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40459896" w:rsidR="00B37849" w:rsidRDefault="009545E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A575C0">
        <w:rPr>
          <w:rFonts w:ascii="Arial" w:hAnsi="Arial" w:cs="Arial"/>
          <w:b/>
          <w:sz w:val="21"/>
          <w:szCs w:val="21"/>
        </w:rPr>
        <w:t>37</w:t>
      </w:r>
      <w:r>
        <w:rPr>
          <w:rFonts w:ascii="Arial" w:hAnsi="Arial" w:cs="Arial"/>
          <w:b/>
          <w:sz w:val="21"/>
          <w:szCs w:val="21"/>
        </w:rPr>
        <w:t>.</w:t>
      </w:r>
      <w:r w:rsidR="005C6D8D">
        <w:rPr>
          <w:rFonts w:ascii="Arial" w:hAnsi="Arial" w:cs="Arial"/>
          <w:b/>
          <w:sz w:val="21"/>
          <w:szCs w:val="21"/>
        </w:rPr>
        <w:t>202</w:t>
      </w:r>
      <w:r w:rsidR="00F728DC">
        <w:rPr>
          <w:rFonts w:ascii="Arial" w:hAnsi="Arial" w:cs="Arial"/>
          <w:b/>
          <w:sz w:val="21"/>
          <w:szCs w:val="21"/>
        </w:rPr>
        <w:t>3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6023B6E2" w:rsidR="00B0088C" w:rsidRPr="00662473" w:rsidRDefault="005C6D8D" w:rsidP="00C0191C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662473">
        <w:rPr>
          <w:rFonts w:ascii="Arial" w:hAnsi="Arial" w:cs="Arial"/>
          <w:szCs w:val="21"/>
        </w:rPr>
        <w:t>Na potrzeby postępowania o udzielenie zamówienia publicznego</w:t>
      </w:r>
      <w:r w:rsidR="00E10DB2" w:rsidRPr="00662473">
        <w:rPr>
          <w:rFonts w:ascii="Arial" w:hAnsi="Arial" w:cs="Arial"/>
          <w:szCs w:val="21"/>
        </w:rPr>
        <w:t xml:space="preserve"> prowadzonego w trybie podstawowym bez negocjacji </w:t>
      </w:r>
      <w:r w:rsidRPr="00662473">
        <w:rPr>
          <w:rFonts w:ascii="Arial" w:hAnsi="Arial" w:cs="Arial"/>
          <w:szCs w:val="21"/>
        </w:rPr>
        <w:t xml:space="preserve">pn. </w:t>
      </w:r>
      <w:r w:rsidR="00D87B45" w:rsidRPr="00D87B45">
        <w:rPr>
          <w:rFonts w:ascii="Arial" w:hAnsi="Arial" w:cs="Arial"/>
          <w:b/>
          <w:bCs/>
          <w:szCs w:val="21"/>
        </w:rPr>
        <w:t xml:space="preserve">Zagospodarowanie terenu ze strefą fitness </w:t>
      </w:r>
      <w:r w:rsidR="00D87B45" w:rsidRPr="00D87B45">
        <w:rPr>
          <w:rFonts w:ascii="Arial" w:hAnsi="Arial" w:cs="Arial"/>
          <w:b/>
          <w:bCs/>
          <w:szCs w:val="21"/>
        </w:rPr>
        <w:br/>
        <w:t>w Glinkach</w:t>
      </w:r>
      <w:r w:rsidR="002A02E3" w:rsidRPr="002A02E3">
        <w:rPr>
          <w:rFonts w:ascii="Arial" w:hAnsi="Arial" w:cs="Arial"/>
          <w:b/>
          <w:bCs/>
          <w:szCs w:val="21"/>
        </w:rPr>
        <w:t>, w tym: Zadanie 1 - Budowa boisk</w:t>
      </w:r>
      <w:r w:rsidR="002A02E3">
        <w:rPr>
          <w:rFonts w:ascii="Arial" w:hAnsi="Arial" w:cs="Arial"/>
          <w:b/>
          <w:bCs/>
          <w:szCs w:val="21"/>
        </w:rPr>
        <w:t>a do piłki plażowej w Glinkach,</w:t>
      </w:r>
      <w:r w:rsidR="002A02E3" w:rsidRPr="002A02E3">
        <w:rPr>
          <w:rFonts w:ascii="Arial" w:hAnsi="Arial" w:cs="Arial"/>
          <w:b/>
          <w:bCs/>
          <w:szCs w:val="21"/>
        </w:rPr>
        <w:t xml:space="preserve"> Zadanie 2 - Zakup i montaż donic betonowych wraz z roślinnością na terenie rekreacyjnym ze strefą fitness w Glinkach</w:t>
      </w:r>
      <w:r w:rsidR="00D87B45" w:rsidRPr="00D87B45">
        <w:rPr>
          <w:rFonts w:ascii="Arial" w:hAnsi="Arial" w:cs="Arial"/>
          <w:b/>
          <w:szCs w:val="21"/>
        </w:rPr>
        <w:t xml:space="preserve"> </w:t>
      </w:r>
      <w:r w:rsidR="00123C31" w:rsidRPr="00662473">
        <w:rPr>
          <w:rFonts w:ascii="Arial" w:hAnsi="Arial" w:cs="Arial"/>
          <w:bCs/>
          <w:szCs w:val="21"/>
        </w:rPr>
        <w:t>nr sprawy ZP.271.1</w:t>
      </w:r>
      <w:r w:rsidR="00F728DC" w:rsidRPr="00662473">
        <w:rPr>
          <w:rFonts w:ascii="Arial" w:hAnsi="Arial" w:cs="Arial"/>
          <w:bCs/>
          <w:szCs w:val="21"/>
        </w:rPr>
        <w:t>.</w:t>
      </w:r>
      <w:r w:rsidR="00D87B45">
        <w:rPr>
          <w:rFonts w:ascii="Arial" w:hAnsi="Arial" w:cs="Arial"/>
          <w:bCs/>
          <w:szCs w:val="21"/>
        </w:rPr>
        <w:t>3</w:t>
      </w:r>
      <w:r w:rsidR="00A575C0">
        <w:rPr>
          <w:rFonts w:ascii="Arial" w:hAnsi="Arial" w:cs="Arial"/>
          <w:bCs/>
          <w:szCs w:val="21"/>
        </w:rPr>
        <w:t>7</w:t>
      </w:r>
      <w:r w:rsidR="00F728DC" w:rsidRPr="00662473">
        <w:rPr>
          <w:rFonts w:ascii="Arial" w:hAnsi="Arial" w:cs="Arial"/>
          <w:bCs/>
          <w:szCs w:val="21"/>
        </w:rPr>
        <w:t>.2023</w:t>
      </w:r>
      <w:r w:rsidR="00E10DB2" w:rsidRPr="00662473">
        <w:rPr>
          <w:rFonts w:ascii="Arial" w:hAnsi="Arial" w:cs="Arial"/>
          <w:bCs/>
          <w:szCs w:val="21"/>
        </w:rPr>
        <w:t>,</w:t>
      </w:r>
      <w:r w:rsidR="00662473">
        <w:rPr>
          <w:rFonts w:ascii="Arial" w:hAnsi="Arial" w:cs="Arial"/>
          <w:b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prowadzonego przez Gminę Koronowo</w:t>
      </w:r>
      <w:r w:rsidR="00E10DB2" w:rsidRPr="00662473">
        <w:rPr>
          <w:rFonts w:ascii="Arial" w:hAnsi="Arial" w:cs="Arial"/>
          <w:szCs w:val="21"/>
        </w:rPr>
        <w:t>, ul. Plac Zwycięstwa 1, 86-010 Kor</w:t>
      </w:r>
      <w:bookmarkStart w:id="0" w:name="_GoBack"/>
      <w:bookmarkEnd w:id="0"/>
      <w:r w:rsidR="00E10DB2" w:rsidRPr="00662473">
        <w:rPr>
          <w:rFonts w:ascii="Arial" w:hAnsi="Arial" w:cs="Arial"/>
          <w:szCs w:val="21"/>
        </w:rPr>
        <w:t>onowo</w:t>
      </w:r>
      <w:r w:rsidRPr="00662473">
        <w:rPr>
          <w:rFonts w:ascii="Arial" w:hAnsi="Arial" w:cs="Arial"/>
          <w:i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2EB6AC7D" w:rsidR="00177C2A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2E48024F" w:rsidR="005B6EBC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Pr="00D67D4A">
        <w:rPr>
          <w:rFonts w:ascii="Arial" w:hAnsi="Arial" w:cs="Arial"/>
          <w:i/>
          <w:sz w:val="16"/>
          <w:szCs w:val="16"/>
        </w:rPr>
        <w:t>).</w:t>
      </w:r>
      <w:r w:rsidRPr="00D67D4A">
        <w:rPr>
          <w:rFonts w:ascii="Arial" w:hAnsi="Arial" w:cs="Arial"/>
          <w:sz w:val="20"/>
          <w:szCs w:val="20"/>
        </w:rPr>
        <w:t xml:space="preserve"> </w:t>
      </w:r>
    </w:p>
    <w:p w14:paraId="36A83EFB" w14:textId="57C60F8A" w:rsidR="00177C2A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50A24121" w14:textId="77777777" w:rsidR="005B6EBC" w:rsidRPr="005B6EBC" w:rsidRDefault="005B6EBC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710CFE72" w:rsidR="005B6EBC" w:rsidRPr="005B6EBC" w:rsidRDefault="00D67D4A" w:rsidP="00D67D4A">
      <w:pPr>
        <w:pStyle w:val="NormalnyWeb"/>
        <w:spacing w:after="36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0D15A50A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405B63EF" w:rsidR="00923D65" w:rsidRDefault="00E022A1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warunków zamówienia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Pr="00923D65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D9932C5" w14:textId="093D8F67" w:rsidR="00F13B7D" w:rsidRPr="00F13B7D" w:rsidRDefault="00E022A1" w:rsidP="00F13B7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60F299BE" w14:textId="77777777" w:rsidR="008F5825" w:rsidRDefault="008F5825" w:rsidP="00D0026B">
      <w:pPr>
        <w:spacing w:after="0" w:line="360" w:lineRule="auto"/>
        <w:jc w:val="both"/>
        <w:rPr>
          <w:rFonts w:ascii="Arial" w:hAnsi="Arial" w:cs="Arial"/>
          <w:sz w:val="18"/>
          <w:szCs w:val="21"/>
        </w:rPr>
      </w:pPr>
    </w:p>
    <w:p w14:paraId="26EFB1FA" w14:textId="6BC0F364" w:rsidR="00A5504C" w:rsidRPr="00D67D4A" w:rsidRDefault="004E2B99" w:rsidP="00D0026B">
      <w:pPr>
        <w:spacing w:after="0" w:line="360" w:lineRule="auto"/>
        <w:jc w:val="both"/>
        <w:rPr>
          <w:rFonts w:ascii="Arial" w:hAnsi="Arial" w:cs="Arial"/>
          <w:sz w:val="17"/>
          <w:szCs w:val="17"/>
        </w:rPr>
      </w:pPr>
      <w:r w:rsidRPr="00D67D4A">
        <w:rPr>
          <w:rFonts w:ascii="Arial" w:hAnsi="Arial" w:cs="Arial"/>
          <w:sz w:val="17"/>
          <w:szCs w:val="17"/>
        </w:rPr>
        <w:t>UWAGA: Do oferty należy dołączyć oświadczenie/-a podmiotu/-ów udostępniającego/-</w:t>
      </w:r>
      <w:proofErr w:type="spellStart"/>
      <w:r w:rsidRPr="00D67D4A">
        <w:rPr>
          <w:rFonts w:ascii="Arial" w:hAnsi="Arial" w:cs="Arial"/>
          <w:sz w:val="17"/>
          <w:szCs w:val="17"/>
        </w:rPr>
        <w:t>ych</w:t>
      </w:r>
      <w:proofErr w:type="spellEnd"/>
      <w:r w:rsidRPr="00D67D4A">
        <w:rPr>
          <w:rFonts w:ascii="Arial" w:hAnsi="Arial" w:cs="Arial"/>
          <w:sz w:val="17"/>
          <w:szCs w:val="17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D67D4A">
        <w:rPr>
          <w:rFonts w:ascii="Arial" w:hAnsi="Arial" w:cs="Arial"/>
          <w:sz w:val="17"/>
          <w:szCs w:val="17"/>
        </w:rPr>
        <w:t>Pzp</w:t>
      </w:r>
      <w:proofErr w:type="spellEnd"/>
      <w:r w:rsidRPr="00D67D4A">
        <w:rPr>
          <w:rFonts w:ascii="Arial" w:hAnsi="Arial" w:cs="Arial"/>
          <w:sz w:val="17"/>
          <w:szCs w:val="17"/>
        </w:rPr>
        <w:t>)</w:t>
      </w:r>
      <w:r w:rsidR="00F13B7D" w:rsidRPr="00D67D4A">
        <w:rPr>
          <w:rFonts w:ascii="Arial" w:hAnsi="Arial" w:cs="Arial"/>
          <w:sz w:val="17"/>
          <w:szCs w:val="17"/>
        </w:rPr>
        <w:t xml:space="preserve"> </w:t>
      </w:r>
      <w:r w:rsidRPr="00D67D4A">
        <w:rPr>
          <w:rFonts w:ascii="Arial" w:hAnsi="Arial" w:cs="Arial"/>
          <w:sz w:val="17"/>
          <w:szCs w:val="17"/>
        </w:rPr>
        <w:t>oraz zobowiązanie/-a podmiotu/-ów udostępniającego/-</w:t>
      </w:r>
      <w:proofErr w:type="spellStart"/>
      <w:r w:rsidRPr="00D67D4A">
        <w:rPr>
          <w:rFonts w:ascii="Arial" w:hAnsi="Arial" w:cs="Arial"/>
          <w:sz w:val="17"/>
          <w:szCs w:val="17"/>
        </w:rPr>
        <w:t>ych</w:t>
      </w:r>
      <w:proofErr w:type="spellEnd"/>
      <w:r w:rsidRPr="00D67D4A">
        <w:rPr>
          <w:rFonts w:ascii="Arial" w:hAnsi="Arial" w:cs="Arial"/>
          <w:sz w:val="17"/>
          <w:szCs w:val="17"/>
        </w:rPr>
        <w:t xml:space="preserve"> </w:t>
      </w:r>
      <w:r w:rsidR="00BD22F9" w:rsidRPr="00D67D4A">
        <w:rPr>
          <w:rFonts w:ascii="Arial" w:hAnsi="Arial" w:cs="Arial"/>
          <w:sz w:val="17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D67D4A">
        <w:rPr>
          <w:rFonts w:ascii="Arial" w:hAnsi="Arial" w:cs="Arial"/>
          <w:sz w:val="17"/>
          <w:szCs w:val="17"/>
        </w:rPr>
        <w:t xml:space="preserve">dmiotów (art. 118 ust. 3 ustawy </w:t>
      </w:r>
      <w:proofErr w:type="spellStart"/>
      <w:r w:rsidRPr="00D67D4A">
        <w:rPr>
          <w:rFonts w:ascii="Arial" w:hAnsi="Arial" w:cs="Arial"/>
          <w:sz w:val="17"/>
          <w:szCs w:val="17"/>
        </w:rPr>
        <w:t>Pzp</w:t>
      </w:r>
      <w:proofErr w:type="spellEnd"/>
      <w:r w:rsidRPr="00D67D4A">
        <w:rPr>
          <w:rFonts w:ascii="Arial" w:hAnsi="Arial" w:cs="Arial"/>
          <w:sz w:val="17"/>
          <w:szCs w:val="17"/>
        </w:rPr>
        <w:t>).</w:t>
      </w:r>
    </w:p>
    <w:p w14:paraId="37FAC766" w14:textId="77777777" w:rsidR="004572F0" w:rsidRDefault="004572F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03A423" w14:textId="77777777" w:rsidR="00A575C0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BC7900" w14:textId="77777777" w:rsidR="00A575C0" w:rsidRPr="00190D6E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E669E8" w14:textId="6A65E1C8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7ED59C7" w14:textId="7777777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2BFEF15" w:rsidR="00520F90" w:rsidRDefault="00520F90" w:rsidP="00C0191C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2709BA30" w:rsidR="00484F88" w:rsidRPr="00C0191C" w:rsidRDefault="00520F90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C0191C">
        <w:rPr>
          <w:rFonts w:ascii="Arial" w:hAnsi="Arial" w:cs="Arial"/>
          <w:b/>
          <w:i/>
          <w:sz w:val="16"/>
          <w:szCs w:val="16"/>
        </w:rPr>
        <w:t xml:space="preserve">Data; </w:t>
      </w:r>
      <w:r w:rsidR="006677DF" w:rsidRPr="00C0191C">
        <w:rPr>
          <w:rFonts w:ascii="Arial" w:hAnsi="Arial" w:cs="Arial"/>
          <w:b/>
          <w:i/>
          <w:sz w:val="16"/>
          <w:szCs w:val="16"/>
        </w:rPr>
        <w:t>k</w:t>
      </w:r>
      <w:r w:rsidRPr="00C0191C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C0191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75C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D129-8451-4D07-9DF7-C8A98204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39</cp:revision>
  <cp:lastPrinted>2023-04-14T06:13:00Z</cp:lastPrinted>
  <dcterms:created xsi:type="dcterms:W3CDTF">2022-05-20T09:43:00Z</dcterms:created>
  <dcterms:modified xsi:type="dcterms:W3CDTF">2023-08-17T06:28:00Z</dcterms:modified>
</cp:coreProperties>
</file>