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EAECC" w14:textId="2EE7249D" w:rsidR="00E33E23" w:rsidRPr="007B61A6" w:rsidRDefault="00AE4626" w:rsidP="007B61A6">
      <w:pPr>
        <w:pStyle w:val="Tekstpodstawowywcity2"/>
        <w:numPr>
          <w:ilvl w:val="0"/>
          <w:numId w:val="0"/>
        </w:numPr>
        <w:tabs>
          <w:tab w:val="num" w:pos="1440"/>
        </w:tabs>
        <w:spacing w:after="0"/>
        <w:ind w:left="397"/>
        <w:jc w:val="right"/>
        <w:rPr>
          <w:rFonts w:asciiTheme="minorHAnsi" w:hAnsiTheme="minorHAnsi" w:cstheme="minorHAnsi"/>
          <w:color w:val="000000"/>
        </w:rPr>
      </w:pPr>
      <w:r w:rsidRPr="007B61A6">
        <w:rPr>
          <w:rFonts w:asciiTheme="minorHAnsi" w:hAnsiTheme="minorHAnsi" w:cstheme="minorHAnsi"/>
          <w:color w:val="000000"/>
        </w:rPr>
        <w:t xml:space="preserve">Pruszcz Gdański, </w:t>
      </w:r>
      <w:r w:rsidR="009C36C7" w:rsidRPr="007B61A6">
        <w:rPr>
          <w:rFonts w:asciiTheme="minorHAnsi" w:hAnsiTheme="minorHAnsi" w:cstheme="minorHAnsi"/>
          <w:color w:val="000000"/>
        </w:rPr>
        <w:t xml:space="preserve">dnia </w:t>
      </w:r>
      <w:r w:rsidR="00F42806" w:rsidRPr="007B61A6">
        <w:rPr>
          <w:rFonts w:asciiTheme="minorHAnsi" w:hAnsiTheme="minorHAnsi" w:cstheme="minorHAnsi"/>
          <w:color w:val="000000"/>
        </w:rPr>
        <w:t>2</w:t>
      </w:r>
      <w:r w:rsidR="00B2445A">
        <w:rPr>
          <w:rFonts w:asciiTheme="minorHAnsi" w:hAnsiTheme="minorHAnsi" w:cstheme="minorHAnsi"/>
          <w:color w:val="000000"/>
        </w:rPr>
        <w:t>5</w:t>
      </w:r>
      <w:r w:rsidR="00F42806" w:rsidRPr="007B61A6">
        <w:rPr>
          <w:rFonts w:asciiTheme="minorHAnsi" w:hAnsiTheme="minorHAnsi" w:cstheme="minorHAnsi"/>
          <w:color w:val="000000"/>
        </w:rPr>
        <w:t xml:space="preserve"> stycznia</w:t>
      </w:r>
      <w:r w:rsidR="009551B8" w:rsidRPr="007B61A6">
        <w:rPr>
          <w:rFonts w:asciiTheme="minorHAnsi" w:hAnsiTheme="minorHAnsi" w:cstheme="minorHAnsi"/>
          <w:color w:val="000000"/>
        </w:rPr>
        <w:t xml:space="preserve"> 202</w:t>
      </w:r>
      <w:r w:rsidR="00F42806" w:rsidRPr="007B61A6">
        <w:rPr>
          <w:rFonts w:asciiTheme="minorHAnsi" w:hAnsiTheme="minorHAnsi" w:cstheme="minorHAnsi"/>
          <w:color w:val="000000"/>
        </w:rPr>
        <w:t>4</w:t>
      </w:r>
      <w:r w:rsidR="00723F12" w:rsidRPr="007B61A6">
        <w:rPr>
          <w:rFonts w:asciiTheme="minorHAnsi" w:hAnsiTheme="minorHAnsi" w:cstheme="minorHAnsi"/>
          <w:color w:val="000000"/>
        </w:rPr>
        <w:t xml:space="preserve"> roku</w:t>
      </w:r>
    </w:p>
    <w:p w14:paraId="5404BBBA" w14:textId="0AF3D256" w:rsidR="00D86E6B" w:rsidRPr="007B61A6" w:rsidRDefault="00D86E6B" w:rsidP="007B61A6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color w:val="000000"/>
          <w:lang w:eastAsia="en-US"/>
        </w:rPr>
      </w:pPr>
      <w:r w:rsidRPr="007B61A6">
        <w:rPr>
          <w:rFonts w:asciiTheme="minorHAnsi" w:eastAsia="Calibri" w:hAnsiTheme="minorHAnsi" w:cstheme="minorHAnsi"/>
          <w:b/>
          <w:lang w:eastAsia="en-US"/>
        </w:rPr>
        <w:t>Znak sprawy:</w:t>
      </w:r>
      <w:r w:rsidRPr="007B61A6">
        <w:rPr>
          <w:rFonts w:asciiTheme="minorHAnsi" w:eastAsia="Calibri" w:hAnsiTheme="minorHAnsi" w:cstheme="minorHAnsi"/>
          <w:b/>
          <w:lang w:eastAsia="en-US"/>
        </w:rPr>
        <w:tab/>
      </w:r>
      <w:r w:rsidRPr="007B61A6">
        <w:rPr>
          <w:rFonts w:asciiTheme="minorHAnsi" w:eastAsia="Calibri" w:hAnsiTheme="minorHAnsi" w:cstheme="minorHAnsi"/>
          <w:bCs/>
          <w:color w:val="000000"/>
          <w:lang w:eastAsia="en-US"/>
        </w:rPr>
        <w:t>PR.271.</w:t>
      </w:r>
      <w:r w:rsidR="00F42806" w:rsidRPr="007B61A6">
        <w:rPr>
          <w:rFonts w:asciiTheme="minorHAnsi" w:eastAsia="Calibri" w:hAnsiTheme="minorHAnsi" w:cstheme="minorHAnsi"/>
          <w:bCs/>
          <w:color w:val="000000"/>
          <w:lang w:eastAsia="en-US"/>
        </w:rPr>
        <w:t>2</w:t>
      </w:r>
      <w:r w:rsidRPr="007B61A6">
        <w:rPr>
          <w:rFonts w:asciiTheme="minorHAnsi" w:eastAsia="Calibri" w:hAnsiTheme="minorHAnsi" w:cstheme="minorHAnsi"/>
          <w:bCs/>
          <w:color w:val="000000"/>
          <w:lang w:eastAsia="en-US"/>
        </w:rPr>
        <w:t>.202</w:t>
      </w:r>
      <w:r w:rsidR="00F42806" w:rsidRPr="007B61A6">
        <w:rPr>
          <w:rFonts w:asciiTheme="minorHAnsi" w:eastAsia="Calibri" w:hAnsiTheme="minorHAnsi" w:cstheme="minorHAnsi"/>
          <w:bCs/>
          <w:color w:val="000000"/>
          <w:lang w:eastAsia="en-US"/>
        </w:rPr>
        <w:t>4</w:t>
      </w:r>
    </w:p>
    <w:p w14:paraId="54A2A377" w14:textId="77777777" w:rsidR="00122FBD" w:rsidRPr="007B61A6" w:rsidRDefault="00122FBD" w:rsidP="007B61A6">
      <w:pPr>
        <w:pStyle w:val="Tekstpodstawowywcity2"/>
        <w:numPr>
          <w:ilvl w:val="0"/>
          <w:numId w:val="0"/>
        </w:numPr>
        <w:tabs>
          <w:tab w:val="num" w:pos="1440"/>
        </w:tabs>
        <w:spacing w:after="0"/>
        <w:ind w:left="397"/>
        <w:jc w:val="left"/>
        <w:rPr>
          <w:rFonts w:asciiTheme="minorHAnsi" w:hAnsiTheme="minorHAnsi" w:cstheme="minorHAnsi"/>
          <w:b/>
          <w:color w:val="000000"/>
        </w:rPr>
      </w:pPr>
    </w:p>
    <w:p w14:paraId="20FF2C5A" w14:textId="77777777" w:rsidR="00E0433C" w:rsidRPr="007B61A6" w:rsidRDefault="00E0433C" w:rsidP="007B61A6">
      <w:pPr>
        <w:pStyle w:val="Tekstpodstawowywcity2"/>
        <w:numPr>
          <w:ilvl w:val="0"/>
          <w:numId w:val="0"/>
        </w:numPr>
        <w:tabs>
          <w:tab w:val="num" w:pos="1440"/>
        </w:tabs>
        <w:spacing w:after="0"/>
        <w:jc w:val="left"/>
        <w:rPr>
          <w:rFonts w:asciiTheme="minorHAnsi" w:hAnsiTheme="minorHAnsi" w:cstheme="minorHAnsi"/>
          <w:b/>
          <w:color w:val="000000"/>
        </w:rPr>
      </w:pPr>
    </w:p>
    <w:p w14:paraId="79B14171" w14:textId="77777777" w:rsidR="00E0433C" w:rsidRPr="007B61A6" w:rsidRDefault="00E0433C" w:rsidP="007B61A6">
      <w:pPr>
        <w:pStyle w:val="Tekstpodstawowywcity2"/>
        <w:numPr>
          <w:ilvl w:val="0"/>
          <w:numId w:val="0"/>
        </w:numPr>
        <w:tabs>
          <w:tab w:val="num" w:pos="1440"/>
        </w:tabs>
        <w:spacing w:after="0"/>
        <w:ind w:left="397"/>
        <w:jc w:val="left"/>
        <w:rPr>
          <w:rFonts w:asciiTheme="minorHAnsi" w:hAnsiTheme="minorHAnsi" w:cstheme="minorHAnsi"/>
          <w:b/>
          <w:color w:val="000000"/>
        </w:rPr>
      </w:pPr>
    </w:p>
    <w:p w14:paraId="4E1AF10D" w14:textId="77777777" w:rsidR="00E0433C" w:rsidRPr="007B61A6" w:rsidRDefault="00E0433C" w:rsidP="007B61A6">
      <w:pPr>
        <w:pStyle w:val="Tekstpodstawowywcity2"/>
        <w:numPr>
          <w:ilvl w:val="0"/>
          <w:numId w:val="0"/>
        </w:numPr>
        <w:tabs>
          <w:tab w:val="num" w:pos="1440"/>
        </w:tabs>
        <w:spacing w:after="0"/>
        <w:ind w:left="397"/>
        <w:jc w:val="left"/>
        <w:rPr>
          <w:rFonts w:asciiTheme="minorHAnsi" w:hAnsiTheme="minorHAnsi" w:cstheme="minorHAnsi"/>
          <w:b/>
          <w:color w:val="000000"/>
        </w:rPr>
      </w:pPr>
    </w:p>
    <w:p w14:paraId="7E65DE59" w14:textId="77777777" w:rsidR="00E33E23" w:rsidRPr="007B61A6" w:rsidRDefault="00DE4475" w:rsidP="007B61A6">
      <w:pPr>
        <w:pStyle w:val="Tekstpodstawowywcity2"/>
        <w:numPr>
          <w:ilvl w:val="0"/>
          <w:numId w:val="0"/>
        </w:numPr>
        <w:tabs>
          <w:tab w:val="num" w:pos="1440"/>
        </w:tabs>
        <w:spacing w:after="0"/>
        <w:ind w:left="397" w:hanging="397"/>
        <w:jc w:val="center"/>
        <w:rPr>
          <w:rFonts w:asciiTheme="minorHAnsi" w:hAnsiTheme="minorHAnsi" w:cstheme="minorHAnsi"/>
          <w:b/>
          <w:color w:val="000000"/>
        </w:rPr>
      </w:pPr>
      <w:r w:rsidRPr="007B61A6">
        <w:rPr>
          <w:rFonts w:asciiTheme="minorHAnsi" w:hAnsiTheme="minorHAnsi" w:cstheme="minorHAnsi"/>
          <w:b/>
          <w:color w:val="000000"/>
        </w:rPr>
        <w:t>ZAPYTANIE OFERTOWE</w:t>
      </w:r>
    </w:p>
    <w:p w14:paraId="250FFF89" w14:textId="77777777" w:rsidR="00B379B2" w:rsidRPr="007B61A6" w:rsidRDefault="00B379B2" w:rsidP="007B61A6">
      <w:pPr>
        <w:ind w:left="720" w:hanging="720"/>
        <w:jc w:val="center"/>
        <w:rPr>
          <w:rFonts w:asciiTheme="minorHAnsi" w:hAnsiTheme="minorHAnsi" w:cstheme="minorHAnsi"/>
          <w:bCs/>
          <w:kern w:val="36"/>
        </w:rPr>
      </w:pPr>
      <w:r w:rsidRPr="007B61A6">
        <w:rPr>
          <w:rFonts w:asciiTheme="minorHAnsi" w:hAnsiTheme="minorHAnsi" w:cstheme="minorHAnsi"/>
          <w:bCs/>
          <w:kern w:val="36"/>
        </w:rPr>
        <w:t xml:space="preserve">Kod CPV: </w:t>
      </w:r>
      <w:hyperlink r:id="rId7" w:history="1">
        <w:r w:rsidRPr="007B61A6">
          <w:rPr>
            <w:rFonts w:asciiTheme="minorHAnsi" w:hAnsiTheme="minorHAnsi" w:cstheme="minorHAnsi"/>
            <w:u w:val="single"/>
          </w:rPr>
          <w:t>71319000-7</w:t>
        </w:r>
      </w:hyperlink>
      <w:r w:rsidRPr="007B61A6">
        <w:rPr>
          <w:rFonts w:asciiTheme="minorHAnsi" w:hAnsiTheme="minorHAnsi" w:cstheme="minorHAnsi"/>
        </w:rPr>
        <w:t xml:space="preserve"> -</w:t>
      </w:r>
      <w:r w:rsidRPr="007B61A6">
        <w:rPr>
          <w:rFonts w:asciiTheme="minorHAnsi" w:hAnsiTheme="minorHAnsi" w:cstheme="minorHAnsi"/>
          <w:bCs/>
          <w:kern w:val="36"/>
        </w:rPr>
        <w:t xml:space="preserve"> Usługi biegłych</w:t>
      </w:r>
    </w:p>
    <w:p w14:paraId="71CAE057" w14:textId="77777777" w:rsidR="00310BBE" w:rsidRPr="007B61A6" w:rsidRDefault="00310BBE" w:rsidP="007B61A6">
      <w:pPr>
        <w:jc w:val="center"/>
        <w:outlineLvl w:val="0"/>
        <w:rPr>
          <w:rFonts w:asciiTheme="minorHAnsi" w:hAnsiTheme="minorHAnsi" w:cstheme="minorHAnsi"/>
          <w:bCs/>
          <w:kern w:val="36"/>
        </w:rPr>
      </w:pPr>
      <w:r w:rsidRPr="007B61A6">
        <w:rPr>
          <w:rFonts w:asciiTheme="minorHAnsi" w:hAnsiTheme="minorHAnsi" w:cstheme="minorHAnsi"/>
          <w:bCs/>
          <w:kern w:val="36"/>
        </w:rPr>
        <w:t xml:space="preserve">Kod CPV: </w:t>
      </w:r>
      <w:hyperlink r:id="rId8" w:history="1">
        <w:r w:rsidRPr="007B61A6">
          <w:rPr>
            <w:rFonts w:asciiTheme="minorHAnsi" w:hAnsiTheme="minorHAnsi" w:cstheme="minorHAnsi"/>
            <w:u w:val="single"/>
          </w:rPr>
          <w:t>70000000-1</w:t>
        </w:r>
      </w:hyperlink>
      <w:r w:rsidRPr="007B61A6">
        <w:rPr>
          <w:rFonts w:asciiTheme="minorHAnsi" w:hAnsiTheme="minorHAnsi" w:cstheme="minorHAnsi"/>
        </w:rPr>
        <w:t xml:space="preserve"> - </w:t>
      </w:r>
      <w:r w:rsidRPr="007B61A6">
        <w:rPr>
          <w:rFonts w:asciiTheme="minorHAnsi" w:hAnsiTheme="minorHAnsi" w:cstheme="minorHAnsi"/>
          <w:bCs/>
          <w:kern w:val="36"/>
        </w:rPr>
        <w:t>Usługi w zakresie nieruchomości</w:t>
      </w:r>
    </w:p>
    <w:p w14:paraId="0F0D64F1" w14:textId="77777777" w:rsidR="00310BBE" w:rsidRPr="007B61A6" w:rsidRDefault="00310BBE" w:rsidP="007B61A6">
      <w:pPr>
        <w:ind w:left="720"/>
        <w:rPr>
          <w:rFonts w:asciiTheme="minorHAnsi" w:hAnsiTheme="minorHAnsi" w:cstheme="minorHAnsi"/>
        </w:rPr>
      </w:pPr>
    </w:p>
    <w:p w14:paraId="0FE6246E" w14:textId="77777777" w:rsidR="00E33E23" w:rsidRPr="007B61A6" w:rsidRDefault="00E33E23" w:rsidP="007B61A6">
      <w:pPr>
        <w:pStyle w:val="Tekstpodstawowywcity2"/>
        <w:numPr>
          <w:ilvl w:val="0"/>
          <w:numId w:val="0"/>
        </w:numPr>
        <w:tabs>
          <w:tab w:val="num" w:pos="1440"/>
        </w:tabs>
        <w:spacing w:after="0"/>
        <w:ind w:left="397"/>
        <w:jc w:val="center"/>
        <w:rPr>
          <w:rFonts w:asciiTheme="minorHAnsi" w:hAnsiTheme="minorHAnsi" w:cstheme="minorHAnsi"/>
          <w:color w:val="000000"/>
        </w:rPr>
      </w:pPr>
    </w:p>
    <w:p w14:paraId="274661D7" w14:textId="77777777" w:rsidR="00E0433C" w:rsidRPr="007B61A6" w:rsidRDefault="00E0433C" w:rsidP="007B61A6">
      <w:pPr>
        <w:pStyle w:val="Tekstpodstawowywcity2"/>
        <w:numPr>
          <w:ilvl w:val="0"/>
          <w:numId w:val="0"/>
        </w:numPr>
        <w:tabs>
          <w:tab w:val="num" w:pos="1440"/>
        </w:tabs>
        <w:spacing w:after="0"/>
        <w:ind w:left="397"/>
        <w:jc w:val="center"/>
        <w:rPr>
          <w:rFonts w:asciiTheme="minorHAnsi" w:hAnsiTheme="minorHAnsi" w:cstheme="minorHAnsi"/>
          <w:color w:val="000000"/>
        </w:rPr>
      </w:pPr>
    </w:p>
    <w:p w14:paraId="5423C089" w14:textId="77777777" w:rsidR="00E0433C" w:rsidRPr="007B61A6" w:rsidRDefault="00E0433C" w:rsidP="007B61A6">
      <w:pPr>
        <w:pStyle w:val="Tekstpodstawowywcity2"/>
        <w:numPr>
          <w:ilvl w:val="0"/>
          <w:numId w:val="0"/>
        </w:numPr>
        <w:tabs>
          <w:tab w:val="num" w:pos="1440"/>
        </w:tabs>
        <w:spacing w:after="0"/>
        <w:ind w:left="397"/>
        <w:jc w:val="center"/>
        <w:rPr>
          <w:rFonts w:asciiTheme="minorHAnsi" w:hAnsiTheme="minorHAnsi" w:cstheme="minorHAnsi"/>
          <w:color w:val="000000"/>
        </w:rPr>
      </w:pPr>
    </w:p>
    <w:p w14:paraId="0B105041" w14:textId="77777777" w:rsidR="00180C62" w:rsidRPr="007B61A6" w:rsidRDefault="00180C62" w:rsidP="007B61A6">
      <w:pPr>
        <w:suppressAutoHyphens/>
        <w:ind w:left="284" w:hanging="284"/>
        <w:jc w:val="both"/>
        <w:rPr>
          <w:rFonts w:asciiTheme="minorHAnsi" w:hAnsiTheme="minorHAnsi" w:cstheme="minorHAnsi"/>
          <w:b/>
        </w:rPr>
      </w:pPr>
      <w:r w:rsidRPr="007B61A6">
        <w:rPr>
          <w:rFonts w:asciiTheme="minorHAnsi" w:hAnsiTheme="minorHAnsi" w:cstheme="minorHAnsi"/>
          <w:b/>
        </w:rPr>
        <w:t>I.</w:t>
      </w:r>
      <w:r w:rsidRPr="007B61A6">
        <w:rPr>
          <w:rFonts w:asciiTheme="minorHAnsi" w:hAnsiTheme="minorHAnsi" w:cstheme="minorHAnsi"/>
        </w:rPr>
        <w:t xml:space="preserve"> </w:t>
      </w:r>
      <w:bookmarkStart w:id="0" w:name="_Toc32393323"/>
      <w:r w:rsidRPr="007B61A6">
        <w:rPr>
          <w:rFonts w:asciiTheme="minorHAnsi" w:hAnsiTheme="minorHAnsi" w:cstheme="minorHAnsi"/>
          <w:b/>
        </w:rPr>
        <w:t>ZAMAWIAJĄC</w:t>
      </w:r>
      <w:bookmarkEnd w:id="0"/>
      <w:r w:rsidRPr="007B61A6">
        <w:rPr>
          <w:rFonts w:asciiTheme="minorHAnsi" w:hAnsiTheme="minorHAnsi" w:cstheme="minorHAnsi"/>
          <w:b/>
        </w:rPr>
        <w:t>Y</w:t>
      </w:r>
    </w:p>
    <w:p w14:paraId="0BE37B40" w14:textId="29431547" w:rsidR="00180C62" w:rsidRPr="007B61A6" w:rsidRDefault="00180C62" w:rsidP="007B61A6">
      <w:pPr>
        <w:numPr>
          <w:ilvl w:val="1"/>
          <w:numId w:val="11"/>
        </w:numPr>
        <w:tabs>
          <w:tab w:val="clear" w:pos="1000"/>
        </w:tabs>
        <w:suppressAutoHyphens/>
        <w:ind w:left="284" w:hanging="284"/>
        <w:jc w:val="both"/>
        <w:rPr>
          <w:rFonts w:asciiTheme="minorHAnsi" w:hAnsiTheme="minorHAnsi" w:cstheme="minorHAnsi"/>
        </w:rPr>
      </w:pPr>
      <w:r w:rsidRPr="007B61A6">
        <w:rPr>
          <w:rFonts w:asciiTheme="minorHAnsi" w:hAnsiTheme="minorHAnsi" w:cstheme="minorHAnsi"/>
        </w:rPr>
        <w:t>Zamawiającym jest Gmina Miejska Pruszcz Gdański, reprezentowana przez</w:t>
      </w:r>
      <w:r w:rsidR="00AD0040" w:rsidRPr="007B61A6">
        <w:rPr>
          <w:rFonts w:asciiTheme="minorHAnsi" w:hAnsiTheme="minorHAnsi" w:cstheme="minorHAnsi"/>
        </w:rPr>
        <w:t xml:space="preserve"> Burmistrza Pruszcza Gdańskiego, u</w:t>
      </w:r>
      <w:r w:rsidRPr="007B61A6">
        <w:rPr>
          <w:rFonts w:asciiTheme="minorHAnsi" w:hAnsiTheme="minorHAnsi" w:cstheme="minorHAnsi"/>
        </w:rPr>
        <w:t xml:space="preserve">l. Grunwaldzka 20 83-000 Pruszcz </w:t>
      </w:r>
      <w:bookmarkStart w:id="1" w:name="_Hlk156807137"/>
      <w:r w:rsidR="00AD0040" w:rsidRPr="007B61A6">
        <w:rPr>
          <w:rFonts w:asciiTheme="minorHAnsi" w:hAnsiTheme="minorHAnsi" w:cstheme="minorHAnsi"/>
        </w:rPr>
        <w:t xml:space="preserve">Gdański </w:t>
      </w:r>
      <w:r w:rsidRPr="007B61A6">
        <w:rPr>
          <w:rFonts w:asciiTheme="minorHAnsi" w:hAnsiTheme="minorHAnsi" w:cstheme="minorHAnsi"/>
        </w:rPr>
        <w:t>NIP</w:t>
      </w:r>
      <w:r w:rsidR="00AD0040" w:rsidRPr="007B61A6">
        <w:rPr>
          <w:rFonts w:asciiTheme="minorHAnsi" w:hAnsiTheme="minorHAnsi" w:cstheme="minorHAnsi"/>
        </w:rPr>
        <w:t xml:space="preserve"> </w:t>
      </w:r>
      <w:r w:rsidRPr="007B61A6">
        <w:rPr>
          <w:rFonts w:asciiTheme="minorHAnsi" w:hAnsiTheme="minorHAnsi" w:cstheme="minorHAnsi"/>
        </w:rPr>
        <w:t>593-02-06-827</w:t>
      </w:r>
      <w:r w:rsidR="00AD0040" w:rsidRPr="007B61A6">
        <w:rPr>
          <w:rFonts w:asciiTheme="minorHAnsi" w:hAnsiTheme="minorHAnsi" w:cstheme="minorHAnsi"/>
        </w:rPr>
        <w:t xml:space="preserve">, REGON </w:t>
      </w:r>
      <w:r w:rsidRPr="007B61A6">
        <w:rPr>
          <w:rFonts w:asciiTheme="minorHAnsi" w:hAnsiTheme="minorHAnsi" w:cstheme="minorHAnsi"/>
        </w:rPr>
        <w:t>191674919</w:t>
      </w:r>
    </w:p>
    <w:bookmarkEnd w:id="1"/>
    <w:p w14:paraId="30FBEB1E" w14:textId="77777777" w:rsidR="00180C62" w:rsidRPr="007B61A6" w:rsidRDefault="00180C62" w:rsidP="007B61A6">
      <w:pPr>
        <w:pStyle w:val="Akapitzlist"/>
        <w:numPr>
          <w:ilvl w:val="1"/>
          <w:numId w:val="11"/>
        </w:numPr>
        <w:tabs>
          <w:tab w:val="clear" w:pos="1000"/>
        </w:tabs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B61A6">
        <w:rPr>
          <w:rFonts w:asciiTheme="minorHAnsi" w:hAnsiTheme="minorHAnsi" w:cstheme="minorHAnsi"/>
          <w:sz w:val="24"/>
          <w:szCs w:val="24"/>
        </w:rPr>
        <w:t xml:space="preserve">Adres strony internetowej na której udostępnione jest postępowanie: </w:t>
      </w:r>
      <w:r w:rsidRPr="007B61A6">
        <w:rPr>
          <w:rStyle w:val="Hipercze"/>
          <w:rFonts w:asciiTheme="minorHAnsi" w:hAnsiTheme="minorHAnsi" w:cstheme="minorHAnsi"/>
          <w:color w:val="0070C0"/>
          <w:sz w:val="24"/>
          <w:szCs w:val="24"/>
        </w:rPr>
        <w:t>https://platformazakupowa.pl/pn/um_pruszczgdanski/proceedings</w:t>
      </w:r>
    </w:p>
    <w:p w14:paraId="4B779F76" w14:textId="77777777" w:rsidR="00373A71" w:rsidRPr="007B61A6" w:rsidRDefault="00373A71" w:rsidP="007B61A6">
      <w:pPr>
        <w:tabs>
          <w:tab w:val="left" w:pos="792"/>
        </w:tabs>
        <w:suppressAutoHyphens/>
        <w:ind w:left="284" w:hanging="284"/>
        <w:jc w:val="both"/>
        <w:rPr>
          <w:rFonts w:asciiTheme="minorHAnsi" w:hAnsiTheme="minorHAnsi" w:cstheme="minorHAnsi"/>
        </w:rPr>
      </w:pPr>
    </w:p>
    <w:p w14:paraId="472D493C" w14:textId="77777777" w:rsidR="00AD0040" w:rsidRPr="007B61A6" w:rsidRDefault="00180C62" w:rsidP="007B61A6">
      <w:pPr>
        <w:jc w:val="both"/>
        <w:rPr>
          <w:rFonts w:asciiTheme="minorHAnsi" w:hAnsiTheme="minorHAnsi" w:cstheme="minorHAnsi"/>
          <w:b/>
        </w:rPr>
      </w:pPr>
      <w:r w:rsidRPr="007B61A6">
        <w:rPr>
          <w:rFonts w:asciiTheme="minorHAnsi" w:hAnsiTheme="minorHAnsi" w:cstheme="minorHAnsi"/>
          <w:b/>
        </w:rPr>
        <w:t xml:space="preserve">II. </w:t>
      </w:r>
      <w:r w:rsidR="00AD0040" w:rsidRPr="007B61A6">
        <w:rPr>
          <w:rFonts w:asciiTheme="minorHAnsi" w:hAnsiTheme="minorHAnsi" w:cstheme="minorHAnsi"/>
          <w:b/>
        </w:rPr>
        <w:t>TRYB UDZIELENIA ZAMÓWIENIA</w:t>
      </w:r>
    </w:p>
    <w:p w14:paraId="2F5F54B2" w14:textId="19C45AD5" w:rsidR="00AD0040" w:rsidRPr="007B61A6" w:rsidRDefault="00AD0040" w:rsidP="007B61A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7B61A6">
        <w:rPr>
          <w:rFonts w:asciiTheme="minorHAnsi" w:hAnsiTheme="minorHAnsi" w:cstheme="minorHAnsi"/>
          <w:sz w:val="24"/>
          <w:szCs w:val="24"/>
        </w:rPr>
        <w:t xml:space="preserve">Postępowanie prowadzone jest na podstawie art. </w:t>
      </w:r>
      <w:r w:rsidR="001B1783" w:rsidRPr="007B61A6">
        <w:rPr>
          <w:rFonts w:asciiTheme="minorHAnsi" w:hAnsiTheme="minorHAnsi" w:cstheme="minorHAnsi"/>
          <w:sz w:val="24"/>
          <w:szCs w:val="24"/>
        </w:rPr>
        <w:t>2</w:t>
      </w:r>
      <w:r w:rsidRPr="007B61A6">
        <w:rPr>
          <w:rFonts w:asciiTheme="minorHAnsi" w:hAnsiTheme="minorHAnsi" w:cstheme="minorHAnsi"/>
          <w:sz w:val="24"/>
          <w:szCs w:val="24"/>
        </w:rPr>
        <w:t xml:space="preserve"> </w:t>
      </w:r>
      <w:r w:rsidR="001B1783" w:rsidRPr="007B61A6">
        <w:rPr>
          <w:rFonts w:asciiTheme="minorHAnsi" w:hAnsiTheme="minorHAnsi" w:cstheme="minorHAnsi"/>
          <w:sz w:val="24"/>
          <w:szCs w:val="24"/>
        </w:rPr>
        <w:t>ust. 1 pkt 1</w:t>
      </w:r>
      <w:r w:rsidRPr="007B61A6">
        <w:rPr>
          <w:rFonts w:asciiTheme="minorHAnsi" w:hAnsiTheme="minorHAnsi" w:cstheme="minorHAnsi"/>
          <w:sz w:val="24"/>
          <w:szCs w:val="24"/>
        </w:rPr>
        <w:t xml:space="preserve"> ustawy z dnia </w:t>
      </w:r>
      <w:r w:rsidR="001B1783" w:rsidRPr="007B61A6">
        <w:rPr>
          <w:rFonts w:asciiTheme="minorHAnsi" w:hAnsiTheme="minorHAnsi" w:cstheme="minorHAnsi"/>
          <w:sz w:val="24"/>
          <w:szCs w:val="24"/>
        </w:rPr>
        <w:t>11 września</w:t>
      </w:r>
      <w:r w:rsidR="00C560C1">
        <w:rPr>
          <w:rFonts w:asciiTheme="minorHAnsi" w:hAnsiTheme="minorHAnsi" w:cstheme="minorHAnsi"/>
          <w:sz w:val="24"/>
          <w:szCs w:val="24"/>
        </w:rPr>
        <w:t xml:space="preserve">    </w:t>
      </w:r>
      <w:r w:rsidRPr="007B61A6">
        <w:rPr>
          <w:rFonts w:asciiTheme="minorHAnsi" w:hAnsiTheme="minorHAnsi" w:cstheme="minorHAnsi"/>
          <w:sz w:val="24"/>
          <w:szCs w:val="24"/>
        </w:rPr>
        <w:t xml:space="preserve"> 20</w:t>
      </w:r>
      <w:r w:rsidR="001B1783" w:rsidRPr="007B61A6">
        <w:rPr>
          <w:rFonts w:asciiTheme="minorHAnsi" w:hAnsiTheme="minorHAnsi" w:cstheme="minorHAnsi"/>
          <w:sz w:val="24"/>
          <w:szCs w:val="24"/>
        </w:rPr>
        <w:t>19</w:t>
      </w:r>
      <w:r w:rsidRPr="007B61A6">
        <w:rPr>
          <w:rFonts w:asciiTheme="minorHAnsi" w:hAnsiTheme="minorHAnsi" w:cstheme="minorHAnsi"/>
          <w:sz w:val="24"/>
          <w:szCs w:val="24"/>
        </w:rPr>
        <w:t xml:space="preserve"> r., Prawo zamówień publicznych, Dz. U. z 20</w:t>
      </w:r>
      <w:r w:rsidR="00291EEA" w:rsidRPr="007B61A6">
        <w:rPr>
          <w:rFonts w:asciiTheme="minorHAnsi" w:hAnsiTheme="minorHAnsi" w:cstheme="minorHAnsi"/>
          <w:sz w:val="24"/>
          <w:szCs w:val="24"/>
        </w:rPr>
        <w:t>2</w:t>
      </w:r>
      <w:r w:rsidR="00E47FDC" w:rsidRPr="007B61A6">
        <w:rPr>
          <w:rFonts w:asciiTheme="minorHAnsi" w:hAnsiTheme="minorHAnsi" w:cstheme="minorHAnsi"/>
          <w:sz w:val="24"/>
          <w:szCs w:val="24"/>
        </w:rPr>
        <w:t>3</w:t>
      </w:r>
      <w:r w:rsidRPr="007B61A6">
        <w:rPr>
          <w:rFonts w:asciiTheme="minorHAnsi" w:hAnsiTheme="minorHAnsi" w:cstheme="minorHAnsi"/>
          <w:sz w:val="24"/>
          <w:szCs w:val="24"/>
        </w:rPr>
        <w:t xml:space="preserve"> r., poz. </w:t>
      </w:r>
      <w:r w:rsidR="00E47FDC" w:rsidRPr="007B61A6">
        <w:rPr>
          <w:rFonts w:asciiTheme="minorHAnsi" w:hAnsiTheme="minorHAnsi" w:cstheme="minorHAnsi"/>
          <w:sz w:val="24"/>
          <w:szCs w:val="24"/>
        </w:rPr>
        <w:t>1605</w:t>
      </w:r>
      <w:r w:rsidRPr="007B61A6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7B61A6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7B61A6">
        <w:rPr>
          <w:rFonts w:asciiTheme="minorHAnsi" w:hAnsiTheme="minorHAnsi" w:cstheme="minorHAnsi"/>
          <w:sz w:val="24"/>
          <w:szCs w:val="24"/>
        </w:rPr>
        <w:t>. zm. (</w:t>
      </w:r>
      <w:proofErr w:type="spellStart"/>
      <w:r w:rsidRPr="007B61A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7B61A6">
        <w:rPr>
          <w:rFonts w:asciiTheme="minorHAnsi" w:hAnsiTheme="minorHAnsi" w:cstheme="minorHAnsi"/>
          <w:sz w:val="24"/>
          <w:szCs w:val="24"/>
        </w:rPr>
        <w:t>), w trybie zapytania ofertowego</w:t>
      </w:r>
      <w:r w:rsidR="00E47FDC" w:rsidRPr="007B61A6">
        <w:rPr>
          <w:rFonts w:asciiTheme="minorHAnsi" w:hAnsiTheme="minorHAnsi" w:cstheme="minorHAnsi"/>
          <w:sz w:val="24"/>
          <w:szCs w:val="24"/>
        </w:rPr>
        <w:t xml:space="preserve"> z uwagi na wartość zamówienia</w:t>
      </w:r>
      <w:r w:rsidR="001B1783" w:rsidRPr="007B61A6">
        <w:rPr>
          <w:rFonts w:asciiTheme="minorHAnsi" w:hAnsiTheme="minorHAnsi" w:cstheme="minorHAnsi"/>
          <w:sz w:val="24"/>
          <w:szCs w:val="24"/>
        </w:rPr>
        <w:t>.</w:t>
      </w:r>
      <w:r w:rsidRPr="007B61A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40F898" w14:textId="77777777" w:rsidR="00AD0040" w:rsidRPr="007B61A6" w:rsidRDefault="00AD0040" w:rsidP="007B61A6">
      <w:pPr>
        <w:pStyle w:val="Akapitzlist"/>
        <w:numPr>
          <w:ilvl w:val="1"/>
          <w:numId w:val="24"/>
        </w:numPr>
        <w:tabs>
          <w:tab w:val="clear" w:pos="79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B61A6">
        <w:rPr>
          <w:rFonts w:asciiTheme="minorHAnsi" w:hAnsiTheme="minorHAnsi" w:cstheme="minorHAnsi"/>
          <w:sz w:val="24"/>
          <w:szCs w:val="24"/>
        </w:rPr>
        <w:t xml:space="preserve">Wartość szacunkowa przedmiotu zamówienia </w:t>
      </w:r>
      <w:r w:rsidR="00291EEA" w:rsidRPr="007B61A6">
        <w:rPr>
          <w:rFonts w:asciiTheme="minorHAnsi" w:hAnsiTheme="minorHAnsi" w:cstheme="minorHAnsi"/>
          <w:sz w:val="24"/>
          <w:szCs w:val="24"/>
        </w:rPr>
        <w:t>znajduje się poniżej</w:t>
      </w:r>
      <w:r w:rsidRPr="007B61A6">
        <w:rPr>
          <w:rFonts w:asciiTheme="minorHAnsi" w:hAnsiTheme="minorHAnsi" w:cstheme="minorHAnsi"/>
          <w:sz w:val="24"/>
          <w:szCs w:val="24"/>
        </w:rPr>
        <w:t xml:space="preserve"> kwoty </w:t>
      </w:r>
      <w:r w:rsidR="001B1783" w:rsidRPr="007B61A6">
        <w:rPr>
          <w:rFonts w:asciiTheme="minorHAnsi" w:hAnsiTheme="minorHAnsi" w:cstheme="minorHAnsi"/>
          <w:sz w:val="24"/>
          <w:szCs w:val="24"/>
        </w:rPr>
        <w:t>1</w:t>
      </w:r>
      <w:r w:rsidRPr="007B61A6">
        <w:rPr>
          <w:rFonts w:asciiTheme="minorHAnsi" w:hAnsiTheme="minorHAnsi" w:cstheme="minorHAnsi"/>
          <w:sz w:val="24"/>
          <w:szCs w:val="24"/>
        </w:rPr>
        <w:t xml:space="preserve">30.000 </w:t>
      </w:r>
      <w:r w:rsidR="001B1783" w:rsidRPr="007B61A6">
        <w:rPr>
          <w:rFonts w:asciiTheme="minorHAnsi" w:hAnsiTheme="minorHAnsi" w:cstheme="minorHAnsi"/>
          <w:sz w:val="24"/>
          <w:szCs w:val="24"/>
        </w:rPr>
        <w:t>zł netto</w:t>
      </w:r>
      <w:r w:rsidRPr="007B61A6">
        <w:rPr>
          <w:rFonts w:asciiTheme="minorHAnsi" w:hAnsiTheme="minorHAnsi" w:cstheme="minorHAnsi"/>
          <w:sz w:val="24"/>
          <w:szCs w:val="24"/>
        </w:rPr>
        <w:t>.</w:t>
      </w:r>
    </w:p>
    <w:p w14:paraId="128DC772" w14:textId="77777777" w:rsidR="00AD0040" w:rsidRPr="007B61A6" w:rsidRDefault="00AD0040" w:rsidP="007B61A6">
      <w:pPr>
        <w:pStyle w:val="Akapitzlist"/>
        <w:numPr>
          <w:ilvl w:val="1"/>
          <w:numId w:val="24"/>
        </w:numPr>
        <w:tabs>
          <w:tab w:val="clear" w:pos="79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B61A6">
        <w:rPr>
          <w:rFonts w:asciiTheme="minorHAnsi" w:hAnsiTheme="minorHAnsi" w:cstheme="minorHAnsi"/>
          <w:sz w:val="24"/>
          <w:szCs w:val="24"/>
        </w:rPr>
        <w:t xml:space="preserve">W sprawach nieuregulowanych niniejszym zapytaniem ofertowym mają zastosowanie obowiązujące przepisy prawa, w szczególności ustawy Kodeks cywilny. </w:t>
      </w:r>
    </w:p>
    <w:p w14:paraId="64292D5D" w14:textId="77777777" w:rsidR="00AD0040" w:rsidRPr="007B61A6" w:rsidRDefault="00AD0040" w:rsidP="007B61A6">
      <w:pPr>
        <w:pStyle w:val="Akapitzlist"/>
        <w:numPr>
          <w:ilvl w:val="1"/>
          <w:numId w:val="24"/>
        </w:numPr>
        <w:tabs>
          <w:tab w:val="clear" w:pos="79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B61A6">
        <w:rPr>
          <w:rFonts w:asciiTheme="minorHAnsi" w:hAnsiTheme="minorHAnsi" w:cstheme="minorHAnsi"/>
          <w:sz w:val="24"/>
          <w:szCs w:val="24"/>
        </w:rPr>
        <w:t xml:space="preserve">Termin związania ofertą: 30 dni od dnia upływu terminu składania ofert. </w:t>
      </w:r>
    </w:p>
    <w:p w14:paraId="1ABE3788" w14:textId="77777777" w:rsidR="00AD0040" w:rsidRPr="007B61A6" w:rsidRDefault="00AD0040" w:rsidP="007B61A6">
      <w:pPr>
        <w:jc w:val="both"/>
        <w:rPr>
          <w:rFonts w:asciiTheme="minorHAnsi" w:hAnsiTheme="minorHAnsi" w:cstheme="minorHAnsi"/>
          <w:b/>
        </w:rPr>
      </w:pPr>
    </w:p>
    <w:p w14:paraId="21BB157B" w14:textId="77777777" w:rsidR="00E0433C" w:rsidRPr="007B61A6" w:rsidRDefault="00E0433C" w:rsidP="007B61A6">
      <w:pPr>
        <w:jc w:val="both"/>
        <w:rPr>
          <w:rFonts w:asciiTheme="minorHAnsi" w:hAnsiTheme="minorHAnsi" w:cstheme="minorHAnsi"/>
          <w:b/>
        </w:rPr>
      </w:pPr>
    </w:p>
    <w:p w14:paraId="5CBE2BF1" w14:textId="77777777" w:rsidR="00E0433C" w:rsidRPr="007B61A6" w:rsidRDefault="00E0433C" w:rsidP="007B61A6">
      <w:pPr>
        <w:jc w:val="both"/>
        <w:rPr>
          <w:rFonts w:asciiTheme="minorHAnsi" w:hAnsiTheme="minorHAnsi" w:cstheme="minorHAnsi"/>
          <w:b/>
        </w:rPr>
      </w:pPr>
    </w:p>
    <w:p w14:paraId="0E6521B8" w14:textId="77777777" w:rsidR="00180C62" w:rsidRPr="007B61A6" w:rsidRDefault="00AD0040" w:rsidP="007B61A6">
      <w:pPr>
        <w:jc w:val="both"/>
        <w:rPr>
          <w:rFonts w:asciiTheme="minorHAnsi" w:hAnsiTheme="minorHAnsi" w:cstheme="minorHAnsi"/>
          <w:b/>
          <w:lang w:eastAsia="en-US"/>
        </w:rPr>
      </w:pPr>
      <w:r w:rsidRPr="007B61A6">
        <w:rPr>
          <w:rFonts w:asciiTheme="minorHAnsi" w:hAnsiTheme="minorHAnsi" w:cstheme="minorHAnsi"/>
          <w:b/>
        </w:rPr>
        <w:t xml:space="preserve">III. </w:t>
      </w:r>
      <w:r w:rsidR="00180C62" w:rsidRPr="007B61A6">
        <w:rPr>
          <w:rFonts w:asciiTheme="minorHAnsi" w:hAnsiTheme="minorHAnsi" w:cstheme="minorHAnsi"/>
          <w:b/>
        </w:rPr>
        <w:t>OPIS PRZEDMIOTU ZAMÓWIENIA</w:t>
      </w:r>
      <w:r w:rsidR="00180C62" w:rsidRPr="007B61A6">
        <w:rPr>
          <w:rFonts w:asciiTheme="minorHAnsi" w:hAnsiTheme="minorHAnsi" w:cstheme="minorHAnsi"/>
          <w:b/>
          <w:lang w:eastAsia="en-US"/>
        </w:rPr>
        <w:t xml:space="preserve"> </w:t>
      </w:r>
    </w:p>
    <w:p w14:paraId="4A86D651" w14:textId="77777777" w:rsidR="00F61D5F" w:rsidRPr="007B61A6" w:rsidRDefault="00F61D5F" w:rsidP="007B61A6">
      <w:pPr>
        <w:jc w:val="both"/>
        <w:rPr>
          <w:rFonts w:asciiTheme="minorHAnsi" w:hAnsiTheme="minorHAnsi" w:cstheme="minorHAnsi"/>
          <w:b/>
          <w:lang w:eastAsia="en-US"/>
        </w:rPr>
      </w:pPr>
    </w:p>
    <w:p w14:paraId="0DFBD0E8" w14:textId="77777777" w:rsidR="00600D1C" w:rsidRDefault="00600D1C" w:rsidP="007B61A6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2" w:name="_Hlk156807237"/>
      <w:bookmarkStart w:id="3" w:name="_Hlk156818268"/>
      <w:r w:rsidRPr="00600D1C">
        <w:rPr>
          <w:rFonts w:asciiTheme="minorHAnsi" w:hAnsiTheme="minorHAnsi" w:cstheme="minorHAnsi"/>
          <w:b/>
          <w:sz w:val="24"/>
          <w:szCs w:val="24"/>
        </w:rPr>
        <w:t xml:space="preserve">Przedmiotem zamówienia jest wykonanie przez wyłonionego Wykonawcę obu części zamówienia, z czego: </w:t>
      </w:r>
    </w:p>
    <w:p w14:paraId="383917CF" w14:textId="77777777" w:rsidR="00600D1C" w:rsidRDefault="00600D1C" w:rsidP="007B61A6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8CB43FE" w14:textId="57321AC0" w:rsidR="00300BA2" w:rsidRPr="007B61A6" w:rsidRDefault="00C71A3F" w:rsidP="007B61A6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B61A6">
        <w:rPr>
          <w:rFonts w:asciiTheme="minorHAnsi" w:hAnsiTheme="minorHAnsi" w:cstheme="minorHAnsi"/>
          <w:b/>
          <w:sz w:val="24"/>
          <w:szCs w:val="24"/>
        </w:rPr>
        <w:t xml:space="preserve">Część I </w:t>
      </w:r>
      <w:bookmarkStart w:id="4" w:name="_Hlk156806924"/>
      <w:r w:rsidR="00E47FDC" w:rsidRPr="007B61A6">
        <w:rPr>
          <w:rFonts w:asciiTheme="minorHAnsi" w:hAnsiTheme="minorHAnsi" w:cstheme="minorHAnsi"/>
          <w:b/>
          <w:sz w:val="24"/>
          <w:szCs w:val="24"/>
        </w:rPr>
        <w:t xml:space="preserve">zamówienia - </w:t>
      </w:r>
      <w:r w:rsidR="00E47FDC" w:rsidRPr="007B61A6">
        <w:rPr>
          <w:rFonts w:asciiTheme="minorHAnsi" w:hAnsiTheme="minorHAnsi" w:cstheme="minorHAnsi"/>
          <w:b/>
          <w:sz w:val="24"/>
          <w:szCs w:val="24"/>
          <w:u w:val="single"/>
        </w:rPr>
        <w:t>g</w:t>
      </w:r>
      <w:r w:rsidR="00F61D5F" w:rsidRPr="007B61A6">
        <w:rPr>
          <w:rFonts w:asciiTheme="minorHAnsi" w:hAnsiTheme="minorHAnsi" w:cstheme="minorHAnsi"/>
          <w:b/>
          <w:sz w:val="24"/>
          <w:szCs w:val="24"/>
          <w:u w:val="single"/>
        </w:rPr>
        <w:t>warantowana c</w:t>
      </w:r>
      <w:r w:rsidR="00300BA2" w:rsidRPr="007B61A6">
        <w:rPr>
          <w:rFonts w:asciiTheme="minorHAnsi" w:hAnsiTheme="minorHAnsi" w:cstheme="minorHAnsi"/>
          <w:b/>
          <w:sz w:val="24"/>
          <w:szCs w:val="24"/>
          <w:u w:val="single"/>
        </w:rPr>
        <w:t xml:space="preserve">zęść </w:t>
      </w:r>
      <w:r w:rsidR="00F61D5F" w:rsidRPr="007B61A6">
        <w:rPr>
          <w:rFonts w:asciiTheme="minorHAnsi" w:hAnsiTheme="minorHAnsi" w:cstheme="minorHAnsi"/>
          <w:b/>
          <w:sz w:val="24"/>
          <w:szCs w:val="24"/>
          <w:u w:val="single"/>
        </w:rPr>
        <w:t>zamówienia</w:t>
      </w:r>
      <w:r w:rsidR="00F61D5F" w:rsidRPr="007B61A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2FA2" w:rsidRPr="007B61A6">
        <w:rPr>
          <w:rFonts w:asciiTheme="minorHAnsi" w:hAnsiTheme="minorHAnsi" w:cstheme="minorHAnsi"/>
          <w:b/>
          <w:sz w:val="24"/>
          <w:szCs w:val="24"/>
        </w:rPr>
        <w:t>–</w:t>
      </w:r>
      <w:r w:rsidR="00DD5672" w:rsidRPr="007B61A6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5" w:name="_Hlk156821738"/>
      <w:r w:rsidR="00E47FDC" w:rsidRPr="007B61A6">
        <w:rPr>
          <w:rFonts w:asciiTheme="minorHAnsi" w:hAnsiTheme="minorHAnsi" w:cstheme="minorHAnsi"/>
          <w:b/>
          <w:sz w:val="24"/>
          <w:szCs w:val="24"/>
        </w:rPr>
        <w:t xml:space="preserve">(Zamawiający na pewno zleci wykonanie zakresu z tej części w roku 2024) - </w:t>
      </w:r>
      <w:r w:rsidR="00392FA2" w:rsidRPr="007B61A6">
        <w:rPr>
          <w:rFonts w:asciiTheme="minorHAnsi" w:hAnsiTheme="minorHAnsi" w:cstheme="minorHAnsi"/>
          <w:b/>
          <w:sz w:val="24"/>
          <w:szCs w:val="24"/>
        </w:rPr>
        <w:t xml:space="preserve">wykonanie operatów szacunkowych / analizy </w:t>
      </w:r>
      <w:r w:rsidR="00DD5672" w:rsidRPr="007B61A6">
        <w:rPr>
          <w:rFonts w:asciiTheme="minorHAnsi" w:hAnsiTheme="minorHAnsi" w:cstheme="minorHAnsi"/>
          <w:b/>
          <w:sz w:val="24"/>
          <w:szCs w:val="24"/>
        </w:rPr>
        <w:t xml:space="preserve">w celu określenia wartości nieruchomości dla </w:t>
      </w:r>
      <w:r w:rsidR="00F42806" w:rsidRPr="007B61A6">
        <w:rPr>
          <w:rFonts w:asciiTheme="minorHAnsi" w:hAnsiTheme="minorHAnsi" w:cstheme="minorHAnsi"/>
          <w:b/>
          <w:sz w:val="24"/>
          <w:szCs w:val="24"/>
        </w:rPr>
        <w:t>celów</w:t>
      </w:r>
      <w:r w:rsidR="00291EEA" w:rsidRPr="007B61A6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091"/>
        <w:gridCol w:w="5850"/>
        <w:gridCol w:w="2126"/>
      </w:tblGrid>
      <w:tr w:rsidR="00283BA1" w:rsidRPr="007B61A6" w14:paraId="7A53E05E" w14:textId="77777777" w:rsidTr="00283BA1">
        <w:tc>
          <w:tcPr>
            <w:tcW w:w="1091" w:type="dxa"/>
          </w:tcPr>
          <w:p w14:paraId="669DBD80" w14:textId="266E59E2" w:rsidR="00283BA1" w:rsidRPr="007B61A6" w:rsidRDefault="00283BA1" w:rsidP="007B61A6">
            <w:pPr>
              <w:jc w:val="right"/>
              <w:rPr>
                <w:rFonts w:asciiTheme="minorHAnsi" w:hAnsiTheme="minorHAnsi" w:cstheme="minorHAnsi"/>
                <w:b/>
              </w:rPr>
            </w:pPr>
            <w:bookmarkStart w:id="6" w:name="_Hlk156805958"/>
            <w:bookmarkEnd w:id="4"/>
            <w:bookmarkEnd w:id="5"/>
            <w:r w:rsidRPr="007B61A6">
              <w:rPr>
                <w:rFonts w:asciiTheme="minorHAnsi" w:hAnsiTheme="minorHAnsi" w:cstheme="minorHAnsi"/>
                <w:b/>
              </w:rPr>
              <w:t xml:space="preserve">Zadanie </w:t>
            </w:r>
          </w:p>
        </w:tc>
        <w:tc>
          <w:tcPr>
            <w:tcW w:w="5850" w:type="dxa"/>
          </w:tcPr>
          <w:p w14:paraId="4C7BCEB6" w14:textId="77777777" w:rsidR="00283BA1" w:rsidRPr="007B61A6" w:rsidRDefault="00283BA1" w:rsidP="007B61A6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/>
              </w:rPr>
              <w:t>Cel sporządzenia wyceny</w:t>
            </w:r>
          </w:p>
        </w:tc>
        <w:tc>
          <w:tcPr>
            <w:tcW w:w="2126" w:type="dxa"/>
          </w:tcPr>
          <w:p w14:paraId="44B5F595" w14:textId="77777777" w:rsidR="00283BA1" w:rsidRPr="007B61A6" w:rsidRDefault="00283BA1" w:rsidP="007B61A6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/>
              </w:rPr>
              <w:t xml:space="preserve">Ilość operatów </w:t>
            </w:r>
          </w:p>
        </w:tc>
      </w:tr>
      <w:tr w:rsidR="00283BA1" w:rsidRPr="007B61A6" w14:paraId="388AE5DF" w14:textId="77777777" w:rsidTr="00283BA1">
        <w:tc>
          <w:tcPr>
            <w:tcW w:w="1091" w:type="dxa"/>
          </w:tcPr>
          <w:p w14:paraId="7ED379DE" w14:textId="77777777" w:rsidR="00283BA1" w:rsidRPr="007B61A6" w:rsidRDefault="00283BA1" w:rsidP="007B61A6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5850" w:type="dxa"/>
          </w:tcPr>
          <w:p w14:paraId="11F74671" w14:textId="642490D3" w:rsidR="00283BA1" w:rsidRPr="007B61A6" w:rsidRDefault="00283BA1" w:rsidP="007B61A6">
            <w:pPr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Cs/>
              </w:rPr>
              <w:t>Określenie wartości</w:t>
            </w:r>
            <w:r w:rsidR="002F24B2" w:rsidRPr="007B61A6">
              <w:rPr>
                <w:rFonts w:asciiTheme="minorHAnsi" w:hAnsiTheme="minorHAnsi" w:cstheme="minorHAnsi"/>
                <w:bCs/>
              </w:rPr>
              <w:t xml:space="preserve"> rynkowej</w:t>
            </w:r>
            <w:r w:rsidRPr="007B61A6">
              <w:rPr>
                <w:rFonts w:asciiTheme="minorHAnsi" w:hAnsiTheme="minorHAnsi" w:cstheme="minorHAnsi"/>
                <w:bCs/>
              </w:rPr>
              <w:t xml:space="preserve"> nieruchomości w celu sprzedaży</w:t>
            </w:r>
            <w:r w:rsidR="002F24B2" w:rsidRPr="007B61A6">
              <w:rPr>
                <w:rFonts w:asciiTheme="minorHAnsi" w:hAnsiTheme="minorHAnsi" w:cstheme="minorHAnsi"/>
                <w:bCs/>
              </w:rPr>
              <w:t>/ nabycia</w:t>
            </w:r>
            <w:r w:rsidRPr="007B61A6">
              <w:rPr>
                <w:rFonts w:asciiTheme="minorHAnsi" w:hAnsiTheme="minorHAnsi" w:cstheme="minorHAnsi"/>
                <w:bCs/>
              </w:rPr>
              <w:t xml:space="preserve"> -</w:t>
            </w:r>
            <w:r w:rsidR="002F24B2" w:rsidRPr="007B61A6">
              <w:rPr>
                <w:rFonts w:asciiTheme="minorHAnsi" w:hAnsiTheme="minorHAnsi" w:cstheme="minorHAnsi"/>
                <w:bCs/>
              </w:rPr>
              <w:t xml:space="preserve"> </w:t>
            </w:r>
            <w:r w:rsidRPr="007B61A6">
              <w:rPr>
                <w:rFonts w:asciiTheme="minorHAnsi" w:hAnsiTheme="minorHAnsi" w:cstheme="minorHAnsi"/>
                <w:bCs/>
              </w:rPr>
              <w:t>działki niezabudowane</w:t>
            </w:r>
          </w:p>
        </w:tc>
        <w:tc>
          <w:tcPr>
            <w:tcW w:w="2126" w:type="dxa"/>
          </w:tcPr>
          <w:p w14:paraId="56561C37" w14:textId="62F54D50" w:rsidR="00283BA1" w:rsidRPr="007B61A6" w:rsidRDefault="00283BA1" w:rsidP="007B61A6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/>
              </w:rPr>
              <w:t>12</w:t>
            </w:r>
          </w:p>
        </w:tc>
      </w:tr>
      <w:tr w:rsidR="00283BA1" w:rsidRPr="007B61A6" w14:paraId="73F228C1" w14:textId="77777777" w:rsidTr="00283BA1">
        <w:tc>
          <w:tcPr>
            <w:tcW w:w="1091" w:type="dxa"/>
          </w:tcPr>
          <w:p w14:paraId="43A15B7A" w14:textId="77777777" w:rsidR="00283BA1" w:rsidRPr="007B61A6" w:rsidRDefault="00283BA1" w:rsidP="007B61A6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5850" w:type="dxa"/>
          </w:tcPr>
          <w:p w14:paraId="203F2B64" w14:textId="77777777" w:rsidR="00283BA1" w:rsidRPr="007B61A6" w:rsidRDefault="00283BA1" w:rsidP="007B61A6">
            <w:pPr>
              <w:rPr>
                <w:rFonts w:asciiTheme="minorHAnsi" w:hAnsiTheme="minorHAnsi" w:cstheme="minorHAnsi"/>
                <w:bCs/>
              </w:rPr>
            </w:pPr>
            <w:r w:rsidRPr="007B61A6">
              <w:rPr>
                <w:rFonts w:asciiTheme="minorHAnsi" w:hAnsiTheme="minorHAnsi" w:cstheme="minorHAnsi"/>
                <w:bCs/>
              </w:rPr>
              <w:t>Określenie wartości nieruchomości w celu sprzedaży lokalu na rzecz najemcy</w:t>
            </w:r>
          </w:p>
        </w:tc>
        <w:tc>
          <w:tcPr>
            <w:tcW w:w="2126" w:type="dxa"/>
          </w:tcPr>
          <w:p w14:paraId="32706D87" w14:textId="7709F546" w:rsidR="00283BA1" w:rsidRPr="007B61A6" w:rsidRDefault="00283BA1" w:rsidP="007B61A6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/>
              </w:rPr>
              <w:t>1</w:t>
            </w:r>
          </w:p>
        </w:tc>
      </w:tr>
      <w:tr w:rsidR="00283BA1" w:rsidRPr="007B61A6" w14:paraId="4DBF718C" w14:textId="77777777" w:rsidTr="00283BA1">
        <w:tc>
          <w:tcPr>
            <w:tcW w:w="1091" w:type="dxa"/>
          </w:tcPr>
          <w:p w14:paraId="2C12742B" w14:textId="77777777" w:rsidR="00283BA1" w:rsidRPr="007B61A6" w:rsidRDefault="00283BA1" w:rsidP="007B61A6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5850" w:type="dxa"/>
          </w:tcPr>
          <w:p w14:paraId="5AFF596E" w14:textId="77777777" w:rsidR="00283BA1" w:rsidRPr="007B61A6" w:rsidRDefault="00283BA1" w:rsidP="007B61A6">
            <w:pPr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Cs/>
              </w:rPr>
              <w:t xml:space="preserve">Określenie wartości nieruchomości w celu naliczenia opłaty za służebności </w:t>
            </w:r>
            <w:proofErr w:type="spellStart"/>
            <w:r w:rsidRPr="007B61A6">
              <w:rPr>
                <w:rFonts w:asciiTheme="minorHAnsi" w:hAnsiTheme="minorHAnsi" w:cstheme="minorHAnsi"/>
                <w:bCs/>
              </w:rPr>
              <w:t>przesyłu</w:t>
            </w:r>
            <w:proofErr w:type="spellEnd"/>
          </w:p>
        </w:tc>
        <w:tc>
          <w:tcPr>
            <w:tcW w:w="2126" w:type="dxa"/>
          </w:tcPr>
          <w:p w14:paraId="1116B990" w14:textId="0AC5A06A" w:rsidR="00283BA1" w:rsidRPr="007B61A6" w:rsidRDefault="00283BA1" w:rsidP="007B61A6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283BA1" w:rsidRPr="007B61A6" w14:paraId="294CCC6E" w14:textId="77777777" w:rsidTr="00283BA1">
        <w:tc>
          <w:tcPr>
            <w:tcW w:w="1091" w:type="dxa"/>
          </w:tcPr>
          <w:p w14:paraId="4473F6C1" w14:textId="77777777" w:rsidR="00283BA1" w:rsidRPr="007B61A6" w:rsidRDefault="00283BA1" w:rsidP="007B61A6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5850" w:type="dxa"/>
          </w:tcPr>
          <w:p w14:paraId="2FCE1D5C" w14:textId="1C8F83B4" w:rsidR="00283BA1" w:rsidRPr="007B61A6" w:rsidRDefault="00283BA1" w:rsidP="007B61A6">
            <w:pPr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Cs/>
              </w:rPr>
              <w:t xml:space="preserve">Określenie wartości nieruchomości w celu naliczenia opłaty </w:t>
            </w:r>
            <w:proofErr w:type="spellStart"/>
            <w:r w:rsidRPr="007B61A6">
              <w:rPr>
                <w:rFonts w:asciiTheme="minorHAnsi" w:hAnsiTheme="minorHAnsi" w:cstheme="minorHAnsi"/>
                <w:bCs/>
              </w:rPr>
              <w:t>adiacenckiej</w:t>
            </w:r>
            <w:proofErr w:type="spellEnd"/>
            <w:r w:rsidRPr="007B61A6">
              <w:rPr>
                <w:rFonts w:asciiTheme="minorHAnsi" w:hAnsiTheme="minorHAnsi" w:cstheme="minorHAnsi"/>
                <w:bCs/>
              </w:rPr>
              <w:t xml:space="preserve"> – podział nieruchomości</w:t>
            </w:r>
          </w:p>
        </w:tc>
        <w:tc>
          <w:tcPr>
            <w:tcW w:w="2126" w:type="dxa"/>
          </w:tcPr>
          <w:p w14:paraId="114924B2" w14:textId="7DD9FB66" w:rsidR="00283BA1" w:rsidRPr="007B61A6" w:rsidRDefault="00283BA1" w:rsidP="007B61A6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283BA1" w:rsidRPr="007B61A6" w14:paraId="2DFB09CF" w14:textId="77777777" w:rsidTr="00283BA1">
        <w:tc>
          <w:tcPr>
            <w:tcW w:w="1091" w:type="dxa"/>
          </w:tcPr>
          <w:p w14:paraId="024B6E22" w14:textId="77777777" w:rsidR="00283BA1" w:rsidRPr="007B61A6" w:rsidRDefault="00283BA1" w:rsidP="007B61A6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/>
              </w:rPr>
              <w:lastRenderedPageBreak/>
              <w:t>5</w:t>
            </w:r>
          </w:p>
        </w:tc>
        <w:tc>
          <w:tcPr>
            <w:tcW w:w="5850" w:type="dxa"/>
          </w:tcPr>
          <w:p w14:paraId="22CCBD7C" w14:textId="0E2C17A0" w:rsidR="00283BA1" w:rsidRPr="007B61A6" w:rsidRDefault="00283BA1" w:rsidP="007B61A6">
            <w:pPr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Cs/>
              </w:rPr>
              <w:t>Określenie wartości nieruchomości w celu aktualizacji opłaty rocznej z tytułu użytkowania wieczystego</w:t>
            </w:r>
          </w:p>
        </w:tc>
        <w:tc>
          <w:tcPr>
            <w:tcW w:w="2126" w:type="dxa"/>
          </w:tcPr>
          <w:p w14:paraId="238DFB31" w14:textId="4C9301DB" w:rsidR="00283BA1" w:rsidRPr="007B61A6" w:rsidRDefault="00283BA1" w:rsidP="007B61A6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/>
              </w:rPr>
              <w:t>3</w:t>
            </w:r>
          </w:p>
        </w:tc>
      </w:tr>
      <w:tr w:rsidR="00283BA1" w:rsidRPr="007B61A6" w14:paraId="7640705D" w14:textId="77777777" w:rsidTr="00283BA1">
        <w:tc>
          <w:tcPr>
            <w:tcW w:w="1091" w:type="dxa"/>
          </w:tcPr>
          <w:p w14:paraId="12B41BF3" w14:textId="77777777" w:rsidR="00283BA1" w:rsidRPr="007B61A6" w:rsidRDefault="00283BA1" w:rsidP="007B61A6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5850" w:type="dxa"/>
          </w:tcPr>
          <w:p w14:paraId="22A0F346" w14:textId="61E8AF6A" w:rsidR="00283BA1" w:rsidRPr="007B61A6" w:rsidRDefault="00283BA1" w:rsidP="007B61A6">
            <w:pPr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Cs/>
              </w:rPr>
              <w:t>Określenie wartości nieruchomości w celu określenia ceny wykupu prawa użytkowania wieczystego oraz w celu przekształcenia prawa użytkowania wieczystego w prawo własności</w:t>
            </w:r>
          </w:p>
        </w:tc>
        <w:tc>
          <w:tcPr>
            <w:tcW w:w="2126" w:type="dxa"/>
          </w:tcPr>
          <w:p w14:paraId="13A18E89" w14:textId="369E5917" w:rsidR="00283BA1" w:rsidRPr="007B61A6" w:rsidRDefault="00283BA1" w:rsidP="007B61A6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/>
              </w:rPr>
              <w:t>1</w:t>
            </w:r>
          </w:p>
        </w:tc>
      </w:tr>
      <w:bookmarkEnd w:id="6"/>
    </w:tbl>
    <w:p w14:paraId="6A22BA61" w14:textId="77777777" w:rsidR="00C10585" w:rsidRPr="007B61A6" w:rsidRDefault="00C10585" w:rsidP="007B61A6">
      <w:pPr>
        <w:jc w:val="both"/>
        <w:rPr>
          <w:rFonts w:asciiTheme="minorHAnsi" w:hAnsiTheme="minorHAnsi" w:cstheme="minorHAnsi"/>
          <w:lang w:eastAsia="en-US"/>
        </w:rPr>
      </w:pPr>
    </w:p>
    <w:p w14:paraId="1B482251" w14:textId="77777777" w:rsidR="00FF3F5D" w:rsidRPr="007B61A6" w:rsidRDefault="00FF3F5D" w:rsidP="007B61A6">
      <w:pPr>
        <w:jc w:val="both"/>
        <w:rPr>
          <w:rFonts w:asciiTheme="minorHAnsi" w:hAnsiTheme="minorHAnsi" w:cstheme="minorHAnsi"/>
          <w:lang w:eastAsia="en-US"/>
        </w:rPr>
      </w:pPr>
    </w:p>
    <w:p w14:paraId="5329788F" w14:textId="77777777" w:rsidR="00F42806" w:rsidRPr="007B61A6" w:rsidRDefault="00F42806" w:rsidP="007B61A6">
      <w:pPr>
        <w:jc w:val="both"/>
        <w:rPr>
          <w:rFonts w:asciiTheme="minorHAnsi" w:hAnsiTheme="minorHAnsi" w:cstheme="minorHAnsi"/>
          <w:u w:val="single"/>
          <w:lang w:eastAsia="en-US"/>
        </w:rPr>
      </w:pPr>
    </w:p>
    <w:p w14:paraId="10EE8521" w14:textId="4C94223E" w:rsidR="00F42806" w:rsidRPr="007B61A6" w:rsidRDefault="00586AFB" w:rsidP="007B61A6">
      <w:pPr>
        <w:jc w:val="both"/>
        <w:rPr>
          <w:rFonts w:asciiTheme="minorHAnsi" w:hAnsiTheme="minorHAnsi" w:cstheme="minorHAnsi"/>
          <w:u w:val="single"/>
          <w:lang w:eastAsia="en-US"/>
        </w:rPr>
      </w:pPr>
      <w:bookmarkStart w:id="7" w:name="_Hlk156911111"/>
      <w:r>
        <w:rPr>
          <w:rFonts w:asciiTheme="minorHAnsi" w:hAnsiTheme="minorHAnsi" w:cstheme="minorHAnsi"/>
          <w:b/>
          <w:bCs/>
          <w:lang w:eastAsia="en-US"/>
        </w:rPr>
        <w:t xml:space="preserve">Część </w:t>
      </w:r>
      <w:r w:rsidR="00C10585" w:rsidRPr="007B61A6">
        <w:rPr>
          <w:rFonts w:asciiTheme="minorHAnsi" w:hAnsiTheme="minorHAnsi" w:cstheme="minorHAnsi"/>
          <w:b/>
          <w:bCs/>
          <w:lang w:eastAsia="en-US"/>
        </w:rPr>
        <w:t>II</w:t>
      </w:r>
      <w:r w:rsidR="00F61D5F" w:rsidRPr="007B61A6">
        <w:rPr>
          <w:rFonts w:asciiTheme="minorHAnsi" w:hAnsiTheme="minorHAnsi" w:cstheme="minorHAnsi"/>
          <w:b/>
          <w:bCs/>
          <w:lang w:eastAsia="en-US"/>
        </w:rPr>
        <w:t xml:space="preserve">  </w:t>
      </w:r>
      <w:r w:rsidR="002C0E83">
        <w:rPr>
          <w:rFonts w:asciiTheme="minorHAnsi" w:hAnsiTheme="minorHAnsi" w:cstheme="minorHAnsi"/>
          <w:b/>
          <w:bCs/>
          <w:lang w:eastAsia="en-US"/>
        </w:rPr>
        <w:t>zamówienia - n</w:t>
      </w:r>
      <w:r w:rsidR="00F61D5F" w:rsidRPr="007B61A6">
        <w:rPr>
          <w:rFonts w:asciiTheme="minorHAnsi" w:hAnsiTheme="minorHAnsi" w:cstheme="minorHAnsi"/>
          <w:b/>
          <w:bCs/>
          <w:u w:val="single"/>
          <w:lang w:eastAsia="en-US"/>
        </w:rPr>
        <w:t>iegwarantowana część zamówienia</w:t>
      </w:r>
      <w:r w:rsidR="00C10585" w:rsidRPr="007B61A6">
        <w:rPr>
          <w:rFonts w:asciiTheme="minorHAnsi" w:hAnsiTheme="minorHAnsi" w:cstheme="minorHAnsi"/>
          <w:b/>
          <w:bCs/>
          <w:u w:val="single"/>
          <w:lang w:eastAsia="en-US"/>
        </w:rPr>
        <w:t xml:space="preserve"> </w:t>
      </w:r>
      <w:r w:rsidR="00F61D5F" w:rsidRPr="007B61A6">
        <w:rPr>
          <w:rFonts w:asciiTheme="minorHAnsi" w:hAnsiTheme="minorHAnsi" w:cstheme="minorHAnsi"/>
          <w:b/>
          <w:bCs/>
          <w:u w:val="single"/>
          <w:lang w:eastAsia="en-US"/>
        </w:rPr>
        <w:t>(opcjonalna</w:t>
      </w:r>
      <w:r w:rsidR="00E47FDC" w:rsidRPr="007B61A6">
        <w:rPr>
          <w:rFonts w:asciiTheme="minorHAnsi" w:hAnsiTheme="minorHAnsi" w:cstheme="minorHAnsi"/>
          <w:b/>
          <w:bCs/>
          <w:u w:val="single"/>
          <w:lang w:eastAsia="en-US"/>
        </w:rPr>
        <w:t xml:space="preserve">, </w:t>
      </w:r>
      <w:proofErr w:type="spellStart"/>
      <w:r w:rsidR="00E47FDC" w:rsidRPr="007B61A6">
        <w:rPr>
          <w:rFonts w:asciiTheme="minorHAnsi" w:hAnsiTheme="minorHAnsi" w:cstheme="minorHAnsi"/>
          <w:b/>
          <w:bCs/>
          <w:u w:val="single"/>
          <w:lang w:eastAsia="en-US"/>
        </w:rPr>
        <w:t>tzn</w:t>
      </w:r>
      <w:proofErr w:type="spellEnd"/>
      <w:r w:rsidR="00E47FDC" w:rsidRPr="007B61A6">
        <w:rPr>
          <w:rFonts w:asciiTheme="minorHAnsi" w:hAnsiTheme="minorHAnsi" w:cstheme="minorHAnsi"/>
          <w:b/>
          <w:bCs/>
          <w:u w:val="single"/>
          <w:lang w:eastAsia="en-US"/>
        </w:rPr>
        <w:t xml:space="preserve"> Zamawiający nie ma pewności, czy będzie potrzeba zlecenia usług z tego zakresu w roku 2024</w:t>
      </w:r>
      <w:r w:rsidR="00F61D5F" w:rsidRPr="007B61A6">
        <w:rPr>
          <w:rFonts w:asciiTheme="minorHAnsi" w:hAnsiTheme="minorHAnsi" w:cstheme="minorHAnsi"/>
          <w:b/>
          <w:bCs/>
          <w:u w:val="single"/>
          <w:lang w:eastAsia="en-US"/>
        </w:rPr>
        <w:t>)</w:t>
      </w:r>
      <w:r w:rsidR="00F61D5F" w:rsidRPr="007B61A6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C10585" w:rsidRPr="007B61A6">
        <w:rPr>
          <w:rFonts w:asciiTheme="minorHAnsi" w:hAnsiTheme="minorHAnsi" w:cstheme="minorHAnsi"/>
          <w:b/>
          <w:bCs/>
          <w:lang w:eastAsia="en-US"/>
        </w:rPr>
        <w:t xml:space="preserve">– </w:t>
      </w:r>
      <w:r w:rsidR="00392FA2" w:rsidRPr="007B61A6">
        <w:rPr>
          <w:rFonts w:asciiTheme="minorHAnsi" w:hAnsiTheme="minorHAnsi" w:cstheme="minorHAnsi"/>
          <w:b/>
          <w:bCs/>
          <w:lang w:eastAsia="en-US"/>
        </w:rPr>
        <w:t>wykonanie operatów szacunkowych / analizy w celu określenia wartości nieruchomości dla celów: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091"/>
        <w:gridCol w:w="5850"/>
        <w:gridCol w:w="2126"/>
      </w:tblGrid>
      <w:tr w:rsidR="00283BA1" w:rsidRPr="007B61A6" w14:paraId="0FA6EBB8" w14:textId="77777777" w:rsidTr="00283BA1">
        <w:tc>
          <w:tcPr>
            <w:tcW w:w="1091" w:type="dxa"/>
          </w:tcPr>
          <w:bookmarkEnd w:id="7"/>
          <w:p w14:paraId="2A43A0D7" w14:textId="77777777" w:rsidR="00283BA1" w:rsidRPr="007B61A6" w:rsidRDefault="00283BA1" w:rsidP="007B61A6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/>
              </w:rPr>
              <w:t xml:space="preserve">Zadanie </w:t>
            </w:r>
          </w:p>
        </w:tc>
        <w:tc>
          <w:tcPr>
            <w:tcW w:w="5850" w:type="dxa"/>
          </w:tcPr>
          <w:p w14:paraId="7F7E3191" w14:textId="77777777" w:rsidR="00283BA1" w:rsidRPr="007B61A6" w:rsidRDefault="00283BA1" w:rsidP="007B61A6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/>
              </w:rPr>
              <w:t>Cel sporządzenia wyceny</w:t>
            </w:r>
          </w:p>
        </w:tc>
        <w:tc>
          <w:tcPr>
            <w:tcW w:w="2126" w:type="dxa"/>
          </w:tcPr>
          <w:p w14:paraId="2740833C" w14:textId="77777777" w:rsidR="00283BA1" w:rsidRPr="007B61A6" w:rsidRDefault="00283BA1" w:rsidP="007B61A6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/>
              </w:rPr>
              <w:t xml:space="preserve">Ilość operatów </w:t>
            </w:r>
          </w:p>
        </w:tc>
      </w:tr>
      <w:tr w:rsidR="00283BA1" w:rsidRPr="007B61A6" w14:paraId="6119D74A" w14:textId="77777777" w:rsidTr="00283BA1">
        <w:tc>
          <w:tcPr>
            <w:tcW w:w="1091" w:type="dxa"/>
          </w:tcPr>
          <w:p w14:paraId="11AD9F7A" w14:textId="77777777" w:rsidR="00283BA1" w:rsidRPr="007B61A6" w:rsidRDefault="00283BA1" w:rsidP="007B61A6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5850" w:type="dxa"/>
          </w:tcPr>
          <w:p w14:paraId="4CCBD68C" w14:textId="75BDBC47" w:rsidR="00283BA1" w:rsidRPr="007B61A6" w:rsidRDefault="00283BA1" w:rsidP="007B61A6">
            <w:pPr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Cs/>
              </w:rPr>
              <w:t>Określenie wartości nieruchomości w celu sprzedaży</w:t>
            </w:r>
            <w:r w:rsidR="001E56D3" w:rsidRPr="007B61A6">
              <w:rPr>
                <w:rFonts w:asciiTheme="minorHAnsi" w:hAnsiTheme="minorHAnsi" w:cstheme="minorHAnsi"/>
                <w:bCs/>
              </w:rPr>
              <w:t>/nabycia</w:t>
            </w:r>
            <w:r w:rsidRPr="007B61A6">
              <w:rPr>
                <w:rFonts w:asciiTheme="minorHAnsi" w:hAnsiTheme="minorHAnsi" w:cstheme="minorHAnsi"/>
                <w:bCs/>
              </w:rPr>
              <w:t xml:space="preserve"> -</w:t>
            </w:r>
            <w:r w:rsidR="001E56D3" w:rsidRPr="007B61A6">
              <w:rPr>
                <w:rFonts w:asciiTheme="minorHAnsi" w:hAnsiTheme="minorHAnsi" w:cstheme="minorHAnsi"/>
                <w:bCs/>
              </w:rPr>
              <w:t xml:space="preserve"> </w:t>
            </w:r>
            <w:r w:rsidRPr="007B61A6">
              <w:rPr>
                <w:rFonts w:asciiTheme="minorHAnsi" w:hAnsiTheme="minorHAnsi" w:cstheme="minorHAnsi"/>
                <w:bCs/>
              </w:rPr>
              <w:t>działki niezabudowane</w:t>
            </w:r>
          </w:p>
        </w:tc>
        <w:tc>
          <w:tcPr>
            <w:tcW w:w="2126" w:type="dxa"/>
          </w:tcPr>
          <w:p w14:paraId="42F2A0C9" w14:textId="48EA4995" w:rsidR="00283BA1" w:rsidRPr="007B61A6" w:rsidRDefault="002F24B2" w:rsidP="007B61A6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283BA1" w:rsidRPr="007B61A6" w14:paraId="2D862A42" w14:textId="77777777" w:rsidTr="00283BA1">
        <w:tc>
          <w:tcPr>
            <w:tcW w:w="1091" w:type="dxa"/>
          </w:tcPr>
          <w:p w14:paraId="37652127" w14:textId="77777777" w:rsidR="00283BA1" w:rsidRPr="007B61A6" w:rsidRDefault="00283BA1" w:rsidP="007B61A6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5850" w:type="dxa"/>
          </w:tcPr>
          <w:p w14:paraId="3DB5A4E4" w14:textId="77777777" w:rsidR="00283BA1" w:rsidRPr="007B61A6" w:rsidRDefault="00283BA1" w:rsidP="007B61A6">
            <w:pPr>
              <w:rPr>
                <w:rFonts w:asciiTheme="minorHAnsi" w:hAnsiTheme="minorHAnsi" w:cstheme="minorHAnsi"/>
                <w:bCs/>
              </w:rPr>
            </w:pPr>
            <w:r w:rsidRPr="007B61A6">
              <w:rPr>
                <w:rFonts w:asciiTheme="minorHAnsi" w:hAnsiTheme="minorHAnsi" w:cstheme="minorHAnsi"/>
                <w:bCs/>
              </w:rPr>
              <w:t>Określenie wartości nieruchomości w celu sprzedaży lokalu na rzecz najemcy</w:t>
            </w:r>
          </w:p>
        </w:tc>
        <w:tc>
          <w:tcPr>
            <w:tcW w:w="2126" w:type="dxa"/>
          </w:tcPr>
          <w:p w14:paraId="7C83A2DB" w14:textId="5D6032B2" w:rsidR="00283BA1" w:rsidRPr="007B61A6" w:rsidRDefault="002F24B2" w:rsidP="007B61A6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283BA1" w:rsidRPr="007B61A6" w14:paraId="50C8CC90" w14:textId="77777777" w:rsidTr="00283BA1">
        <w:tc>
          <w:tcPr>
            <w:tcW w:w="1091" w:type="dxa"/>
          </w:tcPr>
          <w:p w14:paraId="0F0FFD45" w14:textId="77777777" w:rsidR="00283BA1" w:rsidRPr="007B61A6" w:rsidRDefault="00283BA1" w:rsidP="007B61A6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5850" w:type="dxa"/>
          </w:tcPr>
          <w:p w14:paraId="73740AFE" w14:textId="77777777" w:rsidR="00283BA1" w:rsidRPr="007B61A6" w:rsidRDefault="00283BA1" w:rsidP="007B61A6">
            <w:pPr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Cs/>
              </w:rPr>
              <w:t xml:space="preserve">Określenie wartości nieruchomości w celu naliczenia opłaty za służebności </w:t>
            </w:r>
            <w:proofErr w:type="spellStart"/>
            <w:r w:rsidRPr="007B61A6">
              <w:rPr>
                <w:rFonts w:asciiTheme="minorHAnsi" w:hAnsiTheme="minorHAnsi" w:cstheme="minorHAnsi"/>
                <w:bCs/>
              </w:rPr>
              <w:t>przesyłu</w:t>
            </w:r>
            <w:proofErr w:type="spellEnd"/>
          </w:p>
        </w:tc>
        <w:tc>
          <w:tcPr>
            <w:tcW w:w="2126" w:type="dxa"/>
          </w:tcPr>
          <w:p w14:paraId="45D6A4B0" w14:textId="5570FEE6" w:rsidR="00283BA1" w:rsidRPr="007B61A6" w:rsidRDefault="00283BA1" w:rsidP="007B61A6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/>
              </w:rPr>
              <w:t>28</w:t>
            </w:r>
          </w:p>
        </w:tc>
      </w:tr>
      <w:tr w:rsidR="00283BA1" w:rsidRPr="007B61A6" w14:paraId="7BB8855D" w14:textId="77777777" w:rsidTr="00283BA1">
        <w:tc>
          <w:tcPr>
            <w:tcW w:w="1091" w:type="dxa"/>
          </w:tcPr>
          <w:p w14:paraId="425C9EAF" w14:textId="77777777" w:rsidR="00283BA1" w:rsidRPr="007B61A6" w:rsidRDefault="00283BA1" w:rsidP="007B61A6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5850" w:type="dxa"/>
          </w:tcPr>
          <w:p w14:paraId="76406867" w14:textId="77777777" w:rsidR="00283BA1" w:rsidRPr="007B61A6" w:rsidRDefault="00283BA1" w:rsidP="007B61A6">
            <w:pPr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Cs/>
              </w:rPr>
              <w:t xml:space="preserve">Określenie wartości nieruchomości w celu naliczenia opłaty </w:t>
            </w:r>
            <w:proofErr w:type="spellStart"/>
            <w:r w:rsidRPr="007B61A6">
              <w:rPr>
                <w:rFonts w:asciiTheme="minorHAnsi" w:hAnsiTheme="minorHAnsi" w:cstheme="minorHAnsi"/>
                <w:bCs/>
              </w:rPr>
              <w:t>adiacenckiej</w:t>
            </w:r>
            <w:proofErr w:type="spellEnd"/>
            <w:r w:rsidRPr="007B61A6">
              <w:rPr>
                <w:rFonts w:asciiTheme="minorHAnsi" w:hAnsiTheme="minorHAnsi" w:cstheme="minorHAnsi"/>
                <w:bCs/>
              </w:rPr>
              <w:t xml:space="preserve"> – podział nieruchomości</w:t>
            </w:r>
          </w:p>
        </w:tc>
        <w:tc>
          <w:tcPr>
            <w:tcW w:w="2126" w:type="dxa"/>
          </w:tcPr>
          <w:p w14:paraId="1FF2268A" w14:textId="77777777" w:rsidR="00283BA1" w:rsidRPr="007B61A6" w:rsidRDefault="00283BA1" w:rsidP="007B61A6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283BA1" w:rsidRPr="007B61A6" w14:paraId="4665FEEB" w14:textId="77777777" w:rsidTr="00283BA1">
        <w:tc>
          <w:tcPr>
            <w:tcW w:w="1091" w:type="dxa"/>
          </w:tcPr>
          <w:p w14:paraId="70E13093" w14:textId="77777777" w:rsidR="00283BA1" w:rsidRPr="007B61A6" w:rsidRDefault="00283BA1" w:rsidP="007B61A6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5850" w:type="dxa"/>
          </w:tcPr>
          <w:p w14:paraId="0A1177E8" w14:textId="77777777" w:rsidR="00283BA1" w:rsidRPr="007B61A6" w:rsidRDefault="00283BA1" w:rsidP="007B61A6">
            <w:pPr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Cs/>
              </w:rPr>
              <w:t>Określenie wartości nieruchomości w celu aktualizacji opłaty rocznej z tytułu użytkowania wieczystego</w:t>
            </w:r>
          </w:p>
        </w:tc>
        <w:tc>
          <w:tcPr>
            <w:tcW w:w="2126" w:type="dxa"/>
          </w:tcPr>
          <w:p w14:paraId="5B31C689" w14:textId="77777777" w:rsidR="00283BA1" w:rsidRPr="007B61A6" w:rsidRDefault="00283BA1" w:rsidP="007B61A6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/>
              </w:rPr>
              <w:t>3</w:t>
            </w:r>
          </w:p>
        </w:tc>
      </w:tr>
      <w:tr w:rsidR="00283BA1" w:rsidRPr="007B61A6" w14:paraId="16E8F132" w14:textId="77777777" w:rsidTr="00283BA1">
        <w:tc>
          <w:tcPr>
            <w:tcW w:w="1091" w:type="dxa"/>
          </w:tcPr>
          <w:p w14:paraId="51F1667F" w14:textId="77777777" w:rsidR="00283BA1" w:rsidRPr="007B61A6" w:rsidRDefault="00283BA1" w:rsidP="007B61A6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5850" w:type="dxa"/>
          </w:tcPr>
          <w:p w14:paraId="34F600E9" w14:textId="77777777" w:rsidR="00283BA1" w:rsidRPr="007B61A6" w:rsidRDefault="00283BA1" w:rsidP="007B61A6">
            <w:pPr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Cs/>
              </w:rPr>
              <w:t>Określenie wartości nieruchomości w celu określenia ceny wykupu prawa użytkowania wieczystego oraz w celu przekształcenia prawa użytkowania wieczystego w prawo własności</w:t>
            </w:r>
          </w:p>
        </w:tc>
        <w:tc>
          <w:tcPr>
            <w:tcW w:w="2126" w:type="dxa"/>
          </w:tcPr>
          <w:p w14:paraId="5C8DBE43" w14:textId="7E04262A" w:rsidR="00283BA1" w:rsidRPr="007B61A6" w:rsidRDefault="002F24B2" w:rsidP="007B61A6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283BA1" w:rsidRPr="007B61A6" w14:paraId="6C8F50E1" w14:textId="77777777" w:rsidTr="00283BA1">
        <w:tc>
          <w:tcPr>
            <w:tcW w:w="1091" w:type="dxa"/>
          </w:tcPr>
          <w:p w14:paraId="6C1D10EC" w14:textId="6CF121B5" w:rsidR="00283BA1" w:rsidRPr="007B61A6" w:rsidRDefault="00283BA1" w:rsidP="007B61A6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5850" w:type="dxa"/>
          </w:tcPr>
          <w:p w14:paraId="321F1151" w14:textId="79A6FDC8" w:rsidR="00283BA1" w:rsidRPr="007B61A6" w:rsidRDefault="00283BA1" w:rsidP="007B61A6">
            <w:pPr>
              <w:rPr>
                <w:rFonts w:asciiTheme="minorHAnsi" w:hAnsiTheme="minorHAnsi" w:cstheme="minorHAnsi"/>
                <w:bCs/>
              </w:rPr>
            </w:pPr>
            <w:r w:rsidRPr="007B61A6">
              <w:rPr>
                <w:rFonts w:asciiTheme="minorHAnsi" w:hAnsiTheme="minorHAnsi" w:cstheme="minorHAnsi"/>
                <w:bCs/>
              </w:rPr>
              <w:t>Określenie wartości nieruchomości w celu ustalenia wysokości opłaty rocznej z tytułu użytkowania wieczystego</w:t>
            </w:r>
          </w:p>
        </w:tc>
        <w:tc>
          <w:tcPr>
            <w:tcW w:w="2126" w:type="dxa"/>
          </w:tcPr>
          <w:p w14:paraId="6CE81356" w14:textId="1662EA8E" w:rsidR="00283BA1" w:rsidRPr="007B61A6" w:rsidRDefault="00283BA1" w:rsidP="007B61A6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/>
              </w:rPr>
              <w:t>1</w:t>
            </w:r>
          </w:p>
        </w:tc>
      </w:tr>
      <w:tr w:rsidR="002F24B2" w:rsidRPr="007B61A6" w14:paraId="7206420D" w14:textId="77777777" w:rsidTr="00283BA1">
        <w:tc>
          <w:tcPr>
            <w:tcW w:w="1091" w:type="dxa"/>
          </w:tcPr>
          <w:p w14:paraId="003BA74E" w14:textId="7520DF6F" w:rsidR="002F24B2" w:rsidRPr="007B61A6" w:rsidRDefault="002F24B2" w:rsidP="007B61A6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5850" w:type="dxa"/>
          </w:tcPr>
          <w:p w14:paraId="0B8E1A21" w14:textId="2A37488D" w:rsidR="002F24B2" w:rsidRPr="007B61A6" w:rsidRDefault="002F24B2" w:rsidP="007B61A6">
            <w:pPr>
              <w:rPr>
                <w:rFonts w:asciiTheme="minorHAnsi" w:hAnsiTheme="minorHAnsi" w:cstheme="minorHAnsi"/>
                <w:bCs/>
              </w:rPr>
            </w:pPr>
            <w:r w:rsidRPr="007B61A6">
              <w:rPr>
                <w:rFonts w:asciiTheme="minorHAnsi" w:hAnsiTheme="minorHAnsi" w:cstheme="minorHAnsi"/>
                <w:bCs/>
              </w:rPr>
              <w:t>Określenie wartości nieruchomości w celu ustalenia wysokości opłaty planistycznej</w:t>
            </w:r>
          </w:p>
        </w:tc>
        <w:tc>
          <w:tcPr>
            <w:tcW w:w="2126" w:type="dxa"/>
          </w:tcPr>
          <w:p w14:paraId="658D1FB5" w14:textId="2CC08AF0" w:rsidR="002F24B2" w:rsidRPr="007B61A6" w:rsidRDefault="002F24B2" w:rsidP="007B61A6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/>
              </w:rPr>
              <w:t>10</w:t>
            </w:r>
          </w:p>
        </w:tc>
      </w:tr>
      <w:tr w:rsidR="00A74A62" w:rsidRPr="007B61A6" w14:paraId="125B4184" w14:textId="77777777" w:rsidTr="00283BA1">
        <w:tc>
          <w:tcPr>
            <w:tcW w:w="1091" w:type="dxa"/>
          </w:tcPr>
          <w:p w14:paraId="553F2A86" w14:textId="0E088292" w:rsidR="00A74A62" w:rsidRPr="007B61A6" w:rsidRDefault="00A74A62" w:rsidP="007B61A6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5850" w:type="dxa"/>
          </w:tcPr>
          <w:p w14:paraId="734F2E6B" w14:textId="717419A3" w:rsidR="00A74A62" w:rsidRPr="007B61A6" w:rsidRDefault="00A74A62" w:rsidP="007B61A6">
            <w:pPr>
              <w:rPr>
                <w:rFonts w:asciiTheme="minorHAnsi" w:hAnsiTheme="minorHAnsi" w:cstheme="minorHAnsi"/>
                <w:bCs/>
              </w:rPr>
            </w:pPr>
            <w:r w:rsidRPr="007B61A6">
              <w:rPr>
                <w:rFonts w:asciiTheme="minorHAnsi" w:hAnsiTheme="minorHAnsi" w:cstheme="minorHAnsi"/>
                <w:bCs/>
              </w:rPr>
              <w:t>Określenie wartości nieruchomości w celu ustalenia ceny nieruchomości oddawanej w trwały zarząd</w:t>
            </w:r>
          </w:p>
        </w:tc>
        <w:tc>
          <w:tcPr>
            <w:tcW w:w="2126" w:type="dxa"/>
          </w:tcPr>
          <w:p w14:paraId="3FB4B39C" w14:textId="7785D45B" w:rsidR="00A74A62" w:rsidRPr="007B61A6" w:rsidRDefault="00A74A62" w:rsidP="007B61A6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283BA1" w:rsidRPr="007B61A6" w14:paraId="6FFB291A" w14:textId="77777777" w:rsidTr="00283BA1">
        <w:tc>
          <w:tcPr>
            <w:tcW w:w="1091" w:type="dxa"/>
          </w:tcPr>
          <w:p w14:paraId="0179C862" w14:textId="77777777" w:rsidR="00283BA1" w:rsidRPr="007B61A6" w:rsidRDefault="00283BA1" w:rsidP="007B61A6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/>
              </w:rPr>
              <w:t>Zadanie</w:t>
            </w:r>
          </w:p>
        </w:tc>
        <w:tc>
          <w:tcPr>
            <w:tcW w:w="5850" w:type="dxa"/>
          </w:tcPr>
          <w:p w14:paraId="38091A70" w14:textId="77777777" w:rsidR="00283BA1" w:rsidRPr="007B61A6" w:rsidRDefault="00283BA1" w:rsidP="007B61A6">
            <w:pPr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/>
              </w:rPr>
              <w:t xml:space="preserve">Cel sporządzenia analizy </w:t>
            </w:r>
          </w:p>
        </w:tc>
        <w:tc>
          <w:tcPr>
            <w:tcW w:w="2126" w:type="dxa"/>
          </w:tcPr>
          <w:p w14:paraId="5048156D" w14:textId="77777777" w:rsidR="00283BA1" w:rsidRPr="007B61A6" w:rsidRDefault="00283BA1" w:rsidP="007B61A6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/>
              </w:rPr>
              <w:t>Ilość analiz/opinii</w:t>
            </w:r>
          </w:p>
        </w:tc>
      </w:tr>
      <w:tr w:rsidR="00283BA1" w:rsidRPr="007B61A6" w14:paraId="6CCB3976" w14:textId="77777777" w:rsidTr="00283BA1">
        <w:tc>
          <w:tcPr>
            <w:tcW w:w="1091" w:type="dxa"/>
          </w:tcPr>
          <w:p w14:paraId="4DBDCFCB" w14:textId="1D2DD3FF" w:rsidR="00283BA1" w:rsidRPr="007B61A6" w:rsidRDefault="00A74A62" w:rsidP="007B61A6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B61A6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5850" w:type="dxa"/>
          </w:tcPr>
          <w:p w14:paraId="05D96EA0" w14:textId="77777777" w:rsidR="00283BA1" w:rsidRPr="007B61A6" w:rsidRDefault="00283BA1" w:rsidP="007B61A6">
            <w:pPr>
              <w:rPr>
                <w:rFonts w:asciiTheme="minorHAnsi" w:hAnsiTheme="minorHAnsi" w:cstheme="minorHAnsi"/>
                <w:bCs/>
              </w:rPr>
            </w:pPr>
            <w:r w:rsidRPr="007B61A6">
              <w:rPr>
                <w:rFonts w:asciiTheme="minorHAnsi" w:hAnsiTheme="minorHAnsi" w:cstheme="minorHAnsi"/>
                <w:bCs/>
              </w:rPr>
              <w:t>Wykonanie analizy aktu notarialnego w celu określenia czy nastąpił wzrost wartości nieruchomości dla wszczęcia postępowania w sprawie ustalenia opłaty planistycznej.</w:t>
            </w:r>
          </w:p>
        </w:tc>
        <w:tc>
          <w:tcPr>
            <w:tcW w:w="2126" w:type="dxa"/>
          </w:tcPr>
          <w:p w14:paraId="0175955E" w14:textId="7B1AAC94" w:rsidR="00283BA1" w:rsidRPr="007B61A6" w:rsidRDefault="00DF0FA1" w:rsidP="007B61A6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</w:tr>
      <w:bookmarkEnd w:id="2"/>
    </w:tbl>
    <w:p w14:paraId="1CF54FA3" w14:textId="77777777" w:rsidR="009551B8" w:rsidRPr="007B61A6" w:rsidRDefault="009551B8" w:rsidP="007B61A6">
      <w:pPr>
        <w:jc w:val="both"/>
        <w:rPr>
          <w:rFonts w:asciiTheme="minorHAnsi" w:hAnsiTheme="minorHAnsi" w:cstheme="minorHAnsi"/>
          <w:lang w:eastAsia="en-US"/>
        </w:rPr>
      </w:pPr>
    </w:p>
    <w:bookmarkEnd w:id="3"/>
    <w:p w14:paraId="5CCDBB40" w14:textId="77777777" w:rsidR="00600D1C" w:rsidRDefault="00600D1C" w:rsidP="007B61A6">
      <w:pPr>
        <w:pStyle w:val="Teksttreci1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600D1C">
        <w:rPr>
          <w:rFonts w:asciiTheme="minorHAnsi" w:hAnsiTheme="minorHAnsi" w:cstheme="minorHAnsi"/>
          <w:b/>
          <w:sz w:val="24"/>
          <w:szCs w:val="24"/>
        </w:rPr>
        <w:t xml:space="preserve">Oferta musi obejmować całość zamówienia. Zamawiający nie dopuszcza składania ofert częściowych. </w:t>
      </w:r>
    </w:p>
    <w:p w14:paraId="0D88790A" w14:textId="77777777" w:rsidR="00600D1C" w:rsidRDefault="00600D1C" w:rsidP="007B61A6">
      <w:pPr>
        <w:pStyle w:val="Teksttreci1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09FCE0CF" w14:textId="5B956675" w:rsidR="00291EEA" w:rsidRPr="007B61A6" w:rsidRDefault="007E252D" w:rsidP="007B61A6">
      <w:pPr>
        <w:pStyle w:val="Teksttreci1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7B61A6">
        <w:rPr>
          <w:rFonts w:asciiTheme="minorHAnsi" w:hAnsiTheme="minorHAnsi" w:cstheme="minorHAnsi"/>
          <w:b/>
          <w:sz w:val="24"/>
          <w:szCs w:val="24"/>
        </w:rPr>
        <w:t>Z</w:t>
      </w:r>
      <w:r w:rsidR="00291EEA" w:rsidRPr="007B61A6">
        <w:rPr>
          <w:rFonts w:asciiTheme="minorHAnsi" w:hAnsiTheme="minorHAnsi" w:cstheme="minorHAnsi"/>
          <w:b/>
          <w:sz w:val="24"/>
          <w:szCs w:val="24"/>
        </w:rPr>
        <w:t>amówieni</w:t>
      </w:r>
      <w:r w:rsidRPr="007B61A6">
        <w:rPr>
          <w:rFonts w:asciiTheme="minorHAnsi" w:hAnsiTheme="minorHAnsi" w:cstheme="minorHAnsi"/>
          <w:b/>
          <w:sz w:val="24"/>
          <w:szCs w:val="24"/>
        </w:rPr>
        <w:t>e</w:t>
      </w:r>
      <w:r w:rsidR="00291EEA" w:rsidRPr="007B61A6">
        <w:rPr>
          <w:rFonts w:asciiTheme="minorHAnsi" w:hAnsiTheme="minorHAnsi" w:cstheme="minorHAnsi"/>
          <w:b/>
          <w:sz w:val="24"/>
          <w:szCs w:val="24"/>
        </w:rPr>
        <w:t xml:space="preserve"> powinno być wykonane z poszanowaniem przepisów obowiązującego prawa, w szczególności ustawy o gospodarce nieruchomościami, oraz standardami zawodowymi obowiązującymi w zawodzie rzeczoznawcy</w:t>
      </w:r>
      <w:r w:rsidR="007B61A6">
        <w:rPr>
          <w:rFonts w:asciiTheme="minorHAnsi" w:hAnsiTheme="minorHAnsi" w:cstheme="minorHAnsi"/>
          <w:b/>
          <w:sz w:val="24"/>
          <w:szCs w:val="24"/>
        </w:rPr>
        <w:t xml:space="preserve"> majątkowego</w:t>
      </w:r>
      <w:r w:rsidR="00291EEA" w:rsidRPr="007B61A6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283BA1" w:rsidRPr="007B61A6">
        <w:rPr>
          <w:rFonts w:asciiTheme="minorHAnsi" w:hAnsiTheme="minorHAnsi" w:cstheme="minorHAnsi"/>
          <w:b/>
          <w:sz w:val="24"/>
          <w:szCs w:val="24"/>
        </w:rPr>
        <w:t xml:space="preserve">Rzeczoznawca zobowiązany jest dokonać wizji </w:t>
      </w:r>
      <w:r w:rsidR="00F32089" w:rsidRPr="007B61A6">
        <w:rPr>
          <w:rFonts w:asciiTheme="minorHAnsi" w:hAnsiTheme="minorHAnsi" w:cstheme="minorHAnsi"/>
          <w:b/>
          <w:sz w:val="24"/>
          <w:szCs w:val="24"/>
        </w:rPr>
        <w:t xml:space="preserve">lokalnej </w:t>
      </w:r>
      <w:r w:rsidR="00283BA1" w:rsidRPr="007B61A6">
        <w:rPr>
          <w:rFonts w:asciiTheme="minorHAnsi" w:hAnsiTheme="minorHAnsi" w:cstheme="minorHAnsi"/>
          <w:b/>
          <w:sz w:val="24"/>
          <w:szCs w:val="24"/>
        </w:rPr>
        <w:t>w terenie.</w:t>
      </w:r>
      <w:r w:rsidR="004220D8">
        <w:rPr>
          <w:rFonts w:asciiTheme="minorHAnsi" w:hAnsiTheme="minorHAnsi" w:cstheme="minorHAnsi"/>
          <w:b/>
          <w:sz w:val="24"/>
          <w:szCs w:val="24"/>
        </w:rPr>
        <w:t xml:space="preserve"> Miejsce położenia wszystkich nieruchomości – obszar administracyjny miasta Pruszcz Gdański.</w:t>
      </w:r>
    </w:p>
    <w:p w14:paraId="1C7AAA01" w14:textId="77777777" w:rsidR="00392FA2" w:rsidRPr="007B61A6" w:rsidRDefault="00392FA2" w:rsidP="007B61A6">
      <w:pPr>
        <w:pStyle w:val="Teksttreci1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1DD1D2B7" w14:textId="77777777" w:rsidR="00B52EC1" w:rsidRPr="007B61A6" w:rsidRDefault="00906A91" w:rsidP="007B61A6">
      <w:pPr>
        <w:pStyle w:val="Teksttreci1"/>
        <w:shd w:val="clear" w:color="auto" w:fill="auto"/>
        <w:spacing w:before="0" w:after="0" w:line="240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7B61A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IV. KRYTERIA WYBORU OFERTY. </w:t>
      </w:r>
    </w:p>
    <w:p w14:paraId="158D798B" w14:textId="77777777" w:rsidR="00B52EC1" w:rsidRPr="007B61A6" w:rsidRDefault="00B52EC1" w:rsidP="007B61A6">
      <w:pPr>
        <w:pStyle w:val="Akapitzlist"/>
        <w:autoSpaceDE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6F7C92C6" w14:textId="77777777" w:rsidR="00B52EC1" w:rsidRPr="007B61A6" w:rsidRDefault="00B52EC1" w:rsidP="004220D8">
      <w:pPr>
        <w:pStyle w:val="Akapitzlist"/>
        <w:tabs>
          <w:tab w:val="left" w:pos="142"/>
        </w:tabs>
        <w:autoSpaceDE w:val="0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7B61A6">
        <w:rPr>
          <w:rFonts w:asciiTheme="minorHAnsi" w:hAnsiTheme="minorHAnsi" w:cstheme="minorHAnsi"/>
          <w:sz w:val="24"/>
          <w:szCs w:val="24"/>
        </w:rPr>
        <w:t>Przy wyborze najkorzystniejszej oferty Zamawiający będzie kierował się kryterium</w:t>
      </w:r>
      <w:r w:rsidR="00906A91" w:rsidRPr="007B61A6">
        <w:rPr>
          <w:rFonts w:asciiTheme="minorHAnsi" w:hAnsiTheme="minorHAnsi" w:cstheme="minorHAnsi"/>
          <w:sz w:val="24"/>
          <w:szCs w:val="24"/>
        </w:rPr>
        <w:t xml:space="preserve"> i jego wagą</w:t>
      </w:r>
      <w:r w:rsidRPr="007B61A6">
        <w:rPr>
          <w:rFonts w:asciiTheme="minorHAnsi" w:hAnsiTheme="minorHAnsi" w:cstheme="minorHAnsi"/>
          <w:sz w:val="24"/>
          <w:szCs w:val="24"/>
        </w:rPr>
        <w:t>:</w:t>
      </w:r>
    </w:p>
    <w:p w14:paraId="73105A89" w14:textId="77777777" w:rsidR="004220D8" w:rsidRDefault="004220D8" w:rsidP="007B61A6">
      <w:pPr>
        <w:pStyle w:val="Teksttreci1"/>
        <w:shd w:val="clear" w:color="auto" w:fill="auto"/>
        <w:spacing w:before="0" w:after="0" w:line="240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</w:p>
    <w:p w14:paraId="1917A87F" w14:textId="029379C4" w:rsidR="00066B38" w:rsidRPr="007B61A6" w:rsidRDefault="00906A91" w:rsidP="00C560C1">
      <w:pPr>
        <w:pStyle w:val="Teksttreci1"/>
        <w:shd w:val="clear" w:color="auto" w:fill="auto"/>
        <w:spacing w:before="0" w:after="0" w:line="240" w:lineRule="auto"/>
        <w:ind w:hanging="11"/>
        <w:rPr>
          <w:rFonts w:asciiTheme="minorHAnsi" w:hAnsiTheme="minorHAnsi" w:cstheme="minorHAnsi"/>
          <w:b/>
          <w:sz w:val="24"/>
          <w:szCs w:val="24"/>
        </w:rPr>
      </w:pPr>
      <w:r w:rsidRPr="007B61A6">
        <w:rPr>
          <w:rFonts w:asciiTheme="minorHAnsi" w:hAnsiTheme="minorHAnsi" w:cstheme="minorHAnsi"/>
          <w:b/>
          <w:sz w:val="24"/>
          <w:szCs w:val="24"/>
        </w:rPr>
        <w:t>Kryterium</w:t>
      </w:r>
      <w:r w:rsidR="00066B38" w:rsidRPr="007B61A6">
        <w:rPr>
          <w:rFonts w:asciiTheme="minorHAnsi" w:hAnsiTheme="minorHAnsi" w:cstheme="minorHAnsi"/>
          <w:b/>
          <w:sz w:val="24"/>
          <w:szCs w:val="24"/>
        </w:rPr>
        <w:t xml:space="preserve"> cena</w:t>
      </w:r>
      <w:r w:rsidR="00F83C2A" w:rsidRPr="007B61A6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B52EC1" w:rsidRPr="007B61A6">
        <w:rPr>
          <w:rFonts w:asciiTheme="minorHAnsi" w:hAnsiTheme="minorHAnsi" w:cstheme="minorHAnsi"/>
          <w:b/>
          <w:sz w:val="24"/>
          <w:szCs w:val="24"/>
        </w:rPr>
        <w:t xml:space="preserve">waga </w:t>
      </w:r>
      <w:r w:rsidR="00F83C2A" w:rsidRPr="007B61A6">
        <w:rPr>
          <w:rFonts w:asciiTheme="minorHAnsi" w:hAnsiTheme="minorHAnsi" w:cstheme="minorHAnsi"/>
          <w:b/>
          <w:sz w:val="24"/>
          <w:szCs w:val="24"/>
        </w:rPr>
        <w:t>100%</w:t>
      </w:r>
      <w:r w:rsidR="00C560C1">
        <w:rPr>
          <w:rFonts w:asciiTheme="minorHAnsi" w:hAnsiTheme="minorHAnsi" w:cstheme="minorHAnsi"/>
          <w:b/>
          <w:sz w:val="24"/>
          <w:szCs w:val="24"/>
        </w:rPr>
        <w:t xml:space="preserve"> (łączna cena za wykonanie usług z części gwarantowanej i niegwarantowanej)</w:t>
      </w:r>
    </w:p>
    <w:p w14:paraId="3BA7DFA3" w14:textId="77777777" w:rsidR="00906A91" w:rsidRPr="007B61A6" w:rsidRDefault="00906A91" w:rsidP="007B61A6">
      <w:pPr>
        <w:pStyle w:val="Teksttreci1"/>
        <w:shd w:val="clear" w:color="auto" w:fill="auto"/>
        <w:spacing w:before="0" w:after="0" w:line="240" w:lineRule="auto"/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323B3F57" w14:textId="77777777" w:rsidR="00906A91" w:rsidRPr="007B61A6" w:rsidRDefault="00906A91" w:rsidP="007B61A6">
      <w:pPr>
        <w:pStyle w:val="Akapitzlist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7B61A6">
        <w:rPr>
          <w:rFonts w:asciiTheme="minorHAnsi" w:hAnsiTheme="minorHAnsi" w:cstheme="minorHAnsi"/>
          <w:bCs/>
          <w:sz w:val="24"/>
          <w:szCs w:val="24"/>
        </w:rPr>
        <w:t>W toku badania i oceny złożonych ofert, Zamawiający może żądać udzielenia przez Wykonawców wyjaśnień dotyczących treści złożonych przez nich ofert. Zamawiający udzieli zamówienia Wykonawcy, którego oferta</w:t>
      </w:r>
      <w:r w:rsidRPr="007B61A6">
        <w:rPr>
          <w:rFonts w:asciiTheme="minorHAnsi" w:hAnsiTheme="minorHAnsi" w:cstheme="minorHAnsi"/>
          <w:sz w:val="24"/>
          <w:szCs w:val="24"/>
        </w:rPr>
        <w:t xml:space="preserve"> zostanie uznana za najkorzystniejszą</w:t>
      </w:r>
      <w:r w:rsidRPr="007B61A6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25F9BF41" w14:textId="77777777" w:rsidR="00B55C70" w:rsidRPr="007B61A6" w:rsidRDefault="00B55C70" w:rsidP="007B61A6">
      <w:pPr>
        <w:pStyle w:val="Teksttreci1"/>
        <w:shd w:val="clear" w:color="auto" w:fill="auto"/>
        <w:spacing w:before="0" w:after="0" w:line="240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</w:p>
    <w:p w14:paraId="792AE17F" w14:textId="77777777" w:rsidR="00066B38" w:rsidRPr="007B61A6" w:rsidRDefault="00906A91" w:rsidP="007B61A6">
      <w:pPr>
        <w:pStyle w:val="Teksttreci1"/>
        <w:shd w:val="clear" w:color="auto" w:fill="auto"/>
        <w:spacing w:before="0" w:after="0" w:line="240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7B61A6">
        <w:rPr>
          <w:rFonts w:asciiTheme="minorHAnsi" w:hAnsiTheme="minorHAnsi" w:cstheme="minorHAnsi"/>
          <w:b/>
          <w:sz w:val="24"/>
          <w:szCs w:val="24"/>
        </w:rPr>
        <w:t>V. WARUNKI REALIZACJI ZAMÓWIENIA</w:t>
      </w:r>
    </w:p>
    <w:p w14:paraId="7D19D0E0" w14:textId="71D5F66C" w:rsidR="00C1198D" w:rsidRPr="007B61A6" w:rsidRDefault="00C1198D" w:rsidP="007B61A6">
      <w:pPr>
        <w:numPr>
          <w:ilvl w:val="0"/>
          <w:numId w:val="25"/>
        </w:numPr>
        <w:tabs>
          <w:tab w:val="left" w:pos="142"/>
          <w:tab w:val="left" w:pos="284"/>
          <w:tab w:val="left" w:pos="426"/>
        </w:tabs>
        <w:ind w:left="284" w:hanging="284"/>
        <w:jc w:val="both"/>
        <w:rPr>
          <w:rFonts w:asciiTheme="minorHAnsi" w:hAnsiTheme="minorHAnsi" w:cstheme="minorHAnsi"/>
        </w:rPr>
      </w:pPr>
      <w:r w:rsidRPr="007B61A6">
        <w:rPr>
          <w:rFonts w:asciiTheme="minorHAnsi" w:hAnsiTheme="minorHAnsi" w:cstheme="minorHAnsi"/>
        </w:rPr>
        <w:t xml:space="preserve">Przedmiot zamówienia powinien być sporządzony przez rzeczoznawców majątkowych, zgodnie z ustawą z dnia 21 sierpnia 1997 r. o gospodarce nieruchomościami </w:t>
      </w:r>
      <w:r w:rsidR="001A1D8B" w:rsidRPr="007B61A6">
        <w:rPr>
          <w:rFonts w:asciiTheme="minorHAnsi" w:hAnsiTheme="minorHAnsi" w:cstheme="minorHAnsi"/>
        </w:rPr>
        <w:t xml:space="preserve">                                    </w:t>
      </w:r>
      <w:r w:rsidRPr="007B61A6">
        <w:rPr>
          <w:rFonts w:asciiTheme="minorHAnsi" w:hAnsiTheme="minorHAnsi" w:cstheme="minorHAnsi"/>
        </w:rPr>
        <w:t>(</w:t>
      </w:r>
      <w:proofErr w:type="spellStart"/>
      <w:r w:rsidRPr="007B61A6">
        <w:rPr>
          <w:rFonts w:asciiTheme="minorHAnsi" w:hAnsiTheme="minorHAnsi" w:cstheme="minorHAnsi"/>
        </w:rPr>
        <w:t>t.j</w:t>
      </w:r>
      <w:proofErr w:type="spellEnd"/>
      <w:r w:rsidRPr="007B61A6">
        <w:rPr>
          <w:rFonts w:asciiTheme="minorHAnsi" w:hAnsiTheme="minorHAnsi" w:cstheme="minorHAnsi"/>
        </w:rPr>
        <w:t xml:space="preserve">. </w:t>
      </w:r>
      <w:r w:rsidR="00691FA4" w:rsidRPr="007B61A6">
        <w:rPr>
          <w:rFonts w:asciiTheme="minorHAnsi" w:hAnsiTheme="minorHAnsi" w:cstheme="minorHAnsi"/>
        </w:rPr>
        <w:t>Dz.U.</w:t>
      </w:r>
      <w:r w:rsidR="004220D8">
        <w:rPr>
          <w:rFonts w:asciiTheme="minorHAnsi" w:hAnsiTheme="minorHAnsi" w:cstheme="minorHAnsi"/>
        </w:rPr>
        <w:t xml:space="preserve"> z </w:t>
      </w:r>
      <w:r w:rsidR="00691FA4" w:rsidRPr="007B61A6">
        <w:rPr>
          <w:rFonts w:asciiTheme="minorHAnsi" w:hAnsiTheme="minorHAnsi" w:cstheme="minorHAnsi"/>
        </w:rPr>
        <w:t>2023</w:t>
      </w:r>
      <w:r w:rsidR="004220D8">
        <w:rPr>
          <w:rFonts w:asciiTheme="minorHAnsi" w:hAnsiTheme="minorHAnsi" w:cstheme="minorHAnsi"/>
        </w:rPr>
        <w:t xml:space="preserve"> poz</w:t>
      </w:r>
      <w:r w:rsidR="00691FA4" w:rsidRPr="007B61A6">
        <w:rPr>
          <w:rFonts w:asciiTheme="minorHAnsi" w:hAnsiTheme="minorHAnsi" w:cstheme="minorHAnsi"/>
        </w:rPr>
        <w:t>.</w:t>
      </w:r>
      <w:r w:rsidR="004220D8">
        <w:rPr>
          <w:rFonts w:asciiTheme="minorHAnsi" w:hAnsiTheme="minorHAnsi" w:cstheme="minorHAnsi"/>
        </w:rPr>
        <w:t xml:space="preserve"> </w:t>
      </w:r>
      <w:r w:rsidR="00691FA4" w:rsidRPr="007B61A6">
        <w:rPr>
          <w:rFonts w:asciiTheme="minorHAnsi" w:hAnsiTheme="minorHAnsi" w:cstheme="minorHAnsi"/>
        </w:rPr>
        <w:t xml:space="preserve">344 z </w:t>
      </w:r>
      <w:proofErr w:type="spellStart"/>
      <w:r w:rsidR="00691FA4" w:rsidRPr="007B61A6">
        <w:rPr>
          <w:rFonts w:asciiTheme="minorHAnsi" w:hAnsiTheme="minorHAnsi" w:cstheme="minorHAnsi"/>
        </w:rPr>
        <w:t>późn</w:t>
      </w:r>
      <w:proofErr w:type="spellEnd"/>
      <w:r w:rsidR="00691FA4" w:rsidRPr="007B61A6">
        <w:rPr>
          <w:rFonts w:asciiTheme="minorHAnsi" w:hAnsiTheme="minorHAnsi" w:cstheme="minorHAnsi"/>
        </w:rPr>
        <w:t>. zm.</w:t>
      </w:r>
      <w:r w:rsidRPr="007B61A6">
        <w:rPr>
          <w:rFonts w:asciiTheme="minorHAnsi" w:hAnsiTheme="minorHAnsi" w:cstheme="minorHAnsi"/>
        </w:rPr>
        <w:t>), z ustawą z dnia 27 marca 2003 r. o planowaniu i zagospodarowaniu przestrzennym (</w:t>
      </w:r>
      <w:proofErr w:type="spellStart"/>
      <w:r w:rsidRPr="007B61A6">
        <w:rPr>
          <w:rFonts w:asciiTheme="minorHAnsi" w:hAnsiTheme="minorHAnsi" w:cstheme="minorHAnsi"/>
        </w:rPr>
        <w:t>t.j</w:t>
      </w:r>
      <w:proofErr w:type="spellEnd"/>
      <w:r w:rsidRPr="007B61A6">
        <w:rPr>
          <w:rFonts w:asciiTheme="minorHAnsi" w:hAnsiTheme="minorHAnsi" w:cstheme="minorHAnsi"/>
        </w:rPr>
        <w:t>. Dz. U.</w:t>
      </w:r>
      <w:r w:rsidR="004220D8">
        <w:rPr>
          <w:rFonts w:asciiTheme="minorHAnsi" w:hAnsiTheme="minorHAnsi" w:cstheme="minorHAnsi"/>
        </w:rPr>
        <w:t xml:space="preserve"> z </w:t>
      </w:r>
      <w:r w:rsidR="00691FA4" w:rsidRPr="007B61A6">
        <w:rPr>
          <w:rFonts w:asciiTheme="minorHAnsi" w:hAnsiTheme="minorHAnsi" w:cstheme="minorHAnsi"/>
        </w:rPr>
        <w:t>2023</w:t>
      </w:r>
      <w:r w:rsidR="004220D8">
        <w:rPr>
          <w:rFonts w:asciiTheme="minorHAnsi" w:hAnsiTheme="minorHAnsi" w:cstheme="minorHAnsi"/>
        </w:rPr>
        <w:t xml:space="preserve"> poz</w:t>
      </w:r>
      <w:r w:rsidR="00691FA4" w:rsidRPr="007B61A6">
        <w:rPr>
          <w:rFonts w:asciiTheme="minorHAnsi" w:hAnsiTheme="minorHAnsi" w:cstheme="minorHAnsi"/>
        </w:rPr>
        <w:t>.</w:t>
      </w:r>
      <w:r w:rsidR="004220D8">
        <w:rPr>
          <w:rFonts w:asciiTheme="minorHAnsi" w:hAnsiTheme="minorHAnsi" w:cstheme="minorHAnsi"/>
        </w:rPr>
        <w:t xml:space="preserve"> </w:t>
      </w:r>
      <w:r w:rsidR="00691FA4" w:rsidRPr="007B61A6">
        <w:rPr>
          <w:rFonts w:asciiTheme="minorHAnsi" w:hAnsiTheme="minorHAnsi" w:cstheme="minorHAnsi"/>
        </w:rPr>
        <w:t xml:space="preserve">977 z </w:t>
      </w:r>
      <w:proofErr w:type="spellStart"/>
      <w:r w:rsidR="00691FA4" w:rsidRPr="007B61A6">
        <w:rPr>
          <w:rFonts w:asciiTheme="minorHAnsi" w:hAnsiTheme="minorHAnsi" w:cstheme="minorHAnsi"/>
        </w:rPr>
        <w:t>późn</w:t>
      </w:r>
      <w:proofErr w:type="spellEnd"/>
      <w:r w:rsidR="00691FA4" w:rsidRPr="007B61A6">
        <w:rPr>
          <w:rFonts w:asciiTheme="minorHAnsi" w:hAnsiTheme="minorHAnsi" w:cstheme="minorHAnsi"/>
        </w:rPr>
        <w:t>. zm.</w:t>
      </w:r>
      <w:r w:rsidRPr="007B61A6">
        <w:rPr>
          <w:rFonts w:asciiTheme="minorHAnsi" w:hAnsiTheme="minorHAnsi" w:cstheme="minorHAnsi"/>
        </w:rPr>
        <w:t xml:space="preserve">), </w:t>
      </w:r>
      <w:r w:rsidR="001A1D8B" w:rsidRPr="007B61A6">
        <w:rPr>
          <w:rFonts w:asciiTheme="minorHAnsi" w:hAnsiTheme="minorHAnsi" w:cstheme="minorHAnsi"/>
        </w:rPr>
        <w:t>R</w:t>
      </w:r>
      <w:r w:rsidRPr="007B61A6">
        <w:rPr>
          <w:rFonts w:asciiTheme="minorHAnsi" w:hAnsiTheme="minorHAnsi" w:cstheme="minorHAnsi"/>
        </w:rPr>
        <w:t xml:space="preserve">ozporządzeniem </w:t>
      </w:r>
      <w:r w:rsidR="001A1D8B" w:rsidRPr="007B61A6">
        <w:rPr>
          <w:rFonts w:asciiTheme="minorHAnsi" w:hAnsiTheme="minorHAnsi" w:cstheme="minorHAnsi"/>
        </w:rPr>
        <w:t>Ministra Rozwoju i Technologii</w:t>
      </w:r>
      <w:r w:rsidRPr="007B61A6">
        <w:rPr>
          <w:rFonts w:asciiTheme="minorHAnsi" w:hAnsiTheme="minorHAnsi" w:cstheme="minorHAnsi"/>
        </w:rPr>
        <w:t xml:space="preserve"> z dnia </w:t>
      </w:r>
      <w:r w:rsidR="001A1D8B" w:rsidRPr="007B61A6">
        <w:rPr>
          <w:rFonts w:asciiTheme="minorHAnsi" w:hAnsiTheme="minorHAnsi" w:cstheme="minorHAnsi"/>
        </w:rPr>
        <w:t>05 września 2023</w:t>
      </w:r>
      <w:r w:rsidRPr="007B61A6">
        <w:rPr>
          <w:rFonts w:asciiTheme="minorHAnsi" w:hAnsiTheme="minorHAnsi" w:cstheme="minorHAnsi"/>
        </w:rPr>
        <w:t xml:space="preserve"> r. w sprawie wycen nieruchomości (</w:t>
      </w:r>
      <w:r w:rsidR="001A1D8B" w:rsidRPr="007B61A6">
        <w:rPr>
          <w:rFonts w:asciiTheme="minorHAnsi" w:hAnsiTheme="minorHAnsi" w:cstheme="minorHAnsi"/>
        </w:rPr>
        <w:t>Dz.U.</w:t>
      </w:r>
      <w:r w:rsidR="004220D8">
        <w:rPr>
          <w:rFonts w:asciiTheme="minorHAnsi" w:hAnsiTheme="minorHAnsi" w:cstheme="minorHAnsi"/>
        </w:rPr>
        <w:t xml:space="preserve"> z </w:t>
      </w:r>
      <w:r w:rsidR="001A1D8B" w:rsidRPr="007B61A6">
        <w:rPr>
          <w:rFonts w:asciiTheme="minorHAnsi" w:hAnsiTheme="minorHAnsi" w:cstheme="minorHAnsi"/>
        </w:rPr>
        <w:t>2023</w:t>
      </w:r>
      <w:r w:rsidR="004220D8">
        <w:rPr>
          <w:rFonts w:asciiTheme="minorHAnsi" w:hAnsiTheme="minorHAnsi" w:cstheme="minorHAnsi"/>
        </w:rPr>
        <w:t xml:space="preserve"> poz</w:t>
      </w:r>
      <w:r w:rsidR="001A1D8B" w:rsidRPr="007B61A6">
        <w:rPr>
          <w:rFonts w:asciiTheme="minorHAnsi" w:hAnsiTheme="minorHAnsi" w:cstheme="minorHAnsi"/>
        </w:rPr>
        <w:t>.</w:t>
      </w:r>
      <w:r w:rsidR="004220D8">
        <w:rPr>
          <w:rFonts w:asciiTheme="minorHAnsi" w:hAnsiTheme="minorHAnsi" w:cstheme="minorHAnsi"/>
        </w:rPr>
        <w:t xml:space="preserve"> </w:t>
      </w:r>
      <w:r w:rsidR="001A1D8B" w:rsidRPr="007B61A6">
        <w:rPr>
          <w:rFonts w:asciiTheme="minorHAnsi" w:hAnsiTheme="minorHAnsi" w:cstheme="minorHAnsi"/>
        </w:rPr>
        <w:t>1832</w:t>
      </w:r>
      <w:r w:rsidRPr="007B61A6">
        <w:rPr>
          <w:rFonts w:asciiTheme="minorHAnsi" w:hAnsiTheme="minorHAnsi" w:cstheme="minorHAnsi"/>
        </w:rPr>
        <w:t xml:space="preserve">) oraz standardami zawodowymi sporządzania operatów szacunkowych nieruchomości. </w:t>
      </w:r>
      <w:r w:rsidR="00291EEA" w:rsidRPr="007B61A6">
        <w:rPr>
          <w:rFonts w:asciiTheme="minorHAnsi" w:hAnsiTheme="minorHAnsi" w:cstheme="minorHAnsi"/>
        </w:rPr>
        <w:t>Przed podpisaniem umowy Zamawiający zażąda potwierdzenia (np. wgląd do dokumentu uprawnień), że Wykonawca dysponuje co najmniej 1 osobą posiadającą uprawnienia zawodowe w zakresie szacowania nieruchomości nadane w trybie przepisów ustawy z dnia 21 sierpnia 1997 r. o gospodarce nieruchomościami</w:t>
      </w:r>
      <w:r w:rsidR="001A1D8B" w:rsidRPr="007B61A6">
        <w:rPr>
          <w:rFonts w:asciiTheme="minorHAnsi" w:hAnsiTheme="minorHAnsi" w:cstheme="minorHAnsi"/>
        </w:rPr>
        <w:t>.</w:t>
      </w:r>
    </w:p>
    <w:p w14:paraId="28C181EA" w14:textId="77777777" w:rsidR="004220D8" w:rsidRPr="004220D8" w:rsidRDefault="0065543B" w:rsidP="007B61A6">
      <w:pPr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7B61A6">
        <w:rPr>
          <w:rFonts w:asciiTheme="minorHAnsi" w:hAnsiTheme="minorHAnsi" w:cstheme="minorHAnsi"/>
          <w:bCs/>
        </w:rPr>
        <w:t>Termin wykonania zamówienia:</w:t>
      </w:r>
    </w:p>
    <w:p w14:paraId="626F186F" w14:textId="17EF1E5C" w:rsidR="00B379B2" w:rsidRPr="00DE723F" w:rsidRDefault="0065543B" w:rsidP="004220D8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E723F">
        <w:rPr>
          <w:rFonts w:asciiTheme="minorHAnsi" w:hAnsiTheme="minorHAnsi" w:cstheme="minorHAnsi"/>
          <w:bCs/>
        </w:rPr>
        <w:t xml:space="preserve"> w terminie do </w:t>
      </w:r>
      <w:r w:rsidR="00C560C1" w:rsidRPr="00DE723F">
        <w:rPr>
          <w:rFonts w:asciiTheme="minorHAnsi" w:hAnsiTheme="minorHAnsi" w:cstheme="minorHAnsi"/>
          <w:bCs/>
        </w:rPr>
        <w:t>45</w:t>
      </w:r>
      <w:r w:rsidRPr="00DE723F">
        <w:rPr>
          <w:rFonts w:asciiTheme="minorHAnsi" w:hAnsiTheme="minorHAnsi" w:cstheme="minorHAnsi"/>
          <w:bCs/>
        </w:rPr>
        <w:t xml:space="preserve"> dni od dnia podpisania umowy</w:t>
      </w:r>
      <w:r w:rsidR="00C560C1" w:rsidRPr="00DE723F">
        <w:rPr>
          <w:rFonts w:asciiTheme="minorHAnsi" w:hAnsiTheme="minorHAnsi" w:cstheme="minorHAnsi"/>
          <w:bCs/>
        </w:rPr>
        <w:t xml:space="preserve"> (dotyczy części gwarantowanej)</w:t>
      </w:r>
      <w:r w:rsidRPr="00DE723F">
        <w:rPr>
          <w:rFonts w:asciiTheme="minorHAnsi" w:hAnsiTheme="minorHAnsi" w:cstheme="minorHAnsi"/>
        </w:rPr>
        <w:t>.</w:t>
      </w:r>
    </w:p>
    <w:p w14:paraId="1B25E02F" w14:textId="5751EBB8" w:rsidR="00C560C1" w:rsidRPr="00DE723F" w:rsidRDefault="00C560C1" w:rsidP="004220D8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E723F">
        <w:rPr>
          <w:rFonts w:asciiTheme="minorHAnsi" w:hAnsiTheme="minorHAnsi" w:cstheme="minorHAnsi"/>
        </w:rPr>
        <w:t xml:space="preserve">w terminie do 21 dni od dnia złożenia przez Zamawiającego oświadczenia – adresowanego do Wykonawcy - w przedmiocie obowiązku wykonania usługi objętej zakresem niegwarantowanym; oświadczenie może zostać złożone w terminie do dnia </w:t>
      </w:r>
      <w:r w:rsidR="00DE723F" w:rsidRPr="00DE723F">
        <w:rPr>
          <w:rFonts w:asciiTheme="minorHAnsi" w:hAnsiTheme="minorHAnsi" w:cstheme="minorHAnsi"/>
        </w:rPr>
        <w:t>3</w:t>
      </w:r>
      <w:r w:rsidR="00934407">
        <w:rPr>
          <w:rFonts w:asciiTheme="minorHAnsi" w:hAnsiTheme="minorHAnsi" w:cstheme="minorHAnsi"/>
        </w:rPr>
        <w:t>1</w:t>
      </w:r>
      <w:r w:rsidR="00DE723F" w:rsidRPr="00DE723F">
        <w:rPr>
          <w:rFonts w:asciiTheme="minorHAnsi" w:hAnsiTheme="minorHAnsi" w:cstheme="minorHAnsi"/>
        </w:rPr>
        <w:t xml:space="preserve"> października</w:t>
      </w:r>
      <w:r w:rsidRPr="00DE723F">
        <w:rPr>
          <w:rFonts w:asciiTheme="minorHAnsi" w:hAnsiTheme="minorHAnsi" w:cstheme="minorHAnsi"/>
        </w:rPr>
        <w:t xml:space="preserve"> 2024 r. (dotyczy części </w:t>
      </w:r>
      <w:r w:rsidR="00DE723F" w:rsidRPr="00DE723F">
        <w:rPr>
          <w:rFonts w:asciiTheme="minorHAnsi" w:hAnsiTheme="minorHAnsi" w:cstheme="minorHAnsi"/>
        </w:rPr>
        <w:t>nie</w:t>
      </w:r>
      <w:r w:rsidRPr="00DE723F">
        <w:rPr>
          <w:rFonts w:asciiTheme="minorHAnsi" w:hAnsiTheme="minorHAnsi" w:cstheme="minorHAnsi"/>
        </w:rPr>
        <w:t>gwarantowanej).</w:t>
      </w:r>
    </w:p>
    <w:p w14:paraId="5B094C4A" w14:textId="2F76D9B4" w:rsidR="0065543B" w:rsidRPr="007B61A6" w:rsidRDefault="0065543B" w:rsidP="004220D8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7B61A6">
        <w:rPr>
          <w:rFonts w:asciiTheme="minorHAnsi" w:hAnsiTheme="minorHAnsi" w:cstheme="minorHAnsi"/>
        </w:rPr>
        <w:t xml:space="preserve">Odbiór końcowy przedmiotu umowy nastąpi </w:t>
      </w:r>
      <w:r w:rsidR="004220D8">
        <w:rPr>
          <w:rFonts w:asciiTheme="minorHAnsi" w:hAnsiTheme="minorHAnsi" w:cstheme="minorHAnsi"/>
        </w:rPr>
        <w:t xml:space="preserve">każdorazowo </w:t>
      </w:r>
      <w:r w:rsidRPr="007B61A6">
        <w:rPr>
          <w:rFonts w:asciiTheme="minorHAnsi" w:hAnsiTheme="minorHAnsi" w:cstheme="minorHAnsi"/>
        </w:rPr>
        <w:t>na podstawie protokołu zdawczo – odbiorczego</w:t>
      </w:r>
      <w:r w:rsidR="002730C2" w:rsidRPr="007B61A6">
        <w:rPr>
          <w:rFonts w:asciiTheme="minorHAnsi" w:hAnsiTheme="minorHAnsi" w:cstheme="minorHAnsi"/>
        </w:rPr>
        <w:t xml:space="preserve"> przedmiotu umowy</w:t>
      </w:r>
      <w:r w:rsidR="00C560C1">
        <w:rPr>
          <w:rFonts w:asciiTheme="minorHAnsi" w:hAnsiTheme="minorHAnsi" w:cstheme="minorHAnsi"/>
        </w:rPr>
        <w:t xml:space="preserve"> (odpowiednio dla części gwarantowanej i niegwarantowanej)</w:t>
      </w:r>
      <w:r w:rsidRPr="007B61A6">
        <w:rPr>
          <w:rFonts w:asciiTheme="minorHAnsi" w:hAnsiTheme="minorHAnsi" w:cstheme="minorHAnsi"/>
        </w:rPr>
        <w:t xml:space="preserve">. </w:t>
      </w:r>
    </w:p>
    <w:p w14:paraId="0EC0974A" w14:textId="77777777" w:rsidR="00066B38" w:rsidRPr="007B61A6" w:rsidRDefault="00066B38" w:rsidP="007B61A6">
      <w:pPr>
        <w:pStyle w:val="Teksttreci1"/>
        <w:shd w:val="clear" w:color="auto" w:fill="auto"/>
        <w:spacing w:before="0" w:after="0" w:line="240" w:lineRule="auto"/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0D78B4A6" w14:textId="77777777" w:rsidR="00997635" w:rsidRPr="007B61A6" w:rsidRDefault="00906A91" w:rsidP="007B61A6">
      <w:pPr>
        <w:rPr>
          <w:rFonts w:asciiTheme="minorHAnsi" w:hAnsiTheme="minorHAnsi" w:cstheme="minorHAnsi"/>
          <w:b/>
        </w:rPr>
      </w:pPr>
      <w:r w:rsidRPr="007B61A6">
        <w:rPr>
          <w:rFonts w:asciiTheme="minorHAnsi" w:hAnsiTheme="minorHAnsi" w:cstheme="minorHAnsi"/>
          <w:b/>
        </w:rPr>
        <w:t>V</w:t>
      </w:r>
      <w:r w:rsidR="00997635" w:rsidRPr="007B61A6">
        <w:rPr>
          <w:rFonts w:asciiTheme="minorHAnsi" w:hAnsiTheme="minorHAnsi" w:cstheme="minorHAnsi"/>
          <w:b/>
        </w:rPr>
        <w:t>I. KOMUNIKACJA MIĘDZY ZAMAWIAJĄCYM A WYKONAWCAMI</w:t>
      </w:r>
    </w:p>
    <w:p w14:paraId="6AB6F1B5" w14:textId="77777777" w:rsidR="00C1198D" w:rsidRPr="007B61A6" w:rsidRDefault="00C1198D" w:rsidP="007B61A6">
      <w:pPr>
        <w:pStyle w:val="Tekstpodstawowywcity"/>
        <w:numPr>
          <w:ilvl w:val="0"/>
          <w:numId w:val="19"/>
        </w:numPr>
        <w:tabs>
          <w:tab w:val="left" w:pos="-1980"/>
          <w:tab w:val="left" w:pos="-1800"/>
          <w:tab w:val="left" w:pos="142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7B61A6">
        <w:rPr>
          <w:rFonts w:asciiTheme="minorHAnsi" w:hAnsiTheme="minorHAnsi" w:cstheme="minorHAnsi"/>
        </w:rPr>
        <w:t xml:space="preserve">W postępowaniu o udzielenie zamówienia komunikacja między Zamawiającym, a Wykonawcami odbywa się przy użyciu: </w:t>
      </w:r>
      <w:hyperlink r:id="rId9" w:history="1">
        <w:r w:rsidRPr="007B61A6">
          <w:rPr>
            <w:rStyle w:val="Hipercze"/>
            <w:rFonts w:asciiTheme="minorHAnsi" w:hAnsiTheme="minorHAnsi" w:cstheme="minorHAnsi"/>
          </w:rPr>
          <w:t>platformazakupowa.pl</w:t>
        </w:r>
      </w:hyperlink>
      <w:r w:rsidRPr="007B61A6">
        <w:rPr>
          <w:rFonts w:asciiTheme="minorHAnsi" w:hAnsiTheme="minorHAnsi" w:cstheme="minorHAnsi"/>
        </w:rPr>
        <w:t>, przy czym ofertę wraz z załącznikami należy złożyć za pośrednictwem „Formularza składania oferty” dostępnego na platformazakupowa.pl w miejscu publikacji zaproszenia do składania oferty, natomiast dokumenty, oświadczenia, wnioski, zawiadomienia oraz przekazywanie informacji odbywa się za pomocą formularza „Wyślij wiadomość”.</w:t>
      </w:r>
    </w:p>
    <w:p w14:paraId="0763AFCF" w14:textId="7CA90500" w:rsidR="00C1198D" w:rsidRPr="007B61A6" w:rsidRDefault="00C1198D" w:rsidP="007B61A6">
      <w:pPr>
        <w:pStyle w:val="Tekstpodstawowywcity"/>
        <w:numPr>
          <w:ilvl w:val="0"/>
          <w:numId w:val="19"/>
        </w:numPr>
        <w:tabs>
          <w:tab w:val="left" w:pos="-1980"/>
          <w:tab w:val="left" w:pos="-1800"/>
          <w:tab w:val="left" w:pos="142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7B61A6">
        <w:rPr>
          <w:rFonts w:asciiTheme="minorHAnsi" w:hAnsiTheme="minorHAnsi" w:cstheme="minorHAnsi"/>
        </w:rPr>
        <w:t xml:space="preserve">W sytuacjach awaryjnych, np. w przypadku awarii platformy </w:t>
      </w:r>
      <w:hyperlink r:id="rId10" w:history="1">
        <w:r w:rsidRPr="007B61A6">
          <w:rPr>
            <w:rStyle w:val="Hipercze"/>
            <w:rFonts w:asciiTheme="minorHAnsi" w:hAnsiTheme="minorHAnsi" w:cstheme="minorHAnsi"/>
          </w:rPr>
          <w:t>platformazakupowa.pl</w:t>
        </w:r>
      </w:hyperlink>
      <w:r w:rsidRPr="007B61A6">
        <w:rPr>
          <w:rFonts w:asciiTheme="minorHAnsi" w:hAnsiTheme="minorHAnsi" w:cstheme="minorHAnsi"/>
        </w:rPr>
        <w:t xml:space="preserve"> Zamawiający i Wykonawcy mogą komunikować się za pomocą poczty elektronicznej Zamawiającego pod adresem: </w:t>
      </w:r>
      <w:hyperlink r:id="rId11" w:history="1">
        <w:r w:rsidR="00F12044" w:rsidRPr="00C74F86">
          <w:rPr>
            <w:rStyle w:val="Hipercze"/>
            <w:rFonts w:asciiTheme="minorHAnsi" w:hAnsiTheme="minorHAnsi" w:cstheme="minorHAnsi"/>
          </w:rPr>
          <w:t>piepiorka@pruszcz-gdanski.pl</w:t>
        </w:r>
      </w:hyperlink>
    </w:p>
    <w:p w14:paraId="165C3FC4" w14:textId="3089A7FB" w:rsidR="00C1198D" w:rsidRPr="007B61A6" w:rsidRDefault="00C1198D" w:rsidP="007B61A6">
      <w:pPr>
        <w:pStyle w:val="Tekstpodstawowywcity"/>
        <w:numPr>
          <w:ilvl w:val="0"/>
          <w:numId w:val="19"/>
        </w:numPr>
        <w:tabs>
          <w:tab w:val="left" w:pos="-1980"/>
          <w:tab w:val="left" w:pos="-1800"/>
          <w:tab w:val="left" w:pos="142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7B61A6">
        <w:rPr>
          <w:rFonts w:asciiTheme="minorHAnsi" w:hAnsiTheme="minorHAnsi" w:cstheme="minorHAnsi"/>
        </w:rPr>
        <w:t xml:space="preserve">Osobą uprawnioną ze strony Zamawiającego do kontaktowania się z Wykonawcami jest: </w:t>
      </w:r>
      <w:r w:rsidR="004375DE">
        <w:rPr>
          <w:rFonts w:asciiTheme="minorHAnsi" w:hAnsiTheme="minorHAnsi" w:cstheme="minorHAnsi"/>
        </w:rPr>
        <w:t xml:space="preserve">              </w:t>
      </w:r>
      <w:r w:rsidRPr="007B61A6">
        <w:rPr>
          <w:rFonts w:asciiTheme="minorHAnsi" w:hAnsiTheme="minorHAnsi" w:cstheme="minorHAnsi"/>
        </w:rPr>
        <w:t>p. Ilona Nitka, Kierownik Referatu Planowania i Rozwoju</w:t>
      </w:r>
      <w:r w:rsidR="00950FAD" w:rsidRPr="007B61A6">
        <w:rPr>
          <w:rFonts w:asciiTheme="minorHAnsi" w:hAnsiTheme="minorHAnsi" w:cstheme="minorHAnsi"/>
        </w:rPr>
        <w:t xml:space="preserve">, </w:t>
      </w:r>
      <w:r w:rsidRPr="007B61A6">
        <w:rPr>
          <w:rFonts w:asciiTheme="minorHAnsi" w:hAnsiTheme="minorHAnsi" w:cstheme="minorHAnsi"/>
        </w:rPr>
        <w:t>p. Ewa Piechowska, Inspektor w Referacie Planowania i Rozwoju</w:t>
      </w:r>
      <w:r w:rsidR="00950FAD" w:rsidRPr="007B61A6">
        <w:rPr>
          <w:rFonts w:asciiTheme="minorHAnsi" w:hAnsiTheme="minorHAnsi" w:cstheme="minorHAnsi"/>
        </w:rPr>
        <w:t>, p. Elżbieta Drozd</w:t>
      </w:r>
      <w:r w:rsidR="004375DE">
        <w:rPr>
          <w:rFonts w:asciiTheme="minorHAnsi" w:hAnsiTheme="minorHAnsi" w:cstheme="minorHAnsi"/>
        </w:rPr>
        <w:t>,</w:t>
      </w:r>
      <w:r w:rsidR="00950FAD" w:rsidRPr="007B61A6">
        <w:rPr>
          <w:rFonts w:asciiTheme="minorHAnsi" w:hAnsiTheme="minorHAnsi" w:cstheme="minorHAnsi"/>
        </w:rPr>
        <w:t xml:space="preserve"> Inspektor w Referacie Planowania i Rozwoju</w:t>
      </w:r>
      <w:r w:rsidR="004375DE">
        <w:rPr>
          <w:rFonts w:asciiTheme="minorHAnsi" w:hAnsiTheme="minorHAnsi" w:cstheme="minorHAnsi"/>
        </w:rPr>
        <w:t xml:space="preserve">, Marzena </w:t>
      </w:r>
      <w:proofErr w:type="spellStart"/>
      <w:r w:rsidR="004375DE">
        <w:rPr>
          <w:rFonts w:asciiTheme="minorHAnsi" w:hAnsiTheme="minorHAnsi" w:cstheme="minorHAnsi"/>
        </w:rPr>
        <w:t>Piepiórka</w:t>
      </w:r>
      <w:proofErr w:type="spellEnd"/>
      <w:r w:rsidR="004375DE">
        <w:rPr>
          <w:rFonts w:asciiTheme="minorHAnsi" w:hAnsiTheme="minorHAnsi" w:cstheme="minorHAnsi"/>
        </w:rPr>
        <w:t>, Starszy Inspektor w Referacie Planowania i Rozwoju</w:t>
      </w:r>
      <w:r w:rsidRPr="007B61A6">
        <w:rPr>
          <w:rFonts w:asciiTheme="minorHAnsi" w:hAnsiTheme="minorHAnsi" w:cstheme="minorHAnsi"/>
        </w:rPr>
        <w:t xml:space="preserve">. Wykonawcy mogą się kontaktować z ww. osobami w dniach od poniedziałku do piątku, w godz. 9.00 do 15.30 tel. 58 775 99 15, 775 99 </w:t>
      </w:r>
      <w:r w:rsidR="00F32089" w:rsidRPr="007B61A6">
        <w:rPr>
          <w:rFonts w:asciiTheme="minorHAnsi" w:hAnsiTheme="minorHAnsi" w:cstheme="minorHAnsi"/>
        </w:rPr>
        <w:t>47</w:t>
      </w:r>
      <w:r w:rsidRPr="007B61A6">
        <w:rPr>
          <w:rFonts w:asciiTheme="minorHAnsi" w:hAnsiTheme="minorHAnsi" w:cstheme="minorHAnsi"/>
        </w:rPr>
        <w:t>.</w:t>
      </w:r>
    </w:p>
    <w:p w14:paraId="6C06F214" w14:textId="77777777" w:rsidR="00180C62" w:rsidRPr="007B61A6" w:rsidRDefault="00180C62" w:rsidP="007B61A6">
      <w:pPr>
        <w:pStyle w:val="Tekstpodstawowywcity"/>
        <w:tabs>
          <w:tab w:val="left" w:pos="-1980"/>
          <w:tab w:val="left" w:pos="-1800"/>
          <w:tab w:val="left" w:pos="851"/>
        </w:tabs>
        <w:spacing w:after="0"/>
        <w:ind w:left="720"/>
        <w:jc w:val="both"/>
        <w:rPr>
          <w:rFonts w:asciiTheme="minorHAnsi" w:hAnsiTheme="minorHAnsi" w:cstheme="minorHAnsi"/>
        </w:rPr>
      </w:pPr>
    </w:p>
    <w:p w14:paraId="6181EC17" w14:textId="77777777" w:rsidR="00997635" w:rsidRPr="007B61A6" w:rsidRDefault="00997635" w:rsidP="007B61A6">
      <w:pPr>
        <w:rPr>
          <w:rFonts w:asciiTheme="minorHAnsi" w:hAnsiTheme="minorHAnsi" w:cstheme="minorHAnsi"/>
        </w:rPr>
      </w:pPr>
    </w:p>
    <w:p w14:paraId="504B0DE3" w14:textId="77777777" w:rsidR="00997635" w:rsidRPr="007B61A6" w:rsidRDefault="00906A91" w:rsidP="007B61A6">
      <w:pPr>
        <w:rPr>
          <w:rFonts w:asciiTheme="minorHAnsi" w:hAnsiTheme="minorHAnsi" w:cstheme="minorHAnsi"/>
          <w:b/>
        </w:rPr>
      </w:pPr>
      <w:r w:rsidRPr="007B61A6">
        <w:rPr>
          <w:rFonts w:asciiTheme="minorHAnsi" w:hAnsiTheme="minorHAnsi" w:cstheme="minorHAnsi"/>
          <w:b/>
        </w:rPr>
        <w:t>VI</w:t>
      </w:r>
      <w:r w:rsidR="00997635" w:rsidRPr="007B61A6">
        <w:rPr>
          <w:rFonts w:asciiTheme="minorHAnsi" w:hAnsiTheme="minorHAnsi" w:cstheme="minorHAnsi"/>
          <w:b/>
        </w:rPr>
        <w:t xml:space="preserve">I. SPOSÓB I TERMIN ZŁOŻENIA OFERTY </w:t>
      </w:r>
    </w:p>
    <w:p w14:paraId="6A60AE01" w14:textId="77777777" w:rsidR="00997635" w:rsidRPr="007B61A6" w:rsidRDefault="00997635" w:rsidP="007B61A6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B61A6">
        <w:rPr>
          <w:rFonts w:asciiTheme="minorHAnsi" w:hAnsiTheme="minorHAnsi" w:cstheme="minorHAnsi"/>
          <w:b/>
          <w:sz w:val="24"/>
          <w:szCs w:val="24"/>
        </w:rPr>
        <w:t xml:space="preserve">Sposób składania ofert: </w:t>
      </w:r>
      <w:r w:rsidRPr="007B61A6">
        <w:rPr>
          <w:rFonts w:asciiTheme="minorHAnsi" w:hAnsiTheme="minorHAnsi" w:cstheme="minorHAnsi"/>
          <w:sz w:val="24"/>
          <w:szCs w:val="24"/>
        </w:rPr>
        <w:t xml:space="preserve">ofertę wraz z załącznikami należy złożyć poprzez </w:t>
      </w:r>
      <w:r w:rsidRPr="007B61A6">
        <w:rPr>
          <w:rFonts w:asciiTheme="minorHAnsi" w:hAnsiTheme="minorHAnsi" w:cstheme="minorHAnsi"/>
          <w:b/>
          <w:bCs/>
          <w:sz w:val="24"/>
          <w:szCs w:val="24"/>
        </w:rPr>
        <w:t xml:space="preserve">platformę zakupową Open </w:t>
      </w:r>
      <w:proofErr w:type="spellStart"/>
      <w:r w:rsidRPr="007B61A6">
        <w:rPr>
          <w:rFonts w:asciiTheme="minorHAnsi" w:hAnsiTheme="minorHAnsi" w:cstheme="minorHAnsi"/>
          <w:b/>
          <w:bCs/>
          <w:sz w:val="24"/>
          <w:szCs w:val="24"/>
        </w:rPr>
        <w:t>Nexus</w:t>
      </w:r>
      <w:proofErr w:type="spellEnd"/>
      <w:r w:rsidRPr="007B61A6">
        <w:rPr>
          <w:rFonts w:asciiTheme="minorHAnsi" w:hAnsiTheme="minorHAnsi" w:cstheme="minorHAnsi"/>
          <w:b/>
          <w:bCs/>
          <w:sz w:val="24"/>
          <w:szCs w:val="24"/>
        </w:rPr>
        <w:t xml:space="preserve"> Sp. z o.o. </w:t>
      </w:r>
      <w:r w:rsidRPr="007B61A6">
        <w:rPr>
          <w:rFonts w:asciiTheme="minorHAnsi" w:hAnsiTheme="minorHAnsi" w:cstheme="minorHAnsi"/>
          <w:sz w:val="24"/>
          <w:szCs w:val="24"/>
        </w:rPr>
        <w:t>za pośrednictwem Formularza składania oferty dostępnego na stronie platformazakupowa.pl sekcji „postępowania” dostępnego na stronie:</w:t>
      </w:r>
    </w:p>
    <w:p w14:paraId="1A0055D3" w14:textId="77777777" w:rsidR="00997635" w:rsidRPr="007B61A6" w:rsidRDefault="00000000" w:rsidP="007B61A6">
      <w:pPr>
        <w:tabs>
          <w:tab w:val="left" w:pos="709"/>
        </w:tabs>
        <w:ind w:left="284"/>
        <w:rPr>
          <w:rStyle w:val="Hipercze"/>
          <w:rFonts w:asciiTheme="minorHAnsi" w:hAnsiTheme="minorHAnsi" w:cstheme="minorHAnsi"/>
          <w:u w:val="none"/>
        </w:rPr>
      </w:pPr>
      <w:hyperlink r:id="rId12" w:history="1">
        <w:r w:rsidR="00997635" w:rsidRPr="007B61A6">
          <w:rPr>
            <w:rStyle w:val="Hipercze"/>
            <w:rFonts w:asciiTheme="minorHAnsi" w:hAnsiTheme="minorHAnsi" w:cstheme="minorHAnsi"/>
            <w:u w:val="none"/>
          </w:rPr>
          <w:t>https://platformazakupowa.pl/pn/um_pruszczgdanski</w:t>
        </w:r>
      </w:hyperlink>
    </w:p>
    <w:p w14:paraId="19E943FD" w14:textId="3B2A8917" w:rsidR="00997635" w:rsidRPr="007B61A6" w:rsidRDefault="00997635" w:rsidP="007B61A6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B61A6">
        <w:rPr>
          <w:rFonts w:asciiTheme="minorHAnsi" w:hAnsiTheme="minorHAnsi" w:cstheme="minorHAnsi"/>
          <w:b/>
          <w:sz w:val="24"/>
          <w:szCs w:val="24"/>
        </w:rPr>
        <w:t xml:space="preserve">Termin składania ofert: </w:t>
      </w:r>
      <w:r w:rsidR="00B2445A">
        <w:rPr>
          <w:rFonts w:asciiTheme="minorHAnsi" w:hAnsiTheme="minorHAnsi" w:cstheme="minorHAnsi"/>
          <w:b/>
          <w:sz w:val="24"/>
          <w:szCs w:val="24"/>
        </w:rPr>
        <w:t>1 lutego</w:t>
      </w:r>
      <w:r w:rsidRPr="007B61A6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950FAD" w:rsidRPr="007B61A6">
        <w:rPr>
          <w:rFonts w:asciiTheme="minorHAnsi" w:hAnsiTheme="minorHAnsi" w:cstheme="minorHAnsi"/>
          <w:b/>
          <w:sz w:val="24"/>
          <w:szCs w:val="24"/>
        </w:rPr>
        <w:t>4</w:t>
      </w:r>
      <w:r w:rsidRPr="007B61A6">
        <w:rPr>
          <w:rFonts w:asciiTheme="minorHAnsi" w:hAnsiTheme="minorHAnsi" w:cstheme="minorHAnsi"/>
          <w:b/>
          <w:sz w:val="24"/>
          <w:szCs w:val="24"/>
        </w:rPr>
        <w:t xml:space="preserve"> r.  godz. 12:00</w:t>
      </w:r>
    </w:p>
    <w:p w14:paraId="24E20D90" w14:textId="77777777" w:rsidR="004B4CD6" w:rsidRPr="007B61A6" w:rsidRDefault="00997635" w:rsidP="007B61A6">
      <w:pPr>
        <w:pStyle w:val="Akapitzlist"/>
        <w:numPr>
          <w:ilvl w:val="0"/>
          <w:numId w:val="28"/>
        </w:numPr>
        <w:tabs>
          <w:tab w:val="left" w:pos="284"/>
          <w:tab w:val="left" w:pos="709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B61A6">
        <w:rPr>
          <w:rFonts w:asciiTheme="minorHAnsi" w:hAnsiTheme="minorHAnsi" w:cstheme="minorHAnsi"/>
          <w:sz w:val="24"/>
          <w:szCs w:val="24"/>
        </w:rPr>
        <w:t>Treść oferty musi odpowia</w:t>
      </w:r>
      <w:r w:rsidR="004B4CD6" w:rsidRPr="007B61A6">
        <w:rPr>
          <w:rFonts w:asciiTheme="minorHAnsi" w:hAnsiTheme="minorHAnsi" w:cstheme="minorHAnsi"/>
          <w:sz w:val="24"/>
          <w:szCs w:val="24"/>
        </w:rPr>
        <w:t>dać treści Zapytania ofertowego.</w:t>
      </w:r>
    </w:p>
    <w:p w14:paraId="0F2F2030" w14:textId="474BC8B4" w:rsidR="004B4CD6" w:rsidRPr="007B61A6" w:rsidRDefault="004B4CD6" w:rsidP="007B61A6">
      <w:pPr>
        <w:pStyle w:val="Akapitzlist"/>
        <w:numPr>
          <w:ilvl w:val="0"/>
          <w:numId w:val="28"/>
        </w:numPr>
        <w:tabs>
          <w:tab w:val="left" w:pos="284"/>
          <w:tab w:val="left" w:pos="709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B61A6">
        <w:rPr>
          <w:rFonts w:asciiTheme="minorHAnsi" w:hAnsiTheme="minorHAnsi" w:cstheme="minorHAnsi"/>
          <w:sz w:val="24"/>
          <w:szCs w:val="24"/>
        </w:rPr>
        <w:t>Ofertę należy złożyć na formularzu, którego wzór stanowi załącznik nr 1</w:t>
      </w:r>
      <w:r w:rsidR="001517EB" w:rsidRPr="007B61A6">
        <w:rPr>
          <w:rFonts w:asciiTheme="minorHAnsi" w:hAnsiTheme="minorHAnsi" w:cstheme="minorHAnsi"/>
          <w:sz w:val="24"/>
          <w:szCs w:val="24"/>
        </w:rPr>
        <w:t xml:space="preserve"> </w:t>
      </w:r>
      <w:r w:rsidRPr="007B61A6">
        <w:rPr>
          <w:rFonts w:asciiTheme="minorHAnsi" w:hAnsiTheme="minorHAnsi" w:cstheme="minorHAnsi"/>
          <w:sz w:val="24"/>
          <w:szCs w:val="24"/>
        </w:rPr>
        <w:t>do zapytania ofertowego</w:t>
      </w:r>
      <w:r w:rsidR="00950FAD" w:rsidRPr="007B61A6">
        <w:rPr>
          <w:rFonts w:asciiTheme="minorHAnsi" w:hAnsiTheme="minorHAnsi" w:cstheme="minorHAnsi"/>
          <w:sz w:val="24"/>
          <w:szCs w:val="24"/>
        </w:rPr>
        <w:t>.</w:t>
      </w:r>
    </w:p>
    <w:p w14:paraId="1DF280DF" w14:textId="3BE634A5" w:rsidR="004B4CD6" w:rsidRPr="007B61A6" w:rsidRDefault="004B4CD6" w:rsidP="007B61A6">
      <w:pPr>
        <w:pStyle w:val="Akapitzlist"/>
        <w:numPr>
          <w:ilvl w:val="0"/>
          <w:numId w:val="28"/>
        </w:numPr>
        <w:tabs>
          <w:tab w:val="left" w:pos="284"/>
          <w:tab w:val="left" w:pos="709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B61A6">
        <w:rPr>
          <w:rFonts w:asciiTheme="minorHAnsi" w:hAnsiTheme="minorHAnsi" w:cstheme="minorHAnsi"/>
          <w:sz w:val="24"/>
          <w:szCs w:val="24"/>
        </w:rPr>
        <w:t>Wykonawca może złożyć jedną ofertę</w:t>
      </w:r>
      <w:r w:rsidR="00DE723F">
        <w:rPr>
          <w:rFonts w:asciiTheme="minorHAnsi" w:hAnsiTheme="minorHAnsi" w:cstheme="minorHAnsi"/>
          <w:sz w:val="24"/>
          <w:szCs w:val="24"/>
        </w:rPr>
        <w:t xml:space="preserve"> na całość zamówienia</w:t>
      </w:r>
      <w:r w:rsidR="00C560C1">
        <w:rPr>
          <w:rFonts w:asciiTheme="minorHAnsi" w:hAnsiTheme="minorHAnsi" w:cstheme="minorHAnsi"/>
          <w:sz w:val="24"/>
          <w:szCs w:val="24"/>
        </w:rPr>
        <w:t>.</w:t>
      </w:r>
      <w:r w:rsidRPr="007B61A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B469DA9" w14:textId="77777777" w:rsidR="00997635" w:rsidRPr="007B61A6" w:rsidRDefault="00997635" w:rsidP="007B61A6">
      <w:pPr>
        <w:pStyle w:val="Akapitzlist"/>
        <w:numPr>
          <w:ilvl w:val="0"/>
          <w:numId w:val="28"/>
        </w:numPr>
        <w:tabs>
          <w:tab w:val="left" w:pos="284"/>
          <w:tab w:val="left" w:pos="709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B61A6">
        <w:rPr>
          <w:rFonts w:asciiTheme="minorHAnsi" w:hAnsiTheme="minorHAnsi" w:cstheme="minorHAnsi"/>
          <w:sz w:val="24"/>
          <w:szCs w:val="24"/>
        </w:rPr>
        <w:t>Wszelkie koszty związane z przygotowaniem oferty ponosi Wykonawca.</w:t>
      </w:r>
    </w:p>
    <w:p w14:paraId="7511EC8C" w14:textId="77777777" w:rsidR="00950FAD" w:rsidRPr="007B61A6" w:rsidRDefault="00950FAD" w:rsidP="007B61A6">
      <w:pPr>
        <w:pStyle w:val="Nagwek1"/>
        <w:spacing w:before="0" w:beforeAutospacing="0" w:after="0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8" w:name="_Toc32393343"/>
    </w:p>
    <w:p w14:paraId="09EFD69D" w14:textId="77777777" w:rsidR="00950FAD" w:rsidRPr="007B61A6" w:rsidRDefault="00950FAD" w:rsidP="007B61A6">
      <w:pPr>
        <w:pStyle w:val="Nagwek1"/>
        <w:spacing w:before="0" w:beforeAutospacing="0"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F1B5481" w14:textId="341A6E9B" w:rsidR="00997635" w:rsidRPr="007B61A6" w:rsidRDefault="00A51CFC" w:rsidP="007B61A6">
      <w:pPr>
        <w:pStyle w:val="Nagwek1"/>
        <w:spacing w:before="0" w:beforeAutospacing="0" w:after="0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7B61A6">
        <w:rPr>
          <w:rFonts w:asciiTheme="minorHAnsi" w:hAnsiTheme="minorHAnsi" w:cstheme="minorHAnsi"/>
          <w:b/>
          <w:sz w:val="24"/>
          <w:szCs w:val="24"/>
        </w:rPr>
        <w:t>VIII.</w:t>
      </w:r>
      <w:r w:rsidR="00997635" w:rsidRPr="007B61A6">
        <w:rPr>
          <w:rFonts w:asciiTheme="minorHAnsi" w:hAnsiTheme="minorHAnsi" w:cstheme="minorHAnsi"/>
          <w:b/>
          <w:sz w:val="24"/>
          <w:szCs w:val="24"/>
        </w:rPr>
        <w:t xml:space="preserve"> WZÓR UMOWY. </w:t>
      </w:r>
      <w:bookmarkEnd w:id="8"/>
    </w:p>
    <w:p w14:paraId="3685B94C" w14:textId="77777777" w:rsidR="00997635" w:rsidRPr="007B61A6" w:rsidRDefault="00997635" w:rsidP="007B61A6">
      <w:pPr>
        <w:pStyle w:val="Akapitzlist"/>
        <w:numPr>
          <w:ilvl w:val="0"/>
          <w:numId w:val="21"/>
        </w:numPr>
        <w:tabs>
          <w:tab w:val="left" w:pos="284"/>
          <w:tab w:val="left" w:pos="9212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B61A6">
        <w:rPr>
          <w:rFonts w:asciiTheme="minorHAnsi" w:hAnsiTheme="minorHAnsi" w:cstheme="minorHAnsi"/>
          <w:sz w:val="24"/>
          <w:szCs w:val="24"/>
        </w:rPr>
        <w:t>Miejsce i termin zawarcia umowy wyznacza Zamawiający. O wyznaczonym przez Zamawiającego miejscu i terminie zawarcia umowy Wykonawca, którego oferta została wybrana, zostanie poinformowany odrębnym zawiadomieniem.</w:t>
      </w:r>
    </w:p>
    <w:p w14:paraId="432269AF" w14:textId="7D58CD63" w:rsidR="00997635" w:rsidRPr="007B61A6" w:rsidRDefault="00997635" w:rsidP="007B61A6">
      <w:pPr>
        <w:pStyle w:val="Akapitzlist"/>
        <w:numPr>
          <w:ilvl w:val="0"/>
          <w:numId w:val="21"/>
        </w:numPr>
        <w:tabs>
          <w:tab w:val="left" w:pos="284"/>
          <w:tab w:val="left" w:pos="9212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B61A6">
        <w:rPr>
          <w:rFonts w:asciiTheme="minorHAnsi" w:hAnsiTheme="minorHAnsi" w:cstheme="minorHAnsi"/>
          <w:sz w:val="24"/>
          <w:szCs w:val="24"/>
        </w:rPr>
        <w:t xml:space="preserve">Umowa zostanie zawarta na warunkach określonych wzorem umowy, który stanowi Załącznik nr </w:t>
      </w:r>
      <w:r w:rsidR="006C5F22" w:rsidRPr="007B61A6">
        <w:rPr>
          <w:rFonts w:asciiTheme="minorHAnsi" w:hAnsiTheme="minorHAnsi" w:cstheme="minorHAnsi"/>
          <w:sz w:val="24"/>
          <w:szCs w:val="24"/>
        </w:rPr>
        <w:t>2</w:t>
      </w:r>
      <w:r w:rsidRPr="007B61A6">
        <w:rPr>
          <w:rFonts w:asciiTheme="minorHAnsi" w:hAnsiTheme="minorHAnsi" w:cstheme="minorHAnsi"/>
          <w:sz w:val="24"/>
          <w:szCs w:val="24"/>
        </w:rPr>
        <w:t xml:space="preserve"> do niniejszego zapytania ofertowego. </w:t>
      </w:r>
    </w:p>
    <w:p w14:paraId="1A3D2695" w14:textId="77777777" w:rsidR="0050626E" w:rsidRPr="007B61A6" w:rsidRDefault="0050626E" w:rsidP="007B61A6">
      <w:pPr>
        <w:rPr>
          <w:rFonts w:asciiTheme="minorHAnsi" w:hAnsiTheme="minorHAnsi" w:cstheme="minorHAnsi"/>
        </w:rPr>
      </w:pPr>
    </w:p>
    <w:p w14:paraId="36FDEAF6" w14:textId="77777777" w:rsidR="0050626E" w:rsidRPr="007B61A6" w:rsidRDefault="0050626E" w:rsidP="007B61A6">
      <w:pPr>
        <w:rPr>
          <w:rFonts w:asciiTheme="minorHAnsi" w:hAnsiTheme="minorHAnsi" w:cstheme="minorHAnsi"/>
        </w:rPr>
      </w:pPr>
    </w:p>
    <w:p w14:paraId="462BA81F" w14:textId="77777777" w:rsidR="004B4CD6" w:rsidRPr="007B61A6" w:rsidRDefault="00A51CFC" w:rsidP="007B61A6">
      <w:pPr>
        <w:pStyle w:val="ust"/>
        <w:spacing w:before="0" w:after="0"/>
        <w:ind w:left="0" w:firstLine="0"/>
        <w:rPr>
          <w:rFonts w:asciiTheme="minorHAnsi" w:hAnsiTheme="minorHAnsi" w:cstheme="minorHAnsi"/>
          <w:b/>
          <w:szCs w:val="24"/>
        </w:rPr>
      </w:pPr>
      <w:r w:rsidRPr="007B61A6">
        <w:rPr>
          <w:rFonts w:asciiTheme="minorHAnsi" w:hAnsiTheme="minorHAnsi" w:cstheme="minorHAnsi"/>
          <w:b/>
          <w:szCs w:val="24"/>
        </w:rPr>
        <w:t xml:space="preserve">IX. </w:t>
      </w:r>
      <w:r w:rsidR="004B4CD6" w:rsidRPr="007B61A6">
        <w:rPr>
          <w:rFonts w:asciiTheme="minorHAnsi" w:hAnsiTheme="minorHAnsi" w:cstheme="minorHAnsi"/>
          <w:b/>
          <w:szCs w:val="24"/>
        </w:rPr>
        <w:t xml:space="preserve"> KLAUZULA INFORMACYJNA RODO</w:t>
      </w:r>
    </w:p>
    <w:p w14:paraId="13DD956A" w14:textId="77777777" w:rsidR="004B4CD6" w:rsidRPr="007B61A6" w:rsidRDefault="004B4CD6" w:rsidP="007B61A6">
      <w:pPr>
        <w:pStyle w:val="ust"/>
        <w:spacing w:before="0" w:after="0"/>
        <w:ind w:left="0" w:firstLine="0"/>
        <w:rPr>
          <w:rFonts w:asciiTheme="minorHAnsi" w:hAnsiTheme="minorHAnsi" w:cstheme="minorHAnsi"/>
          <w:szCs w:val="24"/>
        </w:rPr>
      </w:pPr>
      <w:r w:rsidRPr="007B61A6">
        <w:rPr>
          <w:rFonts w:asciiTheme="minorHAnsi" w:hAnsiTheme="minorHAnsi" w:cstheme="minorHAnsi"/>
          <w:szCs w:val="24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danych)(dalej: RODO) informuję, iż:</w:t>
      </w:r>
    </w:p>
    <w:p w14:paraId="36B9C96B" w14:textId="77777777" w:rsidR="004B4CD6" w:rsidRPr="007B61A6" w:rsidRDefault="004B4CD6" w:rsidP="007B61A6">
      <w:pPr>
        <w:numPr>
          <w:ilvl w:val="0"/>
          <w:numId w:val="29"/>
        </w:numPr>
        <w:ind w:left="426" w:hanging="426"/>
        <w:contextualSpacing/>
        <w:jc w:val="both"/>
        <w:rPr>
          <w:rFonts w:asciiTheme="minorHAnsi" w:hAnsiTheme="minorHAnsi" w:cstheme="minorHAnsi"/>
        </w:rPr>
      </w:pPr>
      <w:r w:rsidRPr="007B61A6">
        <w:rPr>
          <w:rFonts w:asciiTheme="minorHAnsi" w:hAnsiTheme="minorHAnsi" w:cstheme="minorHAnsi"/>
        </w:rPr>
        <w:t xml:space="preserve">Administratorem Pani/Pana danych osobowych jest </w:t>
      </w:r>
      <w:r w:rsidRPr="007B61A6">
        <w:rPr>
          <w:rFonts w:asciiTheme="minorHAnsi" w:hAnsiTheme="minorHAnsi" w:cstheme="minorHAnsi"/>
          <w:b/>
        </w:rPr>
        <w:t xml:space="preserve">Burmistrz Pruszcza Gdańskiego </w:t>
      </w:r>
      <w:r w:rsidRPr="007B61A6">
        <w:rPr>
          <w:rFonts w:asciiTheme="minorHAnsi" w:hAnsiTheme="minorHAnsi" w:cstheme="minorHAnsi"/>
          <w:b/>
        </w:rPr>
        <w:br/>
        <w:t>z siedzibą w</w:t>
      </w:r>
      <w:r w:rsidRPr="007B61A6">
        <w:rPr>
          <w:rFonts w:asciiTheme="minorHAnsi" w:hAnsiTheme="minorHAnsi" w:cstheme="minorHAnsi"/>
        </w:rPr>
        <w:t xml:space="preserve"> </w:t>
      </w:r>
      <w:r w:rsidRPr="007B61A6">
        <w:rPr>
          <w:rFonts w:asciiTheme="minorHAnsi" w:hAnsiTheme="minorHAnsi" w:cstheme="minorHAnsi"/>
          <w:b/>
        </w:rPr>
        <w:t>Pruszczu Gdańskim, przy ul. Grunwaldzkiej 20</w:t>
      </w:r>
      <w:r w:rsidRPr="007B61A6">
        <w:rPr>
          <w:rFonts w:asciiTheme="minorHAnsi" w:hAnsiTheme="minorHAnsi" w:cstheme="minorHAnsi"/>
        </w:rPr>
        <w:t>, który reprezentuje Gminę Miejską Pruszcz Gdański i jest kierownikiem Urzędu Miasta Pruszcz Gdański.</w:t>
      </w:r>
    </w:p>
    <w:p w14:paraId="1070D368" w14:textId="77777777" w:rsidR="004B4CD6" w:rsidRPr="007B61A6" w:rsidRDefault="004B4CD6" w:rsidP="007B61A6">
      <w:pPr>
        <w:pStyle w:val="Default"/>
        <w:numPr>
          <w:ilvl w:val="0"/>
          <w:numId w:val="29"/>
        </w:numPr>
        <w:ind w:left="426" w:hanging="426"/>
        <w:jc w:val="both"/>
        <w:rPr>
          <w:rStyle w:val="Hipercze"/>
          <w:rFonts w:asciiTheme="minorHAnsi" w:hAnsiTheme="minorHAnsi" w:cstheme="minorHAnsi"/>
          <w:color w:val="auto"/>
        </w:rPr>
      </w:pPr>
      <w:r w:rsidRPr="007B61A6">
        <w:rPr>
          <w:rFonts w:asciiTheme="minorHAnsi" w:hAnsiTheme="minorHAnsi" w:cstheme="minorHAnsi"/>
          <w:color w:val="auto"/>
        </w:rPr>
        <w:t xml:space="preserve">Administrator wyznaczył </w:t>
      </w:r>
      <w:r w:rsidRPr="007B61A6">
        <w:rPr>
          <w:rFonts w:asciiTheme="minorHAnsi" w:hAnsiTheme="minorHAnsi" w:cstheme="minorHAnsi"/>
          <w:b/>
          <w:bCs/>
          <w:color w:val="auto"/>
        </w:rPr>
        <w:t>Inspektora Ochrony Danych</w:t>
      </w:r>
      <w:r w:rsidRPr="007B61A6">
        <w:rPr>
          <w:rFonts w:asciiTheme="minorHAnsi" w:hAnsiTheme="minorHAnsi" w:cstheme="minorHAnsi"/>
          <w:color w:val="auto"/>
        </w:rPr>
        <w:t xml:space="preserve">, z którym może się Pani/Pan skontaktować pod adresem e-mail: </w:t>
      </w:r>
      <w:hyperlink r:id="rId13" w:history="1">
        <w:r w:rsidRPr="007B61A6">
          <w:rPr>
            <w:rStyle w:val="Hipercze"/>
            <w:rFonts w:asciiTheme="minorHAnsi" w:hAnsiTheme="minorHAnsi" w:cstheme="minorHAnsi"/>
            <w:color w:val="auto"/>
          </w:rPr>
          <w:t>iod@pruszcz-gdanski.pl</w:t>
        </w:r>
      </w:hyperlink>
      <w:r w:rsidRPr="007B61A6">
        <w:rPr>
          <w:rStyle w:val="Hipercze"/>
          <w:rFonts w:asciiTheme="minorHAnsi" w:hAnsiTheme="minorHAnsi" w:cstheme="minorHAnsi"/>
          <w:color w:val="auto"/>
        </w:rPr>
        <w:t>.</w:t>
      </w:r>
    </w:p>
    <w:p w14:paraId="536B05D6" w14:textId="77777777" w:rsidR="004B4CD6" w:rsidRPr="007B61A6" w:rsidRDefault="004B4CD6" w:rsidP="007B61A6">
      <w:pPr>
        <w:pStyle w:val="Default"/>
        <w:numPr>
          <w:ilvl w:val="0"/>
          <w:numId w:val="29"/>
        </w:numPr>
        <w:ind w:left="426" w:hanging="426"/>
        <w:jc w:val="both"/>
        <w:rPr>
          <w:rFonts w:asciiTheme="minorHAnsi" w:hAnsiTheme="minorHAnsi" w:cstheme="minorHAnsi"/>
          <w:color w:val="auto"/>
          <w:u w:val="single"/>
        </w:rPr>
      </w:pPr>
      <w:r w:rsidRPr="007B61A6">
        <w:rPr>
          <w:rFonts w:asciiTheme="minorHAnsi" w:hAnsiTheme="minorHAnsi" w:cstheme="minorHAnsi"/>
          <w:color w:val="auto"/>
        </w:rPr>
        <w:t xml:space="preserve">Pani/Pana dane osobowe przetwarzane będą w celu realizacji zadań i obowiązków prawnych nałożonych na Administratora tj. w celu udzielenia zamówienia publicznego, zawarcia i wykonania umowy </w:t>
      </w:r>
      <w:r w:rsidRPr="007B61A6">
        <w:rPr>
          <w:rFonts w:asciiTheme="minorHAnsi" w:hAnsiTheme="minorHAnsi" w:cstheme="minorHAnsi"/>
          <w:b/>
          <w:color w:val="auto"/>
        </w:rPr>
        <w:t xml:space="preserve">– na podstawie art. 6 ust. 1 lit. c RODO. </w:t>
      </w:r>
    </w:p>
    <w:p w14:paraId="4BCBC067" w14:textId="77777777" w:rsidR="004B4CD6" w:rsidRPr="007B61A6" w:rsidRDefault="004B4CD6" w:rsidP="007B61A6">
      <w:pPr>
        <w:pStyle w:val="Default"/>
        <w:ind w:left="426"/>
        <w:jc w:val="both"/>
        <w:rPr>
          <w:rFonts w:asciiTheme="minorHAnsi" w:hAnsiTheme="minorHAnsi" w:cstheme="minorHAnsi"/>
          <w:color w:val="auto"/>
        </w:rPr>
      </w:pPr>
      <w:r w:rsidRPr="007B61A6">
        <w:rPr>
          <w:rFonts w:asciiTheme="minorHAnsi" w:hAnsiTheme="minorHAnsi" w:cstheme="minorHAnsi"/>
          <w:color w:val="auto"/>
        </w:rPr>
        <w:t xml:space="preserve">W zakresie, w jakim obowiązek podania przez Panią/Pana danych nie wynika </w:t>
      </w:r>
      <w:r w:rsidRPr="007B61A6">
        <w:rPr>
          <w:rFonts w:asciiTheme="minorHAnsi" w:hAnsiTheme="minorHAnsi" w:cstheme="minorHAnsi"/>
          <w:color w:val="auto"/>
        </w:rPr>
        <w:br/>
        <w:t xml:space="preserve">z przepisów prawa, pozostałe dane mogą być przetwarzane na podstawie Pani/Pana zgody, tj. </w:t>
      </w:r>
      <w:r w:rsidRPr="007B61A6">
        <w:rPr>
          <w:rFonts w:asciiTheme="minorHAnsi" w:hAnsiTheme="minorHAnsi" w:cstheme="minorHAnsi"/>
          <w:b/>
          <w:color w:val="auto"/>
        </w:rPr>
        <w:t>art. 6 ust. 1 lit. a RODO</w:t>
      </w:r>
      <w:r w:rsidRPr="007B61A6">
        <w:rPr>
          <w:rFonts w:asciiTheme="minorHAnsi" w:hAnsiTheme="minorHAnsi" w:cstheme="minorHAnsi"/>
          <w:color w:val="auto"/>
        </w:rPr>
        <w:t>. Dotyczy to w szczególności danych ułatwiających kontakt z Panią/Panem, takich jak adres e-mail lub numer telefonu.</w:t>
      </w:r>
    </w:p>
    <w:p w14:paraId="62A10B34" w14:textId="77777777" w:rsidR="004B4CD6" w:rsidRPr="007B61A6" w:rsidRDefault="004B4CD6" w:rsidP="007B61A6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7B61A6">
        <w:rPr>
          <w:rFonts w:asciiTheme="minorHAnsi" w:hAnsiTheme="minorHAnsi" w:cstheme="minorHAnsi"/>
        </w:rPr>
        <w:t xml:space="preserve">Administrator nie planuje dalej przetwarzać danych osobowych w celu innym niż cel, </w:t>
      </w:r>
      <w:r w:rsidRPr="007B61A6">
        <w:rPr>
          <w:rFonts w:asciiTheme="minorHAnsi" w:hAnsiTheme="minorHAnsi" w:cstheme="minorHAnsi"/>
        </w:rPr>
        <w:br/>
        <w:t>w którym dane osobowe zostały zebrane, jednak w razie powzięcia takich planów przed takim dalszym przetwarzaniem informuje Panią/Pana, o tym innym celu oraz udzieli wszelkich innych stosownych informacji, w szczególności o okresie przechowywania danych oraz przysługujących Pani/Panu prawach.</w:t>
      </w:r>
    </w:p>
    <w:p w14:paraId="5737B749" w14:textId="77777777" w:rsidR="004B4CD6" w:rsidRPr="007B61A6" w:rsidRDefault="004B4CD6" w:rsidP="007B61A6">
      <w:pPr>
        <w:pStyle w:val="Default"/>
        <w:numPr>
          <w:ilvl w:val="0"/>
          <w:numId w:val="29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7B61A6">
        <w:rPr>
          <w:rFonts w:asciiTheme="minorHAnsi" w:hAnsiTheme="minorHAnsi" w:cstheme="minorHAnsi"/>
          <w:color w:val="auto"/>
        </w:rPr>
        <w:t xml:space="preserve">Odbiorcą Pani/Pana danych osobowych mogą być w szczególności: Poczta Polska S.A.,                          Open </w:t>
      </w:r>
      <w:proofErr w:type="spellStart"/>
      <w:r w:rsidRPr="007B61A6">
        <w:rPr>
          <w:rFonts w:asciiTheme="minorHAnsi" w:hAnsiTheme="minorHAnsi" w:cstheme="minorHAnsi"/>
          <w:color w:val="auto"/>
        </w:rPr>
        <w:t>Nexus</w:t>
      </w:r>
      <w:proofErr w:type="spellEnd"/>
      <w:r w:rsidRPr="007B61A6">
        <w:rPr>
          <w:rFonts w:asciiTheme="minorHAnsi" w:hAnsiTheme="minorHAnsi" w:cstheme="minorHAnsi"/>
          <w:color w:val="auto"/>
        </w:rPr>
        <w:t xml:space="preserve"> Sp. z o.o., bank obsługujący jednostkę, podmioty świadczące dla Administratora usługi: kurierskie, prawne oraz inne organy publiczne i jednostki </w:t>
      </w:r>
      <w:r w:rsidRPr="007B61A6">
        <w:rPr>
          <w:rFonts w:asciiTheme="minorHAnsi" w:hAnsiTheme="minorHAnsi" w:cstheme="minorHAnsi"/>
          <w:color w:val="auto"/>
        </w:rPr>
        <w:lastRenderedPageBreak/>
        <w:t>organizacyjne Gminy Miejskiej Pruszcz Gdański, Prezes Urzędu Zamówień Publicznych, Krajowa Izba Odwoławcza, a w przypadku umów współfinansowanych podmioty współfinansujące, kontrolujące i zarządzające lub inne podmioty zaangażowane w realizację programu, z którego pochodzi dofinansowanie, podmiot zewnętrzny nie uczestniczący w postępowaniu oraz inne organy publiczne, sądy i inni odbiorcy legitymujący się interesem prawnym w pozyskaniu danych osobowych.</w:t>
      </w:r>
    </w:p>
    <w:p w14:paraId="0F7F4CDB" w14:textId="77777777" w:rsidR="004B4CD6" w:rsidRPr="007B61A6" w:rsidRDefault="004B4CD6" w:rsidP="007B61A6">
      <w:pPr>
        <w:numPr>
          <w:ilvl w:val="0"/>
          <w:numId w:val="29"/>
        </w:numPr>
        <w:ind w:left="426" w:hanging="426"/>
        <w:contextualSpacing/>
        <w:jc w:val="both"/>
        <w:rPr>
          <w:rFonts w:asciiTheme="minorHAnsi" w:hAnsiTheme="minorHAnsi" w:cstheme="minorHAnsi"/>
        </w:rPr>
      </w:pPr>
      <w:r w:rsidRPr="007B61A6">
        <w:rPr>
          <w:rFonts w:asciiTheme="minorHAnsi" w:hAnsiTheme="minorHAnsi" w:cstheme="minorHAnsi"/>
        </w:rPr>
        <w:t>Pani/Pana dane osobowe nie będą przekazywane do państwa trzeciego/organizacji międzynarodowej.</w:t>
      </w:r>
    </w:p>
    <w:p w14:paraId="21B41F2A" w14:textId="77777777" w:rsidR="00247726" w:rsidRPr="007B61A6" w:rsidRDefault="004B4CD6" w:rsidP="007B61A6">
      <w:pPr>
        <w:numPr>
          <w:ilvl w:val="0"/>
          <w:numId w:val="29"/>
        </w:numPr>
        <w:ind w:left="426" w:hanging="426"/>
        <w:contextualSpacing/>
        <w:jc w:val="both"/>
        <w:rPr>
          <w:rFonts w:asciiTheme="minorHAnsi" w:hAnsiTheme="minorHAnsi" w:cstheme="minorHAnsi"/>
        </w:rPr>
      </w:pPr>
      <w:r w:rsidRPr="007B61A6">
        <w:rPr>
          <w:rFonts w:asciiTheme="minorHAnsi" w:hAnsiTheme="minorHAnsi" w:cstheme="minorHAnsi"/>
        </w:rPr>
        <w:t>Pani/Pana dane osobowe będą przechowywane przez okres 6 lat od dnia zakończenia postępowania o udzielenie zamówienia, nie krócej jednak niż przez okres przewidziany w instrukcji kancelaryjnej, stanowiącej załącznik nr 1 do rozporządzenia Prezesa Rady Ministrów z dnia 18 stycznia 2011 w sprawie instrukcji kancelaryjnej, jednolitych rzeczowych wykazów akt, instrukcji w sprawie organizacji i zakresu działania archiwów zakładowych</w:t>
      </w:r>
      <w:r w:rsidR="00247726" w:rsidRPr="007B61A6">
        <w:rPr>
          <w:rFonts w:asciiTheme="minorHAnsi" w:hAnsiTheme="minorHAnsi" w:cstheme="minorHAnsi"/>
        </w:rPr>
        <w:t>.</w:t>
      </w:r>
      <w:r w:rsidRPr="007B61A6">
        <w:rPr>
          <w:rFonts w:asciiTheme="minorHAnsi" w:hAnsiTheme="minorHAnsi" w:cstheme="minorHAnsi"/>
        </w:rPr>
        <w:t xml:space="preserve"> </w:t>
      </w:r>
    </w:p>
    <w:p w14:paraId="161C4B2D" w14:textId="77777777" w:rsidR="004B4CD6" w:rsidRPr="007B61A6" w:rsidRDefault="004B4CD6" w:rsidP="007B61A6">
      <w:pPr>
        <w:numPr>
          <w:ilvl w:val="0"/>
          <w:numId w:val="29"/>
        </w:numPr>
        <w:ind w:left="426" w:hanging="426"/>
        <w:contextualSpacing/>
        <w:jc w:val="both"/>
        <w:rPr>
          <w:rFonts w:asciiTheme="minorHAnsi" w:hAnsiTheme="minorHAnsi" w:cstheme="minorHAnsi"/>
        </w:rPr>
      </w:pPr>
      <w:r w:rsidRPr="007B61A6">
        <w:rPr>
          <w:rFonts w:asciiTheme="minorHAnsi" w:hAnsiTheme="minorHAnsi" w:cstheme="minorHAnsi"/>
        </w:rPr>
        <w:t xml:space="preserve">Posiada Pani/Pan </w:t>
      </w:r>
      <w:r w:rsidRPr="007B61A6">
        <w:rPr>
          <w:rFonts w:asciiTheme="minorHAnsi" w:hAnsiTheme="minorHAnsi" w:cstheme="minorHAnsi"/>
          <w:b/>
        </w:rPr>
        <w:t>prawo dostępu</w:t>
      </w:r>
      <w:r w:rsidRPr="007B61A6">
        <w:rPr>
          <w:rFonts w:asciiTheme="minorHAnsi" w:hAnsiTheme="minorHAnsi" w:cstheme="minorHAnsi"/>
        </w:rPr>
        <w:t xml:space="preserve"> do treści swoich danych oraz prawo ich </w:t>
      </w:r>
      <w:r w:rsidRPr="007B61A6">
        <w:rPr>
          <w:rFonts w:asciiTheme="minorHAnsi" w:hAnsiTheme="minorHAnsi" w:cstheme="minorHAnsi"/>
          <w:b/>
        </w:rPr>
        <w:t>sprostowania, usunięcia, ograniczenia przetwarzania</w:t>
      </w:r>
      <w:r w:rsidRPr="007B61A6">
        <w:rPr>
          <w:rFonts w:asciiTheme="minorHAnsi" w:hAnsiTheme="minorHAnsi" w:cstheme="minorHAnsi"/>
        </w:rPr>
        <w:t xml:space="preserve">, prawo do </w:t>
      </w:r>
      <w:r w:rsidRPr="007B61A6">
        <w:rPr>
          <w:rFonts w:asciiTheme="minorHAnsi" w:hAnsiTheme="minorHAnsi" w:cstheme="minorHAnsi"/>
          <w:b/>
        </w:rPr>
        <w:t>przenoszenia danych</w:t>
      </w:r>
      <w:r w:rsidRPr="007B61A6">
        <w:rPr>
          <w:rFonts w:asciiTheme="minorHAnsi" w:hAnsiTheme="minorHAnsi" w:cstheme="minorHAnsi"/>
        </w:rPr>
        <w:t xml:space="preserve">, prawo </w:t>
      </w:r>
      <w:r w:rsidRPr="007B61A6">
        <w:rPr>
          <w:rFonts w:asciiTheme="minorHAnsi" w:hAnsiTheme="minorHAnsi" w:cstheme="minorHAnsi"/>
          <w:b/>
        </w:rPr>
        <w:t>wniesienia sprzeciwu</w:t>
      </w:r>
      <w:r w:rsidRPr="007B61A6">
        <w:rPr>
          <w:rFonts w:asciiTheme="minorHAnsi" w:hAnsiTheme="minorHAnsi" w:cstheme="minorHAnsi"/>
        </w:rPr>
        <w:t xml:space="preserve">, prawo do </w:t>
      </w:r>
      <w:r w:rsidRPr="007B61A6">
        <w:rPr>
          <w:rFonts w:asciiTheme="minorHAnsi" w:hAnsiTheme="minorHAnsi" w:cstheme="minorHAnsi"/>
          <w:b/>
        </w:rPr>
        <w:t>cofnięcia zgody</w:t>
      </w:r>
      <w:r w:rsidRPr="007B61A6">
        <w:rPr>
          <w:rFonts w:asciiTheme="minorHAnsi" w:hAnsiTheme="minorHAnsi" w:cstheme="minorHAnsi"/>
        </w:rPr>
        <w:t xml:space="preserve"> w dowolnym momencie bez wpływu na zgodność z prawem przetwarzania </w:t>
      </w:r>
      <w:r w:rsidRPr="007B61A6">
        <w:rPr>
          <w:rFonts w:asciiTheme="minorHAnsi" w:hAnsiTheme="minorHAnsi" w:cstheme="minorHAnsi"/>
          <w:iCs/>
        </w:rPr>
        <w:t>(jeżeli przetwarzanie odbywa się na podstawie zgody)</w:t>
      </w:r>
      <w:r w:rsidRPr="007B61A6">
        <w:rPr>
          <w:rFonts w:asciiTheme="minorHAnsi" w:hAnsiTheme="minorHAnsi" w:cstheme="minorHAnsi"/>
        </w:rPr>
        <w:t>, którego dokonano na podstawie zgody przed jej cofnięciem.</w:t>
      </w:r>
    </w:p>
    <w:p w14:paraId="567CCAAC" w14:textId="77777777" w:rsidR="004B4CD6" w:rsidRPr="007B61A6" w:rsidRDefault="004B4CD6" w:rsidP="007B61A6">
      <w:pPr>
        <w:numPr>
          <w:ilvl w:val="0"/>
          <w:numId w:val="29"/>
        </w:numPr>
        <w:ind w:left="426" w:hanging="426"/>
        <w:contextualSpacing/>
        <w:jc w:val="both"/>
        <w:rPr>
          <w:rFonts w:asciiTheme="minorHAnsi" w:hAnsiTheme="minorHAnsi" w:cstheme="minorHAnsi"/>
        </w:rPr>
      </w:pPr>
      <w:r w:rsidRPr="007B61A6">
        <w:rPr>
          <w:rFonts w:asciiTheme="minorHAnsi" w:hAnsiTheme="minorHAnsi" w:cstheme="minorHAnsi"/>
        </w:rPr>
        <w:t>W przypadku gdy wykonanie obowiązków, o których mowa w art. 15 ust. 1–3 rozporządzenia 2016/679, wymagałoby niewspółmiernie dużego wysiłku, Zamawiający może żądać od Pani/Pana, wskazania dodatkowych informacji mających na celu sprecyzowanie żądania, w szczególności podania nazwy lub daty postępowania o udzielenie zamówienia publicznego lub konkursu.</w:t>
      </w:r>
    </w:p>
    <w:p w14:paraId="0C7813B6" w14:textId="77777777" w:rsidR="004B4CD6" w:rsidRPr="007B61A6" w:rsidRDefault="004B4CD6" w:rsidP="007B61A6">
      <w:pPr>
        <w:numPr>
          <w:ilvl w:val="0"/>
          <w:numId w:val="29"/>
        </w:numPr>
        <w:ind w:left="426" w:hanging="426"/>
        <w:contextualSpacing/>
        <w:jc w:val="both"/>
        <w:rPr>
          <w:rFonts w:asciiTheme="minorHAnsi" w:hAnsiTheme="minorHAnsi" w:cstheme="minorHAnsi"/>
        </w:rPr>
      </w:pPr>
      <w:r w:rsidRPr="007B61A6">
        <w:rPr>
          <w:rFonts w:asciiTheme="minorHAnsi" w:hAnsiTheme="minorHAnsi" w:cstheme="minorHAnsi"/>
        </w:rPr>
        <w:t>Wystąpienie z żądaniem ograniczenia przetwarzania danych, nie ogranicza przetwarzania danych osobowych do czasu zakończenia postępowania o udzielenie zamówienia publicznego lub konkursu.</w:t>
      </w:r>
    </w:p>
    <w:p w14:paraId="7598DDD1" w14:textId="77777777" w:rsidR="004B4CD6" w:rsidRPr="007B61A6" w:rsidRDefault="004B4CD6" w:rsidP="007B61A6">
      <w:pPr>
        <w:numPr>
          <w:ilvl w:val="0"/>
          <w:numId w:val="29"/>
        </w:numPr>
        <w:ind w:left="426" w:hanging="426"/>
        <w:contextualSpacing/>
        <w:jc w:val="both"/>
        <w:rPr>
          <w:rFonts w:asciiTheme="minorHAnsi" w:hAnsiTheme="minorHAnsi" w:cstheme="minorHAnsi"/>
        </w:rPr>
      </w:pPr>
      <w:r w:rsidRPr="007B61A6">
        <w:rPr>
          <w:rFonts w:asciiTheme="minorHAnsi" w:hAnsiTheme="minorHAnsi" w:cstheme="minorHAnsi"/>
        </w:rPr>
        <w:t>W przypadku gdy uzna Pan/Pani, iż przetwarzanie danych osobowych Pani/Pana dotyczących narusza przepisy ogólnego rozporządzenia o ochronie danych osobowych z dnia 27 kwietnia 2016 r.; ma Pani/Pan prawo do wniesienia skargi do Prezesa Urzędu Ochrony Danych Osobowych z siedzibą przy ul. Stawki 2, 00-193 Warszawa.</w:t>
      </w:r>
    </w:p>
    <w:p w14:paraId="04829DAE" w14:textId="77777777" w:rsidR="004B4CD6" w:rsidRPr="007B61A6" w:rsidRDefault="004B4CD6" w:rsidP="007B61A6">
      <w:pPr>
        <w:numPr>
          <w:ilvl w:val="0"/>
          <w:numId w:val="29"/>
        </w:numPr>
        <w:ind w:left="426" w:hanging="426"/>
        <w:contextualSpacing/>
        <w:jc w:val="both"/>
        <w:rPr>
          <w:rFonts w:asciiTheme="minorHAnsi" w:hAnsiTheme="minorHAnsi" w:cstheme="minorHAnsi"/>
        </w:rPr>
      </w:pPr>
      <w:r w:rsidRPr="007B61A6">
        <w:rPr>
          <w:rFonts w:asciiTheme="minorHAnsi" w:hAnsiTheme="minorHAnsi" w:cstheme="minorHAnsi"/>
        </w:rPr>
        <w:t xml:space="preserve">Podanie przez Pana/Panią danych osobowych jest </w:t>
      </w:r>
      <w:r w:rsidRPr="007B61A6">
        <w:rPr>
          <w:rFonts w:asciiTheme="minorHAnsi" w:hAnsiTheme="minorHAnsi" w:cstheme="minorHAnsi"/>
          <w:b/>
        </w:rPr>
        <w:t>warunkiem niezbędnym do udziału w postępowaniu</w:t>
      </w:r>
      <w:r w:rsidRPr="007B61A6">
        <w:rPr>
          <w:rFonts w:asciiTheme="minorHAnsi" w:hAnsiTheme="minorHAnsi" w:cstheme="minorHAnsi"/>
          <w:i/>
          <w:iCs/>
        </w:rPr>
        <w:t xml:space="preserve">. </w:t>
      </w:r>
      <w:r w:rsidRPr="007B61A6">
        <w:rPr>
          <w:rFonts w:asciiTheme="minorHAnsi" w:hAnsiTheme="minorHAnsi" w:cstheme="minorHAnsi"/>
        </w:rPr>
        <w:t xml:space="preserve">Jest Pani/Pan zobowiązana do ich podania a konsekwencją niepodania danych osobowych będzie </w:t>
      </w:r>
      <w:r w:rsidRPr="007B61A6">
        <w:rPr>
          <w:rFonts w:asciiTheme="minorHAnsi" w:hAnsiTheme="minorHAnsi" w:cstheme="minorHAnsi"/>
          <w:b/>
        </w:rPr>
        <w:t xml:space="preserve">brak możliwości realizacji zadania nałożonego przepisami na Administratora. </w:t>
      </w:r>
      <w:r w:rsidRPr="007B61A6">
        <w:rPr>
          <w:rFonts w:asciiTheme="minorHAnsi" w:hAnsiTheme="minorHAnsi" w:cstheme="minorHAnsi"/>
        </w:rPr>
        <w:t>Nie dotyczy to podania danych w celu zawarcia i wykonania umowy. W tym wypadku niepodanie danych uniemożliwi jej zawarcie i wykonanie. W zakresie danych dodatkowych, takich jak email, telefon – ich podanie jest z reguły dobrowolne.</w:t>
      </w:r>
    </w:p>
    <w:p w14:paraId="21E7CE57" w14:textId="77777777" w:rsidR="004B4CD6" w:rsidRPr="007B61A6" w:rsidRDefault="004B4CD6" w:rsidP="007B61A6">
      <w:pPr>
        <w:numPr>
          <w:ilvl w:val="0"/>
          <w:numId w:val="29"/>
        </w:numPr>
        <w:ind w:left="426" w:hanging="426"/>
        <w:contextualSpacing/>
        <w:jc w:val="both"/>
        <w:rPr>
          <w:rFonts w:asciiTheme="minorHAnsi" w:hAnsiTheme="minorHAnsi" w:cstheme="minorHAnsi"/>
        </w:rPr>
      </w:pPr>
      <w:r w:rsidRPr="007B61A6">
        <w:rPr>
          <w:rFonts w:asciiTheme="minorHAnsi" w:hAnsiTheme="minorHAnsi" w:cstheme="minorHAnsi"/>
        </w:rPr>
        <w:t>Mając na względzie powyższe, Zamawiający wymaga złożenia przez Wykonawcę następujących oświadczeń:</w:t>
      </w:r>
    </w:p>
    <w:p w14:paraId="54E3A6F0" w14:textId="77777777" w:rsidR="004B4CD6" w:rsidRPr="007B61A6" w:rsidRDefault="004B4CD6" w:rsidP="007B61A6">
      <w:pPr>
        <w:ind w:left="426"/>
        <w:contextualSpacing/>
        <w:jc w:val="both"/>
        <w:rPr>
          <w:rFonts w:asciiTheme="minorHAnsi" w:hAnsiTheme="minorHAnsi" w:cstheme="minorHAnsi"/>
        </w:rPr>
      </w:pPr>
      <w:r w:rsidRPr="007B61A6">
        <w:rPr>
          <w:rFonts w:asciiTheme="minorHAnsi" w:hAnsiTheme="minorHAnsi" w:cstheme="minorHAnsi"/>
        </w:rPr>
        <w:t xml:space="preserve">12.1. oświadczenia o wypełnieniu obowiązku informacyjnego przewidzianego w art. 13 </w:t>
      </w:r>
      <w:r w:rsidRPr="007B61A6">
        <w:rPr>
          <w:rFonts w:asciiTheme="minorHAnsi" w:hAnsiTheme="minorHAnsi" w:cstheme="minorHAnsi"/>
        </w:rPr>
        <w:br/>
        <w:t xml:space="preserve">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 w celu ubiegania się o udzielenie zamówienia publicznego w niniejszym postępowaniu - według załącznika nr 1 do zapytania ofertowego, </w:t>
      </w:r>
    </w:p>
    <w:p w14:paraId="3C881C08" w14:textId="77777777" w:rsidR="004B4CD6" w:rsidRPr="007B61A6" w:rsidRDefault="004B4CD6" w:rsidP="007B61A6">
      <w:pPr>
        <w:ind w:left="426"/>
        <w:contextualSpacing/>
        <w:jc w:val="both"/>
        <w:rPr>
          <w:rFonts w:asciiTheme="minorHAnsi" w:hAnsiTheme="minorHAnsi" w:cstheme="minorHAnsi"/>
        </w:rPr>
      </w:pPr>
      <w:r w:rsidRPr="007B61A6">
        <w:rPr>
          <w:rFonts w:asciiTheme="minorHAnsi" w:hAnsiTheme="minorHAnsi" w:cstheme="minorHAnsi"/>
        </w:rPr>
        <w:t xml:space="preserve">12.2. oświadczenia o wyrażeniu zgody na podstawie art. 6 ust. 1 lit a Rozporządzenie Parlamentu Europejskiego i Rady (UE) 2016/679 z dnia 27 kwietnia 2016 r. w sprawie </w:t>
      </w:r>
      <w:r w:rsidRPr="007B61A6">
        <w:rPr>
          <w:rFonts w:asciiTheme="minorHAnsi" w:hAnsiTheme="minorHAnsi" w:cstheme="minorHAnsi"/>
        </w:rPr>
        <w:lastRenderedPageBreak/>
        <w:t xml:space="preserve">ochrony osób fizycznych w związku z przetwarzaniem danych osobowych i w sprawie swobodnego przepływu takich danych oraz uchylenia dyrektywy 95/46/WE (ogólne rozporządzenie o ochronie danych) (Dz. Urz. UE L 119 z 04.05.2016, str. 1) na przetwarzanie danych osobowych w celu określonym pkt 3 klauzuli informacyjnej - zamieszczonej w Rozdziale </w:t>
      </w:r>
      <w:r w:rsidR="008A73B1" w:rsidRPr="007B61A6">
        <w:rPr>
          <w:rFonts w:asciiTheme="minorHAnsi" w:hAnsiTheme="minorHAnsi" w:cstheme="minorHAnsi"/>
        </w:rPr>
        <w:t>IX</w:t>
      </w:r>
      <w:r w:rsidRPr="007B61A6">
        <w:rPr>
          <w:rFonts w:asciiTheme="minorHAnsi" w:hAnsiTheme="minorHAnsi" w:cstheme="minorHAnsi"/>
        </w:rPr>
        <w:t xml:space="preserve"> zapytania ofertowego – według załącznika nr 1 do zapytania ofertowego.</w:t>
      </w:r>
    </w:p>
    <w:p w14:paraId="4CA82663" w14:textId="77777777" w:rsidR="004B4CD6" w:rsidRPr="007B61A6" w:rsidRDefault="004B4CD6" w:rsidP="007B61A6">
      <w:pPr>
        <w:rPr>
          <w:rFonts w:asciiTheme="minorHAnsi" w:hAnsiTheme="minorHAnsi" w:cstheme="minorHAnsi"/>
        </w:rPr>
      </w:pPr>
    </w:p>
    <w:p w14:paraId="69D588BE" w14:textId="77777777" w:rsidR="004B4CD6" w:rsidRPr="007B61A6" w:rsidRDefault="004B4CD6" w:rsidP="007B61A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B61A6">
        <w:rPr>
          <w:rFonts w:asciiTheme="minorHAnsi" w:hAnsiTheme="minorHAnsi" w:cstheme="minorHAnsi"/>
        </w:rPr>
        <w:t xml:space="preserve">Załączniki: </w:t>
      </w:r>
    </w:p>
    <w:p w14:paraId="3FEBC6A0" w14:textId="3684E5F1" w:rsidR="001517EB" w:rsidRPr="007B61A6" w:rsidRDefault="004B4CD6" w:rsidP="007B61A6">
      <w:pPr>
        <w:pStyle w:val="Akapitzlist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7B61A6">
        <w:rPr>
          <w:rFonts w:asciiTheme="minorHAnsi" w:hAnsiTheme="minorHAnsi" w:cstheme="minorHAnsi"/>
          <w:sz w:val="24"/>
          <w:szCs w:val="24"/>
        </w:rPr>
        <w:t>Załącznik nr 1 – Formularz oferty</w:t>
      </w:r>
      <w:r w:rsidR="001517EB" w:rsidRPr="007B61A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F15E3A" w14:textId="7BA913EB" w:rsidR="004B4CD6" w:rsidRPr="007B61A6" w:rsidRDefault="001517EB" w:rsidP="007B61A6">
      <w:pPr>
        <w:pStyle w:val="Akapitzlist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7B61A6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6C5F22" w:rsidRPr="007B61A6">
        <w:rPr>
          <w:rFonts w:asciiTheme="minorHAnsi" w:hAnsiTheme="minorHAnsi" w:cstheme="minorHAnsi"/>
          <w:sz w:val="24"/>
          <w:szCs w:val="24"/>
        </w:rPr>
        <w:t>2</w:t>
      </w:r>
      <w:r w:rsidRPr="007B61A6">
        <w:rPr>
          <w:rFonts w:asciiTheme="minorHAnsi" w:hAnsiTheme="minorHAnsi" w:cstheme="minorHAnsi"/>
          <w:sz w:val="24"/>
          <w:szCs w:val="24"/>
        </w:rPr>
        <w:t xml:space="preserve"> - </w:t>
      </w:r>
      <w:r w:rsidR="004B4CD6" w:rsidRPr="007B61A6">
        <w:rPr>
          <w:rFonts w:asciiTheme="minorHAnsi" w:hAnsiTheme="minorHAnsi" w:cstheme="minorHAnsi"/>
          <w:sz w:val="24"/>
          <w:szCs w:val="24"/>
        </w:rPr>
        <w:t>Wzór umowy</w:t>
      </w:r>
    </w:p>
    <w:p w14:paraId="25B8B9C1" w14:textId="77777777" w:rsidR="004B4CD6" w:rsidRPr="007B61A6" w:rsidRDefault="004B4CD6" w:rsidP="007B61A6">
      <w:pPr>
        <w:rPr>
          <w:rFonts w:asciiTheme="minorHAnsi" w:hAnsiTheme="minorHAnsi" w:cstheme="minorHAnsi"/>
        </w:rPr>
      </w:pPr>
    </w:p>
    <w:p w14:paraId="3ABADD22" w14:textId="77777777" w:rsidR="004B4CD6" w:rsidRPr="007B61A6" w:rsidRDefault="004B4CD6" w:rsidP="007B61A6">
      <w:pPr>
        <w:rPr>
          <w:rFonts w:asciiTheme="minorHAnsi" w:hAnsiTheme="minorHAnsi" w:cstheme="minorHAnsi"/>
        </w:rPr>
      </w:pPr>
    </w:p>
    <w:p w14:paraId="2DC227C9" w14:textId="77777777" w:rsidR="004B4CD6" w:rsidRPr="007B61A6" w:rsidRDefault="004B4CD6" w:rsidP="007B61A6">
      <w:pPr>
        <w:rPr>
          <w:rFonts w:asciiTheme="minorHAnsi" w:hAnsiTheme="minorHAnsi" w:cstheme="minorHAnsi"/>
        </w:rPr>
      </w:pPr>
    </w:p>
    <w:p w14:paraId="0C7D19F9" w14:textId="77777777" w:rsidR="004B4CD6" w:rsidRPr="007B61A6" w:rsidRDefault="004B4CD6" w:rsidP="007B61A6">
      <w:pPr>
        <w:rPr>
          <w:rFonts w:asciiTheme="minorHAnsi" w:hAnsiTheme="minorHAnsi" w:cstheme="minorHAnsi"/>
        </w:rPr>
      </w:pPr>
    </w:p>
    <w:p w14:paraId="365A11AA" w14:textId="77777777" w:rsidR="004B4CD6" w:rsidRPr="007B61A6" w:rsidRDefault="004B4CD6" w:rsidP="007B61A6">
      <w:pPr>
        <w:rPr>
          <w:rFonts w:asciiTheme="minorHAnsi" w:hAnsiTheme="minorHAnsi" w:cstheme="minorHAnsi"/>
        </w:rPr>
      </w:pPr>
    </w:p>
    <w:p w14:paraId="3864870B" w14:textId="77777777" w:rsidR="004B4CD6" w:rsidRPr="007B61A6" w:rsidRDefault="004B4CD6" w:rsidP="007B61A6">
      <w:pPr>
        <w:rPr>
          <w:rFonts w:asciiTheme="minorHAnsi" w:hAnsiTheme="minorHAnsi" w:cstheme="minorHAnsi"/>
        </w:rPr>
      </w:pPr>
    </w:p>
    <w:p w14:paraId="039D7423" w14:textId="77777777" w:rsidR="004B4CD6" w:rsidRPr="007B61A6" w:rsidRDefault="004B4CD6" w:rsidP="007B61A6">
      <w:pPr>
        <w:jc w:val="right"/>
        <w:rPr>
          <w:rFonts w:asciiTheme="minorHAnsi" w:hAnsiTheme="minorHAnsi" w:cstheme="minorHAnsi"/>
        </w:rPr>
      </w:pPr>
      <w:r w:rsidRPr="007B61A6">
        <w:rPr>
          <w:rFonts w:asciiTheme="minorHAnsi" w:hAnsiTheme="minorHAnsi" w:cstheme="minorHAnsi"/>
        </w:rPr>
        <w:t>………………………………………………….</w:t>
      </w:r>
    </w:p>
    <w:p w14:paraId="4A7D0C99" w14:textId="77777777" w:rsidR="004B4CD6" w:rsidRPr="007B61A6" w:rsidRDefault="004B4CD6" w:rsidP="007B61A6">
      <w:pPr>
        <w:jc w:val="center"/>
        <w:rPr>
          <w:rFonts w:asciiTheme="minorHAnsi" w:hAnsiTheme="minorHAnsi" w:cstheme="minorHAnsi"/>
        </w:rPr>
      </w:pPr>
      <w:r w:rsidRPr="007B61A6">
        <w:rPr>
          <w:rFonts w:asciiTheme="minorHAnsi" w:hAnsiTheme="minorHAnsi" w:cstheme="minorHAnsi"/>
        </w:rPr>
        <w:t xml:space="preserve">                                                                                                           podpis</w:t>
      </w:r>
    </w:p>
    <w:p w14:paraId="3A593807" w14:textId="77777777" w:rsidR="00DA0906" w:rsidRPr="007B61A6" w:rsidRDefault="00DA0906" w:rsidP="007B61A6">
      <w:pPr>
        <w:pStyle w:val="Tekstpodstawowywcity2"/>
        <w:numPr>
          <w:ilvl w:val="0"/>
          <w:numId w:val="0"/>
        </w:numPr>
        <w:tabs>
          <w:tab w:val="num" w:pos="1440"/>
        </w:tabs>
        <w:spacing w:after="0"/>
        <w:ind w:left="397"/>
        <w:jc w:val="left"/>
        <w:rPr>
          <w:rFonts w:asciiTheme="minorHAnsi" w:hAnsiTheme="minorHAnsi" w:cstheme="minorHAnsi"/>
          <w:color w:val="000000"/>
        </w:rPr>
      </w:pPr>
    </w:p>
    <w:sectPr w:rsidR="00DA0906" w:rsidRPr="007B61A6" w:rsidSect="008A6E15">
      <w:pgSz w:w="11906" w:h="16838"/>
      <w:pgMar w:top="15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650EC" w14:textId="77777777" w:rsidR="008A6E15" w:rsidRDefault="008A6E15" w:rsidP="0061547F">
      <w:r>
        <w:separator/>
      </w:r>
    </w:p>
  </w:endnote>
  <w:endnote w:type="continuationSeparator" w:id="0">
    <w:p w14:paraId="292DB281" w14:textId="77777777" w:rsidR="008A6E15" w:rsidRDefault="008A6E15" w:rsidP="0061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F6461" w14:textId="77777777" w:rsidR="008A6E15" w:rsidRDefault="008A6E15" w:rsidP="0061547F">
      <w:r>
        <w:separator/>
      </w:r>
    </w:p>
  </w:footnote>
  <w:footnote w:type="continuationSeparator" w:id="0">
    <w:p w14:paraId="4D83FF73" w14:textId="77777777" w:rsidR="008A6E15" w:rsidRDefault="008A6E15" w:rsidP="00615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432"/>
      </w:pPr>
      <w:rPr>
        <w:rFonts w:cs="Calibri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Calibri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Calibri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Calibri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Calibri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Calibri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Calibri"/>
      </w:rPr>
    </w:lvl>
  </w:abstractNum>
  <w:abstractNum w:abstractNumId="1" w15:restartNumberingAfterBreak="0">
    <w:nsid w:val="0491702E"/>
    <w:multiLevelType w:val="hybridMultilevel"/>
    <w:tmpl w:val="784A1888"/>
    <w:lvl w:ilvl="0" w:tplc="7ADA8F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163403"/>
    <w:multiLevelType w:val="hybridMultilevel"/>
    <w:tmpl w:val="0B040BFA"/>
    <w:lvl w:ilvl="0" w:tplc="0415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08303F61"/>
    <w:multiLevelType w:val="hybridMultilevel"/>
    <w:tmpl w:val="C5A28D9C"/>
    <w:lvl w:ilvl="0" w:tplc="22C067B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A4C1D"/>
    <w:multiLevelType w:val="hybridMultilevel"/>
    <w:tmpl w:val="AEB4BA0C"/>
    <w:lvl w:ilvl="0" w:tplc="61D4704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884A49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E826A58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840A17"/>
    <w:multiLevelType w:val="hybridMultilevel"/>
    <w:tmpl w:val="F514A93C"/>
    <w:lvl w:ilvl="0" w:tplc="DFC62B6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5F05524"/>
    <w:multiLevelType w:val="hybridMultilevel"/>
    <w:tmpl w:val="3370DE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D87F0E"/>
    <w:multiLevelType w:val="hybridMultilevel"/>
    <w:tmpl w:val="DC4830EC"/>
    <w:lvl w:ilvl="0" w:tplc="E63AD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010F5"/>
    <w:multiLevelType w:val="multilevel"/>
    <w:tmpl w:val="42B48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F200CFC"/>
    <w:multiLevelType w:val="multilevel"/>
    <w:tmpl w:val="3628E6DE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428D55DF"/>
    <w:multiLevelType w:val="hybridMultilevel"/>
    <w:tmpl w:val="E3027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C5605"/>
    <w:multiLevelType w:val="hybridMultilevel"/>
    <w:tmpl w:val="D868ADB2"/>
    <w:lvl w:ilvl="0" w:tplc="6B2E53BC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467E240D"/>
    <w:multiLevelType w:val="hybridMultilevel"/>
    <w:tmpl w:val="0450D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A1C06"/>
    <w:multiLevelType w:val="hybridMultilevel"/>
    <w:tmpl w:val="2BD04354"/>
    <w:lvl w:ilvl="0" w:tplc="59CC5E7E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7CA4EE4"/>
    <w:multiLevelType w:val="hybridMultilevel"/>
    <w:tmpl w:val="A77A9BBC"/>
    <w:lvl w:ilvl="0" w:tplc="0415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49A75DF6"/>
    <w:multiLevelType w:val="hybridMultilevel"/>
    <w:tmpl w:val="F1B0A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427385"/>
    <w:multiLevelType w:val="multilevel"/>
    <w:tmpl w:val="20002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E640922"/>
    <w:multiLevelType w:val="hybridMultilevel"/>
    <w:tmpl w:val="EE5A9BB2"/>
    <w:lvl w:ilvl="0" w:tplc="CF50EF74">
      <w:start w:val="1"/>
      <w:numFmt w:val="decimal"/>
      <w:lvlText w:val="%1)"/>
      <w:lvlJc w:val="left"/>
      <w:pPr>
        <w:ind w:left="735" w:hanging="375"/>
      </w:pPr>
      <w:rPr>
        <w:rFonts w:ascii="Cambria" w:hAnsi="Cambri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D177C"/>
    <w:multiLevelType w:val="hybridMultilevel"/>
    <w:tmpl w:val="3990C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B42EF"/>
    <w:multiLevelType w:val="hybridMultilevel"/>
    <w:tmpl w:val="2668B22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7621772"/>
    <w:multiLevelType w:val="hybridMultilevel"/>
    <w:tmpl w:val="89809B16"/>
    <w:lvl w:ilvl="0" w:tplc="2F6E03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E7DF2"/>
    <w:multiLevelType w:val="hybridMultilevel"/>
    <w:tmpl w:val="09A2E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86B5F"/>
    <w:multiLevelType w:val="hybridMultilevel"/>
    <w:tmpl w:val="B9324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9169A"/>
    <w:multiLevelType w:val="hybridMultilevel"/>
    <w:tmpl w:val="2116C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22D5D"/>
    <w:multiLevelType w:val="hybridMultilevel"/>
    <w:tmpl w:val="CAAA72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51F18"/>
    <w:multiLevelType w:val="multilevel"/>
    <w:tmpl w:val="FC16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FD3D33"/>
    <w:multiLevelType w:val="hybridMultilevel"/>
    <w:tmpl w:val="3628E6DE"/>
    <w:lvl w:ilvl="0" w:tplc="0415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7" w15:restartNumberingAfterBreak="0">
    <w:nsid w:val="73DC0B06"/>
    <w:multiLevelType w:val="hybridMultilevel"/>
    <w:tmpl w:val="98101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6894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FF1FF0"/>
    <w:multiLevelType w:val="hybridMultilevel"/>
    <w:tmpl w:val="7D9A1C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92B2722"/>
    <w:multiLevelType w:val="hybridMultilevel"/>
    <w:tmpl w:val="AACAB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72D85"/>
    <w:multiLevelType w:val="hybridMultilevel"/>
    <w:tmpl w:val="F9FE3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458377">
    <w:abstractNumId w:val="27"/>
  </w:num>
  <w:num w:numId="2" w16cid:durableId="269360398">
    <w:abstractNumId w:val="25"/>
  </w:num>
  <w:num w:numId="3" w16cid:durableId="606470390">
    <w:abstractNumId w:val="26"/>
  </w:num>
  <w:num w:numId="4" w16cid:durableId="826480684">
    <w:abstractNumId w:val="9"/>
  </w:num>
  <w:num w:numId="5" w16cid:durableId="584997996">
    <w:abstractNumId w:val="14"/>
  </w:num>
  <w:num w:numId="6" w16cid:durableId="1027296160">
    <w:abstractNumId w:val="2"/>
  </w:num>
  <w:num w:numId="7" w16cid:durableId="43331792">
    <w:abstractNumId w:val="6"/>
  </w:num>
  <w:num w:numId="8" w16cid:durableId="1928735035">
    <w:abstractNumId w:val="15"/>
  </w:num>
  <w:num w:numId="9" w16cid:durableId="782648406">
    <w:abstractNumId w:val="5"/>
  </w:num>
  <w:num w:numId="10" w16cid:durableId="132406505">
    <w:abstractNumId w:val="24"/>
  </w:num>
  <w:num w:numId="11" w16cid:durableId="5523475">
    <w:abstractNumId w:val="0"/>
  </w:num>
  <w:num w:numId="12" w16cid:durableId="425426445">
    <w:abstractNumId w:val="20"/>
  </w:num>
  <w:num w:numId="13" w16cid:durableId="1057893751">
    <w:abstractNumId w:val="13"/>
  </w:num>
  <w:num w:numId="14" w16cid:durableId="1482649043">
    <w:abstractNumId w:val="11"/>
  </w:num>
  <w:num w:numId="15" w16cid:durableId="541940360">
    <w:abstractNumId w:val="19"/>
  </w:num>
  <w:num w:numId="16" w16cid:durableId="599876888">
    <w:abstractNumId w:val="28"/>
  </w:num>
  <w:num w:numId="17" w16cid:durableId="764036331">
    <w:abstractNumId w:val="10"/>
  </w:num>
  <w:num w:numId="18" w16cid:durableId="133564202">
    <w:abstractNumId w:val="17"/>
  </w:num>
  <w:num w:numId="19" w16cid:durableId="765735134">
    <w:abstractNumId w:val="21"/>
  </w:num>
  <w:num w:numId="20" w16cid:durableId="113792091">
    <w:abstractNumId w:val="29"/>
  </w:num>
  <w:num w:numId="21" w16cid:durableId="868572072">
    <w:abstractNumId w:val="16"/>
  </w:num>
  <w:num w:numId="22" w16cid:durableId="344986031">
    <w:abstractNumId w:val="4"/>
  </w:num>
  <w:num w:numId="23" w16cid:durableId="1889339132">
    <w:abstractNumId w:val="12"/>
  </w:num>
  <w:num w:numId="24" w16cid:durableId="2052459907">
    <w:abstractNumId w:val="8"/>
  </w:num>
  <w:num w:numId="25" w16cid:durableId="1362121697">
    <w:abstractNumId w:val="18"/>
  </w:num>
  <w:num w:numId="26" w16cid:durableId="2054650438">
    <w:abstractNumId w:val="30"/>
  </w:num>
  <w:num w:numId="27" w16cid:durableId="2003896656">
    <w:abstractNumId w:val="23"/>
  </w:num>
  <w:num w:numId="28" w16cid:durableId="1910994243">
    <w:abstractNumId w:val="22"/>
  </w:num>
  <w:num w:numId="29" w16cid:durableId="1849756382">
    <w:abstractNumId w:val="3"/>
  </w:num>
  <w:num w:numId="30" w16cid:durableId="2099674439">
    <w:abstractNumId w:val="7"/>
  </w:num>
  <w:num w:numId="31" w16cid:durableId="550918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C7"/>
    <w:rsid w:val="000071E2"/>
    <w:rsid w:val="0000786B"/>
    <w:rsid w:val="00010B1A"/>
    <w:rsid w:val="000320ED"/>
    <w:rsid w:val="00051FE4"/>
    <w:rsid w:val="00066B38"/>
    <w:rsid w:val="000B0CF5"/>
    <w:rsid w:val="000F7ED0"/>
    <w:rsid w:val="00121227"/>
    <w:rsid w:val="00122FBD"/>
    <w:rsid w:val="00127D15"/>
    <w:rsid w:val="00133F24"/>
    <w:rsid w:val="00146148"/>
    <w:rsid w:val="001470FB"/>
    <w:rsid w:val="001517EB"/>
    <w:rsid w:val="0015567C"/>
    <w:rsid w:val="00180C62"/>
    <w:rsid w:val="00180DC7"/>
    <w:rsid w:val="001A1D8B"/>
    <w:rsid w:val="001A692F"/>
    <w:rsid w:val="001B1783"/>
    <w:rsid w:val="001C2E2D"/>
    <w:rsid w:val="001E2F61"/>
    <w:rsid w:val="001E56D3"/>
    <w:rsid w:val="001F5024"/>
    <w:rsid w:val="00220A2B"/>
    <w:rsid w:val="00247726"/>
    <w:rsid w:val="00251B8D"/>
    <w:rsid w:val="00256573"/>
    <w:rsid w:val="002730C2"/>
    <w:rsid w:val="00283BA1"/>
    <w:rsid w:val="002860C7"/>
    <w:rsid w:val="00286995"/>
    <w:rsid w:val="00291EEA"/>
    <w:rsid w:val="00295C0B"/>
    <w:rsid w:val="002978E6"/>
    <w:rsid w:val="002A4CBB"/>
    <w:rsid w:val="002C0E83"/>
    <w:rsid w:val="002C24E3"/>
    <w:rsid w:val="002E1766"/>
    <w:rsid w:val="002F24B2"/>
    <w:rsid w:val="00300BA2"/>
    <w:rsid w:val="00305F40"/>
    <w:rsid w:val="00310BBE"/>
    <w:rsid w:val="003256C9"/>
    <w:rsid w:val="003273B4"/>
    <w:rsid w:val="003575AF"/>
    <w:rsid w:val="00373A71"/>
    <w:rsid w:val="00392FA2"/>
    <w:rsid w:val="00397D1E"/>
    <w:rsid w:val="003A73A9"/>
    <w:rsid w:val="003C2A00"/>
    <w:rsid w:val="003C6C67"/>
    <w:rsid w:val="003D5149"/>
    <w:rsid w:val="003F1FA2"/>
    <w:rsid w:val="003F6B80"/>
    <w:rsid w:val="0041109F"/>
    <w:rsid w:val="0041135D"/>
    <w:rsid w:val="004147E3"/>
    <w:rsid w:val="004211D0"/>
    <w:rsid w:val="004220D8"/>
    <w:rsid w:val="00422353"/>
    <w:rsid w:val="004375DE"/>
    <w:rsid w:val="00440855"/>
    <w:rsid w:val="0044343E"/>
    <w:rsid w:val="004B0E4E"/>
    <w:rsid w:val="004B4CD6"/>
    <w:rsid w:val="004C4A78"/>
    <w:rsid w:val="004D4FE6"/>
    <w:rsid w:val="004D710F"/>
    <w:rsid w:val="004E02B4"/>
    <w:rsid w:val="0050626E"/>
    <w:rsid w:val="00520A0E"/>
    <w:rsid w:val="00524D32"/>
    <w:rsid w:val="005266AC"/>
    <w:rsid w:val="00534433"/>
    <w:rsid w:val="005579AF"/>
    <w:rsid w:val="00562D67"/>
    <w:rsid w:val="005808CA"/>
    <w:rsid w:val="00584EB1"/>
    <w:rsid w:val="00585E79"/>
    <w:rsid w:val="00586A8B"/>
    <w:rsid w:val="00586AFB"/>
    <w:rsid w:val="005E5129"/>
    <w:rsid w:val="005F7E58"/>
    <w:rsid w:val="00600D1C"/>
    <w:rsid w:val="0061547F"/>
    <w:rsid w:val="00646E58"/>
    <w:rsid w:val="0065543B"/>
    <w:rsid w:val="00660DA4"/>
    <w:rsid w:val="00663328"/>
    <w:rsid w:val="00664F8F"/>
    <w:rsid w:val="00684753"/>
    <w:rsid w:val="00691FA4"/>
    <w:rsid w:val="006A110A"/>
    <w:rsid w:val="006A2A06"/>
    <w:rsid w:val="006A5F92"/>
    <w:rsid w:val="006A6745"/>
    <w:rsid w:val="006C5F22"/>
    <w:rsid w:val="006D54E6"/>
    <w:rsid w:val="007162A2"/>
    <w:rsid w:val="00720027"/>
    <w:rsid w:val="00721A4A"/>
    <w:rsid w:val="0072366A"/>
    <w:rsid w:val="00723F12"/>
    <w:rsid w:val="00731C14"/>
    <w:rsid w:val="00732748"/>
    <w:rsid w:val="00741C52"/>
    <w:rsid w:val="00744FA6"/>
    <w:rsid w:val="00783EC0"/>
    <w:rsid w:val="007B45EA"/>
    <w:rsid w:val="007B61A6"/>
    <w:rsid w:val="007D17A6"/>
    <w:rsid w:val="007D6F23"/>
    <w:rsid w:val="007D794A"/>
    <w:rsid w:val="007E252D"/>
    <w:rsid w:val="007F4410"/>
    <w:rsid w:val="00802FF3"/>
    <w:rsid w:val="00807811"/>
    <w:rsid w:val="00850356"/>
    <w:rsid w:val="00870150"/>
    <w:rsid w:val="00870DF2"/>
    <w:rsid w:val="00880AD4"/>
    <w:rsid w:val="008A6E15"/>
    <w:rsid w:val="008A73B1"/>
    <w:rsid w:val="008C5E67"/>
    <w:rsid w:val="008D7181"/>
    <w:rsid w:val="008F10D7"/>
    <w:rsid w:val="00906A91"/>
    <w:rsid w:val="00906BA0"/>
    <w:rsid w:val="0091046B"/>
    <w:rsid w:val="00926FD3"/>
    <w:rsid w:val="00934407"/>
    <w:rsid w:val="00935762"/>
    <w:rsid w:val="00937696"/>
    <w:rsid w:val="00941BC2"/>
    <w:rsid w:val="009436AC"/>
    <w:rsid w:val="00950FAD"/>
    <w:rsid w:val="009551B8"/>
    <w:rsid w:val="00960A9E"/>
    <w:rsid w:val="00990BCB"/>
    <w:rsid w:val="00997635"/>
    <w:rsid w:val="009B50EF"/>
    <w:rsid w:val="009B59F9"/>
    <w:rsid w:val="009C36C7"/>
    <w:rsid w:val="009D4C19"/>
    <w:rsid w:val="009D4CA5"/>
    <w:rsid w:val="009D7F5D"/>
    <w:rsid w:val="009E54F5"/>
    <w:rsid w:val="00A30D90"/>
    <w:rsid w:val="00A40217"/>
    <w:rsid w:val="00A4403C"/>
    <w:rsid w:val="00A44259"/>
    <w:rsid w:val="00A47450"/>
    <w:rsid w:val="00A51CFC"/>
    <w:rsid w:val="00A74A62"/>
    <w:rsid w:val="00A75845"/>
    <w:rsid w:val="00A805EB"/>
    <w:rsid w:val="00A95EC7"/>
    <w:rsid w:val="00AD0040"/>
    <w:rsid w:val="00AE4626"/>
    <w:rsid w:val="00AE7E65"/>
    <w:rsid w:val="00AF040E"/>
    <w:rsid w:val="00B00051"/>
    <w:rsid w:val="00B2225D"/>
    <w:rsid w:val="00B2445A"/>
    <w:rsid w:val="00B366ED"/>
    <w:rsid w:val="00B379B2"/>
    <w:rsid w:val="00B52EC1"/>
    <w:rsid w:val="00B55C70"/>
    <w:rsid w:val="00B75289"/>
    <w:rsid w:val="00B847B0"/>
    <w:rsid w:val="00B933F6"/>
    <w:rsid w:val="00BB31FA"/>
    <w:rsid w:val="00BB48C7"/>
    <w:rsid w:val="00BC0BBC"/>
    <w:rsid w:val="00BE448D"/>
    <w:rsid w:val="00BF12B2"/>
    <w:rsid w:val="00BF6BF9"/>
    <w:rsid w:val="00C10585"/>
    <w:rsid w:val="00C1198D"/>
    <w:rsid w:val="00C52DC4"/>
    <w:rsid w:val="00C560C1"/>
    <w:rsid w:val="00C65BB9"/>
    <w:rsid w:val="00C71A3F"/>
    <w:rsid w:val="00CC325E"/>
    <w:rsid w:val="00CD40EE"/>
    <w:rsid w:val="00CD4CDC"/>
    <w:rsid w:val="00CD5765"/>
    <w:rsid w:val="00D20F19"/>
    <w:rsid w:val="00D4030E"/>
    <w:rsid w:val="00D81AC3"/>
    <w:rsid w:val="00D86E6B"/>
    <w:rsid w:val="00D87AC5"/>
    <w:rsid w:val="00DA0906"/>
    <w:rsid w:val="00DB2AE1"/>
    <w:rsid w:val="00DC11C0"/>
    <w:rsid w:val="00DD5672"/>
    <w:rsid w:val="00DE3073"/>
    <w:rsid w:val="00DE4475"/>
    <w:rsid w:val="00DE723F"/>
    <w:rsid w:val="00DF0FA1"/>
    <w:rsid w:val="00E0433C"/>
    <w:rsid w:val="00E126E3"/>
    <w:rsid w:val="00E151C3"/>
    <w:rsid w:val="00E30F80"/>
    <w:rsid w:val="00E33E23"/>
    <w:rsid w:val="00E47FDC"/>
    <w:rsid w:val="00E74E1F"/>
    <w:rsid w:val="00E76B8A"/>
    <w:rsid w:val="00E87E64"/>
    <w:rsid w:val="00EB1E63"/>
    <w:rsid w:val="00EC169B"/>
    <w:rsid w:val="00EC1A95"/>
    <w:rsid w:val="00EE5C16"/>
    <w:rsid w:val="00EF107C"/>
    <w:rsid w:val="00EF49A0"/>
    <w:rsid w:val="00F026BC"/>
    <w:rsid w:val="00F12044"/>
    <w:rsid w:val="00F159F8"/>
    <w:rsid w:val="00F32089"/>
    <w:rsid w:val="00F42806"/>
    <w:rsid w:val="00F61D5F"/>
    <w:rsid w:val="00F73F67"/>
    <w:rsid w:val="00F74068"/>
    <w:rsid w:val="00F77DFE"/>
    <w:rsid w:val="00F8327E"/>
    <w:rsid w:val="00F83C2A"/>
    <w:rsid w:val="00FC74BC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7178F8"/>
  <w15:chartTrackingRefBased/>
  <w15:docId w15:val="{A8BE9518-9DC4-4EEB-9AFB-637BA968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5EC7"/>
    <w:rPr>
      <w:sz w:val="24"/>
      <w:szCs w:val="24"/>
    </w:rPr>
  </w:style>
  <w:style w:type="paragraph" w:styleId="Nagwek1">
    <w:name w:val="heading 1"/>
    <w:basedOn w:val="Normalny"/>
    <w:qFormat/>
    <w:rsid w:val="00EF107C"/>
    <w:pPr>
      <w:spacing w:before="100" w:beforeAutospacing="1" w:after="120"/>
      <w:outlineLvl w:val="0"/>
    </w:pPr>
    <w:rPr>
      <w:kern w:val="36"/>
      <w:sz w:val="72"/>
      <w:szCs w:val="72"/>
    </w:rPr>
  </w:style>
  <w:style w:type="paragraph" w:styleId="Nagwek2">
    <w:name w:val="heading 2"/>
    <w:basedOn w:val="Normalny"/>
    <w:qFormat/>
    <w:rsid w:val="00EF107C"/>
    <w:pPr>
      <w:spacing w:before="100" w:beforeAutospacing="1" w:after="180"/>
      <w:outlineLvl w:val="1"/>
    </w:pPr>
    <w:rPr>
      <w:sz w:val="48"/>
      <w:szCs w:val="48"/>
    </w:rPr>
  </w:style>
  <w:style w:type="paragraph" w:styleId="Nagwek4">
    <w:name w:val="heading 4"/>
    <w:basedOn w:val="Normalny"/>
    <w:next w:val="Normalny"/>
    <w:qFormat/>
    <w:rsid w:val="00941BC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A95EC7"/>
    <w:pPr>
      <w:widowControl w:val="0"/>
      <w:numPr>
        <w:ilvl w:val="12"/>
      </w:numPr>
      <w:spacing w:after="120"/>
      <w:ind w:left="397"/>
      <w:jc w:val="both"/>
    </w:pPr>
  </w:style>
  <w:style w:type="paragraph" w:styleId="Tekstpodstawowywcity3">
    <w:name w:val="Body Text Indent 3"/>
    <w:basedOn w:val="Normalny"/>
    <w:rsid w:val="00A95EC7"/>
    <w:pPr>
      <w:widowControl w:val="0"/>
      <w:ind w:left="720" w:hanging="360"/>
      <w:jc w:val="both"/>
    </w:pPr>
  </w:style>
  <w:style w:type="paragraph" w:styleId="Tekstpodstawowy2">
    <w:name w:val="Body Text 2"/>
    <w:basedOn w:val="Normalny"/>
    <w:rsid w:val="00AE4626"/>
    <w:pPr>
      <w:spacing w:after="120" w:line="480" w:lineRule="auto"/>
    </w:pPr>
  </w:style>
  <w:style w:type="paragraph" w:customStyle="1" w:styleId="color04address">
    <w:name w:val="color04 address"/>
    <w:basedOn w:val="Normalny"/>
    <w:rsid w:val="003F6B80"/>
    <w:pPr>
      <w:spacing w:before="100" w:beforeAutospacing="1" w:after="100" w:afterAutospacing="1"/>
    </w:pPr>
  </w:style>
  <w:style w:type="character" w:styleId="Hipercze">
    <w:name w:val="Hyperlink"/>
    <w:rsid w:val="00EF107C"/>
    <w:rPr>
      <w:color w:val="2E2E2E"/>
      <w:u w:val="single"/>
    </w:rPr>
  </w:style>
  <w:style w:type="character" w:customStyle="1" w:styleId="bldpink">
    <w:name w:val="bld pink"/>
    <w:basedOn w:val="Domylnaczcionkaakapitu"/>
    <w:rsid w:val="00122FBD"/>
  </w:style>
  <w:style w:type="character" w:styleId="Uwydatnienie">
    <w:name w:val="Emphasis"/>
    <w:qFormat/>
    <w:rsid w:val="00941BC2"/>
    <w:rPr>
      <w:i/>
      <w:iCs/>
    </w:rPr>
  </w:style>
  <w:style w:type="paragraph" w:styleId="NormalnyWeb">
    <w:name w:val="Normal (Web)"/>
    <w:basedOn w:val="Normalny"/>
    <w:rsid w:val="00941BC2"/>
    <w:pPr>
      <w:spacing w:before="100" w:beforeAutospacing="1" w:after="100" w:afterAutospacing="1"/>
    </w:pPr>
  </w:style>
  <w:style w:type="paragraph" w:customStyle="1" w:styleId="tel">
    <w:name w:val="tel"/>
    <w:basedOn w:val="Normalny"/>
    <w:rsid w:val="00524D32"/>
    <w:pPr>
      <w:spacing w:before="88"/>
    </w:pPr>
    <w:rPr>
      <w:b/>
      <w:bCs/>
    </w:rPr>
  </w:style>
  <w:style w:type="character" w:customStyle="1" w:styleId="postal-code">
    <w:name w:val="postal-code"/>
    <w:basedOn w:val="Domylnaczcionkaakapitu"/>
    <w:rsid w:val="00524D32"/>
  </w:style>
  <w:style w:type="character" w:customStyle="1" w:styleId="locality">
    <w:name w:val="locality"/>
    <w:basedOn w:val="Domylnaczcionkaakapitu"/>
    <w:rsid w:val="00524D32"/>
  </w:style>
  <w:style w:type="character" w:customStyle="1" w:styleId="street-address">
    <w:name w:val="street-address"/>
    <w:basedOn w:val="Domylnaczcionkaakapitu"/>
    <w:rsid w:val="00524D32"/>
  </w:style>
  <w:style w:type="character" w:styleId="UyteHipercze">
    <w:name w:val="FollowedHyperlink"/>
    <w:rsid w:val="00BC0BBC"/>
    <w:rPr>
      <w:color w:val="800080"/>
      <w:u w:val="single"/>
    </w:rPr>
  </w:style>
  <w:style w:type="character" w:styleId="Pogrubienie">
    <w:name w:val="Strong"/>
    <w:qFormat/>
    <w:rsid w:val="00586A8B"/>
    <w:rPr>
      <w:b/>
      <w:bCs/>
    </w:rPr>
  </w:style>
  <w:style w:type="character" w:customStyle="1" w:styleId="no-wrap">
    <w:name w:val="no-wrap"/>
    <w:basedOn w:val="Domylnaczcionkaakapitu"/>
    <w:rsid w:val="00586A8B"/>
  </w:style>
  <w:style w:type="paragraph" w:styleId="Tekstdymka">
    <w:name w:val="Balloon Text"/>
    <w:basedOn w:val="Normalny"/>
    <w:link w:val="TekstdymkaZnak"/>
    <w:rsid w:val="00A474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47450"/>
    <w:rPr>
      <w:rFonts w:ascii="Segoe UI" w:hAnsi="Segoe UI" w:cs="Segoe UI"/>
      <w:sz w:val="18"/>
      <w:szCs w:val="18"/>
    </w:rPr>
  </w:style>
  <w:style w:type="character" w:customStyle="1" w:styleId="Tekstpodstawowywcity2Znak">
    <w:name w:val="Tekst podstawowy wcięty 2 Znak"/>
    <w:link w:val="Tekstpodstawowywcity2"/>
    <w:rsid w:val="008F10D7"/>
    <w:rPr>
      <w:sz w:val="24"/>
      <w:szCs w:val="24"/>
    </w:rPr>
  </w:style>
  <w:style w:type="character" w:customStyle="1" w:styleId="Teksttreci">
    <w:name w:val="Tekst treści_"/>
    <w:link w:val="Teksttreci1"/>
    <w:uiPriority w:val="99"/>
    <w:rsid w:val="0061547F"/>
    <w:rPr>
      <w:rFonts w:ascii="Calibri" w:hAnsi="Calibri" w:cs="Calibri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1547F"/>
    <w:pPr>
      <w:shd w:val="clear" w:color="auto" w:fill="FFFFFF"/>
      <w:spacing w:before="240" w:after="240" w:line="349" w:lineRule="exact"/>
      <w:ind w:hanging="420"/>
      <w:jc w:val="both"/>
    </w:pPr>
    <w:rPr>
      <w:rFonts w:ascii="Calibri" w:hAnsi="Calibri" w:cs="Calibri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61547F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rsid w:val="0061547F"/>
    <w:rPr>
      <w:rFonts w:ascii="Calibri" w:hAnsi="Calibri"/>
      <w:lang w:eastAsia="en-US"/>
    </w:rPr>
  </w:style>
  <w:style w:type="character" w:styleId="Odwoanieprzypisudolnego">
    <w:name w:val="footnote reference"/>
    <w:rsid w:val="0061547F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5543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65543B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65543B"/>
    <w:pPr>
      <w:suppressAutoHyphens/>
      <w:ind w:left="720"/>
    </w:pPr>
    <w:rPr>
      <w:rFonts w:ascii="Arial" w:eastAsia="Arial Unicode MS" w:hAnsi="Arial" w:cs="Mangal"/>
      <w:kern w:val="1"/>
      <w:lang w:eastAsia="hi-IN" w:bidi="hi-IN"/>
    </w:rPr>
  </w:style>
  <w:style w:type="character" w:customStyle="1" w:styleId="hgkelc">
    <w:name w:val="hgkelc"/>
    <w:rsid w:val="00B379B2"/>
  </w:style>
  <w:style w:type="paragraph" w:styleId="Tekstpodstawowywcity">
    <w:name w:val="Body Text Indent"/>
    <w:basedOn w:val="Normalny"/>
    <w:link w:val="TekstpodstawowywcityZnak"/>
    <w:rsid w:val="0099763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997635"/>
    <w:rPr>
      <w:sz w:val="24"/>
      <w:szCs w:val="24"/>
    </w:rPr>
  </w:style>
  <w:style w:type="paragraph" w:styleId="Tekstkomentarza">
    <w:name w:val="annotation text"/>
    <w:basedOn w:val="Normalny"/>
    <w:link w:val="TekstkomentarzaZnak"/>
    <w:rsid w:val="009976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97635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97635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rsid w:val="00997635"/>
    <w:rPr>
      <w:rFonts w:ascii="Calibri" w:eastAsia="Calibri" w:hAnsi="Calibri"/>
      <w:b/>
      <w:bCs/>
      <w:lang w:eastAsia="en-US"/>
    </w:rPr>
  </w:style>
  <w:style w:type="paragraph" w:customStyle="1" w:styleId="Default">
    <w:name w:val="Default"/>
    <w:rsid w:val="004B4CD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ust">
    <w:name w:val="ust"/>
    <w:rsid w:val="004B4CD6"/>
    <w:pPr>
      <w:spacing w:before="60" w:after="60"/>
      <w:ind w:left="426" w:hanging="284"/>
      <w:jc w:val="both"/>
    </w:pPr>
    <w:rPr>
      <w:sz w:val="24"/>
    </w:rPr>
  </w:style>
  <w:style w:type="table" w:styleId="Tabela-Siatka">
    <w:name w:val="Table Grid"/>
    <w:basedOn w:val="Standardowy"/>
    <w:uiPriority w:val="39"/>
    <w:rsid w:val="00F4280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40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5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63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7150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5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6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1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97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4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11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4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4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948">
          <w:marLeft w:val="0"/>
          <w:marRight w:val="0"/>
          <w:marTop w:val="0"/>
          <w:marBottom w:val="0"/>
          <w:divBdr>
            <w:top w:val="single" w:sz="6" w:space="6" w:color="DADCDF"/>
            <w:left w:val="none" w:sz="0" w:space="0" w:color="auto"/>
            <w:bottom w:val="single" w:sz="6" w:space="0" w:color="DADCDF"/>
            <w:right w:val="none" w:sz="0" w:space="0" w:color="auto"/>
          </w:divBdr>
          <w:divsChild>
            <w:div w:id="1245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9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3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29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06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57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597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825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51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142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699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847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041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9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6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4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45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761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8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6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26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8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43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43398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w-zakresie-nieruchomosci-8040" TargetMode="External"/><Relationship Id="rId13" Type="http://schemas.openxmlformats.org/officeDocument/2006/relationships/hyperlink" Target="mailto:iod@pruszcz-gda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zp.pl/kody-cpv/szczegoly/uslugi-bieglych-8136" TargetMode="External"/><Relationship Id="rId12" Type="http://schemas.openxmlformats.org/officeDocument/2006/relationships/hyperlink" Target="https://platformazakupowa.pl/pn/um_pruszczgdanski/proceed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iepiorka@pruszcz-gdanski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tformazakupow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2129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Pruszcz Gdański, 05</vt:lpstr>
    </vt:vector>
  </TitlesOfParts>
  <Company>Urząd Miasta Pruszcz Gdański</Company>
  <LinksUpToDate>false</LinksUpToDate>
  <CharactersWithSpaces>14880</CharactersWithSpaces>
  <SharedDoc>false</SharedDoc>
  <HLinks>
    <vt:vector size="60" baseType="variant">
      <vt:variant>
        <vt:i4>2687093</vt:i4>
      </vt:variant>
      <vt:variant>
        <vt:i4>27</vt:i4>
      </vt:variant>
      <vt:variant>
        <vt:i4>0</vt:i4>
      </vt:variant>
      <vt:variant>
        <vt:i4>5</vt:i4>
      </vt:variant>
      <vt:variant>
        <vt:lpwstr>http://www.trojmiasto.pl/Radius-o5135.html?l=1</vt:lpwstr>
      </vt:variant>
      <vt:variant>
        <vt:lpwstr/>
      </vt:variant>
      <vt:variant>
        <vt:i4>5439554</vt:i4>
      </vt:variant>
      <vt:variant>
        <vt:i4>24</vt:i4>
      </vt:variant>
      <vt:variant>
        <vt:i4>0</vt:i4>
      </vt:variant>
      <vt:variant>
        <vt:i4>5</vt:i4>
      </vt:variant>
      <vt:variant>
        <vt:lpwstr>http://www.trojmiasto.pl/Wycena-nieruchomosci-o29708.html</vt:lpwstr>
      </vt:variant>
      <vt:variant>
        <vt:lpwstr/>
      </vt:variant>
      <vt:variant>
        <vt:i4>3211317</vt:i4>
      </vt:variant>
      <vt:variant>
        <vt:i4>21</vt:i4>
      </vt:variant>
      <vt:variant>
        <vt:i4>0</vt:i4>
      </vt:variant>
      <vt:variant>
        <vt:i4>5</vt:i4>
      </vt:variant>
      <vt:variant>
        <vt:lpwstr>http://www.pruszcz-gdanski.pl/ - gospodarka</vt:lpwstr>
      </vt:variant>
      <vt:variant>
        <vt:lpwstr/>
      </vt:variant>
      <vt:variant>
        <vt:i4>4391016</vt:i4>
      </vt:variant>
      <vt:variant>
        <vt:i4>18</vt:i4>
      </vt:variant>
      <vt:variant>
        <vt:i4>0</vt:i4>
      </vt:variant>
      <vt:variant>
        <vt:i4>5</vt:i4>
      </vt:variant>
      <vt:variant>
        <vt:lpwstr>mailto:biuro@szacunek.eu</vt:lpwstr>
      </vt:variant>
      <vt:variant>
        <vt:lpwstr/>
      </vt:variant>
      <vt:variant>
        <vt:i4>2293845</vt:i4>
      </vt:variant>
      <vt:variant>
        <vt:i4>15</vt:i4>
      </vt:variant>
      <vt:variant>
        <vt:i4>0</vt:i4>
      </vt:variant>
      <vt:variant>
        <vt:i4>5</vt:i4>
      </vt:variant>
      <vt:variant>
        <vt:lpwstr>mailto:popiolek@wycena.gda.pl</vt:lpwstr>
      </vt:variant>
      <vt:variant>
        <vt:lpwstr/>
      </vt:variant>
      <vt:variant>
        <vt:i4>4980790</vt:i4>
      </vt:variant>
      <vt:variant>
        <vt:i4>12</vt:i4>
      </vt:variant>
      <vt:variant>
        <vt:i4>0</vt:i4>
      </vt:variant>
      <vt:variant>
        <vt:i4>5</vt:i4>
      </vt:variant>
      <vt:variant>
        <vt:lpwstr>mailto:radius@radius.gda.pl</vt:lpwstr>
      </vt:variant>
      <vt:variant>
        <vt:lpwstr/>
      </vt:variant>
      <vt:variant>
        <vt:i4>2687093</vt:i4>
      </vt:variant>
      <vt:variant>
        <vt:i4>9</vt:i4>
      </vt:variant>
      <vt:variant>
        <vt:i4>0</vt:i4>
      </vt:variant>
      <vt:variant>
        <vt:i4>5</vt:i4>
      </vt:variant>
      <vt:variant>
        <vt:lpwstr>http://www.trojmiasto.pl/Radius-o5135.html?l=1</vt:lpwstr>
      </vt:variant>
      <vt:variant>
        <vt:lpwstr/>
      </vt:variant>
      <vt:variant>
        <vt:i4>1835089</vt:i4>
      </vt:variant>
      <vt:variant>
        <vt:i4>6</vt:i4>
      </vt:variant>
      <vt:variant>
        <vt:i4>0</vt:i4>
      </vt:variant>
      <vt:variant>
        <vt:i4>5</vt:i4>
      </vt:variant>
      <vt:variant>
        <vt:lpwstr>mailto:tom_ek7@wp.pl</vt:lpwstr>
      </vt:variant>
      <vt:variant>
        <vt:lpwstr/>
      </vt:variant>
      <vt:variant>
        <vt:i4>2162765</vt:i4>
      </vt:variant>
      <vt:variant>
        <vt:i4>3</vt:i4>
      </vt:variant>
      <vt:variant>
        <vt:i4>0</vt:i4>
      </vt:variant>
      <vt:variant>
        <vt:i4>5</vt:i4>
      </vt:variant>
      <vt:variant>
        <vt:lpwstr>mailto:biuro.aro@wp.pl</vt:lpwstr>
      </vt:variant>
      <vt:variant>
        <vt:lpwstr/>
      </vt:variant>
      <vt:variant>
        <vt:i4>6357056</vt:i4>
      </vt:variant>
      <vt:variant>
        <vt:i4>0</vt:i4>
      </vt:variant>
      <vt:variant>
        <vt:i4>0</vt:i4>
      </vt:variant>
      <vt:variant>
        <vt:i4>5</vt:i4>
      </vt:variant>
      <vt:variant>
        <vt:lpwstr>mailto:be-ma@o2.pl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Pruszcz Gdański, 05</dc:title>
  <dc:subject/>
  <dc:creator>e.piechowska</dc:creator>
  <cp:keywords/>
  <dc:description/>
  <cp:lastModifiedBy>Ewa Piechowska</cp:lastModifiedBy>
  <cp:revision>6</cp:revision>
  <cp:lastPrinted>2024-01-24T13:43:00Z</cp:lastPrinted>
  <dcterms:created xsi:type="dcterms:W3CDTF">2024-01-24T11:18:00Z</dcterms:created>
  <dcterms:modified xsi:type="dcterms:W3CDTF">2024-01-24T14:11:00Z</dcterms:modified>
</cp:coreProperties>
</file>