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919AE">
        <w:rPr>
          <w:rFonts w:ascii="Cambria" w:hAnsi="Cambria"/>
          <w:b/>
          <w:bCs/>
          <w:sz w:val="24"/>
          <w:szCs w:val="24"/>
        </w:rPr>
        <w:t>RIIiPP.271.6</w:t>
      </w:r>
      <w:r w:rsidR="000313B1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B85DC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31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B85DC1" w:rsidP="00606429">
      <w:pPr>
        <w:spacing w:line="276" w:lineRule="auto"/>
        <w:rPr>
          <w:rFonts w:ascii="Cambria" w:hAnsi="Cambria"/>
          <w:bCs/>
        </w:rPr>
      </w:pPr>
      <w:r w:rsidRPr="00B85DC1">
        <w:rPr>
          <w:rFonts w:ascii="Cambria" w:hAnsi="Cambria"/>
          <w:b/>
          <w:noProof/>
          <w:u w:val="single"/>
        </w:rPr>
        <w:pict>
          <v:rect id="_x0000_s1030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919AE" w:rsidRPr="00F83D93" w:rsidRDefault="00F919AE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>
        <w:rPr>
          <w:rFonts w:ascii="Cambria" w:hAnsi="Cambria"/>
          <w:b/>
          <w:iCs/>
          <w:color w:val="000000"/>
        </w:rPr>
        <w:t xml:space="preserve">                 </w:t>
      </w:r>
      <w:r w:rsidRPr="00F83D93">
        <w:rPr>
          <w:rFonts w:ascii="Cambria" w:hAnsi="Cambria"/>
          <w:b/>
          <w:iCs/>
          <w:color w:val="000000"/>
        </w:rPr>
        <w:t>w formule zaprojektuj i wybuduj”</w:t>
      </w:r>
      <w:r>
        <w:rPr>
          <w:rFonts w:ascii="Cambria" w:hAnsi="Cambria"/>
          <w:b/>
          <w:iCs/>
          <w:color w:val="000000"/>
        </w:rPr>
        <w:t>,</w:t>
      </w:r>
    </w:p>
    <w:p w:rsidR="00F919AE" w:rsidRDefault="00F919AE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B85DC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85DC1">
        <w:rPr>
          <w:noProof/>
        </w:rPr>
        <w:pict>
          <v:rect id="Prostokąt 4" o:spid="_x0000_s1029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226D01" w:rsidRDefault="00B85DC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85DC1">
        <w:rPr>
          <w:noProof/>
        </w:rPr>
        <w:pict>
          <v:rect id="Prostokąt 16" o:spid="_x0000_s1028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85DC1">
        <w:rPr>
          <w:noProof/>
        </w:rPr>
        <w:pict>
          <v:rect id="_x0000_s1032" alt="" style="position:absolute;left:0;text-align:left;margin-left:17.8pt;margin-top:3.8pt;width:18.9pt;height:18.2pt;z-index:251672576;visibility:visible;mso-wrap-edited:f">
            <v:path arrowok="t"/>
          </v:rect>
        </w:pict>
      </w:r>
      <w:r>
        <w:rPr>
          <w:rFonts w:ascii="Cambria" w:hAnsi="Cambria" w:cstheme="minorHAnsi"/>
          <w:color w:val="000000"/>
        </w:rPr>
        <w:t>pkt. 8.2</w:t>
      </w:r>
      <w:r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>. c</w:t>
      </w:r>
      <w:r w:rsidRPr="00226D01">
        <w:rPr>
          <w:rFonts w:ascii="Cambria" w:hAnsi="Cambria" w:cstheme="minorHAnsi"/>
          <w:color w:val="000000"/>
        </w:rPr>
        <w:t>)</w:t>
      </w:r>
    </w:p>
    <w:p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7F6326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F93483" w:rsidRPr="00120C93" w:rsidRDefault="00F93483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85DC1">
        <w:rPr>
          <w:noProof/>
        </w:rPr>
        <w:pict>
          <v:rect id="_x0000_s1033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rFonts w:ascii="Cambria" w:hAnsi="Cambria" w:cstheme="minorHAnsi"/>
          <w:color w:val="000000"/>
        </w:rPr>
        <w:t xml:space="preserve">pkt. 8.2.4,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>. a</w:t>
      </w:r>
      <w:r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85DC1">
        <w:rPr>
          <w:noProof/>
        </w:rPr>
        <w:pict>
          <v:rect id="_x0000_s1034" alt="" style="position:absolute;left:0;text-align:left;margin-left:17.8pt;margin-top:3.8pt;width:18.9pt;height:18.2pt;z-index:251675648;visibility:visible;mso-wrap-edited:f">
            <v:path arrowok="t"/>
          </v:rect>
        </w:pict>
      </w:r>
      <w:r>
        <w:rPr>
          <w:rFonts w:ascii="Cambria" w:hAnsi="Cambria" w:cstheme="minorHAnsi"/>
          <w:color w:val="000000"/>
        </w:rPr>
        <w:t>pkt. 8.2</w:t>
      </w:r>
      <w:r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>. b</w:t>
      </w:r>
      <w:r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85DC1">
        <w:rPr>
          <w:noProof/>
        </w:rPr>
        <w:pict>
          <v:rect id="_x0000_s1035" alt="" style="position:absolute;left:0;text-align:left;margin-left:17.8pt;margin-top:3.8pt;width:18.9pt;height:18.2pt;z-index:251676672;visibility:visible;mso-wrap-edited:f">
            <v:path arrowok="t"/>
          </v:rect>
        </w:pict>
      </w:r>
      <w:r>
        <w:rPr>
          <w:rFonts w:ascii="Cambria" w:hAnsi="Cambria" w:cstheme="minorHAnsi"/>
          <w:color w:val="000000"/>
        </w:rPr>
        <w:t>pkt. 8.2</w:t>
      </w:r>
      <w:r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>. c</w:t>
      </w:r>
      <w:r w:rsidRPr="00226D01">
        <w:rPr>
          <w:rFonts w:ascii="Cambria" w:hAnsi="Cambria" w:cstheme="minorHAnsi"/>
          <w:color w:val="000000"/>
        </w:rPr>
        <w:t>)</w:t>
      </w:r>
    </w:p>
    <w:p w:rsidR="00F93483" w:rsidRDefault="00F93483" w:rsidP="00F93483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lastRenderedPageBreak/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F919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63" w:rsidRDefault="00A65F63" w:rsidP="00AF0EDA">
      <w:r>
        <w:separator/>
      </w:r>
    </w:p>
  </w:endnote>
  <w:endnote w:type="continuationSeparator" w:id="0">
    <w:p w:rsidR="00A65F63" w:rsidRDefault="00A65F6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63" w:rsidRDefault="00A65F63" w:rsidP="00AF0EDA">
      <w:r>
        <w:separator/>
      </w:r>
    </w:p>
  </w:footnote>
  <w:footnote w:type="continuationSeparator" w:id="0">
    <w:p w:rsidR="00A65F63" w:rsidRDefault="00A65F63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Pr="00F919AE" w:rsidRDefault="008D6903" w:rsidP="008D6903">
    <w:pPr>
      <w:jc w:val="right"/>
      <w:rPr>
        <w:sz w:val="12"/>
        <w:szCs w:val="12"/>
      </w:rPr>
    </w:pPr>
  </w:p>
  <w:p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8D6903" w:rsidTr="0061543C">
      <w:tc>
        <w:tcPr>
          <w:tcW w:w="9062" w:type="dxa"/>
        </w:tcPr>
        <w:p w:rsidR="00F919AE" w:rsidRPr="002A2EB4" w:rsidRDefault="00F919AE" w:rsidP="00F919A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8D6903" w:rsidRPr="00B93BAC" w:rsidRDefault="00F919AE" w:rsidP="00F919A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BB430E" w:rsidRPr="008D6903" w:rsidRDefault="00BB430E" w:rsidP="008D6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919AE"/>
    <w:rsid w:val="00F93483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C489-C42B-47D5-A0AE-0F12BEAD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3</cp:revision>
  <dcterms:created xsi:type="dcterms:W3CDTF">2022-02-23T10:07:00Z</dcterms:created>
  <dcterms:modified xsi:type="dcterms:W3CDTF">2022-03-07T08:27:00Z</dcterms:modified>
</cp:coreProperties>
</file>