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31DE" w14:textId="77777777" w:rsidR="00D74900" w:rsidRPr="00080A56"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w:t>
      </w:r>
      <w:r w:rsidRPr="00080A56">
        <w:rPr>
          <w:rFonts w:asciiTheme="minorHAnsi" w:hAnsiTheme="minorHAnsi" w:cstheme="minorHAnsi"/>
          <w:b/>
          <w:bCs/>
          <w:sz w:val="20"/>
          <w:szCs w:val="20"/>
        </w:rPr>
        <w:t xml:space="preserve">SWZ </w:t>
      </w:r>
    </w:p>
    <w:p w14:paraId="0875DC35" w14:textId="367C7EC0" w:rsidR="00D74900" w:rsidRPr="00080A56" w:rsidRDefault="00D74900" w:rsidP="00BA7604">
      <w:pPr>
        <w:jc w:val="both"/>
        <w:rPr>
          <w:rFonts w:asciiTheme="minorHAnsi" w:hAnsiTheme="minorHAnsi" w:cstheme="minorHAnsi"/>
          <w:b/>
          <w:bCs/>
          <w:kern w:val="0"/>
          <w:sz w:val="20"/>
          <w:szCs w:val="20"/>
        </w:rPr>
      </w:pPr>
      <w:r w:rsidRPr="00080A56">
        <w:rPr>
          <w:rFonts w:asciiTheme="minorHAnsi" w:hAnsiTheme="minorHAnsi" w:cstheme="minorHAnsi"/>
          <w:kern w:val="0"/>
          <w:sz w:val="20"/>
          <w:szCs w:val="20"/>
        </w:rPr>
        <w:t>na robotę budowlaną pn. „</w:t>
      </w:r>
      <w:r w:rsidR="009C3B26" w:rsidRPr="00080A56">
        <w:rPr>
          <w:rFonts w:asciiTheme="minorHAnsi" w:hAnsiTheme="minorHAnsi" w:cstheme="minorHAnsi"/>
          <w:kern w:val="0"/>
          <w:sz w:val="20"/>
          <w:szCs w:val="20"/>
        </w:rPr>
        <w:t xml:space="preserve">Wykonanie robót remontowych w lokalu mieszkalnym przy </w:t>
      </w:r>
      <w:r w:rsidR="001409A3">
        <w:rPr>
          <w:rFonts w:asciiTheme="minorHAnsi" w:hAnsiTheme="minorHAnsi" w:cstheme="minorHAnsi"/>
          <w:kern w:val="0"/>
          <w:sz w:val="20"/>
          <w:szCs w:val="20"/>
        </w:rPr>
        <w:t xml:space="preserve">ul. Przy Torze 18/2 </w:t>
      </w:r>
      <w:r w:rsidR="009C3B26" w:rsidRPr="00080A56">
        <w:rPr>
          <w:rFonts w:asciiTheme="minorHAnsi" w:hAnsiTheme="minorHAnsi" w:cstheme="minorHAnsi"/>
          <w:kern w:val="0"/>
          <w:sz w:val="20"/>
          <w:szCs w:val="20"/>
        </w:rPr>
        <w:t>w Pruszczu Gdańskim</w:t>
      </w:r>
      <w:r w:rsidRPr="00080A56">
        <w:rPr>
          <w:rFonts w:asciiTheme="minorHAnsi" w:hAnsiTheme="minorHAnsi" w:cstheme="minorHAnsi"/>
          <w:kern w:val="0"/>
          <w:sz w:val="20"/>
          <w:szCs w:val="20"/>
        </w:rPr>
        <w:t>”</w:t>
      </w:r>
    </w:p>
    <w:p w14:paraId="4C6C5953" w14:textId="77777777" w:rsidR="005A22D3" w:rsidRPr="00080A56" w:rsidRDefault="005A22D3" w:rsidP="00E85295">
      <w:pPr>
        <w:autoSpaceDE w:val="0"/>
        <w:jc w:val="center"/>
        <w:rPr>
          <w:rFonts w:asciiTheme="minorHAnsi" w:hAnsiTheme="minorHAnsi" w:cstheme="minorHAnsi"/>
          <w:b/>
          <w:bCs/>
        </w:rPr>
      </w:pPr>
      <w:r w:rsidRPr="00080A56">
        <w:rPr>
          <w:rFonts w:asciiTheme="minorHAnsi" w:hAnsiTheme="minorHAnsi" w:cstheme="minorHAnsi"/>
          <w:b/>
          <w:bCs/>
        </w:rPr>
        <w:t>UMOWA (wzór)</w:t>
      </w:r>
    </w:p>
    <w:p w14:paraId="73AB93AD" w14:textId="0A288956" w:rsidR="005A22D3" w:rsidRPr="00080A56" w:rsidRDefault="009854DE" w:rsidP="00E85295">
      <w:pPr>
        <w:tabs>
          <w:tab w:val="left" w:pos="3600"/>
        </w:tabs>
        <w:autoSpaceDE w:val="0"/>
        <w:jc w:val="center"/>
        <w:rPr>
          <w:rFonts w:asciiTheme="minorHAnsi" w:hAnsiTheme="minorHAnsi" w:cstheme="minorHAnsi"/>
          <w:b/>
          <w:bCs/>
        </w:rPr>
      </w:pPr>
      <w:r w:rsidRPr="00080A56">
        <w:rPr>
          <w:rFonts w:asciiTheme="minorHAnsi" w:hAnsiTheme="minorHAnsi" w:cstheme="minorHAnsi"/>
          <w:b/>
          <w:bCs/>
        </w:rPr>
        <w:t>N</w:t>
      </w:r>
      <w:r w:rsidR="005A22D3" w:rsidRPr="00080A56">
        <w:rPr>
          <w:rFonts w:asciiTheme="minorHAnsi" w:hAnsiTheme="minorHAnsi" w:cstheme="minorHAnsi"/>
          <w:b/>
          <w:bCs/>
        </w:rPr>
        <w:t>r</w:t>
      </w:r>
      <w:r w:rsidRPr="00080A56">
        <w:rPr>
          <w:rFonts w:asciiTheme="minorHAnsi" w:hAnsiTheme="minorHAnsi" w:cstheme="minorHAnsi"/>
          <w:b/>
          <w:bCs/>
        </w:rPr>
        <w:t xml:space="preserve"> </w:t>
      </w:r>
      <w:r w:rsidR="002D474C" w:rsidRPr="00080A56">
        <w:rPr>
          <w:rFonts w:asciiTheme="minorHAnsi" w:hAnsiTheme="minorHAnsi" w:cstheme="minorHAnsi"/>
          <w:b/>
          <w:bCs/>
        </w:rPr>
        <w:t>…………………..</w:t>
      </w:r>
    </w:p>
    <w:p w14:paraId="184D3B7A" w14:textId="1DF6F319" w:rsidR="005A22D3" w:rsidRPr="00080A56" w:rsidRDefault="005A22D3" w:rsidP="00E85295">
      <w:pPr>
        <w:autoSpaceDE w:val="0"/>
        <w:jc w:val="center"/>
        <w:rPr>
          <w:rFonts w:asciiTheme="minorHAnsi" w:hAnsiTheme="minorHAnsi" w:cstheme="minorHAnsi"/>
        </w:rPr>
      </w:pPr>
      <w:r w:rsidRPr="00080A56">
        <w:rPr>
          <w:rFonts w:asciiTheme="minorHAnsi" w:hAnsiTheme="minorHAnsi" w:cstheme="minorHAnsi"/>
        </w:rPr>
        <w:t>zawarta w Pruszczu Gdańskim, dnia ………………</w:t>
      </w:r>
      <w:r w:rsidR="008D1827" w:rsidRPr="00080A56">
        <w:rPr>
          <w:rFonts w:asciiTheme="minorHAnsi" w:hAnsiTheme="minorHAnsi" w:cstheme="minorHAnsi"/>
        </w:rPr>
        <w:t xml:space="preserve"> 202</w:t>
      </w:r>
      <w:r w:rsidR="009C3B26" w:rsidRPr="00080A56">
        <w:rPr>
          <w:rFonts w:asciiTheme="minorHAnsi" w:hAnsiTheme="minorHAnsi" w:cstheme="minorHAnsi"/>
        </w:rPr>
        <w:t>4</w:t>
      </w:r>
      <w:r w:rsidRPr="00080A56">
        <w:rPr>
          <w:rFonts w:asciiTheme="minorHAnsi" w:hAnsiTheme="minorHAnsi" w:cstheme="minorHAnsi"/>
        </w:rPr>
        <w:t xml:space="preserve"> r.</w:t>
      </w:r>
    </w:p>
    <w:p w14:paraId="65EF72E3" w14:textId="77777777" w:rsidR="005A22D3" w:rsidRPr="00080A56" w:rsidRDefault="005A22D3" w:rsidP="00E85295">
      <w:pPr>
        <w:autoSpaceDE w:val="0"/>
        <w:jc w:val="center"/>
        <w:rPr>
          <w:rFonts w:asciiTheme="minorHAnsi" w:hAnsiTheme="minorHAnsi" w:cstheme="minorHAnsi"/>
          <w:b/>
          <w:bCs/>
        </w:rPr>
      </w:pPr>
    </w:p>
    <w:p w14:paraId="2E1757D1" w14:textId="628A0338" w:rsidR="00816701" w:rsidRPr="00080A56" w:rsidRDefault="00816701" w:rsidP="00E85295">
      <w:pPr>
        <w:autoSpaceDE w:val="0"/>
        <w:jc w:val="both"/>
        <w:rPr>
          <w:rFonts w:asciiTheme="minorHAnsi" w:hAnsiTheme="minorHAnsi" w:cstheme="minorHAnsi"/>
        </w:rPr>
      </w:pPr>
      <w:r w:rsidRPr="00080A56">
        <w:rPr>
          <w:rFonts w:asciiTheme="minorHAnsi" w:hAnsiTheme="minorHAnsi" w:cstheme="minorHAnsi"/>
        </w:rPr>
        <w:t xml:space="preserve">po przeprowadzeniu – w trybie </w:t>
      </w:r>
      <w:r w:rsidR="001E278E" w:rsidRPr="00080A56">
        <w:rPr>
          <w:rFonts w:asciiTheme="minorHAnsi" w:hAnsiTheme="minorHAnsi" w:cstheme="minorHAnsi"/>
        </w:rPr>
        <w:t>podstawowym – wariant I bez negocjacji</w:t>
      </w:r>
      <w:r w:rsidRPr="00080A56">
        <w:rPr>
          <w:rFonts w:asciiTheme="minorHAnsi" w:hAnsiTheme="minorHAnsi" w:cstheme="minorHAnsi"/>
        </w:rPr>
        <w:t xml:space="preserve"> – przez Zamawiającego postępowania  nr </w:t>
      </w:r>
      <w:r w:rsidR="002D474C" w:rsidRPr="00080A56">
        <w:rPr>
          <w:rFonts w:asciiTheme="minorHAnsi" w:hAnsiTheme="minorHAnsi" w:cstheme="minorHAnsi"/>
        </w:rPr>
        <w:t>…………………..….</w:t>
      </w:r>
      <w:r w:rsidRPr="00080A56">
        <w:rPr>
          <w:rFonts w:asciiTheme="minorHAnsi" w:hAnsiTheme="minorHAnsi" w:cstheme="minorHAnsi"/>
        </w:rPr>
        <w:t xml:space="preserve"> o udzielenie zamówienia publicznego, </w:t>
      </w:r>
      <w:r w:rsidR="00C97831" w:rsidRPr="00080A56">
        <w:rPr>
          <w:rFonts w:asciiTheme="minorHAnsi" w:hAnsiTheme="minorHAnsi" w:cstheme="minorHAnsi"/>
        </w:rPr>
        <w:br/>
      </w:r>
      <w:r w:rsidRPr="00080A56">
        <w:rPr>
          <w:rFonts w:asciiTheme="minorHAnsi" w:hAnsiTheme="minorHAnsi" w:cstheme="minorHAnsi"/>
        </w:rPr>
        <w:t>w którym – jako najkorzystniejsza została wybrana oferta Wykonawcy,</w:t>
      </w:r>
    </w:p>
    <w:p w14:paraId="5090AF3D" w14:textId="77777777" w:rsidR="001F04F1" w:rsidRPr="00080A56" w:rsidRDefault="001F04F1" w:rsidP="00E85295">
      <w:pPr>
        <w:autoSpaceDE w:val="0"/>
        <w:jc w:val="center"/>
        <w:rPr>
          <w:rFonts w:asciiTheme="minorHAnsi" w:hAnsiTheme="minorHAnsi" w:cstheme="minorHAnsi"/>
          <w:b/>
          <w:bCs/>
        </w:rPr>
      </w:pPr>
    </w:p>
    <w:p w14:paraId="599F877B" w14:textId="77777777" w:rsidR="00816701"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o roboty budowlane</w:t>
      </w:r>
    </w:p>
    <w:p w14:paraId="581D6F18" w14:textId="77777777" w:rsidR="006B2F4D" w:rsidRPr="00080A56" w:rsidRDefault="00816701" w:rsidP="00E85295">
      <w:pPr>
        <w:autoSpaceDE w:val="0"/>
        <w:jc w:val="center"/>
        <w:rPr>
          <w:rFonts w:asciiTheme="minorHAnsi" w:hAnsiTheme="minorHAnsi" w:cstheme="minorHAnsi"/>
          <w:b/>
          <w:bCs/>
        </w:rPr>
      </w:pPr>
      <w:r w:rsidRPr="00080A56">
        <w:rPr>
          <w:rFonts w:asciiTheme="minorHAnsi" w:hAnsiTheme="minorHAnsi" w:cstheme="minorHAnsi"/>
          <w:b/>
          <w:bCs/>
        </w:rPr>
        <w:t>pod nazwą</w:t>
      </w:r>
    </w:p>
    <w:p w14:paraId="2444E742" w14:textId="55FDCD6E" w:rsidR="00C45F8E" w:rsidRPr="00080A56" w:rsidRDefault="006B2F4D" w:rsidP="00BA7604">
      <w:pPr>
        <w:autoSpaceDE w:val="0"/>
        <w:jc w:val="center"/>
        <w:rPr>
          <w:rFonts w:asciiTheme="minorHAnsi" w:hAnsiTheme="minorHAnsi" w:cstheme="minorHAnsi"/>
          <w:b/>
          <w:bCs/>
        </w:rPr>
      </w:pPr>
      <w:r w:rsidRPr="00080A56">
        <w:rPr>
          <w:rFonts w:asciiTheme="minorHAnsi" w:hAnsiTheme="minorHAnsi" w:cstheme="minorHAnsi"/>
          <w:b/>
          <w:bCs/>
        </w:rPr>
        <w:t>„</w:t>
      </w:r>
      <w:r w:rsidR="009C3B26" w:rsidRPr="00080A56">
        <w:rPr>
          <w:rFonts w:asciiTheme="minorHAnsi" w:hAnsiTheme="minorHAnsi" w:cstheme="minorHAnsi"/>
          <w:b/>
          <w:bCs/>
        </w:rPr>
        <w:t xml:space="preserve">Wykonanie robót remontowych w lokalu mieszkalnym przy </w:t>
      </w:r>
      <w:r w:rsidR="001409A3">
        <w:rPr>
          <w:rFonts w:asciiTheme="minorHAnsi" w:hAnsiTheme="minorHAnsi" w:cstheme="minorHAnsi"/>
          <w:b/>
          <w:bCs/>
        </w:rPr>
        <w:t xml:space="preserve">ul. Przy Torze 18/2 </w:t>
      </w:r>
    </w:p>
    <w:p w14:paraId="7C3BDDC2" w14:textId="02688BBF" w:rsidR="00D635CB" w:rsidRPr="00080A56" w:rsidRDefault="009C3B26" w:rsidP="00BA7604">
      <w:pPr>
        <w:autoSpaceDE w:val="0"/>
        <w:jc w:val="center"/>
        <w:rPr>
          <w:rFonts w:asciiTheme="minorHAnsi" w:hAnsiTheme="minorHAnsi" w:cstheme="minorHAnsi"/>
          <w:b/>
          <w:bCs/>
        </w:rPr>
      </w:pPr>
      <w:r w:rsidRPr="00080A56">
        <w:rPr>
          <w:rFonts w:asciiTheme="minorHAnsi" w:hAnsiTheme="minorHAnsi" w:cstheme="minorHAnsi"/>
          <w:b/>
          <w:bCs/>
        </w:rPr>
        <w:t>w Pruszczu Gdańskim</w:t>
      </w:r>
      <w:r w:rsidR="00D635CB" w:rsidRPr="00080A56">
        <w:rPr>
          <w:rFonts w:asciiTheme="minorHAnsi" w:hAnsiTheme="minorHAnsi" w:cstheme="minorHAnsi"/>
          <w:b/>
          <w:bCs/>
        </w:rPr>
        <w:t>”</w:t>
      </w:r>
    </w:p>
    <w:p w14:paraId="1FB746DA" w14:textId="77777777" w:rsidR="00C36024" w:rsidRPr="00080A56" w:rsidRDefault="00C36024" w:rsidP="00E85295">
      <w:pPr>
        <w:autoSpaceDE w:val="0"/>
        <w:rPr>
          <w:rFonts w:asciiTheme="minorHAnsi" w:hAnsiTheme="minorHAnsi" w:cstheme="minorHAnsi"/>
          <w:bCs/>
        </w:rPr>
      </w:pPr>
    </w:p>
    <w:p w14:paraId="2B45A5F0" w14:textId="25DFADDB" w:rsidR="001F50D7" w:rsidRPr="00080A56" w:rsidRDefault="00840792" w:rsidP="005668D0">
      <w:pPr>
        <w:jc w:val="both"/>
        <w:rPr>
          <w:rFonts w:asciiTheme="minorHAnsi" w:hAnsiTheme="minorHAnsi" w:cstheme="minorHAnsi"/>
          <w:bCs/>
        </w:rPr>
      </w:pPr>
      <w:r w:rsidRPr="00080A56">
        <w:rPr>
          <w:rFonts w:asciiTheme="minorHAnsi" w:hAnsiTheme="minorHAnsi" w:cstheme="minorHAnsi"/>
          <w:bCs/>
        </w:rPr>
        <w:t>p</w:t>
      </w:r>
      <w:r w:rsidR="00F23413" w:rsidRPr="00080A56">
        <w:rPr>
          <w:rFonts w:asciiTheme="minorHAnsi" w:hAnsiTheme="minorHAnsi" w:cstheme="minorHAnsi"/>
          <w:bCs/>
        </w:rPr>
        <w:t>olegające na</w:t>
      </w:r>
      <w:r w:rsidR="001F50D7" w:rsidRPr="00080A56">
        <w:rPr>
          <w:rFonts w:asciiTheme="minorHAnsi" w:hAnsiTheme="minorHAnsi" w:cstheme="minorHAnsi"/>
          <w:bCs/>
        </w:rPr>
        <w:t xml:space="preserve"> </w:t>
      </w:r>
      <w:r w:rsidR="004D35A9" w:rsidRPr="00080A56">
        <w:rPr>
          <w:rFonts w:asciiTheme="minorHAnsi" w:hAnsiTheme="minorHAnsi" w:cstheme="minorHAnsi"/>
          <w:bCs/>
        </w:rPr>
        <w:t xml:space="preserve">wykonaniu robót </w:t>
      </w:r>
      <w:r w:rsidR="009C3B26" w:rsidRPr="00080A56">
        <w:rPr>
          <w:rFonts w:asciiTheme="minorHAnsi" w:hAnsiTheme="minorHAnsi" w:cstheme="minorHAnsi"/>
          <w:bCs/>
        </w:rPr>
        <w:t xml:space="preserve">remontowych w lokalu mieszkalnym przy </w:t>
      </w:r>
      <w:r w:rsidR="001409A3">
        <w:rPr>
          <w:rFonts w:asciiTheme="minorHAnsi" w:hAnsiTheme="minorHAnsi" w:cstheme="minorHAnsi"/>
          <w:bCs/>
        </w:rPr>
        <w:t xml:space="preserve">ul. Przy Torze 18/2 </w:t>
      </w:r>
      <w:r w:rsidR="009C3B26" w:rsidRPr="00080A56">
        <w:rPr>
          <w:rFonts w:asciiTheme="minorHAnsi" w:hAnsiTheme="minorHAnsi" w:cstheme="minorHAnsi"/>
          <w:bCs/>
        </w:rPr>
        <w:t>w Pruszczu Gdańskim</w:t>
      </w:r>
      <w:r w:rsidR="003F3C5E" w:rsidRPr="00080A56">
        <w:rPr>
          <w:rFonts w:asciiTheme="minorHAnsi" w:hAnsiTheme="minorHAnsi" w:cstheme="minorHAnsi"/>
          <w:bCs/>
        </w:rPr>
        <w:t>,</w:t>
      </w:r>
    </w:p>
    <w:p w14:paraId="27D8E0C2" w14:textId="77777777" w:rsidR="00B63316" w:rsidRPr="00080A56" w:rsidRDefault="00B63316" w:rsidP="00E85295">
      <w:pPr>
        <w:jc w:val="both"/>
        <w:rPr>
          <w:rFonts w:asciiTheme="minorHAnsi" w:hAnsiTheme="minorHAnsi" w:cstheme="minorHAnsi"/>
        </w:rPr>
      </w:pPr>
      <w:bookmarkStart w:id="0" w:name="_GoBack"/>
      <w:bookmarkEnd w:id="0"/>
    </w:p>
    <w:p w14:paraId="46334785" w14:textId="77777777" w:rsidR="005A22D3" w:rsidRPr="00080A56" w:rsidRDefault="005A22D3" w:rsidP="00E85295">
      <w:pPr>
        <w:jc w:val="both"/>
        <w:rPr>
          <w:rFonts w:asciiTheme="minorHAnsi" w:hAnsiTheme="minorHAnsi" w:cstheme="minorHAnsi"/>
          <w:kern w:val="24"/>
        </w:rPr>
      </w:pPr>
      <w:r w:rsidRPr="00080A56">
        <w:rPr>
          <w:rFonts w:asciiTheme="minorHAnsi" w:hAnsiTheme="minorHAnsi" w:cstheme="minorHAnsi"/>
        </w:rPr>
        <w:t xml:space="preserve">pomiędzy: </w:t>
      </w:r>
    </w:p>
    <w:p w14:paraId="0E9A1369" w14:textId="16B55804" w:rsidR="005668D0" w:rsidRPr="00080A56" w:rsidRDefault="006751F9" w:rsidP="00E85295">
      <w:pPr>
        <w:autoSpaceDE w:val="0"/>
        <w:jc w:val="both"/>
        <w:rPr>
          <w:rFonts w:asciiTheme="minorHAnsi" w:hAnsiTheme="minorHAnsi" w:cstheme="minorHAnsi"/>
        </w:rPr>
      </w:pPr>
      <w:r w:rsidRPr="00080A56">
        <w:rPr>
          <w:rFonts w:asciiTheme="minorHAnsi" w:hAnsiTheme="minorHAnsi" w:cstheme="minorHAnsi"/>
          <w:b/>
        </w:rPr>
        <w:t xml:space="preserve">Gminą Miejską Pruszcz Gdański - </w:t>
      </w:r>
      <w:r w:rsidR="005668D0" w:rsidRPr="00080A56">
        <w:rPr>
          <w:rFonts w:asciiTheme="minorHAnsi" w:hAnsiTheme="minorHAnsi" w:cstheme="minorHAnsi"/>
          <w:b/>
        </w:rPr>
        <w:t>Zakładem Nieruchomości Komunalnych w Pruszczu Gdańskim - Samorządowym Zakładem Budżetowym,</w:t>
      </w:r>
      <w:r w:rsidR="005668D0" w:rsidRPr="00080A56">
        <w:rPr>
          <w:rFonts w:asciiTheme="minorHAnsi" w:hAnsiTheme="minorHAnsi" w:cstheme="minorHAnsi"/>
        </w:rPr>
        <w:t xml:space="preserve"> ul. Grunwaldzka 71A, 83-000 Pruszcz Gdański, NIP 5932406387, </w:t>
      </w:r>
      <w:r w:rsidR="00C45F8E" w:rsidRPr="00080A56">
        <w:rPr>
          <w:rFonts w:asciiTheme="minorHAnsi" w:hAnsiTheme="minorHAnsi" w:cstheme="minorHAnsi"/>
        </w:rPr>
        <w:t xml:space="preserve">REGON </w:t>
      </w:r>
      <w:r w:rsidR="005668D0" w:rsidRPr="00080A56">
        <w:rPr>
          <w:rFonts w:asciiTheme="minorHAnsi" w:hAnsiTheme="minorHAnsi" w:cstheme="minorHAnsi"/>
        </w:rPr>
        <w:t>192989246</w:t>
      </w:r>
    </w:p>
    <w:p w14:paraId="287BF435" w14:textId="27299451" w:rsidR="005A22D3" w:rsidRPr="00EF5A44" w:rsidRDefault="005A22D3" w:rsidP="00E85295">
      <w:pPr>
        <w:autoSpaceDE w:val="0"/>
        <w:jc w:val="both"/>
        <w:rPr>
          <w:rFonts w:asciiTheme="minorHAnsi" w:hAnsiTheme="minorHAnsi" w:cstheme="minorHAnsi"/>
        </w:rPr>
      </w:pPr>
      <w:r w:rsidRPr="00080A56">
        <w:rPr>
          <w:rFonts w:asciiTheme="minorHAnsi" w:hAnsiTheme="minorHAnsi" w:cstheme="minorHAnsi"/>
        </w:rPr>
        <w:t>reprezentowan</w:t>
      </w:r>
      <w:r w:rsidR="005668D0" w:rsidRPr="00080A56">
        <w:rPr>
          <w:rFonts w:asciiTheme="minorHAnsi" w:hAnsiTheme="minorHAnsi" w:cstheme="minorHAnsi"/>
        </w:rPr>
        <w:t>ym</w:t>
      </w:r>
      <w:r w:rsidRPr="00080A56">
        <w:rPr>
          <w:rFonts w:asciiTheme="minorHAnsi" w:hAnsiTheme="minorHAnsi" w:cstheme="minorHAnsi"/>
        </w:rPr>
        <w:t xml:space="preserve">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Pr="00EF5A44" w:rsidRDefault="00BD4BFE"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Pr="00EF5A44" w:rsidRDefault="00BD4BFE"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4FA66829" w14:textId="77777777" w:rsidR="008F62CC" w:rsidRPr="00EF5A44" w:rsidRDefault="008F62CC" w:rsidP="00E85295">
      <w:pPr>
        <w:autoSpaceDE w:val="0"/>
        <w:rPr>
          <w:rFonts w:asciiTheme="minorHAnsi" w:hAnsiTheme="minorHAnsi" w:cstheme="minorHAnsi"/>
          <w:b/>
          <w:bCs/>
        </w:rPr>
      </w:pPr>
    </w:p>
    <w:p w14:paraId="034062CF" w14:textId="77777777" w:rsidR="002D474C" w:rsidRDefault="002D474C" w:rsidP="00E85295">
      <w:pPr>
        <w:autoSpaceDE w:val="0"/>
        <w:rPr>
          <w:rFonts w:asciiTheme="minorHAnsi" w:hAnsiTheme="minorHAnsi" w:cstheme="minorHAnsi"/>
          <w:bCs/>
        </w:rPr>
        <w:sectPr w:rsidR="002D474C"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2C17EB5A" w14:textId="44837C32" w:rsidR="00816701" w:rsidRPr="00EF5A44" w:rsidRDefault="00816701" w:rsidP="00E85295">
      <w:pPr>
        <w:autoSpaceDE w:val="0"/>
        <w:rPr>
          <w:rFonts w:asciiTheme="minorHAnsi" w:hAnsiTheme="minorHAnsi" w:cstheme="minorHAnsi"/>
          <w:bCs/>
        </w:rPr>
      </w:pPr>
      <w:r w:rsidRPr="00EF5A44">
        <w:rPr>
          <w:rFonts w:asciiTheme="minorHAnsi" w:hAnsiTheme="minorHAnsi" w:cstheme="minorHAnsi"/>
          <w:bCs/>
        </w:rPr>
        <w:lastRenderedPageBreak/>
        <w:t>Spis treści:</w:t>
      </w:r>
    </w:p>
    <w:p w14:paraId="0E0D6378" w14:textId="15287FD1" w:rsidR="005F37B8" w:rsidRPr="00EF5A44" w:rsidRDefault="00FE52C5">
      <w:pPr>
        <w:pStyle w:val="Spistreci1"/>
        <w:rPr>
          <w:rFonts w:eastAsiaTheme="minorEastAsia" w:cstheme="minorHAnsi"/>
          <w:b w:val="0"/>
          <w:kern w:val="0"/>
        </w:rPr>
      </w:pPr>
      <w:r w:rsidRPr="00EF5A44">
        <w:rPr>
          <w:rFonts w:cstheme="minorHAnsi"/>
          <w:b w:val="0"/>
        </w:rPr>
        <w:fldChar w:fldCharType="begin"/>
      </w:r>
      <w:r w:rsidR="00816701" w:rsidRPr="00EF5A44">
        <w:rPr>
          <w:rFonts w:cstheme="minorHAnsi"/>
          <w:b w:val="0"/>
        </w:rPr>
        <w:instrText xml:space="preserve"> TOC \o "1-3" \h \z \u </w:instrText>
      </w:r>
      <w:r w:rsidRPr="00EF5A44">
        <w:rPr>
          <w:rFonts w:cstheme="minorHAnsi"/>
          <w:b w:val="0"/>
        </w:rPr>
        <w:fldChar w:fldCharType="separate"/>
      </w:r>
      <w:hyperlink w:anchor="_Toc116986246" w:history="1">
        <w:r w:rsidR="005F37B8" w:rsidRPr="00EF5A44">
          <w:rPr>
            <w:rStyle w:val="Hipercze"/>
            <w:rFonts w:cstheme="minorHAnsi"/>
            <w:b w:val="0"/>
          </w:rPr>
          <w:t>Słownik użytych pojęć.</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32ADA3F9" w14:textId="73EB6CA2" w:rsidR="005F37B8" w:rsidRPr="00EF5A44" w:rsidRDefault="001409A3">
      <w:pPr>
        <w:pStyle w:val="Spistreci1"/>
        <w:rPr>
          <w:rFonts w:eastAsiaTheme="minorEastAsia" w:cstheme="minorHAnsi"/>
          <w:b w:val="0"/>
          <w:kern w:val="0"/>
        </w:rPr>
      </w:pPr>
      <w:hyperlink w:anchor="_Toc116986247" w:history="1">
        <w:r w:rsidR="005F37B8" w:rsidRPr="00EF5A44">
          <w:rPr>
            <w:rStyle w:val="Hipercze"/>
            <w:rFonts w:cstheme="minorHAnsi"/>
            <w:b w:val="0"/>
          </w:rPr>
          <w:t>Zobowiązania 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3</w:t>
        </w:r>
        <w:r w:rsidR="005F37B8" w:rsidRPr="00EF5A44">
          <w:rPr>
            <w:rFonts w:cstheme="minorHAnsi"/>
            <w:b w:val="0"/>
            <w:webHidden/>
          </w:rPr>
          <w:fldChar w:fldCharType="end"/>
        </w:r>
      </w:hyperlink>
    </w:p>
    <w:p w14:paraId="4A7855D5" w14:textId="59B5A017" w:rsidR="005F37B8" w:rsidRPr="00EF5A44" w:rsidRDefault="001409A3">
      <w:pPr>
        <w:pStyle w:val="Spistreci1"/>
        <w:rPr>
          <w:rFonts w:eastAsiaTheme="minorEastAsia" w:cstheme="minorHAnsi"/>
          <w:b w:val="0"/>
          <w:kern w:val="0"/>
        </w:rPr>
      </w:pPr>
      <w:hyperlink w:anchor="_Toc116986248" w:history="1">
        <w:r w:rsidR="005F37B8" w:rsidRPr="00EF5A44">
          <w:rPr>
            <w:rStyle w:val="Hipercze"/>
            <w:rFonts w:cstheme="minorHAnsi"/>
            <w:b w:val="0"/>
          </w:rPr>
          <w:t>Zobowiązania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0581A612" w14:textId="122FB8C8" w:rsidR="005F37B8" w:rsidRPr="00EF5A44" w:rsidRDefault="001409A3">
      <w:pPr>
        <w:pStyle w:val="Spistreci1"/>
        <w:rPr>
          <w:rFonts w:eastAsiaTheme="minorEastAsia" w:cstheme="minorHAnsi"/>
          <w:b w:val="0"/>
          <w:kern w:val="0"/>
        </w:rPr>
      </w:pPr>
      <w:hyperlink w:anchor="_Toc116986249" w:history="1">
        <w:r w:rsidR="005F37B8" w:rsidRPr="00EF5A44">
          <w:rPr>
            <w:rStyle w:val="Hipercze"/>
            <w:rFonts w:cstheme="minorHAnsi"/>
            <w:b w:val="0"/>
          </w:rPr>
          <w:t>Termin wykonania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_Toc116986249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59CCC446" w14:textId="4A13286E" w:rsidR="005F37B8" w:rsidRPr="00EF5A44" w:rsidRDefault="001409A3">
      <w:pPr>
        <w:pStyle w:val="Spistreci1"/>
        <w:rPr>
          <w:rFonts w:eastAsiaTheme="minorEastAsia" w:cstheme="minorHAnsi"/>
          <w:b w:val="0"/>
          <w:kern w:val="0"/>
        </w:rPr>
      </w:pPr>
      <w:hyperlink w:anchor="_Toc116986250" w:history="1">
        <w:r w:rsidR="005F37B8" w:rsidRPr="00EF5A44">
          <w:rPr>
            <w:rStyle w:val="Hipercze"/>
            <w:rFonts w:cstheme="minorHAnsi"/>
            <w:b w:val="0"/>
          </w:rPr>
          <w:t>Podwykonawcy.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_Toc116986250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9</w:t>
        </w:r>
        <w:r w:rsidR="005F37B8" w:rsidRPr="00EF5A44">
          <w:rPr>
            <w:rFonts w:cstheme="minorHAnsi"/>
            <w:b w:val="0"/>
            <w:webHidden/>
          </w:rPr>
          <w:fldChar w:fldCharType="end"/>
        </w:r>
      </w:hyperlink>
    </w:p>
    <w:p w14:paraId="1F929310" w14:textId="25C79E0C" w:rsidR="005F37B8" w:rsidRPr="00EF5A44" w:rsidRDefault="001409A3">
      <w:pPr>
        <w:pStyle w:val="Spistreci1"/>
        <w:rPr>
          <w:rFonts w:eastAsiaTheme="minorEastAsia" w:cstheme="minorHAnsi"/>
          <w:b w:val="0"/>
          <w:kern w:val="0"/>
        </w:rPr>
      </w:pPr>
      <w:hyperlink w:anchor="_Toc116986251" w:history="1">
        <w:r w:rsidR="005F37B8" w:rsidRPr="00EF5A44">
          <w:rPr>
            <w:rStyle w:val="Hipercze"/>
            <w:rFonts w:cstheme="minorHAnsi"/>
            <w:b w:val="0"/>
          </w:rPr>
          <w:t>Materiały, sprzęt, pomiary i personel.</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_Toc116986251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12</w:t>
        </w:r>
        <w:r w:rsidR="005F37B8" w:rsidRPr="00EF5A44">
          <w:rPr>
            <w:rFonts w:cstheme="minorHAnsi"/>
            <w:b w:val="0"/>
            <w:webHidden/>
          </w:rPr>
          <w:fldChar w:fldCharType="end"/>
        </w:r>
      </w:hyperlink>
    </w:p>
    <w:p w14:paraId="55209A4A" w14:textId="5AD11DC1" w:rsidR="005F37B8" w:rsidRPr="00EF5A44" w:rsidRDefault="001409A3">
      <w:pPr>
        <w:pStyle w:val="Spistreci1"/>
        <w:rPr>
          <w:rFonts w:eastAsiaTheme="minorEastAsia" w:cstheme="minorHAnsi"/>
          <w:b w:val="0"/>
          <w:kern w:val="0"/>
        </w:rPr>
      </w:pPr>
      <w:hyperlink w:anchor="_Toc116986252" w:history="1">
        <w:r w:rsidR="005F37B8" w:rsidRPr="00EF5A44">
          <w:rPr>
            <w:rStyle w:val="Hipercze"/>
            <w:rFonts w:cstheme="minorHAnsi"/>
            <w:b w:val="0"/>
          </w:rPr>
          <w:t>Wynagrodzenie Wykonawcy i zasady jego zapłaty przez Zamawiającego.</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_Toc116986252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13</w:t>
        </w:r>
        <w:r w:rsidR="005F37B8" w:rsidRPr="00EF5A44">
          <w:rPr>
            <w:rFonts w:cstheme="minorHAnsi"/>
            <w:b w:val="0"/>
            <w:webHidden/>
          </w:rPr>
          <w:fldChar w:fldCharType="end"/>
        </w:r>
      </w:hyperlink>
    </w:p>
    <w:p w14:paraId="5ECBDBAD" w14:textId="4B08F1CB" w:rsidR="005F37B8" w:rsidRPr="00EF5A44" w:rsidRDefault="001409A3">
      <w:pPr>
        <w:pStyle w:val="Spistreci1"/>
        <w:rPr>
          <w:rFonts w:eastAsiaTheme="minorEastAsia" w:cstheme="minorHAnsi"/>
          <w:b w:val="0"/>
          <w:kern w:val="0"/>
        </w:rPr>
      </w:pPr>
      <w:hyperlink w:anchor="_Toc116986253" w:history="1">
        <w:r w:rsidR="005F37B8" w:rsidRPr="00EF5A44">
          <w:rPr>
            <w:rStyle w:val="Hipercze"/>
            <w:rFonts w:cstheme="minorHAnsi"/>
            <w:b w:val="0"/>
          </w:rPr>
          <w:t>Odbiory Robót 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_Toc116986253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14</w:t>
        </w:r>
        <w:r w:rsidR="005F37B8" w:rsidRPr="00EF5A44">
          <w:rPr>
            <w:rFonts w:cstheme="minorHAnsi"/>
            <w:b w:val="0"/>
            <w:webHidden/>
          </w:rPr>
          <w:fldChar w:fldCharType="end"/>
        </w:r>
      </w:hyperlink>
    </w:p>
    <w:p w14:paraId="4DB77109" w14:textId="3C363AD1" w:rsidR="005F37B8" w:rsidRPr="00EF5A44" w:rsidRDefault="001409A3">
      <w:pPr>
        <w:pStyle w:val="Spistreci1"/>
        <w:rPr>
          <w:rFonts w:eastAsiaTheme="minorEastAsia" w:cstheme="minorHAnsi"/>
          <w:b w:val="0"/>
          <w:kern w:val="0"/>
        </w:rPr>
      </w:pPr>
      <w:hyperlink w:anchor="_Toc116986254" w:history="1">
        <w:r w:rsidR="005F37B8" w:rsidRPr="00EF5A44">
          <w:rPr>
            <w:rStyle w:val="Hipercze"/>
            <w:rFonts w:cstheme="minorHAnsi"/>
            <w:b w:val="0"/>
          </w:rPr>
          <w:t>Gwarancja jakości, rękojmia za wad</w:t>
        </w:r>
        <w:r w:rsidR="00B874A7">
          <w:rPr>
            <w:rStyle w:val="Hipercze"/>
            <w:rFonts w:cstheme="minorHAnsi"/>
            <w:b w:val="0"/>
          </w:rPr>
          <w:t>y.</w:t>
        </w:r>
        <w:r w:rsidR="005F37B8" w:rsidRPr="00EF5A44">
          <w:rPr>
            <w:rStyle w:val="Hipercze"/>
            <w:rFonts w:cstheme="minorHAnsi"/>
            <w:b w:val="0"/>
          </w:rPr>
          <w:t>.</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_Toc116986254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16</w:t>
        </w:r>
        <w:r w:rsidR="005F37B8" w:rsidRPr="00EF5A44">
          <w:rPr>
            <w:rFonts w:cstheme="minorHAnsi"/>
            <w:b w:val="0"/>
            <w:webHidden/>
          </w:rPr>
          <w:fldChar w:fldCharType="end"/>
        </w:r>
      </w:hyperlink>
    </w:p>
    <w:p w14:paraId="11784369" w14:textId="7C1D42A3" w:rsidR="005F37B8" w:rsidRPr="00EF5A44" w:rsidRDefault="001409A3">
      <w:pPr>
        <w:pStyle w:val="Spistreci1"/>
        <w:rPr>
          <w:rFonts w:eastAsiaTheme="minorEastAsia" w:cstheme="minorHAnsi"/>
          <w:b w:val="0"/>
          <w:kern w:val="0"/>
        </w:rPr>
      </w:pPr>
      <w:hyperlink w:anchor="_Toc116986255" w:history="1">
        <w:r w:rsidR="005F37B8" w:rsidRPr="00EF5A44">
          <w:rPr>
            <w:rStyle w:val="Hipercze"/>
            <w:rFonts w:cstheme="minorHAnsi"/>
            <w:b w:val="0"/>
          </w:rPr>
          <w:t>Kary umowne. Odstąpienie od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_Toc116986255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17</w:t>
        </w:r>
        <w:r w:rsidR="005F37B8" w:rsidRPr="00EF5A44">
          <w:rPr>
            <w:rFonts w:cstheme="minorHAnsi"/>
            <w:b w:val="0"/>
            <w:webHidden/>
          </w:rPr>
          <w:fldChar w:fldCharType="end"/>
        </w:r>
      </w:hyperlink>
    </w:p>
    <w:p w14:paraId="4DBEBE27" w14:textId="4338359B" w:rsidR="005F37B8" w:rsidRPr="00EF5A44" w:rsidRDefault="001409A3">
      <w:pPr>
        <w:pStyle w:val="Spistreci1"/>
        <w:rPr>
          <w:rFonts w:eastAsiaTheme="minorEastAsia" w:cstheme="minorHAnsi"/>
          <w:b w:val="0"/>
          <w:kern w:val="0"/>
        </w:rPr>
      </w:pPr>
      <w:hyperlink w:anchor="_Toc116986256" w:history="1">
        <w:r w:rsidR="005F37B8" w:rsidRPr="00EF5A44">
          <w:rPr>
            <w:rStyle w:val="Hipercze"/>
            <w:rFonts w:cstheme="minorHAnsi"/>
            <w:b w:val="0"/>
          </w:rPr>
          <w:t>Pierwszeństwo dokumentów.</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_Toc116986256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2991C20D" w14:textId="60863342" w:rsidR="005F37B8" w:rsidRPr="00EF5A44" w:rsidRDefault="001409A3">
      <w:pPr>
        <w:pStyle w:val="Spistreci1"/>
        <w:rPr>
          <w:rFonts w:eastAsiaTheme="minorEastAsia" w:cstheme="minorHAnsi"/>
          <w:b w:val="0"/>
          <w:kern w:val="0"/>
        </w:rPr>
      </w:pPr>
      <w:hyperlink w:anchor="_Toc116986257" w:history="1">
        <w:r w:rsidR="005F37B8" w:rsidRPr="00EF5A44">
          <w:rPr>
            <w:rStyle w:val="Hipercze"/>
            <w:rFonts w:cstheme="minorHAnsi"/>
            <w:b w:val="0"/>
          </w:rPr>
          <w:t>Części Umowy.</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_Toc116986257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57CE2511" w14:textId="130F0B85" w:rsidR="005F37B8" w:rsidRPr="00EF5A44" w:rsidRDefault="001409A3">
      <w:pPr>
        <w:pStyle w:val="Spistreci1"/>
        <w:rPr>
          <w:rFonts w:eastAsiaTheme="minorEastAsia" w:cstheme="minorHAnsi"/>
          <w:b w:val="0"/>
          <w:kern w:val="0"/>
        </w:rPr>
      </w:pPr>
      <w:hyperlink w:anchor="_Toc116986258" w:history="1">
        <w:r w:rsidR="005F37B8" w:rsidRPr="00EF5A44">
          <w:rPr>
            <w:rStyle w:val="Hipercze"/>
            <w:rFonts w:cstheme="minorHAnsi"/>
            <w:b w:val="0"/>
          </w:rPr>
          <w:t>Zmiany Umowy. Rozstrzyganie sporów. Postanowienia końcowe.</w:t>
        </w:r>
        <w:r w:rsidR="005F37B8" w:rsidRPr="00EF5A44">
          <w:rPr>
            <w:rFonts w:cstheme="minorHAnsi"/>
            <w:b w:val="0"/>
            <w:webHidden/>
          </w:rPr>
          <w:tab/>
        </w:r>
        <w:r w:rsidR="005F37B8" w:rsidRPr="00EF5A44">
          <w:rPr>
            <w:rFonts w:cstheme="minorHAnsi"/>
            <w:b w:val="0"/>
            <w:webHidden/>
          </w:rPr>
          <w:fldChar w:fldCharType="begin"/>
        </w:r>
        <w:r w:rsidR="005F37B8" w:rsidRPr="00EF5A44">
          <w:rPr>
            <w:rFonts w:cstheme="minorHAnsi"/>
            <w:b w:val="0"/>
            <w:webHidden/>
          </w:rPr>
          <w:instrText xml:space="preserve"> PAGEREF _Toc116986258 \h </w:instrText>
        </w:r>
        <w:r w:rsidR="005F37B8" w:rsidRPr="00EF5A44">
          <w:rPr>
            <w:rFonts w:cstheme="minorHAnsi"/>
            <w:b w:val="0"/>
            <w:webHidden/>
          </w:rPr>
        </w:r>
        <w:r w:rsidR="005F37B8" w:rsidRPr="00EF5A44">
          <w:rPr>
            <w:rFonts w:cstheme="minorHAnsi"/>
            <w:b w:val="0"/>
            <w:webHidden/>
          </w:rPr>
          <w:fldChar w:fldCharType="separate"/>
        </w:r>
        <w:r w:rsidR="0011107D">
          <w:rPr>
            <w:rFonts w:cstheme="minorHAnsi"/>
            <w:b w:val="0"/>
            <w:webHidden/>
          </w:rPr>
          <w:t>18</w:t>
        </w:r>
        <w:r w:rsidR="005F37B8" w:rsidRPr="00EF5A44">
          <w:rPr>
            <w:rFonts w:cstheme="minorHAnsi"/>
            <w:b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EF5A44">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7777777" w:rsidR="006A21D6" w:rsidRPr="00EF5A44" w:rsidRDefault="00A7145B" w:rsidP="00A7145B">
      <w:pPr>
        <w:tabs>
          <w:tab w:val="left" w:pos="2707"/>
        </w:tabs>
        <w:autoSpaceDE w:val="0"/>
        <w:rPr>
          <w:rFonts w:asciiTheme="minorHAnsi" w:hAnsiTheme="minorHAnsi" w:cstheme="minorHAnsi"/>
          <w:bCs/>
        </w:rPr>
      </w:pPr>
      <w:r w:rsidRPr="00EF5A44">
        <w:rPr>
          <w:rFonts w:asciiTheme="minorHAnsi" w:hAnsiTheme="minorHAnsi" w:cstheme="minorHAnsi"/>
          <w:bCs/>
        </w:rPr>
        <w:tab/>
      </w: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1AC34488" w14:textId="77777777" w:rsidR="002D474C" w:rsidRDefault="002D474C" w:rsidP="00E85295">
      <w:pPr>
        <w:widowControl/>
        <w:suppressAutoHyphens w:val="0"/>
        <w:jc w:val="center"/>
        <w:rPr>
          <w:rFonts w:asciiTheme="minorHAnsi" w:hAnsiTheme="minorHAnsi" w:cstheme="minorHAnsi"/>
          <w:b/>
          <w:bCs/>
        </w:rPr>
        <w:sectPr w:rsidR="002D474C" w:rsidSect="00C94CEE">
          <w:footnotePr>
            <w:pos w:val="beneathText"/>
          </w:footnotePr>
          <w:pgSz w:w="11905" w:h="16837"/>
          <w:pgMar w:top="1417" w:right="1417" w:bottom="1417" w:left="1417" w:header="708" w:footer="708" w:gutter="0"/>
          <w:cols w:space="708"/>
          <w:docGrid w:linePitch="326"/>
        </w:sectPr>
      </w:pPr>
    </w:p>
    <w:p w14:paraId="745877DE" w14:textId="63AA63CB"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mawiającego 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5028CA74"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26F061B0"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oraz pozwoleniem na budowę</w:t>
      </w:r>
      <w:r w:rsidR="00C45F8E">
        <w:rPr>
          <w:rFonts w:asciiTheme="minorHAnsi" w:hAnsiTheme="minorHAnsi" w:cstheme="minorHAnsi"/>
        </w:rPr>
        <w:t xml:space="preserve"> (o ile było wymagane prawem)</w:t>
      </w:r>
      <w:r w:rsidRPr="00EF5A44">
        <w:rPr>
          <w:rFonts w:asciiTheme="minorHAnsi" w:hAnsiTheme="minorHAnsi" w:cstheme="minorHAnsi"/>
        </w:rPr>
        <w:t xml:space="preserve">,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postanowieniami Umowy w celu jej wykonania,</w:t>
      </w:r>
    </w:p>
    <w:p w14:paraId="7DB03D5B"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5829594" w:rsidR="00230BBC" w:rsidRPr="00EF5A44" w:rsidRDefault="00857D64"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publicznych (tekst jedn.: Dz.U. z 202</w:t>
      </w:r>
      <w:r w:rsidR="003345ED">
        <w:rPr>
          <w:rFonts w:asciiTheme="minorHAnsi" w:hAnsiTheme="minorHAnsi" w:cstheme="minorHAnsi"/>
        </w:rPr>
        <w:t>3</w:t>
      </w:r>
      <w:r w:rsidRPr="00EF5A44">
        <w:rPr>
          <w:rFonts w:asciiTheme="minorHAnsi" w:hAnsiTheme="minorHAnsi" w:cstheme="minorHAnsi"/>
        </w:rPr>
        <w:t xml:space="preserve"> r., poz. </w:t>
      </w:r>
      <w:r w:rsidR="003345ED">
        <w:rPr>
          <w:rFonts w:asciiTheme="minorHAnsi" w:hAnsiTheme="minorHAnsi" w:cstheme="minorHAnsi"/>
        </w:rPr>
        <w:t xml:space="preserve">1605 </w:t>
      </w:r>
      <w:r w:rsidR="000B4607" w:rsidRPr="00EF5A44">
        <w:rPr>
          <w:rFonts w:asciiTheme="minorHAnsi" w:hAnsiTheme="minorHAnsi" w:cstheme="minorHAnsi"/>
        </w:rPr>
        <w:t xml:space="preserve">z </w:t>
      </w:r>
      <w:proofErr w:type="spellStart"/>
      <w:r w:rsidR="000B4607" w:rsidRPr="00EF5A44">
        <w:rPr>
          <w:rFonts w:asciiTheme="minorHAnsi" w:hAnsiTheme="minorHAnsi" w:cstheme="minorHAnsi"/>
        </w:rPr>
        <w:t>późn</w:t>
      </w:r>
      <w:proofErr w:type="spellEnd"/>
      <w:r w:rsidR="000B4607" w:rsidRPr="00EF5A44">
        <w:rPr>
          <w:rFonts w:asciiTheme="minorHAnsi" w:hAnsiTheme="minorHAnsi" w:cstheme="minorHAnsi"/>
        </w:rPr>
        <w:t>. zm.</w:t>
      </w:r>
      <w:r w:rsidRPr="00EF5A44">
        <w:rPr>
          <w:rFonts w:asciiTheme="minorHAnsi" w:hAnsiTheme="minorHAnsi" w:cstheme="minorHAnsi"/>
        </w:rPr>
        <w:t>).</w:t>
      </w: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080A56"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2F33BA71" w14:textId="7ED671F2" w:rsidR="00FD2B62" w:rsidRPr="00080A56" w:rsidRDefault="003345ED"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 xml:space="preserve">wykonanie robót </w:t>
      </w:r>
      <w:r w:rsidR="009C3B26" w:rsidRPr="00080A56">
        <w:rPr>
          <w:rFonts w:asciiTheme="minorHAnsi" w:hAnsiTheme="minorHAnsi" w:cstheme="minorHAnsi"/>
        </w:rPr>
        <w:t xml:space="preserve">remontowych w lokalu mieszkalnym przy </w:t>
      </w:r>
      <w:r w:rsidR="001409A3">
        <w:rPr>
          <w:rFonts w:asciiTheme="minorHAnsi" w:hAnsiTheme="minorHAnsi" w:cstheme="minorHAnsi"/>
        </w:rPr>
        <w:t xml:space="preserve">ul. Przy Torze 18/2 </w:t>
      </w:r>
      <w:r w:rsidR="009C3B26" w:rsidRPr="00080A56">
        <w:rPr>
          <w:rFonts w:asciiTheme="minorHAnsi" w:hAnsiTheme="minorHAnsi" w:cstheme="minorHAnsi"/>
        </w:rPr>
        <w:t xml:space="preserve">w Pruszczu Gdańskim </w:t>
      </w:r>
      <w:r w:rsidR="00883872" w:rsidRPr="00080A56">
        <w:rPr>
          <w:rFonts w:asciiTheme="minorHAnsi" w:hAnsiTheme="minorHAnsi" w:cstheme="minorHAnsi"/>
        </w:rPr>
        <w:t xml:space="preserve">– zgodnie z dokumentacją projektową i </w:t>
      </w:r>
      <w:proofErr w:type="spellStart"/>
      <w:r w:rsidR="00883872" w:rsidRPr="00080A56">
        <w:rPr>
          <w:rFonts w:asciiTheme="minorHAnsi" w:hAnsiTheme="minorHAnsi" w:cstheme="minorHAnsi"/>
        </w:rPr>
        <w:t>STWiORB</w:t>
      </w:r>
      <w:proofErr w:type="spellEnd"/>
      <w:r w:rsidR="00883872" w:rsidRPr="00080A56">
        <w:rPr>
          <w:rFonts w:asciiTheme="minorHAnsi" w:hAnsiTheme="minorHAnsi" w:cstheme="minorHAnsi"/>
        </w:rPr>
        <w:t xml:space="preserve"> dostarczonymi przez Zamawiającego oraz zasadami aktualnej wiedzy technicznej, w terminach określonych w niniejszej Umowie</w:t>
      </w:r>
      <w:r w:rsidR="00CA7161" w:rsidRPr="00080A56">
        <w:rPr>
          <w:rFonts w:asciiTheme="minorHAnsi" w:hAnsiTheme="minorHAnsi" w:cstheme="minorHAnsi"/>
        </w:rPr>
        <w:t>,</w:t>
      </w:r>
    </w:p>
    <w:p w14:paraId="6E844083" w14:textId="006539E6" w:rsidR="00816701" w:rsidRPr="00080A56" w:rsidRDefault="00883872" w:rsidP="009C3B26">
      <w:pPr>
        <w:numPr>
          <w:ilvl w:val="1"/>
          <w:numId w:val="1"/>
        </w:numPr>
        <w:tabs>
          <w:tab w:val="clear" w:pos="1495"/>
          <w:tab w:val="left" w:pos="357"/>
          <w:tab w:val="num" w:pos="1135"/>
        </w:tabs>
        <w:autoSpaceDE w:val="0"/>
        <w:ind w:left="709"/>
        <w:jc w:val="both"/>
        <w:rPr>
          <w:rFonts w:asciiTheme="minorHAnsi" w:hAnsiTheme="minorHAnsi" w:cstheme="minorHAnsi"/>
        </w:rPr>
      </w:pPr>
      <w:r w:rsidRPr="00080A56">
        <w:rPr>
          <w:rFonts w:asciiTheme="minorHAnsi" w:hAnsiTheme="minorHAnsi" w:cstheme="minorHAnsi"/>
        </w:rPr>
        <w:t>a następnie – po wykonaniu zobowiązań określonych w lit. a)</w:t>
      </w:r>
      <w:r w:rsidR="00A53724" w:rsidRPr="00080A56">
        <w:rPr>
          <w:rFonts w:asciiTheme="minorHAnsi" w:hAnsiTheme="minorHAnsi" w:cstheme="minorHAnsi"/>
        </w:rPr>
        <w:t xml:space="preserve"> </w:t>
      </w:r>
      <w:r w:rsidR="008516D2" w:rsidRPr="00080A56">
        <w:rPr>
          <w:rFonts w:asciiTheme="minorHAnsi" w:hAnsiTheme="minorHAnsi" w:cstheme="minorHAnsi"/>
        </w:rPr>
        <w:t>powyżej, oddania Zamawiającemu</w:t>
      </w:r>
      <w:r w:rsidR="003345ED" w:rsidRPr="00080A56">
        <w:rPr>
          <w:rFonts w:asciiTheme="minorHAnsi" w:hAnsiTheme="minorHAnsi" w:cstheme="minorHAnsi"/>
        </w:rPr>
        <w:t xml:space="preserve"> </w:t>
      </w:r>
      <w:r w:rsidR="009C3B26" w:rsidRPr="00080A56">
        <w:rPr>
          <w:rFonts w:asciiTheme="minorHAnsi" w:hAnsiTheme="minorHAnsi" w:cstheme="minorHAnsi"/>
        </w:rPr>
        <w:t xml:space="preserve">wyremontowanego lokalu mieszkalnego przy </w:t>
      </w:r>
      <w:r w:rsidR="001409A3">
        <w:rPr>
          <w:rFonts w:asciiTheme="minorHAnsi" w:hAnsiTheme="minorHAnsi" w:cstheme="minorHAnsi"/>
        </w:rPr>
        <w:t xml:space="preserve">ul. Przy Torze 18/2 </w:t>
      </w:r>
      <w:r w:rsidR="009C3B26" w:rsidRPr="00080A56">
        <w:rPr>
          <w:rFonts w:asciiTheme="minorHAnsi" w:hAnsiTheme="minorHAnsi" w:cstheme="minorHAnsi"/>
        </w:rPr>
        <w:t xml:space="preserve">w Pruszczu Gdańskim </w:t>
      </w:r>
      <w:r w:rsidRPr="00080A56">
        <w:rPr>
          <w:rFonts w:asciiTheme="minorHAnsi" w:hAnsiTheme="minorHAnsi" w:cstheme="minorHAnsi"/>
        </w:rPr>
        <w:t>– zgodnie z opisem przedmiotu Zamówienia</w:t>
      </w:r>
      <w:r w:rsidR="00CA7161" w:rsidRPr="00080A56">
        <w:rPr>
          <w:rFonts w:asciiTheme="minorHAnsi" w:hAnsiTheme="minorHAnsi" w:cstheme="minorHAnsi"/>
        </w:rPr>
        <w:t>.</w:t>
      </w:r>
      <w:r w:rsidR="00DA1010" w:rsidRPr="00080A56" w:rsidDel="00DA1010">
        <w:rPr>
          <w:rFonts w:asciiTheme="minorHAnsi" w:hAnsiTheme="minorHAnsi" w:cstheme="minorHAnsi"/>
        </w:rPr>
        <w:t xml:space="preserve"> </w:t>
      </w:r>
    </w:p>
    <w:p w14:paraId="62ABDC05" w14:textId="1D3AD06D" w:rsidR="00DA1010" w:rsidRPr="00080A56" w:rsidRDefault="00DA1010"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Szczegółowy opis </w:t>
      </w:r>
      <w:r w:rsidR="00E64B91" w:rsidRPr="00080A56">
        <w:rPr>
          <w:rFonts w:asciiTheme="minorHAnsi" w:hAnsiTheme="minorHAnsi" w:cstheme="minorHAnsi"/>
        </w:rPr>
        <w:t>r</w:t>
      </w:r>
      <w:r w:rsidRPr="00080A56">
        <w:rPr>
          <w:rFonts w:asciiTheme="minorHAnsi" w:hAnsiTheme="minorHAnsi" w:cstheme="minorHAnsi"/>
        </w:rPr>
        <w:t>obót</w:t>
      </w:r>
      <w:r w:rsidR="004D5884" w:rsidRPr="00080A56">
        <w:rPr>
          <w:rFonts w:asciiTheme="minorHAnsi" w:hAnsiTheme="minorHAnsi" w:cstheme="minorHAnsi"/>
        </w:rPr>
        <w:t xml:space="preserve"> </w:t>
      </w:r>
      <w:r w:rsidR="00BF397D" w:rsidRPr="00080A56">
        <w:rPr>
          <w:rFonts w:asciiTheme="minorHAnsi" w:hAnsiTheme="minorHAnsi" w:cstheme="minorHAnsi"/>
        </w:rPr>
        <w:t>zawiera</w:t>
      </w:r>
      <w:r w:rsidRPr="00080A56">
        <w:rPr>
          <w:rFonts w:asciiTheme="minorHAnsi" w:hAnsiTheme="minorHAnsi" w:cstheme="minorHAnsi"/>
        </w:rPr>
        <w:t xml:space="preserve"> dokumentacja projektowa, a spos</w:t>
      </w:r>
      <w:r w:rsidR="00BF397D" w:rsidRPr="00080A56">
        <w:rPr>
          <w:rFonts w:asciiTheme="minorHAnsi" w:hAnsiTheme="minorHAnsi" w:cstheme="minorHAnsi"/>
        </w:rPr>
        <w:t>ób</w:t>
      </w:r>
      <w:r w:rsidRPr="00080A56">
        <w:rPr>
          <w:rFonts w:asciiTheme="minorHAnsi" w:hAnsiTheme="minorHAnsi" w:cstheme="minorHAnsi"/>
        </w:rPr>
        <w:t xml:space="preserve"> </w:t>
      </w:r>
      <w:r w:rsidR="00BF397D" w:rsidRPr="00080A56">
        <w:rPr>
          <w:rFonts w:asciiTheme="minorHAnsi" w:hAnsiTheme="minorHAnsi" w:cstheme="minorHAnsi"/>
        </w:rPr>
        <w:t>ich</w:t>
      </w:r>
      <w:r w:rsidRPr="00080A56">
        <w:rPr>
          <w:rFonts w:asciiTheme="minorHAnsi" w:hAnsiTheme="minorHAnsi" w:cstheme="minorHAnsi"/>
        </w:rPr>
        <w:t xml:space="preserve"> wykonania i</w:t>
      </w:r>
      <w:r w:rsidR="004D5884" w:rsidRPr="00080A56">
        <w:rPr>
          <w:rFonts w:asciiTheme="minorHAnsi" w:hAnsiTheme="minorHAnsi" w:cstheme="minorHAnsi"/>
        </w:rPr>
        <w:t> </w:t>
      </w:r>
      <w:r w:rsidRPr="00080A56">
        <w:rPr>
          <w:rFonts w:asciiTheme="minorHAnsi" w:hAnsiTheme="minorHAnsi" w:cstheme="minorHAnsi"/>
        </w:rPr>
        <w:t>odbioru – w zakresie nieuregulowanym w Umowie –</w:t>
      </w:r>
      <w:r w:rsidR="00BF397D" w:rsidRPr="00080A56">
        <w:rPr>
          <w:rFonts w:asciiTheme="minorHAnsi" w:hAnsiTheme="minorHAnsi" w:cstheme="minorHAnsi"/>
        </w:rPr>
        <w:t xml:space="preserve"> </w:t>
      </w:r>
      <w:proofErr w:type="spellStart"/>
      <w:r w:rsidRPr="00080A56">
        <w:rPr>
          <w:rFonts w:asciiTheme="minorHAnsi" w:hAnsiTheme="minorHAnsi" w:cstheme="minorHAnsi"/>
        </w:rPr>
        <w:t>STWiORB</w:t>
      </w:r>
      <w:proofErr w:type="spellEnd"/>
      <w:r w:rsidRPr="00080A56">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080A56">
        <w:rPr>
          <w:rFonts w:asciiTheme="minorHAnsi" w:hAnsiTheme="minorHAnsi" w:cstheme="minorHAnsi"/>
        </w:rPr>
        <w:t xml:space="preserve">Mając na uwadze wymagania zatrudnienia na podstawie </w:t>
      </w:r>
      <w:r w:rsidRPr="00EF5A44">
        <w:rPr>
          <w:rFonts w:asciiTheme="minorHAnsi" w:hAnsiTheme="minorHAnsi" w:cstheme="minorHAnsi"/>
        </w:rPr>
        <w:t xml:space="preserve">umowy o pracę, o których mowa </w:t>
      </w:r>
      <w:r w:rsidRPr="00EF5A44">
        <w:rPr>
          <w:rFonts w:asciiTheme="minorHAnsi" w:hAnsiTheme="minorHAnsi" w:cstheme="minorHAnsi"/>
        </w:rPr>
        <w:br/>
      </w:r>
      <w:r w:rsidRPr="00EF5A44">
        <w:rPr>
          <w:rFonts w:asciiTheme="minorHAnsi" w:hAnsiTheme="minorHAnsi" w:cstheme="minorHAnsi"/>
        </w:rPr>
        <w:lastRenderedPageBreak/>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lastRenderedPageBreak/>
        <w:t>poświadczoną za zgodność z oryginałem odpowiednio przez Wykonawcę lub podwykonawcę kopię dowodu potwierdzającego zgłoszenie pracownika przez pracodawcę do ubezpieczeń.</w:t>
      </w:r>
    </w:p>
    <w:p w14:paraId="1DE05BF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2DE4E04F" w14:textId="47E1B15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protokolarnego przejęcia od Zamawiającego terenu budowy wraz z 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w terminie 7 dni od zawarcia Umowy, a następnie rozpoczęcia i wykonywania Robót,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4BC2A0E8" w14:textId="03CA8981" w:rsidR="00173DF2"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prowadzenia dokumentacji budowy, w tym w szczególności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zgodnie z obowiązującymi przepisami prawa,</w:t>
      </w:r>
    </w:p>
    <w:p w14:paraId="04A3CC6F" w14:textId="5316BAE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oznakowania na czas prowadzenia Robót oraz demontaż</w:t>
      </w:r>
      <w:r w:rsidR="0042032F" w:rsidRPr="00EF5A44">
        <w:rPr>
          <w:rFonts w:asciiTheme="minorHAnsi" w:hAnsiTheme="minorHAnsi" w:cstheme="minorHAnsi"/>
        </w:rPr>
        <w:t>u</w:t>
      </w:r>
      <w:r w:rsidRPr="00EF5A44">
        <w:rPr>
          <w:rFonts w:asciiTheme="minorHAnsi" w:hAnsiTheme="minorHAnsi" w:cstheme="minorHAnsi"/>
        </w:rPr>
        <w:t xml:space="preserve"> tymczasowego oznakowania pionowego i poziomego po zakończeniu wykonania Robót oraz konieczności zapewnienia dojazdu i dojścia do obiektów zlokalizowanych </w:t>
      </w:r>
      <w:r w:rsidR="008B5CAA" w:rsidRPr="00EF5A44">
        <w:rPr>
          <w:rFonts w:asciiTheme="minorHAnsi" w:hAnsiTheme="minorHAnsi" w:cstheme="minorHAnsi"/>
        </w:rPr>
        <w:t xml:space="preserve">na działce i </w:t>
      </w:r>
      <w:r w:rsidRPr="00EF5A44">
        <w:rPr>
          <w:rFonts w:asciiTheme="minorHAnsi" w:hAnsiTheme="minorHAnsi" w:cstheme="minorHAnsi"/>
        </w:rPr>
        <w:t>wzdłuż pasa drogowego, w szczególności pojazdów służb ratunkowych oraz sł</w:t>
      </w:r>
      <w:r w:rsidR="0042032F" w:rsidRPr="00EF5A44">
        <w:rPr>
          <w:rFonts w:asciiTheme="minorHAnsi" w:hAnsiTheme="minorHAnsi" w:cstheme="minorHAnsi"/>
        </w:rPr>
        <w:t>użb komunalnych (odbiór odpadów)</w:t>
      </w:r>
      <w:r w:rsidRPr="00EF5A44">
        <w:rPr>
          <w:rFonts w:asciiTheme="minorHAnsi" w:hAnsiTheme="minorHAnsi" w:cstheme="minorHAnsi"/>
        </w:rPr>
        <w:t>,</w:t>
      </w:r>
      <w:r w:rsidR="0042032F" w:rsidRPr="00EF5A44">
        <w:rPr>
          <w:rFonts w:asciiTheme="minorHAnsi" w:hAnsiTheme="minorHAnsi" w:cstheme="minorHAnsi"/>
        </w:rPr>
        <w:t xml:space="preserve"> a także użytkowników </w:t>
      </w:r>
      <w:r w:rsidR="00916509">
        <w:rPr>
          <w:rFonts w:asciiTheme="minorHAnsi" w:hAnsiTheme="minorHAnsi" w:cstheme="minorHAnsi"/>
        </w:rPr>
        <w:t>budynków na których prowadzone są roboty i budynków sąsiednich</w:t>
      </w:r>
      <w:r w:rsidR="00EA57CB">
        <w:rPr>
          <w:rFonts w:asciiTheme="minorHAnsi" w:hAnsiTheme="minorHAnsi" w:cstheme="minorHAnsi"/>
        </w:rPr>
        <w:t xml:space="preserve"> – w zakresie jaki jest niezbędny do wykonania robót, </w:t>
      </w:r>
    </w:p>
    <w:p w14:paraId="1AE6843C" w14:textId="5DBA908A"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5C54DF">
        <w:rPr>
          <w:rFonts w:asciiTheme="minorHAnsi" w:hAnsiTheme="minorHAnsi" w:cstheme="minorHAnsi"/>
        </w:rPr>
        <w:t xml:space="preserve"> – w zakresie jaki jest niezbędny do</w:t>
      </w:r>
      <w:r w:rsidR="0079735A">
        <w:rPr>
          <w:rFonts w:asciiTheme="minorHAnsi" w:hAnsiTheme="minorHAnsi" w:cstheme="minorHAnsi"/>
        </w:rPr>
        <w:t xml:space="preserve"> wykonania robót,</w:t>
      </w:r>
    </w:p>
    <w:p w14:paraId="186BB755" w14:textId="5737F268" w:rsidR="00DC4F21" w:rsidRPr="00EF5A44" w:rsidRDefault="00DC4F21"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EF5A44">
        <w:rPr>
          <w:rFonts w:asciiTheme="minorHAnsi" w:hAnsiTheme="minorHAnsi" w:cstheme="minorHAnsi"/>
        </w:rPr>
        <w:br/>
      </w:r>
      <w:r w:rsidRPr="00EF5A44">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t>
      </w:r>
      <w:r w:rsidRPr="00EF5A44">
        <w:rPr>
          <w:rFonts w:asciiTheme="minorHAnsi" w:hAnsiTheme="minorHAnsi" w:cstheme="minorHAnsi"/>
        </w:rPr>
        <w:lastRenderedPageBreak/>
        <w:t xml:space="preserve">wynika wprost z dokumentacji projektowej lub </w:t>
      </w:r>
      <w:proofErr w:type="spellStart"/>
      <w:r w:rsidRPr="00EF5A44">
        <w:rPr>
          <w:rFonts w:asciiTheme="minorHAnsi" w:hAnsiTheme="minorHAnsi" w:cstheme="minorHAnsi"/>
        </w:rPr>
        <w:t>STWiORB</w:t>
      </w:r>
      <w:proofErr w:type="spellEnd"/>
      <w:r w:rsidR="00A3431D" w:rsidRPr="00EF5A44">
        <w:rPr>
          <w:rFonts w:asciiTheme="minorHAnsi" w:hAnsiTheme="minorHAnsi" w:cstheme="minorHAnsi"/>
        </w:rPr>
        <w:t xml:space="preserve">; </w:t>
      </w:r>
      <w:r w:rsidR="00F214A1" w:rsidRPr="00EF5A44">
        <w:rPr>
          <w:rFonts w:asciiTheme="minorHAnsi" w:hAnsiTheme="minorHAnsi" w:cstheme="minorHAnsi"/>
        </w:rPr>
        <w:t>Wykonawca zobowiązany jest do dostarczenia Zamawiającemu 1 egzemplarza każdego z ww. projektów</w:t>
      </w:r>
      <w:r w:rsidR="005C54DF">
        <w:rPr>
          <w:rFonts w:asciiTheme="minorHAnsi" w:hAnsiTheme="minorHAnsi" w:cstheme="minorHAnsi"/>
        </w:rPr>
        <w:t xml:space="preserve"> – w zakresie jaki jest niezbędny do wykonania robót,</w:t>
      </w:r>
      <w:r w:rsidR="00F214A1" w:rsidRPr="00EF5A44">
        <w:rPr>
          <w:rFonts w:asciiTheme="minorHAnsi" w:hAnsiTheme="minorHAnsi" w:cstheme="minorHAnsi"/>
        </w:rPr>
        <w:t xml:space="preserve">, </w:t>
      </w:r>
    </w:p>
    <w:p w14:paraId="776500EE" w14:textId="1A59D95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w:t>
      </w:r>
      <w:r w:rsidR="005C54DF">
        <w:rPr>
          <w:rFonts w:asciiTheme="minorHAnsi" w:hAnsiTheme="minorHAnsi" w:cstheme="minorHAnsi"/>
        </w:rPr>
        <w:t xml:space="preserve"> geodezyjnej prowadzonych Robót – w zakresie jaki jest niezbędny do wykonania robót,</w:t>
      </w:r>
    </w:p>
    <w:p w14:paraId="78E1AE7B" w14:textId="5947E349"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w:t>
      </w:r>
      <w:r w:rsidR="00F33878">
        <w:rPr>
          <w:rFonts w:asciiTheme="minorHAnsi" w:hAnsiTheme="minorHAnsi" w:cstheme="minorHAnsi"/>
        </w:rPr>
        <w:t xml:space="preserve"> – w zakresie jaki jest niezbędny do wykonania robót,</w:t>
      </w:r>
    </w:p>
    <w:p w14:paraId="04EFA6FD" w14:textId="753E972C" w:rsidR="00F9004D" w:rsidRPr="00EF5A44" w:rsidRDefault="00F734DC"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posiadania umowy ubezpieczenia</w:t>
      </w:r>
      <w:r w:rsidR="00B72801"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SWZ Tom I IDW </w:t>
      </w:r>
      <w:r w:rsidR="00F9004D" w:rsidRPr="00EF5A44">
        <w:rPr>
          <w:rFonts w:asciiTheme="minorHAnsi" w:hAnsiTheme="minorHAnsi" w:cstheme="minorHAnsi"/>
        </w:rPr>
        <w:t>oraz utrzymania ubezpiecze</w:t>
      </w:r>
      <w:r w:rsidR="00B874A7">
        <w:rPr>
          <w:rFonts w:asciiTheme="minorHAnsi" w:hAnsiTheme="minorHAnsi" w:cstheme="minorHAnsi"/>
        </w:rPr>
        <w:t>nia</w:t>
      </w:r>
      <w:r w:rsidR="00F9004D" w:rsidRPr="00EF5A44">
        <w:rPr>
          <w:rFonts w:asciiTheme="minorHAnsi" w:hAnsiTheme="minorHAnsi" w:cstheme="minorHAnsi"/>
        </w:rPr>
        <w:t xml:space="preserve">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0F9AE24D"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r w:rsidR="00F33878">
        <w:rPr>
          <w:rFonts w:asciiTheme="minorHAnsi" w:hAnsiTheme="minorHAnsi" w:cstheme="minorHAnsi"/>
        </w:rPr>
        <w:t xml:space="preserve"> – w zakresie jaki jest niezbędny do wykonania robót</w:t>
      </w:r>
      <w:r w:rsidRPr="00EF5A44">
        <w:rPr>
          <w:rFonts w:asciiTheme="minorHAnsi" w:hAnsiTheme="minorHAnsi" w:cstheme="minorHAnsi"/>
        </w:rPr>
        <w:t>,</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0E1C7003"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6FF54BD6" w14:textId="41536C72"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zabezpieczenia i ochrony naziemnych instalacji i urządzeń na terenie budowy i w jej bezpośrednim otoczeniu</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306B39CB" w14:textId="734D6075"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w:t>
      </w:r>
      <w:r w:rsidRPr="00EF5A44">
        <w:rPr>
          <w:rFonts w:asciiTheme="minorHAnsi" w:hAnsiTheme="minorHAnsi" w:cstheme="minorHAnsi"/>
        </w:rPr>
        <w:lastRenderedPageBreak/>
        <w:t>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C94EDB3" w14:textId="20FEC19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718CB81D"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poszczególnych elementów Umowy w terminach</w:t>
      </w:r>
      <w:r w:rsidR="000A4787">
        <w:rPr>
          <w:rFonts w:asciiTheme="minorHAnsi" w:hAnsiTheme="minorHAnsi" w:cstheme="minorHAnsi"/>
        </w:rPr>
        <w:t xml:space="preserve"> określonych umową. </w:t>
      </w:r>
    </w:p>
    <w:p w14:paraId="23376DA8" w14:textId="0FBA54AF"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terminowego wykonania i przekazania Zamawiającemu przedmiotu Umowy, </w:t>
      </w:r>
      <w:r w:rsidR="008931E3" w:rsidRPr="00EF5A44">
        <w:rPr>
          <w:rFonts w:asciiTheme="minorHAnsi" w:hAnsiTheme="minorHAnsi" w:cstheme="minorHAnsi"/>
        </w:rPr>
        <w:t xml:space="preserve"> </w:t>
      </w:r>
    </w:p>
    <w:p w14:paraId="207689B2" w14:textId="1AC16103" w:rsidR="008931E3" w:rsidRPr="00BA7604" w:rsidRDefault="008931E3"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utrzymania </w:t>
      </w:r>
      <w:r w:rsidR="005806C9" w:rsidRPr="00EF5A44">
        <w:rPr>
          <w:rFonts w:asciiTheme="minorHAnsi" w:hAnsiTheme="minorHAnsi" w:cstheme="minorHAnsi"/>
        </w:rPr>
        <w:t>przez cały okres wykonywania Umowy</w:t>
      </w:r>
      <w:r w:rsidR="00297F93" w:rsidRPr="00EF5A44">
        <w:rPr>
          <w:rFonts w:asciiTheme="minorHAnsi" w:hAnsiTheme="minorHAnsi" w:cstheme="minorHAnsi"/>
        </w:rPr>
        <w:t xml:space="preserve"> prawidłowo wykonanych i oznakowanych</w:t>
      </w:r>
      <w:r w:rsidR="005806C9" w:rsidRPr="00EF5A44">
        <w:rPr>
          <w:rFonts w:asciiTheme="minorHAnsi" w:hAnsiTheme="minorHAnsi" w:cstheme="minorHAnsi"/>
        </w:rPr>
        <w:t xml:space="preserve"> wyjść, dróg i dojść ewakuacyjnych </w:t>
      </w:r>
      <w:r w:rsidR="00916509">
        <w:rPr>
          <w:rFonts w:asciiTheme="minorHAnsi" w:hAnsiTheme="minorHAnsi" w:cstheme="minorHAnsi"/>
        </w:rPr>
        <w:t>do budynków na których prowadzone są roboty</w:t>
      </w:r>
      <w:r w:rsidR="005806C9" w:rsidRPr="00EF5A44">
        <w:rPr>
          <w:rFonts w:asciiTheme="minorHAnsi" w:hAnsiTheme="minorHAnsi" w:cstheme="minorHAnsi"/>
        </w:rPr>
        <w:t xml:space="preserve">, wyjść ewakuacyjnych z </w:t>
      </w:r>
      <w:r w:rsidR="00916509" w:rsidRPr="00EF5A44">
        <w:rPr>
          <w:rFonts w:asciiTheme="minorHAnsi" w:hAnsiTheme="minorHAnsi" w:cstheme="minorHAnsi"/>
        </w:rPr>
        <w:t>budynk</w:t>
      </w:r>
      <w:r w:rsidR="00916509">
        <w:rPr>
          <w:rFonts w:asciiTheme="minorHAnsi" w:hAnsiTheme="minorHAnsi" w:cstheme="minorHAnsi"/>
        </w:rPr>
        <w:t>ów na których prowadzone są roboty</w:t>
      </w:r>
      <w:r w:rsidR="00916509" w:rsidRPr="00EF5A44">
        <w:rPr>
          <w:rFonts w:asciiTheme="minorHAnsi" w:hAnsiTheme="minorHAnsi" w:cstheme="minorHAnsi"/>
        </w:rPr>
        <w:t xml:space="preserve"> </w:t>
      </w:r>
      <w:r w:rsidR="00297F93" w:rsidRPr="00EF5A44">
        <w:rPr>
          <w:rFonts w:asciiTheme="minorHAnsi" w:hAnsiTheme="minorHAnsi" w:cstheme="minorHAnsi"/>
        </w:rPr>
        <w:t>na teren przyległy</w:t>
      </w:r>
      <w:r w:rsidR="005806C9" w:rsidRPr="00EF5A44">
        <w:rPr>
          <w:rFonts w:asciiTheme="minorHAnsi" w:hAnsiTheme="minorHAnsi" w:cstheme="minorHAnsi"/>
        </w:rPr>
        <w:t xml:space="preserve"> oraz dróg ewakuacyjnych</w:t>
      </w:r>
      <w:r w:rsidR="00297F93" w:rsidRPr="00EF5A44">
        <w:rPr>
          <w:rFonts w:asciiTheme="minorHAnsi" w:hAnsiTheme="minorHAnsi" w:cstheme="minorHAnsi"/>
        </w:rPr>
        <w:t>, dróg pożarowych, miejsc zbiórek</w:t>
      </w:r>
      <w:r w:rsidR="005806C9" w:rsidRPr="00EF5A44">
        <w:rPr>
          <w:rFonts w:asciiTheme="minorHAnsi" w:hAnsiTheme="minorHAnsi" w:cstheme="minorHAnsi"/>
        </w:rPr>
        <w:t xml:space="preserve">, </w:t>
      </w:r>
      <w:r w:rsidR="00A87A10" w:rsidRPr="00EF5A44">
        <w:rPr>
          <w:rFonts w:asciiTheme="minorHAnsi" w:hAnsiTheme="minorHAnsi" w:cstheme="minorHAnsi"/>
        </w:rPr>
        <w:t xml:space="preserve">na terenie </w:t>
      </w:r>
      <w:r w:rsidR="002E46A7">
        <w:rPr>
          <w:rFonts w:asciiTheme="minorHAnsi" w:hAnsiTheme="minorHAnsi" w:cstheme="minorHAnsi"/>
        </w:rPr>
        <w:t>działek</w:t>
      </w:r>
      <w:r w:rsidR="002E46A7" w:rsidRPr="00EF5A44">
        <w:rPr>
          <w:rFonts w:asciiTheme="minorHAnsi" w:hAnsiTheme="minorHAnsi" w:cstheme="minorHAnsi"/>
        </w:rPr>
        <w:t xml:space="preserve"> </w:t>
      </w:r>
      <w:r w:rsidR="00A87A10" w:rsidRPr="00EF5A44">
        <w:rPr>
          <w:rFonts w:asciiTheme="minorHAnsi" w:hAnsiTheme="minorHAnsi" w:cstheme="minorHAnsi"/>
        </w:rPr>
        <w:t xml:space="preserve">przy </w:t>
      </w:r>
      <w:r w:rsidR="002E46A7">
        <w:rPr>
          <w:rFonts w:asciiTheme="minorHAnsi" w:hAnsiTheme="minorHAnsi" w:cstheme="minorHAnsi"/>
        </w:rPr>
        <w:t>budynkach</w:t>
      </w:r>
      <w:r w:rsidR="00A87A10" w:rsidRPr="00EF5A44">
        <w:rPr>
          <w:rFonts w:asciiTheme="minorHAnsi" w:hAnsiTheme="minorHAnsi" w:cstheme="minorHAnsi"/>
        </w:rPr>
        <w:t xml:space="preserve">, w stanie zgodnym z obowiązującymi przepisami prawa, umożliwiając bezpieczną ewakuację użytkowników </w:t>
      </w:r>
      <w:r w:rsidR="002E46A7">
        <w:rPr>
          <w:rFonts w:asciiTheme="minorHAnsi" w:hAnsiTheme="minorHAnsi" w:cstheme="minorHAnsi"/>
        </w:rPr>
        <w:t>budynków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7E8D25F6" w14:textId="629215D8" w:rsidR="000C151B" w:rsidRPr="008516D2" w:rsidRDefault="000C151B" w:rsidP="00BA7604">
      <w:pPr>
        <w:numPr>
          <w:ilvl w:val="0"/>
          <w:numId w:val="2"/>
        </w:numPr>
        <w:autoSpaceDE w:val="0"/>
        <w:jc w:val="both"/>
        <w:rPr>
          <w:rFonts w:asciiTheme="minorHAnsi" w:hAnsiTheme="minorHAnsi" w:cstheme="minorHAnsi"/>
        </w:rPr>
      </w:pPr>
      <w:r w:rsidRPr="00BA7604">
        <w:rPr>
          <w:rFonts w:asciiTheme="minorHAnsi" w:hAnsiTheme="minorHAnsi" w:cstheme="minorHAnsi"/>
        </w:rPr>
        <w:t>skutecznego zabezpieczenia ciągów pieszych</w:t>
      </w:r>
      <w:r w:rsidR="0077238D" w:rsidRPr="00BA7604">
        <w:rPr>
          <w:rFonts w:asciiTheme="minorHAnsi" w:hAnsiTheme="minorHAnsi" w:cstheme="minorHAnsi"/>
        </w:rPr>
        <w:t>,</w:t>
      </w:r>
      <w:r w:rsidRPr="00BA7604">
        <w:rPr>
          <w:rFonts w:asciiTheme="minorHAnsi" w:hAnsiTheme="minorHAnsi" w:cstheme="minorHAnsi"/>
        </w:rPr>
        <w:t xml:space="preserve"> pieszo- jezdnych</w:t>
      </w:r>
      <w:r w:rsidR="0077238D" w:rsidRPr="00BA7604">
        <w:rPr>
          <w:rFonts w:asciiTheme="minorHAnsi" w:hAnsiTheme="minorHAnsi" w:cstheme="minorHAnsi"/>
        </w:rPr>
        <w:t xml:space="preserve"> i dróg wewnętrznych</w:t>
      </w:r>
      <w:r w:rsidRPr="00BA7604">
        <w:rPr>
          <w:rFonts w:asciiTheme="minorHAnsi" w:hAnsiTheme="minorHAnsi" w:cstheme="minorHAnsi"/>
        </w:rPr>
        <w:t xml:space="preserve"> na ter</w:t>
      </w:r>
      <w:r w:rsidR="0077238D" w:rsidRPr="00BA7604">
        <w:rPr>
          <w:rFonts w:asciiTheme="minorHAnsi" w:hAnsiTheme="minorHAnsi" w:cstheme="minorHAnsi"/>
        </w:rPr>
        <w:t>e</w:t>
      </w:r>
      <w:r w:rsidRPr="00BA7604">
        <w:rPr>
          <w:rFonts w:asciiTheme="minorHAnsi" w:hAnsiTheme="minorHAnsi" w:cstheme="minorHAnsi"/>
        </w:rPr>
        <w:t xml:space="preserve">nie </w:t>
      </w:r>
      <w:r w:rsidR="0077238D" w:rsidRPr="00BA7604">
        <w:rPr>
          <w:rFonts w:asciiTheme="minorHAnsi" w:hAnsiTheme="minorHAnsi" w:cstheme="minorHAnsi"/>
        </w:rPr>
        <w:t>dział</w:t>
      </w:r>
      <w:r w:rsidR="00096A97" w:rsidRPr="00BA7604">
        <w:rPr>
          <w:rFonts w:asciiTheme="minorHAnsi" w:hAnsiTheme="minorHAnsi" w:cstheme="minorHAnsi"/>
        </w:rPr>
        <w:t>e</w:t>
      </w:r>
      <w:r w:rsidR="0077238D" w:rsidRPr="00BA7604">
        <w:rPr>
          <w:rFonts w:asciiTheme="minorHAnsi" w:hAnsiTheme="minorHAnsi" w:cstheme="minorHAnsi"/>
        </w:rPr>
        <w:t xml:space="preserve">k przy </w:t>
      </w:r>
      <w:r w:rsidR="00096A97" w:rsidRPr="00BA7604">
        <w:rPr>
          <w:rFonts w:asciiTheme="minorHAnsi" w:hAnsiTheme="minorHAnsi" w:cstheme="minorHAnsi"/>
        </w:rPr>
        <w:t>budynk</w:t>
      </w:r>
      <w:r w:rsidR="004D35A9">
        <w:rPr>
          <w:rFonts w:asciiTheme="minorHAnsi" w:hAnsiTheme="minorHAnsi" w:cstheme="minorHAnsi"/>
        </w:rPr>
        <w:t>ach</w:t>
      </w:r>
      <w:r w:rsidR="008516D2" w:rsidRPr="00BA7604">
        <w:rPr>
          <w:rFonts w:asciiTheme="minorHAnsi" w:hAnsiTheme="minorHAnsi" w:cstheme="minorHAnsi"/>
        </w:rPr>
        <w:t xml:space="preserve"> </w:t>
      </w:r>
      <w:r w:rsidR="00096A97" w:rsidRPr="00BA7604">
        <w:rPr>
          <w:rFonts w:asciiTheme="minorHAnsi" w:hAnsiTheme="minorHAnsi" w:cstheme="minorHAnsi"/>
        </w:rPr>
        <w:t xml:space="preserve"> </w:t>
      </w:r>
      <w:r w:rsidR="004D35A9">
        <w:rPr>
          <w:rFonts w:asciiTheme="minorHAnsi" w:hAnsiTheme="minorHAnsi" w:cstheme="minorHAnsi"/>
        </w:rPr>
        <w:t>w których prowadzone będą roboty</w:t>
      </w:r>
      <w:r w:rsidR="0077238D" w:rsidRPr="00BA7604">
        <w:rPr>
          <w:rFonts w:asciiTheme="minorHAnsi" w:hAnsiTheme="minorHAnsi" w:cstheme="minorHAnsi"/>
        </w:rPr>
        <w:t xml:space="preserve">, przeznaczonych do poruszania się przez </w:t>
      </w:r>
      <w:r w:rsidR="00096A97" w:rsidRPr="00BA7604">
        <w:rPr>
          <w:rFonts w:asciiTheme="minorHAnsi" w:hAnsiTheme="minorHAnsi" w:cstheme="minorHAnsi"/>
        </w:rPr>
        <w:t>mieszkańców</w:t>
      </w:r>
      <w:r w:rsidR="00E64B91">
        <w:rPr>
          <w:rFonts w:asciiTheme="minorHAnsi" w:hAnsiTheme="minorHAnsi" w:cstheme="minorHAnsi"/>
        </w:rPr>
        <w:t xml:space="preserve"> – w zakresie jaki jest niezbędny do wykonania robót</w:t>
      </w:r>
      <w:r w:rsidR="00E64B91" w:rsidRPr="00EF5A44">
        <w:rPr>
          <w:rFonts w:asciiTheme="minorHAnsi" w:hAnsiTheme="minorHAnsi" w:cstheme="minorHAnsi"/>
        </w:rPr>
        <w:t>,</w:t>
      </w:r>
    </w:p>
    <w:p w14:paraId="0930C80B" w14:textId="1AF88F71"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EF5A44">
        <w:rPr>
          <w:rFonts w:asciiTheme="minorHAnsi" w:hAnsiTheme="minorHAnsi" w:cstheme="minorHAnsi"/>
        </w:rPr>
        <w:t xml:space="preserve"> i naprawy dróg, chodników, trawników i innych elementów obiektów oraz zagospodarowania terenu przy </w:t>
      </w:r>
      <w:r w:rsidR="00494062">
        <w:rPr>
          <w:rFonts w:asciiTheme="minorHAnsi" w:hAnsiTheme="minorHAnsi" w:cstheme="minorHAnsi"/>
        </w:rPr>
        <w:t>budynkach</w:t>
      </w:r>
      <w:r w:rsidR="005876E6" w:rsidRPr="00EF5A44">
        <w:rPr>
          <w:rFonts w:asciiTheme="minorHAnsi" w:hAnsiTheme="minorHAnsi" w:cstheme="minorHAnsi"/>
        </w:rPr>
        <w:t>, uszkodzonych w trakcie wykonywania Umowy</w:t>
      </w:r>
      <w:r w:rsidR="007B78A1" w:rsidRPr="00EF5A44">
        <w:rPr>
          <w:rFonts w:asciiTheme="minorHAnsi" w:hAnsiTheme="minorHAnsi" w:cstheme="minorHAnsi"/>
        </w:rPr>
        <w:t>,</w:t>
      </w:r>
    </w:p>
    <w:p w14:paraId="2F76F782" w14:textId="77777777" w:rsidR="004A0E2B" w:rsidRPr="00EF5A44" w:rsidRDefault="004A0E2B" w:rsidP="00E85295">
      <w:pPr>
        <w:pStyle w:val="Akapitzlist"/>
        <w:numPr>
          <w:ilvl w:val="0"/>
          <w:numId w:val="2"/>
        </w:numPr>
        <w:jc w:val="both"/>
        <w:rPr>
          <w:rFonts w:asciiTheme="minorHAnsi" w:hAnsiTheme="minorHAnsi" w:cstheme="minorHAnsi"/>
        </w:rPr>
      </w:pPr>
      <w:r w:rsidRPr="00EF5A44">
        <w:rPr>
          <w:rFonts w:asciiTheme="minorHAnsi" w:hAnsiTheme="minorHAnsi" w:cstheme="minorHAnsi"/>
        </w:rPr>
        <w:t>zachowania wszelkiej staranności w celu ograniczenia utrudnień w dostępie do posesji przez ich użytkowników, podczas prowadzenia prac budowlanych</w:t>
      </w:r>
      <w:r w:rsidR="000A5B8B" w:rsidRPr="00EF5A44">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powiadomienia</w:t>
      </w:r>
      <w:r w:rsidR="00C17814" w:rsidRPr="00EF5A44">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 xml:space="preserve">obót przedstawicielom Zamawiającego oraz innych </w:t>
      </w:r>
      <w:r w:rsidR="00C17814" w:rsidRPr="00EF5A44">
        <w:rPr>
          <w:rFonts w:asciiTheme="minorHAnsi" w:hAnsiTheme="minorHAnsi" w:cstheme="minorHAnsi"/>
        </w:rPr>
        <w:lastRenderedPageBreak/>
        <w:t>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niezwłocznego przekazania wykopanych, odkrytych znalezisk Zamawiającemu lub 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 xml:space="preserve">z Zamawiającym na podstawie protokołu odzysku materiałów i dostarczyć na miejsce wskazane przez Zamawiającego. Materiały nienadające się do ponownego wykorzystania </w:t>
      </w:r>
      <w:r w:rsidRPr="00EF5A44">
        <w:rPr>
          <w:rFonts w:asciiTheme="minorHAnsi" w:hAnsiTheme="minorHAnsi" w:cstheme="minorHAnsi"/>
          <w:kern w:val="24"/>
        </w:rPr>
        <w:lastRenderedPageBreak/>
        <w:t>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Robót prawidłowe i terminowe wykonanie przedmiotu Umowy,</w:t>
      </w:r>
    </w:p>
    <w:p w14:paraId="01A42ED8" w14:textId="461D164A"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protokolarnego przekazania Wykonawcy terenu budowy </w:t>
      </w:r>
      <w:r w:rsidR="00204ACF">
        <w:rPr>
          <w:rFonts w:asciiTheme="minorHAnsi" w:hAnsiTheme="minorHAnsi" w:cstheme="minorHAnsi"/>
        </w:rPr>
        <w:t xml:space="preserve">wraz </w:t>
      </w:r>
      <w:r w:rsidRPr="00204ACF">
        <w:rPr>
          <w:rFonts w:asciiTheme="minorHAnsi" w:hAnsiTheme="minorHAnsi" w:cstheme="minorHAnsi"/>
        </w:rPr>
        <w:t xml:space="preserve">z </w:t>
      </w:r>
      <w:r w:rsidRPr="00EF5A44">
        <w:rPr>
          <w:rFonts w:asciiTheme="minorHAnsi" w:hAnsiTheme="minorHAnsi" w:cstheme="minorHAnsi"/>
        </w:rPr>
        <w:t>dziennikiem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72D19799" w14:textId="007624F7" w:rsidR="00430F76" w:rsidRPr="00CB2B8E" w:rsidRDefault="00435A9F" w:rsidP="00E85295">
      <w:pPr>
        <w:pStyle w:val="Akapitzlist1"/>
        <w:autoSpaceDE w:val="0"/>
        <w:ind w:left="284"/>
        <w:jc w:val="both"/>
        <w:rPr>
          <w:rFonts w:asciiTheme="minorHAnsi" w:hAnsiTheme="minorHAnsi" w:cstheme="minorHAnsi"/>
        </w:rPr>
      </w:pPr>
      <w:r w:rsidRPr="00CB2B8E">
        <w:rPr>
          <w:rFonts w:asciiTheme="minorHAnsi" w:hAnsiTheme="minorHAnsi" w:cstheme="minorHAnsi"/>
        </w:rPr>
        <w:t xml:space="preserve">Wykonawca zobowiązuje się wykonać </w:t>
      </w:r>
      <w:r w:rsidRPr="00C65E7F">
        <w:rPr>
          <w:rFonts w:asciiTheme="minorHAnsi" w:hAnsiTheme="minorHAnsi" w:cstheme="minorHAnsi"/>
        </w:rPr>
        <w:t xml:space="preserve">Umowę w </w:t>
      </w:r>
      <w:r w:rsidRPr="00204ACF">
        <w:rPr>
          <w:rFonts w:asciiTheme="minorHAnsi" w:hAnsiTheme="minorHAnsi" w:cstheme="minorHAnsi"/>
        </w:rPr>
        <w:t>terminie</w:t>
      </w:r>
      <w:r w:rsidR="00F23413" w:rsidRPr="00204ACF">
        <w:rPr>
          <w:rFonts w:asciiTheme="minorHAnsi" w:hAnsiTheme="minorHAnsi" w:cstheme="minorHAnsi"/>
        </w:rPr>
        <w:t xml:space="preserve"> </w:t>
      </w:r>
      <w:r w:rsidR="00C65E7F" w:rsidRPr="00204ACF">
        <w:rPr>
          <w:rFonts w:asciiTheme="minorHAnsi" w:hAnsiTheme="minorHAnsi" w:cstheme="minorHAnsi"/>
          <w:b/>
        </w:rPr>
        <w:t xml:space="preserve">do </w:t>
      </w:r>
      <w:r w:rsidR="00D25B53" w:rsidRPr="00204ACF">
        <w:rPr>
          <w:rFonts w:asciiTheme="minorHAnsi" w:hAnsiTheme="minorHAnsi" w:cstheme="minorHAnsi"/>
          <w:b/>
        </w:rPr>
        <w:t>2</w:t>
      </w:r>
      <w:r w:rsidR="00430F76" w:rsidRPr="00204ACF">
        <w:rPr>
          <w:rFonts w:asciiTheme="minorHAnsi" w:hAnsiTheme="minorHAnsi" w:cstheme="minorHAnsi"/>
          <w:b/>
        </w:rPr>
        <w:t xml:space="preserve"> miesi</w:t>
      </w:r>
      <w:r w:rsidR="0037315E" w:rsidRPr="00204ACF">
        <w:rPr>
          <w:rFonts w:asciiTheme="minorHAnsi" w:hAnsiTheme="minorHAnsi" w:cstheme="minorHAnsi"/>
          <w:b/>
        </w:rPr>
        <w:t>ęcy</w:t>
      </w:r>
      <w:r w:rsidR="00430F76" w:rsidRPr="00204ACF">
        <w:rPr>
          <w:rFonts w:asciiTheme="minorHAnsi" w:hAnsiTheme="minorHAnsi" w:cstheme="minorHAnsi"/>
        </w:rPr>
        <w:t xml:space="preserve"> od</w:t>
      </w:r>
      <w:r w:rsidR="00430F76" w:rsidRPr="00C65E7F">
        <w:rPr>
          <w:rFonts w:asciiTheme="minorHAnsi" w:hAnsiTheme="minorHAnsi" w:cstheme="minorHAnsi"/>
        </w:rPr>
        <w:t xml:space="preserve"> dnia jej zawarcia, </w:t>
      </w:r>
      <w:r w:rsidR="00430F76" w:rsidRPr="00C65E7F">
        <w:rPr>
          <w:rFonts w:asciiTheme="minorHAnsi" w:hAnsiTheme="minorHAnsi" w:cstheme="minorHAnsi"/>
          <w:b/>
        </w:rPr>
        <w:t>tj.</w:t>
      </w:r>
      <w:r w:rsidR="00430F76" w:rsidRPr="00C65E7F">
        <w:rPr>
          <w:rFonts w:asciiTheme="minorHAnsi" w:hAnsiTheme="minorHAnsi" w:cstheme="minorHAnsi"/>
        </w:rPr>
        <w:t xml:space="preserve"> </w:t>
      </w:r>
      <w:r w:rsidR="00F23413" w:rsidRPr="00C65E7F">
        <w:rPr>
          <w:rFonts w:asciiTheme="minorHAnsi" w:hAnsiTheme="minorHAnsi" w:cstheme="minorHAnsi"/>
          <w:b/>
        </w:rPr>
        <w:t xml:space="preserve">do </w:t>
      </w:r>
      <w:r w:rsidR="00430F76" w:rsidRPr="00C65E7F">
        <w:rPr>
          <w:rFonts w:asciiTheme="minorHAnsi" w:hAnsiTheme="minorHAnsi" w:cstheme="minorHAnsi"/>
          <w:b/>
        </w:rPr>
        <w:t xml:space="preserve">dnia </w:t>
      </w:r>
      <w:r w:rsidR="003B0DBE" w:rsidRPr="00C65E7F">
        <w:rPr>
          <w:rFonts w:asciiTheme="minorHAnsi" w:hAnsiTheme="minorHAnsi" w:cstheme="minorHAnsi"/>
          <w:b/>
        </w:rPr>
        <w:t>…………………………………..</w:t>
      </w:r>
      <w:r w:rsidR="00AC1C00" w:rsidRPr="00CB2B8E">
        <w:rPr>
          <w:rFonts w:asciiTheme="minorHAnsi" w:hAnsiTheme="minorHAnsi" w:cstheme="minorHAnsi"/>
          <w:b/>
        </w:rPr>
        <w:t xml:space="preserve"> </w:t>
      </w:r>
    </w:p>
    <w:p w14:paraId="29C82256" w14:textId="77777777" w:rsidR="00C65E7F" w:rsidRDefault="00C65E7F" w:rsidP="00430F76">
      <w:pPr>
        <w:pStyle w:val="Akapitzlist1"/>
        <w:autoSpaceDE w:val="0"/>
        <w:ind w:left="284"/>
        <w:jc w:val="center"/>
        <w:rPr>
          <w:rFonts w:asciiTheme="minorHAnsi" w:hAnsiTheme="minorHAnsi" w:cstheme="minorHAnsi"/>
          <w:b/>
          <w:bCs/>
        </w:rPr>
      </w:pPr>
    </w:p>
    <w:p w14:paraId="4BB7A390" w14:textId="5B744F6B" w:rsidR="00816701" w:rsidRPr="00CB2B8E" w:rsidRDefault="00816701" w:rsidP="00430F76">
      <w:pPr>
        <w:pStyle w:val="Akapitzlist1"/>
        <w:autoSpaceDE w:val="0"/>
        <w:ind w:left="284"/>
        <w:jc w:val="center"/>
        <w:rPr>
          <w:rFonts w:asciiTheme="minorHAnsi" w:hAnsiTheme="minorHAnsi" w:cstheme="minorHAnsi"/>
          <w:b/>
          <w:bCs/>
        </w:rPr>
      </w:pPr>
      <w:r w:rsidRPr="00CB2B8E">
        <w:rPr>
          <w:rFonts w:asciiTheme="minorHAnsi" w:hAnsiTheme="minorHAnsi" w:cstheme="minorHAnsi"/>
          <w:b/>
          <w:bCs/>
        </w:rPr>
        <w:t>§ 5</w:t>
      </w:r>
      <w:r w:rsidR="00FE143B" w:rsidRPr="00CB2B8E">
        <w:rPr>
          <w:rFonts w:asciiTheme="minorHAnsi" w:hAnsiTheme="minorHAnsi" w:cstheme="minorHAnsi"/>
          <w:b/>
          <w:bCs/>
        </w:rPr>
        <w:t>.</w:t>
      </w:r>
    </w:p>
    <w:p w14:paraId="5F0AB569" w14:textId="77777777" w:rsidR="00816701" w:rsidRPr="00EF5A44" w:rsidRDefault="00816701" w:rsidP="002E7647">
      <w:pPr>
        <w:pStyle w:val="Nagwek1"/>
        <w:rPr>
          <w:rFonts w:asciiTheme="minorHAnsi" w:hAnsiTheme="minorHAnsi" w:cstheme="minorHAnsi"/>
          <w:sz w:val="24"/>
          <w:szCs w:val="24"/>
        </w:rPr>
      </w:pPr>
      <w:bookmarkStart w:id="6" w:name="_Toc116986250"/>
      <w:r w:rsidRPr="00CB2B8E">
        <w:rPr>
          <w:rFonts w:asciiTheme="minorHAnsi" w:hAnsiTheme="minorHAnsi" w:cstheme="minorHAnsi"/>
          <w:sz w:val="24"/>
          <w:szCs w:val="24"/>
        </w:rPr>
        <w:t>Podwykonawcy.</w:t>
      </w:r>
      <w:bookmarkEnd w:id="6"/>
    </w:p>
    <w:p w14:paraId="38DE5EC7" w14:textId="77777777" w:rsidR="0079053C" w:rsidRPr="00EF5A44"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Wykonawca oświadcza, że następujący zakres Robót będzie wykonywał za pomocą podwykonawców:</w:t>
      </w:r>
    </w:p>
    <w:p w14:paraId="45E6C5C5"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t>
      </w:r>
    </w:p>
    <w:p w14:paraId="413DE95D"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i/>
        </w:rPr>
        <w:t>(nazwa albo nazwisko i imię oraz dane kontaktowe podwykonawcy i osób do kontaktu z podwykonawcą)</w:t>
      </w:r>
      <w:r w:rsidRPr="00EF5A44">
        <w:rPr>
          <w:rFonts w:asciiTheme="minorHAnsi" w:hAnsiTheme="minorHAnsi" w:cstheme="minorHAnsi"/>
        </w:rPr>
        <w:t xml:space="preserve">, </w:t>
      </w:r>
    </w:p>
    <w:p w14:paraId="7F2E639B" w14:textId="77777777" w:rsidR="0079053C" w:rsidRPr="00EF5A44" w:rsidRDefault="0079053C" w:rsidP="00E85295">
      <w:pPr>
        <w:suppressAutoHyphens w:val="0"/>
        <w:ind w:left="360"/>
        <w:jc w:val="both"/>
        <w:rPr>
          <w:rFonts w:asciiTheme="minorHAnsi" w:hAnsiTheme="minorHAnsi" w:cstheme="minorHAnsi"/>
          <w:i/>
          <w:iCs/>
        </w:rPr>
      </w:pPr>
      <w:r w:rsidRPr="00EF5A44">
        <w:rPr>
          <w:rFonts w:asciiTheme="minorHAnsi" w:hAnsiTheme="minorHAnsi" w:cstheme="minorHAnsi"/>
          <w:i/>
          <w:iCs/>
        </w:rPr>
        <w:t>albo</w:t>
      </w:r>
    </w:p>
    <w:p w14:paraId="31B034CF" w14:textId="77777777" w:rsidR="0079053C" w:rsidRPr="00EF5A44" w:rsidRDefault="0079053C" w:rsidP="00E85295">
      <w:pPr>
        <w:suppressAutoHyphens w:val="0"/>
        <w:ind w:left="360"/>
        <w:jc w:val="both"/>
        <w:rPr>
          <w:rFonts w:asciiTheme="minorHAnsi" w:hAnsiTheme="minorHAnsi" w:cstheme="minorHAnsi"/>
        </w:rPr>
      </w:pPr>
      <w:r w:rsidRPr="00EF5A44">
        <w:rPr>
          <w:rFonts w:asciiTheme="minorHAnsi" w:hAnsiTheme="minorHAnsi" w:cstheme="minorHAnsi"/>
        </w:rPr>
        <w:t>Wykonawca oświadcza, że cały zakres Robót będzie wykonywał bez udziału podwykonawców.</w:t>
      </w:r>
    </w:p>
    <w:p w14:paraId="4FE6BAA5" w14:textId="77777777" w:rsidR="0079053C" w:rsidRPr="00EF5A44" w:rsidRDefault="0079053C" w:rsidP="00E85295">
      <w:pPr>
        <w:ind w:left="357"/>
        <w:jc w:val="both"/>
        <w:rPr>
          <w:rFonts w:asciiTheme="minorHAnsi" w:hAnsiTheme="minorHAnsi" w:cstheme="minorHAnsi"/>
        </w:rPr>
      </w:pPr>
      <w:r w:rsidRPr="00EF5A44">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EF5A44">
        <w:rPr>
          <w:rFonts w:asciiTheme="minorHAnsi" w:hAnsiTheme="minorHAnsi" w:cstheme="minorHAns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w:t>
      </w:r>
      <w:proofErr w:type="spellStart"/>
      <w:r w:rsidRPr="00EF5A44">
        <w:rPr>
          <w:rFonts w:asciiTheme="minorHAnsi" w:hAnsiTheme="minorHAnsi" w:cstheme="minorHAnsi"/>
        </w:rPr>
        <w:t>Pzp</w:t>
      </w:r>
      <w:proofErr w:type="spellEnd"/>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lastRenderedPageBreak/>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3191840C" w14:textId="77777777" w:rsidR="00117170"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odpisy faktur wystawionych przez podwykonawcę winny być niezwłocznie doręczane także Zamawiającemu,</w:t>
      </w:r>
    </w:p>
    <w:p w14:paraId="726BE070"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 xml:space="preserve">winien być wskazany rachunek bankowy podwykonawcy, na który ma być zapłacone należne podwykonawcy wynagrodzenie z tytułu wykonania umowy </w:t>
      </w:r>
      <w:r w:rsidR="003156A8">
        <w:rPr>
          <w:rFonts w:asciiTheme="minorHAnsi" w:hAnsiTheme="minorHAnsi" w:cstheme="minorHAnsi"/>
        </w:rPr>
        <w:br/>
      </w:r>
      <w:r w:rsidRPr="00EF5A44">
        <w:rPr>
          <w:rFonts w:asciiTheme="minorHAnsi" w:hAnsiTheme="minorHAnsi" w:cstheme="minorHAnsi"/>
        </w:rPr>
        <w:t>o podwykonawstwo,</w:t>
      </w:r>
    </w:p>
    <w:p w14:paraId="7922E2D5" w14:textId="77777777" w:rsidR="00816701"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terminy płatności na rzecz podwykonawcy winny być ustalone w taki sposób, aby były skorelowane z terminami płatności na rzecz Wykonawcy,</w:t>
      </w:r>
    </w:p>
    <w:p w14:paraId="4A651158" w14:textId="77777777" w:rsidR="0085691A" w:rsidRPr="00EF5A44" w:rsidRDefault="00816701" w:rsidP="00E85295">
      <w:pPr>
        <w:numPr>
          <w:ilvl w:val="1"/>
          <w:numId w:val="24"/>
        </w:numPr>
        <w:ind w:left="714" w:hanging="357"/>
        <w:jc w:val="both"/>
        <w:rPr>
          <w:rFonts w:asciiTheme="minorHAnsi" w:hAnsiTheme="minorHAnsi" w:cstheme="minorHAnsi"/>
        </w:rPr>
      </w:pPr>
      <w:r w:rsidRPr="00EF5A44">
        <w:rPr>
          <w:rFonts w:asciiTheme="minorHAnsi" w:hAnsiTheme="minorHAnsi" w:cstheme="minorHAnsi"/>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EF5A44">
        <w:rPr>
          <w:rFonts w:asciiTheme="minorHAnsi" w:hAnsiTheme="minorHAnsi" w:cstheme="minorHAnsi"/>
        </w:rPr>
        <w:t xml:space="preserve"> obejmującego niniejsze Zamówienie</w:t>
      </w:r>
      <w:r w:rsidRPr="00EF5A44">
        <w:rPr>
          <w:rFonts w:asciiTheme="minorHAnsi" w:hAnsiTheme="minorHAnsi" w:cstheme="minorHAnsi"/>
        </w:rPr>
        <w:t>.</w:t>
      </w:r>
    </w:p>
    <w:p w14:paraId="22574280" w14:textId="77777777" w:rsidR="00247B43" w:rsidRPr="00EF5A44"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lastRenderedPageBreak/>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 xml:space="preserve">do umowy o podwykonawstwo, w przypadkach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tzn.</w:t>
      </w:r>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 xml:space="preserve">118 ust. 1 </w:t>
      </w:r>
      <w:proofErr w:type="spellStart"/>
      <w:r w:rsidR="00E8673E" w:rsidRPr="00EF5A44">
        <w:rPr>
          <w:rFonts w:asciiTheme="minorHAnsi" w:hAnsiTheme="minorHAnsi" w:cstheme="minorHAnsi"/>
        </w:rPr>
        <w:t>Pzp</w:t>
      </w:r>
      <w:proofErr w:type="spellEnd"/>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zachodzą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poświadczonej za zgodność z oryginałem kopii </w:t>
      </w:r>
      <w:r w:rsidR="00816701" w:rsidRPr="00EF5A44">
        <w:rPr>
          <w:rFonts w:asciiTheme="minorHAnsi" w:hAnsiTheme="minorHAnsi" w:cstheme="minorHAnsi"/>
        </w:rPr>
        <w:lastRenderedPageBreak/>
        <w:t>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2B9C30D5" w14:textId="77777777" w:rsidR="0037315E" w:rsidRDefault="0037315E" w:rsidP="00E85295">
      <w:pPr>
        <w:autoSpaceDE w:val="0"/>
        <w:jc w:val="center"/>
        <w:rPr>
          <w:rFonts w:asciiTheme="minorHAnsi" w:hAnsiTheme="minorHAnsi" w:cstheme="minorHAnsi"/>
          <w:b/>
          <w:bCs/>
        </w:rPr>
      </w:pPr>
    </w:p>
    <w:p w14:paraId="158E9F56" w14:textId="77777777" w:rsidR="00080A56" w:rsidRDefault="00080A56" w:rsidP="00E85295">
      <w:pPr>
        <w:autoSpaceDE w:val="0"/>
        <w:jc w:val="center"/>
        <w:rPr>
          <w:rFonts w:asciiTheme="minorHAnsi" w:hAnsiTheme="minorHAnsi" w:cstheme="minorHAnsi"/>
          <w:b/>
          <w:bCs/>
        </w:rPr>
      </w:pPr>
    </w:p>
    <w:p w14:paraId="23A4BE6B" w14:textId="7E62B3E4"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EF5A44" w:rsidRDefault="00816701" w:rsidP="002E7647">
      <w:pPr>
        <w:pStyle w:val="Nagwek1"/>
        <w:rPr>
          <w:rFonts w:asciiTheme="minorHAnsi" w:hAnsiTheme="minorHAnsi" w:cstheme="minorHAnsi"/>
          <w:sz w:val="24"/>
          <w:szCs w:val="24"/>
        </w:rPr>
      </w:pPr>
      <w:bookmarkStart w:id="8" w:name="_Toc116986252"/>
      <w:r w:rsidRPr="00EF5A44">
        <w:rPr>
          <w:rFonts w:asciiTheme="minorHAnsi" w:hAnsiTheme="minorHAnsi" w:cstheme="minorHAnsi"/>
          <w:sz w:val="24"/>
          <w:szCs w:val="24"/>
        </w:rPr>
        <w:t>Wynagrodzenie Wykonawcy i zasady jego zapłaty przez Zamawiającego.</w:t>
      </w:r>
      <w:bookmarkEnd w:id="8"/>
    </w:p>
    <w:p w14:paraId="116BCCD1" w14:textId="77777777" w:rsidR="005E511E" w:rsidRPr="00EF5A44" w:rsidRDefault="005E511E" w:rsidP="005E511E">
      <w:pPr>
        <w:numPr>
          <w:ilvl w:val="0"/>
          <w:numId w:val="11"/>
        </w:numPr>
        <w:tabs>
          <w:tab w:val="clear" w:pos="360"/>
          <w:tab w:val="num" w:pos="502"/>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Z tytułu prawidłowego oraz terminowego wykonania Umowy Wykonawca otrzyma </w:t>
      </w:r>
      <w:r w:rsidRPr="00EF5A44">
        <w:rPr>
          <w:rFonts w:asciiTheme="minorHAnsi" w:hAnsiTheme="minorHAnsi" w:cstheme="minorHAnsi"/>
          <w:spacing w:val="-2"/>
        </w:rPr>
        <w:br/>
        <w:t xml:space="preserve">od Zamawiającego wynagrodzenie w kwocie nieprzekraczającej ceny wykonania Zamówienia </w:t>
      </w:r>
      <w:r w:rsidRPr="00EF5A44">
        <w:rPr>
          <w:rFonts w:asciiTheme="minorHAnsi" w:hAnsiTheme="minorHAnsi" w:cstheme="minorHAnsi"/>
          <w:spacing w:val="-2"/>
        </w:rPr>
        <w:br/>
        <w:t>z podatkiem VAT określonej w ofercie Wykonawcy</w:t>
      </w:r>
      <w:r w:rsidRPr="00EF5A44" w:rsidDel="00235BBD">
        <w:rPr>
          <w:rFonts w:asciiTheme="minorHAnsi" w:hAnsiTheme="minorHAnsi" w:cstheme="minorHAnsi"/>
          <w:spacing w:val="-2"/>
        </w:rPr>
        <w:t xml:space="preserve">, </w:t>
      </w:r>
      <w:r w:rsidRPr="00EF5A44">
        <w:rPr>
          <w:rFonts w:asciiTheme="minorHAnsi" w:hAnsiTheme="minorHAnsi" w:cstheme="minorHAnsi"/>
          <w:spacing w:val="-2"/>
        </w:rPr>
        <w:t xml:space="preserve">tj.: ……………………… złotych, słownie: …………………………………………………….. (bez podatku VAT: …………………………… złotych, podatek VAT: …………………………… złotych). </w:t>
      </w:r>
    </w:p>
    <w:p w14:paraId="6F9D37F4" w14:textId="77777777" w:rsidR="005E511E" w:rsidRPr="00EF5A44" w:rsidRDefault="005E511E" w:rsidP="005E511E">
      <w:pPr>
        <w:numPr>
          <w:ilvl w:val="0"/>
          <w:numId w:val="11"/>
        </w:numPr>
        <w:ind w:left="357" w:hanging="357"/>
        <w:jc w:val="both"/>
        <w:rPr>
          <w:rFonts w:asciiTheme="minorHAnsi" w:hAnsiTheme="minorHAnsi" w:cstheme="minorHAnsi"/>
        </w:rPr>
      </w:pPr>
      <w:r w:rsidRPr="00EF5A4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EF5A44">
        <w:rPr>
          <w:rFonts w:asciiTheme="minorHAnsi" w:hAnsiTheme="minorHAnsi" w:cstheme="minorHAnsi"/>
        </w:rPr>
        <w:t>.</w:t>
      </w:r>
    </w:p>
    <w:p w14:paraId="7D787729"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118052EA" w14:textId="77777777" w:rsidR="005E511E" w:rsidRPr="00204ACF"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 xml:space="preserve">Zamawiający nie dopuszcza waloryzacji </w:t>
      </w:r>
      <w:r w:rsidRPr="00204ACF">
        <w:rPr>
          <w:rFonts w:asciiTheme="minorHAnsi" w:hAnsiTheme="minorHAnsi" w:cstheme="minorHAnsi"/>
          <w:spacing w:val="-2"/>
        </w:rPr>
        <w:t>wynagrodzenia Wykonawcy, w szczególności w związku  ze zmianą stawek podatków, w tym podatku VAT.</w:t>
      </w:r>
    </w:p>
    <w:p w14:paraId="02F98798" w14:textId="3630FAD6" w:rsidR="005E511E" w:rsidRPr="00EF5A44" w:rsidRDefault="005E511E" w:rsidP="005E511E">
      <w:pPr>
        <w:numPr>
          <w:ilvl w:val="0"/>
          <w:numId w:val="11"/>
        </w:numPr>
        <w:ind w:left="357" w:hanging="357"/>
        <w:jc w:val="both"/>
        <w:rPr>
          <w:rFonts w:asciiTheme="minorHAnsi" w:hAnsiTheme="minorHAnsi" w:cstheme="minorHAnsi"/>
          <w:spacing w:val="-2"/>
        </w:rPr>
      </w:pPr>
      <w:r w:rsidRPr="00204ACF">
        <w:rPr>
          <w:rFonts w:asciiTheme="minorHAnsi" w:hAnsiTheme="minorHAnsi" w:cstheme="minorHAnsi"/>
          <w:spacing w:val="-2"/>
        </w:rPr>
        <w:t>Rozliczenie pomiędzy Stronami nastąpi kosztorysowo, na podstawie uszczegółowienia kosztorysu ofertowego Wykonawcy, o którym mowa w rozdz. 20 IDW oraz na podstawie zestawienia rzeczywiście wykonanych jednostek Robót, podpisanego przez kierownika budowy</w:t>
      </w:r>
      <w:r w:rsidR="0076266F" w:rsidRPr="00204ACF">
        <w:rPr>
          <w:rFonts w:asciiTheme="minorHAnsi" w:hAnsiTheme="minorHAnsi" w:cstheme="minorHAnsi"/>
          <w:spacing w:val="-2"/>
        </w:rPr>
        <w:t xml:space="preserve"> lub wykonawcę</w:t>
      </w:r>
      <w:r w:rsidR="004E6FB4" w:rsidRPr="00204ACF">
        <w:rPr>
          <w:rFonts w:asciiTheme="minorHAnsi" w:hAnsiTheme="minorHAnsi" w:cstheme="minorHAnsi"/>
          <w:spacing w:val="-2"/>
        </w:rPr>
        <w:t xml:space="preserve"> (gdy kierownik budowy nie jest wymagany prawem budowlanym)</w:t>
      </w:r>
      <w:r w:rsidRPr="00204ACF">
        <w:rPr>
          <w:rFonts w:asciiTheme="minorHAnsi" w:hAnsiTheme="minorHAnsi" w:cstheme="minorHAnsi"/>
          <w:spacing w:val="-2"/>
        </w:rPr>
        <w:t xml:space="preserve"> i zaopiniowanego/rozliczonego przez inspektora nadzoru </w:t>
      </w:r>
      <w:r w:rsidRPr="00EF5A44">
        <w:rPr>
          <w:rFonts w:asciiTheme="minorHAnsi" w:hAnsiTheme="minorHAnsi" w:cstheme="minorHAnsi"/>
          <w:spacing w:val="-2"/>
        </w:rPr>
        <w:t xml:space="preserve">inwestorskiego, z zastrzeżeniem postanowień ust. </w:t>
      </w:r>
      <w:r w:rsidR="0037275C">
        <w:rPr>
          <w:rFonts w:asciiTheme="minorHAnsi" w:hAnsiTheme="minorHAnsi" w:cstheme="minorHAnsi"/>
          <w:spacing w:val="-2"/>
        </w:rPr>
        <w:t>8</w:t>
      </w:r>
      <w:r w:rsidRPr="00EF5A44">
        <w:rPr>
          <w:rFonts w:asciiTheme="minorHAnsi" w:hAnsiTheme="minorHAnsi" w:cstheme="minorHAnsi"/>
          <w:spacing w:val="-2"/>
        </w:rPr>
        <w:t xml:space="preserve"> oraz ust</w:t>
      </w:r>
      <w:r>
        <w:rPr>
          <w:rFonts w:asciiTheme="minorHAnsi" w:hAnsiTheme="minorHAnsi" w:cstheme="minorHAnsi"/>
          <w:spacing w:val="-2"/>
        </w:rPr>
        <w:t xml:space="preserve">. </w:t>
      </w:r>
      <w:r w:rsidR="0037275C">
        <w:rPr>
          <w:rFonts w:asciiTheme="minorHAnsi" w:hAnsiTheme="minorHAnsi" w:cstheme="minorHAnsi"/>
          <w:spacing w:val="-2"/>
        </w:rPr>
        <w:t>9</w:t>
      </w:r>
      <w:r>
        <w:rPr>
          <w:rFonts w:asciiTheme="minorHAnsi" w:hAnsiTheme="minorHAnsi" w:cstheme="minorHAnsi"/>
          <w:spacing w:val="-2"/>
        </w:rPr>
        <w:t>.</w:t>
      </w:r>
      <w:r w:rsidRPr="00EF5A44">
        <w:rPr>
          <w:rFonts w:asciiTheme="minorHAnsi" w:hAnsiTheme="minorHAnsi" w:cstheme="minorHAnsi"/>
          <w:spacing w:val="-2"/>
        </w:rPr>
        <w:t xml:space="preserve"> </w:t>
      </w:r>
    </w:p>
    <w:p w14:paraId="39D3889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Faktur</w:t>
      </w:r>
      <w:r>
        <w:rPr>
          <w:rFonts w:asciiTheme="minorHAnsi" w:hAnsiTheme="minorHAnsi" w:cstheme="minorHAnsi"/>
          <w:spacing w:val="-2"/>
        </w:rPr>
        <w:t>a</w:t>
      </w:r>
      <w:r w:rsidRPr="00EF5A44">
        <w:rPr>
          <w:rFonts w:asciiTheme="minorHAnsi" w:hAnsiTheme="minorHAnsi" w:cstheme="minorHAnsi"/>
          <w:spacing w:val="-2"/>
        </w:rPr>
        <w:t xml:space="preserve"> doręczon</w:t>
      </w:r>
      <w:r>
        <w:rPr>
          <w:rFonts w:asciiTheme="minorHAnsi" w:hAnsiTheme="minorHAnsi" w:cstheme="minorHAnsi"/>
          <w:spacing w:val="-2"/>
        </w:rPr>
        <w:t>a</w:t>
      </w:r>
      <w:r w:rsidRPr="00EF5A44">
        <w:rPr>
          <w:rFonts w:asciiTheme="minorHAnsi" w:hAnsiTheme="minorHAnsi" w:cstheme="minorHAnsi"/>
          <w:spacing w:val="-2"/>
        </w:rPr>
        <w:t xml:space="preserve"> zostan</w:t>
      </w:r>
      <w:r>
        <w:rPr>
          <w:rFonts w:asciiTheme="minorHAnsi" w:hAnsiTheme="minorHAnsi" w:cstheme="minorHAnsi"/>
          <w:spacing w:val="-2"/>
        </w:rPr>
        <w:t>ie</w:t>
      </w:r>
      <w:r w:rsidRPr="00EF5A44">
        <w:rPr>
          <w:rFonts w:asciiTheme="minorHAnsi" w:hAnsiTheme="minorHAnsi" w:cstheme="minorHAnsi"/>
          <w:spacing w:val="-2"/>
        </w:rPr>
        <w:t xml:space="preserve"> na adres Zamawiającego. </w:t>
      </w:r>
    </w:p>
    <w:p w14:paraId="032CEA4C"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rPr>
        <w:t>F</w:t>
      </w:r>
      <w:r w:rsidRPr="00EF5A44">
        <w:rPr>
          <w:rFonts w:asciiTheme="minorHAnsi" w:hAnsiTheme="minorHAnsi" w:cstheme="minorHAnsi"/>
        </w:rPr>
        <w:t xml:space="preserve">aktura wystawiona po wykonaniu przedmiotu Umowy, jego odbiorze końcowym – </w:t>
      </w:r>
      <w:r>
        <w:rPr>
          <w:rFonts w:asciiTheme="minorHAnsi" w:hAnsiTheme="minorHAnsi" w:cstheme="minorHAnsi"/>
        </w:rPr>
        <w:t xml:space="preserve">zostanie wystawiona </w:t>
      </w:r>
      <w:r w:rsidRPr="00EF5A44">
        <w:rPr>
          <w:rFonts w:asciiTheme="minorHAnsi" w:hAnsiTheme="minorHAnsi" w:cstheme="minorHAnsi"/>
        </w:rPr>
        <w:t xml:space="preserve">na kwotę należytego wynagrodzenia brutto. </w:t>
      </w:r>
    </w:p>
    <w:p w14:paraId="6D25285E"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Pr>
          <w:rFonts w:asciiTheme="minorHAnsi" w:hAnsiTheme="minorHAnsi" w:cstheme="minorHAnsi"/>
          <w:spacing w:val="-2"/>
        </w:rPr>
        <w:t>Z</w:t>
      </w:r>
      <w:r w:rsidRPr="00EF5A44">
        <w:rPr>
          <w:rFonts w:asciiTheme="minorHAnsi" w:hAnsiTheme="minorHAnsi" w:cstheme="minorHAnsi"/>
          <w:spacing w:val="-2"/>
        </w:rPr>
        <w:t xml:space="preserve">apłata wynagrodzenia przez Zamawiającego wymaga przedstawienia Zamawiającemu przez Wykonawcę: dowodów zapłaty wymagalnego wynagrodzenia podwykonawcom lub dalszym podwykonawcom biorącym udział w realizacji części Zamówienia, za którą </w:t>
      </w:r>
      <w:r>
        <w:rPr>
          <w:rFonts w:asciiTheme="minorHAnsi" w:hAnsiTheme="minorHAnsi" w:cstheme="minorHAnsi"/>
          <w:spacing w:val="-2"/>
        </w:rPr>
        <w:t>zapłata</w:t>
      </w:r>
      <w:r w:rsidRPr="00EF5A44">
        <w:rPr>
          <w:rFonts w:asciiTheme="minorHAnsi" w:hAnsiTheme="minorHAnsi" w:cstheme="minorHAnsi"/>
          <w:spacing w:val="-2"/>
        </w:rPr>
        <w:t xml:space="preserve"> ma zostać zapłacona lub – w przypadku realizacji części Zamówienia, których zapłata wynagrodzenia dotyczy bez udziału podwykonawców – oświadczenia o zrealizowaniu tej części Zamówienia siłami własnymi, bez udziału podwykonawców. </w:t>
      </w:r>
    </w:p>
    <w:p w14:paraId="458A9849"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spacing w:val="-2"/>
        </w:rPr>
      </w:pPr>
      <w:r w:rsidRPr="00EF5A44">
        <w:rPr>
          <w:rFonts w:asciiTheme="minorHAnsi" w:hAnsiTheme="minorHAnsi" w:cstheme="minorHAnsi"/>
          <w:spacing w:val="-2"/>
        </w:rPr>
        <w:t xml:space="preserve">W przypadku nieprzedstawienia przez Wykonawcę wszelkich dowodów zapłaty, o których mowa w ust. </w:t>
      </w:r>
      <w:r>
        <w:rPr>
          <w:rFonts w:asciiTheme="minorHAnsi" w:hAnsiTheme="minorHAnsi" w:cstheme="minorHAnsi"/>
          <w:spacing w:val="-2"/>
        </w:rPr>
        <w:t>8</w:t>
      </w:r>
      <w:r w:rsidRPr="00EF5A44">
        <w:rPr>
          <w:rFonts w:asciiTheme="minorHAnsi" w:hAnsiTheme="minorHAnsi" w:cstheme="minorHAnsi"/>
          <w:spacing w:val="-2"/>
        </w:rPr>
        <w:t>, Zamawiający wstrzymuje zapłatę wynagrodzenia w części równej sumie kwot wynikających z nieprzedstawionych dowodów zapłaty.</w:t>
      </w:r>
    </w:p>
    <w:p w14:paraId="7100F5EB"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Pr="00EF5A44">
        <w:rPr>
          <w:rFonts w:asciiTheme="minorHAnsi" w:hAnsiTheme="minorHAnsi" w:cstheme="minorHAnsi"/>
        </w:rPr>
        <w:br/>
        <w:t xml:space="preserve">ma prawo zatrzymać odpowiednią część wynagrodzenia Wykonawcy w celu przelania jej </w:t>
      </w:r>
      <w:r w:rsidRPr="00EF5A44">
        <w:rPr>
          <w:rFonts w:asciiTheme="minorHAnsi" w:hAnsiTheme="minorHAnsi" w:cstheme="minorHAnsi"/>
        </w:rPr>
        <w:br/>
        <w:t>w odpowiednim terminie na rachunek podwykonawcy lub dalszego podwykonawcy.</w:t>
      </w:r>
    </w:p>
    <w:p w14:paraId="4CE72A90"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bCs/>
        </w:rPr>
      </w:pPr>
      <w:r w:rsidRPr="00EF5A44">
        <w:rPr>
          <w:rFonts w:asciiTheme="minorHAnsi" w:hAnsiTheme="minorHAnsi" w:cstheme="minorHAnsi"/>
        </w:rPr>
        <w:t xml:space="preserve">Zamawiający może zażądać od Wykonawcy zabezpieczenia w postaci gwarancji bankowej lub ubezpieczeniowej o treści zaakceptowanej przez Zamawiającego zwrotu </w:t>
      </w:r>
      <w:r w:rsidRPr="00EF5A44">
        <w:rPr>
          <w:rFonts w:asciiTheme="minorHAnsi" w:hAnsiTheme="minorHAnsi" w:cstheme="minorHAnsi"/>
        </w:rPr>
        <w:br/>
        <w:t>od Wykonawcy kwot wynikających z roszczeń podwykonawcy lub dalszego podwykonawcy oraz związanych z tym poniesionych przez Zamawiającego kosztów oraz odszkodowania. W przypadku braku zabezpieczenia Zamawiający może wstrzymać się z zapłatą wynagrodzenia Wykonawcy.</w:t>
      </w:r>
    </w:p>
    <w:p w14:paraId="5B58A942" w14:textId="77777777" w:rsidR="005E511E" w:rsidRPr="00EF5A44" w:rsidRDefault="005E511E" w:rsidP="005E511E">
      <w:pPr>
        <w:numPr>
          <w:ilvl w:val="0"/>
          <w:numId w:val="11"/>
        </w:numPr>
        <w:tabs>
          <w:tab w:val="left" w:pos="360"/>
        </w:tabs>
        <w:ind w:left="357" w:hanging="357"/>
        <w:jc w:val="both"/>
        <w:rPr>
          <w:rFonts w:asciiTheme="minorHAnsi" w:hAnsiTheme="minorHAnsi" w:cstheme="minorHAnsi"/>
        </w:rPr>
      </w:pPr>
      <w:r w:rsidRPr="00EF5A44">
        <w:rPr>
          <w:rFonts w:asciiTheme="minorHAnsi" w:hAnsiTheme="minorHAnsi" w:cstheme="minorHAnsi"/>
        </w:rPr>
        <w:lastRenderedPageBreak/>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736225BC" w14:textId="77777777" w:rsidR="005E511E" w:rsidRPr="00EF5A44" w:rsidRDefault="005E511E" w:rsidP="005E511E">
      <w:pPr>
        <w:numPr>
          <w:ilvl w:val="0"/>
          <w:numId w:val="11"/>
        </w:numPr>
        <w:ind w:left="357" w:hanging="357"/>
        <w:jc w:val="both"/>
        <w:rPr>
          <w:rFonts w:asciiTheme="minorHAnsi" w:hAnsiTheme="minorHAnsi" w:cstheme="minorHAnsi"/>
          <w:spacing w:val="-2"/>
        </w:rPr>
      </w:pPr>
      <w:r w:rsidRPr="00EF5A44">
        <w:rPr>
          <w:rFonts w:asciiTheme="minorHAnsi" w:hAnsiTheme="minorHAnsi" w:cstheme="minorHAnsi"/>
          <w:spacing w:val="-2"/>
        </w:rPr>
        <w:t>Przelew wierzytelności Wykonawcy wynikających z Umowy wymaga pisemnej zgody Zamawiającego pod rygorem nieważności.</w:t>
      </w:r>
    </w:p>
    <w:p w14:paraId="174E988F" w14:textId="77777777"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w:t>
      </w:r>
      <w:r w:rsidRPr="00EF5A44">
        <w:rPr>
          <w:rFonts w:asciiTheme="minorHAnsi" w:hAnsiTheme="minorHAnsi" w:cstheme="minorHAnsi"/>
          <w:spacing w:val="-2"/>
        </w:rPr>
        <w:br/>
        <w:t>od towarów i usług w zakresie mechanizmów podzielonej płatności.</w:t>
      </w:r>
    </w:p>
    <w:p w14:paraId="3D3F51C8" w14:textId="232C0A98" w:rsidR="005E511E" w:rsidRPr="00EF5A44" w:rsidRDefault="005E511E" w:rsidP="005E511E">
      <w:pPr>
        <w:pStyle w:val="Akapitzlist"/>
        <w:numPr>
          <w:ilvl w:val="0"/>
          <w:numId w:val="11"/>
        </w:numPr>
        <w:jc w:val="both"/>
        <w:rPr>
          <w:rFonts w:asciiTheme="minorHAnsi" w:hAnsiTheme="minorHAnsi" w:cstheme="minorHAnsi"/>
          <w:spacing w:val="-2"/>
        </w:rPr>
      </w:pPr>
      <w:r w:rsidRPr="00EF5A44">
        <w:rPr>
          <w:rFonts w:asciiTheme="minorHAnsi" w:hAnsiTheme="minorHAnsi" w:cstheme="minorHAnsi"/>
          <w:spacing w:val="-2"/>
        </w:rPr>
        <w:t xml:space="preserve">Płatność zaliczki </w:t>
      </w:r>
      <w:r w:rsidR="000510DE">
        <w:rPr>
          <w:rFonts w:asciiTheme="minorHAnsi" w:hAnsiTheme="minorHAnsi" w:cstheme="minorHAnsi"/>
          <w:spacing w:val="-2"/>
        </w:rPr>
        <w:t xml:space="preserve">(o ile została przewidziana) </w:t>
      </w:r>
      <w:r w:rsidRPr="00EF5A44">
        <w:rPr>
          <w:rFonts w:asciiTheme="minorHAnsi" w:hAnsiTheme="minorHAnsi" w:cstheme="minorHAnsi"/>
          <w:spacing w:val="-2"/>
        </w:rPr>
        <w:t>oraz wynagrodzenia nastąpi przelewem na rachunek bankowy Wykonawcy Nr …………………………., który został przez Wykonawcę zgłoszony do wykazu podatników VAT (tzw. „Biała lista"), prowadzonego przez Szefa Krajowej Administracji Skarbowej</w:t>
      </w:r>
      <w:r w:rsidRPr="00EF5A44">
        <w:rPr>
          <w:rFonts w:asciiTheme="minorHAnsi" w:hAnsiTheme="minorHAnsi" w:cstheme="minorHAnsi"/>
        </w:rPr>
        <w:t xml:space="preserve"> </w:t>
      </w:r>
      <w:r w:rsidRPr="00EF5A44">
        <w:rPr>
          <w:rFonts w:asciiTheme="minorHAnsi" w:hAnsiTheme="minorHAnsi" w:cstheme="minorHAnsi"/>
          <w:spacing w:val="-2"/>
        </w:rPr>
        <w:t>w terminie 30 dni od daty doręczenia Zamawiającemu prawidłowo wystawionej faktury VAT, odpowiednio dla zaliczki</w:t>
      </w:r>
      <w:r w:rsidR="000510DE">
        <w:rPr>
          <w:rFonts w:asciiTheme="minorHAnsi" w:hAnsiTheme="minorHAnsi" w:cstheme="minorHAnsi"/>
          <w:spacing w:val="-2"/>
        </w:rPr>
        <w:t xml:space="preserve"> (o ile została przewidziana)</w:t>
      </w:r>
      <w:r w:rsidRPr="00EF5A44">
        <w:rPr>
          <w:rFonts w:asciiTheme="minorHAnsi" w:hAnsiTheme="minorHAnsi" w:cstheme="minorHAnsi"/>
          <w:spacing w:val="-2"/>
        </w:rPr>
        <w:t xml:space="preserve"> oraz dla płatności końcowej.</w:t>
      </w:r>
    </w:p>
    <w:p w14:paraId="41314976" w14:textId="77777777" w:rsidR="005E511E" w:rsidRPr="00EF5A44" w:rsidRDefault="005E511E" w:rsidP="005E511E">
      <w:pPr>
        <w:pStyle w:val="Akapitzlist"/>
        <w:numPr>
          <w:ilvl w:val="0"/>
          <w:numId w:val="11"/>
        </w:numPr>
        <w:rPr>
          <w:rFonts w:asciiTheme="minorHAnsi" w:hAnsiTheme="minorHAnsi" w:cstheme="minorHAnsi"/>
          <w:spacing w:val="-2"/>
        </w:rPr>
      </w:pPr>
      <w:r w:rsidRPr="00EF5A44">
        <w:rPr>
          <w:rFonts w:asciiTheme="minorHAnsi" w:hAnsiTheme="minorHAnsi" w:cstheme="minorHAnsi"/>
          <w:spacing w:val="-2"/>
        </w:rPr>
        <w:t>Zmiana rachunku bankowego, o którym mowa w ust. 1</w:t>
      </w:r>
      <w:r>
        <w:rPr>
          <w:rFonts w:asciiTheme="minorHAnsi" w:hAnsiTheme="minorHAnsi" w:cstheme="minorHAnsi"/>
          <w:spacing w:val="-2"/>
        </w:rPr>
        <w:t>5</w:t>
      </w:r>
      <w:r w:rsidRPr="00EF5A44">
        <w:rPr>
          <w:rFonts w:asciiTheme="minorHAnsi" w:hAnsiTheme="minorHAnsi" w:cstheme="minorHAnsi"/>
          <w:spacing w:val="-2"/>
        </w:rPr>
        <w:t xml:space="preserve"> wymaga aneksu do Umowy.</w:t>
      </w:r>
    </w:p>
    <w:p w14:paraId="1ADC0B9C" w14:textId="6B31BBB5" w:rsidR="005E511E" w:rsidRPr="00EF5A44" w:rsidRDefault="005E511E" w:rsidP="005E511E">
      <w:pPr>
        <w:numPr>
          <w:ilvl w:val="0"/>
          <w:numId w:val="11"/>
        </w:numPr>
        <w:jc w:val="both"/>
        <w:rPr>
          <w:rFonts w:asciiTheme="minorHAnsi" w:hAnsiTheme="minorHAnsi" w:cstheme="minorHAnsi"/>
          <w:spacing w:val="-2"/>
        </w:rPr>
      </w:pPr>
      <w:r w:rsidRPr="00EF5A44">
        <w:rPr>
          <w:rFonts w:asciiTheme="minorHAnsi" w:hAnsiTheme="minorHAnsi" w:cstheme="minorHAnsi"/>
          <w:spacing w:val="-2"/>
        </w:rPr>
        <w:t>Postanowienia ust. 1</w:t>
      </w:r>
      <w:r>
        <w:rPr>
          <w:rFonts w:asciiTheme="minorHAnsi" w:hAnsiTheme="minorHAnsi" w:cstheme="minorHAnsi"/>
          <w:spacing w:val="-2"/>
        </w:rPr>
        <w:t>4</w:t>
      </w:r>
      <w:r w:rsidRPr="00EF5A44">
        <w:rPr>
          <w:rFonts w:asciiTheme="minorHAnsi" w:hAnsiTheme="minorHAnsi" w:cstheme="minorHAnsi"/>
          <w:spacing w:val="-2"/>
        </w:rPr>
        <w:t>-1</w:t>
      </w:r>
      <w:r w:rsidR="002747E8">
        <w:rPr>
          <w:rFonts w:asciiTheme="minorHAnsi" w:hAnsiTheme="minorHAnsi" w:cstheme="minorHAnsi"/>
          <w:spacing w:val="-2"/>
        </w:rPr>
        <w:t>6</w:t>
      </w:r>
      <w:r w:rsidRPr="00EF5A44">
        <w:rPr>
          <w:rFonts w:asciiTheme="minorHAnsi" w:hAnsiTheme="minorHAnsi" w:cstheme="minorHAnsi"/>
          <w:spacing w:val="-2"/>
        </w:rPr>
        <w:t xml:space="preserve"> dotyczą również bezpośredniej zapłaty wynagrodzenia podwykonawcom i dalszym podwykonawcom.</w:t>
      </w:r>
    </w:p>
    <w:p w14:paraId="75F8821C" w14:textId="77777777" w:rsidR="005E511E" w:rsidRDefault="005E511E" w:rsidP="00E85295">
      <w:pPr>
        <w:autoSpaceDE w:val="0"/>
        <w:jc w:val="center"/>
        <w:rPr>
          <w:rFonts w:asciiTheme="minorHAnsi" w:hAnsiTheme="minorHAnsi" w:cstheme="minorHAnsi"/>
          <w:b/>
          <w:bCs/>
        </w:rPr>
      </w:pPr>
    </w:p>
    <w:p w14:paraId="18A7FCF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8</w:t>
      </w:r>
      <w:r w:rsidR="00F0046A" w:rsidRPr="00EF5A44">
        <w:rPr>
          <w:rFonts w:asciiTheme="minorHAnsi" w:hAnsiTheme="minorHAnsi" w:cstheme="minorHAnsi"/>
          <w:b/>
          <w:bCs/>
        </w:rPr>
        <w:t>.</w:t>
      </w:r>
    </w:p>
    <w:p w14:paraId="7FA0C80D" w14:textId="77777777" w:rsidR="00886DC8" w:rsidRPr="00EF5A44" w:rsidRDefault="00816701" w:rsidP="002E7647">
      <w:pPr>
        <w:pStyle w:val="Nagwek1"/>
        <w:rPr>
          <w:rFonts w:asciiTheme="minorHAnsi" w:hAnsiTheme="minorHAnsi" w:cstheme="minorHAnsi"/>
          <w:sz w:val="24"/>
          <w:szCs w:val="24"/>
        </w:rPr>
      </w:pPr>
      <w:bookmarkStart w:id="9" w:name="_Toc116986253"/>
      <w:r w:rsidRPr="00EF5A44">
        <w:rPr>
          <w:rFonts w:asciiTheme="minorHAnsi" w:hAnsiTheme="minorHAnsi" w:cstheme="minorHAnsi"/>
          <w:sz w:val="24"/>
          <w:szCs w:val="24"/>
        </w:rPr>
        <w:t>Odbiory Robót i Umowy.</w:t>
      </w:r>
      <w:bookmarkEnd w:id="9"/>
    </w:p>
    <w:p w14:paraId="562794A1" w14:textId="77777777" w:rsidR="00BD5851" w:rsidRPr="00204ACF" w:rsidRDefault="00BD5851" w:rsidP="00E85295">
      <w:pPr>
        <w:numPr>
          <w:ilvl w:val="3"/>
          <w:numId w:val="14"/>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Robót </w:t>
      </w:r>
      <w:r w:rsidRPr="00204ACF">
        <w:rPr>
          <w:rFonts w:asciiTheme="minorHAnsi" w:hAnsiTheme="minorHAnsi" w:cstheme="minorHAnsi"/>
        </w:rPr>
        <w:t>nastąpi na podstawie protokołu odbioru podpisanego przez obie Strony.</w:t>
      </w:r>
    </w:p>
    <w:p w14:paraId="477DD2B5" w14:textId="77777777" w:rsidR="00886DC8" w:rsidRPr="00204ACF" w:rsidRDefault="00886DC8" w:rsidP="00E85295">
      <w:pPr>
        <w:numPr>
          <w:ilvl w:val="3"/>
          <w:numId w:val="14"/>
        </w:numPr>
        <w:autoSpaceDE w:val="0"/>
        <w:ind w:left="357" w:hanging="357"/>
        <w:jc w:val="both"/>
        <w:rPr>
          <w:rFonts w:asciiTheme="minorHAnsi" w:hAnsiTheme="minorHAnsi" w:cstheme="minorHAnsi"/>
        </w:rPr>
      </w:pPr>
      <w:r w:rsidRPr="00204ACF">
        <w:rPr>
          <w:rFonts w:asciiTheme="minorHAnsi" w:hAnsiTheme="minorHAnsi" w:cstheme="minorHAnsi"/>
        </w:rPr>
        <w:t xml:space="preserve">Strony zgodnie postanawiają, że będą miały miejsce następujące odbiory Robót: </w:t>
      </w:r>
    </w:p>
    <w:p w14:paraId="41094B03"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odbiory techniczne Robót zanikających i Robót ulegających zakryciu,</w:t>
      </w:r>
    </w:p>
    <w:p w14:paraId="1C8F8317"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częściowy wykonanych Robót</w:t>
      </w:r>
      <w:r w:rsidRPr="00204ACF">
        <w:rPr>
          <w:rStyle w:val="Odwoaniedokomentarza"/>
          <w:rFonts w:asciiTheme="minorHAnsi" w:hAnsiTheme="minorHAnsi" w:cstheme="minorHAnsi"/>
          <w:sz w:val="24"/>
          <w:szCs w:val="24"/>
        </w:rPr>
        <w:t>,</w:t>
      </w:r>
    </w:p>
    <w:p w14:paraId="48A4CA65" w14:textId="77777777" w:rsidR="00886DC8" w:rsidRPr="00204ACF" w:rsidRDefault="00886DC8" w:rsidP="00E85295">
      <w:pPr>
        <w:numPr>
          <w:ilvl w:val="0"/>
          <w:numId w:val="15"/>
        </w:numPr>
        <w:autoSpaceDE w:val="0"/>
        <w:ind w:left="714" w:hanging="357"/>
        <w:jc w:val="both"/>
        <w:rPr>
          <w:rFonts w:asciiTheme="minorHAnsi" w:hAnsiTheme="minorHAnsi" w:cstheme="minorHAnsi"/>
        </w:rPr>
      </w:pPr>
      <w:r w:rsidRPr="00204ACF">
        <w:rPr>
          <w:rFonts w:asciiTheme="minorHAnsi" w:hAnsiTheme="minorHAnsi" w:cstheme="minorHAnsi"/>
        </w:rPr>
        <w:t>odbiór ostateczny wykonanych Robót,</w:t>
      </w:r>
    </w:p>
    <w:p w14:paraId="74F551A4" w14:textId="77777777" w:rsidR="00886DC8" w:rsidRPr="00204ACF" w:rsidRDefault="00886DC8" w:rsidP="00E85295">
      <w:pPr>
        <w:numPr>
          <w:ilvl w:val="0"/>
          <w:numId w:val="15"/>
        </w:numPr>
        <w:autoSpaceDE w:val="0"/>
        <w:ind w:left="714" w:hanging="357"/>
        <w:rPr>
          <w:rFonts w:asciiTheme="minorHAnsi" w:hAnsiTheme="minorHAnsi" w:cstheme="minorHAnsi"/>
        </w:rPr>
      </w:pPr>
      <w:r w:rsidRPr="00204ACF">
        <w:rPr>
          <w:rFonts w:asciiTheme="minorHAnsi" w:hAnsiTheme="minorHAnsi" w:cstheme="minorHAnsi"/>
        </w:rPr>
        <w:t xml:space="preserve">odbiór pogwarancyjny – w zawiązku z zakończeniem okresu </w:t>
      </w:r>
      <w:r w:rsidR="001A06FF" w:rsidRPr="00204ACF">
        <w:rPr>
          <w:rFonts w:asciiTheme="minorHAnsi" w:hAnsiTheme="minorHAnsi" w:cstheme="minorHAnsi"/>
        </w:rPr>
        <w:t>rękojmi oraz gwarancji jakości.</w:t>
      </w:r>
    </w:p>
    <w:p w14:paraId="0249EF54" w14:textId="1E8DA53A" w:rsidR="00886DC8" w:rsidRPr="00EF5A44" w:rsidRDefault="00886DC8" w:rsidP="00E85295">
      <w:pPr>
        <w:numPr>
          <w:ilvl w:val="0"/>
          <w:numId w:val="16"/>
        </w:numPr>
        <w:autoSpaceDE w:val="0"/>
        <w:ind w:left="357" w:hanging="357"/>
        <w:jc w:val="both"/>
        <w:rPr>
          <w:rFonts w:asciiTheme="minorHAnsi" w:hAnsiTheme="minorHAnsi" w:cstheme="minorHAnsi"/>
        </w:rPr>
      </w:pPr>
      <w:r w:rsidRPr="00204ACF">
        <w:rPr>
          <w:rFonts w:asciiTheme="minorHAnsi" w:hAnsiTheme="minorHAnsi" w:cstheme="minorHAnsi"/>
        </w:rPr>
        <w:t>O planowanym terminie zakończenia Robót zanikających lub ulegających zakryciu, kierownik budowy</w:t>
      </w:r>
      <w:r w:rsidR="004E6FB4" w:rsidRPr="00204ACF">
        <w:rPr>
          <w:rFonts w:asciiTheme="minorHAnsi" w:hAnsiTheme="minorHAnsi" w:cstheme="minorHAnsi"/>
        </w:rPr>
        <w:t xml:space="preserve"> lub wykonawca </w:t>
      </w:r>
      <w:r w:rsidR="004E6FB4" w:rsidRPr="00204ACF">
        <w:rPr>
          <w:rFonts w:asciiTheme="minorHAnsi" w:hAnsiTheme="minorHAnsi" w:cstheme="minorHAnsi"/>
          <w:spacing w:val="-2"/>
        </w:rPr>
        <w:t>(gdy kierownik budowy nie jest wymagany prawem budowlanym)</w:t>
      </w:r>
      <w:r w:rsidRPr="00204ACF">
        <w:rPr>
          <w:rFonts w:asciiTheme="minorHAnsi" w:hAnsiTheme="minorHAnsi" w:cstheme="minorHAnsi"/>
        </w:rPr>
        <w:t xml:space="preserve"> każdorazowo zawiadamia Inspektora Nadzoru Inwestorskiego,</w:t>
      </w:r>
      <w:r w:rsidR="000700B8" w:rsidRPr="00204ACF">
        <w:rPr>
          <w:rFonts w:asciiTheme="minorHAnsi" w:hAnsiTheme="minorHAnsi" w:cstheme="minorHAnsi"/>
        </w:rPr>
        <w:br/>
      </w:r>
      <w:r w:rsidRPr="00204ACF">
        <w:rPr>
          <w:rFonts w:asciiTheme="minorHAnsi" w:hAnsiTheme="minorHAnsi" w:cstheme="minorHAnsi"/>
        </w:rPr>
        <w:t xml:space="preserve">co najmniej na </w:t>
      </w:r>
      <w:r w:rsidR="009B5B06" w:rsidRPr="00204ACF">
        <w:rPr>
          <w:rFonts w:asciiTheme="minorHAnsi" w:hAnsiTheme="minorHAnsi" w:cstheme="minorHAnsi"/>
        </w:rPr>
        <w:t>3</w:t>
      </w:r>
      <w:r w:rsidRPr="00204ACF">
        <w:rPr>
          <w:rFonts w:asciiTheme="minorHAnsi" w:hAnsiTheme="minorHAnsi" w:cstheme="minorHAnsi"/>
        </w:rPr>
        <w:t xml:space="preserve"> dni przed </w:t>
      </w:r>
      <w:r w:rsidRPr="00EF5A44">
        <w:rPr>
          <w:rFonts w:asciiTheme="minorHAnsi" w:hAnsiTheme="minorHAnsi" w:cstheme="minorHAnsi"/>
        </w:rPr>
        <w:t xml:space="preserve">terminem. W przypadku nie 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4C111326"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4E6FB4">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zgłasza Inspektorowi Nadzoru Inwestorskiego gotowość do odbioru Robót zanikających i Robót ulegających zakryciu, o którym mowa w ust. 1 lit. a, dokonując w tym zakresie stosownego wpisu 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 xml:space="preserve"> i jednocześnie tego samego dnia powiadamia go telefonicznie.</w:t>
      </w:r>
    </w:p>
    <w:p w14:paraId="63AA311F" w14:textId="336030B3"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w:t>
      </w:r>
      <w:r w:rsidR="004E6FB4">
        <w:rPr>
          <w:rFonts w:asciiTheme="minorHAnsi" w:hAnsiTheme="minorHAnsi" w:cstheme="minorHAnsi"/>
        </w:rPr>
        <w:t xml:space="preserve"> lub wykonawcy </w:t>
      </w:r>
      <w:r w:rsidR="004E6FB4">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r w:rsidR="000A4787">
        <w:rPr>
          <w:rFonts w:asciiTheme="minorHAnsi" w:hAnsiTheme="minorHAnsi" w:cstheme="minorHAnsi"/>
        </w:rPr>
        <w:t xml:space="preserve"> (o ile dziennik jest wymagany prawem)</w:t>
      </w:r>
      <w:r w:rsidRPr="00EF5A44">
        <w:rPr>
          <w:rFonts w:asciiTheme="minorHAnsi" w:hAnsiTheme="minorHAnsi" w:cstheme="minorHAnsi"/>
        </w:rPr>
        <w:t>.</w:t>
      </w:r>
    </w:p>
    <w:p w14:paraId="132B6B0D" w14:textId="4E647D3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 xml:space="preserve">lub wykonawca </w:t>
      </w:r>
      <w:r w:rsidR="00BB1B0F">
        <w:rPr>
          <w:rFonts w:asciiTheme="minorHAnsi" w:hAnsiTheme="minorHAnsi" w:cstheme="minorHAnsi"/>
          <w:spacing w:val="-2"/>
        </w:rPr>
        <w:t xml:space="preserve">(gdy kierownik budowy nie jest wymagany prawem </w:t>
      </w:r>
      <w:r w:rsidR="00BB1B0F">
        <w:rPr>
          <w:rFonts w:asciiTheme="minorHAnsi" w:hAnsiTheme="minorHAnsi" w:cstheme="minorHAnsi"/>
          <w:spacing w:val="-2"/>
        </w:rPr>
        <w:lastRenderedPageBreak/>
        <w:t xml:space="preserve">budowlanym) </w:t>
      </w:r>
      <w:r w:rsidRPr="00EF5A44">
        <w:rPr>
          <w:rFonts w:asciiTheme="minorHAnsi" w:hAnsiTheme="minorHAnsi" w:cstheme="minorHAnsi"/>
        </w:rPr>
        <w:t xml:space="preserve">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03B67DB6" w14:textId="3737CDCD"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w:t>
      </w:r>
      <w:r w:rsidR="004E6FB4">
        <w:rPr>
          <w:rFonts w:asciiTheme="minorHAnsi" w:hAnsiTheme="minorHAnsi" w:cstheme="minorHAnsi"/>
        </w:rPr>
        <w:t xml:space="preserve"> lub wykonawcy</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Odbiór podlega zatwierdzeniu przez Zamawiającego.</w:t>
      </w:r>
    </w:p>
    <w:p w14:paraId="0B015423" w14:textId="6B9F3605"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w:t>
      </w:r>
      <w:r w:rsidR="000510DE">
        <w:rPr>
          <w:rFonts w:asciiTheme="minorHAnsi" w:hAnsiTheme="minorHAnsi" w:cstheme="minorHAnsi"/>
        </w:rPr>
        <w:t xml:space="preserve"> </w:t>
      </w:r>
      <w:r w:rsidR="000510DE">
        <w:rPr>
          <w:rFonts w:asciiTheme="minorHAnsi" w:hAnsiTheme="minorHAnsi" w:cstheme="minorHAnsi"/>
          <w:spacing w:val="-2"/>
        </w:rPr>
        <w:t>(o ile została przewidziana)</w:t>
      </w:r>
      <w:r w:rsidRPr="00EF5A44">
        <w:rPr>
          <w:rFonts w:asciiTheme="minorHAnsi" w:hAnsiTheme="minorHAnsi" w:cstheme="minorHAnsi"/>
        </w:rPr>
        <w:t>.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297E2EEE" w:rsidR="00621785" w:rsidRPr="00EF5A44" w:rsidRDefault="00621785"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Inspektor nadzoru inwestorskiego potwierdza Wykonawcy rzeczywistą ilość godzin odwodnienia wykopów odpowiednim wpisem do dziennika pompowań</w:t>
      </w:r>
      <w:r w:rsidR="000A4787">
        <w:rPr>
          <w:rFonts w:asciiTheme="minorHAnsi" w:hAnsiTheme="minorHAnsi" w:cstheme="minorHAnsi"/>
        </w:rPr>
        <w:t xml:space="preserve"> – jeżeli dotyczy robot objętych przedmiotem zamówienia</w:t>
      </w:r>
      <w:r w:rsidRPr="00EF5A44">
        <w:rPr>
          <w:rFonts w:asciiTheme="minorHAnsi" w:hAnsiTheme="minorHAnsi" w:cstheme="minorHAnsi"/>
        </w:rPr>
        <w:t>.</w:t>
      </w:r>
      <w:r w:rsidR="00C25F3D" w:rsidRPr="00EF5A44">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6FA8544D"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w:t>
      </w:r>
      <w:r w:rsidR="004E6FB4">
        <w:rPr>
          <w:rFonts w:asciiTheme="minorHAnsi" w:hAnsiTheme="minorHAnsi" w:cstheme="minorHAnsi"/>
        </w:rPr>
        <w:t>lub wykonawca</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004E6FB4">
        <w:rPr>
          <w:rFonts w:asciiTheme="minorHAnsi" w:hAnsiTheme="minorHAnsi" w:cstheme="minorHAnsi"/>
        </w:rPr>
        <w:t xml:space="preserve"> </w:t>
      </w:r>
      <w:r w:rsidRPr="00EF5A44">
        <w:rPr>
          <w:rFonts w:asciiTheme="minorHAnsi" w:hAnsiTheme="minorHAnsi" w:cstheme="minorHAnsi"/>
        </w:rPr>
        <w:t xml:space="preserve">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wpisem do dziennika budowy</w:t>
      </w:r>
      <w:r w:rsidR="000A4787">
        <w:rPr>
          <w:rFonts w:asciiTheme="minorHAnsi" w:hAnsiTheme="minorHAnsi" w:cstheme="minorHAnsi"/>
        </w:rPr>
        <w:t xml:space="preserve"> (o ile jest wymagany przepisami przy robocie objętej przedmiotem zamówienia)</w:t>
      </w:r>
      <w:r w:rsidRPr="00EF5A44">
        <w:rPr>
          <w:rFonts w:asciiTheme="minorHAnsi" w:hAnsiTheme="minorHAnsi" w:cstheme="minorHAnsi"/>
        </w:rPr>
        <w:t xml:space="preserve">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3462A933"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w:t>
      </w:r>
      <w:r w:rsidR="004E6FB4">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0A2D28E9"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r w:rsidR="006B597E">
        <w:rPr>
          <w:rFonts w:asciiTheme="minorHAnsi" w:hAnsiTheme="minorHAnsi" w:cstheme="minorHAnsi"/>
        </w:rPr>
        <w:t xml:space="preserve"> (o ile jest wymagany Prawem budowlanym)</w:t>
      </w:r>
      <w:r w:rsidRPr="00EF5A44">
        <w:rPr>
          <w:rFonts w:asciiTheme="minorHAnsi" w:hAnsiTheme="minorHAnsi" w:cstheme="minorHAnsi"/>
        </w:rPr>
        <w:t>,</w:t>
      </w:r>
    </w:p>
    <w:p w14:paraId="3BA8CDB7"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7BEAD061"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inne dokumenty</w:t>
      </w:r>
      <w:r w:rsidR="00CA24A6" w:rsidRPr="00EF5A44">
        <w:rPr>
          <w:rFonts w:asciiTheme="minorHAnsi" w:hAnsiTheme="minorHAnsi" w:cstheme="minorHAnsi"/>
        </w:rPr>
        <w:t xml:space="preserve"> </w:t>
      </w:r>
      <w:r w:rsidRPr="00EF5A44">
        <w:rPr>
          <w:rFonts w:asciiTheme="minorHAnsi" w:hAnsiTheme="minorHAnsi" w:cstheme="minorHAnsi"/>
        </w:rPr>
        <w:t>niezbędne</w:t>
      </w:r>
      <w:r w:rsidR="009B399A" w:rsidRPr="00EF5A44">
        <w:rPr>
          <w:rFonts w:asciiTheme="minorHAnsi" w:hAnsiTheme="minorHAnsi" w:cstheme="minorHAnsi"/>
        </w:rPr>
        <w:t xml:space="preserve"> do uzyskania pozwolenia na użytkowanie </w:t>
      </w:r>
      <w:r w:rsidR="00CA24A6" w:rsidRPr="00EF5A44">
        <w:rPr>
          <w:rFonts w:asciiTheme="minorHAnsi" w:hAnsiTheme="minorHAnsi" w:cstheme="minorHAnsi"/>
        </w:rPr>
        <w:t>obiektu i</w:t>
      </w:r>
      <w:r w:rsidRPr="00EF5A44">
        <w:rPr>
          <w:rFonts w:asciiTheme="minorHAnsi" w:hAnsiTheme="minorHAnsi" w:cstheme="minorHAnsi"/>
        </w:rPr>
        <w:t xml:space="preserve"> do prawidłowego użytkowania obiektu, w tym w szczególności instrukcje obsługi, konserwacji oraz eksploatacji wszelkich urządzeń oraz i</w:t>
      </w:r>
      <w:r w:rsidR="00CA24A6" w:rsidRPr="00EF5A44">
        <w:rPr>
          <w:rFonts w:asciiTheme="minorHAnsi" w:hAnsiTheme="minorHAnsi" w:cstheme="minorHAnsi"/>
        </w:rPr>
        <w:t>nstalacji, a także wyniki pomiarów, badań, uzgodnienia i decyzje.</w:t>
      </w:r>
    </w:p>
    <w:p w14:paraId="5BAD8129" w14:textId="77777777" w:rsidR="00886DC8"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Jeżeli w trakcie czynności odbiorowych zostaną stwierdzone wady nadające się </w:t>
      </w:r>
      <w:r w:rsidRPr="00EF5A44">
        <w:rPr>
          <w:rFonts w:asciiTheme="minorHAnsi" w:hAnsiTheme="minorHAnsi" w:cstheme="minorHAnsi"/>
        </w:rPr>
        <w:br/>
      </w:r>
      <w:r w:rsidRPr="00EF5A44">
        <w:rPr>
          <w:rFonts w:asciiTheme="minorHAnsi" w:hAnsiTheme="minorHAnsi" w:cstheme="minorHAnsi"/>
        </w:rPr>
        <w:lastRenderedPageBreak/>
        <w:t>do usunięcia w granicach odbioru ostatecznego, Wykonawca usunie je niezwłocznie – jednak nie później niż w terminie określonym przez Zamawiającego. Dzień usunięcia tych wad lub usterek przez Wykonawcę będzie stanowić termin odbioru ostatecznego.</w:t>
      </w:r>
    </w:p>
    <w:p w14:paraId="211CEB68" w14:textId="19CAFF88" w:rsidR="000F3F13" w:rsidRPr="000F3F13" w:rsidRDefault="000F3F13" w:rsidP="005C54DF">
      <w:pPr>
        <w:numPr>
          <w:ilvl w:val="0"/>
          <w:numId w:val="16"/>
        </w:numPr>
        <w:autoSpaceDE w:val="0"/>
        <w:ind w:left="357" w:hanging="357"/>
        <w:jc w:val="both"/>
        <w:rPr>
          <w:rFonts w:asciiTheme="minorHAnsi" w:hAnsiTheme="minorHAnsi" w:cstheme="minorHAnsi"/>
        </w:rPr>
      </w:pPr>
      <w:r w:rsidRPr="000F3F13">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obniży wynagrodzenie Wykonawcy o wartość Robót dotkniętych tymi wadami oraz okres rękojmi i gwarancji udzielonej przez Wykonawcę pozostanie wydłużony o 1 rok.</w:t>
      </w:r>
    </w:p>
    <w:p w14:paraId="2A40D91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W przypadku wystąpienia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EF5A44" w:rsidRDefault="00173DF2" w:rsidP="00E85295">
      <w:pPr>
        <w:autoSpaceDE w:val="0"/>
        <w:rPr>
          <w:rFonts w:asciiTheme="minorHAnsi" w:hAnsiTheme="minorHAnsi" w:cstheme="minorHAnsi"/>
          <w:b/>
          <w:bCs/>
        </w:rPr>
      </w:pPr>
    </w:p>
    <w:p w14:paraId="4DA16F2D" w14:textId="77777777" w:rsidR="00816701" w:rsidRPr="00EF5A44" w:rsidRDefault="00B50E86"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9</w:t>
      </w:r>
      <w:r w:rsidR="00F0046A" w:rsidRPr="00EF5A44">
        <w:rPr>
          <w:rFonts w:asciiTheme="minorHAnsi" w:hAnsiTheme="minorHAnsi" w:cstheme="minorHAnsi"/>
          <w:b/>
          <w:bCs/>
        </w:rPr>
        <w:t>.</w:t>
      </w:r>
    </w:p>
    <w:p w14:paraId="4532E558" w14:textId="07D7D5CB" w:rsidR="00816701" w:rsidRPr="00EF5A44" w:rsidRDefault="00816701" w:rsidP="002E7647">
      <w:pPr>
        <w:pStyle w:val="Nagwek1"/>
        <w:rPr>
          <w:rFonts w:asciiTheme="minorHAnsi" w:hAnsiTheme="minorHAnsi" w:cstheme="minorHAnsi"/>
          <w:sz w:val="24"/>
          <w:szCs w:val="24"/>
        </w:rPr>
      </w:pPr>
      <w:bookmarkStart w:id="10" w:name="_Toc116986254"/>
      <w:r w:rsidRPr="00EF5A44">
        <w:rPr>
          <w:rFonts w:asciiTheme="minorHAnsi" w:hAnsiTheme="minorHAnsi" w:cstheme="minorHAnsi"/>
          <w:sz w:val="24"/>
          <w:szCs w:val="24"/>
        </w:rPr>
        <w:t>Gwarancja jakości, r</w:t>
      </w:r>
      <w:r w:rsidR="004666C9">
        <w:rPr>
          <w:rFonts w:asciiTheme="minorHAnsi" w:hAnsiTheme="minorHAnsi" w:cstheme="minorHAnsi"/>
          <w:sz w:val="24"/>
          <w:szCs w:val="24"/>
        </w:rPr>
        <w:t xml:space="preserve">ękojmia za wady. </w:t>
      </w:r>
      <w:bookmarkEnd w:id="10"/>
    </w:p>
    <w:p w14:paraId="4C952C32"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Wykonawca</w:t>
      </w:r>
      <w:r w:rsidRPr="00EF5A44">
        <w:rPr>
          <w:rFonts w:asciiTheme="minorHAnsi" w:hAnsiTheme="minorHAnsi" w:cstheme="minorHAnsi"/>
          <w:b/>
          <w:bCs/>
        </w:rPr>
        <w:t xml:space="preserve"> </w:t>
      </w:r>
      <w:r w:rsidRPr="00EF5A44">
        <w:rPr>
          <w:rFonts w:asciiTheme="minorHAnsi" w:hAnsiTheme="minorHAnsi" w:cstheme="minorHAnsi"/>
        </w:rPr>
        <w:t xml:space="preserve">oświadcza, że </w:t>
      </w:r>
      <w:r w:rsidR="006843D5" w:rsidRPr="00EF5A44">
        <w:rPr>
          <w:rFonts w:asciiTheme="minorHAnsi" w:hAnsiTheme="minorHAnsi" w:cstheme="minorHAnsi"/>
        </w:rPr>
        <w:t xml:space="preserve">w ramach wynagrodzenia </w:t>
      </w:r>
      <w:r w:rsidRPr="00EF5A44">
        <w:rPr>
          <w:rFonts w:asciiTheme="minorHAnsi" w:hAnsiTheme="minorHAnsi" w:cstheme="minorHAnsi"/>
        </w:rPr>
        <w:t>udziela Zamawiającemu gwarancji jakości na przedmiot Umowy na okres ……… (</w:t>
      </w:r>
      <w:r w:rsidRPr="00EF5A44">
        <w:rPr>
          <w:rFonts w:asciiTheme="minorHAnsi" w:hAnsiTheme="minorHAnsi" w:cstheme="minorHAnsi"/>
          <w:i/>
          <w:iCs/>
        </w:rPr>
        <w:t>w dniu zawarcia Umowy do</w:t>
      </w:r>
      <w:r w:rsidR="006843D5" w:rsidRPr="00EF5A44">
        <w:rPr>
          <w:rFonts w:asciiTheme="minorHAnsi" w:hAnsiTheme="minorHAnsi" w:cstheme="minorHAnsi"/>
          <w:i/>
          <w:iCs/>
        </w:rPr>
        <w:t xml:space="preserve"> </w:t>
      </w:r>
      <w:r w:rsidRPr="00EF5A44">
        <w:rPr>
          <w:rFonts w:asciiTheme="minorHAnsi" w:hAnsiTheme="minorHAnsi" w:cstheme="minorHAnsi"/>
          <w:i/>
          <w:iCs/>
        </w:rPr>
        <w:t>Umowy zostanie wpisana liczba lat, zgodnie z treścią oświadczenia złożonego przez Wykonawcę w Formularzu oferty, a nawias zostanie usunięty</w:t>
      </w:r>
      <w:r w:rsidRPr="00EF5A44">
        <w:rPr>
          <w:rFonts w:asciiTheme="minorHAnsi" w:hAnsiTheme="minorHAnsi" w:cstheme="minorHAnsi"/>
        </w:rPr>
        <w:t xml:space="preserve">) od dnia </w:t>
      </w:r>
      <w:r w:rsidR="0015163D" w:rsidRPr="00EF5A44">
        <w:rPr>
          <w:rFonts w:asciiTheme="minorHAnsi" w:hAnsiTheme="minorHAnsi" w:cstheme="minorHAnsi"/>
        </w:rPr>
        <w:t>podpisania przez Zamawiającego protokołu odbioru ostatecznego bez zastrzeżeń</w:t>
      </w:r>
      <w:r w:rsidRPr="00EF5A44">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Gwarancja jakości obejmuje wszelkie wady 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Niniejsza Umowa stanowi dokument gwarancyjny co do jakości przedmiotu Umowy,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EF5A44">
        <w:rPr>
          <w:rFonts w:asciiTheme="minorHAnsi" w:hAnsiTheme="minorHAnsi" w:cstheme="minorHAnsi"/>
        </w:rPr>
        <w:t xml:space="preserve"> </w:t>
      </w:r>
      <w:r w:rsidRPr="00EF5A44">
        <w:rPr>
          <w:rFonts w:asciiTheme="minorHAnsi" w:hAnsiTheme="minorHAnsi" w:cstheme="minorHAnsi"/>
        </w:rPr>
        <w:t>w terminie wyznaczonym przez Zamawiającego, pomimo wezwania</w:t>
      </w:r>
      <w:r w:rsidR="00A41DA8" w:rsidRPr="00EF5A44">
        <w:rPr>
          <w:rFonts w:asciiTheme="minorHAnsi" w:hAnsiTheme="minorHAnsi" w:cstheme="minorHAnsi"/>
        </w:rPr>
        <w:t xml:space="preserve"> w formie </w:t>
      </w:r>
      <w:r w:rsidR="00A41DA8" w:rsidRPr="00EF5A44">
        <w:rPr>
          <w:rFonts w:asciiTheme="minorHAnsi" w:hAnsiTheme="minorHAnsi" w:cstheme="minorHAnsi"/>
        </w:rPr>
        <w:lastRenderedPageBreak/>
        <w:t>dokumentowej</w:t>
      </w:r>
      <w:r w:rsidRPr="00EF5A44">
        <w:rPr>
          <w:rFonts w:asciiTheme="minorHAnsi" w:hAnsiTheme="minorHAnsi" w:cstheme="minorHAnsi"/>
        </w:rPr>
        <w:t>.</w:t>
      </w:r>
    </w:p>
    <w:p w14:paraId="64ECDEFC" w14:textId="77777777" w:rsidR="00204ACF" w:rsidRDefault="00204ACF" w:rsidP="00E85295">
      <w:pPr>
        <w:autoSpaceDE w:val="0"/>
        <w:jc w:val="center"/>
        <w:rPr>
          <w:rFonts w:asciiTheme="minorHAnsi" w:hAnsiTheme="minorHAnsi" w:cstheme="minorHAnsi"/>
          <w:b/>
          <w:bCs/>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EF5A44">
        <w:rPr>
          <w:rFonts w:asciiTheme="minorHAnsi" w:eastAsia="Times New Roman" w:hAnsiTheme="minorHAnsi" w:cstheme="minorHAnsi"/>
          <w:kern w:val="0"/>
        </w:rPr>
        <w:t>Wykonawca zapłaci Zamawiającemu karę umowną w kwocie stanowiącej 10% kwoty brutto wynagrodzenia, o której mowa w § 7 ust. 1 Umowy</w:t>
      </w:r>
      <w:bookmarkEnd w:id="12"/>
      <w:r w:rsidRPr="00EF5A44">
        <w:rPr>
          <w:rFonts w:asciiTheme="minorHAnsi" w:eastAsia="Times New Roman" w:hAnsiTheme="minorHAnsi" w:cstheme="minorHAnsi"/>
          <w:kern w:val="0"/>
        </w:rPr>
        <w:t>.</w:t>
      </w:r>
    </w:p>
    <w:p w14:paraId="69C3F959" w14:textId="77777777" w:rsidR="00254EDD"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EF5A44">
        <w:rPr>
          <w:rFonts w:asciiTheme="minorHAnsi" w:eastAsia="Times New Roman" w:hAnsiTheme="minorHAnsi" w:cstheme="minorHAnsi"/>
          <w:kern w:val="0"/>
        </w:rPr>
        <w:t>Pzp</w:t>
      </w:r>
      <w:proofErr w:type="spellEnd"/>
      <w:r w:rsidRPr="00EF5A44">
        <w:rPr>
          <w:rFonts w:asciiTheme="minorHAnsi" w:eastAsia="Times New Roman" w:hAnsiTheme="minorHAnsi" w:cstheme="minorHAnsi"/>
          <w:kern w:val="0"/>
        </w:rPr>
        <w:t>.</w:t>
      </w:r>
    </w:p>
    <w:p w14:paraId="1E41AFE3" w14:textId="7A4920A1" w:rsidR="006D355E" w:rsidRPr="00EF5A44"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niezgodny z postanowieniami Umowy</w:t>
      </w:r>
      <w:r w:rsidR="00C43651" w:rsidRPr="00EF5A44">
        <w:rPr>
          <w:rFonts w:asciiTheme="minorHAnsi" w:eastAsia="Times New Roman" w:hAnsiTheme="minorHAnsi" w:cstheme="minorHAnsi"/>
          <w:kern w:val="0"/>
        </w:rPr>
        <w:t>.</w:t>
      </w:r>
    </w:p>
    <w:p w14:paraId="59056829" w14:textId="77777777"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p>
    <w:p w14:paraId="4CB92963" w14:textId="5395DCDE" w:rsidR="000F745D" w:rsidRPr="00E136A0" w:rsidRDefault="006D355E" w:rsidP="00E136A0">
      <w:pPr>
        <w:numPr>
          <w:ilvl w:val="0"/>
          <w:numId w:val="7"/>
        </w:numPr>
        <w:suppressAutoHyphens w:val="0"/>
        <w:jc w:val="both"/>
        <w:rPr>
          <w:rFonts w:asciiTheme="minorHAnsi" w:hAnsiTheme="minorHAnsi" w:cstheme="minorHAnsi"/>
        </w:rPr>
      </w:pPr>
      <w:r w:rsidRPr="00EF5A44">
        <w:rPr>
          <w:rFonts w:asciiTheme="minorHAnsi" w:hAnsiTheme="minorHAnsi" w:cstheme="minorHAnsi"/>
        </w:rPr>
        <w:t>Wyko</w:t>
      </w:r>
      <w:r w:rsidR="00E612F3" w:rsidRPr="00EF5A44">
        <w:rPr>
          <w:rFonts w:asciiTheme="minorHAnsi" w:hAnsiTheme="minorHAnsi" w:cstheme="minorHAnsi"/>
        </w:rPr>
        <w:t xml:space="preserve">nawca zapłaci Zamawiającemu, za każdy dzień </w:t>
      </w:r>
      <w:r w:rsidR="00955EB0" w:rsidRPr="00EF5A44">
        <w:rPr>
          <w:rFonts w:asciiTheme="minorHAnsi" w:hAnsiTheme="minorHAnsi" w:cstheme="minorHAnsi"/>
        </w:rPr>
        <w:t>zwłoki</w:t>
      </w:r>
      <w:r w:rsidR="00E136A0">
        <w:rPr>
          <w:rFonts w:asciiTheme="minorHAnsi" w:hAnsiTheme="minorHAnsi" w:cstheme="minorHAnsi"/>
        </w:rPr>
        <w:t xml:space="preserve"> wobec terminu</w:t>
      </w:r>
      <w:r w:rsidR="00E612F3" w:rsidRPr="00EF5A44">
        <w:rPr>
          <w:rFonts w:asciiTheme="minorHAnsi" w:hAnsiTheme="minorHAnsi" w:cstheme="minorHAnsi"/>
        </w:rPr>
        <w:t>, o który</w:t>
      </w:r>
      <w:r w:rsidR="00E136A0">
        <w:rPr>
          <w:rFonts w:asciiTheme="minorHAnsi" w:hAnsiTheme="minorHAnsi" w:cstheme="minorHAnsi"/>
        </w:rPr>
        <w:t xml:space="preserve">m </w:t>
      </w:r>
      <w:bookmarkStart w:id="13" w:name="_Hlk83294739"/>
      <w:r w:rsidR="00E136A0">
        <w:rPr>
          <w:rFonts w:asciiTheme="minorHAnsi" w:hAnsiTheme="minorHAnsi" w:cstheme="minorHAnsi"/>
        </w:rPr>
        <w:t xml:space="preserve">mowa </w:t>
      </w:r>
      <w:r w:rsidR="00E612F3" w:rsidRPr="00E136A0">
        <w:rPr>
          <w:rFonts w:asciiTheme="minorHAnsi" w:hAnsiTheme="minorHAnsi" w:cstheme="minorHAnsi"/>
        </w:rPr>
        <w:t>w § 4 niniejszej Umowy – karę umowną w wysokości</w:t>
      </w:r>
      <w:r w:rsidR="00E612F3" w:rsidRPr="00E136A0" w:rsidDel="003E01EA">
        <w:rPr>
          <w:rFonts w:asciiTheme="minorHAnsi" w:hAnsiTheme="minorHAnsi" w:cstheme="minorHAnsi"/>
        </w:rPr>
        <w:t xml:space="preserve"> </w:t>
      </w:r>
      <w:r w:rsidR="00E612F3" w:rsidRPr="00E136A0">
        <w:rPr>
          <w:rFonts w:asciiTheme="minorHAnsi" w:hAnsiTheme="minorHAnsi" w:cstheme="minorHAnsi"/>
        </w:rPr>
        <w:t>0,</w:t>
      </w:r>
      <w:r w:rsidR="005A0C7C" w:rsidRPr="00E136A0">
        <w:rPr>
          <w:rFonts w:asciiTheme="minorHAnsi" w:hAnsiTheme="minorHAnsi" w:cstheme="minorHAnsi"/>
        </w:rPr>
        <w:t>1</w:t>
      </w:r>
      <w:r w:rsidR="00354B4A" w:rsidRPr="00E136A0">
        <w:rPr>
          <w:rFonts w:asciiTheme="minorHAnsi" w:hAnsiTheme="minorHAnsi" w:cstheme="minorHAnsi"/>
        </w:rPr>
        <w:t>0</w:t>
      </w:r>
      <w:r w:rsidR="00E612F3" w:rsidRPr="00E136A0">
        <w:rPr>
          <w:rFonts w:asciiTheme="minorHAnsi" w:hAnsiTheme="minorHAnsi" w:cstheme="minorHAnsi"/>
        </w:rPr>
        <w:t>%</w:t>
      </w:r>
      <w:r w:rsidR="000F745D" w:rsidRPr="00E136A0">
        <w:rPr>
          <w:rFonts w:asciiTheme="minorHAnsi" w:hAnsiTheme="minorHAnsi" w:cstheme="minorHAnsi"/>
        </w:rPr>
        <w:t xml:space="preserve"> kwoty brutto, o której mowa </w:t>
      </w:r>
      <w:r w:rsidR="007449D1" w:rsidRPr="00E136A0">
        <w:rPr>
          <w:rFonts w:asciiTheme="minorHAnsi" w:hAnsiTheme="minorHAnsi" w:cstheme="minorHAnsi"/>
        </w:rPr>
        <w:br/>
      </w:r>
      <w:r w:rsidR="000F745D" w:rsidRPr="00E136A0">
        <w:rPr>
          <w:rFonts w:asciiTheme="minorHAnsi" w:hAnsiTheme="minorHAnsi" w:cstheme="minorHAnsi"/>
        </w:rPr>
        <w:t>w § 7 ust. 1 Umowy,</w:t>
      </w:r>
      <w:r w:rsidR="00126949" w:rsidRPr="00E136A0">
        <w:rPr>
          <w:rFonts w:asciiTheme="minorHAnsi" w:hAnsiTheme="minorHAnsi" w:cstheme="minorHAnsi"/>
        </w:rPr>
        <w:t xml:space="preserve"> chyba że </w:t>
      </w:r>
      <w:r w:rsidR="00AC7764" w:rsidRPr="00E136A0">
        <w:rPr>
          <w:rFonts w:asciiTheme="minorHAnsi" w:hAnsiTheme="minorHAnsi" w:cstheme="minorHAnsi"/>
        </w:rPr>
        <w:t>zwłoka</w:t>
      </w:r>
      <w:r w:rsidR="00126949" w:rsidRPr="00E136A0">
        <w:rPr>
          <w:rFonts w:asciiTheme="minorHAnsi" w:hAnsiTheme="minorHAnsi" w:cstheme="minorHAnsi"/>
        </w:rPr>
        <w:t xml:space="preserve"> spowodowan</w:t>
      </w:r>
      <w:r w:rsidR="00AC7764" w:rsidRPr="00E136A0">
        <w:rPr>
          <w:rFonts w:asciiTheme="minorHAnsi" w:hAnsiTheme="minorHAnsi" w:cstheme="minorHAnsi"/>
        </w:rPr>
        <w:t xml:space="preserve">a </w:t>
      </w:r>
      <w:r w:rsidR="00126949" w:rsidRPr="00E136A0">
        <w:rPr>
          <w:rFonts w:asciiTheme="minorHAnsi" w:hAnsiTheme="minorHAnsi" w:cstheme="minorHAnsi"/>
        </w:rPr>
        <w:t xml:space="preserve">jest okolicznościami, za które </w:t>
      </w:r>
      <w:r w:rsidR="009D2E60" w:rsidRPr="00E136A0">
        <w:rPr>
          <w:rFonts w:asciiTheme="minorHAnsi" w:hAnsiTheme="minorHAnsi" w:cstheme="minorHAnsi"/>
        </w:rPr>
        <w:t>W</w:t>
      </w:r>
      <w:r w:rsidR="00126949" w:rsidRPr="00E136A0">
        <w:rPr>
          <w:rFonts w:asciiTheme="minorHAnsi" w:hAnsiTheme="minorHAnsi" w:cstheme="minorHAnsi"/>
        </w:rPr>
        <w:t xml:space="preserve">ykonawca odpowiedzialności nie ponosi, </w:t>
      </w:r>
    </w:p>
    <w:bookmarkEnd w:id="13"/>
    <w:p w14:paraId="76758E5B" w14:textId="7BC3B7E3" w:rsidR="00190CB2" w:rsidRPr="00EF5A44" w:rsidRDefault="00190CB2"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w:t>
      </w:r>
      <w:r w:rsidR="00723CE8" w:rsidRPr="00EF5A44">
        <w:rPr>
          <w:rFonts w:asciiTheme="minorHAnsi" w:hAnsiTheme="minorHAnsi" w:cstheme="minorHAnsi"/>
        </w:rPr>
        <w:t xml:space="preserve"> </w:t>
      </w:r>
      <w:r w:rsidRPr="00EF5A44">
        <w:rPr>
          <w:rFonts w:asciiTheme="minorHAnsi" w:hAnsiTheme="minorHAnsi" w:cstheme="minorHAnsi"/>
        </w:rPr>
        <w:t xml:space="preserve">z tytułu </w:t>
      </w:r>
      <w:r w:rsidR="0086472D" w:rsidRPr="00EF5A44">
        <w:rPr>
          <w:rFonts w:asciiTheme="minorHAnsi" w:hAnsiTheme="minorHAnsi" w:cstheme="minorHAnsi"/>
        </w:rPr>
        <w:t xml:space="preserve">wykonywania </w:t>
      </w:r>
      <w:r w:rsidR="00427ECF" w:rsidRPr="00EF5A44">
        <w:rPr>
          <w:rFonts w:asciiTheme="minorHAnsi" w:hAnsiTheme="minorHAnsi" w:cstheme="minorHAnsi"/>
        </w:rPr>
        <w:t>czynności,</w:t>
      </w:r>
      <w:r w:rsidR="00EB5260" w:rsidRPr="00EF5A44">
        <w:rPr>
          <w:rFonts w:asciiTheme="minorHAnsi" w:hAnsiTheme="minorHAnsi" w:cstheme="minorHAnsi"/>
        </w:rPr>
        <w:br/>
      </w:r>
      <w:r w:rsidR="00427ECF" w:rsidRPr="00EF5A44">
        <w:rPr>
          <w:rFonts w:asciiTheme="minorHAnsi" w:hAnsiTheme="minorHAnsi" w:cstheme="minorHAnsi"/>
        </w:rPr>
        <w:t>o których mowa w 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844A5A">
        <w:rPr>
          <w:rFonts w:asciiTheme="minorHAnsi" w:hAnsiTheme="minorHAnsi" w:cstheme="minorHAnsi"/>
        </w:rPr>
        <w:t>5</w:t>
      </w:r>
      <w:r w:rsidR="00023CC2" w:rsidRPr="00EF5A44">
        <w:rPr>
          <w:rFonts w:asciiTheme="minorHAnsi" w:hAnsiTheme="minorHAnsi" w:cstheme="minorHAnsi"/>
        </w:rPr>
        <w:t>.000</w:t>
      </w:r>
      <w:r w:rsidR="00197BA4" w:rsidRPr="00EF5A44">
        <w:rPr>
          <w:rFonts w:asciiTheme="minorHAnsi" w:hAnsiTheme="minorHAnsi" w:cstheme="minorHAnsi"/>
        </w:rPr>
        <w:t>,00</w:t>
      </w:r>
      <w:r w:rsidR="00023CC2" w:rsidRPr="00EF5A44">
        <w:rPr>
          <w:rFonts w:asciiTheme="minorHAnsi" w:hAnsiTheme="minorHAnsi" w:cstheme="minorHAnsi"/>
        </w:rPr>
        <w:t xml:space="preserve"> zł brutto</w:t>
      </w:r>
      <w:r w:rsidR="00427ECF" w:rsidRPr="00EF5A44">
        <w:rPr>
          <w:rFonts w:asciiTheme="minorHAnsi" w:hAnsiTheme="minorHAnsi" w:cstheme="minorHAnsi"/>
        </w:rPr>
        <w:t xml:space="preserve"> 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w:t>
      </w:r>
      <w:r w:rsidR="002D5A19" w:rsidRPr="00EF5A44">
        <w:rPr>
          <w:rFonts w:asciiTheme="minorHAnsi" w:hAnsiTheme="minorHAnsi" w:cstheme="minorHAnsi"/>
        </w:rPr>
        <w:t xml:space="preserve">brutto </w:t>
      </w:r>
      <w:r w:rsidRPr="00EF5A44">
        <w:rPr>
          <w:rFonts w:asciiTheme="minorHAnsi" w:hAnsiTheme="minorHAnsi" w:cstheme="minorHAnsi"/>
        </w:rPr>
        <w:t xml:space="preserve">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 xml:space="preserve">inspektora nadzoru inwestorskiego włącznie </w:t>
      </w:r>
      <w:r w:rsidR="00EB5260" w:rsidRPr="00EF5A44">
        <w:rPr>
          <w:rFonts w:asciiTheme="minorHAnsi" w:hAnsiTheme="minorHAnsi" w:cstheme="minorHAnsi"/>
        </w:rPr>
        <w:br/>
      </w:r>
      <w:r w:rsidRPr="00EF5A44">
        <w:rPr>
          <w:rFonts w:asciiTheme="minorHAnsi" w:hAnsiTheme="minorHAnsi" w:cstheme="minorHAnsi"/>
        </w:rPr>
        <w:t>do dnia usunięcia wady.</w:t>
      </w:r>
    </w:p>
    <w:p w14:paraId="3BE95325" w14:textId="7E76D5E5" w:rsidR="00AA3C10" w:rsidRPr="00A53724" w:rsidRDefault="00AA3C10" w:rsidP="00A53724">
      <w:pPr>
        <w:numPr>
          <w:ilvl w:val="0"/>
          <w:numId w:val="7"/>
        </w:numPr>
        <w:suppressAutoHyphens w:val="0"/>
        <w:jc w:val="both"/>
        <w:rPr>
          <w:rFonts w:asciiTheme="minorHAnsi" w:hAnsiTheme="minorHAnsi" w:cstheme="minorHAnsi"/>
        </w:rPr>
      </w:pPr>
      <w:r w:rsidRPr="00A5372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A5372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r>
      <w:r w:rsidRPr="00EF5A44">
        <w:rPr>
          <w:rFonts w:asciiTheme="minorHAnsi" w:hAnsiTheme="minorHAnsi" w:cstheme="minorHAnsi"/>
        </w:rPr>
        <w:lastRenderedPageBreak/>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EF5A44"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5E84EE1A" w14:textId="0C0FAEF8"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686B8B" w:rsidRPr="00EF5A44">
        <w:rPr>
          <w:rFonts w:asciiTheme="minorHAnsi" w:hAnsiTheme="minorHAnsi" w:cstheme="minorHAnsi"/>
          <w:b/>
          <w:bCs/>
        </w:rPr>
        <w:t>1</w:t>
      </w:r>
      <w:r w:rsidR="007C1FE1" w:rsidRPr="00EF5A44">
        <w:rPr>
          <w:rFonts w:asciiTheme="minorHAnsi" w:hAnsiTheme="minorHAnsi" w:cstheme="minorHAnsi"/>
          <w:b/>
          <w:bCs/>
        </w:rPr>
        <w:t>.</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2A9B493B"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w:t>
      </w:r>
      <w:r w:rsidR="00844A5A">
        <w:rPr>
          <w:rFonts w:asciiTheme="minorHAnsi" w:hAnsiTheme="minorHAnsi" w:cstheme="minorHAnsi"/>
        </w:rPr>
        <w:t>Tom II. dokumentacja projektowa,</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747946A0"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5F09576B" w14:textId="747BF9F0" w:rsidR="00816701" w:rsidRPr="00E136A0" w:rsidRDefault="00816701" w:rsidP="00E136A0">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02F5000D" w14:textId="77777777" w:rsidR="006B7488" w:rsidRPr="00EF5A44" w:rsidRDefault="006B7488" w:rsidP="00E85295">
      <w:pPr>
        <w:jc w:val="center"/>
        <w:rPr>
          <w:rFonts w:asciiTheme="minorHAnsi" w:hAnsiTheme="minorHAnsi" w:cstheme="minorHAnsi"/>
          <w:b/>
          <w:bCs/>
        </w:rPr>
      </w:pPr>
    </w:p>
    <w:p w14:paraId="2C776D22" w14:textId="28C404B3"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8C1FB4" w:rsidRPr="00EF5A44">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2ADBBF5A"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 xml:space="preserve">Wszelkie zmiany Umowy wymagają formy pisemnej w postaci </w:t>
      </w:r>
      <w:r w:rsidR="000A4787">
        <w:rPr>
          <w:rFonts w:asciiTheme="minorHAnsi" w:hAnsiTheme="minorHAnsi" w:cstheme="minorHAnsi"/>
          <w:spacing w:val="-2"/>
        </w:rPr>
        <w:t>aneksu, pod rygorem nieważności</w:t>
      </w:r>
      <w:r w:rsidRPr="00EF5A44">
        <w:rPr>
          <w:rFonts w:asciiTheme="minorHAnsi" w:hAnsiTheme="minorHAnsi" w:cstheme="minorHAnsi"/>
          <w:spacing w:val="-2"/>
        </w:rPr>
        <w:t>.</w:t>
      </w:r>
    </w:p>
    <w:p w14:paraId="0CEA0A60" w14:textId="03D251F5"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SWZ, a w przypadku zmian postanowień zawartej Umowy o jakich mowa w art. 455 ust. 1 pkt 1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dodatkowo po spełnieniu warunków określonych w postanowieniach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EF5A44">
        <w:rPr>
          <w:rFonts w:asciiTheme="minorHAnsi" w:hAnsiTheme="minorHAnsi" w:cstheme="minorHAnsi"/>
        </w:rPr>
        <w:t>Pzp</w:t>
      </w:r>
      <w:proofErr w:type="spellEnd"/>
      <w:r w:rsidRPr="00EF5A44">
        <w:rPr>
          <w:rFonts w:asciiTheme="minorHAnsi" w:hAnsiTheme="minorHAnsi" w:cstheme="minorHAnsi"/>
        </w:rPr>
        <w:t>) oraz jej wycenę.</w:t>
      </w:r>
    </w:p>
    <w:p w14:paraId="5C5651FF" w14:textId="0A098F82"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w:t>
      </w:r>
      <w:r w:rsidR="0076266F">
        <w:rPr>
          <w:rFonts w:asciiTheme="minorHAnsi" w:hAnsiTheme="minorHAnsi" w:cstheme="minorHAnsi"/>
        </w:rPr>
        <w:t xml:space="preserve"> lub wykonawcę</w:t>
      </w:r>
      <w:r w:rsidR="00BB1B0F">
        <w:rPr>
          <w:rFonts w:asciiTheme="minorHAnsi" w:hAnsiTheme="minorHAnsi" w:cstheme="minorHAnsi"/>
        </w:rPr>
        <w:t xml:space="preserve"> </w:t>
      </w:r>
      <w:r w:rsidR="00BB1B0F">
        <w:rPr>
          <w:rFonts w:asciiTheme="minorHAnsi" w:hAnsiTheme="minorHAnsi" w:cstheme="minorHAnsi"/>
          <w:spacing w:val="-2"/>
        </w:rPr>
        <w:t>(gdy kierownik budowy nie jest wymagany prawem budowlanym)</w:t>
      </w:r>
      <w:r w:rsidRPr="00EF5A44">
        <w:rPr>
          <w:rFonts w:asciiTheme="minorHAnsi" w:hAnsiTheme="minorHAnsi" w:cstheme="minorHAnsi"/>
        </w:rPr>
        <w:t>,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w:t>
      </w:r>
      <w:r w:rsidRPr="00EF5A44">
        <w:rPr>
          <w:rFonts w:asciiTheme="minorHAnsi" w:hAnsiTheme="minorHAnsi" w:cstheme="minorHAnsi"/>
        </w:rPr>
        <w:lastRenderedPageBreak/>
        <w:t xml:space="preserve">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EF5A44">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4F0BCFED" w14:textId="77777777" w:rsidR="00D6459C" w:rsidRPr="00EF5A44" w:rsidRDefault="00D6459C" w:rsidP="00E85295">
      <w:pPr>
        <w:ind w:left="708" w:firstLine="708"/>
        <w:rPr>
          <w:rFonts w:asciiTheme="minorHAnsi" w:hAnsiTheme="minorHAnsi" w:cstheme="minorHAnsi"/>
          <w:b/>
          <w:bCs/>
        </w:rPr>
      </w:pPr>
    </w:p>
    <w:p w14:paraId="13349177" w14:textId="7777777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47132D1F" w14:textId="77777777" w:rsidR="00053D86" w:rsidRDefault="00053D86" w:rsidP="00B56868">
      <w:pPr>
        <w:widowControl/>
        <w:suppressAutoHyphens w:val="0"/>
        <w:rPr>
          <w:rFonts w:asciiTheme="minorHAnsi" w:eastAsia="Times New Roman" w:hAnsiTheme="minorHAnsi" w:cstheme="minorHAnsi"/>
          <w:bCs/>
          <w:kern w:val="0"/>
          <w:sz w:val="20"/>
          <w:szCs w:val="20"/>
        </w:rPr>
        <w:sectPr w:rsidR="00053D86" w:rsidSect="00C94CEE">
          <w:footnotePr>
            <w:pos w:val="beneathText"/>
          </w:footnotePr>
          <w:pgSz w:w="11905" w:h="16837"/>
          <w:pgMar w:top="1417" w:right="1417" w:bottom="1417" w:left="1417" w:header="708" w:footer="708" w:gutter="0"/>
          <w:cols w:space="708"/>
          <w:docGrid w:linePitch="326"/>
        </w:sectPr>
      </w:pPr>
    </w:p>
    <w:p w14:paraId="53ADFC64" w14:textId="70B0BB6D" w:rsidR="00B56868" w:rsidRPr="00EF5A44"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1 </w:t>
      </w:r>
    </w:p>
    <w:p w14:paraId="54B86F21" w14:textId="77777777" w:rsidR="00B56868" w:rsidRPr="00080A56" w:rsidRDefault="00B56868" w:rsidP="00B56868">
      <w:pPr>
        <w:widowControl/>
        <w:suppressAutoHyphens w:val="0"/>
        <w:jc w:val="both"/>
        <w:rPr>
          <w:rFonts w:asciiTheme="minorHAnsi" w:eastAsia="Times New Roman" w:hAnsiTheme="minorHAnsi" w:cstheme="minorHAnsi"/>
          <w:kern w:val="0"/>
          <w:sz w:val="20"/>
          <w:szCs w:val="20"/>
          <w:u w:val="single"/>
        </w:rPr>
      </w:pPr>
      <w:r w:rsidRPr="00EF5A44">
        <w:rPr>
          <w:rFonts w:asciiTheme="minorHAnsi" w:hAnsiTheme="minorHAnsi" w:cstheme="minorHAnsi"/>
          <w:bCs/>
          <w:sz w:val="20"/>
          <w:szCs w:val="20"/>
        </w:rPr>
        <w:t xml:space="preserve">do Umowy nr </w:t>
      </w:r>
      <w:r w:rsidRPr="00080A56">
        <w:rPr>
          <w:rFonts w:asciiTheme="minorHAnsi" w:hAnsiTheme="minorHAnsi" w:cstheme="minorHAnsi"/>
          <w:bCs/>
          <w:sz w:val="20"/>
          <w:szCs w:val="20"/>
        </w:rPr>
        <w:t>_________________ z dnia ________________</w:t>
      </w:r>
    </w:p>
    <w:p w14:paraId="428C26EB" w14:textId="0A55A4C9" w:rsidR="00B56868" w:rsidRPr="00080A56" w:rsidRDefault="00B56868" w:rsidP="00BA7604">
      <w:pPr>
        <w:widowControl/>
        <w:suppressAutoHyphens w:val="0"/>
        <w:jc w:val="both"/>
        <w:rPr>
          <w:rFonts w:asciiTheme="minorHAnsi" w:eastAsia="Times New Roman" w:hAnsiTheme="minorHAnsi" w:cstheme="minorHAnsi"/>
          <w:kern w:val="0"/>
          <w:sz w:val="20"/>
          <w:szCs w:val="20"/>
        </w:rPr>
      </w:pPr>
      <w:r w:rsidRPr="00080A56">
        <w:rPr>
          <w:rFonts w:asciiTheme="minorHAnsi" w:eastAsia="Times New Roman" w:hAnsiTheme="minorHAnsi" w:cstheme="minorHAnsi"/>
          <w:kern w:val="0"/>
          <w:sz w:val="20"/>
          <w:szCs w:val="20"/>
        </w:rPr>
        <w:t>na robotę budowlaną pn. „</w:t>
      </w:r>
      <w:r w:rsidR="009C3B26" w:rsidRPr="00080A56">
        <w:rPr>
          <w:rFonts w:asciiTheme="minorHAnsi" w:eastAsia="Times New Roman" w:hAnsiTheme="minorHAnsi" w:cstheme="minorHAnsi"/>
          <w:kern w:val="0"/>
          <w:sz w:val="20"/>
          <w:szCs w:val="20"/>
        </w:rPr>
        <w:t xml:space="preserve">Wykonanie robót remontowych w lokalu mieszkalnym przy </w:t>
      </w:r>
      <w:r w:rsidR="001409A3">
        <w:rPr>
          <w:rFonts w:asciiTheme="minorHAnsi" w:eastAsia="Times New Roman" w:hAnsiTheme="minorHAnsi" w:cstheme="minorHAnsi"/>
          <w:kern w:val="0"/>
          <w:sz w:val="20"/>
          <w:szCs w:val="20"/>
        </w:rPr>
        <w:t xml:space="preserve">ul. Przy Torze 18/2 </w:t>
      </w:r>
      <w:r w:rsidR="009C3B26" w:rsidRPr="00080A56">
        <w:rPr>
          <w:rFonts w:asciiTheme="minorHAnsi" w:eastAsia="Times New Roman" w:hAnsiTheme="minorHAnsi" w:cstheme="minorHAnsi"/>
          <w:kern w:val="0"/>
          <w:sz w:val="20"/>
          <w:szCs w:val="20"/>
        </w:rPr>
        <w:t>w Pruszczu Gdańskim</w:t>
      </w:r>
      <w:r w:rsidRPr="00080A56">
        <w:rPr>
          <w:rFonts w:asciiTheme="minorHAnsi" w:eastAsia="Times New Roman" w:hAnsiTheme="minorHAnsi" w:cstheme="minorHAnsi"/>
          <w:kern w:val="0"/>
          <w:sz w:val="20"/>
          <w:szCs w:val="20"/>
        </w:rPr>
        <w:t>”</w:t>
      </w:r>
      <w:r w:rsidR="003F09EC" w:rsidRPr="00080A56">
        <w:rPr>
          <w:rFonts w:asciiTheme="minorHAnsi" w:eastAsia="Times New Roman" w:hAnsiTheme="minorHAnsi" w:cstheme="minorHAnsi"/>
          <w:kern w:val="0"/>
          <w:sz w:val="20"/>
          <w:szCs w:val="20"/>
        </w:rPr>
        <w:t>.</w:t>
      </w:r>
      <w:r w:rsidRPr="00080A56" w:rsidDel="00234997">
        <w:rPr>
          <w:rFonts w:asciiTheme="minorHAnsi" w:eastAsia="Times New Roman" w:hAnsiTheme="minorHAnsi" w:cstheme="minorHAnsi"/>
          <w:kern w:val="0"/>
          <w:sz w:val="20"/>
          <w:szCs w:val="20"/>
        </w:rPr>
        <w:t xml:space="preserve"> </w:t>
      </w:r>
    </w:p>
    <w:p w14:paraId="15BDEEB9" w14:textId="77777777" w:rsidR="00B56868" w:rsidRPr="00080A56"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080A56" w:rsidRDefault="00586EF0"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080A56" w:rsidRDefault="00B56868" w:rsidP="00B56868">
      <w:pPr>
        <w:widowControl/>
        <w:suppressAutoHyphens w:val="0"/>
        <w:ind w:left="357" w:hanging="357"/>
        <w:jc w:val="both"/>
        <w:rPr>
          <w:rFonts w:asciiTheme="minorHAnsi" w:eastAsia="Times New Roman" w:hAnsiTheme="minorHAnsi" w:cstheme="minorHAnsi"/>
          <w:kern w:val="0"/>
        </w:rPr>
      </w:pPr>
      <w:r w:rsidRPr="00080A56">
        <w:rPr>
          <w:rFonts w:asciiTheme="minorHAnsi" w:eastAsia="Times New Roman" w:hAnsiTheme="minorHAnsi" w:cstheme="minorHAnsi"/>
          <w:kern w:val="0"/>
        </w:rPr>
        <w:t xml:space="preserve">pieczątka firmowa Wykonawcy </w:t>
      </w:r>
    </w:p>
    <w:p w14:paraId="65735BA1" w14:textId="77777777" w:rsidR="00B56868" w:rsidRPr="00080A56"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080A56" w:rsidRDefault="00B56868" w:rsidP="00B56868">
      <w:pPr>
        <w:suppressAutoHyphens w:val="0"/>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 xml:space="preserve">Lista osób zatrudnionych przez Wykonawcę lub Podwykonawcę </w:t>
      </w:r>
      <w:r w:rsidRPr="00080A56">
        <w:rPr>
          <w:rFonts w:asciiTheme="minorHAnsi" w:eastAsia="Times New Roman" w:hAnsiTheme="minorHAnsi" w:cstheme="minorHAnsi"/>
          <w:b/>
          <w:kern w:val="0"/>
        </w:rPr>
        <w:br/>
        <w:t xml:space="preserve">na podstawie umowy o pracę </w:t>
      </w:r>
      <w:r w:rsidRPr="00080A56">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080A56" w:rsidRDefault="00B56868"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2268"/>
        <w:gridCol w:w="1842"/>
      </w:tblGrid>
      <w:tr w:rsidR="00080A56" w:rsidRPr="00080A56" w14:paraId="1B09C588" w14:textId="77777777" w:rsidTr="007A1F72">
        <w:tc>
          <w:tcPr>
            <w:tcW w:w="562" w:type="dxa"/>
            <w:shd w:val="clear" w:color="auto" w:fill="auto"/>
            <w:vAlign w:val="center"/>
          </w:tcPr>
          <w:p w14:paraId="25AD858A" w14:textId="77777777" w:rsidR="00B56868" w:rsidRPr="00080A56"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Lp.</w:t>
            </w:r>
          </w:p>
        </w:tc>
        <w:tc>
          <w:tcPr>
            <w:tcW w:w="4962" w:type="dxa"/>
            <w:shd w:val="clear" w:color="auto" w:fill="auto"/>
            <w:vAlign w:val="center"/>
          </w:tcPr>
          <w:p w14:paraId="0CE8B875" w14:textId="13D0A8FC" w:rsidR="00B56868" w:rsidRPr="00080A56"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Czynności</w:t>
            </w:r>
            <w:r w:rsidR="006D766C" w:rsidRPr="00080A56">
              <w:rPr>
                <w:rFonts w:asciiTheme="minorHAnsi" w:eastAsia="Times New Roman" w:hAnsiTheme="minorHAnsi" w:cstheme="minorHAnsi"/>
                <w:b/>
                <w:kern w:val="0"/>
              </w:rPr>
              <w:t xml:space="preserve"> </w:t>
            </w:r>
          </w:p>
        </w:tc>
        <w:tc>
          <w:tcPr>
            <w:tcW w:w="2268" w:type="dxa"/>
            <w:shd w:val="clear" w:color="auto" w:fill="auto"/>
            <w:vAlign w:val="center"/>
          </w:tcPr>
          <w:p w14:paraId="56F91241" w14:textId="1AA9F5B3"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Nazwisko</w:t>
            </w:r>
          </w:p>
          <w:p w14:paraId="2C3E38D5" w14:textId="77777777" w:rsidR="00B56868" w:rsidRPr="00080A56" w:rsidRDefault="00B56868" w:rsidP="00B35369">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Zatrudniony</w:t>
            </w:r>
          </w:p>
          <w:p w14:paraId="6A170876" w14:textId="04E5B130"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przez</w:t>
            </w:r>
          </w:p>
          <w:p w14:paraId="10AC82D8" w14:textId="0DE56CAE"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Wykonawcę/</w:t>
            </w:r>
          </w:p>
          <w:p w14:paraId="45244221" w14:textId="77777777" w:rsidR="00B56868" w:rsidRPr="00080A56"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Podwykonawcę</w:t>
            </w:r>
          </w:p>
        </w:tc>
      </w:tr>
      <w:tr w:rsidR="00080A56" w:rsidRPr="00080A56" w14:paraId="6812D204" w14:textId="77777777" w:rsidTr="007A1F72">
        <w:tc>
          <w:tcPr>
            <w:tcW w:w="562" w:type="dxa"/>
            <w:shd w:val="clear" w:color="auto" w:fill="auto"/>
            <w:vAlign w:val="center"/>
          </w:tcPr>
          <w:p w14:paraId="3DBD7149" w14:textId="0555B0E9"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1</w:t>
            </w:r>
          </w:p>
        </w:tc>
        <w:tc>
          <w:tcPr>
            <w:tcW w:w="4962" w:type="dxa"/>
            <w:shd w:val="clear" w:color="auto" w:fill="auto"/>
            <w:vAlign w:val="center"/>
          </w:tcPr>
          <w:p w14:paraId="27AFD7F6" w14:textId="459FB225" w:rsidR="00313713" w:rsidRPr="00080A56" w:rsidRDefault="00313713" w:rsidP="00313713">
            <w:pPr>
              <w:jc w:val="both"/>
              <w:rPr>
                <w:rFonts w:ascii="Calibri" w:hAnsi="Calibri" w:cs="Calibri"/>
              </w:rPr>
            </w:pPr>
            <w:r w:rsidRPr="00080A56">
              <w:rPr>
                <w:rFonts w:ascii="Calibri" w:hAnsi="Calibri" w:cs="Calibri"/>
              </w:rPr>
              <w:t>Czynności w zakresie robót ogólnobudowlanych</w:t>
            </w:r>
          </w:p>
        </w:tc>
        <w:tc>
          <w:tcPr>
            <w:tcW w:w="2268" w:type="dxa"/>
            <w:shd w:val="clear" w:color="auto" w:fill="auto"/>
            <w:vAlign w:val="center"/>
          </w:tcPr>
          <w:p w14:paraId="1FFCB510"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3CBADF3C"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080A56" w:rsidRPr="00080A56" w14:paraId="2261A695" w14:textId="77777777" w:rsidTr="007A1F72">
        <w:tc>
          <w:tcPr>
            <w:tcW w:w="562" w:type="dxa"/>
            <w:shd w:val="clear" w:color="auto" w:fill="auto"/>
            <w:vAlign w:val="center"/>
          </w:tcPr>
          <w:p w14:paraId="7A9434D1" w14:textId="43709ED4"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2</w:t>
            </w:r>
          </w:p>
        </w:tc>
        <w:tc>
          <w:tcPr>
            <w:tcW w:w="4962" w:type="dxa"/>
            <w:shd w:val="clear" w:color="auto" w:fill="auto"/>
            <w:vAlign w:val="center"/>
          </w:tcPr>
          <w:p w14:paraId="22BB2007" w14:textId="7C0D8A72" w:rsidR="00313713" w:rsidRPr="00080A56" w:rsidRDefault="00313713" w:rsidP="00313713">
            <w:pPr>
              <w:jc w:val="both"/>
              <w:rPr>
                <w:rFonts w:ascii="Calibri" w:hAnsi="Calibri" w:cs="Calibri"/>
              </w:rPr>
            </w:pPr>
            <w:r w:rsidRPr="00080A56">
              <w:rPr>
                <w:rFonts w:ascii="Calibri" w:hAnsi="Calibri" w:cs="Calibri"/>
              </w:rPr>
              <w:t>Czynności w zakresie robót sanitarnych</w:t>
            </w:r>
          </w:p>
        </w:tc>
        <w:tc>
          <w:tcPr>
            <w:tcW w:w="2268" w:type="dxa"/>
            <w:shd w:val="clear" w:color="auto" w:fill="auto"/>
            <w:vAlign w:val="center"/>
          </w:tcPr>
          <w:p w14:paraId="7FC867CF"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4643640A"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r w:rsidR="00313713" w:rsidRPr="00080A56" w14:paraId="3FA80398" w14:textId="77777777" w:rsidTr="007A1F72">
        <w:tc>
          <w:tcPr>
            <w:tcW w:w="562" w:type="dxa"/>
            <w:shd w:val="clear" w:color="auto" w:fill="auto"/>
            <w:vAlign w:val="center"/>
          </w:tcPr>
          <w:p w14:paraId="073A03AC" w14:textId="528A1018" w:rsidR="00313713" w:rsidRPr="00080A56" w:rsidRDefault="00313713"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080A56">
              <w:rPr>
                <w:rFonts w:asciiTheme="minorHAnsi" w:eastAsia="Times New Roman" w:hAnsiTheme="minorHAnsi" w:cstheme="minorHAnsi"/>
                <w:b/>
                <w:kern w:val="0"/>
              </w:rPr>
              <w:t>3</w:t>
            </w:r>
          </w:p>
        </w:tc>
        <w:tc>
          <w:tcPr>
            <w:tcW w:w="4962" w:type="dxa"/>
            <w:shd w:val="clear" w:color="auto" w:fill="auto"/>
            <w:vAlign w:val="center"/>
          </w:tcPr>
          <w:p w14:paraId="57AB8066" w14:textId="144291EF" w:rsidR="00313713" w:rsidRPr="00080A56" w:rsidRDefault="00313713" w:rsidP="00313713">
            <w:pPr>
              <w:jc w:val="both"/>
              <w:rPr>
                <w:rFonts w:ascii="Calibri" w:hAnsi="Calibri" w:cs="Calibri"/>
                <w:b/>
              </w:rPr>
            </w:pPr>
            <w:r w:rsidRPr="00080A56">
              <w:rPr>
                <w:rFonts w:ascii="Calibri" w:hAnsi="Calibri" w:cs="Calibri"/>
              </w:rPr>
              <w:t>Czynności w zakresie robót elektrycznych</w:t>
            </w:r>
          </w:p>
        </w:tc>
        <w:tc>
          <w:tcPr>
            <w:tcW w:w="2268" w:type="dxa"/>
            <w:shd w:val="clear" w:color="auto" w:fill="auto"/>
            <w:vAlign w:val="center"/>
          </w:tcPr>
          <w:p w14:paraId="6969BB9E" w14:textId="77777777" w:rsidR="00313713" w:rsidRPr="00080A56" w:rsidRDefault="00313713" w:rsidP="00B35369">
            <w:pPr>
              <w:widowControl/>
              <w:tabs>
                <w:tab w:val="left" w:pos="-567"/>
                <w:tab w:val="left" w:pos="3812"/>
              </w:tabs>
              <w:suppressAutoHyphens w:val="0"/>
              <w:ind w:left="-108" w:right="-426"/>
              <w:jc w:val="center"/>
              <w:rPr>
                <w:rFonts w:asciiTheme="minorHAnsi" w:eastAsia="Times New Roman" w:hAnsiTheme="minorHAnsi" w:cstheme="minorHAnsi"/>
                <w:b/>
                <w:kern w:val="0"/>
                <w:highlight w:val="yellow"/>
              </w:rPr>
            </w:pPr>
          </w:p>
        </w:tc>
        <w:tc>
          <w:tcPr>
            <w:tcW w:w="1842" w:type="dxa"/>
            <w:shd w:val="clear" w:color="auto" w:fill="auto"/>
            <w:vAlign w:val="center"/>
          </w:tcPr>
          <w:p w14:paraId="184F9230" w14:textId="77777777" w:rsidR="00313713" w:rsidRPr="00080A56" w:rsidRDefault="00313713" w:rsidP="00B35369">
            <w:pPr>
              <w:widowControl/>
              <w:tabs>
                <w:tab w:val="left" w:pos="-567"/>
              </w:tabs>
              <w:suppressAutoHyphens w:val="0"/>
              <w:ind w:left="-392" w:right="-426"/>
              <w:jc w:val="center"/>
              <w:rPr>
                <w:rFonts w:asciiTheme="minorHAnsi" w:eastAsia="Times New Roman" w:hAnsiTheme="minorHAnsi" w:cstheme="minorHAnsi"/>
                <w:b/>
                <w:kern w:val="0"/>
              </w:rPr>
            </w:pPr>
          </w:p>
        </w:tc>
      </w:tr>
    </w:tbl>
    <w:p w14:paraId="36784CE7" w14:textId="77777777" w:rsidR="00B56868" w:rsidRPr="00080A56"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EF5A44" w14:paraId="01E03B98" w14:textId="77777777" w:rsidTr="00004D31">
        <w:trPr>
          <w:trHeight w:hRule="exact" w:val="288"/>
        </w:trPr>
        <w:tc>
          <w:tcPr>
            <w:tcW w:w="245" w:type="dxa"/>
            <w:vAlign w:val="center"/>
          </w:tcPr>
          <w:p w14:paraId="2546655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68936" w14:textId="77777777" w:rsidR="005C54DF" w:rsidRDefault="005C54DF">
      <w:r>
        <w:separator/>
      </w:r>
    </w:p>
  </w:endnote>
  <w:endnote w:type="continuationSeparator" w:id="0">
    <w:p w14:paraId="6E0EABF6" w14:textId="77777777" w:rsidR="005C54DF" w:rsidRDefault="005C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5C54DF" w:rsidRDefault="005C54DF"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409A3" w:rsidRPr="001409A3">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310C409B" w14:textId="77777777" w:rsidR="005C54DF" w:rsidRDefault="005C54DF" w:rsidP="00175EA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BA43" w14:textId="77777777" w:rsidR="005C54DF" w:rsidRDefault="005C54DF">
      <w:r>
        <w:separator/>
      </w:r>
    </w:p>
  </w:footnote>
  <w:footnote w:type="continuationSeparator" w:id="0">
    <w:p w14:paraId="7198B6A3" w14:textId="77777777" w:rsidR="005C54DF" w:rsidRDefault="005C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6C68" w14:textId="77777777" w:rsidR="005C54DF" w:rsidRDefault="005C54DF" w:rsidP="00057CA7">
    <w:pPr>
      <w:pStyle w:val="Nagwek"/>
      <w:jc w:val="right"/>
      <w:rPr>
        <w:rFonts w:ascii="Calibri" w:hAnsi="Calibri" w:cs="Calibri"/>
        <w:sz w:val="20"/>
        <w:szCs w:val="20"/>
      </w:rPr>
    </w:pPr>
  </w:p>
  <w:p w14:paraId="201FB86F" w14:textId="77777777" w:rsidR="005C54DF" w:rsidRDefault="005C54DF" w:rsidP="00057CA7">
    <w:pPr>
      <w:pStyle w:val="Nagwek"/>
      <w:jc w:val="right"/>
      <w:rPr>
        <w:rFonts w:ascii="Calibri" w:hAnsi="Calibri" w:cs="Calibri"/>
        <w:sz w:val="20"/>
        <w:szCs w:val="20"/>
      </w:rPr>
    </w:pPr>
  </w:p>
  <w:p w14:paraId="7BF34E51" w14:textId="77777777" w:rsidR="005C54DF" w:rsidRPr="00057CA7" w:rsidRDefault="005C54DF"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7"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6"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8"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9"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1"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2"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6"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8"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1"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1"/>
  </w:num>
  <w:num w:numId="3">
    <w:abstractNumId w:val="32"/>
  </w:num>
  <w:num w:numId="4">
    <w:abstractNumId w:val="40"/>
  </w:num>
  <w:num w:numId="5">
    <w:abstractNumId w:val="7"/>
  </w:num>
  <w:num w:numId="6">
    <w:abstractNumId w:val="13"/>
  </w:num>
  <w:num w:numId="7">
    <w:abstractNumId w:val="2"/>
  </w:num>
  <w:num w:numId="8">
    <w:abstractNumId w:val="28"/>
  </w:num>
  <w:num w:numId="9">
    <w:abstractNumId w:val="35"/>
  </w:num>
  <w:num w:numId="10">
    <w:abstractNumId w:val="34"/>
  </w:num>
  <w:num w:numId="11">
    <w:abstractNumId w:val="10"/>
  </w:num>
  <w:num w:numId="12">
    <w:abstractNumId w:val="25"/>
  </w:num>
  <w:num w:numId="13">
    <w:abstractNumId w:val="30"/>
  </w:num>
  <w:num w:numId="14">
    <w:abstractNumId w:val="36"/>
  </w:num>
  <w:num w:numId="15">
    <w:abstractNumId w:val="15"/>
  </w:num>
  <w:num w:numId="16">
    <w:abstractNumId w:val="14"/>
  </w:num>
  <w:num w:numId="17">
    <w:abstractNumId w:val="9"/>
  </w:num>
  <w:num w:numId="18">
    <w:abstractNumId w:val="39"/>
  </w:num>
  <w:num w:numId="19">
    <w:abstractNumId w:val="6"/>
  </w:num>
  <w:num w:numId="20">
    <w:abstractNumId w:val="17"/>
  </w:num>
  <w:num w:numId="21">
    <w:abstractNumId w:val="24"/>
  </w:num>
  <w:num w:numId="22">
    <w:abstractNumId w:val="31"/>
  </w:num>
  <w:num w:numId="23">
    <w:abstractNumId w:val="16"/>
  </w:num>
  <w:num w:numId="24">
    <w:abstractNumId w:val="37"/>
  </w:num>
  <w:num w:numId="25">
    <w:abstractNumId w:val="11"/>
  </w:num>
  <w:num w:numId="26">
    <w:abstractNumId w:val="27"/>
  </w:num>
  <w:num w:numId="27">
    <w:abstractNumId w:val="33"/>
  </w:num>
  <w:num w:numId="28">
    <w:abstractNumId w:val="20"/>
  </w:num>
  <w:num w:numId="29">
    <w:abstractNumId w:val="4"/>
  </w:num>
  <w:num w:numId="30">
    <w:abstractNumId w:val="12"/>
  </w:num>
  <w:num w:numId="31">
    <w:abstractNumId w:val="23"/>
  </w:num>
  <w:num w:numId="32">
    <w:abstractNumId w:val="42"/>
  </w:num>
  <w:num w:numId="33">
    <w:abstractNumId w:val="19"/>
  </w:num>
  <w:num w:numId="34">
    <w:abstractNumId w:val="26"/>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2"/>
  </w:num>
  <w:num w:numId="38">
    <w:abstractNumId w:val="8"/>
  </w:num>
  <w:num w:numId="39">
    <w:abstractNumId w:val="5"/>
  </w:num>
  <w:num w:numId="40">
    <w:abstractNumId w:val="18"/>
  </w:num>
  <w:num w:numId="41">
    <w:abstractNumId w:val="38"/>
  </w:num>
  <w:num w:numId="42">
    <w:abstractNumId w:val="21"/>
  </w:num>
  <w:num w:numId="4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0DE"/>
    <w:rsid w:val="00051603"/>
    <w:rsid w:val="00053257"/>
    <w:rsid w:val="000533C7"/>
    <w:rsid w:val="0005361B"/>
    <w:rsid w:val="00053D86"/>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0A56"/>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97"/>
    <w:rsid w:val="000A1027"/>
    <w:rsid w:val="000A1D90"/>
    <w:rsid w:val="000A3E61"/>
    <w:rsid w:val="000A45FD"/>
    <w:rsid w:val="000A4787"/>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5F05"/>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3F13"/>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07D"/>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3A0"/>
    <w:rsid w:val="001323A2"/>
    <w:rsid w:val="00132E3A"/>
    <w:rsid w:val="00134D7F"/>
    <w:rsid w:val="00134F40"/>
    <w:rsid w:val="00134FAE"/>
    <w:rsid w:val="001355BC"/>
    <w:rsid w:val="001358C7"/>
    <w:rsid w:val="0013624C"/>
    <w:rsid w:val="00136815"/>
    <w:rsid w:val="001409A3"/>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7CB"/>
    <w:rsid w:val="0016295B"/>
    <w:rsid w:val="00164595"/>
    <w:rsid w:val="0016474A"/>
    <w:rsid w:val="00164863"/>
    <w:rsid w:val="001653A9"/>
    <w:rsid w:val="00167261"/>
    <w:rsid w:val="001676F4"/>
    <w:rsid w:val="0017040C"/>
    <w:rsid w:val="001704AB"/>
    <w:rsid w:val="00171681"/>
    <w:rsid w:val="0017170A"/>
    <w:rsid w:val="00171A0E"/>
    <w:rsid w:val="00171BDB"/>
    <w:rsid w:val="00171F71"/>
    <w:rsid w:val="00172259"/>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0D7"/>
    <w:rsid w:val="001F58E1"/>
    <w:rsid w:val="001F5F67"/>
    <w:rsid w:val="001F72AF"/>
    <w:rsid w:val="001F737B"/>
    <w:rsid w:val="001F75AE"/>
    <w:rsid w:val="001F7857"/>
    <w:rsid w:val="002001C3"/>
    <w:rsid w:val="00200653"/>
    <w:rsid w:val="00202F6B"/>
    <w:rsid w:val="0020339F"/>
    <w:rsid w:val="002039DA"/>
    <w:rsid w:val="00203F12"/>
    <w:rsid w:val="00204ACF"/>
    <w:rsid w:val="00205CFC"/>
    <w:rsid w:val="002072B0"/>
    <w:rsid w:val="00207A29"/>
    <w:rsid w:val="00207F70"/>
    <w:rsid w:val="0021119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7E8"/>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5210"/>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74C"/>
    <w:rsid w:val="002D4898"/>
    <w:rsid w:val="002D5A19"/>
    <w:rsid w:val="002D5B18"/>
    <w:rsid w:val="002E12E3"/>
    <w:rsid w:val="002E143C"/>
    <w:rsid w:val="002E21AC"/>
    <w:rsid w:val="002E37EE"/>
    <w:rsid w:val="002E46A7"/>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713"/>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5ED"/>
    <w:rsid w:val="00334C8B"/>
    <w:rsid w:val="00335B3C"/>
    <w:rsid w:val="00335CA1"/>
    <w:rsid w:val="00336CA3"/>
    <w:rsid w:val="00340159"/>
    <w:rsid w:val="00340490"/>
    <w:rsid w:val="0034099F"/>
    <w:rsid w:val="003410E5"/>
    <w:rsid w:val="00341157"/>
    <w:rsid w:val="00341AE9"/>
    <w:rsid w:val="00342287"/>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2F1A"/>
    <w:rsid w:val="00354B4A"/>
    <w:rsid w:val="00355EF8"/>
    <w:rsid w:val="0035673D"/>
    <w:rsid w:val="00356AC6"/>
    <w:rsid w:val="00356FB4"/>
    <w:rsid w:val="003570EA"/>
    <w:rsid w:val="00361054"/>
    <w:rsid w:val="003615FF"/>
    <w:rsid w:val="00362154"/>
    <w:rsid w:val="003621FF"/>
    <w:rsid w:val="00362E01"/>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275C"/>
    <w:rsid w:val="003730D1"/>
    <w:rsid w:val="0037315E"/>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A7ABC"/>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3C5E"/>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AD1"/>
    <w:rsid w:val="00427ECF"/>
    <w:rsid w:val="00430781"/>
    <w:rsid w:val="00430EA3"/>
    <w:rsid w:val="00430F13"/>
    <w:rsid w:val="00430F76"/>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DC6"/>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6C9"/>
    <w:rsid w:val="00467EB8"/>
    <w:rsid w:val="00470017"/>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233"/>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062"/>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03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5A9"/>
    <w:rsid w:val="004D39A7"/>
    <w:rsid w:val="004D5884"/>
    <w:rsid w:val="004D6F17"/>
    <w:rsid w:val="004D7759"/>
    <w:rsid w:val="004E2E7F"/>
    <w:rsid w:val="004E36C0"/>
    <w:rsid w:val="004E4DA0"/>
    <w:rsid w:val="004E51F9"/>
    <w:rsid w:val="004E52E0"/>
    <w:rsid w:val="004E588A"/>
    <w:rsid w:val="004E5FC5"/>
    <w:rsid w:val="004E6FB4"/>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AF5"/>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68D0"/>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C2C"/>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54DF"/>
    <w:rsid w:val="005C6F35"/>
    <w:rsid w:val="005C7318"/>
    <w:rsid w:val="005C78C4"/>
    <w:rsid w:val="005D0DFD"/>
    <w:rsid w:val="005D352F"/>
    <w:rsid w:val="005D3AD0"/>
    <w:rsid w:val="005D6195"/>
    <w:rsid w:val="005D673D"/>
    <w:rsid w:val="005E3F51"/>
    <w:rsid w:val="005E486A"/>
    <w:rsid w:val="005E4EB8"/>
    <w:rsid w:val="005E511E"/>
    <w:rsid w:val="005E5E0C"/>
    <w:rsid w:val="005E61D4"/>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2A56"/>
    <w:rsid w:val="00604879"/>
    <w:rsid w:val="006054A0"/>
    <w:rsid w:val="0060565F"/>
    <w:rsid w:val="00606371"/>
    <w:rsid w:val="00607946"/>
    <w:rsid w:val="0061199B"/>
    <w:rsid w:val="00611FD3"/>
    <w:rsid w:val="00612509"/>
    <w:rsid w:val="006127FE"/>
    <w:rsid w:val="00612AF1"/>
    <w:rsid w:val="006133BA"/>
    <w:rsid w:val="006133DF"/>
    <w:rsid w:val="00613894"/>
    <w:rsid w:val="00613A98"/>
    <w:rsid w:val="00613C5E"/>
    <w:rsid w:val="006142B2"/>
    <w:rsid w:val="006142B6"/>
    <w:rsid w:val="006152B1"/>
    <w:rsid w:val="00616799"/>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0D8B"/>
    <w:rsid w:val="006719AC"/>
    <w:rsid w:val="00671E58"/>
    <w:rsid w:val="00672DC4"/>
    <w:rsid w:val="00673C4E"/>
    <w:rsid w:val="00673CE6"/>
    <w:rsid w:val="006745D9"/>
    <w:rsid w:val="00674EE5"/>
    <w:rsid w:val="006751F9"/>
    <w:rsid w:val="006758BD"/>
    <w:rsid w:val="00675F9C"/>
    <w:rsid w:val="006768FA"/>
    <w:rsid w:val="00676A7B"/>
    <w:rsid w:val="00677EA7"/>
    <w:rsid w:val="00680116"/>
    <w:rsid w:val="00680F21"/>
    <w:rsid w:val="006816F1"/>
    <w:rsid w:val="00683F8D"/>
    <w:rsid w:val="006843D5"/>
    <w:rsid w:val="006859AA"/>
    <w:rsid w:val="00685EDF"/>
    <w:rsid w:val="0068665E"/>
    <w:rsid w:val="00686AC0"/>
    <w:rsid w:val="00686B8B"/>
    <w:rsid w:val="00686F03"/>
    <w:rsid w:val="00687108"/>
    <w:rsid w:val="00687FC5"/>
    <w:rsid w:val="00690062"/>
    <w:rsid w:val="006900BC"/>
    <w:rsid w:val="00691BCC"/>
    <w:rsid w:val="006920A6"/>
    <w:rsid w:val="006925C5"/>
    <w:rsid w:val="006925FF"/>
    <w:rsid w:val="0069295A"/>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597E"/>
    <w:rsid w:val="006B7488"/>
    <w:rsid w:val="006C00F0"/>
    <w:rsid w:val="006C1994"/>
    <w:rsid w:val="006C242E"/>
    <w:rsid w:val="006C2890"/>
    <w:rsid w:val="006C2A6F"/>
    <w:rsid w:val="006C3430"/>
    <w:rsid w:val="006C3574"/>
    <w:rsid w:val="006C421A"/>
    <w:rsid w:val="006C442A"/>
    <w:rsid w:val="006C4C30"/>
    <w:rsid w:val="006C572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D766C"/>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A49"/>
    <w:rsid w:val="00733CEC"/>
    <w:rsid w:val="0073452E"/>
    <w:rsid w:val="007358D0"/>
    <w:rsid w:val="00736F07"/>
    <w:rsid w:val="0074037D"/>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1FE6"/>
    <w:rsid w:val="0076266F"/>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9735A"/>
    <w:rsid w:val="007A1F72"/>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A5A"/>
    <w:rsid w:val="00844D13"/>
    <w:rsid w:val="008450CC"/>
    <w:rsid w:val="0084514D"/>
    <w:rsid w:val="00845652"/>
    <w:rsid w:val="00845B29"/>
    <w:rsid w:val="00846B3E"/>
    <w:rsid w:val="00847AA3"/>
    <w:rsid w:val="00850345"/>
    <w:rsid w:val="00850A12"/>
    <w:rsid w:val="008516D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2DE6"/>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1CAC"/>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2CC"/>
    <w:rsid w:val="008F63BE"/>
    <w:rsid w:val="008F67AB"/>
    <w:rsid w:val="00900FEC"/>
    <w:rsid w:val="0090108A"/>
    <w:rsid w:val="00905417"/>
    <w:rsid w:val="00905A44"/>
    <w:rsid w:val="00906384"/>
    <w:rsid w:val="00906F6F"/>
    <w:rsid w:val="009118BC"/>
    <w:rsid w:val="00911BCE"/>
    <w:rsid w:val="00911CD5"/>
    <w:rsid w:val="00912B4D"/>
    <w:rsid w:val="00912E2E"/>
    <w:rsid w:val="00913199"/>
    <w:rsid w:val="009135D1"/>
    <w:rsid w:val="00913921"/>
    <w:rsid w:val="009143D2"/>
    <w:rsid w:val="00915830"/>
    <w:rsid w:val="00915A34"/>
    <w:rsid w:val="00916110"/>
    <w:rsid w:val="00916509"/>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6BB"/>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34CB"/>
    <w:rsid w:val="009C3B26"/>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58D"/>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5287"/>
    <w:rsid w:val="00A45443"/>
    <w:rsid w:val="00A457C5"/>
    <w:rsid w:val="00A46071"/>
    <w:rsid w:val="00A46D8E"/>
    <w:rsid w:val="00A50DEE"/>
    <w:rsid w:val="00A51FA1"/>
    <w:rsid w:val="00A52130"/>
    <w:rsid w:val="00A53724"/>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0BD"/>
    <w:rsid w:val="00B50543"/>
    <w:rsid w:val="00B505D2"/>
    <w:rsid w:val="00B50CDB"/>
    <w:rsid w:val="00B50E86"/>
    <w:rsid w:val="00B51F96"/>
    <w:rsid w:val="00B541C0"/>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4A7"/>
    <w:rsid w:val="00B87A8D"/>
    <w:rsid w:val="00B90889"/>
    <w:rsid w:val="00B90BEA"/>
    <w:rsid w:val="00B922A2"/>
    <w:rsid w:val="00B925F9"/>
    <w:rsid w:val="00B942E6"/>
    <w:rsid w:val="00B948FE"/>
    <w:rsid w:val="00B94BC2"/>
    <w:rsid w:val="00B951B3"/>
    <w:rsid w:val="00B95478"/>
    <w:rsid w:val="00B95FAA"/>
    <w:rsid w:val="00B96CC0"/>
    <w:rsid w:val="00B978A6"/>
    <w:rsid w:val="00BA58C1"/>
    <w:rsid w:val="00BA60E2"/>
    <w:rsid w:val="00BA7604"/>
    <w:rsid w:val="00BB0E10"/>
    <w:rsid w:val="00BB0EF4"/>
    <w:rsid w:val="00BB1B0F"/>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BE"/>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5F8E"/>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5E7F"/>
    <w:rsid w:val="00C667D1"/>
    <w:rsid w:val="00C66DD1"/>
    <w:rsid w:val="00C67D36"/>
    <w:rsid w:val="00C70371"/>
    <w:rsid w:val="00C70C59"/>
    <w:rsid w:val="00C71763"/>
    <w:rsid w:val="00C727BD"/>
    <w:rsid w:val="00C74424"/>
    <w:rsid w:val="00C748A4"/>
    <w:rsid w:val="00C74D1D"/>
    <w:rsid w:val="00C77578"/>
    <w:rsid w:val="00C8033E"/>
    <w:rsid w:val="00C808A8"/>
    <w:rsid w:val="00C8140E"/>
    <w:rsid w:val="00C815F9"/>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2B8E"/>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5B5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0A36"/>
    <w:rsid w:val="00D41B21"/>
    <w:rsid w:val="00D42B79"/>
    <w:rsid w:val="00D4415F"/>
    <w:rsid w:val="00D441F9"/>
    <w:rsid w:val="00D444D3"/>
    <w:rsid w:val="00D47C9A"/>
    <w:rsid w:val="00D47D3E"/>
    <w:rsid w:val="00D50122"/>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2504"/>
    <w:rsid w:val="00DE257F"/>
    <w:rsid w:val="00DE314A"/>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36A0"/>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4B91"/>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7CB"/>
    <w:rsid w:val="00EA5886"/>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A20"/>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2D1F"/>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5F"/>
    <w:rsid w:val="00F0097C"/>
    <w:rsid w:val="00F0131A"/>
    <w:rsid w:val="00F0223B"/>
    <w:rsid w:val="00F025EB"/>
    <w:rsid w:val="00F04493"/>
    <w:rsid w:val="00F0451D"/>
    <w:rsid w:val="00F04C69"/>
    <w:rsid w:val="00F04CD3"/>
    <w:rsid w:val="00F054BF"/>
    <w:rsid w:val="00F06917"/>
    <w:rsid w:val="00F0705B"/>
    <w:rsid w:val="00F07BB4"/>
    <w:rsid w:val="00F10646"/>
    <w:rsid w:val="00F1082E"/>
    <w:rsid w:val="00F11213"/>
    <w:rsid w:val="00F121A0"/>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878"/>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15F"/>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0DF7"/>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151337661">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0ACDA-8878-497D-BA3E-381744DB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7158</Words>
  <Characters>47641</Characters>
  <Application>Microsoft Office Word</Application>
  <DocSecurity>0</DocSecurity>
  <Lines>397</Lines>
  <Paragraphs>109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54690</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10</cp:revision>
  <cp:lastPrinted>2022-06-15T08:16:00Z</cp:lastPrinted>
  <dcterms:created xsi:type="dcterms:W3CDTF">2024-02-02T12:45:00Z</dcterms:created>
  <dcterms:modified xsi:type="dcterms:W3CDTF">2024-03-11T12:34:00Z</dcterms:modified>
</cp:coreProperties>
</file>