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4CCB" w14:textId="77777777" w:rsidR="00713715" w:rsidRDefault="00270290">
      <w:pPr>
        <w:rPr>
          <w:rFonts w:cstheme="minorHAnsi"/>
          <w:b/>
          <w:sz w:val="22"/>
          <w:szCs w:val="22"/>
        </w:rPr>
      </w:pPr>
      <w:r>
        <w:rPr>
          <w:rFonts w:cstheme="minorHAnsi"/>
          <w:b/>
          <w:sz w:val="22"/>
          <w:szCs w:val="22"/>
        </w:rPr>
        <w:t>ZAMAWIAJĄCY:</w:t>
      </w:r>
    </w:p>
    <w:p w14:paraId="3B4112BD" w14:textId="77777777" w:rsidR="00713715" w:rsidRDefault="00270290">
      <w:pPr>
        <w:tabs>
          <w:tab w:val="left" w:pos="426"/>
        </w:tabs>
        <w:spacing w:before="0" w:after="0"/>
        <w:ind w:left="426"/>
        <w:rPr>
          <w:rFonts w:ascii="Calibri" w:hAnsi="Calibri" w:cs="Tahoma"/>
          <w:sz w:val="24"/>
          <w:szCs w:val="24"/>
        </w:rPr>
      </w:pPr>
      <w:r>
        <w:rPr>
          <w:rFonts w:cs="Tahoma"/>
          <w:sz w:val="24"/>
          <w:szCs w:val="24"/>
        </w:rPr>
        <w:t>Komenda Miejska Państwowej Straży Pożarnej w Grudziądzu</w:t>
      </w:r>
    </w:p>
    <w:p w14:paraId="4A78B467" w14:textId="77777777" w:rsidR="00713715" w:rsidRDefault="00270290">
      <w:pPr>
        <w:tabs>
          <w:tab w:val="left" w:pos="426"/>
        </w:tabs>
        <w:spacing w:before="0" w:after="0"/>
        <w:ind w:left="426"/>
        <w:rPr>
          <w:rFonts w:ascii="Calibri" w:hAnsi="Calibri" w:cs="Tahoma"/>
          <w:sz w:val="24"/>
          <w:szCs w:val="24"/>
        </w:rPr>
      </w:pPr>
      <w:r>
        <w:rPr>
          <w:rFonts w:cs="Tahoma"/>
          <w:sz w:val="24"/>
          <w:szCs w:val="24"/>
        </w:rPr>
        <w:t xml:space="preserve">86-300 Grudziądz, ul. Piłsudskiego 25/27 </w:t>
      </w:r>
    </w:p>
    <w:p w14:paraId="13ADA1CC" w14:textId="77777777" w:rsidR="00713715" w:rsidRDefault="00270290">
      <w:pPr>
        <w:tabs>
          <w:tab w:val="left" w:pos="426"/>
        </w:tabs>
        <w:spacing w:before="0" w:after="0"/>
        <w:ind w:left="426"/>
        <w:rPr>
          <w:rFonts w:ascii="Calibri" w:hAnsi="Calibri" w:cs="Tahoma"/>
          <w:sz w:val="24"/>
          <w:szCs w:val="24"/>
        </w:rPr>
      </w:pPr>
      <w:r>
        <w:rPr>
          <w:rFonts w:cs="Tahoma"/>
          <w:sz w:val="24"/>
          <w:szCs w:val="24"/>
        </w:rPr>
        <w:t>województwo kujawsko-pomorskie</w:t>
      </w:r>
    </w:p>
    <w:p w14:paraId="0724C270" w14:textId="77777777" w:rsidR="00713715" w:rsidRDefault="00270290">
      <w:pPr>
        <w:tabs>
          <w:tab w:val="left" w:pos="426"/>
        </w:tabs>
        <w:spacing w:before="0" w:after="0"/>
        <w:ind w:left="426"/>
        <w:rPr>
          <w:rFonts w:ascii="Calibri" w:hAnsi="Calibri" w:cs="Tahoma"/>
          <w:sz w:val="24"/>
          <w:szCs w:val="24"/>
        </w:rPr>
      </w:pPr>
      <w:r>
        <w:rPr>
          <w:rFonts w:cs="Tahoma"/>
          <w:sz w:val="24"/>
          <w:szCs w:val="24"/>
        </w:rPr>
        <w:t xml:space="preserve">tel.   47 75 12 410, </w:t>
      </w:r>
    </w:p>
    <w:p w14:paraId="2844066D" w14:textId="77777777" w:rsidR="00713715" w:rsidRDefault="00270290">
      <w:pPr>
        <w:tabs>
          <w:tab w:val="left" w:pos="426"/>
        </w:tabs>
        <w:spacing w:before="0" w:after="0"/>
        <w:ind w:left="426"/>
      </w:pPr>
      <w:r>
        <w:rPr>
          <w:rFonts w:cs="Tahoma"/>
          <w:sz w:val="24"/>
          <w:szCs w:val="24"/>
          <w:lang w:val="en-US"/>
        </w:rPr>
        <w:t xml:space="preserve">email: </w:t>
      </w:r>
      <w:hyperlink r:id="rId11">
        <w:r>
          <w:rPr>
            <w:rStyle w:val="czeinternetowe"/>
            <w:rFonts w:cs="Tahoma"/>
            <w:sz w:val="24"/>
            <w:szCs w:val="24"/>
            <w:lang w:val="en-US"/>
          </w:rPr>
          <w:t>grudziadz@kujawy.psp.gov.pl</w:t>
        </w:r>
      </w:hyperlink>
      <w:r>
        <w:rPr>
          <w:rFonts w:cs="Tahoma"/>
          <w:i/>
          <w:sz w:val="24"/>
          <w:szCs w:val="24"/>
          <w:lang w:val="en-US"/>
        </w:rPr>
        <w:t xml:space="preserve"> </w:t>
      </w:r>
    </w:p>
    <w:p w14:paraId="54B73EDD" w14:textId="77777777" w:rsidR="00713715" w:rsidRDefault="00270290">
      <w:pPr>
        <w:tabs>
          <w:tab w:val="left" w:pos="426"/>
        </w:tabs>
        <w:spacing w:before="0" w:after="0"/>
        <w:ind w:left="426"/>
        <w:rPr>
          <w:rFonts w:ascii="Calibri" w:hAnsi="Calibri" w:cs="Tahoma"/>
          <w:sz w:val="24"/>
          <w:szCs w:val="24"/>
        </w:rPr>
      </w:pPr>
      <w:r>
        <w:rPr>
          <w:rFonts w:cs="Tahoma"/>
          <w:sz w:val="24"/>
          <w:szCs w:val="24"/>
        </w:rPr>
        <w:t>REGON 000175136</w:t>
      </w:r>
    </w:p>
    <w:p w14:paraId="14F39821" w14:textId="77777777" w:rsidR="00713715" w:rsidRDefault="00270290">
      <w:pPr>
        <w:spacing w:before="0" w:after="0"/>
        <w:ind w:firstLine="426"/>
        <w:rPr>
          <w:rFonts w:ascii="Calibri" w:hAnsi="Calibri" w:cs="Tahoma"/>
          <w:sz w:val="24"/>
          <w:szCs w:val="24"/>
        </w:rPr>
      </w:pPr>
      <w:r>
        <w:rPr>
          <w:rFonts w:cs="Tahoma"/>
          <w:sz w:val="24"/>
          <w:szCs w:val="24"/>
        </w:rPr>
        <w:t>NIP 8761747834</w:t>
      </w:r>
    </w:p>
    <w:p w14:paraId="601FD66B" w14:textId="77777777" w:rsidR="00713715" w:rsidRDefault="00713715">
      <w:pPr>
        <w:rPr>
          <w:rFonts w:cstheme="minorHAnsi"/>
          <w:b/>
          <w:bCs/>
          <w:sz w:val="22"/>
          <w:szCs w:val="22"/>
        </w:rPr>
      </w:pPr>
    </w:p>
    <w:p w14:paraId="4071BC0F" w14:textId="77777777" w:rsidR="00713715" w:rsidRDefault="00270290">
      <w:pPr>
        <w:spacing w:after="0"/>
        <w:jc w:val="center"/>
        <w:rPr>
          <w:rFonts w:cstheme="minorHAnsi"/>
          <w:b/>
          <w:bCs/>
          <w:sz w:val="22"/>
          <w:szCs w:val="22"/>
        </w:rPr>
      </w:pPr>
      <w:r>
        <w:rPr>
          <w:rFonts w:cstheme="minorHAnsi"/>
          <w:b/>
          <w:bCs/>
          <w:sz w:val="22"/>
          <w:szCs w:val="22"/>
        </w:rPr>
        <w:t>SPECYFIKACJA WARUNKÓW  ZAMÓWIENIA</w:t>
      </w:r>
    </w:p>
    <w:p w14:paraId="66486895" w14:textId="77777777" w:rsidR="00713715" w:rsidRDefault="00270290">
      <w:pPr>
        <w:spacing w:before="0"/>
        <w:jc w:val="center"/>
        <w:rPr>
          <w:rFonts w:cstheme="minorHAnsi"/>
          <w:b/>
          <w:bCs/>
          <w:sz w:val="22"/>
          <w:szCs w:val="22"/>
        </w:rPr>
      </w:pPr>
      <w:r>
        <w:rPr>
          <w:rFonts w:cstheme="minorHAnsi"/>
          <w:b/>
          <w:bCs/>
          <w:sz w:val="22"/>
          <w:szCs w:val="22"/>
        </w:rPr>
        <w:t>(dalej: SWZ)</w:t>
      </w:r>
    </w:p>
    <w:p w14:paraId="02E113DE" w14:textId="77777777" w:rsidR="00713715" w:rsidRDefault="00270290">
      <w:pPr>
        <w:jc w:val="center"/>
        <w:rPr>
          <w:rFonts w:cstheme="minorHAnsi"/>
          <w:bCs/>
          <w:sz w:val="22"/>
          <w:szCs w:val="22"/>
        </w:rPr>
      </w:pPr>
      <w:r>
        <w:rPr>
          <w:rFonts w:cstheme="minorHAnsi"/>
          <w:bCs/>
          <w:sz w:val="22"/>
          <w:szCs w:val="22"/>
        </w:rPr>
        <w:t xml:space="preserve">dla postępowania pn. </w:t>
      </w:r>
    </w:p>
    <w:p w14:paraId="0FC3E92B" w14:textId="77777777" w:rsidR="00713715" w:rsidRDefault="00270290">
      <w:pPr>
        <w:jc w:val="both"/>
        <w:rPr>
          <w:b/>
          <w:bCs/>
          <w:sz w:val="24"/>
          <w:szCs w:val="24"/>
        </w:rPr>
      </w:pPr>
      <w:r>
        <w:rPr>
          <w:b/>
          <w:bCs/>
          <w:sz w:val="24"/>
          <w:szCs w:val="24"/>
        </w:rPr>
        <w:t xml:space="preserve">Wykonanie robót budowlanych, instalacyjnych, </w:t>
      </w:r>
      <w:r w:rsidRPr="00914A6A">
        <w:rPr>
          <w:b/>
          <w:bCs/>
          <w:color w:val="auto"/>
          <w:sz w:val="24"/>
          <w:szCs w:val="24"/>
        </w:rPr>
        <w:t>drogowych oraz dostawa i montaż wyposażenia w realizowanej inwestycji pod nazwą:</w:t>
      </w:r>
      <w:r w:rsidRPr="00914A6A">
        <w:rPr>
          <w:color w:val="auto"/>
        </w:rPr>
        <w:t xml:space="preserve"> </w:t>
      </w:r>
      <w:bookmarkStart w:id="0" w:name="_Hlk109211668"/>
      <w:r w:rsidRPr="00914A6A">
        <w:rPr>
          <w:color w:val="auto"/>
        </w:rPr>
        <w:t>„</w:t>
      </w:r>
      <w:r w:rsidRPr="00914A6A">
        <w:rPr>
          <w:b/>
          <w:bCs/>
          <w:color w:val="auto"/>
          <w:sz w:val="24"/>
          <w:szCs w:val="24"/>
        </w:rPr>
        <w:t xml:space="preserve">Budowa budynku Komendy Miejskiej Państwowej Straży Pożarnej w Grudziądzu wraz z Jednostką Ratowniczo-Gaśniczą nr 1 oraz z niezbędną infrastrukturą techniczną i zagospodarowaniem terenu </w:t>
      </w:r>
      <w:r>
        <w:rPr>
          <w:b/>
          <w:bCs/>
          <w:sz w:val="24"/>
          <w:szCs w:val="24"/>
        </w:rPr>
        <w:t xml:space="preserve">na działkach </w:t>
      </w:r>
      <w:r>
        <w:rPr>
          <w:b/>
          <w:bCs/>
          <w:sz w:val="24"/>
          <w:szCs w:val="24"/>
        </w:rPr>
        <w:br/>
        <w:t xml:space="preserve">o nr ewid. 84/12, 84/10, 85/8, 86-300 Grudziądz </w:t>
      </w:r>
    </w:p>
    <w:p w14:paraId="69D4CEF8" w14:textId="77777777" w:rsidR="00713715" w:rsidRDefault="00270290">
      <w:pPr>
        <w:jc w:val="center"/>
        <w:rPr>
          <w:b/>
          <w:bCs/>
          <w:sz w:val="24"/>
          <w:szCs w:val="24"/>
        </w:rPr>
      </w:pPr>
      <w:r>
        <w:rPr>
          <w:b/>
          <w:bCs/>
          <w:sz w:val="24"/>
          <w:szCs w:val="24"/>
        </w:rPr>
        <w:t xml:space="preserve"> ETAP I”</w:t>
      </w:r>
      <w:bookmarkEnd w:id="0"/>
    </w:p>
    <w:p w14:paraId="2414E15A" w14:textId="77777777" w:rsidR="00713715" w:rsidRDefault="00270290">
      <w:pPr>
        <w:spacing w:before="0"/>
        <w:jc w:val="center"/>
        <w:rPr>
          <w:rFonts w:cstheme="minorHAnsi"/>
          <w:b/>
          <w:bCs/>
          <w:i/>
          <w:sz w:val="22"/>
          <w:szCs w:val="22"/>
        </w:rPr>
      </w:pPr>
      <w:r>
        <w:rPr>
          <w:rFonts w:cstheme="minorHAnsi"/>
          <w:b/>
          <w:bCs/>
          <w:i/>
          <w:sz w:val="22"/>
          <w:szCs w:val="22"/>
        </w:rPr>
        <w:t>(Nr postępowania – PT.2370.3.2022)</w:t>
      </w:r>
    </w:p>
    <w:p w14:paraId="50160AB1" w14:textId="77777777" w:rsidR="00713715" w:rsidRDefault="00713715">
      <w:pPr>
        <w:jc w:val="center"/>
        <w:rPr>
          <w:rFonts w:cstheme="minorHAnsi"/>
          <w:bCs/>
          <w:sz w:val="22"/>
          <w:szCs w:val="22"/>
        </w:rPr>
      </w:pPr>
    </w:p>
    <w:p w14:paraId="78A50FB3" w14:textId="77777777" w:rsidR="00713715" w:rsidRDefault="00713715">
      <w:pPr>
        <w:rPr>
          <w:rFonts w:cstheme="minorHAnsi"/>
          <w:sz w:val="22"/>
          <w:szCs w:val="22"/>
        </w:rPr>
      </w:pPr>
    </w:p>
    <w:p w14:paraId="6F583957" w14:textId="77777777" w:rsidR="00713715" w:rsidRDefault="00713715">
      <w:pPr>
        <w:rPr>
          <w:rFonts w:cstheme="minorHAnsi"/>
          <w:sz w:val="22"/>
          <w:szCs w:val="22"/>
        </w:rPr>
      </w:pPr>
    </w:p>
    <w:p w14:paraId="269CAD6D" w14:textId="77777777" w:rsidR="00713715" w:rsidRDefault="00713715">
      <w:pPr>
        <w:rPr>
          <w:rFonts w:cstheme="minorHAnsi"/>
          <w:sz w:val="22"/>
          <w:szCs w:val="22"/>
        </w:rPr>
      </w:pPr>
    </w:p>
    <w:p w14:paraId="63B5FAF3" w14:textId="77777777" w:rsidR="00713715" w:rsidRDefault="00713715">
      <w:pPr>
        <w:rPr>
          <w:rFonts w:cstheme="minorHAnsi"/>
          <w:sz w:val="22"/>
          <w:szCs w:val="22"/>
        </w:rPr>
      </w:pPr>
    </w:p>
    <w:p w14:paraId="576919A3" w14:textId="77777777" w:rsidR="00713715" w:rsidRDefault="00713715">
      <w:pPr>
        <w:rPr>
          <w:rFonts w:cstheme="minorHAnsi"/>
          <w:sz w:val="22"/>
          <w:szCs w:val="22"/>
        </w:rPr>
      </w:pPr>
    </w:p>
    <w:p w14:paraId="7609687D" w14:textId="77777777" w:rsidR="00713715" w:rsidRDefault="00713715">
      <w:pPr>
        <w:rPr>
          <w:rFonts w:cstheme="minorHAnsi"/>
          <w:sz w:val="22"/>
          <w:szCs w:val="22"/>
        </w:rPr>
      </w:pPr>
    </w:p>
    <w:p w14:paraId="61FA814A" w14:textId="77777777" w:rsidR="00713715" w:rsidRDefault="00713715">
      <w:pPr>
        <w:rPr>
          <w:rFonts w:cstheme="minorHAnsi"/>
          <w:sz w:val="22"/>
          <w:szCs w:val="22"/>
        </w:rPr>
      </w:pPr>
    </w:p>
    <w:p w14:paraId="623ED3B7" w14:textId="77777777" w:rsidR="00713715" w:rsidRDefault="00713715">
      <w:pPr>
        <w:rPr>
          <w:rFonts w:cstheme="minorHAnsi"/>
          <w:sz w:val="22"/>
          <w:szCs w:val="22"/>
        </w:rPr>
      </w:pPr>
    </w:p>
    <w:p w14:paraId="1F4CF989" w14:textId="77777777" w:rsidR="00713715" w:rsidRDefault="00270290">
      <w:pPr>
        <w:rPr>
          <w:rFonts w:cstheme="minorHAnsi"/>
          <w:sz w:val="22"/>
          <w:szCs w:val="22"/>
        </w:rPr>
      </w:pPr>
      <w:r>
        <w:br w:type="page"/>
      </w:r>
    </w:p>
    <w:p w14:paraId="670DBF61" w14:textId="77777777" w:rsidR="00713715" w:rsidRDefault="00270290">
      <w:pPr>
        <w:pStyle w:val="Nagwek1"/>
        <w:numPr>
          <w:ilvl w:val="0"/>
          <w:numId w:val="16"/>
        </w:numPr>
        <w:shd w:val="clear" w:color="auto" w:fill="4472C4"/>
        <w:ind w:left="284" w:hanging="284"/>
        <w:rPr>
          <w:rFonts w:cstheme="minorHAnsi"/>
        </w:rPr>
      </w:pPr>
      <w:r>
        <w:rPr>
          <w:rFonts w:cstheme="minorHAnsi"/>
        </w:rPr>
        <w:lastRenderedPageBreak/>
        <w:t>ZAMAWIAJĄCY</w:t>
      </w:r>
    </w:p>
    <w:p w14:paraId="1573D870" w14:textId="77777777" w:rsidR="00713715" w:rsidRDefault="00270290">
      <w:pPr>
        <w:pStyle w:val="Akapitzlist"/>
        <w:numPr>
          <w:ilvl w:val="1"/>
          <w:numId w:val="16"/>
        </w:numPr>
        <w:ind w:left="360"/>
        <w:rPr>
          <w:rFonts w:cstheme="minorHAnsi"/>
          <w:b/>
          <w:bCs/>
          <w:sz w:val="22"/>
          <w:szCs w:val="22"/>
        </w:rPr>
      </w:pPr>
      <w:r>
        <w:rPr>
          <w:rFonts w:cstheme="minorHAnsi"/>
          <w:b/>
          <w:bCs/>
          <w:sz w:val="22"/>
          <w:szCs w:val="22"/>
        </w:rPr>
        <w:t xml:space="preserve">Dane Zamawiającego </w:t>
      </w:r>
    </w:p>
    <w:p w14:paraId="1842FF41" w14:textId="77777777" w:rsidR="00713715" w:rsidRDefault="00270290">
      <w:pPr>
        <w:tabs>
          <w:tab w:val="left" w:pos="426"/>
        </w:tabs>
        <w:spacing w:after="0"/>
        <w:rPr>
          <w:rFonts w:ascii="Calibri" w:hAnsi="Calibri" w:cs="Tahoma"/>
          <w:sz w:val="24"/>
          <w:szCs w:val="24"/>
        </w:rPr>
      </w:pPr>
      <w:r>
        <w:rPr>
          <w:rFonts w:cs="Tahoma"/>
          <w:sz w:val="24"/>
          <w:szCs w:val="24"/>
        </w:rPr>
        <w:t>Komenda Miejska Państwowej Straży Pożarnej w Grudziądzu</w:t>
      </w:r>
      <w:bookmarkStart w:id="1" w:name="_Hlk108692132"/>
      <w:bookmarkEnd w:id="1"/>
    </w:p>
    <w:p w14:paraId="5D472DCA" w14:textId="77777777" w:rsidR="00713715" w:rsidRDefault="00270290">
      <w:pPr>
        <w:tabs>
          <w:tab w:val="left" w:pos="426"/>
        </w:tabs>
        <w:spacing w:before="0" w:after="0"/>
        <w:rPr>
          <w:rFonts w:ascii="Calibri" w:hAnsi="Calibri" w:cs="Tahoma"/>
          <w:sz w:val="24"/>
          <w:szCs w:val="24"/>
        </w:rPr>
      </w:pPr>
      <w:r>
        <w:rPr>
          <w:rFonts w:cs="Tahoma"/>
          <w:sz w:val="24"/>
          <w:szCs w:val="24"/>
        </w:rPr>
        <w:t xml:space="preserve">86-300 Grudziądz, ul. Piłsudskiego 25/27 </w:t>
      </w:r>
    </w:p>
    <w:p w14:paraId="0EB47BAC" w14:textId="77777777" w:rsidR="00713715" w:rsidRDefault="00270290">
      <w:pPr>
        <w:tabs>
          <w:tab w:val="left" w:pos="426"/>
        </w:tabs>
        <w:spacing w:before="0" w:after="0"/>
        <w:rPr>
          <w:rFonts w:ascii="Calibri" w:hAnsi="Calibri" w:cs="Tahoma"/>
          <w:sz w:val="24"/>
          <w:szCs w:val="24"/>
        </w:rPr>
      </w:pPr>
      <w:r>
        <w:rPr>
          <w:rFonts w:cs="Tahoma"/>
          <w:sz w:val="24"/>
          <w:szCs w:val="24"/>
        </w:rPr>
        <w:t>województwo kujawsko-pomorskie</w:t>
      </w:r>
    </w:p>
    <w:p w14:paraId="3CF92E6E" w14:textId="77777777" w:rsidR="00713715" w:rsidRDefault="00270290">
      <w:pPr>
        <w:tabs>
          <w:tab w:val="left" w:pos="426"/>
        </w:tabs>
        <w:spacing w:before="0" w:after="0"/>
        <w:rPr>
          <w:rFonts w:ascii="Calibri" w:hAnsi="Calibri" w:cs="Tahoma"/>
          <w:sz w:val="24"/>
          <w:szCs w:val="24"/>
        </w:rPr>
      </w:pPr>
      <w:r>
        <w:rPr>
          <w:rFonts w:cs="Tahoma"/>
          <w:sz w:val="24"/>
          <w:szCs w:val="24"/>
        </w:rPr>
        <w:t xml:space="preserve">tel.   47 75 12 410, </w:t>
      </w:r>
    </w:p>
    <w:p w14:paraId="3E770D99" w14:textId="77777777" w:rsidR="00713715" w:rsidRDefault="00270290">
      <w:pPr>
        <w:tabs>
          <w:tab w:val="left" w:pos="426"/>
        </w:tabs>
        <w:spacing w:before="0" w:after="0"/>
      </w:pPr>
      <w:r>
        <w:rPr>
          <w:rFonts w:cs="Tahoma"/>
          <w:sz w:val="24"/>
          <w:szCs w:val="24"/>
          <w:lang w:val="en-US"/>
        </w:rPr>
        <w:t xml:space="preserve">email: </w:t>
      </w:r>
      <w:hyperlink r:id="rId12">
        <w:r>
          <w:rPr>
            <w:rStyle w:val="czeinternetowe"/>
            <w:rFonts w:cs="Tahoma"/>
            <w:sz w:val="24"/>
            <w:szCs w:val="24"/>
            <w:lang w:val="en-US"/>
          </w:rPr>
          <w:t>grudziadz@kujawy.psp.gov.pl</w:t>
        </w:r>
      </w:hyperlink>
      <w:r>
        <w:rPr>
          <w:rFonts w:cs="Tahoma"/>
          <w:i/>
          <w:sz w:val="24"/>
          <w:szCs w:val="24"/>
          <w:lang w:val="en-US"/>
        </w:rPr>
        <w:t xml:space="preserve"> </w:t>
      </w:r>
    </w:p>
    <w:p w14:paraId="7851860A" w14:textId="77777777" w:rsidR="00713715" w:rsidRDefault="00270290">
      <w:pPr>
        <w:tabs>
          <w:tab w:val="left" w:pos="426"/>
        </w:tabs>
        <w:spacing w:after="0"/>
        <w:rPr>
          <w:rFonts w:ascii="Calibri" w:hAnsi="Calibri" w:cs="Tahoma"/>
          <w:sz w:val="24"/>
          <w:szCs w:val="24"/>
        </w:rPr>
      </w:pPr>
      <w:r>
        <w:rPr>
          <w:rFonts w:cs="Tahoma"/>
          <w:sz w:val="24"/>
          <w:szCs w:val="24"/>
        </w:rPr>
        <w:t>REGON 000175136</w:t>
      </w:r>
    </w:p>
    <w:p w14:paraId="6A901734" w14:textId="77777777" w:rsidR="00713715" w:rsidRDefault="00270290">
      <w:pPr>
        <w:spacing w:before="0" w:after="0"/>
        <w:rPr>
          <w:rFonts w:cstheme="minorHAnsi"/>
          <w:sz w:val="22"/>
          <w:szCs w:val="22"/>
        </w:rPr>
      </w:pPr>
      <w:r>
        <w:rPr>
          <w:rFonts w:cs="Tahoma"/>
          <w:sz w:val="24"/>
          <w:szCs w:val="24"/>
        </w:rPr>
        <w:t>NIP 8761747834</w:t>
      </w:r>
    </w:p>
    <w:p w14:paraId="34D7238C" w14:textId="77777777" w:rsidR="00713715" w:rsidRDefault="00270290">
      <w:pPr>
        <w:spacing w:after="0"/>
      </w:pPr>
      <w:r>
        <w:rPr>
          <w:rFonts w:cstheme="minorHAnsi"/>
          <w:sz w:val="22"/>
          <w:szCs w:val="22"/>
        </w:rPr>
        <w:t xml:space="preserve">Adres strony prowadzonego postępowania: </w:t>
      </w:r>
      <w:hyperlink r:id="rId13">
        <w:r>
          <w:rPr>
            <w:rStyle w:val="czeinternetowe"/>
            <w:rFonts w:ascii="Open Sans" w:hAnsi="Open Sans" w:cs="Open Sans"/>
            <w:highlight w:val="white"/>
          </w:rPr>
          <w:t>https://www.platformazakupowa.pl/pn/straz_grudziadz</w:t>
        </w:r>
      </w:hyperlink>
      <w:r>
        <w:rPr>
          <w:rFonts w:cstheme="minorHAnsi"/>
          <w:sz w:val="22"/>
          <w:szCs w:val="22"/>
        </w:rPr>
        <w:t xml:space="preserve"> </w:t>
      </w:r>
    </w:p>
    <w:p w14:paraId="3C7B7CCA" w14:textId="77777777" w:rsidR="00713715" w:rsidRDefault="00270290">
      <w:pPr>
        <w:spacing w:after="0"/>
        <w:rPr>
          <w:rFonts w:cstheme="minorHAnsi"/>
          <w:sz w:val="22"/>
          <w:szCs w:val="22"/>
        </w:rPr>
      </w:pPr>
      <w:r>
        <w:rPr>
          <w:rFonts w:cstheme="minorHAnsi"/>
          <w:sz w:val="22"/>
          <w:szCs w:val="22"/>
        </w:rPr>
        <w:t>(Platforma Zakupowa).</w:t>
      </w:r>
    </w:p>
    <w:p w14:paraId="686F1D6F" w14:textId="77777777" w:rsidR="00713715" w:rsidRDefault="00270290">
      <w:pPr>
        <w:spacing w:after="0"/>
        <w:jc w:val="both"/>
      </w:pPr>
      <w:r>
        <w:rPr>
          <w:rFonts w:eastAsia="Times New Roman" w:cstheme="minorHAnsi"/>
          <w:sz w:val="22"/>
          <w:szCs w:val="22"/>
          <w:lang w:eastAsia="pl-PL"/>
        </w:rPr>
        <w:t>Zamawiający informuje, iż na podanym poniżej adresie strony internetowej udostępniane będą zmiany i wyjaśnienia treści SWZ oraz inne dokumenty bezpośrednio związane z postępowaniem:</w:t>
      </w:r>
      <w:r>
        <w:t xml:space="preserve"> </w:t>
      </w:r>
      <w:hyperlink r:id="rId14">
        <w:r>
          <w:rPr>
            <w:rStyle w:val="czeinternetowe"/>
            <w:rFonts w:ascii="Open Sans" w:hAnsi="Open Sans" w:cs="Open Sans"/>
            <w:highlight w:val="white"/>
          </w:rPr>
          <w:t>https://www.platformazakupowa.pl/pn/straz_grudziadz</w:t>
        </w:r>
      </w:hyperlink>
    </w:p>
    <w:p w14:paraId="09C9132E" w14:textId="77777777" w:rsidR="00713715" w:rsidRDefault="00713715">
      <w:pPr>
        <w:pStyle w:val="Akapitzlist"/>
        <w:ind w:left="360"/>
        <w:rPr>
          <w:rFonts w:cstheme="minorHAnsi"/>
          <w:sz w:val="22"/>
          <w:szCs w:val="22"/>
        </w:rPr>
      </w:pPr>
    </w:p>
    <w:p w14:paraId="01F175C0" w14:textId="77777777" w:rsidR="00713715" w:rsidRDefault="00270290">
      <w:pPr>
        <w:pStyle w:val="Nagwek1"/>
        <w:numPr>
          <w:ilvl w:val="0"/>
          <w:numId w:val="16"/>
        </w:numPr>
        <w:shd w:val="clear" w:color="auto" w:fill="4472C4"/>
        <w:ind w:left="284" w:hanging="284"/>
        <w:rPr>
          <w:rFonts w:cstheme="minorHAnsi"/>
        </w:rPr>
      </w:pPr>
      <w:r>
        <w:rPr>
          <w:rFonts w:cstheme="minorHAnsi"/>
        </w:rPr>
        <w:t>TRYB UDZIELENIA ZAMÓWIENIA I DEFINICJE</w:t>
      </w:r>
    </w:p>
    <w:p w14:paraId="273EF668" w14:textId="77777777" w:rsidR="00713715" w:rsidRDefault="00270290">
      <w:pPr>
        <w:pStyle w:val="Akapitzlist"/>
        <w:numPr>
          <w:ilvl w:val="0"/>
          <w:numId w:val="1"/>
        </w:numPr>
        <w:ind w:left="284" w:hanging="284"/>
        <w:jc w:val="both"/>
      </w:pPr>
      <w:r>
        <w:rPr>
          <w:rFonts w:cstheme="minorHAnsi"/>
          <w:sz w:val="22"/>
          <w:szCs w:val="22"/>
        </w:rPr>
        <w:t xml:space="preserve">Przedmiotowe Postępowanie o udzielenie zamówienia prowadzone jest na podstawie ustawy z dnia 11 września 2019 r. – </w:t>
      </w:r>
      <w:bookmarkStart w:id="2" w:name="_Hlk64024418"/>
      <w:r>
        <w:rPr>
          <w:rFonts w:cstheme="minorHAnsi"/>
          <w:sz w:val="22"/>
          <w:szCs w:val="22"/>
        </w:rPr>
        <w:t xml:space="preserve">Prawo zamówień publicznych </w:t>
      </w:r>
      <w:bookmarkEnd w:id="2"/>
      <w:r>
        <w:rPr>
          <w:rFonts w:cstheme="minorHAnsi"/>
          <w:sz w:val="22"/>
          <w:szCs w:val="22"/>
        </w:rPr>
        <w:t xml:space="preserve">(Dz.U.2021.1129 t.j.) zwanej dalej Ustawa PZP, w trybie przetargu nieograniczonego. </w:t>
      </w:r>
      <w:r>
        <w:t xml:space="preserve"> </w:t>
      </w:r>
    </w:p>
    <w:p w14:paraId="357FBB57" w14:textId="77777777" w:rsidR="00713715" w:rsidRDefault="00270290">
      <w:pPr>
        <w:pStyle w:val="Akapitzlist"/>
        <w:numPr>
          <w:ilvl w:val="0"/>
          <w:numId w:val="1"/>
        </w:numPr>
        <w:ind w:left="284" w:hanging="284"/>
        <w:jc w:val="both"/>
      </w:pPr>
      <w:r>
        <w:rPr>
          <w:rFonts w:cstheme="minorHAnsi"/>
          <w:sz w:val="22"/>
          <w:szCs w:val="22"/>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0042D4FF" w14:textId="77777777" w:rsidR="00713715" w:rsidRDefault="00270290">
      <w:pPr>
        <w:pStyle w:val="Akapitzlist"/>
        <w:numPr>
          <w:ilvl w:val="0"/>
          <w:numId w:val="1"/>
        </w:numPr>
        <w:ind w:left="284" w:hanging="284"/>
        <w:jc w:val="both"/>
        <w:rPr>
          <w:rFonts w:cstheme="minorHAnsi"/>
          <w:sz w:val="22"/>
          <w:szCs w:val="22"/>
        </w:rPr>
      </w:pPr>
      <w:r>
        <w:rPr>
          <w:rFonts w:cstheme="minorHAnsi"/>
          <w:sz w:val="22"/>
          <w:szCs w:val="22"/>
        </w:rPr>
        <w:t>Użyte w niniejszej Specyfikacji Warunków Zamówienia definicje mają następujące znaczenie:</w:t>
      </w:r>
    </w:p>
    <w:p w14:paraId="1EF1ECB1" w14:textId="77777777" w:rsidR="00713715" w:rsidRDefault="00270290">
      <w:pPr>
        <w:numPr>
          <w:ilvl w:val="2"/>
          <w:numId w:val="18"/>
        </w:numPr>
        <w:spacing w:before="0" w:after="120"/>
        <w:ind w:left="993" w:hanging="710"/>
        <w:jc w:val="both"/>
        <w:rPr>
          <w:rFonts w:eastAsia="Arial Unicode MS" w:cstheme="minorHAnsi"/>
          <w:sz w:val="22"/>
          <w:szCs w:val="22"/>
        </w:rPr>
      </w:pPr>
      <w:r>
        <w:rPr>
          <w:rFonts w:eastAsia="Arial Unicode MS" w:cstheme="minorHAnsi"/>
          <w:sz w:val="22"/>
          <w:szCs w:val="22"/>
        </w:rPr>
        <w:t xml:space="preserve">„Zamawiający” – Komenda Miejska Państwowej Straży Pożarnej w Grudziądzu, </w:t>
      </w:r>
    </w:p>
    <w:p w14:paraId="421202AA" w14:textId="77777777" w:rsidR="00713715" w:rsidRDefault="00270290">
      <w:pPr>
        <w:numPr>
          <w:ilvl w:val="2"/>
          <w:numId w:val="18"/>
        </w:numPr>
        <w:spacing w:before="0" w:after="120"/>
        <w:ind w:left="993" w:hanging="710"/>
        <w:jc w:val="both"/>
        <w:rPr>
          <w:rFonts w:eastAsia="Arial Unicode MS" w:cstheme="minorHAnsi"/>
          <w:sz w:val="22"/>
          <w:szCs w:val="22"/>
        </w:rPr>
      </w:pPr>
      <w:r>
        <w:rPr>
          <w:rFonts w:eastAsia="Arial Unicode MS" w:cstheme="minorHAnsi"/>
          <w:sz w:val="22"/>
          <w:szCs w:val="22"/>
        </w:rPr>
        <w:t>„SWZ” – niniejsza Specyfikacja Warunków Zamówienia,</w:t>
      </w:r>
    </w:p>
    <w:p w14:paraId="47FD1D1B" w14:textId="77777777" w:rsidR="00713715" w:rsidRDefault="00270290">
      <w:pPr>
        <w:numPr>
          <w:ilvl w:val="2"/>
          <w:numId w:val="18"/>
        </w:numPr>
        <w:spacing w:before="0" w:after="120"/>
        <w:ind w:left="993" w:hanging="710"/>
        <w:jc w:val="both"/>
        <w:rPr>
          <w:rFonts w:eastAsia="Arial Unicode MS" w:cstheme="minorHAnsi"/>
          <w:sz w:val="22"/>
          <w:szCs w:val="22"/>
        </w:rPr>
      </w:pPr>
      <w:r>
        <w:rPr>
          <w:rFonts w:eastAsia="Arial Unicode MS" w:cstheme="minorHAnsi"/>
          <w:sz w:val="22"/>
          <w:szCs w:val="22"/>
        </w:rPr>
        <w:t>„Postępowanie” – postępowanie o udzielenie zamówienia publicznego prowadzone przez Zamawiającego, którego warunki określa niniejszy SWZ,</w:t>
      </w:r>
    </w:p>
    <w:p w14:paraId="54527D7C" w14:textId="77777777" w:rsidR="00713715" w:rsidRDefault="00270290">
      <w:pPr>
        <w:numPr>
          <w:ilvl w:val="2"/>
          <w:numId w:val="18"/>
        </w:numPr>
        <w:spacing w:before="0" w:after="120"/>
        <w:ind w:left="993" w:hanging="710"/>
        <w:jc w:val="both"/>
        <w:rPr>
          <w:rFonts w:eastAsia="Arial Unicode MS" w:cstheme="minorHAnsi"/>
          <w:sz w:val="22"/>
          <w:szCs w:val="22"/>
        </w:rPr>
      </w:pPr>
      <w:r>
        <w:rPr>
          <w:rFonts w:eastAsia="Arial Unicode MS" w:cstheme="minorHAnsi"/>
          <w:sz w:val="22"/>
          <w:szCs w:val="22"/>
        </w:rPr>
        <w:t>„Umowa” – umowa w sprawie zamówienia publicznego objętego Postępowaniem,</w:t>
      </w:r>
    </w:p>
    <w:p w14:paraId="7BA4CE5E" w14:textId="77777777" w:rsidR="00713715" w:rsidRDefault="00270290">
      <w:pPr>
        <w:numPr>
          <w:ilvl w:val="2"/>
          <w:numId w:val="18"/>
        </w:numPr>
        <w:spacing w:before="0" w:after="120"/>
        <w:ind w:left="993" w:hanging="710"/>
        <w:jc w:val="both"/>
        <w:rPr>
          <w:rFonts w:eastAsia="Arial Unicode MS" w:cstheme="minorHAnsi"/>
          <w:sz w:val="22"/>
          <w:szCs w:val="22"/>
        </w:rPr>
      </w:pPr>
      <w:r>
        <w:rPr>
          <w:rFonts w:eastAsia="Arial Unicode MS" w:cstheme="minorHAnsi"/>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w Postępowaniu lub zawarła Umowę,</w:t>
      </w:r>
    </w:p>
    <w:p w14:paraId="7C8DE18F" w14:textId="77777777" w:rsidR="00713715" w:rsidRDefault="00270290">
      <w:pPr>
        <w:numPr>
          <w:ilvl w:val="2"/>
          <w:numId w:val="18"/>
        </w:numPr>
        <w:spacing w:before="0" w:after="120"/>
        <w:ind w:left="993" w:hanging="710"/>
        <w:jc w:val="both"/>
        <w:rPr>
          <w:rFonts w:eastAsia="Arial Unicode MS" w:cstheme="minorHAnsi"/>
          <w:sz w:val="22"/>
          <w:szCs w:val="22"/>
        </w:rPr>
      </w:pPr>
      <w:r>
        <w:rPr>
          <w:rFonts w:eastAsia="Arial Unicode MS" w:cstheme="minorHAnsi"/>
          <w:sz w:val="22"/>
          <w:szCs w:val="22"/>
        </w:rPr>
        <w:t>„Zamówienie” – zamówienie publiczne, którego udzielenie jest przedmiotem Postępowania,</w:t>
      </w:r>
    </w:p>
    <w:p w14:paraId="6A131D10" w14:textId="0A3EC6FB" w:rsidR="00713715" w:rsidRDefault="00270290">
      <w:pPr>
        <w:numPr>
          <w:ilvl w:val="2"/>
          <w:numId w:val="18"/>
        </w:numPr>
        <w:spacing w:before="0" w:after="120"/>
        <w:ind w:left="993" w:hanging="710"/>
        <w:jc w:val="both"/>
      </w:pPr>
      <w:r>
        <w:rPr>
          <w:rFonts w:eastAsia="Arial Unicode MS" w:cstheme="minorHAnsi"/>
          <w:sz w:val="22"/>
          <w:szCs w:val="22"/>
        </w:rPr>
        <w:lastRenderedPageBreak/>
        <w:t>„jednolity dokument/JEDZ”- jednolity europejski dokument zamówienia, sporządzony zgodnie ze wzorem standardowego formularza określonego w </w:t>
      </w:r>
      <w:hyperlink r:id="rId15" w:anchor="_blank" w:history="1">
        <w:r>
          <w:rPr>
            <w:rStyle w:val="ListLabel235"/>
          </w:rPr>
          <w:t>rozporządzeniu</w:t>
        </w:r>
      </w:hyperlink>
      <w:r>
        <w:rPr>
          <w:rFonts w:eastAsia="Arial Unicode MS" w:cstheme="minorHAnsi"/>
          <w:sz w:val="22"/>
          <w:szCs w:val="22"/>
        </w:rPr>
        <w:t xml:space="preserve"> wykonawczym Komisji (UE) 2016/7 z dnia 5 stycznia 2016 r. ustanawiającym standardowy formularz jednolitego europejskiego dokumentu zamówienia (Dz. Urz. UE L 3 z 06.01.2016, str. 16),</w:t>
      </w:r>
    </w:p>
    <w:p w14:paraId="7A4EE13A" w14:textId="77777777" w:rsidR="00713715" w:rsidRDefault="00270290">
      <w:pPr>
        <w:numPr>
          <w:ilvl w:val="2"/>
          <w:numId w:val="18"/>
        </w:numPr>
        <w:spacing w:before="0" w:after="120"/>
        <w:ind w:left="993" w:hanging="710"/>
        <w:jc w:val="both"/>
        <w:rPr>
          <w:rFonts w:eastAsia="Arial Unicode MS" w:cstheme="minorHAnsi"/>
          <w:sz w:val="22"/>
          <w:szCs w:val="22"/>
        </w:rPr>
      </w:pPr>
      <w:r>
        <w:rPr>
          <w:rFonts w:eastAsia="Arial Unicode MS" w:cstheme="minorHAnsi"/>
          <w:sz w:val="22"/>
          <w:szCs w:val="22"/>
        </w:rPr>
        <w:t>Rozporządzenie – Rozporządzenie Ministra Rozwoju, Pracy i Technologii z dnia 23 grudnia 2020 r. w sprawie podmiotowych środków dowodowych oraz innych dokumentów lub oświadczeń, jakich może żądać zamawiający od wykonawcy (Dz.U.2020.2415),</w:t>
      </w:r>
    </w:p>
    <w:p w14:paraId="3F2355EC" w14:textId="77777777" w:rsidR="00713715" w:rsidRDefault="00270290">
      <w:pPr>
        <w:numPr>
          <w:ilvl w:val="2"/>
          <w:numId w:val="18"/>
        </w:numPr>
        <w:spacing w:before="0" w:after="120"/>
        <w:ind w:left="993" w:hanging="710"/>
        <w:jc w:val="both"/>
        <w:rPr>
          <w:rFonts w:eastAsia="Arial Unicode MS" w:cstheme="minorHAnsi"/>
          <w:sz w:val="22"/>
          <w:szCs w:val="22"/>
        </w:rPr>
      </w:pPr>
      <w:r>
        <w:rPr>
          <w:rFonts w:cstheme="minorHAnsi"/>
          <w:sz w:val="22"/>
          <w:szCs w:val="22"/>
        </w:rPr>
        <w:t>Platforma Zakupowa – narządzie informatyczne Zamawiającego stanowiące środek komunikacji elektronicznej z Wykonawcami, za pomocą którego składany jest jednolity dokument.</w:t>
      </w:r>
    </w:p>
    <w:p w14:paraId="49A40F48" w14:textId="77777777" w:rsidR="00713715" w:rsidRDefault="00270290">
      <w:pPr>
        <w:numPr>
          <w:ilvl w:val="2"/>
          <w:numId w:val="18"/>
        </w:numPr>
        <w:spacing w:before="0" w:after="120"/>
        <w:ind w:left="993" w:hanging="710"/>
        <w:jc w:val="both"/>
        <w:rPr>
          <w:rFonts w:eastAsia="Arial Unicode MS" w:cstheme="minorHAnsi"/>
          <w:sz w:val="22"/>
          <w:szCs w:val="22"/>
        </w:rPr>
      </w:pPr>
      <w:r>
        <w:rPr>
          <w:rFonts w:eastAsia="Arial Unicode MS" w:cstheme="minorHAnsi"/>
          <w:sz w:val="22"/>
          <w:szCs w:val="22"/>
        </w:rPr>
        <w:t>Ustawa Prawo budowlane – ustawa z dnia 7 lipca 1994 r. Prawo budowlane (Dz.U.2020.1333 t.j.).</w:t>
      </w:r>
    </w:p>
    <w:p w14:paraId="35EB211D" w14:textId="77777777" w:rsidR="00713715" w:rsidRDefault="00270290">
      <w:pPr>
        <w:numPr>
          <w:ilvl w:val="2"/>
          <w:numId w:val="18"/>
        </w:numPr>
        <w:spacing w:before="0" w:after="120"/>
        <w:ind w:left="993" w:hanging="710"/>
        <w:jc w:val="both"/>
        <w:rPr>
          <w:rFonts w:eastAsia="Arial Unicode MS" w:cstheme="minorHAnsi"/>
          <w:sz w:val="22"/>
          <w:szCs w:val="22"/>
        </w:rPr>
      </w:pPr>
      <w:r>
        <w:rPr>
          <w:rFonts w:cstheme="minorHAnsi"/>
          <w:sz w:val="22"/>
          <w:szCs w:val="22"/>
        </w:rPr>
        <w:t>Ustawa Pzp – ustawa z dnia 11 września 2019 r. Prawo zamówień publicznych (Dz.U.2021.1129 t.j.).</w:t>
      </w:r>
    </w:p>
    <w:p w14:paraId="186214DA" w14:textId="77777777" w:rsidR="00713715" w:rsidRDefault="00270290">
      <w:pPr>
        <w:pStyle w:val="Nagwek1"/>
        <w:numPr>
          <w:ilvl w:val="0"/>
          <w:numId w:val="16"/>
        </w:numPr>
        <w:shd w:val="clear" w:color="auto" w:fill="4472C4"/>
        <w:ind w:left="284" w:hanging="284"/>
        <w:rPr>
          <w:rFonts w:cstheme="minorHAnsi"/>
        </w:rPr>
      </w:pPr>
      <w:r>
        <w:rPr>
          <w:rFonts w:cstheme="minorHAnsi"/>
        </w:rPr>
        <w:t>Opis PRZEDMIOTU ZAMÓWIENIA</w:t>
      </w:r>
    </w:p>
    <w:p w14:paraId="05C6B555" w14:textId="60567978" w:rsidR="00713715" w:rsidRDefault="00270290">
      <w:pPr>
        <w:pStyle w:val="Akapitzlist"/>
        <w:numPr>
          <w:ilvl w:val="0"/>
          <w:numId w:val="50"/>
        </w:numPr>
        <w:ind w:left="0" w:firstLine="0"/>
        <w:jc w:val="both"/>
        <w:rPr>
          <w:rFonts w:cstheme="minorHAnsi"/>
          <w:sz w:val="22"/>
          <w:szCs w:val="22"/>
        </w:rPr>
      </w:pPr>
      <w:r>
        <w:rPr>
          <w:rFonts w:cstheme="minorHAnsi"/>
          <w:sz w:val="22"/>
          <w:szCs w:val="22"/>
        </w:rPr>
        <w:t xml:space="preserve">Przedmiotem zamówienia jest Wykonanie robót budowlanych, instalacyjnych, drogowych oraz dostawa i montaż wyposażenia w realizowanej inwestycji pod nazwą: Budowa budynku Komendy Miejskiej Państwowej Straży Pożarnej w Grudziądzu wraz z Jednostką Ratowniczo-Gaśniczą nr 1 oraz </w:t>
      </w:r>
      <w:r w:rsidR="00B84512">
        <w:rPr>
          <w:rFonts w:cstheme="minorHAnsi"/>
          <w:sz w:val="22"/>
          <w:szCs w:val="22"/>
        </w:rPr>
        <w:br/>
      </w:r>
      <w:r>
        <w:rPr>
          <w:rFonts w:cstheme="minorHAnsi"/>
          <w:sz w:val="22"/>
          <w:szCs w:val="22"/>
        </w:rPr>
        <w:t>z niezbędną infrastrukturą techniczną i zagospodarowaniem terenu na działkach o nr ewid. 84/12, 84/10, 85/8, 86-300 Grudziądz - ETAP I”  Szczegółowy Opis Przedmiotu Zamówienia (zwany dalej „OPZ”) zawarty jest w załączniku nr 1 do SWZ, który zawiera w załączeniu</w:t>
      </w:r>
      <w:r w:rsidR="00141E4F">
        <w:rPr>
          <w:rFonts w:cstheme="minorHAnsi"/>
          <w:sz w:val="22"/>
          <w:szCs w:val="22"/>
        </w:rPr>
        <w:t xml:space="preserve"> </w:t>
      </w:r>
      <w:r>
        <w:rPr>
          <w:rFonts w:cstheme="minorHAnsi"/>
          <w:sz w:val="22"/>
          <w:szCs w:val="22"/>
        </w:rPr>
        <w:t xml:space="preserve"> projekt</w:t>
      </w:r>
      <w:r w:rsidR="00D15309">
        <w:rPr>
          <w:rFonts w:cstheme="minorHAnsi"/>
          <w:sz w:val="22"/>
          <w:szCs w:val="22"/>
        </w:rPr>
        <w:t xml:space="preserve"> wykonawczy</w:t>
      </w:r>
      <w:r>
        <w:rPr>
          <w:rFonts w:cstheme="minorHAnsi"/>
          <w:sz w:val="22"/>
          <w:szCs w:val="22"/>
        </w:rPr>
        <w:t>, specyfikację</w:t>
      </w:r>
      <w:r w:rsidR="00D15309">
        <w:rPr>
          <w:rFonts w:cstheme="minorHAnsi"/>
          <w:sz w:val="22"/>
          <w:szCs w:val="22"/>
        </w:rPr>
        <w:t xml:space="preserve"> techniczną wykonania i odbioru robót</w:t>
      </w:r>
      <w:r>
        <w:rPr>
          <w:rFonts w:cstheme="minorHAnsi"/>
          <w:sz w:val="22"/>
          <w:szCs w:val="22"/>
        </w:rPr>
        <w:t xml:space="preserve"> oraz przedmiary inwestycji.</w:t>
      </w:r>
    </w:p>
    <w:p w14:paraId="332731F5" w14:textId="77777777" w:rsidR="00713715" w:rsidRDefault="00270290">
      <w:pPr>
        <w:pStyle w:val="Akapitzlist"/>
        <w:numPr>
          <w:ilvl w:val="0"/>
          <w:numId w:val="50"/>
        </w:numPr>
        <w:ind w:left="0" w:firstLine="0"/>
        <w:rPr>
          <w:rFonts w:cstheme="minorHAnsi"/>
          <w:b/>
          <w:bCs/>
          <w:sz w:val="22"/>
          <w:szCs w:val="22"/>
        </w:rPr>
      </w:pPr>
      <w:r>
        <w:rPr>
          <w:rFonts w:cstheme="minorHAnsi"/>
          <w:sz w:val="22"/>
          <w:szCs w:val="22"/>
        </w:rPr>
        <w:t xml:space="preserve">Przedmiot zamówienia wg Wspólnego Słownika Zamówień (CPV): </w:t>
      </w:r>
    </w:p>
    <w:p w14:paraId="01B440B3" w14:textId="77777777" w:rsidR="00713715" w:rsidRDefault="00270290">
      <w:pPr>
        <w:jc w:val="both"/>
        <w:rPr>
          <w:rFonts w:cstheme="minorHAnsi"/>
          <w:b/>
          <w:bCs/>
          <w:sz w:val="22"/>
          <w:szCs w:val="22"/>
        </w:rPr>
      </w:pPr>
      <w:r>
        <w:rPr>
          <w:rFonts w:cstheme="minorHAnsi"/>
          <w:b/>
          <w:bCs/>
          <w:sz w:val="22"/>
          <w:szCs w:val="22"/>
        </w:rPr>
        <w:t>Główny przedmiot zamówienia:</w:t>
      </w:r>
    </w:p>
    <w:tbl>
      <w:tblPr>
        <w:tblW w:w="9277" w:type="dxa"/>
        <w:tblBorders>
          <w:top w:val="single" w:sz="4" w:space="0" w:color="000001"/>
          <w:left w:val="single" w:sz="4" w:space="0" w:color="000001"/>
        </w:tblBorders>
        <w:tblCellMar>
          <w:left w:w="5" w:type="dxa"/>
          <w:right w:w="10" w:type="dxa"/>
        </w:tblCellMar>
        <w:tblLook w:val="0000" w:firstRow="0" w:lastRow="0" w:firstColumn="0" w:lastColumn="0" w:noHBand="0" w:noVBand="0"/>
      </w:tblPr>
      <w:tblGrid>
        <w:gridCol w:w="1411"/>
        <w:gridCol w:w="1632"/>
        <w:gridCol w:w="6234"/>
      </w:tblGrid>
      <w:tr w:rsidR="00713715" w14:paraId="6E64E9AB" w14:textId="77777777">
        <w:trPr>
          <w:trHeight w:hRule="exact" w:val="563"/>
        </w:trPr>
        <w:tc>
          <w:tcPr>
            <w:tcW w:w="1411" w:type="dxa"/>
            <w:tcBorders>
              <w:top w:val="single" w:sz="4" w:space="0" w:color="000001"/>
              <w:left w:val="single" w:sz="4" w:space="0" w:color="000001"/>
            </w:tcBorders>
            <w:shd w:val="clear" w:color="auto" w:fill="FFFFFF"/>
            <w:vAlign w:val="center"/>
          </w:tcPr>
          <w:p w14:paraId="7B22CB72" w14:textId="57FB5771"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 xml:space="preserve">Dział </w:t>
            </w:r>
            <w:r w:rsidR="00B84512">
              <w:rPr>
                <w:rFonts w:cstheme="minorHAnsi"/>
                <w:lang w:eastAsia="pl-PL"/>
              </w:rPr>
              <w:br/>
            </w:r>
          </w:p>
        </w:tc>
        <w:tc>
          <w:tcPr>
            <w:tcW w:w="1632" w:type="dxa"/>
            <w:tcBorders>
              <w:top w:val="single" w:sz="4" w:space="0" w:color="000001"/>
              <w:left w:val="single" w:sz="4" w:space="0" w:color="000001"/>
            </w:tcBorders>
            <w:shd w:val="clear" w:color="auto" w:fill="FFFFFF"/>
            <w:vAlign w:val="center"/>
          </w:tcPr>
          <w:p w14:paraId="00E3CC02"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45.00.00.00-7</w:t>
            </w:r>
          </w:p>
        </w:tc>
        <w:tc>
          <w:tcPr>
            <w:tcW w:w="6234" w:type="dxa"/>
            <w:tcBorders>
              <w:top w:val="single" w:sz="4" w:space="0" w:color="000001"/>
              <w:left w:val="single" w:sz="4" w:space="0" w:color="000001"/>
              <w:right w:val="single" w:sz="4" w:space="0" w:color="000001"/>
            </w:tcBorders>
            <w:shd w:val="clear" w:color="auto" w:fill="FFFFFF"/>
            <w:vAlign w:val="center"/>
          </w:tcPr>
          <w:p w14:paraId="3E160905"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ROBOTY BUDOWLANE</w:t>
            </w:r>
          </w:p>
        </w:tc>
      </w:tr>
      <w:tr w:rsidR="00713715" w14:paraId="62C81BE6" w14:textId="77777777">
        <w:trPr>
          <w:trHeight w:hRule="exact" w:val="911"/>
        </w:trPr>
        <w:tc>
          <w:tcPr>
            <w:tcW w:w="1411" w:type="dxa"/>
            <w:tcBorders>
              <w:top w:val="single" w:sz="4" w:space="0" w:color="000001"/>
              <w:left w:val="single" w:sz="4" w:space="0" w:color="000001"/>
              <w:bottom w:val="single" w:sz="4" w:space="0" w:color="00000A"/>
            </w:tcBorders>
            <w:shd w:val="clear" w:color="auto" w:fill="FFFFFF"/>
            <w:vAlign w:val="center"/>
          </w:tcPr>
          <w:p w14:paraId="30653D28"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1"/>
              <w:left w:val="single" w:sz="4" w:space="0" w:color="000001"/>
              <w:bottom w:val="single" w:sz="4" w:space="0" w:color="00000A"/>
            </w:tcBorders>
            <w:shd w:val="clear" w:color="auto" w:fill="FFFFFF"/>
            <w:vAlign w:val="center"/>
          </w:tcPr>
          <w:p w14:paraId="36E80112"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45.11.12.00-0</w:t>
            </w:r>
          </w:p>
        </w:tc>
        <w:tc>
          <w:tcPr>
            <w:tcW w:w="6234" w:type="dxa"/>
            <w:tcBorders>
              <w:top w:val="single" w:sz="4" w:space="0" w:color="000001"/>
              <w:left w:val="single" w:sz="4" w:space="0" w:color="000001"/>
              <w:right w:val="single" w:sz="4" w:space="0" w:color="000001"/>
            </w:tcBorders>
            <w:shd w:val="clear" w:color="auto" w:fill="FFFFFF"/>
            <w:vAlign w:val="center"/>
          </w:tcPr>
          <w:p w14:paraId="7D7DEBB3"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 xml:space="preserve">Roboty w zakresie przygotowywania terenu pod budowę i roboty ziemne </w:t>
            </w:r>
          </w:p>
        </w:tc>
      </w:tr>
      <w:tr w:rsidR="00713715" w14:paraId="0AECAA30" w14:textId="77777777">
        <w:trPr>
          <w:trHeight w:hRule="exact" w:val="942"/>
        </w:trPr>
        <w:tc>
          <w:tcPr>
            <w:tcW w:w="14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E339B8" w14:textId="77777777" w:rsidR="00713715" w:rsidRDefault="00270290">
            <w:pPr>
              <w:widowControl w:val="0"/>
              <w:tabs>
                <w:tab w:val="center" w:pos="4536"/>
                <w:tab w:val="right" w:pos="9072"/>
              </w:tabs>
              <w:spacing w:before="0" w:line="288" w:lineRule="auto"/>
              <w:rPr>
                <w:rFonts w:cstheme="minorHAnsi"/>
                <w:color w:val="FF0000"/>
                <w:lang w:eastAsia="pl-PL"/>
              </w:rPr>
            </w:pPr>
            <w:r>
              <w:rPr>
                <w:rFonts w:cstheme="minorHAnsi"/>
                <w:lang w:eastAsia="pl-PL"/>
              </w:rPr>
              <w:t>Kategoria robót</w:t>
            </w:r>
          </w:p>
        </w:tc>
        <w:tc>
          <w:tcPr>
            <w:tcW w:w="16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2A28A6" w14:textId="77777777" w:rsidR="00713715" w:rsidRDefault="00270290">
            <w:pPr>
              <w:widowControl w:val="0"/>
              <w:tabs>
                <w:tab w:val="center" w:pos="4536"/>
                <w:tab w:val="right" w:pos="9072"/>
              </w:tabs>
              <w:spacing w:before="0" w:line="288" w:lineRule="auto"/>
              <w:rPr>
                <w:rFonts w:cstheme="minorHAnsi"/>
                <w:color w:val="FF0000"/>
                <w:lang w:eastAsia="pl-PL"/>
              </w:rPr>
            </w:pPr>
            <w:r>
              <w:rPr>
                <w:rFonts w:cstheme="minorHAnsi"/>
                <w:lang w:eastAsia="pl-PL"/>
              </w:rPr>
              <w:t>45.22.35.00-1</w:t>
            </w:r>
          </w:p>
        </w:tc>
        <w:tc>
          <w:tcPr>
            <w:tcW w:w="6234" w:type="dxa"/>
            <w:tcBorders>
              <w:top w:val="single" w:sz="4" w:space="0" w:color="000001"/>
              <w:left w:val="single" w:sz="4" w:space="0" w:color="00000A"/>
              <w:bottom w:val="single" w:sz="4" w:space="0" w:color="00000A"/>
              <w:right w:val="single" w:sz="4" w:space="0" w:color="000001"/>
            </w:tcBorders>
            <w:shd w:val="clear" w:color="auto" w:fill="FFFFFF"/>
            <w:vAlign w:val="center"/>
          </w:tcPr>
          <w:p w14:paraId="6D665C37" w14:textId="77777777" w:rsidR="00713715" w:rsidRDefault="00270290">
            <w:pPr>
              <w:widowControl w:val="0"/>
              <w:tabs>
                <w:tab w:val="center" w:pos="4536"/>
                <w:tab w:val="right" w:pos="9072"/>
              </w:tabs>
              <w:spacing w:before="0" w:line="288" w:lineRule="auto"/>
              <w:rPr>
                <w:rFonts w:cstheme="minorHAnsi"/>
                <w:color w:val="FF0000"/>
                <w:lang w:eastAsia="pl-PL"/>
              </w:rPr>
            </w:pPr>
            <w:r>
              <w:rPr>
                <w:rFonts w:cstheme="minorHAnsi"/>
                <w:lang w:eastAsia="pl-PL"/>
              </w:rPr>
              <w:t xml:space="preserve">Konstrukcja z betonu zbrojonego </w:t>
            </w:r>
          </w:p>
        </w:tc>
      </w:tr>
      <w:tr w:rsidR="00713715" w14:paraId="6902DDE2" w14:textId="77777777">
        <w:trPr>
          <w:trHeight w:hRule="exact" w:val="870"/>
        </w:trPr>
        <w:tc>
          <w:tcPr>
            <w:tcW w:w="1411" w:type="dxa"/>
            <w:tcBorders>
              <w:top w:val="single" w:sz="4" w:space="0" w:color="00000A"/>
              <w:left w:val="single" w:sz="4" w:space="0" w:color="00000A"/>
              <w:bottom w:val="single" w:sz="4" w:space="0" w:color="00000A"/>
              <w:right w:val="single" w:sz="4" w:space="0" w:color="00000A"/>
            </w:tcBorders>
            <w:shd w:val="clear" w:color="auto" w:fill="FFFFFF"/>
          </w:tcPr>
          <w:p w14:paraId="34499ED2"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A"/>
              <w:left w:val="single" w:sz="4" w:space="0" w:color="00000A"/>
              <w:bottom w:val="single" w:sz="4" w:space="0" w:color="00000A"/>
              <w:right w:val="single" w:sz="4" w:space="0" w:color="00000A"/>
            </w:tcBorders>
            <w:shd w:val="clear" w:color="auto" w:fill="FFFFFF"/>
          </w:tcPr>
          <w:p w14:paraId="075EBEA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45.32.00.00-6</w:t>
            </w:r>
          </w:p>
          <w:p w14:paraId="58C4B068" w14:textId="77777777" w:rsidR="00713715" w:rsidRDefault="00713715">
            <w:pPr>
              <w:widowControl w:val="0"/>
              <w:tabs>
                <w:tab w:val="center" w:pos="4536"/>
                <w:tab w:val="right" w:pos="9072"/>
              </w:tabs>
              <w:spacing w:before="0" w:line="288" w:lineRule="auto"/>
              <w:rPr>
                <w:rFonts w:cstheme="minorHAnsi"/>
                <w:lang w:eastAsia="pl-PL"/>
              </w:rPr>
            </w:pPr>
          </w:p>
        </w:tc>
        <w:tc>
          <w:tcPr>
            <w:tcW w:w="6234" w:type="dxa"/>
            <w:tcBorders>
              <w:top w:val="single" w:sz="4" w:space="0" w:color="00000A"/>
              <w:left w:val="single" w:sz="4" w:space="0" w:color="00000A"/>
              <w:bottom w:val="single" w:sz="4" w:space="0" w:color="00000A"/>
              <w:right w:val="single" w:sz="4" w:space="0" w:color="00000A"/>
            </w:tcBorders>
            <w:shd w:val="clear" w:color="auto" w:fill="FFFFFF"/>
          </w:tcPr>
          <w:p w14:paraId="0CB07846"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Roboty izolacyjne</w:t>
            </w:r>
          </w:p>
        </w:tc>
      </w:tr>
      <w:tr w:rsidR="00713715" w14:paraId="4C23D312" w14:textId="77777777">
        <w:trPr>
          <w:trHeight w:hRule="exact" w:val="563"/>
        </w:trPr>
        <w:tc>
          <w:tcPr>
            <w:tcW w:w="1411" w:type="dxa"/>
            <w:tcBorders>
              <w:top w:val="single" w:sz="4" w:space="0" w:color="00000A"/>
              <w:left w:val="single" w:sz="4" w:space="0" w:color="000001"/>
              <w:bottom w:val="single" w:sz="4" w:space="0" w:color="000001"/>
            </w:tcBorders>
            <w:shd w:val="clear" w:color="auto" w:fill="FFFFFF"/>
          </w:tcPr>
          <w:p w14:paraId="2E0719BE"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A"/>
              <w:left w:val="single" w:sz="4" w:space="0" w:color="000001"/>
              <w:bottom w:val="single" w:sz="4" w:space="0" w:color="000001"/>
            </w:tcBorders>
            <w:shd w:val="clear" w:color="auto" w:fill="FFFFFF"/>
          </w:tcPr>
          <w:p w14:paraId="6173646A"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45.22.31.10-0</w:t>
            </w:r>
          </w:p>
          <w:p w14:paraId="22E020E8" w14:textId="77777777" w:rsidR="00713715" w:rsidRDefault="00713715">
            <w:pPr>
              <w:widowControl w:val="0"/>
              <w:spacing w:before="0" w:after="140"/>
              <w:rPr>
                <w:rFonts w:cstheme="minorHAnsi"/>
                <w:lang w:eastAsia="pl-PL"/>
              </w:rPr>
            </w:pPr>
          </w:p>
        </w:tc>
        <w:tc>
          <w:tcPr>
            <w:tcW w:w="6234" w:type="dxa"/>
            <w:tcBorders>
              <w:top w:val="single" w:sz="4" w:space="0" w:color="00000A"/>
              <w:left w:val="single" w:sz="4" w:space="0" w:color="000001"/>
              <w:bottom w:val="single" w:sz="4" w:space="0" w:color="000001"/>
              <w:right w:val="single" w:sz="4" w:space="0" w:color="000001"/>
            </w:tcBorders>
            <w:shd w:val="clear" w:color="auto" w:fill="FFFFFF"/>
          </w:tcPr>
          <w:p w14:paraId="0B5B3B6D"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Instalowanie konstrukcji metalowych</w:t>
            </w:r>
          </w:p>
          <w:p w14:paraId="46038197" w14:textId="77777777" w:rsidR="00713715" w:rsidRDefault="00713715">
            <w:pPr>
              <w:widowControl w:val="0"/>
              <w:tabs>
                <w:tab w:val="center" w:pos="4536"/>
                <w:tab w:val="right" w:pos="9072"/>
              </w:tabs>
              <w:spacing w:before="0" w:line="288" w:lineRule="auto"/>
              <w:rPr>
                <w:rFonts w:cstheme="minorHAnsi"/>
                <w:lang w:eastAsia="pl-PL"/>
              </w:rPr>
            </w:pPr>
          </w:p>
          <w:p w14:paraId="0F8F5227" w14:textId="77777777" w:rsidR="00713715" w:rsidRDefault="00713715">
            <w:pPr>
              <w:spacing w:before="0" w:after="140"/>
              <w:rPr>
                <w:sz w:val="21"/>
                <w:szCs w:val="21"/>
                <w:lang w:eastAsia="pl-PL"/>
              </w:rPr>
            </w:pPr>
          </w:p>
          <w:p w14:paraId="084F62E9" w14:textId="77777777" w:rsidR="00713715" w:rsidRDefault="00713715">
            <w:pPr>
              <w:spacing w:before="0" w:after="140"/>
              <w:rPr>
                <w:sz w:val="21"/>
                <w:szCs w:val="21"/>
                <w:lang w:eastAsia="pl-PL"/>
              </w:rPr>
            </w:pPr>
          </w:p>
          <w:p w14:paraId="689235B8" w14:textId="77777777" w:rsidR="00713715" w:rsidRDefault="00713715">
            <w:pPr>
              <w:spacing w:before="0" w:after="140"/>
              <w:rPr>
                <w:sz w:val="21"/>
                <w:szCs w:val="21"/>
                <w:lang w:eastAsia="pl-PL"/>
              </w:rPr>
            </w:pPr>
          </w:p>
        </w:tc>
      </w:tr>
      <w:tr w:rsidR="00713715" w14:paraId="2E204B18" w14:textId="77777777">
        <w:trPr>
          <w:trHeight w:hRule="exact" w:val="563"/>
        </w:trPr>
        <w:tc>
          <w:tcPr>
            <w:tcW w:w="1411" w:type="dxa"/>
            <w:tcBorders>
              <w:top w:val="single" w:sz="4" w:space="0" w:color="000001"/>
              <w:left w:val="single" w:sz="4" w:space="0" w:color="000001"/>
              <w:bottom w:val="single" w:sz="4" w:space="0" w:color="000001"/>
            </w:tcBorders>
            <w:shd w:val="clear" w:color="auto" w:fill="FFFFFF"/>
          </w:tcPr>
          <w:p w14:paraId="156543B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1"/>
              <w:left w:val="single" w:sz="4" w:space="0" w:color="000001"/>
              <w:bottom w:val="single" w:sz="4" w:space="0" w:color="000001"/>
            </w:tcBorders>
            <w:shd w:val="clear" w:color="auto" w:fill="FFFFFF"/>
          </w:tcPr>
          <w:p w14:paraId="68E385B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45.26.25.00-6</w:t>
            </w:r>
          </w:p>
          <w:p w14:paraId="7B8DAD32" w14:textId="77777777" w:rsidR="00713715" w:rsidRDefault="00713715">
            <w:pPr>
              <w:widowControl w:val="0"/>
              <w:tabs>
                <w:tab w:val="center" w:pos="4536"/>
                <w:tab w:val="right" w:pos="9072"/>
              </w:tabs>
              <w:spacing w:before="0" w:line="288" w:lineRule="auto"/>
              <w:rPr>
                <w:rFonts w:cstheme="minorHAnsi"/>
                <w:lang w:eastAsia="pl-PL"/>
              </w:rPr>
            </w:pPr>
          </w:p>
        </w:tc>
        <w:tc>
          <w:tcPr>
            <w:tcW w:w="6234" w:type="dxa"/>
            <w:tcBorders>
              <w:top w:val="single" w:sz="4" w:space="0" w:color="000001"/>
              <w:left w:val="single" w:sz="4" w:space="0" w:color="000001"/>
              <w:bottom w:val="single" w:sz="4" w:space="0" w:color="000001"/>
              <w:right w:val="single" w:sz="4" w:space="0" w:color="000001"/>
            </w:tcBorders>
            <w:shd w:val="clear" w:color="auto" w:fill="FFFFFF"/>
          </w:tcPr>
          <w:p w14:paraId="053A50B4"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Roboty murarskie i murowe</w:t>
            </w:r>
          </w:p>
          <w:p w14:paraId="2936AE7B" w14:textId="77777777" w:rsidR="00713715" w:rsidRDefault="00713715">
            <w:pPr>
              <w:widowControl w:val="0"/>
              <w:tabs>
                <w:tab w:val="center" w:pos="4536"/>
                <w:tab w:val="right" w:pos="9072"/>
              </w:tabs>
              <w:spacing w:before="0" w:line="288" w:lineRule="auto"/>
              <w:rPr>
                <w:rFonts w:cstheme="minorHAnsi"/>
                <w:lang w:eastAsia="pl-PL"/>
              </w:rPr>
            </w:pPr>
          </w:p>
          <w:p w14:paraId="31D07B27" w14:textId="77777777" w:rsidR="00713715" w:rsidRDefault="00713715">
            <w:pPr>
              <w:spacing w:before="0" w:after="140"/>
              <w:rPr>
                <w:sz w:val="21"/>
                <w:szCs w:val="21"/>
                <w:lang w:eastAsia="pl-PL"/>
              </w:rPr>
            </w:pPr>
          </w:p>
          <w:p w14:paraId="2611522C" w14:textId="77777777" w:rsidR="00713715" w:rsidRDefault="00713715">
            <w:pPr>
              <w:spacing w:before="0" w:after="140"/>
              <w:rPr>
                <w:sz w:val="21"/>
                <w:szCs w:val="21"/>
                <w:lang w:eastAsia="pl-PL"/>
              </w:rPr>
            </w:pPr>
          </w:p>
          <w:p w14:paraId="018A3502" w14:textId="77777777" w:rsidR="00713715" w:rsidRDefault="00713715">
            <w:pPr>
              <w:widowControl w:val="0"/>
              <w:tabs>
                <w:tab w:val="center" w:pos="4536"/>
                <w:tab w:val="right" w:pos="9072"/>
              </w:tabs>
              <w:spacing w:before="0" w:line="288" w:lineRule="auto"/>
              <w:rPr>
                <w:rFonts w:cstheme="minorHAnsi"/>
                <w:lang w:eastAsia="pl-PL"/>
              </w:rPr>
            </w:pPr>
          </w:p>
        </w:tc>
      </w:tr>
      <w:tr w:rsidR="00713715" w14:paraId="412B9802" w14:textId="77777777">
        <w:trPr>
          <w:trHeight w:hRule="exact" w:val="563"/>
        </w:trPr>
        <w:tc>
          <w:tcPr>
            <w:tcW w:w="1411" w:type="dxa"/>
            <w:tcBorders>
              <w:top w:val="single" w:sz="4" w:space="0" w:color="000001"/>
              <w:left w:val="single" w:sz="4" w:space="0" w:color="000001"/>
              <w:bottom w:val="single" w:sz="4" w:space="0" w:color="000001"/>
            </w:tcBorders>
            <w:shd w:val="clear" w:color="auto" w:fill="FFFFFF"/>
          </w:tcPr>
          <w:p w14:paraId="27EDA87F"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1"/>
              <w:left w:val="single" w:sz="4" w:space="0" w:color="000001"/>
              <w:bottom w:val="single" w:sz="4" w:space="0" w:color="000001"/>
            </w:tcBorders>
            <w:shd w:val="clear" w:color="auto" w:fill="FFFFFF"/>
          </w:tcPr>
          <w:p w14:paraId="6365C7C5"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45.26.10.00-4</w:t>
            </w:r>
          </w:p>
          <w:p w14:paraId="52ADB887" w14:textId="77777777" w:rsidR="00713715" w:rsidRDefault="00713715">
            <w:pPr>
              <w:widowControl w:val="0"/>
              <w:tabs>
                <w:tab w:val="center" w:pos="4536"/>
                <w:tab w:val="right" w:pos="9072"/>
              </w:tabs>
              <w:spacing w:before="0" w:line="288" w:lineRule="auto"/>
              <w:rPr>
                <w:rFonts w:cstheme="minorHAnsi"/>
                <w:lang w:eastAsia="pl-PL"/>
              </w:rPr>
            </w:pPr>
          </w:p>
        </w:tc>
        <w:tc>
          <w:tcPr>
            <w:tcW w:w="6234" w:type="dxa"/>
            <w:tcBorders>
              <w:top w:val="single" w:sz="4" w:space="0" w:color="000001"/>
              <w:left w:val="single" w:sz="4" w:space="0" w:color="000001"/>
              <w:bottom w:val="single" w:sz="4" w:space="0" w:color="000001"/>
              <w:right w:val="single" w:sz="4" w:space="0" w:color="000001"/>
            </w:tcBorders>
            <w:shd w:val="clear" w:color="auto" w:fill="FFFFFF"/>
          </w:tcPr>
          <w:p w14:paraId="6D8D010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Wykonywanie pokryć i konstrukcji dachowych oraz podobne roboty</w:t>
            </w:r>
          </w:p>
          <w:p w14:paraId="556DA8FC" w14:textId="77777777" w:rsidR="00713715" w:rsidRDefault="00713715">
            <w:pPr>
              <w:widowControl w:val="0"/>
              <w:tabs>
                <w:tab w:val="center" w:pos="4536"/>
                <w:tab w:val="right" w:pos="9072"/>
              </w:tabs>
              <w:spacing w:before="0" w:line="288" w:lineRule="auto"/>
              <w:rPr>
                <w:rFonts w:cstheme="minorHAnsi"/>
                <w:lang w:eastAsia="pl-PL"/>
              </w:rPr>
            </w:pPr>
          </w:p>
          <w:p w14:paraId="6AF8A8FB" w14:textId="77777777" w:rsidR="00713715" w:rsidRDefault="00713715">
            <w:pPr>
              <w:spacing w:before="0" w:after="140"/>
              <w:rPr>
                <w:sz w:val="21"/>
                <w:szCs w:val="21"/>
                <w:lang w:eastAsia="pl-PL"/>
              </w:rPr>
            </w:pPr>
          </w:p>
          <w:p w14:paraId="6077926D" w14:textId="77777777" w:rsidR="00713715" w:rsidRDefault="00713715">
            <w:pPr>
              <w:spacing w:before="0" w:after="140"/>
              <w:rPr>
                <w:sz w:val="21"/>
                <w:szCs w:val="21"/>
                <w:lang w:eastAsia="pl-PL"/>
              </w:rPr>
            </w:pPr>
          </w:p>
          <w:p w14:paraId="66395981" w14:textId="77777777" w:rsidR="00713715" w:rsidRDefault="00713715">
            <w:pPr>
              <w:widowControl w:val="0"/>
              <w:tabs>
                <w:tab w:val="center" w:pos="4536"/>
                <w:tab w:val="right" w:pos="9072"/>
              </w:tabs>
              <w:spacing w:before="0" w:line="288" w:lineRule="auto"/>
              <w:rPr>
                <w:rFonts w:cstheme="minorHAnsi"/>
                <w:lang w:eastAsia="pl-PL"/>
              </w:rPr>
            </w:pPr>
          </w:p>
        </w:tc>
      </w:tr>
      <w:tr w:rsidR="00713715" w14:paraId="4FF9F867" w14:textId="77777777">
        <w:trPr>
          <w:trHeight w:hRule="exact" w:val="563"/>
        </w:trPr>
        <w:tc>
          <w:tcPr>
            <w:tcW w:w="1411" w:type="dxa"/>
            <w:tcBorders>
              <w:top w:val="single" w:sz="4" w:space="0" w:color="000001"/>
              <w:left w:val="single" w:sz="4" w:space="0" w:color="000001"/>
              <w:bottom w:val="single" w:sz="4" w:space="0" w:color="000001"/>
            </w:tcBorders>
            <w:shd w:val="clear" w:color="auto" w:fill="FFFFFF"/>
          </w:tcPr>
          <w:p w14:paraId="40735F04"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lastRenderedPageBreak/>
              <w:t>Kategoria robót</w:t>
            </w:r>
          </w:p>
        </w:tc>
        <w:tc>
          <w:tcPr>
            <w:tcW w:w="1632" w:type="dxa"/>
            <w:tcBorders>
              <w:top w:val="single" w:sz="4" w:space="0" w:color="000001"/>
              <w:left w:val="single" w:sz="4" w:space="0" w:color="000001"/>
              <w:bottom w:val="single" w:sz="4" w:space="0" w:color="000001"/>
            </w:tcBorders>
            <w:shd w:val="clear" w:color="auto" w:fill="FFFFFF"/>
          </w:tcPr>
          <w:p w14:paraId="2510F193"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45.42.10.00-4</w:t>
            </w:r>
          </w:p>
          <w:p w14:paraId="16105511" w14:textId="77777777" w:rsidR="00713715" w:rsidRDefault="00713715">
            <w:pPr>
              <w:widowControl w:val="0"/>
              <w:tabs>
                <w:tab w:val="center" w:pos="4536"/>
                <w:tab w:val="right" w:pos="9072"/>
              </w:tabs>
              <w:spacing w:before="0" w:line="288" w:lineRule="auto"/>
              <w:rPr>
                <w:rFonts w:cstheme="minorHAnsi"/>
                <w:lang w:eastAsia="pl-PL"/>
              </w:rPr>
            </w:pPr>
          </w:p>
        </w:tc>
        <w:tc>
          <w:tcPr>
            <w:tcW w:w="6234" w:type="dxa"/>
            <w:tcBorders>
              <w:top w:val="single" w:sz="4" w:space="0" w:color="000001"/>
              <w:left w:val="single" w:sz="4" w:space="0" w:color="000001"/>
              <w:bottom w:val="single" w:sz="4" w:space="0" w:color="000001"/>
              <w:right w:val="single" w:sz="4" w:space="0" w:color="000001"/>
            </w:tcBorders>
            <w:shd w:val="clear" w:color="auto" w:fill="FFFFFF"/>
          </w:tcPr>
          <w:p w14:paraId="0B9C3DA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Roboty w zakresie stolarki budowlanej</w:t>
            </w:r>
          </w:p>
          <w:p w14:paraId="03F5E64B" w14:textId="77777777" w:rsidR="00713715" w:rsidRDefault="00713715">
            <w:pPr>
              <w:widowControl w:val="0"/>
              <w:tabs>
                <w:tab w:val="center" w:pos="4536"/>
                <w:tab w:val="right" w:pos="9072"/>
              </w:tabs>
              <w:spacing w:before="0" w:line="288" w:lineRule="auto"/>
              <w:rPr>
                <w:rFonts w:cstheme="minorHAnsi"/>
                <w:lang w:eastAsia="pl-PL"/>
              </w:rPr>
            </w:pPr>
          </w:p>
          <w:p w14:paraId="0B908EAF" w14:textId="77777777" w:rsidR="00713715" w:rsidRDefault="00713715">
            <w:pPr>
              <w:spacing w:before="0" w:after="140"/>
              <w:rPr>
                <w:sz w:val="21"/>
                <w:szCs w:val="21"/>
                <w:lang w:eastAsia="pl-PL"/>
              </w:rPr>
            </w:pPr>
          </w:p>
          <w:p w14:paraId="43BE9555" w14:textId="77777777" w:rsidR="00713715" w:rsidRDefault="00713715">
            <w:pPr>
              <w:spacing w:before="0" w:after="140"/>
              <w:rPr>
                <w:sz w:val="21"/>
                <w:szCs w:val="21"/>
                <w:lang w:eastAsia="pl-PL"/>
              </w:rPr>
            </w:pPr>
          </w:p>
          <w:p w14:paraId="0173BBD8" w14:textId="77777777" w:rsidR="00713715" w:rsidRDefault="00713715">
            <w:pPr>
              <w:widowControl w:val="0"/>
              <w:tabs>
                <w:tab w:val="center" w:pos="4536"/>
                <w:tab w:val="right" w:pos="9072"/>
              </w:tabs>
              <w:spacing w:before="0" w:line="288" w:lineRule="auto"/>
              <w:rPr>
                <w:rFonts w:cstheme="minorHAnsi"/>
                <w:lang w:eastAsia="pl-PL"/>
              </w:rPr>
            </w:pPr>
          </w:p>
        </w:tc>
      </w:tr>
      <w:tr w:rsidR="00713715" w14:paraId="3223C5E1" w14:textId="77777777">
        <w:trPr>
          <w:trHeight w:hRule="exact" w:val="563"/>
        </w:trPr>
        <w:tc>
          <w:tcPr>
            <w:tcW w:w="1411" w:type="dxa"/>
            <w:tcBorders>
              <w:top w:val="single" w:sz="4" w:space="0" w:color="000001"/>
              <w:left w:val="single" w:sz="4" w:space="0" w:color="000001"/>
              <w:bottom w:val="single" w:sz="4" w:space="0" w:color="000001"/>
            </w:tcBorders>
            <w:shd w:val="clear" w:color="auto" w:fill="FFFFFF"/>
          </w:tcPr>
          <w:p w14:paraId="43BB6455"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1"/>
              <w:left w:val="single" w:sz="4" w:space="0" w:color="000001"/>
              <w:bottom w:val="single" w:sz="4" w:space="0" w:color="000001"/>
            </w:tcBorders>
            <w:shd w:val="clear" w:color="auto" w:fill="FFFFFF"/>
          </w:tcPr>
          <w:p w14:paraId="0704D8D0"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45.32.40.00-4</w:t>
            </w:r>
          </w:p>
          <w:p w14:paraId="5FFE656C" w14:textId="77777777" w:rsidR="00713715" w:rsidRDefault="00713715">
            <w:pPr>
              <w:widowControl w:val="0"/>
              <w:tabs>
                <w:tab w:val="center" w:pos="4536"/>
                <w:tab w:val="right" w:pos="9072"/>
              </w:tabs>
              <w:spacing w:before="0" w:line="288" w:lineRule="auto"/>
              <w:rPr>
                <w:rFonts w:cstheme="minorHAnsi"/>
                <w:lang w:eastAsia="pl-PL"/>
              </w:rPr>
            </w:pPr>
          </w:p>
        </w:tc>
        <w:tc>
          <w:tcPr>
            <w:tcW w:w="6234" w:type="dxa"/>
            <w:tcBorders>
              <w:top w:val="single" w:sz="4" w:space="0" w:color="000001"/>
              <w:left w:val="single" w:sz="4" w:space="0" w:color="000001"/>
              <w:bottom w:val="single" w:sz="4" w:space="0" w:color="000001"/>
              <w:right w:val="single" w:sz="4" w:space="0" w:color="000001"/>
            </w:tcBorders>
            <w:shd w:val="clear" w:color="auto" w:fill="FFFFFF"/>
          </w:tcPr>
          <w:p w14:paraId="3D85D37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Roboty w zakresie okładziny tynkowej</w:t>
            </w:r>
          </w:p>
          <w:p w14:paraId="520EB0BB" w14:textId="77777777" w:rsidR="00713715" w:rsidRDefault="00713715">
            <w:pPr>
              <w:widowControl w:val="0"/>
              <w:tabs>
                <w:tab w:val="center" w:pos="4536"/>
                <w:tab w:val="right" w:pos="9072"/>
              </w:tabs>
              <w:spacing w:before="0" w:line="288" w:lineRule="auto"/>
              <w:rPr>
                <w:rFonts w:cstheme="minorHAnsi"/>
                <w:lang w:eastAsia="pl-PL"/>
              </w:rPr>
            </w:pPr>
          </w:p>
          <w:p w14:paraId="189EE5BB" w14:textId="77777777" w:rsidR="00713715" w:rsidRDefault="00713715">
            <w:pPr>
              <w:spacing w:before="0" w:after="140"/>
              <w:rPr>
                <w:sz w:val="21"/>
                <w:szCs w:val="21"/>
                <w:lang w:eastAsia="pl-PL"/>
              </w:rPr>
            </w:pPr>
          </w:p>
          <w:p w14:paraId="22DFEAB6" w14:textId="77777777" w:rsidR="00713715" w:rsidRDefault="00713715">
            <w:pPr>
              <w:spacing w:before="0" w:after="140"/>
              <w:rPr>
                <w:sz w:val="21"/>
                <w:szCs w:val="21"/>
                <w:lang w:eastAsia="pl-PL"/>
              </w:rPr>
            </w:pPr>
          </w:p>
          <w:p w14:paraId="033C0F4E" w14:textId="77777777" w:rsidR="00713715" w:rsidRDefault="00713715">
            <w:pPr>
              <w:widowControl w:val="0"/>
              <w:tabs>
                <w:tab w:val="center" w:pos="4536"/>
                <w:tab w:val="right" w:pos="9072"/>
              </w:tabs>
              <w:spacing w:before="0" w:line="288" w:lineRule="auto"/>
              <w:rPr>
                <w:rFonts w:cstheme="minorHAnsi"/>
                <w:lang w:eastAsia="pl-PL"/>
              </w:rPr>
            </w:pPr>
          </w:p>
        </w:tc>
      </w:tr>
      <w:tr w:rsidR="00713715" w14:paraId="506867F8" w14:textId="77777777">
        <w:trPr>
          <w:trHeight w:hRule="exact" w:val="563"/>
        </w:trPr>
        <w:tc>
          <w:tcPr>
            <w:tcW w:w="1411" w:type="dxa"/>
            <w:tcBorders>
              <w:top w:val="single" w:sz="4" w:space="0" w:color="000001"/>
              <w:left w:val="single" w:sz="4" w:space="0" w:color="000001"/>
              <w:bottom w:val="single" w:sz="4" w:space="0" w:color="000001"/>
            </w:tcBorders>
            <w:shd w:val="clear" w:color="auto" w:fill="FFFFFF"/>
          </w:tcPr>
          <w:p w14:paraId="216B187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1"/>
              <w:left w:val="single" w:sz="4" w:space="0" w:color="000001"/>
              <w:bottom w:val="single" w:sz="4" w:space="0" w:color="000001"/>
            </w:tcBorders>
            <w:shd w:val="clear" w:color="auto" w:fill="FFFFFF"/>
          </w:tcPr>
          <w:p w14:paraId="249661E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45.41.00.00-4</w:t>
            </w:r>
          </w:p>
          <w:p w14:paraId="38369823" w14:textId="77777777" w:rsidR="00713715" w:rsidRDefault="00713715">
            <w:pPr>
              <w:widowControl w:val="0"/>
              <w:tabs>
                <w:tab w:val="center" w:pos="4536"/>
                <w:tab w:val="right" w:pos="9072"/>
              </w:tabs>
              <w:spacing w:before="0" w:line="288" w:lineRule="auto"/>
              <w:rPr>
                <w:rFonts w:cstheme="minorHAnsi"/>
                <w:lang w:eastAsia="pl-PL"/>
              </w:rPr>
            </w:pPr>
          </w:p>
        </w:tc>
        <w:tc>
          <w:tcPr>
            <w:tcW w:w="6234" w:type="dxa"/>
            <w:tcBorders>
              <w:top w:val="single" w:sz="4" w:space="0" w:color="000001"/>
              <w:left w:val="single" w:sz="4" w:space="0" w:color="000001"/>
              <w:bottom w:val="single" w:sz="4" w:space="0" w:color="000001"/>
              <w:right w:val="single" w:sz="4" w:space="0" w:color="000001"/>
            </w:tcBorders>
            <w:shd w:val="clear" w:color="auto" w:fill="FFFFFF"/>
          </w:tcPr>
          <w:p w14:paraId="2177398E"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Tynkowanie</w:t>
            </w:r>
          </w:p>
          <w:p w14:paraId="75E7B0F5" w14:textId="77777777" w:rsidR="00713715" w:rsidRDefault="00713715">
            <w:pPr>
              <w:widowControl w:val="0"/>
              <w:tabs>
                <w:tab w:val="center" w:pos="4536"/>
                <w:tab w:val="right" w:pos="9072"/>
              </w:tabs>
              <w:spacing w:before="0" w:line="288" w:lineRule="auto"/>
              <w:rPr>
                <w:rFonts w:cstheme="minorHAnsi"/>
                <w:lang w:eastAsia="pl-PL"/>
              </w:rPr>
            </w:pPr>
          </w:p>
          <w:p w14:paraId="547CA5EE" w14:textId="77777777" w:rsidR="00713715" w:rsidRDefault="00713715">
            <w:pPr>
              <w:spacing w:before="0" w:after="140"/>
              <w:rPr>
                <w:sz w:val="21"/>
                <w:szCs w:val="21"/>
                <w:lang w:eastAsia="pl-PL"/>
              </w:rPr>
            </w:pPr>
          </w:p>
          <w:p w14:paraId="4CF69046" w14:textId="77777777" w:rsidR="00713715" w:rsidRDefault="00713715">
            <w:pPr>
              <w:spacing w:before="0" w:after="140"/>
              <w:rPr>
                <w:sz w:val="21"/>
                <w:szCs w:val="21"/>
                <w:lang w:eastAsia="pl-PL"/>
              </w:rPr>
            </w:pPr>
          </w:p>
          <w:p w14:paraId="2A09AE17" w14:textId="77777777" w:rsidR="00713715" w:rsidRDefault="00713715">
            <w:pPr>
              <w:widowControl w:val="0"/>
              <w:tabs>
                <w:tab w:val="center" w:pos="4536"/>
                <w:tab w:val="right" w:pos="9072"/>
              </w:tabs>
              <w:spacing w:before="0" w:line="288" w:lineRule="auto"/>
              <w:rPr>
                <w:rFonts w:cstheme="minorHAnsi"/>
                <w:lang w:eastAsia="pl-PL"/>
              </w:rPr>
            </w:pPr>
          </w:p>
        </w:tc>
      </w:tr>
      <w:tr w:rsidR="00713715" w14:paraId="6864A583" w14:textId="77777777">
        <w:trPr>
          <w:trHeight w:hRule="exact" w:val="563"/>
        </w:trPr>
        <w:tc>
          <w:tcPr>
            <w:tcW w:w="1411" w:type="dxa"/>
            <w:tcBorders>
              <w:top w:val="single" w:sz="4" w:space="0" w:color="000001"/>
              <w:left w:val="single" w:sz="4" w:space="0" w:color="000001"/>
              <w:bottom w:val="single" w:sz="4" w:space="0" w:color="000001"/>
            </w:tcBorders>
            <w:shd w:val="clear" w:color="auto" w:fill="FFFFFF"/>
          </w:tcPr>
          <w:p w14:paraId="5069771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1"/>
              <w:left w:val="single" w:sz="4" w:space="0" w:color="000001"/>
              <w:bottom w:val="single" w:sz="4" w:space="0" w:color="000001"/>
            </w:tcBorders>
            <w:shd w:val="clear" w:color="auto" w:fill="FFFFFF"/>
          </w:tcPr>
          <w:p w14:paraId="790AEA65"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45.43.10.00-7</w:t>
            </w:r>
          </w:p>
          <w:p w14:paraId="32CF2F9C" w14:textId="77777777" w:rsidR="00713715" w:rsidRDefault="00713715">
            <w:pPr>
              <w:widowControl w:val="0"/>
              <w:tabs>
                <w:tab w:val="center" w:pos="4536"/>
                <w:tab w:val="right" w:pos="9072"/>
              </w:tabs>
              <w:spacing w:before="0" w:line="288" w:lineRule="auto"/>
              <w:rPr>
                <w:rFonts w:cstheme="minorHAnsi"/>
                <w:lang w:eastAsia="pl-PL"/>
              </w:rPr>
            </w:pPr>
          </w:p>
        </w:tc>
        <w:tc>
          <w:tcPr>
            <w:tcW w:w="6234" w:type="dxa"/>
            <w:tcBorders>
              <w:top w:val="single" w:sz="4" w:space="0" w:color="000001"/>
              <w:left w:val="single" w:sz="4" w:space="0" w:color="000001"/>
              <w:bottom w:val="single" w:sz="4" w:space="0" w:color="000001"/>
              <w:right w:val="single" w:sz="4" w:space="0" w:color="000001"/>
            </w:tcBorders>
            <w:shd w:val="clear" w:color="auto" w:fill="FFFFFF"/>
          </w:tcPr>
          <w:p w14:paraId="51624485"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Kładzenie płytek</w:t>
            </w:r>
          </w:p>
          <w:p w14:paraId="41EB7BC8" w14:textId="77777777" w:rsidR="00713715" w:rsidRDefault="00713715">
            <w:pPr>
              <w:widowControl w:val="0"/>
              <w:tabs>
                <w:tab w:val="center" w:pos="4536"/>
                <w:tab w:val="right" w:pos="9072"/>
              </w:tabs>
              <w:spacing w:before="0" w:line="288" w:lineRule="auto"/>
              <w:rPr>
                <w:rFonts w:cstheme="minorHAnsi"/>
                <w:lang w:eastAsia="pl-PL"/>
              </w:rPr>
            </w:pPr>
          </w:p>
          <w:p w14:paraId="01F87CDB" w14:textId="77777777" w:rsidR="00713715" w:rsidRDefault="00713715">
            <w:pPr>
              <w:spacing w:before="0" w:after="140"/>
              <w:rPr>
                <w:sz w:val="21"/>
                <w:szCs w:val="21"/>
                <w:lang w:eastAsia="pl-PL"/>
              </w:rPr>
            </w:pPr>
          </w:p>
          <w:p w14:paraId="34DA7ED4" w14:textId="77777777" w:rsidR="00713715" w:rsidRDefault="00713715">
            <w:pPr>
              <w:spacing w:before="0" w:after="140"/>
              <w:rPr>
                <w:sz w:val="21"/>
                <w:szCs w:val="21"/>
                <w:lang w:eastAsia="pl-PL"/>
              </w:rPr>
            </w:pPr>
          </w:p>
          <w:p w14:paraId="3D40575F" w14:textId="77777777" w:rsidR="00713715" w:rsidRDefault="00713715">
            <w:pPr>
              <w:widowControl w:val="0"/>
              <w:tabs>
                <w:tab w:val="center" w:pos="4536"/>
                <w:tab w:val="right" w:pos="9072"/>
              </w:tabs>
              <w:spacing w:before="0" w:line="288" w:lineRule="auto"/>
              <w:rPr>
                <w:rFonts w:cstheme="minorHAnsi"/>
                <w:lang w:eastAsia="pl-PL"/>
              </w:rPr>
            </w:pPr>
          </w:p>
        </w:tc>
      </w:tr>
      <w:tr w:rsidR="00713715" w14:paraId="7660EAA8" w14:textId="77777777">
        <w:trPr>
          <w:trHeight w:hRule="exact" w:val="563"/>
        </w:trPr>
        <w:tc>
          <w:tcPr>
            <w:tcW w:w="1411" w:type="dxa"/>
            <w:tcBorders>
              <w:top w:val="single" w:sz="4" w:space="0" w:color="000001"/>
              <w:left w:val="single" w:sz="4" w:space="0" w:color="000001"/>
              <w:bottom w:val="single" w:sz="4" w:space="0" w:color="000001"/>
            </w:tcBorders>
            <w:shd w:val="clear" w:color="auto" w:fill="FFFFFF"/>
          </w:tcPr>
          <w:p w14:paraId="782E6FCC"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1"/>
              <w:left w:val="single" w:sz="4" w:space="0" w:color="000001"/>
              <w:bottom w:val="single" w:sz="4" w:space="0" w:color="000001"/>
            </w:tcBorders>
            <w:shd w:val="clear" w:color="auto" w:fill="FFFFFF"/>
          </w:tcPr>
          <w:p w14:paraId="2883E3D1"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45.44.21.00-8</w:t>
            </w:r>
          </w:p>
          <w:p w14:paraId="66C78265" w14:textId="77777777" w:rsidR="00713715" w:rsidRDefault="00713715">
            <w:pPr>
              <w:widowControl w:val="0"/>
              <w:tabs>
                <w:tab w:val="center" w:pos="4536"/>
                <w:tab w:val="right" w:pos="9072"/>
              </w:tabs>
              <w:spacing w:before="0" w:line="288" w:lineRule="auto"/>
              <w:rPr>
                <w:rFonts w:cstheme="minorHAnsi"/>
                <w:lang w:eastAsia="pl-PL"/>
              </w:rPr>
            </w:pPr>
          </w:p>
        </w:tc>
        <w:tc>
          <w:tcPr>
            <w:tcW w:w="6234" w:type="dxa"/>
            <w:tcBorders>
              <w:top w:val="single" w:sz="4" w:space="0" w:color="000001"/>
              <w:left w:val="single" w:sz="4" w:space="0" w:color="000001"/>
              <w:bottom w:val="single" w:sz="4" w:space="0" w:color="000001"/>
              <w:right w:val="single" w:sz="4" w:space="0" w:color="000001"/>
            </w:tcBorders>
            <w:shd w:val="clear" w:color="auto" w:fill="FFFFFF"/>
          </w:tcPr>
          <w:p w14:paraId="0EE242BF"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Roboty malarskie</w:t>
            </w:r>
          </w:p>
          <w:p w14:paraId="19275C00" w14:textId="77777777" w:rsidR="00713715" w:rsidRDefault="00713715">
            <w:pPr>
              <w:widowControl w:val="0"/>
              <w:tabs>
                <w:tab w:val="center" w:pos="4536"/>
                <w:tab w:val="right" w:pos="9072"/>
              </w:tabs>
              <w:spacing w:before="0" w:line="288" w:lineRule="auto"/>
              <w:rPr>
                <w:rFonts w:cstheme="minorHAnsi"/>
                <w:lang w:eastAsia="pl-PL"/>
              </w:rPr>
            </w:pPr>
          </w:p>
          <w:p w14:paraId="160131D6" w14:textId="77777777" w:rsidR="00713715" w:rsidRDefault="00713715">
            <w:pPr>
              <w:spacing w:before="0" w:after="140"/>
              <w:rPr>
                <w:sz w:val="21"/>
                <w:szCs w:val="21"/>
                <w:lang w:eastAsia="pl-PL"/>
              </w:rPr>
            </w:pPr>
          </w:p>
          <w:p w14:paraId="46E19D4F" w14:textId="77777777" w:rsidR="00713715" w:rsidRDefault="00713715">
            <w:pPr>
              <w:spacing w:before="0" w:after="140"/>
              <w:rPr>
                <w:sz w:val="21"/>
                <w:szCs w:val="21"/>
                <w:lang w:eastAsia="pl-PL"/>
              </w:rPr>
            </w:pPr>
          </w:p>
          <w:p w14:paraId="585CACE0" w14:textId="77777777" w:rsidR="00713715" w:rsidRDefault="00713715">
            <w:pPr>
              <w:widowControl w:val="0"/>
              <w:tabs>
                <w:tab w:val="center" w:pos="4536"/>
                <w:tab w:val="right" w:pos="9072"/>
              </w:tabs>
              <w:spacing w:before="0" w:line="288" w:lineRule="auto"/>
              <w:rPr>
                <w:rFonts w:cstheme="minorHAnsi"/>
                <w:lang w:eastAsia="pl-PL"/>
              </w:rPr>
            </w:pPr>
          </w:p>
        </w:tc>
      </w:tr>
      <w:tr w:rsidR="00713715" w14:paraId="08E8608F" w14:textId="77777777">
        <w:trPr>
          <w:trHeight w:hRule="exact" w:val="563"/>
        </w:trPr>
        <w:tc>
          <w:tcPr>
            <w:tcW w:w="1411" w:type="dxa"/>
            <w:tcBorders>
              <w:top w:val="single" w:sz="4" w:space="0" w:color="000001"/>
              <w:left w:val="single" w:sz="4" w:space="0" w:color="000001"/>
              <w:bottom w:val="single" w:sz="4" w:space="0" w:color="000001"/>
            </w:tcBorders>
            <w:shd w:val="clear" w:color="auto" w:fill="FFFFFF"/>
          </w:tcPr>
          <w:p w14:paraId="7F1734B3"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1"/>
              <w:left w:val="single" w:sz="4" w:space="0" w:color="000001"/>
              <w:bottom w:val="single" w:sz="4" w:space="0" w:color="000001"/>
            </w:tcBorders>
            <w:shd w:val="clear" w:color="auto" w:fill="FFFFFF"/>
          </w:tcPr>
          <w:p w14:paraId="384DB90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45.42.11.46-9</w:t>
            </w:r>
          </w:p>
          <w:p w14:paraId="18C02114" w14:textId="77777777" w:rsidR="00713715" w:rsidRDefault="00713715">
            <w:pPr>
              <w:widowControl w:val="0"/>
              <w:tabs>
                <w:tab w:val="center" w:pos="4536"/>
                <w:tab w:val="right" w:pos="9072"/>
              </w:tabs>
              <w:spacing w:before="0" w:line="288" w:lineRule="auto"/>
              <w:rPr>
                <w:rFonts w:cstheme="minorHAnsi"/>
                <w:lang w:eastAsia="pl-PL"/>
              </w:rPr>
            </w:pPr>
          </w:p>
        </w:tc>
        <w:tc>
          <w:tcPr>
            <w:tcW w:w="6234" w:type="dxa"/>
            <w:tcBorders>
              <w:top w:val="single" w:sz="4" w:space="0" w:color="000001"/>
              <w:left w:val="single" w:sz="4" w:space="0" w:color="000001"/>
              <w:bottom w:val="single" w:sz="4" w:space="0" w:color="000001"/>
              <w:right w:val="single" w:sz="4" w:space="0" w:color="000001"/>
            </w:tcBorders>
            <w:shd w:val="clear" w:color="auto" w:fill="FFFFFF"/>
          </w:tcPr>
          <w:p w14:paraId="1DC1C672"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Instalowanie sufitów podwieszanych</w:t>
            </w:r>
          </w:p>
          <w:p w14:paraId="2DE6D683" w14:textId="77777777" w:rsidR="00713715" w:rsidRDefault="00713715">
            <w:pPr>
              <w:widowControl w:val="0"/>
              <w:tabs>
                <w:tab w:val="center" w:pos="4536"/>
                <w:tab w:val="right" w:pos="9072"/>
              </w:tabs>
              <w:spacing w:before="0" w:line="288" w:lineRule="auto"/>
              <w:rPr>
                <w:rFonts w:cstheme="minorHAnsi"/>
                <w:lang w:eastAsia="pl-PL"/>
              </w:rPr>
            </w:pPr>
          </w:p>
          <w:p w14:paraId="0BC023EE" w14:textId="77777777" w:rsidR="00713715" w:rsidRDefault="00713715">
            <w:pPr>
              <w:spacing w:before="0" w:after="140"/>
              <w:rPr>
                <w:sz w:val="21"/>
                <w:szCs w:val="21"/>
                <w:lang w:eastAsia="pl-PL"/>
              </w:rPr>
            </w:pPr>
          </w:p>
          <w:p w14:paraId="652F07BF" w14:textId="77777777" w:rsidR="00713715" w:rsidRDefault="00713715">
            <w:pPr>
              <w:spacing w:before="0" w:after="140"/>
              <w:rPr>
                <w:sz w:val="21"/>
                <w:szCs w:val="21"/>
                <w:lang w:eastAsia="pl-PL"/>
              </w:rPr>
            </w:pPr>
          </w:p>
          <w:p w14:paraId="5849239F" w14:textId="77777777" w:rsidR="00713715" w:rsidRDefault="00713715">
            <w:pPr>
              <w:widowControl w:val="0"/>
              <w:tabs>
                <w:tab w:val="center" w:pos="4536"/>
                <w:tab w:val="right" w:pos="9072"/>
              </w:tabs>
              <w:spacing w:before="0" w:line="288" w:lineRule="auto"/>
              <w:rPr>
                <w:rFonts w:cstheme="minorHAnsi"/>
                <w:lang w:eastAsia="pl-PL"/>
              </w:rPr>
            </w:pPr>
          </w:p>
        </w:tc>
      </w:tr>
      <w:tr w:rsidR="00713715" w14:paraId="5424C461" w14:textId="77777777">
        <w:trPr>
          <w:trHeight w:hRule="exact" w:val="563"/>
        </w:trPr>
        <w:tc>
          <w:tcPr>
            <w:tcW w:w="1411" w:type="dxa"/>
            <w:tcBorders>
              <w:top w:val="single" w:sz="4" w:space="0" w:color="000001"/>
              <w:left w:val="single" w:sz="4" w:space="0" w:color="000001"/>
              <w:bottom w:val="single" w:sz="4" w:space="0" w:color="000001"/>
            </w:tcBorders>
            <w:shd w:val="clear" w:color="auto" w:fill="FFFFFF"/>
          </w:tcPr>
          <w:p w14:paraId="55CD009A"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1"/>
              <w:left w:val="single" w:sz="4" w:space="0" w:color="000001"/>
              <w:bottom w:val="single" w:sz="4" w:space="0" w:color="000001"/>
            </w:tcBorders>
            <w:shd w:val="clear" w:color="auto" w:fill="FFFFFF"/>
          </w:tcPr>
          <w:p w14:paraId="349CE5B1"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45.43.21.30-4</w:t>
            </w:r>
          </w:p>
          <w:p w14:paraId="022497AA" w14:textId="77777777" w:rsidR="00713715" w:rsidRDefault="00713715">
            <w:pPr>
              <w:widowControl w:val="0"/>
              <w:tabs>
                <w:tab w:val="center" w:pos="4536"/>
                <w:tab w:val="right" w:pos="9072"/>
              </w:tabs>
              <w:spacing w:before="0" w:line="288" w:lineRule="auto"/>
              <w:rPr>
                <w:rFonts w:cstheme="minorHAnsi"/>
                <w:lang w:eastAsia="pl-PL"/>
              </w:rPr>
            </w:pPr>
          </w:p>
        </w:tc>
        <w:tc>
          <w:tcPr>
            <w:tcW w:w="6234" w:type="dxa"/>
            <w:tcBorders>
              <w:top w:val="single" w:sz="4" w:space="0" w:color="000001"/>
              <w:left w:val="single" w:sz="4" w:space="0" w:color="000001"/>
              <w:bottom w:val="single" w:sz="4" w:space="0" w:color="000001"/>
              <w:right w:val="single" w:sz="4" w:space="0" w:color="000001"/>
            </w:tcBorders>
            <w:shd w:val="clear" w:color="auto" w:fill="FFFFFF"/>
          </w:tcPr>
          <w:p w14:paraId="50DAF87F"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Pokrywanie podłóg</w:t>
            </w:r>
          </w:p>
          <w:p w14:paraId="7B7C12A0" w14:textId="77777777" w:rsidR="00713715" w:rsidRDefault="00713715">
            <w:pPr>
              <w:widowControl w:val="0"/>
              <w:tabs>
                <w:tab w:val="center" w:pos="4536"/>
                <w:tab w:val="right" w:pos="9072"/>
              </w:tabs>
              <w:spacing w:before="0" w:line="288" w:lineRule="auto"/>
              <w:rPr>
                <w:rFonts w:cstheme="minorHAnsi"/>
                <w:lang w:eastAsia="pl-PL"/>
              </w:rPr>
            </w:pPr>
          </w:p>
          <w:p w14:paraId="61E389F2" w14:textId="77777777" w:rsidR="00713715" w:rsidRDefault="00713715">
            <w:pPr>
              <w:spacing w:before="0" w:after="140"/>
              <w:rPr>
                <w:sz w:val="21"/>
                <w:szCs w:val="21"/>
                <w:lang w:eastAsia="pl-PL"/>
              </w:rPr>
            </w:pPr>
          </w:p>
          <w:p w14:paraId="712FF2A3" w14:textId="77777777" w:rsidR="00713715" w:rsidRDefault="00713715">
            <w:pPr>
              <w:spacing w:before="0" w:after="140"/>
              <w:rPr>
                <w:sz w:val="21"/>
                <w:szCs w:val="21"/>
                <w:lang w:eastAsia="pl-PL"/>
              </w:rPr>
            </w:pPr>
          </w:p>
          <w:p w14:paraId="577C3C5E" w14:textId="77777777" w:rsidR="00713715" w:rsidRDefault="00713715">
            <w:pPr>
              <w:widowControl w:val="0"/>
              <w:tabs>
                <w:tab w:val="center" w:pos="4536"/>
                <w:tab w:val="right" w:pos="9072"/>
              </w:tabs>
              <w:spacing w:before="0" w:line="288" w:lineRule="auto"/>
              <w:rPr>
                <w:rFonts w:cstheme="minorHAnsi"/>
                <w:lang w:eastAsia="pl-PL"/>
              </w:rPr>
            </w:pPr>
          </w:p>
        </w:tc>
      </w:tr>
      <w:tr w:rsidR="00713715" w14:paraId="0DA2779C" w14:textId="77777777">
        <w:trPr>
          <w:trHeight w:hRule="exact" w:val="563"/>
        </w:trPr>
        <w:tc>
          <w:tcPr>
            <w:tcW w:w="1411" w:type="dxa"/>
            <w:tcBorders>
              <w:top w:val="single" w:sz="4" w:space="0" w:color="000001"/>
              <w:left w:val="single" w:sz="4" w:space="0" w:color="000001"/>
              <w:bottom w:val="single" w:sz="4" w:space="0" w:color="000001"/>
            </w:tcBorders>
            <w:shd w:val="clear" w:color="auto" w:fill="FFFFFF"/>
          </w:tcPr>
          <w:p w14:paraId="218E9C1A"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1"/>
              <w:left w:val="single" w:sz="4" w:space="0" w:color="000001"/>
              <w:bottom w:val="single" w:sz="4" w:space="0" w:color="000001"/>
            </w:tcBorders>
            <w:shd w:val="clear" w:color="auto" w:fill="FFFFFF"/>
          </w:tcPr>
          <w:p w14:paraId="77074345"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45.44.30.00-4</w:t>
            </w:r>
          </w:p>
          <w:p w14:paraId="6CACA640" w14:textId="77777777" w:rsidR="00713715" w:rsidRDefault="00713715">
            <w:pPr>
              <w:widowControl w:val="0"/>
              <w:tabs>
                <w:tab w:val="center" w:pos="4536"/>
                <w:tab w:val="right" w:pos="9072"/>
              </w:tabs>
              <w:spacing w:before="0" w:line="288" w:lineRule="auto"/>
              <w:rPr>
                <w:rFonts w:cstheme="minorHAnsi"/>
                <w:lang w:eastAsia="pl-PL"/>
              </w:rPr>
            </w:pPr>
          </w:p>
        </w:tc>
        <w:tc>
          <w:tcPr>
            <w:tcW w:w="6234" w:type="dxa"/>
            <w:tcBorders>
              <w:top w:val="single" w:sz="4" w:space="0" w:color="000001"/>
              <w:left w:val="single" w:sz="4" w:space="0" w:color="000001"/>
              <w:bottom w:val="single" w:sz="4" w:space="0" w:color="000001"/>
              <w:right w:val="single" w:sz="4" w:space="0" w:color="000001"/>
            </w:tcBorders>
            <w:shd w:val="clear" w:color="auto" w:fill="FFFFFF"/>
          </w:tcPr>
          <w:p w14:paraId="3672CC94"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Roboty elewacyjne</w:t>
            </w:r>
          </w:p>
          <w:p w14:paraId="6D1F0FD2" w14:textId="77777777" w:rsidR="00713715" w:rsidRDefault="00713715">
            <w:pPr>
              <w:widowControl w:val="0"/>
              <w:tabs>
                <w:tab w:val="center" w:pos="4536"/>
                <w:tab w:val="right" w:pos="9072"/>
              </w:tabs>
              <w:spacing w:before="0" w:line="288" w:lineRule="auto"/>
              <w:rPr>
                <w:rFonts w:cstheme="minorHAnsi"/>
                <w:lang w:eastAsia="pl-PL"/>
              </w:rPr>
            </w:pPr>
          </w:p>
          <w:p w14:paraId="5BAEE51F" w14:textId="77777777" w:rsidR="00713715" w:rsidRDefault="00713715">
            <w:pPr>
              <w:spacing w:before="0" w:after="140"/>
              <w:rPr>
                <w:sz w:val="21"/>
                <w:szCs w:val="21"/>
                <w:lang w:eastAsia="pl-PL"/>
              </w:rPr>
            </w:pPr>
          </w:p>
          <w:p w14:paraId="5F98BD96" w14:textId="77777777" w:rsidR="00713715" w:rsidRDefault="00713715">
            <w:pPr>
              <w:spacing w:before="0" w:after="140"/>
              <w:rPr>
                <w:sz w:val="21"/>
                <w:szCs w:val="21"/>
                <w:lang w:eastAsia="pl-PL"/>
              </w:rPr>
            </w:pPr>
          </w:p>
          <w:p w14:paraId="01AE0FD8" w14:textId="77777777" w:rsidR="00713715" w:rsidRDefault="00713715">
            <w:pPr>
              <w:widowControl w:val="0"/>
              <w:tabs>
                <w:tab w:val="center" w:pos="4536"/>
                <w:tab w:val="right" w:pos="9072"/>
              </w:tabs>
              <w:spacing w:before="0" w:line="288" w:lineRule="auto"/>
              <w:rPr>
                <w:rFonts w:cstheme="minorHAnsi"/>
                <w:lang w:eastAsia="pl-PL"/>
              </w:rPr>
            </w:pPr>
          </w:p>
        </w:tc>
      </w:tr>
      <w:tr w:rsidR="00713715" w14:paraId="0F5B7306" w14:textId="77777777">
        <w:trPr>
          <w:trHeight w:hRule="exact" w:val="563"/>
        </w:trPr>
        <w:tc>
          <w:tcPr>
            <w:tcW w:w="1411" w:type="dxa"/>
            <w:tcBorders>
              <w:top w:val="single" w:sz="4" w:space="0" w:color="000001"/>
              <w:left w:val="single" w:sz="4" w:space="0" w:color="000001"/>
              <w:bottom w:val="single" w:sz="4" w:space="0" w:color="000001"/>
            </w:tcBorders>
            <w:shd w:val="clear" w:color="auto" w:fill="FFFFFF"/>
          </w:tcPr>
          <w:p w14:paraId="2CD3609C"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632" w:type="dxa"/>
            <w:tcBorders>
              <w:top w:val="single" w:sz="4" w:space="0" w:color="000001"/>
              <w:left w:val="single" w:sz="4" w:space="0" w:color="000001"/>
              <w:bottom w:val="single" w:sz="4" w:space="0" w:color="000001"/>
            </w:tcBorders>
            <w:shd w:val="clear" w:color="auto" w:fill="FFFFFF"/>
          </w:tcPr>
          <w:p w14:paraId="442E0F5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45.21.61.21-8</w:t>
            </w:r>
          </w:p>
        </w:tc>
        <w:tc>
          <w:tcPr>
            <w:tcW w:w="6234" w:type="dxa"/>
            <w:tcBorders>
              <w:top w:val="single" w:sz="4" w:space="0" w:color="000001"/>
              <w:left w:val="single" w:sz="4" w:space="0" w:color="000001"/>
              <w:bottom w:val="single" w:sz="4" w:space="0" w:color="000001"/>
              <w:right w:val="single" w:sz="4" w:space="0" w:color="000001"/>
            </w:tcBorders>
            <w:shd w:val="clear" w:color="auto" w:fill="FFFFFF"/>
          </w:tcPr>
          <w:p w14:paraId="360F9888"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Roboty budowlane w zakresie obiektów straży pożarnej</w:t>
            </w:r>
          </w:p>
        </w:tc>
      </w:tr>
    </w:tbl>
    <w:p w14:paraId="425869F2" w14:textId="77777777" w:rsidR="00713715" w:rsidRDefault="00713715">
      <w:pPr>
        <w:jc w:val="both"/>
        <w:rPr>
          <w:rFonts w:cstheme="minorHAnsi"/>
          <w:b/>
          <w:bCs/>
          <w:color w:val="FF0000"/>
          <w:sz w:val="22"/>
          <w:szCs w:val="22"/>
        </w:rPr>
      </w:pPr>
    </w:p>
    <w:p w14:paraId="54E54EAA" w14:textId="77777777" w:rsidR="00713715" w:rsidRDefault="00270290">
      <w:pPr>
        <w:jc w:val="both"/>
        <w:rPr>
          <w:rFonts w:cstheme="minorHAnsi"/>
          <w:b/>
          <w:bCs/>
          <w:sz w:val="22"/>
          <w:szCs w:val="22"/>
        </w:rPr>
      </w:pPr>
      <w:r>
        <w:rPr>
          <w:rFonts w:cstheme="minorHAnsi"/>
          <w:b/>
          <w:bCs/>
          <w:sz w:val="22"/>
          <w:szCs w:val="22"/>
        </w:rPr>
        <w:t>Instalacja elektryczna:</w:t>
      </w:r>
    </w:p>
    <w:tbl>
      <w:tblPr>
        <w:tblW w:w="93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 w:type="dxa"/>
          <w:right w:w="10" w:type="dxa"/>
        </w:tblCellMar>
        <w:tblLook w:val="0000" w:firstRow="0" w:lastRow="0" w:firstColumn="0" w:lastColumn="0" w:noHBand="0" w:noVBand="0"/>
      </w:tblPr>
      <w:tblGrid>
        <w:gridCol w:w="1552"/>
        <w:gridCol w:w="1461"/>
        <w:gridCol w:w="6308"/>
      </w:tblGrid>
      <w:tr w:rsidR="00713715" w14:paraId="1BE138F0"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7C07C338"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Dział usług</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50D93806"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45.31.00.00-3</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3847219C"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INSTALACJE ELEKTRYCZNE</w:t>
            </w:r>
          </w:p>
        </w:tc>
      </w:tr>
      <w:tr w:rsidR="00713715" w14:paraId="785851A8"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2A520BCE"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289BB5A7"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45.31.00.00-3</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78949D02"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Instalacje elektryczne wewnętrzne – budynek główny</w:t>
            </w:r>
          </w:p>
        </w:tc>
      </w:tr>
      <w:tr w:rsidR="00713715" w14:paraId="6AD72E22"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6F4184A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3F8AE6CA"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45.21.61.21-8</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4EC4B16B"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Roboty budowlane w zakresie obiektów straży pożarnej</w:t>
            </w:r>
            <w:bookmarkStart w:id="3" w:name="_Hlk109209281"/>
            <w:bookmarkStart w:id="4" w:name="_Hlk109209838"/>
            <w:bookmarkEnd w:id="3"/>
            <w:bookmarkEnd w:id="4"/>
          </w:p>
        </w:tc>
      </w:tr>
    </w:tbl>
    <w:p w14:paraId="5C11CD81" w14:textId="77777777" w:rsidR="00713715" w:rsidRDefault="00713715">
      <w:pPr>
        <w:jc w:val="both"/>
        <w:rPr>
          <w:rFonts w:cstheme="minorHAnsi"/>
          <w:sz w:val="22"/>
          <w:szCs w:val="22"/>
          <w:highlight w:val="yellow"/>
        </w:rPr>
      </w:pPr>
    </w:p>
    <w:p w14:paraId="3205B125" w14:textId="77777777" w:rsidR="00713715" w:rsidRDefault="00270290">
      <w:pPr>
        <w:jc w:val="both"/>
        <w:rPr>
          <w:rFonts w:cstheme="minorHAnsi"/>
          <w:b/>
          <w:bCs/>
          <w:sz w:val="22"/>
          <w:szCs w:val="22"/>
        </w:rPr>
      </w:pPr>
      <w:r>
        <w:rPr>
          <w:rFonts w:cstheme="minorHAnsi"/>
          <w:b/>
          <w:bCs/>
          <w:sz w:val="22"/>
          <w:szCs w:val="22"/>
        </w:rPr>
        <w:t>Instalacja sanitarna, wodociągowa, klimatyzacji, wentylacji, sprężonego powietrza, gazowa:</w:t>
      </w:r>
    </w:p>
    <w:tbl>
      <w:tblPr>
        <w:tblW w:w="93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 w:type="dxa"/>
          <w:right w:w="10" w:type="dxa"/>
        </w:tblCellMar>
        <w:tblLook w:val="0000" w:firstRow="0" w:lastRow="0" w:firstColumn="0" w:lastColumn="0" w:noHBand="0" w:noVBand="0"/>
      </w:tblPr>
      <w:tblGrid>
        <w:gridCol w:w="1552"/>
        <w:gridCol w:w="1461"/>
        <w:gridCol w:w="6308"/>
      </w:tblGrid>
      <w:tr w:rsidR="00713715" w14:paraId="3115A525"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1F69A5C5"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Dział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33093B6D"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45.33.00.00-9</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04399BAB"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INSTALACJE SANITARNE</w:t>
            </w:r>
          </w:p>
        </w:tc>
      </w:tr>
      <w:tr w:rsidR="00713715" w14:paraId="40663727"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266D54DC"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4B5D3C49"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45.33.00.00-9</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52DE977B"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Instalacje sanitarne – budynek główny</w:t>
            </w:r>
          </w:p>
        </w:tc>
      </w:tr>
      <w:tr w:rsidR="00713715" w14:paraId="585EA3C6"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2C5EBB78"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494ABE70"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45.33.23.00-6</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5378B25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Kanalizacja technologiczna</w:t>
            </w:r>
          </w:p>
        </w:tc>
      </w:tr>
      <w:tr w:rsidR="00713715" w14:paraId="1EE95ABB"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41BDB98C"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268408CD"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45.33.23.00-6</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32526B41"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Kanalizacja sanitarna pod posadzkowa i podstropowa</w:t>
            </w:r>
          </w:p>
        </w:tc>
      </w:tr>
      <w:tr w:rsidR="00713715" w14:paraId="1FA248BF"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794A81A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3A5D2668"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45.33.23.00-6</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229740EB"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Kanalizacja sanitarna</w:t>
            </w:r>
          </w:p>
        </w:tc>
      </w:tr>
      <w:tr w:rsidR="00713715" w14:paraId="2746452A"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2FCD84E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7A7070A0"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45.33.22.00-5</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469D9ABE"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wodociągowa</w:t>
            </w:r>
          </w:p>
        </w:tc>
      </w:tr>
      <w:tr w:rsidR="00713715" w14:paraId="530ACF99"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4DD82370"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77D46EF4"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45.33.22.00-5</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2BB17CBB"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napełniania wozów</w:t>
            </w:r>
          </w:p>
        </w:tc>
      </w:tr>
      <w:tr w:rsidR="00713715" w14:paraId="009F229C"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60CB0D3A"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68C75271"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45.33.22.00-5</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41B2BA3A"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hydrantowa</w:t>
            </w:r>
          </w:p>
        </w:tc>
      </w:tr>
      <w:tr w:rsidR="00713715" w14:paraId="09FA23EC"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73FF5E7C"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26D8B482"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45.33.11.00-7</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6291AF2C"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centralnego ogrzewania i ciepła technologicznego</w:t>
            </w:r>
          </w:p>
        </w:tc>
      </w:tr>
      <w:tr w:rsidR="00713715" w14:paraId="68004617"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5C40CEA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3D44C62B"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45.33.30.00-0</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12732FDF"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gazowa</w:t>
            </w:r>
          </w:p>
        </w:tc>
      </w:tr>
      <w:tr w:rsidR="00713715" w14:paraId="614D5B4C"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6D8DD684"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756B70F3"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45.33.11.00-7</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35D902CE"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Technologia kotłowni</w:t>
            </w:r>
          </w:p>
        </w:tc>
      </w:tr>
      <w:tr w:rsidR="00713715" w14:paraId="09CEEDC2"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6FB450DE"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738F41D1"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45.33.12.20-4</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59DCE1CA"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klimatyzacji VRV</w:t>
            </w:r>
          </w:p>
        </w:tc>
      </w:tr>
      <w:tr w:rsidR="00713715" w14:paraId="6775E4BA"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6283EA1D"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79B9550A"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45.33.12.20-4</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5600602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klimatyzacji pomieszczenia monitoringu</w:t>
            </w:r>
          </w:p>
        </w:tc>
      </w:tr>
      <w:tr w:rsidR="00713715" w14:paraId="6BF017B3"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30D499A0"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lastRenderedPageBreak/>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671651BC"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45.33.12.20-4</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5E4A857E"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klimatyzacji serwerowni</w:t>
            </w:r>
          </w:p>
        </w:tc>
      </w:tr>
      <w:tr w:rsidR="00713715" w14:paraId="200DFC24"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74CA2190"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0976951D"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45.33.12.20-4</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2543407F"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klimatyzacji pomieszczenia rozdzielnicy elektrycznej</w:t>
            </w:r>
          </w:p>
        </w:tc>
      </w:tr>
      <w:tr w:rsidR="00713715" w14:paraId="1480C876"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538EA6CD"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22A1E961"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45.33.12.20-4</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3882FF16"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klimatyzacji precyzyjnej archiwum</w:t>
            </w:r>
          </w:p>
        </w:tc>
      </w:tr>
      <w:tr w:rsidR="00713715" w14:paraId="0A41C2C0"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2B9705B3"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5BC26BA8"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45.33.23.00-6</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4CA8FEBF"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odprowadzenia skroplin</w:t>
            </w:r>
          </w:p>
        </w:tc>
      </w:tr>
      <w:tr w:rsidR="00713715" w14:paraId="1FB94D78"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17D8FFAB"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7AD4F445"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45.33.30.00-0</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56AC0143"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sprężonego powietrza</w:t>
            </w:r>
          </w:p>
        </w:tc>
      </w:tr>
      <w:tr w:rsidR="00713715" w14:paraId="5B95FFC4"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22DDBE2D"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2FD58610"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45.33.12.10-1</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2D84D2C1"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wentylacji</w:t>
            </w:r>
          </w:p>
        </w:tc>
      </w:tr>
      <w:tr w:rsidR="00713715" w14:paraId="070CC934"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2481F140"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Dział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2810DF12"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45.23.13.00-8</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2A4A7F92"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SIECI SANITARNE</w:t>
            </w:r>
          </w:p>
        </w:tc>
      </w:tr>
      <w:tr w:rsidR="00713715" w14:paraId="2E52C88C"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108F761B"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6AB2B5B5"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45.23.13.00-8</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64F1E10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Sieci kanalizacji sanitarnej i technologicznej</w:t>
            </w:r>
          </w:p>
        </w:tc>
      </w:tr>
      <w:tr w:rsidR="00713715" w14:paraId="566966BA"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38E47821"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2FE15897"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45.23.13.00-8</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73106115"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Sieci kanalizacji deszczowej</w:t>
            </w:r>
          </w:p>
        </w:tc>
      </w:tr>
      <w:tr w:rsidR="00713715" w14:paraId="2C39C0FC"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2496D06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48C5C94C"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45.23.13.00-8</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66C84631"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Kanał ssawny</w:t>
            </w:r>
          </w:p>
        </w:tc>
      </w:tr>
      <w:tr w:rsidR="00713715" w14:paraId="16B0FECB"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3EAD4EB3"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19B109FD"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45.23.13.00-8</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37D8E40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Sieć wodociągowa</w:t>
            </w:r>
          </w:p>
        </w:tc>
      </w:tr>
      <w:tr w:rsidR="00713715" w14:paraId="1279FE9A"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1F2B7D34"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626EE3FE"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45.23.12.20-3</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532D78A4"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 xml:space="preserve">Zewnętrzna instalacja gazowa </w:t>
            </w:r>
          </w:p>
        </w:tc>
      </w:tr>
      <w:tr w:rsidR="00713715" w14:paraId="5DD9F937"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tcPr>
          <w:p w14:paraId="6D29174F"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Pr>
          <w:p w14:paraId="5C7028D5" w14:textId="77777777" w:rsidR="00713715" w:rsidRDefault="00270290">
            <w:pPr>
              <w:widowControl w:val="0"/>
              <w:tabs>
                <w:tab w:val="center" w:pos="4536"/>
                <w:tab w:val="right" w:pos="9072"/>
              </w:tabs>
              <w:spacing w:before="0" w:line="288" w:lineRule="auto"/>
              <w:jc w:val="both"/>
              <w:rPr>
                <w:rFonts w:cstheme="minorHAnsi"/>
                <w:color w:val="FF0000"/>
                <w:lang w:eastAsia="pl-PL"/>
              </w:rPr>
            </w:pPr>
            <w:r>
              <w:rPr>
                <w:rFonts w:cstheme="minorHAnsi"/>
                <w:lang w:eastAsia="pl-PL"/>
              </w:rPr>
              <w:t>45.21.61.21-8</w:t>
            </w:r>
          </w:p>
        </w:tc>
        <w:tc>
          <w:tcPr>
            <w:tcW w:w="6308" w:type="dxa"/>
            <w:tcBorders>
              <w:top w:val="single" w:sz="4" w:space="0" w:color="000001"/>
              <w:left w:val="single" w:sz="4" w:space="0" w:color="000001"/>
              <w:bottom w:val="single" w:sz="4" w:space="0" w:color="000001"/>
              <w:right w:val="single" w:sz="4" w:space="0" w:color="000001"/>
            </w:tcBorders>
            <w:shd w:val="clear" w:color="auto" w:fill="FFFFFF"/>
          </w:tcPr>
          <w:p w14:paraId="55DB6C63" w14:textId="77777777" w:rsidR="00713715" w:rsidRDefault="00270290">
            <w:pPr>
              <w:widowControl w:val="0"/>
              <w:tabs>
                <w:tab w:val="center" w:pos="4536"/>
                <w:tab w:val="right" w:pos="9072"/>
              </w:tabs>
              <w:spacing w:before="0" w:line="288" w:lineRule="auto"/>
              <w:rPr>
                <w:rFonts w:cstheme="minorHAnsi"/>
                <w:color w:val="FF0000"/>
                <w:lang w:eastAsia="pl-PL"/>
              </w:rPr>
            </w:pPr>
            <w:r>
              <w:rPr>
                <w:rFonts w:cstheme="minorHAnsi"/>
                <w:lang w:eastAsia="pl-PL"/>
              </w:rPr>
              <w:t>Roboty budowlane w zakresie obiektów straży pożarnej</w:t>
            </w:r>
          </w:p>
        </w:tc>
      </w:tr>
    </w:tbl>
    <w:p w14:paraId="0E3A985D" w14:textId="77777777" w:rsidR="00713715" w:rsidRDefault="00713715">
      <w:pPr>
        <w:jc w:val="both"/>
        <w:rPr>
          <w:rFonts w:cstheme="minorHAnsi"/>
          <w:b/>
          <w:bCs/>
          <w:sz w:val="22"/>
          <w:szCs w:val="22"/>
        </w:rPr>
      </w:pPr>
    </w:p>
    <w:p w14:paraId="78F3D20B" w14:textId="77777777" w:rsidR="00713715" w:rsidRDefault="00270290">
      <w:pPr>
        <w:jc w:val="both"/>
        <w:rPr>
          <w:rFonts w:cstheme="minorHAnsi"/>
          <w:b/>
          <w:bCs/>
          <w:sz w:val="22"/>
          <w:szCs w:val="22"/>
        </w:rPr>
      </w:pPr>
      <w:r>
        <w:rPr>
          <w:rFonts w:cstheme="minorHAnsi"/>
          <w:b/>
          <w:bCs/>
          <w:sz w:val="22"/>
          <w:szCs w:val="22"/>
        </w:rPr>
        <w:t>Instalacje teletechniczne:</w:t>
      </w:r>
    </w:p>
    <w:tbl>
      <w:tblPr>
        <w:tblW w:w="93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 w:type="dxa"/>
          <w:right w:w="10" w:type="dxa"/>
        </w:tblCellMar>
        <w:tblLook w:val="0000" w:firstRow="0" w:lastRow="0" w:firstColumn="0" w:lastColumn="0" w:noHBand="0" w:noVBand="0"/>
      </w:tblPr>
      <w:tblGrid>
        <w:gridCol w:w="1552"/>
        <w:gridCol w:w="1461"/>
        <w:gridCol w:w="6308"/>
      </w:tblGrid>
      <w:tr w:rsidR="00713715" w14:paraId="0D8134E8"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CDDAEB"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Dział usług</w:t>
            </w:r>
          </w:p>
        </w:tc>
        <w:tc>
          <w:tcPr>
            <w:tcW w:w="14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0544B01"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45.31.43.00-4</w:t>
            </w:r>
          </w:p>
        </w:tc>
        <w:tc>
          <w:tcPr>
            <w:tcW w:w="63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CE32D6"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KANALIZACJA KABLOWA</w:t>
            </w:r>
          </w:p>
        </w:tc>
      </w:tr>
      <w:tr w:rsidR="00713715" w14:paraId="6171D8C9"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D750D2"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F444608"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45.31.43.00-4</w:t>
            </w:r>
          </w:p>
        </w:tc>
        <w:tc>
          <w:tcPr>
            <w:tcW w:w="63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3F6E2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Trasy kablowe (korytka, puszki podłogowe)</w:t>
            </w:r>
          </w:p>
        </w:tc>
      </w:tr>
      <w:tr w:rsidR="00713715" w14:paraId="74FAF38B"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7967235"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A83745"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45.31.40.00-1</w:t>
            </w:r>
          </w:p>
        </w:tc>
        <w:tc>
          <w:tcPr>
            <w:tcW w:w="63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5D07A3"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strukturalna</w:t>
            </w:r>
          </w:p>
        </w:tc>
      </w:tr>
      <w:tr w:rsidR="00713715" w14:paraId="2C14865E"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5E1B1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74274CF"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45.31.20.00-7</w:t>
            </w:r>
          </w:p>
        </w:tc>
        <w:tc>
          <w:tcPr>
            <w:tcW w:w="63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88042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 xml:space="preserve">Instalacja nagłośnieniowa </w:t>
            </w:r>
          </w:p>
        </w:tc>
      </w:tr>
      <w:tr w:rsidR="00713715" w14:paraId="7898590F"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73862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EEADB6"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45.31.40.00-1</w:t>
            </w:r>
          </w:p>
        </w:tc>
        <w:tc>
          <w:tcPr>
            <w:tcW w:w="63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B8AD84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System multimedialny</w:t>
            </w:r>
          </w:p>
        </w:tc>
      </w:tr>
      <w:tr w:rsidR="00713715" w14:paraId="377AD281"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79D8DE9"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59E80E"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45.31.20.00-7</w:t>
            </w:r>
          </w:p>
        </w:tc>
        <w:tc>
          <w:tcPr>
            <w:tcW w:w="63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2834B6"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RTV</w:t>
            </w:r>
          </w:p>
        </w:tc>
      </w:tr>
      <w:tr w:rsidR="00713715" w14:paraId="44D1BD0D"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EA7507"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6988967"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45.31.40.00-1</w:t>
            </w:r>
          </w:p>
        </w:tc>
        <w:tc>
          <w:tcPr>
            <w:tcW w:w="63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DBF1A2"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Instalacja systemu wyświetlania alarmów</w:t>
            </w:r>
          </w:p>
        </w:tc>
      </w:tr>
      <w:tr w:rsidR="00713715" w14:paraId="21D1C9D9"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D4E7676"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236570"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45.31.22.00-9</w:t>
            </w:r>
          </w:p>
        </w:tc>
        <w:tc>
          <w:tcPr>
            <w:tcW w:w="63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6F721A1"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Kontrola dostępu</w:t>
            </w:r>
          </w:p>
        </w:tc>
      </w:tr>
      <w:tr w:rsidR="00713715" w14:paraId="74635D4B"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3951B1"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FFAE32"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45.31.21.00-8</w:t>
            </w:r>
          </w:p>
        </w:tc>
        <w:tc>
          <w:tcPr>
            <w:tcW w:w="63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CA852A"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System przywoławczy</w:t>
            </w:r>
          </w:p>
        </w:tc>
      </w:tr>
      <w:tr w:rsidR="00713715" w14:paraId="04576E07"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FEF990"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B8DD4F"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45.31.22.00-9</w:t>
            </w:r>
          </w:p>
        </w:tc>
        <w:tc>
          <w:tcPr>
            <w:tcW w:w="63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0EEAEE"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 xml:space="preserve">System integracji i wizualizacji </w:t>
            </w:r>
          </w:p>
        </w:tc>
      </w:tr>
      <w:tr w:rsidR="00713715" w14:paraId="27615B02" w14:textId="77777777">
        <w:trPr>
          <w:trHeight w:hRule="exact" w:val="415"/>
        </w:trPr>
        <w:tc>
          <w:tcPr>
            <w:tcW w:w="15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24B38C"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Kategoria robót</w:t>
            </w:r>
          </w:p>
        </w:tc>
        <w:tc>
          <w:tcPr>
            <w:tcW w:w="146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08D3C3" w14:textId="77777777" w:rsidR="00713715" w:rsidRDefault="00270290">
            <w:pPr>
              <w:widowControl w:val="0"/>
              <w:tabs>
                <w:tab w:val="center" w:pos="4536"/>
                <w:tab w:val="right" w:pos="9072"/>
              </w:tabs>
              <w:spacing w:before="0" w:line="288" w:lineRule="auto"/>
              <w:jc w:val="both"/>
              <w:rPr>
                <w:rFonts w:cstheme="minorHAnsi"/>
                <w:lang w:eastAsia="pl-PL"/>
              </w:rPr>
            </w:pPr>
            <w:r>
              <w:rPr>
                <w:rFonts w:cstheme="minorHAnsi"/>
                <w:lang w:eastAsia="pl-PL"/>
              </w:rPr>
              <w:t>45.31.22.00-9</w:t>
            </w:r>
          </w:p>
        </w:tc>
        <w:tc>
          <w:tcPr>
            <w:tcW w:w="63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B08168" w14:textId="77777777" w:rsidR="00713715" w:rsidRDefault="00270290">
            <w:pPr>
              <w:widowControl w:val="0"/>
              <w:tabs>
                <w:tab w:val="center" w:pos="4536"/>
                <w:tab w:val="right" w:pos="9072"/>
              </w:tabs>
              <w:spacing w:before="0" w:line="288" w:lineRule="auto"/>
              <w:rPr>
                <w:rFonts w:cstheme="minorHAnsi"/>
                <w:lang w:eastAsia="pl-PL"/>
              </w:rPr>
            </w:pPr>
            <w:r>
              <w:rPr>
                <w:rFonts w:cstheme="minorHAnsi"/>
                <w:lang w:eastAsia="pl-PL"/>
              </w:rPr>
              <w:t>System sygnalizacji włamania i napadu</w:t>
            </w:r>
          </w:p>
        </w:tc>
      </w:tr>
    </w:tbl>
    <w:p w14:paraId="5CED3650" w14:textId="77777777" w:rsidR="00713715" w:rsidRDefault="00713715">
      <w:pPr>
        <w:jc w:val="both"/>
        <w:rPr>
          <w:rFonts w:cstheme="minorHAnsi"/>
          <w:b/>
          <w:bCs/>
          <w:color w:val="FF0000"/>
          <w:sz w:val="22"/>
          <w:szCs w:val="22"/>
        </w:rPr>
      </w:pPr>
    </w:p>
    <w:p w14:paraId="13498C0F" w14:textId="77777777" w:rsidR="00713715" w:rsidRDefault="00270290">
      <w:pPr>
        <w:pStyle w:val="Akapitzlist"/>
        <w:numPr>
          <w:ilvl w:val="0"/>
          <w:numId w:val="50"/>
        </w:numPr>
        <w:ind w:left="284" w:hanging="284"/>
        <w:jc w:val="both"/>
        <w:rPr>
          <w:rFonts w:cstheme="minorHAnsi"/>
          <w:sz w:val="22"/>
          <w:szCs w:val="22"/>
        </w:rPr>
      </w:pPr>
      <w:r>
        <w:rPr>
          <w:rFonts w:cstheme="minorHAnsi"/>
          <w:sz w:val="22"/>
          <w:szCs w:val="22"/>
        </w:rPr>
        <w:t xml:space="preserve">Zamawiający nie dopuszcza składania ofert częściowych. </w:t>
      </w:r>
    </w:p>
    <w:p w14:paraId="078ECBA2" w14:textId="77777777" w:rsidR="00713715" w:rsidRDefault="00270290">
      <w:pPr>
        <w:pStyle w:val="Akapitzlist"/>
        <w:numPr>
          <w:ilvl w:val="0"/>
          <w:numId w:val="50"/>
        </w:numPr>
        <w:ind w:left="284" w:hanging="284"/>
        <w:jc w:val="both"/>
        <w:rPr>
          <w:rFonts w:cstheme="minorHAnsi"/>
          <w:sz w:val="22"/>
          <w:szCs w:val="22"/>
        </w:rPr>
      </w:pPr>
      <w:r>
        <w:rPr>
          <w:rFonts w:cstheme="minorHAnsi"/>
          <w:sz w:val="22"/>
          <w:szCs w:val="22"/>
        </w:rPr>
        <w:t>Zamawiający nie dopuszcza składania ofert wariantowych.</w:t>
      </w:r>
    </w:p>
    <w:p w14:paraId="0C26B177" w14:textId="77777777" w:rsidR="00713715" w:rsidRDefault="00270290">
      <w:pPr>
        <w:pStyle w:val="Akapitzlist"/>
        <w:numPr>
          <w:ilvl w:val="0"/>
          <w:numId w:val="50"/>
        </w:numPr>
        <w:ind w:left="284" w:hanging="284"/>
        <w:jc w:val="both"/>
        <w:rPr>
          <w:rFonts w:cstheme="minorHAnsi"/>
          <w:sz w:val="22"/>
          <w:szCs w:val="22"/>
        </w:rPr>
      </w:pPr>
      <w:r>
        <w:rPr>
          <w:rFonts w:cstheme="minorHAnsi"/>
          <w:sz w:val="22"/>
          <w:szCs w:val="22"/>
        </w:rPr>
        <w:t>Zamawiający nie przewiduje zawarcia umowy ramowej.</w:t>
      </w:r>
    </w:p>
    <w:p w14:paraId="4372CAC4" w14:textId="77777777" w:rsidR="00713715" w:rsidRDefault="00270290">
      <w:pPr>
        <w:pStyle w:val="Akapitzlist"/>
        <w:numPr>
          <w:ilvl w:val="0"/>
          <w:numId w:val="50"/>
        </w:numPr>
        <w:ind w:left="284" w:hanging="284"/>
        <w:rPr>
          <w:rFonts w:cstheme="minorHAnsi"/>
          <w:sz w:val="22"/>
          <w:szCs w:val="22"/>
        </w:rPr>
      </w:pPr>
      <w:r>
        <w:rPr>
          <w:rFonts w:cstheme="minorHAnsi"/>
          <w:sz w:val="22"/>
          <w:szCs w:val="22"/>
        </w:rPr>
        <w:t>Każdy Wykonawca może złożyć tylko jedną ofertę.</w:t>
      </w:r>
    </w:p>
    <w:p w14:paraId="25D9A54F" w14:textId="77777777" w:rsidR="00713715" w:rsidRDefault="00270290">
      <w:pPr>
        <w:pStyle w:val="Akapitzlist"/>
        <w:numPr>
          <w:ilvl w:val="0"/>
          <w:numId w:val="50"/>
        </w:numPr>
        <w:ind w:left="284" w:hanging="284"/>
        <w:jc w:val="both"/>
        <w:rPr>
          <w:rFonts w:cstheme="minorHAnsi"/>
          <w:sz w:val="22"/>
          <w:szCs w:val="22"/>
        </w:rPr>
      </w:pPr>
      <w:r>
        <w:rPr>
          <w:rFonts w:cstheme="minorHAnsi"/>
          <w:sz w:val="22"/>
          <w:szCs w:val="22"/>
        </w:rPr>
        <w:t xml:space="preserve">Zamawiający nie przewiduje udzielania zamówień, o których mowa w np.. 214 ust. 1 pkt 7 i 8 Ustawy PZP. </w:t>
      </w:r>
    </w:p>
    <w:p w14:paraId="29A794F4" w14:textId="77777777" w:rsidR="00713715" w:rsidRDefault="00713715">
      <w:pPr>
        <w:pStyle w:val="Akapitzlist"/>
        <w:ind w:left="284"/>
        <w:jc w:val="both"/>
        <w:rPr>
          <w:rFonts w:cstheme="minorHAnsi"/>
          <w:sz w:val="22"/>
          <w:szCs w:val="22"/>
        </w:rPr>
      </w:pPr>
    </w:p>
    <w:p w14:paraId="1D0A1289" w14:textId="77777777" w:rsidR="00713715" w:rsidRDefault="00270290">
      <w:pPr>
        <w:pStyle w:val="Akapitzlist"/>
        <w:numPr>
          <w:ilvl w:val="0"/>
          <w:numId w:val="50"/>
        </w:numPr>
        <w:ind w:left="284" w:hanging="284"/>
        <w:jc w:val="both"/>
        <w:rPr>
          <w:rFonts w:cstheme="minorHAnsi"/>
          <w:sz w:val="22"/>
          <w:szCs w:val="22"/>
        </w:rPr>
      </w:pPr>
      <w:r>
        <w:rPr>
          <w:rFonts w:cstheme="minorHAnsi"/>
          <w:sz w:val="22"/>
          <w:szCs w:val="22"/>
        </w:rPr>
        <w:lastRenderedPageBreak/>
        <w:t xml:space="preserve">Zamawiający nie przewiduje rozliczania w walutach obcych. </w:t>
      </w:r>
    </w:p>
    <w:p w14:paraId="2675C699" w14:textId="77777777" w:rsidR="00713715" w:rsidRDefault="00270290">
      <w:pPr>
        <w:pStyle w:val="Akapitzlist"/>
        <w:numPr>
          <w:ilvl w:val="0"/>
          <w:numId w:val="50"/>
        </w:numPr>
        <w:ind w:left="284" w:hanging="284"/>
        <w:jc w:val="both"/>
        <w:rPr>
          <w:rFonts w:cstheme="minorHAnsi"/>
          <w:sz w:val="22"/>
          <w:szCs w:val="22"/>
        </w:rPr>
      </w:pPr>
      <w:r>
        <w:rPr>
          <w:rFonts w:cstheme="minorHAnsi"/>
          <w:sz w:val="22"/>
          <w:szCs w:val="22"/>
        </w:rPr>
        <w:t xml:space="preserve">Zamawiający nie przewiduje wyboru najkorzystniejszej oferty z zastosowaniem aukcji elektronicznej. </w:t>
      </w:r>
    </w:p>
    <w:p w14:paraId="0F50913C" w14:textId="77777777" w:rsidR="00713715" w:rsidRDefault="00270290">
      <w:pPr>
        <w:pStyle w:val="Akapitzlist"/>
        <w:numPr>
          <w:ilvl w:val="0"/>
          <w:numId w:val="50"/>
        </w:numPr>
        <w:ind w:left="284" w:hanging="284"/>
        <w:jc w:val="both"/>
        <w:rPr>
          <w:rFonts w:cstheme="minorHAnsi"/>
          <w:sz w:val="22"/>
          <w:szCs w:val="22"/>
        </w:rPr>
      </w:pPr>
      <w:r>
        <w:rPr>
          <w:rFonts w:cstheme="minorHAnsi"/>
          <w:sz w:val="22"/>
          <w:szCs w:val="22"/>
        </w:rPr>
        <w:t>Zamawiający nie przewiduje zwrotu kosztów udziału w postępowaniu.</w:t>
      </w:r>
    </w:p>
    <w:p w14:paraId="20E0605F" w14:textId="77777777" w:rsidR="00713715" w:rsidRDefault="00270290">
      <w:pPr>
        <w:pStyle w:val="Akapitzlist"/>
        <w:numPr>
          <w:ilvl w:val="0"/>
          <w:numId w:val="50"/>
        </w:numPr>
        <w:ind w:left="284" w:hanging="284"/>
        <w:jc w:val="both"/>
      </w:pPr>
      <w:r>
        <w:rPr>
          <w:rFonts w:cstheme="minorHAnsi"/>
          <w:sz w:val="22"/>
          <w:szCs w:val="22"/>
        </w:rPr>
        <w:t xml:space="preserve">Zgodnie z art. 257 ustawy PZP Zamawiający przewiduje możliwość unieważnienia przedmiotowego postępowania, jeżeli środki, </w:t>
      </w:r>
      <w:bookmarkStart w:id="5" w:name="_Hlk86578564"/>
      <w:r>
        <w:rPr>
          <w:rFonts w:cstheme="minorHAnsi"/>
          <w:sz w:val="22"/>
          <w:szCs w:val="22"/>
        </w:rPr>
        <w:t xml:space="preserve">które Zamawiający zamierzał przeznaczyć na sfinansowanie </w:t>
      </w:r>
      <w:bookmarkEnd w:id="5"/>
      <w:r>
        <w:rPr>
          <w:rFonts w:cstheme="minorHAnsi"/>
          <w:sz w:val="22"/>
          <w:szCs w:val="22"/>
        </w:rPr>
        <w:t>całości lub części zamówienia, nie zostały mu przyznane.</w:t>
      </w:r>
    </w:p>
    <w:p w14:paraId="5ADDF17B" w14:textId="77777777" w:rsidR="00713715" w:rsidRDefault="00270290">
      <w:pPr>
        <w:pStyle w:val="Akapitzlist"/>
        <w:numPr>
          <w:ilvl w:val="0"/>
          <w:numId w:val="50"/>
        </w:numPr>
        <w:ind w:left="284" w:hanging="284"/>
        <w:jc w:val="both"/>
        <w:rPr>
          <w:rFonts w:cstheme="minorHAnsi"/>
          <w:sz w:val="22"/>
          <w:szCs w:val="22"/>
        </w:rPr>
      </w:pPr>
      <w:r>
        <w:rPr>
          <w:rFonts w:cstheme="minorHAnsi"/>
          <w:sz w:val="22"/>
          <w:szCs w:val="22"/>
        </w:rPr>
        <w:t xml:space="preserve">Zamawiający nie przewiduje wymagań w zakresie zatrudnienia osób, o których mowa w art. 96 ust. 2 pkt 2 Ustawy PZP. </w:t>
      </w:r>
    </w:p>
    <w:p w14:paraId="0F85D4C7" w14:textId="77777777" w:rsidR="00713715" w:rsidRDefault="00270290">
      <w:pPr>
        <w:pStyle w:val="Akapitzlist"/>
        <w:numPr>
          <w:ilvl w:val="0"/>
          <w:numId w:val="50"/>
        </w:numPr>
        <w:ind w:left="284" w:hanging="284"/>
        <w:jc w:val="both"/>
        <w:rPr>
          <w:rFonts w:cstheme="minorHAnsi"/>
          <w:sz w:val="22"/>
          <w:szCs w:val="22"/>
        </w:rPr>
      </w:pPr>
      <w:r>
        <w:rPr>
          <w:rFonts w:cstheme="minorHAnsi"/>
          <w:sz w:val="22"/>
          <w:szCs w:val="22"/>
        </w:rPr>
        <w:t>Zamawiający nie zastrzega możliwości ubiegania się o udzielenie zamówienia wyłącznie przez wykonawców, o których mowa w art. 94 Ustawy PZP.</w:t>
      </w:r>
    </w:p>
    <w:p w14:paraId="1C4088A6" w14:textId="77777777" w:rsidR="00713715" w:rsidRDefault="00270290">
      <w:pPr>
        <w:pStyle w:val="Akapitzlist"/>
        <w:numPr>
          <w:ilvl w:val="0"/>
          <w:numId w:val="50"/>
        </w:numPr>
        <w:spacing w:after="0"/>
        <w:ind w:left="284" w:hanging="284"/>
        <w:jc w:val="both"/>
        <w:rPr>
          <w:rFonts w:cstheme="minorHAnsi"/>
          <w:color w:val="000000" w:themeColor="text1"/>
          <w:sz w:val="22"/>
          <w:szCs w:val="22"/>
        </w:rPr>
      </w:pPr>
      <w:r>
        <w:rPr>
          <w:rFonts w:cstheme="minorHAnsi"/>
          <w:color w:val="000000" w:themeColor="text1"/>
          <w:sz w:val="22"/>
          <w:szCs w:val="22"/>
        </w:rPr>
        <w:t>Zamawiający żąda wskazania przez Wykonawcę części zamówienia, których wykonanie zamierza powierzyć podwykonawcom i podania przez Wykonawcę firm podwykonawców.</w:t>
      </w:r>
    </w:p>
    <w:p w14:paraId="72C6FE2D" w14:textId="77777777" w:rsidR="00713715" w:rsidRDefault="00270290">
      <w:pPr>
        <w:pStyle w:val="Bezodstpw"/>
        <w:numPr>
          <w:ilvl w:val="0"/>
          <w:numId w:val="50"/>
        </w:numPr>
        <w:spacing w:before="100" w:after="200"/>
        <w:ind w:left="284" w:hanging="284"/>
        <w:jc w:val="both"/>
        <w:rPr>
          <w:rFonts w:cstheme="minorHAnsi"/>
          <w:bCs/>
          <w:sz w:val="22"/>
          <w:szCs w:val="22"/>
        </w:rPr>
      </w:pPr>
      <w:r>
        <w:rPr>
          <w:rFonts w:cstheme="minorHAnsi"/>
          <w:sz w:val="22"/>
          <w:szCs w:val="22"/>
          <w:lang w:val="pl"/>
        </w:rPr>
        <w:t xml:space="preserve">Zamawiający nie przewiduje złożenia oferty w postaci katalogów elektronicznych. </w:t>
      </w:r>
    </w:p>
    <w:p w14:paraId="5711F530" w14:textId="77777777" w:rsidR="00713715" w:rsidRDefault="00270290">
      <w:pPr>
        <w:pStyle w:val="Bezodstpw"/>
        <w:numPr>
          <w:ilvl w:val="0"/>
          <w:numId w:val="50"/>
        </w:numPr>
        <w:spacing w:before="100" w:after="200"/>
        <w:ind w:left="284" w:hanging="284"/>
        <w:jc w:val="both"/>
        <w:rPr>
          <w:rFonts w:cstheme="minorHAnsi"/>
          <w:bCs/>
          <w:sz w:val="22"/>
          <w:szCs w:val="22"/>
        </w:rPr>
      </w:pPr>
      <w:r>
        <w:rPr>
          <w:rFonts w:cstheme="minorHAnsi"/>
          <w:bCs/>
          <w:sz w:val="22"/>
          <w:szCs w:val="22"/>
        </w:rPr>
        <w:t>Zamawiający stosownie do art. 95 ust. 1 ustawy PZP wymaga zatrudnienia przez Wykonawcę lub podwykonawcę na podstawie umowy o pracę osób wykonujących pracę, w rozumieniu art. 22 § 1 ustawy z dnia 26 czerwca 1974r. Kodeks pracy (Dz. U. 2020 r., poz. 1320 z późn. zm.). Zobowiązanie do zatrudnienia dotyczy pracowników, którzy w ramach Umowy, która zostanie zawarta w wyniku udzielenia przedmiotowego zamówienia, będą wykonywać czynności w zakresie robót:</w:t>
      </w:r>
    </w:p>
    <w:p w14:paraId="66F8218E" w14:textId="77777777" w:rsidR="00713715" w:rsidRDefault="00270290">
      <w:pPr>
        <w:pStyle w:val="Bezodstpw"/>
        <w:spacing w:before="100" w:after="200"/>
        <w:ind w:left="284" w:hanging="284"/>
        <w:jc w:val="both"/>
        <w:rPr>
          <w:rFonts w:cstheme="minorHAnsi"/>
          <w:bCs/>
          <w:sz w:val="22"/>
          <w:szCs w:val="22"/>
        </w:rPr>
      </w:pPr>
      <w:r>
        <w:rPr>
          <w:rFonts w:cstheme="minorHAnsi"/>
          <w:bCs/>
          <w:sz w:val="22"/>
          <w:szCs w:val="22"/>
        </w:rPr>
        <w:t>1) obsługa urządzeń, maszyn i sprzętu budowlanego;</w:t>
      </w:r>
    </w:p>
    <w:p w14:paraId="582C2CBC" w14:textId="77777777" w:rsidR="00713715" w:rsidRDefault="00270290">
      <w:pPr>
        <w:pStyle w:val="Bezodstpw"/>
        <w:spacing w:before="100" w:after="200"/>
        <w:ind w:left="284" w:hanging="284"/>
        <w:jc w:val="both"/>
        <w:rPr>
          <w:rFonts w:cstheme="minorHAnsi"/>
          <w:bCs/>
          <w:sz w:val="22"/>
          <w:szCs w:val="22"/>
        </w:rPr>
      </w:pPr>
      <w:r>
        <w:rPr>
          <w:rFonts w:cstheme="minorHAnsi"/>
          <w:bCs/>
          <w:sz w:val="22"/>
          <w:szCs w:val="22"/>
        </w:rPr>
        <w:t>2) wykonywanie pozostałych prac budowlanych niezbędnych do realizacji przedmiotu zamówienia przez cały okres wykonywania tych czynności w ramach zamówienia.</w:t>
      </w:r>
    </w:p>
    <w:p w14:paraId="3DCAEA93" w14:textId="77777777" w:rsidR="00713715" w:rsidRDefault="00270290">
      <w:pPr>
        <w:pStyle w:val="Bezodstpw"/>
        <w:numPr>
          <w:ilvl w:val="0"/>
          <w:numId w:val="50"/>
        </w:numPr>
        <w:spacing w:before="100" w:after="200"/>
        <w:ind w:left="284" w:hanging="284"/>
        <w:jc w:val="both"/>
        <w:rPr>
          <w:rFonts w:cstheme="minorHAnsi"/>
          <w:sz w:val="22"/>
          <w:szCs w:val="22"/>
        </w:rPr>
      </w:pPr>
      <w:r>
        <w:rPr>
          <w:rFonts w:cstheme="minorHAnsi"/>
          <w:sz w:val="22"/>
          <w:szCs w:val="22"/>
        </w:rPr>
        <w:t xml:space="preserve">Zamawiający wymaga, aby przy realizacji zamówienia osoby skierowane przez Wykonawcę do realizacji zamówienia, wymienione </w:t>
      </w:r>
      <w:r>
        <w:rPr>
          <w:rFonts w:cstheme="minorHAnsi"/>
          <w:color w:val="000000" w:themeColor="text1"/>
          <w:sz w:val="22"/>
          <w:szCs w:val="22"/>
        </w:rPr>
        <w:t>w Rozdziale 5 Część A  ust. 4 pkt 2 SWZ</w:t>
      </w:r>
      <w:r>
        <w:rPr>
          <w:rFonts w:cstheme="minorHAnsi"/>
          <w:sz w:val="22"/>
          <w:szCs w:val="22"/>
        </w:rPr>
        <w:t xml:space="preserve">, porozumiewały się </w:t>
      </w:r>
      <w:r>
        <w:rPr>
          <w:rFonts w:cstheme="minorHAnsi"/>
          <w:sz w:val="22"/>
          <w:szCs w:val="22"/>
        </w:rPr>
        <w:br/>
        <w:t xml:space="preserve">z Zamawiającym w języku polskim lub za pośrednictwem tłumacza języka polskiego. </w:t>
      </w:r>
    </w:p>
    <w:p w14:paraId="2C95D275" w14:textId="77777777" w:rsidR="00713715" w:rsidRDefault="00270290">
      <w:pPr>
        <w:pStyle w:val="Bezodstpw"/>
        <w:numPr>
          <w:ilvl w:val="0"/>
          <w:numId w:val="50"/>
        </w:numPr>
        <w:spacing w:before="100" w:after="200"/>
        <w:ind w:left="284" w:hanging="284"/>
        <w:jc w:val="both"/>
        <w:rPr>
          <w:rFonts w:cstheme="minorHAnsi"/>
          <w:sz w:val="22"/>
          <w:szCs w:val="22"/>
        </w:rPr>
      </w:pPr>
      <w:r>
        <w:rPr>
          <w:rFonts w:cstheme="minorHAnsi"/>
          <w:sz w:val="22"/>
          <w:szCs w:val="22"/>
        </w:rPr>
        <w:t>W korespondencji pomiędzy Wykonawcą a Zamawiającym za obowiązujący uznaje się język polski, przy czym Zamawiający w tym przypadku wymaga posługiwania się przez personel Wykonawcy językiem–polskim w stopniu zaawansowanym C1 - zgodnie ze skalą przyjętą przez Radę Europy - CEFR Common European Framework lub za pośrednictwem tłumacza języka polskiego, natomiast w korespondencji pomiędzy Wykonawcą, a Zamawiającym za obowiązujący uznaje się język polski w co najmniej wyżej wymienionym stopniu zaawansowania.</w:t>
      </w:r>
    </w:p>
    <w:p w14:paraId="0AB7B02B" w14:textId="77777777" w:rsidR="00713715" w:rsidRDefault="00713715">
      <w:pPr>
        <w:pStyle w:val="Bezodstpw"/>
        <w:spacing w:before="100" w:after="200"/>
        <w:ind w:left="284"/>
        <w:jc w:val="both"/>
        <w:rPr>
          <w:rFonts w:cstheme="minorHAnsi"/>
          <w:sz w:val="22"/>
          <w:szCs w:val="22"/>
        </w:rPr>
      </w:pPr>
    </w:p>
    <w:p w14:paraId="43EE170C" w14:textId="77777777" w:rsidR="00713715" w:rsidRDefault="00270290">
      <w:pPr>
        <w:pStyle w:val="Nagwek1"/>
        <w:numPr>
          <w:ilvl w:val="0"/>
          <w:numId w:val="16"/>
        </w:numPr>
        <w:shd w:val="clear" w:color="auto" w:fill="4472C4"/>
        <w:ind w:left="284" w:hanging="284"/>
        <w:rPr>
          <w:rFonts w:cstheme="minorHAnsi"/>
        </w:rPr>
      </w:pPr>
      <w:r>
        <w:rPr>
          <w:rFonts w:cstheme="minorHAnsi"/>
        </w:rPr>
        <w:t xml:space="preserve">TERMIN WYKONANIA ZAMÓWIENIA </w:t>
      </w:r>
    </w:p>
    <w:p w14:paraId="1FF6EE65" w14:textId="77777777" w:rsidR="00713715" w:rsidRDefault="00713715">
      <w:pPr>
        <w:spacing w:before="0" w:after="0" w:line="24" w:lineRule="atLeast"/>
        <w:jc w:val="both"/>
        <w:rPr>
          <w:rFonts w:cstheme="minorHAnsi"/>
          <w:sz w:val="22"/>
          <w:szCs w:val="22"/>
        </w:rPr>
      </w:pPr>
    </w:p>
    <w:p w14:paraId="5F2453A9" w14:textId="77777777" w:rsidR="00713715" w:rsidRDefault="00270290">
      <w:pPr>
        <w:spacing w:before="0" w:after="0" w:line="24" w:lineRule="atLeast"/>
        <w:jc w:val="both"/>
      </w:pPr>
      <w:r>
        <w:rPr>
          <w:rFonts w:cstheme="minorHAnsi"/>
          <w:sz w:val="22"/>
          <w:szCs w:val="22"/>
        </w:rPr>
        <w:t xml:space="preserve">Etap I – Wykonanie robót budowlanych, instalacyjnych, </w:t>
      </w:r>
      <w:r w:rsidRPr="00914A6A">
        <w:rPr>
          <w:rFonts w:cstheme="minorHAnsi"/>
          <w:color w:val="auto"/>
          <w:sz w:val="22"/>
          <w:szCs w:val="22"/>
        </w:rPr>
        <w:t xml:space="preserve">drogowych oraz dostawa </w:t>
      </w:r>
      <w:r>
        <w:rPr>
          <w:rFonts w:cstheme="minorHAnsi"/>
          <w:sz w:val="22"/>
          <w:szCs w:val="22"/>
        </w:rPr>
        <w:t xml:space="preserve">i montaż wyposażenia w realizowanej inwestycji pod nazwą: ,,Budowa budynku Komendy Miejskiej Państwowej Straży Pożarnej w Grudziądzu wraz z Jednostką Ratowniczo-Gaśniczą nr 1 oraz </w:t>
      </w:r>
      <w:r>
        <w:rPr>
          <w:rFonts w:cstheme="minorHAnsi"/>
          <w:sz w:val="22"/>
          <w:szCs w:val="22"/>
        </w:rPr>
        <w:br/>
        <w:t>z niezbędną infrastrukturą techniczną i zagospodarowaniem terenu na działkach o nr ewid. 84/12, 84/10, 85/8, 86-300 Grudziądz- najpóźniej do dnia</w:t>
      </w:r>
      <w:r w:rsidRPr="001E55FA">
        <w:rPr>
          <w:rFonts w:cstheme="minorHAnsi"/>
          <w:color w:val="auto"/>
          <w:sz w:val="22"/>
          <w:szCs w:val="22"/>
        </w:rPr>
        <w:t xml:space="preserve"> 01.12.2024 r.</w:t>
      </w:r>
    </w:p>
    <w:p w14:paraId="0FAA525D" w14:textId="04B0A0B7" w:rsidR="00713715" w:rsidRDefault="00713715">
      <w:pPr>
        <w:spacing w:before="0" w:after="0" w:line="24" w:lineRule="atLeast"/>
        <w:jc w:val="both"/>
        <w:rPr>
          <w:rFonts w:cstheme="minorHAnsi"/>
          <w:sz w:val="22"/>
          <w:szCs w:val="22"/>
        </w:rPr>
      </w:pPr>
    </w:p>
    <w:p w14:paraId="071237A5" w14:textId="60ED5A07" w:rsidR="00FC4D16" w:rsidRDefault="00FC4D16">
      <w:pPr>
        <w:spacing w:before="0" w:after="0" w:line="24" w:lineRule="atLeast"/>
        <w:jc w:val="both"/>
        <w:rPr>
          <w:rFonts w:cstheme="minorHAnsi"/>
          <w:sz w:val="22"/>
          <w:szCs w:val="22"/>
        </w:rPr>
      </w:pPr>
    </w:p>
    <w:p w14:paraId="0CA3BB61" w14:textId="00581CE2" w:rsidR="00FC4D16" w:rsidRDefault="00FC4D16">
      <w:pPr>
        <w:spacing w:before="0" w:after="0" w:line="24" w:lineRule="atLeast"/>
        <w:jc w:val="both"/>
        <w:rPr>
          <w:rFonts w:cstheme="minorHAnsi"/>
          <w:sz w:val="22"/>
          <w:szCs w:val="22"/>
        </w:rPr>
      </w:pPr>
    </w:p>
    <w:p w14:paraId="4F58B6C2" w14:textId="77777777" w:rsidR="00FC4D16" w:rsidRDefault="00FC4D16">
      <w:pPr>
        <w:spacing w:before="0" w:after="0" w:line="24" w:lineRule="atLeast"/>
        <w:jc w:val="both"/>
        <w:rPr>
          <w:rFonts w:cstheme="minorHAnsi"/>
          <w:sz w:val="22"/>
          <w:szCs w:val="22"/>
        </w:rPr>
      </w:pPr>
    </w:p>
    <w:p w14:paraId="142676B4" w14:textId="77777777" w:rsidR="00713715" w:rsidRDefault="00270290">
      <w:pPr>
        <w:pStyle w:val="Nagwek1"/>
        <w:numPr>
          <w:ilvl w:val="0"/>
          <w:numId w:val="16"/>
        </w:numPr>
        <w:shd w:val="clear" w:color="auto" w:fill="4472C4"/>
        <w:ind w:left="284" w:hanging="284"/>
        <w:rPr>
          <w:rFonts w:cstheme="minorHAnsi"/>
        </w:rPr>
      </w:pPr>
      <w:r>
        <w:rPr>
          <w:rFonts w:cstheme="minorHAnsi"/>
        </w:rPr>
        <w:lastRenderedPageBreak/>
        <w:t>WARUNKI UDZIAŁU W POSTĘPOWANIU ORAZ PODSTAWY WYKLUCZENIA</w:t>
      </w:r>
    </w:p>
    <w:p w14:paraId="22A4A4B8" w14:textId="77777777" w:rsidR="00713715" w:rsidRDefault="00270290">
      <w:pPr>
        <w:jc w:val="both"/>
        <w:rPr>
          <w:rFonts w:cstheme="minorHAnsi"/>
          <w:b/>
          <w:bCs/>
          <w:sz w:val="22"/>
          <w:szCs w:val="22"/>
        </w:rPr>
      </w:pPr>
      <w:r>
        <w:rPr>
          <w:rFonts w:cstheme="minorHAnsi"/>
          <w:b/>
          <w:bCs/>
          <w:sz w:val="22"/>
          <w:szCs w:val="22"/>
        </w:rPr>
        <w:t xml:space="preserve">Część A – Warunki udziału w </w:t>
      </w:r>
      <w:r w:rsidRPr="0028191C">
        <w:rPr>
          <w:rFonts w:cstheme="minorHAnsi"/>
          <w:b/>
          <w:bCs/>
          <w:color w:val="auto"/>
          <w:sz w:val="22"/>
          <w:szCs w:val="22"/>
        </w:rPr>
        <w:t>postępowaniu</w:t>
      </w:r>
    </w:p>
    <w:p w14:paraId="214FEBB4" w14:textId="77777777" w:rsidR="00713715" w:rsidRDefault="00270290">
      <w:pPr>
        <w:pStyle w:val="Bezodstpw"/>
        <w:jc w:val="both"/>
        <w:rPr>
          <w:rFonts w:cstheme="minorHAnsi"/>
          <w:sz w:val="22"/>
          <w:szCs w:val="22"/>
        </w:rPr>
      </w:pPr>
      <w:r>
        <w:rPr>
          <w:rFonts w:cstheme="minorHAnsi"/>
          <w:sz w:val="22"/>
          <w:szCs w:val="22"/>
        </w:rPr>
        <w:t xml:space="preserve">O udzielenie zamówienia mogą ubiegać się wykonawcy, którzy spełniają następujące warunki udziału w postępowaniu: </w:t>
      </w:r>
    </w:p>
    <w:p w14:paraId="12122F76" w14:textId="77777777" w:rsidR="00713715" w:rsidRDefault="00270290">
      <w:pPr>
        <w:pStyle w:val="Akapitzlist"/>
        <w:widowControl w:val="0"/>
        <w:numPr>
          <w:ilvl w:val="0"/>
          <w:numId w:val="21"/>
        </w:numPr>
        <w:suppressAutoHyphens/>
        <w:spacing w:before="0" w:after="0" w:line="240" w:lineRule="auto"/>
        <w:jc w:val="both"/>
        <w:rPr>
          <w:rFonts w:cstheme="minorHAnsi"/>
          <w:sz w:val="22"/>
          <w:szCs w:val="22"/>
        </w:rPr>
      </w:pPr>
      <w:r>
        <w:rPr>
          <w:rFonts w:cstheme="minorHAnsi"/>
          <w:color w:val="000000"/>
          <w:sz w:val="22"/>
          <w:szCs w:val="22"/>
        </w:rPr>
        <w:t xml:space="preserve">W </w:t>
      </w:r>
      <w:r w:rsidRPr="0028191C">
        <w:rPr>
          <w:rFonts w:cstheme="minorHAnsi"/>
          <w:color w:val="auto"/>
          <w:sz w:val="22"/>
          <w:szCs w:val="22"/>
        </w:rPr>
        <w:t>zakresie</w:t>
      </w:r>
      <w:r>
        <w:rPr>
          <w:rFonts w:cstheme="minorHAnsi"/>
          <w:color w:val="000000"/>
          <w:sz w:val="22"/>
          <w:szCs w:val="22"/>
        </w:rPr>
        <w:t xml:space="preserve"> </w:t>
      </w:r>
      <w:r>
        <w:rPr>
          <w:rFonts w:cstheme="minorHAnsi"/>
          <w:b/>
          <w:bCs/>
          <w:color w:val="000000"/>
          <w:sz w:val="22"/>
          <w:szCs w:val="22"/>
        </w:rPr>
        <w:t>zdolności do występowania w obrocie gospodarczym</w:t>
      </w:r>
      <w:r>
        <w:rPr>
          <w:rFonts w:cstheme="minorHAnsi"/>
          <w:color w:val="000000"/>
          <w:sz w:val="22"/>
          <w:szCs w:val="22"/>
        </w:rPr>
        <w:t xml:space="preserve"> – Zamawiający nie określa szczególnego warunku w tym zakresie. </w:t>
      </w:r>
    </w:p>
    <w:p w14:paraId="5EB377E4" w14:textId="77777777" w:rsidR="00713715" w:rsidRDefault="00270290">
      <w:pPr>
        <w:pStyle w:val="Akapitzlist"/>
        <w:widowControl w:val="0"/>
        <w:numPr>
          <w:ilvl w:val="0"/>
          <w:numId w:val="21"/>
        </w:numPr>
        <w:suppressAutoHyphens/>
        <w:spacing w:before="26" w:after="0" w:line="240" w:lineRule="auto"/>
        <w:ind w:left="373"/>
        <w:jc w:val="both"/>
        <w:rPr>
          <w:rFonts w:cstheme="minorHAnsi"/>
          <w:sz w:val="22"/>
          <w:szCs w:val="22"/>
        </w:rPr>
      </w:pPr>
      <w:r>
        <w:rPr>
          <w:rFonts w:cstheme="minorHAnsi"/>
          <w:color w:val="000000"/>
          <w:sz w:val="22"/>
          <w:szCs w:val="22"/>
        </w:rPr>
        <w:t xml:space="preserve">W zakresie </w:t>
      </w:r>
      <w:r>
        <w:rPr>
          <w:rFonts w:cstheme="minorHAnsi"/>
          <w:b/>
          <w:bCs/>
          <w:color w:val="000000"/>
          <w:sz w:val="22"/>
          <w:szCs w:val="22"/>
        </w:rPr>
        <w:t>uprawnień do prowadzenia określonej działalności gospodarczej lub zawodowej</w:t>
      </w:r>
      <w:r>
        <w:rPr>
          <w:rFonts w:cstheme="minorHAnsi"/>
          <w:color w:val="000000"/>
          <w:sz w:val="22"/>
          <w:szCs w:val="22"/>
        </w:rPr>
        <w:t xml:space="preserve">, </w:t>
      </w:r>
      <w:r>
        <w:rPr>
          <w:rFonts w:cstheme="minorHAnsi"/>
          <w:color w:val="000000"/>
          <w:sz w:val="22"/>
          <w:szCs w:val="22"/>
        </w:rPr>
        <w:br/>
        <w:t xml:space="preserve">o ile wynika to z odrębnych przepisów – Zamawiający nie określa szczególnego warunku w tym zakresie. </w:t>
      </w:r>
    </w:p>
    <w:p w14:paraId="260B3E3F" w14:textId="77777777" w:rsidR="00713715" w:rsidRPr="00135436" w:rsidRDefault="00270290">
      <w:pPr>
        <w:pStyle w:val="Akapitzlist"/>
        <w:widowControl w:val="0"/>
        <w:numPr>
          <w:ilvl w:val="0"/>
          <w:numId w:val="21"/>
        </w:numPr>
        <w:suppressAutoHyphens/>
        <w:spacing w:before="26" w:after="0" w:line="240" w:lineRule="auto"/>
        <w:jc w:val="both"/>
        <w:rPr>
          <w:rFonts w:cstheme="minorHAnsi"/>
          <w:color w:val="auto"/>
          <w:sz w:val="22"/>
          <w:szCs w:val="22"/>
        </w:rPr>
      </w:pPr>
      <w:r>
        <w:rPr>
          <w:rFonts w:cstheme="minorHAnsi"/>
          <w:color w:val="000000"/>
          <w:sz w:val="22"/>
          <w:szCs w:val="22"/>
        </w:rPr>
        <w:t xml:space="preserve">W zakresie </w:t>
      </w:r>
      <w:r>
        <w:rPr>
          <w:rFonts w:cstheme="minorHAnsi"/>
          <w:b/>
          <w:bCs/>
          <w:color w:val="000000"/>
          <w:sz w:val="22"/>
          <w:szCs w:val="22"/>
        </w:rPr>
        <w:t>sytuacji ekonomicznej lub finansowej</w:t>
      </w:r>
      <w:r>
        <w:rPr>
          <w:rFonts w:cstheme="minorHAnsi"/>
          <w:color w:val="000000"/>
          <w:sz w:val="22"/>
          <w:szCs w:val="22"/>
        </w:rPr>
        <w:t xml:space="preserve"> – Zamawiający uzna warunek za spełniony, jeżeli </w:t>
      </w:r>
      <w:r w:rsidRPr="00135436">
        <w:rPr>
          <w:rFonts w:cstheme="minorHAnsi"/>
          <w:color w:val="auto"/>
          <w:sz w:val="22"/>
          <w:szCs w:val="22"/>
        </w:rPr>
        <w:t>Wykonawca wykaże, że:</w:t>
      </w:r>
    </w:p>
    <w:p w14:paraId="2B05ED37" w14:textId="25204CFE" w:rsidR="00713715" w:rsidRPr="00135436" w:rsidRDefault="00135436">
      <w:pPr>
        <w:pStyle w:val="Akapitzlist"/>
        <w:spacing w:before="26"/>
        <w:ind w:left="360"/>
        <w:jc w:val="both"/>
        <w:rPr>
          <w:rFonts w:cstheme="minorHAnsi"/>
          <w:color w:val="auto"/>
          <w:sz w:val="22"/>
          <w:szCs w:val="22"/>
        </w:rPr>
      </w:pPr>
      <w:r w:rsidRPr="00135436">
        <w:rPr>
          <w:rFonts w:cstheme="minorHAnsi"/>
          <w:color w:val="auto"/>
          <w:sz w:val="22"/>
          <w:szCs w:val="22"/>
        </w:rPr>
        <w:t>a</w:t>
      </w:r>
      <w:r w:rsidR="00270290" w:rsidRPr="00135436">
        <w:rPr>
          <w:rFonts w:cstheme="minorHAnsi"/>
          <w:color w:val="auto"/>
          <w:sz w:val="22"/>
          <w:szCs w:val="22"/>
        </w:rPr>
        <w:t>)</w:t>
      </w:r>
      <w:r w:rsidR="00270290" w:rsidRPr="00135436">
        <w:rPr>
          <w:rFonts w:cstheme="minorHAnsi"/>
          <w:color w:val="auto"/>
          <w:sz w:val="22"/>
          <w:szCs w:val="22"/>
        </w:rPr>
        <w:tab/>
        <w:t xml:space="preserve">posiada środki finansowe lub zdolność kredytową w wysokości co najmniej </w:t>
      </w:r>
      <w:r w:rsidR="009E3F36" w:rsidRPr="00135436">
        <w:rPr>
          <w:rFonts w:cstheme="minorHAnsi"/>
          <w:color w:val="auto"/>
          <w:sz w:val="22"/>
          <w:szCs w:val="22"/>
        </w:rPr>
        <w:t>15</w:t>
      </w:r>
      <w:r w:rsidR="00270290" w:rsidRPr="00135436">
        <w:rPr>
          <w:rFonts w:cstheme="minorHAnsi"/>
          <w:color w:val="auto"/>
          <w:sz w:val="22"/>
          <w:szCs w:val="22"/>
        </w:rPr>
        <w:t xml:space="preserve">.000.000,00 zł (słownie: </w:t>
      </w:r>
      <w:r w:rsidR="009E3F36" w:rsidRPr="00135436">
        <w:rPr>
          <w:rFonts w:cstheme="minorHAnsi"/>
          <w:color w:val="auto"/>
          <w:sz w:val="22"/>
          <w:szCs w:val="22"/>
        </w:rPr>
        <w:t>piętnaście</w:t>
      </w:r>
      <w:r w:rsidR="00270290" w:rsidRPr="00135436">
        <w:rPr>
          <w:rFonts w:cstheme="minorHAnsi"/>
          <w:color w:val="auto"/>
          <w:sz w:val="22"/>
          <w:szCs w:val="22"/>
        </w:rPr>
        <w:t xml:space="preserve"> milionów złotych);</w:t>
      </w:r>
    </w:p>
    <w:p w14:paraId="0B111A4C" w14:textId="38601649" w:rsidR="00713715" w:rsidRPr="00135436" w:rsidRDefault="00135436" w:rsidP="00622437">
      <w:pPr>
        <w:pStyle w:val="Akapitzlist"/>
        <w:spacing w:before="26"/>
        <w:ind w:left="360"/>
        <w:jc w:val="both"/>
        <w:rPr>
          <w:rFonts w:cstheme="minorHAnsi"/>
          <w:color w:val="auto"/>
          <w:sz w:val="22"/>
          <w:szCs w:val="22"/>
        </w:rPr>
      </w:pPr>
      <w:r w:rsidRPr="00135436">
        <w:rPr>
          <w:rFonts w:cstheme="minorHAnsi"/>
          <w:color w:val="auto"/>
          <w:sz w:val="22"/>
          <w:szCs w:val="22"/>
        </w:rPr>
        <w:t>b</w:t>
      </w:r>
      <w:r w:rsidR="00270290" w:rsidRPr="00135436">
        <w:rPr>
          <w:rFonts w:cstheme="minorHAnsi"/>
          <w:color w:val="auto"/>
          <w:sz w:val="22"/>
          <w:szCs w:val="22"/>
        </w:rPr>
        <w:t>)</w:t>
      </w:r>
      <w:r w:rsidR="00270290" w:rsidRPr="00135436">
        <w:rPr>
          <w:rFonts w:cstheme="minorHAnsi"/>
          <w:color w:val="auto"/>
          <w:sz w:val="22"/>
          <w:szCs w:val="22"/>
        </w:rPr>
        <w:tab/>
        <w:t>posiada ubezpieczenie odpowiedzialności cywilnej w zakresie prowadzonej działalności związanej z przedmiotem zamówienia na sumę gwarancyjną 1</w:t>
      </w:r>
      <w:r w:rsidR="002A52F0" w:rsidRPr="00135436">
        <w:rPr>
          <w:rFonts w:cstheme="minorHAnsi"/>
          <w:color w:val="auto"/>
          <w:sz w:val="22"/>
          <w:szCs w:val="22"/>
        </w:rPr>
        <w:t>0</w:t>
      </w:r>
      <w:r w:rsidR="00270290" w:rsidRPr="00135436">
        <w:rPr>
          <w:rFonts w:cstheme="minorHAnsi"/>
          <w:color w:val="auto"/>
          <w:sz w:val="22"/>
          <w:szCs w:val="22"/>
        </w:rPr>
        <w:t>.000.000,00 zł (słownie:</w:t>
      </w:r>
      <w:r w:rsidR="002A52F0" w:rsidRPr="00135436">
        <w:rPr>
          <w:rFonts w:cstheme="minorHAnsi"/>
          <w:color w:val="auto"/>
          <w:sz w:val="22"/>
          <w:szCs w:val="22"/>
        </w:rPr>
        <w:t xml:space="preserve"> dziesięć</w:t>
      </w:r>
      <w:r w:rsidR="00270290" w:rsidRPr="00135436">
        <w:rPr>
          <w:rFonts w:cstheme="minorHAnsi"/>
          <w:color w:val="auto"/>
          <w:sz w:val="22"/>
          <w:szCs w:val="22"/>
        </w:rPr>
        <w:t xml:space="preserve"> </w:t>
      </w:r>
      <w:r w:rsidR="0028191C" w:rsidRPr="00135436">
        <w:rPr>
          <w:rFonts w:cstheme="minorHAnsi"/>
          <w:color w:val="auto"/>
          <w:sz w:val="22"/>
          <w:szCs w:val="22"/>
        </w:rPr>
        <w:t>milionów złotych</w:t>
      </w:r>
      <w:r w:rsidR="00270290" w:rsidRPr="00135436">
        <w:rPr>
          <w:rFonts w:cstheme="minorHAnsi"/>
          <w:color w:val="auto"/>
          <w:sz w:val="22"/>
          <w:szCs w:val="22"/>
        </w:rPr>
        <w:t>).</w:t>
      </w:r>
    </w:p>
    <w:p w14:paraId="071F51ED" w14:textId="77777777" w:rsidR="00622437" w:rsidRPr="00622437" w:rsidRDefault="00622437" w:rsidP="00622437">
      <w:pPr>
        <w:pStyle w:val="Akapitzlist"/>
        <w:spacing w:before="26"/>
        <w:ind w:left="360"/>
        <w:jc w:val="both"/>
      </w:pPr>
    </w:p>
    <w:p w14:paraId="2A2A8318" w14:textId="219CD356" w:rsidR="00713715" w:rsidRDefault="00270290">
      <w:pPr>
        <w:pStyle w:val="Akapitzlist"/>
        <w:spacing w:before="26"/>
        <w:ind w:left="360"/>
        <w:jc w:val="both"/>
        <w:rPr>
          <w:rFonts w:cstheme="minorHAnsi"/>
          <w:sz w:val="22"/>
          <w:szCs w:val="22"/>
        </w:rPr>
      </w:pPr>
      <w:r>
        <w:rPr>
          <w:rFonts w:cstheme="minorHAnsi"/>
          <w:sz w:val="22"/>
          <w:szCs w:val="22"/>
        </w:rPr>
        <w:t xml:space="preserve">W przypadku złożenia przez Wykonawców wszelkich dokumentów zawierających dane finansowe w innych walutach niż PLN, Zamawiający jako kurs przeliczeniowy waluty przyjmie średni kurs Narodowego Banku Polskiego (NBP) obowiązujący w dniu publikacji ogłoszenia o zamówieniu </w:t>
      </w:r>
      <w:r w:rsidR="0028191C">
        <w:rPr>
          <w:rFonts w:cstheme="minorHAnsi"/>
          <w:sz w:val="22"/>
          <w:szCs w:val="22"/>
        </w:rPr>
        <w:br/>
      </w:r>
      <w:r>
        <w:rPr>
          <w:rFonts w:cstheme="minorHAnsi"/>
          <w:sz w:val="22"/>
          <w:szCs w:val="22"/>
        </w:rPr>
        <w:t>w Dzienniku Urzędowym Unii Europejskiej, a jeżeli w tym dniu nie ogłoszono takiego kursu, zastosowanie znajdzie kurs średni walut NBP ogłoszony dla danej waluty w najbliższym dniu poprzedzającym dzień publikacji ogłoszenia o zamówieniu w Dzienniku Urzędowym Unii Europejskiej.</w:t>
      </w:r>
    </w:p>
    <w:p w14:paraId="3BF3ED03" w14:textId="77777777" w:rsidR="00713715" w:rsidRDefault="00270290">
      <w:pPr>
        <w:pStyle w:val="Akapitzlist"/>
        <w:spacing w:before="26"/>
        <w:ind w:left="360"/>
        <w:jc w:val="both"/>
      </w:pPr>
      <w:r>
        <w:rPr>
          <w:rFonts w:cstheme="minorHAnsi"/>
          <w:sz w:val="22"/>
          <w:szCs w:val="22"/>
        </w:rPr>
        <w:t xml:space="preserve">Ocena spełniania warunku wskazanego w ust. 3 nastąpi na podstawie przedstawionych przez Wykonawcę dokumentów, o których mowa w </w:t>
      </w:r>
      <w:r>
        <w:rPr>
          <w:rFonts w:ascii="Calibri;sans-serif" w:hAnsi="Calibri;sans-serif" w:cstheme="minorHAnsi"/>
          <w:b/>
          <w:sz w:val="22"/>
          <w:szCs w:val="22"/>
        </w:rPr>
        <w:t>Rozdz.6 Część A ust. 1 pkt 2) ppkt b) SWZ.</w:t>
      </w:r>
    </w:p>
    <w:p w14:paraId="17D855E6" w14:textId="77777777" w:rsidR="00713715" w:rsidRDefault="00270290">
      <w:pPr>
        <w:pStyle w:val="Akapitzlist"/>
        <w:widowControl w:val="0"/>
        <w:numPr>
          <w:ilvl w:val="0"/>
          <w:numId w:val="21"/>
        </w:numPr>
        <w:suppressAutoHyphens/>
        <w:spacing w:before="26" w:after="0" w:line="240" w:lineRule="auto"/>
        <w:jc w:val="both"/>
      </w:pPr>
      <w:r>
        <w:rPr>
          <w:rFonts w:cstheme="minorHAnsi"/>
          <w:color w:val="000000"/>
          <w:sz w:val="22"/>
          <w:szCs w:val="22"/>
        </w:rPr>
        <w:t xml:space="preserve">W zakresie </w:t>
      </w:r>
      <w:r>
        <w:rPr>
          <w:rFonts w:cstheme="minorHAnsi"/>
          <w:b/>
          <w:bCs/>
          <w:color w:val="000000"/>
          <w:sz w:val="22"/>
          <w:szCs w:val="22"/>
        </w:rPr>
        <w:t>zdolności technicznej lub zawodowej</w:t>
      </w:r>
      <w:r>
        <w:rPr>
          <w:rFonts w:cstheme="minorHAnsi"/>
          <w:color w:val="000000"/>
          <w:sz w:val="22"/>
          <w:szCs w:val="22"/>
        </w:rPr>
        <w:t>:</w:t>
      </w:r>
    </w:p>
    <w:p w14:paraId="616408CF" w14:textId="77777777" w:rsidR="00713715" w:rsidRDefault="00270290">
      <w:pPr>
        <w:pStyle w:val="Akapitzlist"/>
        <w:widowControl w:val="0"/>
        <w:numPr>
          <w:ilvl w:val="0"/>
          <w:numId w:val="20"/>
        </w:numPr>
        <w:suppressAutoHyphens/>
        <w:spacing w:before="26" w:after="0" w:line="240" w:lineRule="auto"/>
        <w:ind w:left="426"/>
        <w:jc w:val="both"/>
        <w:rPr>
          <w:rFonts w:cstheme="minorHAnsi"/>
          <w:sz w:val="22"/>
          <w:szCs w:val="22"/>
        </w:rPr>
      </w:pPr>
      <w:r>
        <w:rPr>
          <w:rFonts w:cstheme="minorHAnsi"/>
          <w:sz w:val="22"/>
          <w:szCs w:val="22"/>
        </w:rPr>
        <w:t xml:space="preserve">Wymagane jest wykazanie przez Wykonawcę, że </w:t>
      </w:r>
    </w:p>
    <w:p w14:paraId="55B2C623" w14:textId="77777777" w:rsidR="00713715" w:rsidRDefault="00270290">
      <w:pPr>
        <w:numPr>
          <w:ilvl w:val="3"/>
          <w:numId w:val="48"/>
        </w:numPr>
        <w:spacing w:before="0" w:after="39" w:line="271" w:lineRule="auto"/>
        <w:ind w:left="1699" w:right="101" w:hanging="422"/>
        <w:jc w:val="both"/>
        <w:rPr>
          <w:rFonts w:eastAsia="Arial" w:cstheme="minorHAnsi"/>
          <w:color w:val="000000"/>
          <w:sz w:val="22"/>
          <w:szCs w:val="22"/>
          <w:lang w:eastAsia="pl-PL"/>
        </w:rPr>
      </w:pPr>
      <w:r>
        <w:rPr>
          <w:rFonts w:eastAsia="Arial" w:cstheme="minorHAnsi"/>
          <w:color w:val="000000"/>
          <w:sz w:val="22"/>
          <w:szCs w:val="22"/>
          <w:lang w:eastAsia="pl-PL"/>
        </w:rPr>
        <w:t xml:space="preserve">Wykonawca wykaże, że dysponuje lub będzie dysponował co najmniej 1 (słownie: jedną) osobą pełniącą funkcję </w:t>
      </w:r>
      <w:r>
        <w:rPr>
          <w:rFonts w:eastAsia="Arial" w:cstheme="minorHAnsi"/>
          <w:b/>
          <w:color w:val="000000"/>
          <w:sz w:val="22"/>
          <w:szCs w:val="22"/>
          <w:lang w:eastAsia="pl-PL"/>
        </w:rPr>
        <w:t xml:space="preserve">kierownika budowy </w:t>
      </w:r>
      <w:r>
        <w:rPr>
          <w:rFonts w:eastAsia="Arial" w:cstheme="minorHAnsi"/>
          <w:color w:val="000000"/>
          <w:sz w:val="22"/>
          <w:szCs w:val="22"/>
          <w:lang w:eastAsia="pl-PL"/>
        </w:rPr>
        <w:t>która</w:t>
      </w:r>
      <w:r>
        <w:rPr>
          <w:rFonts w:eastAsia="Arial" w:cstheme="minorHAnsi"/>
          <w:b/>
          <w:color w:val="000000"/>
          <w:sz w:val="22"/>
          <w:szCs w:val="22"/>
          <w:lang w:eastAsia="pl-PL"/>
        </w:rPr>
        <w:t xml:space="preserve">: </w:t>
      </w:r>
      <w:r>
        <w:rPr>
          <w:rFonts w:eastAsia="Arial" w:cstheme="minorHAnsi"/>
          <w:color w:val="000000"/>
          <w:sz w:val="22"/>
          <w:szCs w:val="22"/>
          <w:lang w:eastAsia="pl-PL"/>
        </w:rPr>
        <w:t xml:space="preserve"> </w:t>
      </w:r>
    </w:p>
    <w:p w14:paraId="46681DDB" w14:textId="77777777" w:rsidR="00713715" w:rsidRDefault="00270290">
      <w:pPr>
        <w:spacing w:before="0" w:after="39" w:line="271" w:lineRule="auto"/>
        <w:ind w:left="1287" w:right="101" w:hanging="10"/>
        <w:jc w:val="both"/>
        <w:rPr>
          <w:rFonts w:eastAsia="Arial" w:cstheme="minorHAnsi"/>
          <w:color w:val="000000"/>
          <w:sz w:val="22"/>
          <w:szCs w:val="22"/>
          <w:lang w:eastAsia="pl-PL"/>
        </w:rPr>
      </w:pPr>
      <w:r>
        <w:rPr>
          <w:rFonts w:eastAsia="Segoe UI Symbol" w:cstheme="minorHAnsi"/>
          <w:color w:val="000000"/>
          <w:sz w:val="22"/>
          <w:szCs w:val="22"/>
          <w:lang w:eastAsia="pl-PL"/>
        </w:rPr>
        <w:t>−</w:t>
      </w:r>
      <w:r>
        <w:rPr>
          <w:rFonts w:eastAsia="Arial" w:cstheme="minorHAnsi"/>
          <w:color w:val="000000"/>
          <w:sz w:val="22"/>
          <w:szCs w:val="22"/>
          <w:lang w:eastAsia="pl-PL"/>
        </w:rPr>
        <w:t xml:space="preserve"> posiada uprawnienia budowlane do kierowania robotami budowlanymi </w:t>
      </w:r>
      <w:r>
        <w:rPr>
          <w:rFonts w:eastAsia="Arial" w:cstheme="minorHAnsi"/>
          <w:color w:val="000000"/>
          <w:sz w:val="22"/>
          <w:szCs w:val="22"/>
          <w:lang w:eastAsia="pl-PL"/>
        </w:rPr>
        <w:br/>
        <w:t xml:space="preserve">w specjalności konstrukcyjno - budowlanej bez ograniczeń lub odpowiadające im ważne uprawnienia budowlane, które zostały wydane na podstawie wcześniej obowiązujących przepisów prawa, </w:t>
      </w:r>
    </w:p>
    <w:p w14:paraId="0BD52C5E" w14:textId="61DA42DE" w:rsidR="00713715" w:rsidRPr="00135436" w:rsidRDefault="00270290" w:rsidP="00135436">
      <w:pPr>
        <w:spacing w:before="0" w:after="39" w:line="271" w:lineRule="auto"/>
        <w:ind w:left="1287" w:right="101" w:hanging="10"/>
        <w:jc w:val="both"/>
        <w:rPr>
          <w:rFonts w:eastAsia="Arial" w:cstheme="minorHAnsi"/>
          <w:color w:val="auto"/>
          <w:sz w:val="22"/>
          <w:szCs w:val="22"/>
          <w:lang w:eastAsia="pl-PL"/>
        </w:rPr>
      </w:pPr>
      <w:r w:rsidRPr="00761B46">
        <w:rPr>
          <w:rFonts w:eastAsia="Segoe UI Symbol" w:cstheme="minorHAnsi"/>
          <w:color w:val="auto"/>
          <w:sz w:val="22"/>
          <w:szCs w:val="22"/>
          <w:lang w:eastAsia="pl-PL"/>
        </w:rPr>
        <w:t>−</w:t>
      </w:r>
      <w:r w:rsidRPr="00761B46">
        <w:rPr>
          <w:rFonts w:eastAsia="Arial" w:cstheme="minorHAnsi"/>
          <w:color w:val="auto"/>
          <w:sz w:val="22"/>
          <w:szCs w:val="22"/>
          <w:lang w:eastAsia="pl-PL"/>
        </w:rPr>
        <w:t xml:space="preserve"> kierowała realizacją co najmniej jednej roboty budowlanej polegającej  na budowie lub przebudowie lub rozbudowie lub remoncie budynku o kubaturze co najmniej      </w:t>
      </w:r>
      <w:r w:rsidR="00B51AFA" w:rsidRPr="00761B46">
        <w:rPr>
          <w:rFonts w:eastAsia="Arial" w:cstheme="minorHAnsi"/>
          <w:color w:val="auto"/>
          <w:sz w:val="22"/>
          <w:szCs w:val="22"/>
          <w:lang w:eastAsia="pl-PL"/>
        </w:rPr>
        <w:t>6</w:t>
      </w:r>
      <w:r w:rsidRPr="00761B46">
        <w:rPr>
          <w:rFonts w:eastAsia="Arial" w:cstheme="minorHAnsi"/>
          <w:color w:val="auto"/>
          <w:sz w:val="22"/>
          <w:szCs w:val="22"/>
          <w:lang w:eastAsia="pl-PL"/>
        </w:rPr>
        <w:t>000 m</w:t>
      </w:r>
      <w:r w:rsidRPr="00761B46">
        <w:rPr>
          <w:rFonts w:eastAsia="Arial" w:cstheme="minorHAnsi"/>
          <w:color w:val="auto"/>
          <w:sz w:val="22"/>
          <w:szCs w:val="22"/>
          <w:vertAlign w:val="superscript"/>
          <w:lang w:eastAsia="pl-PL"/>
        </w:rPr>
        <w:t>3</w:t>
      </w:r>
      <w:r w:rsidRPr="00761B46">
        <w:rPr>
          <w:rFonts w:eastAsia="Arial" w:cstheme="minorHAnsi"/>
          <w:color w:val="auto"/>
          <w:sz w:val="22"/>
          <w:szCs w:val="22"/>
          <w:lang w:eastAsia="pl-PL"/>
        </w:rPr>
        <w:t xml:space="preserve"> i wartości co najmniej </w:t>
      </w:r>
      <w:r w:rsidR="00B51AFA" w:rsidRPr="00761B46">
        <w:rPr>
          <w:rFonts w:eastAsia="Arial" w:cstheme="minorHAnsi"/>
          <w:color w:val="auto"/>
          <w:sz w:val="22"/>
          <w:szCs w:val="22"/>
          <w:lang w:eastAsia="pl-PL"/>
        </w:rPr>
        <w:t>6</w:t>
      </w:r>
      <w:r w:rsidRPr="00761B46">
        <w:rPr>
          <w:rFonts w:eastAsia="Arial" w:cstheme="minorHAnsi"/>
          <w:color w:val="auto"/>
          <w:sz w:val="22"/>
          <w:szCs w:val="22"/>
          <w:lang w:eastAsia="pl-PL"/>
        </w:rPr>
        <w:t xml:space="preserve"> 000 000,00 zł brutto (słownie: </w:t>
      </w:r>
      <w:r w:rsidR="00B51AFA" w:rsidRPr="00761B46">
        <w:rPr>
          <w:rFonts w:eastAsia="Arial" w:cstheme="minorHAnsi"/>
          <w:color w:val="auto"/>
          <w:sz w:val="22"/>
          <w:szCs w:val="22"/>
          <w:lang w:eastAsia="pl-PL"/>
        </w:rPr>
        <w:t>sześć</w:t>
      </w:r>
      <w:r w:rsidRPr="00761B46">
        <w:rPr>
          <w:rFonts w:eastAsia="Arial" w:cstheme="minorHAnsi"/>
          <w:color w:val="auto"/>
          <w:sz w:val="22"/>
          <w:szCs w:val="22"/>
          <w:lang w:eastAsia="pl-PL"/>
        </w:rPr>
        <w:t xml:space="preserve">  milionów zł.) przez cały okres jej trwania (tj. od momentu przekazania placu budowy do momentu dokonania odbioru końcowego robót), </w:t>
      </w:r>
    </w:p>
    <w:p w14:paraId="280A0ADA" w14:textId="23847873" w:rsidR="00713715" w:rsidRPr="00761B46" w:rsidRDefault="00713715">
      <w:pPr>
        <w:spacing w:before="0" w:after="19" w:line="259" w:lineRule="auto"/>
        <w:ind w:left="1277"/>
        <w:rPr>
          <w:rFonts w:eastAsia="Arial" w:cstheme="minorHAnsi"/>
          <w:color w:val="00B0F0"/>
          <w:sz w:val="22"/>
          <w:szCs w:val="22"/>
          <w:lang w:eastAsia="pl-PL"/>
        </w:rPr>
      </w:pPr>
    </w:p>
    <w:p w14:paraId="244F1CFF" w14:textId="77777777" w:rsidR="00713715" w:rsidRDefault="00270290">
      <w:pPr>
        <w:spacing w:before="0" w:after="39" w:line="271" w:lineRule="auto"/>
        <w:ind w:left="1287" w:right="101" w:hanging="10"/>
        <w:jc w:val="both"/>
        <w:rPr>
          <w:rFonts w:eastAsia="Arial" w:cstheme="minorHAnsi"/>
          <w:color w:val="000000"/>
          <w:sz w:val="22"/>
          <w:szCs w:val="22"/>
          <w:lang w:eastAsia="pl-PL"/>
        </w:rPr>
      </w:pPr>
      <w:r>
        <w:rPr>
          <w:rFonts w:eastAsia="Arial" w:cstheme="minorHAnsi"/>
          <w:color w:val="000000"/>
          <w:sz w:val="22"/>
          <w:szCs w:val="22"/>
          <w:lang w:eastAsia="pl-PL"/>
        </w:rPr>
        <w:t xml:space="preserve">oraz  </w:t>
      </w:r>
    </w:p>
    <w:p w14:paraId="0A182746" w14:textId="5D3F133A" w:rsidR="00713715" w:rsidRPr="00761B46" w:rsidRDefault="00C721F0">
      <w:pPr>
        <w:spacing w:before="0" w:after="17" w:line="271" w:lineRule="auto"/>
        <w:ind w:left="1287" w:right="101" w:hanging="10"/>
        <w:jc w:val="both"/>
        <w:rPr>
          <w:rFonts w:eastAsia="Arial" w:cstheme="minorHAnsi"/>
          <w:color w:val="auto"/>
          <w:sz w:val="22"/>
          <w:szCs w:val="22"/>
          <w:lang w:eastAsia="pl-PL"/>
        </w:rPr>
      </w:pPr>
      <w:r>
        <w:rPr>
          <w:rFonts w:eastAsia="Arial" w:cstheme="minorHAnsi"/>
          <w:color w:val="auto"/>
          <w:sz w:val="22"/>
          <w:szCs w:val="22"/>
          <w:lang w:eastAsia="pl-PL"/>
        </w:rPr>
        <w:t>b</w:t>
      </w:r>
      <w:r w:rsidR="00270290" w:rsidRPr="00761B46">
        <w:rPr>
          <w:rFonts w:eastAsia="Arial" w:cstheme="minorHAnsi"/>
          <w:color w:val="auto"/>
          <w:sz w:val="22"/>
          <w:szCs w:val="22"/>
          <w:lang w:eastAsia="pl-PL"/>
        </w:rPr>
        <w:t xml:space="preserve">) Wykonawca wykaże, że w okresie ostatnich 5 lat przed upływem terminu składania ofert, a jeżeli okres prowadzenia działalności jest krótszy - w tym okresie, zrealizował co najmniej jedną robotę budowlaną polegającą na budowie lub przebudowie lub rozbudowie lub remoncie budynku o kubaturze co najmniej  </w:t>
      </w:r>
      <w:r w:rsidR="00761B46" w:rsidRPr="00761B46">
        <w:rPr>
          <w:rFonts w:eastAsia="Arial" w:cstheme="minorHAnsi"/>
          <w:color w:val="auto"/>
          <w:sz w:val="22"/>
          <w:szCs w:val="22"/>
          <w:lang w:eastAsia="pl-PL"/>
        </w:rPr>
        <w:t>6</w:t>
      </w:r>
      <w:r w:rsidR="00270290" w:rsidRPr="00761B46">
        <w:rPr>
          <w:rFonts w:eastAsia="Arial" w:cstheme="minorHAnsi"/>
          <w:color w:val="auto"/>
          <w:sz w:val="22"/>
          <w:szCs w:val="22"/>
          <w:lang w:eastAsia="pl-PL"/>
        </w:rPr>
        <w:t>000 m</w:t>
      </w:r>
      <w:r w:rsidR="00270290" w:rsidRPr="00761B46">
        <w:rPr>
          <w:rFonts w:eastAsia="Arial" w:cstheme="minorHAnsi"/>
          <w:color w:val="auto"/>
          <w:sz w:val="22"/>
          <w:szCs w:val="22"/>
          <w:vertAlign w:val="superscript"/>
          <w:lang w:eastAsia="pl-PL"/>
        </w:rPr>
        <w:t>3</w:t>
      </w:r>
      <w:r w:rsidR="00270290" w:rsidRPr="00761B46">
        <w:rPr>
          <w:rFonts w:eastAsia="Arial" w:cstheme="minorHAnsi"/>
          <w:color w:val="auto"/>
          <w:sz w:val="22"/>
          <w:szCs w:val="22"/>
          <w:lang w:eastAsia="pl-PL"/>
        </w:rPr>
        <w:t xml:space="preserve">, obejmującej </w:t>
      </w:r>
      <w:r w:rsidR="00270290" w:rsidRPr="00761B46">
        <w:rPr>
          <w:rFonts w:eastAsia="Arial" w:cstheme="minorHAnsi"/>
          <w:color w:val="auto"/>
          <w:sz w:val="22"/>
          <w:szCs w:val="22"/>
          <w:lang w:eastAsia="pl-PL"/>
        </w:rPr>
        <w:lastRenderedPageBreak/>
        <w:t xml:space="preserve">swoim zakresem łącznie branże: konstrukcyjno-budowlaną, sanitarną, elektryczną związane z przedmiotem zamówienia i wartości co najmniej 6 000 000,00 zł (słownie: sześć milionów zł). </w:t>
      </w:r>
    </w:p>
    <w:p w14:paraId="5BA76A97" w14:textId="77777777" w:rsidR="00713715" w:rsidRDefault="00270290">
      <w:pPr>
        <w:spacing w:before="0" w:after="8" w:line="259" w:lineRule="auto"/>
        <w:ind w:left="850"/>
        <w:rPr>
          <w:rFonts w:eastAsia="Arial" w:cstheme="minorHAnsi"/>
          <w:color w:val="000000"/>
          <w:sz w:val="22"/>
          <w:szCs w:val="22"/>
          <w:lang w:eastAsia="pl-PL"/>
        </w:rPr>
      </w:pPr>
      <w:r>
        <w:rPr>
          <w:rFonts w:eastAsia="Arial" w:cstheme="minorHAnsi"/>
          <w:color w:val="000000"/>
          <w:sz w:val="22"/>
          <w:szCs w:val="22"/>
          <w:lang w:eastAsia="pl-PL"/>
        </w:rPr>
        <w:t xml:space="preserve"> </w:t>
      </w:r>
    </w:p>
    <w:p w14:paraId="40B10B9B" w14:textId="77777777" w:rsidR="00713715" w:rsidRDefault="00270290">
      <w:pPr>
        <w:spacing w:before="0" w:after="38" w:line="271" w:lineRule="auto"/>
        <w:ind w:left="1844" w:right="104"/>
        <w:jc w:val="both"/>
        <w:rPr>
          <w:rFonts w:eastAsia="Arial" w:cstheme="minorHAnsi"/>
          <w:color w:val="000000"/>
          <w:sz w:val="22"/>
          <w:szCs w:val="22"/>
          <w:lang w:eastAsia="pl-PL"/>
        </w:rPr>
      </w:pPr>
      <w:r>
        <w:rPr>
          <w:rFonts w:eastAsia="Arial" w:cstheme="minorHAnsi"/>
          <w:color w:val="000000"/>
          <w:sz w:val="22"/>
          <w:szCs w:val="22"/>
          <w:lang w:eastAsia="pl-PL"/>
        </w:rPr>
        <w:t xml:space="preserve">WYJAŚNIENIA: </w:t>
      </w:r>
    </w:p>
    <w:p w14:paraId="63171099" w14:textId="77777777" w:rsidR="00713715" w:rsidRDefault="00270290">
      <w:pPr>
        <w:numPr>
          <w:ilvl w:val="7"/>
          <w:numId w:val="47"/>
        </w:numPr>
        <w:spacing w:before="0" w:after="38" w:line="271" w:lineRule="auto"/>
        <w:ind w:left="1828" w:right="104" w:hanging="283"/>
        <w:jc w:val="both"/>
        <w:rPr>
          <w:rFonts w:eastAsia="Arial" w:cstheme="minorHAnsi"/>
          <w:color w:val="000000"/>
          <w:sz w:val="22"/>
          <w:szCs w:val="22"/>
          <w:lang w:eastAsia="pl-PL"/>
        </w:rPr>
      </w:pPr>
      <w:r>
        <w:rPr>
          <w:rFonts w:eastAsia="Arial" w:cstheme="minorHAnsi"/>
          <w:color w:val="000000"/>
          <w:sz w:val="22"/>
          <w:szCs w:val="22"/>
          <w:lang w:eastAsia="pl-PL"/>
        </w:rPr>
        <w:t xml:space="preserve">zgodnie z ustawą z dnia </w:t>
      </w:r>
      <w:r>
        <w:rPr>
          <w:rFonts w:eastAsia="Arial" w:cstheme="minorHAnsi"/>
          <w:sz w:val="22"/>
          <w:szCs w:val="22"/>
          <w:lang w:eastAsia="pl-PL"/>
        </w:rPr>
        <w:t xml:space="preserve">7 lipca 1994 r. </w:t>
      </w:r>
      <w:r>
        <w:rPr>
          <w:rFonts w:eastAsia="Arial" w:cstheme="minorHAnsi"/>
          <w:color w:val="000000"/>
          <w:sz w:val="22"/>
          <w:szCs w:val="22"/>
          <w:lang w:eastAsia="pl-PL"/>
        </w:rPr>
        <w:t xml:space="preserve">Prawo budowlane za uprawnienia budowlane odpowiadające wyżej wymienionym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z zastrzeżeniem art. 12a oraz innych przepisów ustawy Prawo Budowlane oraz ustawy z dnia 22 grudnia 2015 r.                   o zasadach uznawania kwalifikacji zawodowych nabytych w państwach członkowskich Unii Europejskiej; </w:t>
      </w:r>
    </w:p>
    <w:p w14:paraId="06E4AEE1" w14:textId="77777777" w:rsidR="00713715" w:rsidRDefault="00270290">
      <w:pPr>
        <w:numPr>
          <w:ilvl w:val="7"/>
          <w:numId w:val="47"/>
        </w:numPr>
        <w:spacing w:before="0" w:after="38" w:line="271" w:lineRule="auto"/>
        <w:ind w:left="1828" w:right="104" w:hanging="283"/>
        <w:jc w:val="both"/>
        <w:rPr>
          <w:rFonts w:eastAsia="Arial" w:cstheme="minorHAnsi"/>
          <w:color w:val="000000"/>
          <w:sz w:val="22"/>
          <w:szCs w:val="22"/>
          <w:lang w:eastAsia="pl-PL"/>
        </w:rPr>
      </w:pPr>
      <w:r>
        <w:rPr>
          <w:rFonts w:eastAsia="Arial" w:cstheme="minorHAnsi"/>
          <w:color w:val="000000"/>
          <w:sz w:val="22"/>
          <w:szCs w:val="22"/>
          <w:lang w:eastAsia="pl-PL"/>
        </w:rPr>
        <w:t>definicje: budowa, przebudowa i remont należy interpretować zgodnie z ustawą Prawo budowlane (</w:t>
      </w:r>
      <w:r>
        <w:rPr>
          <w:rFonts w:eastAsia="Arial" w:cstheme="minorHAnsi"/>
          <w:sz w:val="22"/>
          <w:szCs w:val="22"/>
          <w:lang w:eastAsia="pl-PL"/>
        </w:rPr>
        <w:t>art. 3 odpowiednio pkt 6, 7a i 8</w:t>
      </w:r>
      <w:r>
        <w:rPr>
          <w:rFonts w:eastAsia="Arial" w:cstheme="minorHAnsi"/>
          <w:color w:val="000000"/>
          <w:sz w:val="22"/>
          <w:szCs w:val="22"/>
          <w:lang w:eastAsia="pl-PL"/>
        </w:rPr>
        <w:t xml:space="preserve">); </w:t>
      </w:r>
    </w:p>
    <w:p w14:paraId="0E15936E" w14:textId="77777777" w:rsidR="00713715" w:rsidRDefault="00270290">
      <w:pPr>
        <w:numPr>
          <w:ilvl w:val="7"/>
          <w:numId w:val="47"/>
        </w:numPr>
        <w:spacing w:before="0" w:after="38" w:line="271" w:lineRule="auto"/>
        <w:ind w:left="1828" w:right="104" w:hanging="283"/>
        <w:jc w:val="both"/>
        <w:rPr>
          <w:rFonts w:eastAsia="Arial" w:cstheme="minorHAnsi"/>
          <w:color w:val="000000"/>
          <w:sz w:val="22"/>
          <w:szCs w:val="22"/>
          <w:lang w:eastAsia="pl-PL"/>
        </w:rPr>
      </w:pPr>
      <w:r>
        <w:rPr>
          <w:rFonts w:eastAsia="Arial" w:cstheme="minorHAnsi"/>
          <w:color w:val="000000"/>
          <w:sz w:val="22"/>
          <w:szCs w:val="22"/>
          <w:lang w:eastAsia="pl-PL"/>
        </w:rPr>
        <w:t xml:space="preserve">wszystkie ww. osoby kadry technicznej muszą posługiwać się językiem polskim lub w przypadku braku znajomości języka polskiego przez w/w osoby, Wykonawca zobowiązany jest na własny koszt do zapewnienia tłumacza języka polskiego w celu stałego bieżącego  i symultanicznego tłumaczenia w kontaktach pomiędzy Zamawiającym a personelem Wykonawcy; </w:t>
      </w:r>
    </w:p>
    <w:p w14:paraId="6CC5A472" w14:textId="77777777" w:rsidR="00713715" w:rsidRDefault="00270290">
      <w:pPr>
        <w:numPr>
          <w:ilvl w:val="7"/>
          <w:numId w:val="47"/>
        </w:numPr>
        <w:spacing w:before="0" w:after="38" w:line="271" w:lineRule="auto"/>
        <w:ind w:left="1828" w:right="104" w:hanging="283"/>
        <w:jc w:val="both"/>
        <w:rPr>
          <w:rFonts w:eastAsia="Arial" w:cstheme="minorHAnsi"/>
          <w:color w:val="FF0000"/>
          <w:sz w:val="22"/>
          <w:szCs w:val="22"/>
          <w:lang w:eastAsia="pl-PL"/>
        </w:rPr>
      </w:pPr>
      <w:r>
        <w:rPr>
          <w:rFonts w:eastAsia="Arial" w:cstheme="minorHAnsi"/>
          <w:color w:val="000000"/>
          <w:sz w:val="22"/>
          <w:szCs w:val="22"/>
          <w:lang w:eastAsia="pl-PL"/>
        </w:rPr>
        <w:t xml:space="preserve">przez posiadanie uprawnień budowlanych wymaganych prawem dla osób uczestniczących w realizacji zamówienia, rozumie się uprawnienia do wykonywania samodzielnych funkcji w budownictwie w rozumieniu art. 15a ustawy z dnia 7 lipca 1994 r. Prawo budowlane </w:t>
      </w:r>
    </w:p>
    <w:p w14:paraId="7542A02C" w14:textId="77777777" w:rsidR="00713715" w:rsidRDefault="00270290">
      <w:pPr>
        <w:spacing w:before="0" w:after="38" w:line="271" w:lineRule="auto"/>
        <w:ind w:left="1843" w:right="104" w:hanging="10"/>
        <w:jc w:val="both"/>
        <w:rPr>
          <w:rFonts w:eastAsia="Arial" w:cstheme="minorHAnsi"/>
          <w:color w:val="000000"/>
          <w:sz w:val="22"/>
          <w:szCs w:val="22"/>
          <w:lang w:eastAsia="pl-PL"/>
        </w:rPr>
      </w:pPr>
      <w:r>
        <w:rPr>
          <w:rFonts w:eastAsia="Arial" w:cstheme="minorHAnsi"/>
          <w:sz w:val="22"/>
          <w:szCs w:val="22"/>
          <w:lang w:eastAsia="pl-PL"/>
        </w:rPr>
        <w:t xml:space="preserve">(t. j. Dz. U.2021 r, poz. 2351 z późn. zm.) </w:t>
      </w:r>
      <w:r>
        <w:rPr>
          <w:rFonts w:eastAsia="Arial" w:cstheme="minorHAnsi"/>
          <w:color w:val="000000"/>
          <w:sz w:val="22"/>
          <w:szCs w:val="22"/>
          <w:lang w:eastAsia="pl-PL"/>
        </w:rPr>
        <w:t xml:space="preserve">oraz przepisów wcześniejszych. Samodzielne funkcje techniczne w budownictwie (nazwy specjalności i ich zakresy) będą rozpatrywane zgodnie z przepisami regulującymi nadawanie uprawnień budowlanych w dacie ich nadania. </w:t>
      </w:r>
    </w:p>
    <w:p w14:paraId="1807B471" w14:textId="77777777" w:rsidR="00713715" w:rsidRDefault="00270290">
      <w:pPr>
        <w:spacing w:before="0" w:after="38" w:line="271" w:lineRule="auto"/>
        <w:ind w:left="1844" w:right="104"/>
        <w:jc w:val="both"/>
        <w:rPr>
          <w:rFonts w:eastAsia="Arial" w:cstheme="minorHAnsi"/>
          <w:color w:val="000000"/>
          <w:sz w:val="22"/>
          <w:szCs w:val="22"/>
          <w:lang w:eastAsia="pl-PL"/>
        </w:rPr>
      </w:pPr>
      <w:r>
        <w:rPr>
          <w:rFonts w:eastAsia="Arial" w:cstheme="minorHAnsi"/>
          <w:color w:val="000000"/>
          <w:sz w:val="22"/>
          <w:szCs w:val="22"/>
          <w:lang w:eastAsia="pl-PL"/>
        </w:rPr>
        <w:t xml:space="preserve">Wykonawca w celu wykazania spełniania warunków określonych w pkt 15.1 ppkt 4) SWZ może wskazać osobę będącą obywatelem państwa członkowskiego UE, która nabyła kwalifikacje zawodowe do wykonywania działalności </w:t>
      </w:r>
      <w:r>
        <w:rPr>
          <w:rFonts w:eastAsia="Arial" w:cstheme="minorHAnsi"/>
          <w:color w:val="000000"/>
          <w:sz w:val="22"/>
          <w:szCs w:val="22"/>
          <w:lang w:eastAsia="pl-PL"/>
        </w:rPr>
        <w:br/>
        <w:t xml:space="preserve">w budownictwie, równoznaczne wykonywaniu samodzielnych funkcji technicznych w budownictwie na terytorium Rzeczypospolitej Polskiej – zgodnie z właściwymi przepisami, w szczególności z ustawą z </w:t>
      </w:r>
      <w:r>
        <w:rPr>
          <w:rFonts w:eastAsia="Arial" w:cstheme="minorHAnsi"/>
          <w:sz w:val="22"/>
          <w:szCs w:val="22"/>
          <w:lang w:eastAsia="pl-PL"/>
        </w:rPr>
        <w:t xml:space="preserve">dnia 22 grudnia 2015 r. </w:t>
      </w:r>
      <w:r>
        <w:rPr>
          <w:rFonts w:eastAsia="Arial" w:cstheme="minorHAnsi"/>
          <w:sz w:val="22"/>
          <w:szCs w:val="22"/>
          <w:lang w:eastAsia="pl-PL"/>
        </w:rPr>
        <w:br/>
        <w:t>o zasadach uznawania kwalifikacji zawodowych nabytych w państwach członkowskich Unii Europejskiej (t. j. Dz. U. z 2020 r., poz. 1646)</w:t>
      </w:r>
      <w:r>
        <w:rPr>
          <w:rFonts w:eastAsia="Arial" w:cstheme="minorHAnsi"/>
          <w:color w:val="000000"/>
          <w:sz w:val="22"/>
          <w:szCs w:val="22"/>
          <w:lang w:eastAsia="pl-PL"/>
        </w:rPr>
        <w:t xml:space="preserve"> oraz ustawą </w:t>
      </w:r>
      <w:r>
        <w:rPr>
          <w:rFonts w:eastAsia="Arial" w:cstheme="minorHAnsi"/>
          <w:color w:val="000000"/>
          <w:sz w:val="22"/>
          <w:szCs w:val="22"/>
          <w:lang w:eastAsia="pl-PL"/>
        </w:rPr>
        <w:br/>
        <w:t xml:space="preserve">z dnia 15 grudnia 2000 r. o samorządach zawodowych architektów oraz inżynierów budownictwa (Dz. U. z 2019 r. poz. 1117); </w:t>
      </w:r>
    </w:p>
    <w:p w14:paraId="7AA221A6" w14:textId="77777777" w:rsidR="00713715" w:rsidRDefault="00270290">
      <w:pPr>
        <w:spacing w:before="0" w:after="38" w:line="271" w:lineRule="auto"/>
        <w:ind w:left="1838" w:right="104" w:hanging="293"/>
        <w:jc w:val="both"/>
        <w:rPr>
          <w:rFonts w:eastAsia="Arial" w:cstheme="minorHAnsi"/>
          <w:color w:val="000000"/>
          <w:sz w:val="22"/>
          <w:szCs w:val="22"/>
          <w:lang w:eastAsia="pl-PL"/>
        </w:rPr>
      </w:pPr>
      <w:r>
        <w:rPr>
          <w:rFonts w:eastAsia="Arial" w:cstheme="minorHAnsi"/>
          <w:color w:val="000000"/>
          <w:sz w:val="22"/>
          <w:szCs w:val="22"/>
          <w:lang w:eastAsia="pl-PL"/>
        </w:rPr>
        <w:t>5) wszystkie w/w osoby kadry technicznej muszą posługiwać się językiem polskim lub w przypadku braku znajomości języka polskiego przez w/w osoby, Wykonawca zobowiązany jest na własny koszt do zapewnienia tłumacza języka polskiego w celu stałego bieżącego i symultanicznego tłumaczenia w kontaktach pomiędzy Zamawiającym a personelem Wykonawcy.</w:t>
      </w:r>
      <w:r>
        <w:rPr>
          <w:rFonts w:eastAsia="Arial" w:cstheme="minorHAnsi"/>
          <w:i/>
          <w:color w:val="000000"/>
          <w:sz w:val="22"/>
          <w:szCs w:val="22"/>
          <w:lang w:eastAsia="pl-PL"/>
        </w:rPr>
        <w:t xml:space="preserve"> </w:t>
      </w:r>
    </w:p>
    <w:p w14:paraId="38F1CBE6" w14:textId="77777777" w:rsidR="00713715" w:rsidRDefault="00713715">
      <w:pPr>
        <w:spacing w:before="26"/>
        <w:jc w:val="both"/>
        <w:rPr>
          <w:rFonts w:cstheme="minorHAnsi"/>
          <w:sz w:val="22"/>
          <w:szCs w:val="22"/>
        </w:rPr>
      </w:pPr>
    </w:p>
    <w:p w14:paraId="6FE8E5B7" w14:textId="547E545E" w:rsidR="00713715" w:rsidRPr="00995CB4" w:rsidRDefault="00270290" w:rsidP="00087E7B">
      <w:pPr>
        <w:pStyle w:val="Akapitzlist"/>
        <w:spacing w:before="26"/>
        <w:ind w:left="709"/>
        <w:jc w:val="both"/>
        <w:rPr>
          <w:rFonts w:cstheme="minorHAnsi"/>
          <w:color w:val="auto"/>
          <w:sz w:val="22"/>
          <w:szCs w:val="22"/>
        </w:rPr>
      </w:pPr>
      <w:r w:rsidRPr="00995CB4">
        <w:rPr>
          <w:rFonts w:cstheme="minorHAnsi"/>
          <w:color w:val="auto"/>
          <w:sz w:val="22"/>
          <w:szCs w:val="22"/>
        </w:rPr>
        <w:lastRenderedPageBreak/>
        <w:t>*W przypadku powołania się na inwestycję, dla której wartość została określona w walucie obcej, Zamawiający jako kurs przeliczeniowy waluty przyjmie średni kurs Narodowego Banku Polskiego (NBP) obowiązujący w dniu publikacji ogłoszenia o zamówieniu w Dzienniku Urzędowym Unii Europejskiej, a jeżeli w tym dniu nie ogłoszono takiego kursu, zastosowanie znajdzie kurs średni walut NBP ogłoszony dla danej waluty w najbliższym dniu poprzedzającym dzień publikacji ogłoszenia o zamówieniu w Dzienniku Urzędowym Unii Europejskiej.</w:t>
      </w:r>
    </w:p>
    <w:p w14:paraId="54C19A03" w14:textId="77777777" w:rsidR="00713715" w:rsidRDefault="00270290">
      <w:pPr>
        <w:spacing w:after="0" w:line="240" w:lineRule="auto"/>
        <w:ind w:left="284"/>
        <w:jc w:val="both"/>
        <w:rPr>
          <w:rFonts w:cstheme="minorHAnsi"/>
          <w:sz w:val="22"/>
          <w:szCs w:val="22"/>
        </w:rPr>
      </w:pPr>
      <w:r>
        <w:rPr>
          <w:rFonts w:cstheme="minorHAnsi"/>
          <w:sz w:val="22"/>
          <w:szCs w:val="22"/>
        </w:rPr>
        <w:t xml:space="preserve">Przez ww. uprawnienia zawodowe Zamawiający rozumie uprawnienia budowlane, o których mowa w Ustawie Prawo budowlane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z 2018 r. poz. 2272, z późn. zm.). </w:t>
      </w:r>
    </w:p>
    <w:p w14:paraId="223E3ABC" w14:textId="77777777" w:rsidR="00713715" w:rsidRDefault="00270290">
      <w:pPr>
        <w:spacing w:after="0" w:line="240" w:lineRule="auto"/>
        <w:ind w:left="284"/>
        <w:jc w:val="both"/>
        <w:rPr>
          <w:rFonts w:cstheme="minorHAnsi"/>
          <w:sz w:val="22"/>
          <w:szCs w:val="22"/>
        </w:rPr>
      </w:pPr>
      <w:r>
        <w:rPr>
          <w:rFonts w:cstheme="minorHAnsi"/>
          <w:sz w:val="22"/>
          <w:szCs w:val="22"/>
        </w:rPr>
        <w:t xml:space="preserve">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oraz inżynierów budownictwa (Dz. U. </w:t>
      </w:r>
      <w:r>
        <w:rPr>
          <w:rFonts w:cstheme="minorHAnsi"/>
          <w:sz w:val="22"/>
          <w:szCs w:val="22"/>
        </w:rPr>
        <w:br/>
        <w:t>z 2016 r. poz. 1725, z późn. zm), osoby wyznaczone do realizacji zamówienia posiadają uprawnienia budowlane, wyszczególnione wyżej jeżeli:</w:t>
      </w:r>
    </w:p>
    <w:p w14:paraId="48600960" w14:textId="77777777" w:rsidR="00713715" w:rsidRDefault="00270290">
      <w:pPr>
        <w:spacing w:after="0" w:line="240" w:lineRule="auto"/>
        <w:ind w:left="284"/>
        <w:jc w:val="both"/>
        <w:rPr>
          <w:rFonts w:cstheme="minorHAnsi"/>
          <w:sz w:val="22"/>
          <w:szCs w:val="22"/>
        </w:rPr>
      </w:pPr>
      <w:r>
        <w:rPr>
          <w:rFonts w:cstheme="minorHAnsi"/>
          <w:sz w:val="22"/>
          <w:szCs w:val="22"/>
        </w:rPr>
        <w:t xml:space="preserve">- nabyły kwalifikacje zawodowe do wykonywania działalności w budownictwie, równoznacznej wykonywaniu samodzielnych funkcji technicznych w budownictwie na terytorium Rzeczypospolitej Polskiej, odpowiadające posiadaniu uprawnień budowlanych </w:t>
      </w:r>
    </w:p>
    <w:p w14:paraId="275481DE" w14:textId="77777777" w:rsidR="00713715" w:rsidRDefault="00270290">
      <w:pPr>
        <w:spacing w:after="0" w:line="240" w:lineRule="auto"/>
        <w:ind w:left="284"/>
        <w:jc w:val="both"/>
        <w:rPr>
          <w:rFonts w:cstheme="minorHAnsi"/>
          <w:sz w:val="22"/>
          <w:szCs w:val="22"/>
        </w:rPr>
      </w:pPr>
      <w:r>
        <w:rPr>
          <w:rFonts w:cstheme="minorHAnsi"/>
          <w:sz w:val="22"/>
          <w:szCs w:val="22"/>
        </w:rPr>
        <w:t>oraz</w:t>
      </w:r>
    </w:p>
    <w:p w14:paraId="7006DAE4" w14:textId="77777777" w:rsidR="00713715" w:rsidRDefault="00270290">
      <w:pPr>
        <w:spacing w:after="0" w:line="240" w:lineRule="auto"/>
        <w:ind w:left="284"/>
        <w:jc w:val="both"/>
        <w:rPr>
          <w:rFonts w:cstheme="minorHAnsi"/>
          <w:sz w:val="22"/>
          <w:szCs w:val="22"/>
        </w:rPr>
      </w:pPr>
      <w:r>
        <w:rPr>
          <w:rFonts w:cstheme="minorHAnsi"/>
          <w:sz w:val="22"/>
          <w:szCs w:val="22"/>
        </w:rPr>
        <w:t xml:space="preserve">- posiadają odpowiednią decyzję o uznaniu kwalifikacji zawodowych lub w przypadku braku decyzji o uznaniu kwalifikacji zawodowych zostały spełnione w stosunku do tych osób wymagania, </w:t>
      </w:r>
      <w:r>
        <w:rPr>
          <w:rFonts w:cstheme="minorHAnsi"/>
          <w:sz w:val="22"/>
          <w:szCs w:val="22"/>
        </w:rPr>
        <w:br/>
        <w:t>o których mowa w art. 20a ust. 2-6 ustawy z dnia 15 grudnia 2000 r. o samorządach zawodowych architektów oraz inżynierów budownictwa, (Dz. U. 2016 poz. 1725, z późn. zm.) dotyczące świadczenia usług transgranicznych.</w:t>
      </w:r>
    </w:p>
    <w:p w14:paraId="52085457" w14:textId="77777777" w:rsidR="00713715" w:rsidRDefault="00270290">
      <w:pPr>
        <w:spacing w:after="0" w:line="240" w:lineRule="auto"/>
        <w:ind w:left="284"/>
        <w:jc w:val="both"/>
        <w:rPr>
          <w:rFonts w:cstheme="minorHAnsi"/>
          <w:sz w:val="22"/>
          <w:szCs w:val="22"/>
        </w:rPr>
      </w:pPr>
      <w:r>
        <w:rPr>
          <w:rFonts w:cstheme="minorHAnsi"/>
          <w:sz w:val="22"/>
          <w:szCs w:val="22"/>
        </w:rPr>
        <w:t>Stosownie do art. 12 ust. 7 Ustawy Prawo budowlane, podstawę do wykonywania samodzielnych funkcji technicznych w budownictwie stanowi m.in. wpis na listę członków właściwej izby samorządu zawodowego, potwierdzony zaświadczeniem wydanym przez tę izbę. Zgodnie z art. 12a ww. ustawy, samodzielne funkcje techniczne w budownictwie mogą również wykonywać osoby, których odpowiednie kwalifikacje zawodowe zostały uznane na zasadach określonych w przepisach odrębnych.</w:t>
      </w:r>
    </w:p>
    <w:p w14:paraId="24985CA8" w14:textId="50DA0176" w:rsidR="00713715" w:rsidRPr="00E97D48" w:rsidRDefault="00270290">
      <w:pPr>
        <w:spacing w:after="0" w:line="240" w:lineRule="auto"/>
        <w:ind w:left="284"/>
        <w:jc w:val="both"/>
        <w:rPr>
          <w:rFonts w:cstheme="minorHAnsi"/>
          <w:color w:val="auto"/>
          <w:sz w:val="22"/>
          <w:szCs w:val="22"/>
        </w:rPr>
      </w:pPr>
      <w:r w:rsidRPr="00E97D48">
        <w:rPr>
          <w:rFonts w:cstheme="minorHAnsi"/>
          <w:color w:val="auto"/>
          <w:sz w:val="22"/>
          <w:szCs w:val="22"/>
        </w:rPr>
        <w:t xml:space="preserve">Ocena warunku wskazanego w Rozdz. 5 Część A ust. 4 pkt </w:t>
      </w:r>
      <w:r w:rsidR="00B14A57" w:rsidRPr="00E97D48">
        <w:rPr>
          <w:rFonts w:cstheme="minorHAnsi"/>
          <w:color w:val="auto"/>
          <w:sz w:val="22"/>
          <w:szCs w:val="22"/>
        </w:rPr>
        <w:t>1</w:t>
      </w:r>
      <w:r w:rsidRPr="00E97D48">
        <w:rPr>
          <w:rFonts w:cstheme="minorHAnsi"/>
          <w:color w:val="auto"/>
          <w:sz w:val="22"/>
          <w:szCs w:val="22"/>
        </w:rPr>
        <w:t xml:space="preserve">) SWZ nastąpi na podstawie przedstawionych przez Wykonawcę dokumentów, o których mowa w </w:t>
      </w:r>
      <w:r w:rsidR="00E27097" w:rsidRPr="00E97D48">
        <w:rPr>
          <w:rFonts w:cstheme="minorHAnsi"/>
          <w:color w:val="auto"/>
          <w:sz w:val="22"/>
          <w:szCs w:val="22"/>
        </w:rPr>
        <w:t xml:space="preserve"> </w:t>
      </w:r>
      <w:r w:rsidR="00D670A5" w:rsidRPr="00E97D48">
        <w:rPr>
          <w:rFonts w:cstheme="minorHAnsi"/>
          <w:color w:val="auto"/>
          <w:sz w:val="22"/>
          <w:szCs w:val="22"/>
        </w:rPr>
        <w:t>załączniku nr 3</w:t>
      </w:r>
    </w:p>
    <w:p w14:paraId="042764B6" w14:textId="77777777" w:rsidR="00713715" w:rsidRDefault="00713715">
      <w:pPr>
        <w:widowControl w:val="0"/>
        <w:suppressAutoHyphens/>
        <w:spacing w:before="26" w:after="0" w:line="240" w:lineRule="auto"/>
        <w:jc w:val="both"/>
        <w:rPr>
          <w:rFonts w:cstheme="minorHAnsi"/>
          <w:sz w:val="22"/>
          <w:szCs w:val="22"/>
        </w:rPr>
      </w:pPr>
    </w:p>
    <w:p w14:paraId="764F5F20" w14:textId="77777777" w:rsidR="00713715" w:rsidRDefault="00270290">
      <w:pPr>
        <w:widowControl w:val="0"/>
        <w:suppressAutoHyphens/>
        <w:spacing w:before="26" w:after="0" w:line="240" w:lineRule="auto"/>
        <w:jc w:val="both"/>
        <w:rPr>
          <w:rFonts w:cstheme="minorHAnsi"/>
          <w:b/>
          <w:bCs/>
          <w:sz w:val="22"/>
          <w:szCs w:val="22"/>
        </w:rPr>
      </w:pPr>
      <w:r>
        <w:rPr>
          <w:rFonts w:cstheme="minorHAnsi"/>
          <w:b/>
          <w:bCs/>
          <w:sz w:val="22"/>
          <w:szCs w:val="22"/>
        </w:rPr>
        <w:t>Część  B – Podstawy wykluczenia</w:t>
      </w:r>
    </w:p>
    <w:p w14:paraId="5E0133A0" w14:textId="77777777" w:rsidR="00713715" w:rsidRDefault="00713715">
      <w:pPr>
        <w:widowControl w:val="0"/>
        <w:suppressAutoHyphens/>
        <w:spacing w:before="26" w:after="0" w:line="240" w:lineRule="auto"/>
        <w:jc w:val="both"/>
        <w:rPr>
          <w:rFonts w:cstheme="minorHAnsi"/>
          <w:b/>
          <w:bCs/>
          <w:sz w:val="22"/>
          <w:szCs w:val="22"/>
        </w:rPr>
      </w:pPr>
    </w:p>
    <w:p w14:paraId="6F267BA1" w14:textId="77777777" w:rsidR="00713715" w:rsidRDefault="00270290">
      <w:pPr>
        <w:pStyle w:val="Akapitzlist"/>
        <w:widowControl w:val="0"/>
        <w:numPr>
          <w:ilvl w:val="3"/>
          <w:numId w:val="23"/>
        </w:numPr>
        <w:suppressAutoHyphens/>
        <w:spacing w:before="0" w:after="0" w:line="240" w:lineRule="auto"/>
        <w:ind w:left="284" w:hanging="284"/>
        <w:jc w:val="both"/>
        <w:rPr>
          <w:rFonts w:cstheme="minorHAnsi"/>
          <w:color w:val="FF0000"/>
          <w:sz w:val="22"/>
          <w:szCs w:val="22"/>
        </w:rPr>
      </w:pPr>
      <w:r>
        <w:rPr>
          <w:rFonts w:eastAsia="Times New Roman" w:cstheme="minorHAnsi"/>
          <w:sz w:val="22"/>
          <w:szCs w:val="22"/>
        </w:rPr>
        <w:t xml:space="preserve">O udzielenie zamówienia mogą ubiegać się Wykonawcy, którzy nie podlegają wykluczeniu </w:t>
      </w:r>
      <w:r>
        <w:rPr>
          <w:rFonts w:eastAsia="Times New Roman" w:cstheme="minorHAnsi"/>
          <w:sz w:val="22"/>
          <w:szCs w:val="22"/>
        </w:rPr>
        <w:br/>
        <w:t>z postępowania na podstawie:</w:t>
      </w:r>
    </w:p>
    <w:p w14:paraId="3261CF04" w14:textId="77777777" w:rsidR="00713715" w:rsidRDefault="00270290">
      <w:pPr>
        <w:pStyle w:val="Akapitzlist"/>
        <w:widowControl w:val="0"/>
        <w:numPr>
          <w:ilvl w:val="0"/>
          <w:numId w:val="24"/>
        </w:numPr>
        <w:suppressAutoHyphens/>
        <w:spacing w:before="0" w:after="0" w:line="240" w:lineRule="auto"/>
        <w:jc w:val="both"/>
        <w:rPr>
          <w:rFonts w:cstheme="minorHAnsi"/>
          <w:color w:val="FF0000"/>
          <w:sz w:val="22"/>
          <w:szCs w:val="22"/>
        </w:rPr>
      </w:pPr>
      <w:r>
        <w:rPr>
          <w:sz w:val="22"/>
          <w:szCs w:val="22"/>
        </w:rPr>
        <w:t>art. 108 ust. 1 pkt 1-6 ustawy z wyłączeniem przesłanek określonych w art. 108 ust. 1 pkt 1 lit. h) i art. 108 ust. 1 pkt 2 Ustawy, jeżeli osoba, o której mowa tym przepisie została skazana za przestępstwo wymienione w art. 108 ust. 1 pkt 1 lit. h) Ustawy (podstawy wykluczenia obligatoryjne)</w:t>
      </w:r>
    </w:p>
    <w:p w14:paraId="6D4FAC49" w14:textId="1C0E26A9" w:rsidR="00713715" w:rsidRDefault="00270290">
      <w:pPr>
        <w:pStyle w:val="Akapitzlist"/>
        <w:numPr>
          <w:ilvl w:val="0"/>
          <w:numId w:val="24"/>
        </w:numPr>
        <w:jc w:val="both"/>
      </w:pPr>
      <w:r>
        <w:rPr>
          <w:rFonts w:cstheme="minorHAnsi"/>
          <w:sz w:val="22"/>
          <w:szCs w:val="22"/>
        </w:rPr>
        <w:t xml:space="preserve">w art. 7 ust. 1 ustawy z dnia 13 kwietnia 2022 r. o szczególnych rozwiązaniach  w zakresie przeciwdziałania wspieraniu agresji na Ukrainę oraz służących ochronie bezpieczeństwa </w:t>
      </w:r>
      <w:r>
        <w:rPr>
          <w:rFonts w:cstheme="minorHAnsi"/>
          <w:sz w:val="22"/>
          <w:szCs w:val="22"/>
        </w:rPr>
        <w:lastRenderedPageBreak/>
        <w:t xml:space="preserve">narodowego </w:t>
      </w:r>
      <w:r w:rsidR="00AF2325">
        <w:rPr>
          <w:rFonts w:cstheme="minorHAnsi"/>
          <w:sz w:val="22"/>
          <w:szCs w:val="22"/>
        </w:rPr>
        <w:t>na potwierdzenie tych okoliczności wykonawca załącza stosowne oświadczeni</w:t>
      </w:r>
      <w:r w:rsidR="00C721F0">
        <w:rPr>
          <w:rFonts w:cstheme="minorHAnsi"/>
          <w:sz w:val="22"/>
          <w:szCs w:val="22"/>
        </w:rPr>
        <w:t>e</w:t>
      </w:r>
      <w:r w:rsidR="00AF2325">
        <w:rPr>
          <w:rFonts w:cstheme="minorHAnsi"/>
          <w:sz w:val="22"/>
          <w:szCs w:val="22"/>
        </w:rPr>
        <w:t xml:space="preserve"> do oferty załącznik nr 12 </w:t>
      </w:r>
    </w:p>
    <w:p w14:paraId="24915293" w14:textId="733C79EA" w:rsidR="00713715" w:rsidRPr="00F113ED" w:rsidRDefault="00270290">
      <w:pPr>
        <w:pStyle w:val="Akapitzlist"/>
        <w:widowControl w:val="0"/>
        <w:numPr>
          <w:ilvl w:val="0"/>
          <w:numId w:val="24"/>
        </w:numPr>
        <w:suppressAutoHyphens/>
        <w:spacing w:before="0" w:after="0" w:line="240" w:lineRule="auto"/>
        <w:jc w:val="both"/>
        <w:rPr>
          <w:rFonts w:cstheme="minorHAnsi"/>
          <w:color w:val="FF0000"/>
          <w:sz w:val="22"/>
          <w:szCs w:val="22"/>
        </w:rPr>
      </w:pPr>
      <w:r>
        <w:rPr>
          <w:rFonts w:eastAsia="Times New Roman" w:cstheme="minorHAnsi"/>
          <w:sz w:val="22"/>
          <w:szCs w:val="22"/>
        </w:rPr>
        <w:t>art. 109 ust. 1 pkt 2), 3), 4) i 7), 8) i 10) ustawy Pzp.</w:t>
      </w:r>
    </w:p>
    <w:p w14:paraId="721E05E8" w14:textId="47B95BA6" w:rsidR="00F113ED" w:rsidRPr="00F113ED" w:rsidRDefault="00F113ED">
      <w:pPr>
        <w:pStyle w:val="Akapitzlist"/>
        <w:widowControl w:val="0"/>
        <w:numPr>
          <w:ilvl w:val="0"/>
          <w:numId w:val="24"/>
        </w:numPr>
        <w:suppressAutoHyphens/>
        <w:spacing w:before="0" w:after="0" w:line="240" w:lineRule="auto"/>
        <w:jc w:val="both"/>
        <w:rPr>
          <w:rFonts w:cstheme="minorHAnsi"/>
          <w:color w:val="auto"/>
          <w:sz w:val="22"/>
          <w:szCs w:val="22"/>
        </w:rPr>
      </w:pPr>
      <w:r w:rsidRPr="00F113ED">
        <w:rPr>
          <w:rFonts w:cstheme="minorHAnsi"/>
          <w:color w:val="auto"/>
          <w:sz w:val="22"/>
          <w:szCs w:val="22"/>
        </w:rPr>
        <w:t>Z postępowania wyklucza się Wykonawców w stosunku do których zachodzą okoliczności, wskazane w art. 5k Rozporządzenia Rady (UE) Nr 833/2014 z dnia 31 lipca 2014 r. dotyczące środków ograniczających w związku z działaniami Rosji destabilizującymi sytuację na Ukrainie (Dz.U. Urz. nr L 229 z 31.7.2014, str.1).</w:t>
      </w:r>
    </w:p>
    <w:p w14:paraId="76199429" w14:textId="77777777" w:rsidR="00713715" w:rsidRDefault="00270290">
      <w:pPr>
        <w:pStyle w:val="Akapitzlist"/>
        <w:widowControl w:val="0"/>
        <w:numPr>
          <w:ilvl w:val="3"/>
          <w:numId w:val="23"/>
        </w:numPr>
        <w:suppressAutoHyphens/>
        <w:spacing w:before="0" w:after="0" w:line="240" w:lineRule="auto"/>
        <w:ind w:left="284" w:hanging="284"/>
        <w:jc w:val="both"/>
        <w:rPr>
          <w:rFonts w:cstheme="minorHAnsi"/>
          <w:sz w:val="22"/>
          <w:szCs w:val="22"/>
        </w:rPr>
      </w:pPr>
      <w:r>
        <w:rPr>
          <w:rFonts w:cstheme="minorHAnsi"/>
          <w:sz w:val="22"/>
          <w:szCs w:val="22"/>
        </w:rPr>
        <w:t xml:space="preserve">Zamawiający może wykluczyć wykonawcę na każdym etapie postępowania </w:t>
      </w:r>
      <w:r>
        <w:rPr>
          <w:rFonts w:cstheme="minorHAnsi"/>
          <w:sz w:val="22"/>
          <w:szCs w:val="22"/>
        </w:rPr>
        <w:br/>
        <w:t xml:space="preserve">o udzielenie zamówienia. </w:t>
      </w:r>
    </w:p>
    <w:p w14:paraId="4E55E307" w14:textId="77777777" w:rsidR="00713715" w:rsidRDefault="00270290">
      <w:pPr>
        <w:pStyle w:val="Akapitzlist"/>
        <w:widowControl w:val="0"/>
        <w:numPr>
          <w:ilvl w:val="3"/>
          <w:numId w:val="23"/>
        </w:numPr>
        <w:suppressAutoHyphens/>
        <w:spacing w:before="0" w:after="0" w:line="240" w:lineRule="auto"/>
        <w:ind w:left="284" w:hanging="284"/>
        <w:jc w:val="both"/>
      </w:pPr>
      <w:r>
        <w:rPr>
          <w:rFonts w:cstheme="minorHAnsi"/>
          <w:sz w:val="22"/>
          <w:szCs w:val="22"/>
        </w:rPr>
        <w:t>Wykluczenie Wykonawcy następuje zgodnie z art. 111 ustawy Pzp.</w:t>
      </w:r>
    </w:p>
    <w:p w14:paraId="4FF36061" w14:textId="77777777" w:rsidR="00713715" w:rsidRDefault="00713715">
      <w:pPr>
        <w:pStyle w:val="Akapitzlist"/>
        <w:ind w:left="426"/>
        <w:jc w:val="both"/>
        <w:rPr>
          <w:rFonts w:cstheme="minorHAnsi"/>
          <w:sz w:val="22"/>
          <w:szCs w:val="22"/>
        </w:rPr>
      </w:pPr>
    </w:p>
    <w:p w14:paraId="46C5451A" w14:textId="77777777" w:rsidR="00713715" w:rsidRDefault="00270290">
      <w:pPr>
        <w:pStyle w:val="Nagwek1"/>
        <w:numPr>
          <w:ilvl w:val="0"/>
          <w:numId w:val="16"/>
        </w:numPr>
        <w:shd w:val="clear" w:color="auto" w:fill="4472C4"/>
        <w:ind w:left="284" w:hanging="284"/>
        <w:rPr>
          <w:rFonts w:cstheme="minorHAnsi"/>
        </w:rPr>
      </w:pPr>
      <w:r>
        <w:rPr>
          <w:rFonts w:cstheme="minorHAnsi"/>
        </w:rPr>
        <w:t>WYKAZ PODMIOTOWYCH I PRZEDMIOTOWYCH ŚRODKÓW DOWODOWYCH</w:t>
      </w:r>
    </w:p>
    <w:p w14:paraId="18F8C473" w14:textId="77777777" w:rsidR="00713715" w:rsidRDefault="00270290">
      <w:pPr>
        <w:jc w:val="both"/>
        <w:rPr>
          <w:rFonts w:cstheme="minorHAnsi"/>
          <w:b/>
          <w:bCs/>
          <w:sz w:val="22"/>
          <w:szCs w:val="22"/>
        </w:rPr>
      </w:pPr>
      <w:r>
        <w:rPr>
          <w:rFonts w:cstheme="minorHAnsi"/>
          <w:b/>
          <w:bCs/>
          <w:sz w:val="22"/>
          <w:szCs w:val="22"/>
        </w:rPr>
        <w:t>Część A) PODMIOTOWE ŚRODKI DOWODOWE</w:t>
      </w:r>
    </w:p>
    <w:p w14:paraId="1A9526A1" w14:textId="77777777" w:rsidR="00713715" w:rsidRDefault="00270290">
      <w:pPr>
        <w:pStyle w:val="Akapitzlist"/>
        <w:widowControl w:val="0"/>
        <w:numPr>
          <w:ilvl w:val="6"/>
          <w:numId w:val="23"/>
        </w:numPr>
        <w:suppressAutoHyphens/>
        <w:spacing w:before="0" w:after="0" w:line="240" w:lineRule="auto"/>
        <w:ind w:left="284" w:hanging="362"/>
        <w:jc w:val="both"/>
        <w:rPr>
          <w:rFonts w:cstheme="minorHAnsi"/>
          <w:sz w:val="22"/>
          <w:szCs w:val="22"/>
        </w:rPr>
      </w:pPr>
      <w:r>
        <w:rPr>
          <w:rFonts w:cstheme="minorHAnsi"/>
          <w:sz w:val="22"/>
          <w:szCs w:val="22"/>
        </w:rPr>
        <w:t xml:space="preserve">Zamawiający przed wyborem najkorzystniejszej oferty, wezwie Wykonawcę, którego oferta została najwyżej oceniona, do złożenia w wyznaczonym terminie, nie krótszym niż </w:t>
      </w:r>
      <w:r>
        <w:rPr>
          <w:rFonts w:cstheme="minorHAnsi"/>
          <w:b/>
          <w:bCs/>
          <w:sz w:val="22"/>
          <w:szCs w:val="22"/>
        </w:rPr>
        <w:t>10 dni</w:t>
      </w:r>
      <w:r>
        <w:rPr>
          <w:rFonts w:cstheme="minorHAnsi"/>
          <w:sz w:val="22"/>
          <w:szCs w:val="22"/>
        </w:rPr>
        <w:t>, następujących oświadczeń i podmiotowych środków dowodowych aktualnych na dzień złożenia:</w:t>
      </w:r>
    </w:p>
    <w:p w14:paraId="66F7A077" w14:textId="77777777" w:rsidR="00713715" w:rsidRDefault="00270290">
      <w:pPr>
        <w:pStyle w:val="Akapitzlist"/>
        <w:widowControl w:val="0"/>
        <w:numPr>
          <w:ilvl w:val="0"/>
          <w:numId w:val="25"/>
        </w:numPr>
        <w:suppressAutoHyphens/>
        <w:spacing w:before="0" w:after="0" w:line="240" w:lineRule="auto"/>
        <w:ind w:left="284" w:hanging="284"/>
        <w:jc w:val="both"/>
      </w:pPr>
      <w:r>
        <w:rPr>
          <w:rFonts w:cstheme="minorHAnsi"/>
          <w:sz w:val="22"/>
          <w:szCs w:val="22"/>
        </w:rPr>
        <w:t xml:space="preserve">oświadczenia o niepodleganiu wykluczeniu oraz o spełnianiu warunków udziału </w:t>
      </w:r>
      <w:r>
        <w:rPr>
          <w:rFonts w:cstheme="minorHAnsi"/>
          <w:sz w:val="22"/>
          <w:szCs w:val="22"/>
        </w:rPr>
        <w:br/>
        <w:t xml:space="preserve">w postępowaniu na </w:t>
      </w:r>
      <w:r>
        <w:rPr>
          <w:rFonts w:cstheme="minorHAnsi"/>
          <w:b/>
          <w:bCs/>
          <w:sz w:val="22"/>
          <w:szCs w:val="22"/>
        </w:rPr>
        <w:t>formularzu jednolitego europejskiego dokumentu zamówienia</w:t>
      </w:r>
      <w:r>
        <w:rPr>
          <w:rFonts w:cstheme="minorHAnsi"/>
          <w:sz w:val="22"/>
          <w:szCs w:val="22"/>
        </w:rPr>
        <w:t xml:space="preserve">, sporządzonego zgodnie z wzorem standardowego formularza określonego w rozporządzeniu wykonawczym Komisji Europejskiej KE (UE) 2016/7 z dnia 5 stycznia 2016 r., ustanawiającym standardowy formularz jednolitego europejskiego dokumentu zamówienia (Dz. Urz. UE L 3 z 06.01.2016, str. 16) zwanego dalej „JEDZ”, w </w:t>
      </w:r>
      <w:r>
        <w:rPr>
          <w:rFonts w:cstheme="minorHAnsi"/>
          <w:b/>
          <w:bCs/>
          <w:sz w:val="22"/>
          <w:szCs w:val="22"/>
        </w:rPr>
        <w:t xml:space="preserve">następującym zakresie: Część II sekcje A-D, Część III sekcje A-D, Część IV sekcja </w:t>
      </w:r>
      <w:r>
        <w:rPr>
          <w:rFonts w:ascii="Symbol" w:eastAsia="Symbol" w:hAnsi="Symbol" w:cs="Symbol"/>
          <w:b/>
          <w:bCs/>
          <w:sz w:val="22"/>
          <w:szCs w:val="22"/>
        </w:rPr>
        <w:t></w:t>
      </w:r>
      <w:r>
        <w:rPr>
          <w:rFonts w:ascii="Arial" w:hAnsi="Arial" w:cs="Arial"/>
          <w:sz w:val="22"/>
          <w:szCs w:val="22"/>
        </w:rPr>
        <w:t xml:space="preserve"> </w:t>
      </w:r>
      <w:r>
        <w:rPr>
          <w:rFonts w:cstheme="minorHAnsi"/>
          <w:b/>
          <w:bCs/>
          <w:sz w:val="22"/>
          <w:szCs w:val="22"/>
        </w:rPr>
        <w:t xml:space="preserve"> (Wykonawca ogranicza się do wypełnienia sekcji </w:t>
      </w:r>
      <w:r>
        <w:rPr>
          <w:rFonts w:ascii="Symbol" w:eastAsia="Symbol" w:hAnsi="Symbol" w:cs="Symbol"/>
          <w:b/>
          <w:bCs/>
          <w:sz w:val="22"/>
          <w:szCs w:val="22"/>
        </w:rPr>
        <w:t></w:t>
      </w:r>
      <w:r>
        <w:rPr>
          <w:rFonts w:ascii="Arial" w:hAnsi="Arial" w:cs="Arial"/>
          <w:sz w:val="22"/>
          <w:szCs w:val="22"/>
        </w:rPr>
        <w:t xml:space="preserve"> </w:t>
      </w:r>
      <w:r>
        <w:rPr>
          <w:rFonts w:cstheme="minorHAnsi"/>
          <w:b/>
          <w:bCs/>
          <w:sz w:val="22"/>
          <w:szCs w:val="22"/>
        </w:rPr>
        <w:t xml:space="preserve"> w części IV i nie musi wypełniać żadnej z pozostałych sekcji w części IV) oraz Część VI. Wzór JEDZ stanowi Załącznik nr 4 do SWZ; Zamawiający informuje, że na stronie internetowej pod adresem: </w:t>
      </w:r>
      <w:hyperlink r:id="rId16">
        <w:r>
          <w:rPr>
            <w:rStyle w:val="czeinternetowe"/>
            <w:rFonts w:cstheme="minorHAnsi"/>
            <w:b/>
            <w:bCs/>
            <w:sz w:val="22"/>
            <w:szCs w:val="22"/>
          </w:rPr>
          <w:t>https://espd.uzp.gov.pl/</w:t>
        </w:r>
      </w:hyperlink>
      <w:r>
        <w:rPr>
          <w:rFonts w:cstheme="minorHAnsi"/>
          <w:b/>
          <w:bCs/>
          <w:sz w:val="22"/>
          <w:szCs w:val="22"/>
        </w:rPr>
        <w:t xml:space="preserve"> zamieszczone jest elektroniczne narzędzie do wypełniania JEDZ/ESPD/UZP.</w:t>
      </w:r>
    </w:p>
    <w:p w14:paraId="44D3D4FD" w14:textId="77777777" w:rsidR="00713715" w:rsidRDefault="00270290">
      <w:pPr>
        <w:pStyle w:val="Akapitzlist"/>
        <w:widowControl w:val="0"/>
        <w:numPr>
          <w:ilvl w:val="0"/>
          <w:numId w:val="25"/>
        </w:numPr>
        <w:suppressAutoHyphens/>
        <w:spacing w:before="0" w:after="0" w:line="240" w:lineRule="auto"/>
        <w:ind w:left="284" w:hanging="284"/>
        <w:jc w:val="both"/>
        <w:rPr>
          <w:rFonts w:cstheme="minorHAnsi"/>
          <w:sz w:val="22"/>
          <w:szCs w:val="22"/>
        </w:rPr>
      </w:pPr>
      <w:r>
        <w:rPr>
          <w:rFonts w:cstheme="minorHAnsi"/>
          <w:sz w:val="22"/>
          <w:szCs w:val="22"/>
        </w:rPr>
        <w:t>w celu potwierdzenia spełniania przez Wykonawcę warunków udziału w postępowaniu:</w:t>
      </w:r>
    </w:p>
    <w:p w14:paraId="0D9ECCFF" w14:textId="77777777" w:rsidR="00713715" w:rsidRDefault="00270290">
      <w:pPr>
        <w:pStyle w:val="Akapitzlist"/>
        <w:widowControl w:val="0"/>
        <w:numPr>
          <w:ilvl w:val="1"/>
          <w:numId w:val="25"/>
        </w:numPr>
        <w:suppressAutoHyphens/>
        <w:spacing w:before="0" w:after="0" w:line="240" w:lineRule="auto"/>
        <w:ind w:left="993" w:hanging="284"/>
        <w:jc w:val="both"/>
        <w:rPr>
          <w:rFonts w:cstheme="minorHAnsi"/>
          <w:sz w:val="22"/>
          <w:szCs w:val="22"/>
        </w:rPr>
      </w:pPr>
      <w:r>
        <w:rPr>
          <w:rFonts w:cstheme="minorHAnsi"/>
          <w:sz w:val="22"/>
          <w:szCs w:val="22"/>
        </w:rPr>
        <w:t xml:space="preserve">dotyczących </w:t>
      </w:r>
      <w:r>
        <w:rPr>
          <w:rFonts w:cstheme="minorHAnsi"/>
          <w:b/>
          <w:bCs/>
          <w:sz w:val="22"/>
          <w:szCs w:val="22"/>
        </w:rPr>
        <w:t>zdolności technicznej lub zawodowej</w:t>
      </w:r>
      <w:r>
        <w:rPr>
          <w:rFonts w:cstheme="minorHAnsi"/>
          <w:sz w:val="22"/>
          <w:szCs w:val="22"/>
        </w:rPr>
        <w:t>:</w:t>
      </w:r>
    </w:p>
    <w:p w14:paraId="3073108C" w14:textId="77777777" w:rsidR="00713715" w:rsidRDefault="00270290">
      <w:pPr>
        <w:pStyle w:val="Akapitzlist"/>
        <w:widowControl w:val="0"/>
        <w:numPr>
          <w:ilvl w:val="2"/>
          <w:numId w:val="25"/>
        </w:numPr>
        <w:suppressAutoHyphens/>
        <w:spacing w:before="0" w:after="120" w:line="240" w:lineRule="auto"/>
        <w:ind w:left="993" w:hanging="284"/>
        <w:jc w:val="both"/>
        <w:rPr>
          <w:rFonts w:cstheme="minorHAnsi"/>
          <w:sz w:val="22"/>
          <w:szCs w:val="22"/>
        </w:rPr>
      </w:pPr>
      <w:r>
        <w:rPr>
          <w:rFonts w:cstheme="minorHAnsi"/>
          <w:b/>
          <w:bCs/>
          <w:sz w:val="22"/>
          <w:szCs w:val="22"/>
        </w:rPr>
        <w:t>wykazu robót budowlanych</w:t>
      </w:r>
      <w:r>
        <w:rPr>
          <w:rFonts w:cstheme="minorHAnsi"/>
          <w:sz w:val="22"/>
          <w:szCs w:val="22"/>
        </w:rPr>
        <w:t xml:space="preserve"> wraz z podaniem </w:t>
      </w:r>
      <w:r>
        <w:rPr>
          <w:rFonts w:cstheme="minorHAnsi"/>
          <w:b/>
          <w:bCs/>
          <w:sz w:val="22"/>
          <w:szCs w:val="22"/>
        </w:rPr>
        <w:t>daty ich realizacji</w:t>
      </w:r>
      <w:r>
        <w:rPr>
          <w:rFonts w:cstheme="minorHAnsi"/>
          <w:sz w:val="22"/>
          <w:szCs w:val="22"/>
        </w:rPr>
        <w:t xml:space="preserve">, ich rodzaju, wartości, daty i miejsca wykonania oraz podmiotów, na rzecz których roboty te zostały wykonane, wraz     z załączeniem dowodów określających czy te roboty budowlane zostały wykonane należycie, przy czym dowodami tymi są referencje bądź inne dokumenty sporządzone przez podmiot, na rzecz którego roboty budowlane zostały wykonane, a jeżeli z przyczyn niezależnych od Wykonawcy nie jest on w stanie uzyskać tych dokumentów - inne odpowiednie dokumenty. Jeżeli Wykonawca powołuje się na doświadczenie w realizacji robót budowlanych wykonywanych wspólnie z innymi wykonawcami, wykaz dotyczy robót budowlanych, w których wykonaniu wykonawca ten bezpośrednio uczestniczył. </w:t>
      </w:r>
    </w:p>
    <w:p w14:paraId="494E8647" w14:textId="59B0E413" w:rsidR="00713715" w:rsidRDefault="00270290">
      <w:pPr>
        <w:pStyle w:val="Akapitzlist"/>
        <w:widowControl w:val="0"/>
        <w:suppressAutoHyphens/>
        <w:spacing w:before="0" w:after="120" w:line="240" w:lineRule="auto"/>
        <w:ind w:left="993"/>
        <w:jc w:val="both"/>
        <w:rPr>
          <w:rFonts w:cstheme="minorHAnsi"/>
          <w:sz w:val="22"/>
          <w:szCs w:val="22"/>
        </w:rPr>
      </w:pPr>
      <w:r>
        <w:rPr>
          <w:rFonts w:cstheme="minorHAnsi"/>
          <w:sz w:val="22"/>
          <w:szCs w:val="22"/>
        </w:rPr>
        <w:t xml:space="preserve">Wzór wykazu robót stanowi </w:t>
      </w:r>
      <w:r>
        <w:rPr>
          <w:rFonts w:cstheme="minorHAnsi"/>
          <w:b/>
          <w:bCs/>
          <w:sz w:val="22"/>
          <w:szCs w:val="22"/>
        </w:rPr>
        <w:t>Załącznik nr 6 do SWZ</w:t>
      </w:r>
      <w:r>
        <w:rPr>
          <w:rFonts w:cstheme="minorHAnsi"/>
          <w:sz w:val="22"/>
          <w:szCs w:val="22"/>
        </w:rPr>
        <w:t xml:space="preserve"> - który potwierdzi spełnienie warunku udziału w postępowaniu określonego w </w:t>
      </w:r>
      <w:r>
        <w:rPr>
          <w:rFonts w:cstheme="minorHAnsi"/>
          <w:b/>
          <w:bCs/>
          <w:sz w:val="22"/>
          <w:szCs w:val="22"/>
        </w:rPr>
        <w:t>Rozdz. 5 Część A</w:t>
      </w:r>
      <w:r>
        <w:rPr>
          <w:rFonts w:cstheme="minorHAnsi"/>
          <w:sz w:val="22"/>
          <w:szCs w:val="22"/>
        </w:rPr>
        <w:t xml:space="preserve"> </w:t>
      </w:r>
      <w:r>
        <w:rPr>
          <w:rFonts w:cstheme="minorHAnsi"/>
          <w:b/>
          <w:bCs/>
          <w:sz w:val="22"/>
          <w:szCs w:val="22"/>
        </w:rPr>
        <w:t>ust. 4 pkt 1) ppkt b) SWZ</w:t>
      </w:r>
      <w:r>
        <w:rPr>
          <w:rFonts w:cstheme="minorHAnsi"/>
          <w:sz w:val="22"/>
          <w:szCs w:val="22"/>
        </w:rPr>
        <w:t>.</w:t>
      </w:r>
    </w:p>
    <w:p w14:paraId="64822D34" w14:textId="182B72A4" w:rsidR="00713715" w:rsidRDefault="00270290">
      <w:pPr>
        <w:pStyle w:val="Akapitzlist"/>
        <w:widowControl w:val="0"/>
        <w:numPr>
          <w:ilvl w:val="2"/>
          <w:numId w:val="25"/>
        </w:numPr>
        <w:suppressAutoHyphens/>
        <w:spacing w:before="0" w:after="0" w:line="240" w:lineRule="auto"/>
        <w:ind w:left="993" w:hanging="284"/>
        <w:jc w:val="both"/>
        <w:rPr>
          <w:rFonts w:cstheme="minorHAnsi"/>
          <w:sz w:val="22"/>
          <w:szCs w:val="22"/>
        </w:rPr>
      </w:pPr>
      <w:r>
        <w:rPr>
          <w:rFonts w:cstheme="minorHAnsi"/>
          <w:b/>
          <w:bCs/>
          <w:sz w:val="22"/>
          <w:szCs w:val="22"/>
        </w:rPr>
        <w:t>wykazu osób</w:t>
      </w:r>
      <w:r>
        <w:rPr>
          <w:rFonts w:cstheme="minorHAnsi"/>
          <w:sz w:val="22"/>
          <w:szCs w:val="22"/>
        </w:rPr>
        <w:t xml:space="preserve">, skierowanych przez Wykonawcę do realizacji zamówienia publicznego, </w:t>
      </w:r>
      <w:r>
        <w:rPr>
          <w:rFonts w:cstheme="minorHAnsi"/>
          <w:sz w:val="22"/>
          <w:szCs w:val="22"/>
        </w:rPr>
        <w:br/>
        <w:t xml:space="preserve">w szczególności odpowiedzialnych za kierowanie robotami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w:t>
      </w:r>
      <w:r>
        <w:rPr>
          <w:rFonts w:cstheme="minorHAnsi"/>
          <w:b/>
          <w:bCs/>
          <w:sz w:val="22"/>
          <w:szCs w:val="22"/>
        </w:rPr>
        <w:t>Załącznik nr 7 do SWZ</w:t>
      </w:r>
      <w:r>
        <w:rPr>
          <w:rFonts w:cstheme="minorHAnsi"/>
          <w:sz w:val="22"/>
          <w:szCs w:val="22"/>
        </w:rPr>
        <w:t xml:space="preserve"> - który potwierdzi spełnienie warunku udziału w postępowaniu określonego w</w:t>
      </w:r>
      <w:r>
        <w:rPr>
          <w:rFonts w:cstheme="minorHAnsi"/>
          <w:b/>
          <w:bCs/>
          <w:sz w:val="22"/>
          <w:szCs w:val="22"/>
        </w:rPr>
        <w:t xml:space="preserve"> Rozdz. 5 Część A</w:t>
      </w:r>
      <w:r>
        <w:rPr>
          <w:rFonts w:cstheme="minorHAnsi"/>
          <w:sz w:val="22"/>
          <w:szCs w:val="22"/>
        </w:rPr>
        <w:t xml:space="preserve"> </w:t>
      </w:r>
      <w:r>
        <w:rPr>
          <w:rFonts w:cstheme="minorHAnsi"/>
          <w:b/>
          <w:bCs/>
          <w:sz w:val="22"/>
          <w:szCs w:val="22"/>
        </w:rPr>
        <w:t xml:space="preserve">ust. 4 pkt </w:t>
      </w:r>
      <w:r w:rsidR="008E12D3">
        <w:rPr>
          <w:rFonts w:cstheme="minorHAnsi"/>
          <w:b/>
          <w:bCs/>
          <w:sz w:val="22"/>
          <w:szCs w:val="22"/>
        </w:rPr>
        <w:t>1</w:t>
      </w:r>
      <w:r>
        <w:rPr>
          <w:rFonts w:cstheme="minorHAnsi"/>
          <w:b/>
          <w:bCs/>
          <w:sz w:val="22"/>
          <w:szCs w:val="22"/>
        </w:rPr>
        <w:t>)</w:t>
      </w:r>
      <w:r w:rsidR="008E12D3">
        <w:rPr>
          <w:rFonts w:cstheme="minorHAnsi"/>
          <w:b/>
          <w:bCs/>
          <w:sz w:val="22"/>
          <w:szCs w:val="22"/>
        </w:rPr>
        <w:t xml:space="preserve"> ppkt a)</w:t>
      </w:r>
      <w:r>
        <w:rPr>
          <w:rFonts w:cstheme="minorHAnsi"/>
          <w:b/>
          <w:bCs/>
          <w:sz w:val="22"/>
          <w:szCs w:val="22"/>
        </w:rPr>
        <w:t xml:space="preserve"> SWZ</w:t>
      </w:r>
      <w:r>
        <w:rPr>
          <w:rFonts w:cstheme="minorHAnsi"/>
          <w:sz w:val="22"/>
          <w:szCs w:val="22"/>
        </w:rPr>
        <w:t>.</w:t>
      </w:r>
    </w:p>
    <w:p w14:paraId="710D14CE" w14:textId="77777777" w:rsidR="00713715" w:rsidRDefault="00270290">
      <w:pPr>
        <w:pStyle w:val="Akapitzlist"/>
        <w:widowControl w:val="0"/>
        <w:numPr>
          <w:ilvl w:val="1"/>
          <w:numId w:val="25"/>
        </w:numPr>
        <w:suppressAutoHyphens/>
        <w:spacing w:before="0" w:after="0" w:line="240" w:lineRule="auto"/>
        <w:ind w:left="993" w:hanging="284"/>
        <w:jc w:val="both"/>
        <w:rPr>
          <w:rFonts w:cstheme="minorHAnsi"/>
          <w:sz w:val="22"/>
          <w:szCs w:val="22"/>
        </w:rPr>
      </w:pPr>
      <w:r>
        <w:rPr>
          <w:rFonts w:cstheme="minorHAnsi"/>
          <w:sz w:val="22"/>
          <w:szCs w:val="22"/>
        </w:rPr>
        <w:t xml:space="preserve">dotyczących </w:t>
      </w:r>
      <w:r>
        <w:rPr>
          <w:rFonts w:cstheme="minorHAnsi"/>
          <w:b/>
          <w:bCs/>
          <w:sz w:val="22"/>
          <w:szCs w:val="22"/>
        </w:rPr>
        <w:t>sytuacji finansowej lub ekonomicznej</w:t>
      </w:r>
      <w:r>
        <w:rPr>
          <w:rFonts w:cstheme="minorHAnsi"/>
          <w:sz w:val="22"/>
          <w:szCs w:val="22"/>
        </w:rPr>
        <w:t>:</w:t>
      </w:r>
    </w:p>
    <w:p w14:paraId="1DE418C7" w14:textId="1C7B4B79" w:rsidR="00713715" w:rsidRDefault="00270290">
      <w:pPr>
        <w:pStyle w:val="Akapitzlist"/>
        <w:widowControl w:val="0"/>
        <w:numPr>
          <w:ilvl w:val="0"/>
          <w:numId w:val="26"/>
        </w:numPr>
        <w:suppressAutoHyphens/>
        <w:spacing w:before="0" w:after="0" w:line="240" w:lineRule="auto"/>
        <w:ind w:left="993" w:hanging="284"/>
        <w:jc w:val="both"/>
        <w:rPr>
          <w:rFonts w:cstheme="minorHAnsi"/>
          <w:sz w:val="22"/>
          <w:szCs w:val="22"/>
        </w:rPr>
      </w:pPr>
      <w:r>
        <w:rPr>
          <w:rFonts w:cstheme="minorHAnsi"/>
          <w:b/>
          <w:bCs/>
          <w:sz w:val="22"/>
          <w:szCs w:val="22"/>
        </w:rPr>
        <w:t>informacji banku lub spółdzielczej kasy oszczędnościowo-kredytowej</w:t>
      </w:r>
      <w:r>
        <w:rPr>
          <w:rFonts w:cstheme="minorHAnsi"/>
          <w:sz w:val="22"/>
          <w:szCs w:val="22"/>
        </w:rPr>
        <w:t xml:space="preserve"> potwierdzająca </w:t>
      </w:r>
      <w:r>
        <w:rPr>
          <w:rFonts w:cstheme="minorHAnsi"/>
          <w:sz w:val="22"/>
          <w:szCs w:val="22"/>
        </w:rPr>
        <w:lastRenderedPageBreak/>
        <w:t xml:space="preserve">wysokość posiadanych środków finansowych lub zdolność kredytową wykonawcy, </w:t>
      </w:r>
      <w:r>
        <w:rPr>
          <w:rFonts w:cstheme="minorHAnsi"/>
          <w:sz w:val="22"/>
          <w:szCs w:val="22"/>
        </w:rPr>
        <w:br/>
        <w:t xml:space="preserve">w okresie nie wcześniejszym niż 3 miesiące przed upływem terminu składania ofert - na potwierdzenie spełnienia warunku udziału w postępowaniu określonego w </w:t>
      </w:r>
      <w:r>
        <w:rPr>
          <w:rFonts w:cstheme="minorHAnsi"/>
          <w:b/>
          <w:bCs/>
          <w:sz w:val="22"/>
          <w:szCs w:val="22"/>
        </w:rPr>
        <w:t xml:space="preserve">Rozdz. 5 Część A ust. 3 ppkt </w:t>
      </w:r>
      <w:r w:rsidR="008E12D3">
        <w:rPr>
          <w:rFonts w:cstheme="minorHAnsi"/>
          <w:b/>
          <w:bCs/>
          <w:sz w:val="22"/>
          <w:szCs w:val="22"/>
        </w:rPr>
        <w:t>a</w:t>
      </w:r>
      <w:r>
        <w:rPr>
          <w:rFonts w:cstheme="minorHAnsi"/>
          <w:b/>
          <w:bCs/>
          <w:sz w:val="22"/>
          <w:szCs w:val="22"/>
        </w:rPr>
        <w:t>) SWZ</w:t>
      </w:r>
      <w:r>
        <w:rPr>
          <w:rFonts w:cstheme="minorHAnsi"/>
          <w:sz w:val="22"/>
          <w:szCs w:val="22"/>
        </w:rPr>
        <w:t>.</w:t>
      </w:r>
    </w:p>
    <w:p w14:paraId="52973A2C" w14:textId="262BC8CA" w:rsidR="00713715" w:rsidRPr="005B7A6B" w:rsidRDefault="00270290">
      <w:pPr>
        <w:pStyle w:val="Akapitzlist"/>
        <w:widowControl w:val="0"/>
        <w:numPr>
          <w:ilvl w:val="0"/>
          <w:numId w:val="26"/>
        </w:numPr>
        <w:suppressAutoHyphens/>
        <w:spacing w:before="0" w:after="0" w:line="240" w:lineRule="auto"/>
        <w:ind w:left="993" w:hanging="284"/>
        <w:jc w:val="both"/>
        <w:rPr>
          <w:rFonts w:cstheme="minorHAnsi"/>
          <w:b/>
          <w:bCs/>
          <w:color w:val="FF0000"/>
          <w:sz w:val="22"/>
          <w:szCs w:val="22"/>
        </w:rPr>
      </w:pPr>
      <w:r>
        <w:rPr>
          <w:rFonts w:cstheme="minorHAnsi"/>
          <w:b/>
          <w:bCs/>
          <w:sz w:val="22"/>
          <w:szCs w:val="22"/>
        </w:rPr>
        <w:t xml:space="preserve">dokumentów potwierdzających, że wykonawca jest ubezpieczony od odpowiedzialności </w:t>
      </w:r>
      <w:r w:rsidRPr="005B7A6B">
        <w:rPr>
          <w:rFonts w:cstheme="minorHAnsi"/>
          <w:b/>
          <w:bCs/>
          <w:color w:val="auto"/>
          <w:sz w:val="22"/>
          <w:szCs w:val="22"/>
        </w:rPr>
        <w:t>cywilnej</w:t>
      </w:r>
      <w:r w:rsidRPr="005B7A6B">
        <w:rPr>
          <w:rFonts w:cstheme="minorHAnsi"/>
          <w:color w:val="auto"/>
          <w:sz w:val="22"/>
          <w:szCs w:val="22"/>
        </w:rPr>
        <w:t xml:space="preserve"> w zakresie prowadzonej działalności związanej z przedmiotem zamówienia na sumę gwarancyjną określoną przez zamawiającego - na potwierdzenie spełnienia warunku udziału w postępowaniu określonego w </w:t>
      </w:r>
      <w:r w:rsidRPr="005B7A6B">
        <w:rPr>
          <w:rFonts w:cstheme="minorHAnsi"/>
          <w:b/>
          <w:bCs/>
          <w:color w:val="auto"/>
          <w:sz w:val="22"/>
          <w:szCs w:val="22"/>
        </w:rPr>
        <w:t xml:space="preserve">Rozdz. 5 Część A ust. 3 ppkt </w:t>
      </w:r>
      <w:r w:rsidR="005B7A6B" w:rsidRPr="005B7A6B">
        <w:rPr>
          <w:rFonts w:cstheme="minorHAnsi"/>
          <w:b/>
          <w:bCs/>
          <w:color w:val="auto"/>
          <w:sz w:val="22"/>
          <w:szCs w:val="22"/>
        </w:rPr>
        <w:t>b</w:t>
      </w:r>
      <w:r w:rsidRPr="005B7A6B">
        <w:rPr>
          <w:rFonts w:cstheme="minorHAnsi"/>
          <w:b/>
          <w:bCs/>
          <w:color w:val="auto"/>
          <w:sz w:val="22"/>
          <w:szCs w:val="22"/>
        </w:rPr>
        <w:t>) SWZ.</w:t>
      </w:r>
    </w:p>
    <w:p w14:paraId="0E9F8673" w14:textId="77777777" w:rsidR="00713715" w:rsidRDefault="00270290">
      <w:pPr>
        <w:pStyle w:val="Akapitzlist"/>
        <w:widowControl w:val="0"/>
        <w:numPr>
          <w:ilvl w:val="0"/>
          <w:numId w:val="26"/>
        </w:numPr>
        <w:suppressAutoHyphens/>
        <w:spacing w:before="0" w:after="0" w:line="240" w:lineRule="auto"/>
        <w:ind w:left="993" w:hanging="284"/>
        <w:jc w:val="both"/>
      </w:pPr>
      <w:r>
        <w:rPr>
          <w:rFonts w:cstheme="minorHAnsi"/>
          <w:sz w:val="22"/>
          <w:szCs w:val="22"/>
        </w:rPr>
        <w:t>inne dokumenty – jeżeli z uzasadnionej przyczyny o obiektywnym charakterze Wykonawca nie jest w stanie uzyskać dokumentów, o których mowa w ppkt b) tiret drugim i trzecim.</w:t>
      </w:r>
    </w:p>
    <w:p w14:paraId="18F5A2CD" w14:textId="77777777" w:rsidR="00713715" w:rsidRDefault="00270290">
      <w:pPr>
        <w:pStyle w:val="Akapitzlist"/>
        <w:widowControl w:val="0"/>
        <w:numPr>
          <w:ilvl w:val="0"/>
          <w:numId w:val="25"/>
        </w:numPr>
        <w:suppressAutoHyphens/>
        <w:spacing w:before="0" w:after="0" w:line="240" w:lineRule="auto"/>
        <w:ind w:left="426"/>
        <w:jc w:val="both"/>
        <w:rPr>
          <w:rFonts w:cstheme="minorHAnsi"/>
          <w:sz w:val="22"/>
          <w:szCs w:val="22"/>
        </w:rPr>
      </w:pPr>
      <w:r>
        <w:rPr>
          <w:rFonts w:cstheme="minorHAnsi"/>
          <w:sz w:val="22"/>
          <w:szCs w:val="22"/>
        </w:rPr>
        <w:t>w celu potwierdzenia braku podstaw wykluczenia Wykonawcy z udziału w postępowaniu Zamawiający żąda:</w:t>
      </w:r>
    </w:p>
    <w:p w14:paraId="22734EB8" w14:textId="77777777" w:rsidR="00713715" w:rsidRDefault="00270290">
      <w:pPr>
        <w:pStyle w:val="Teksttreci20"/>
        <w:numPr>
          <w:ilvl w:val="0"/>
          <w:numId w:val="27"/>
        </w:numPr>
        <w:shd w:val="clear" w:color="auto" w:fill="auto"/>
        <w:tabs>
          <w:tab w:val="left" w:pos="1440"/>
        </w:tabs>
        <w:spacing w:before="100" w:after="0" w:line="288" w:lineRule="exact"/>
        <w:ind w:left="993" w:hanging="283"/>
        <w:jc w:val="both"/>
        <w:rPr>
          <w:rFonts w:asciiTheme="minorHAnsi" w:hAnsiTheme="minorHAnsi" w:cstheme="minorHAnsi"/>
          <w:sz w:val="22"/>
          <w:szCs w:val="22"/>
        </w:rPr>
      </w:pPr>
      <w:bookmarkStart w:id="6" w:name="_Hlk85789830"/>
      <w:r>
        <w:rPr>
          <w:rFonts w:asciiTheme="minorHAnsi" w:hAnsiTheme="minorHAnsi" w:cstheme="minorHAnsi"/>
          <w:sz w:val="22"/>
          <w:szCs w:val="22"/>
        </w:rPr>
        <w:t>informacji z Krajowego Rejestru Karnego w zakresie określonym w art. 108 ust. 1 pkt 1, 2 (z wyłączeniem podstaw zawartych w art. 108 ust. 1 pkt 1 lit. h) Ustawy) i ust. 1 pkt. 4 oraz art. 109 ust. 1 pkt 2 lit. a i b i pkt. 3 Ustawy, sporządzonej nie wcześniej niż 6 miesięcy przed jej złożeniem</w:t>
      </w:r>
      <w:bookmarkEnd w:id="6"/>
      <w:r>
        <w:rPr>
          <w:rFonts w:asciiTheme="minorHAnsi" w:hAnsiTheme="minorHAnsi" w:cstheme="minorHAnsi"/>
          <w:sz w:val="22"/>
          <w:szCs w:val="22"/>
        </w:rPr>
        <w:t>;</w:t>
      </w:r>
    </w:p>
    <w:p w14:paraId="3C9F9DD2" w14:textId="77777777" w:rsidR="00713715" w:rsidRDefault="00270290">
      <w:pPr>
        <w:pStyle w:val="Teksttreci20"/>
        <w:numPr>
          <w:ilvl w:val="0"/>
          <w:numId w:val="27"/>
        </w:numPr>
        <w:shd w:val="clear" w:color="auto" w:fill="auto"/>
        <w:tabs>
          <w:tab w:val="left" w:pos="1440"/>
        </w:tabs>
        <w:spacing w:before="100" w:after="0" w:line="288" w:lineRule="exact"/>
        <w:ind w:left="993" w:hanging="283"/>
        <w:jc w:val="both"/>
        <w:rPr>
          <w:rFonts w:asciiTheme="minorHAnsi" w:hAnsiTheme="minorHAnsi" w:cstheme="minorHAnsi"/>
          <w:sz w:val="22"/>
          <w:szCs w:val="22"/>
        </w:rPr>
      </w:pPr>
      <w:r>
        <w:rPr>
          <w:rFonts w:asciiTheme="minorHAnsi" w:hAnsiTheme="minorHAnsi" w:cstheme="minorHAnsi"/>
          <w:sz w:val="22"/>
          <w:szCs w:val="22"/>
        </w:rPr>
        <w:t xml:space="preserve">odpisu lub informacji z Krajowego Rejestru Sądowego lub z Centralnej Ewidencji </w:t>
      </w:r>
      <w:r>
        <w:rPr>
          <w:rFonts w:asciiTheme="minorHAnsi" w:hAnsiTheme="minorHAnsi" w:cstheme="minorHAnsi"/>
          <w:sz w:val="22"/>
          <w:szCs w:val="22"/>
        </w:rPr>
        <w:br/>
        <w:t>i Informacji o Działalności Gospodarczej, w zakresie art. 109 ust. 1 pkt 4) ustawy Pzp jeżeli odrębne przepisy wymagają wpisu do rejestru lub ewidencji, sporządzonych nie wcześniej niż 3 miesiące przed jej złożeniem;</w:t>
      </w:r>
    </w:p>
    <w:p w14:paraId="527644E0" w14:textId="659C6422" w:rsidR="00713715" w:rsidRDefault="00270290">
      <w:pPr>
        <w:pStyle w:val="Teksttreci20"/>
        <w:numPr>
          <w:ilvl w:val="0"/>
          <w:numId w:val="27"/>
        </w:numPr>
        <w:shd w:val="clear" w:color="auto" w:fill="auto"/>
        <w:tabs>
          <w:tab w:val="left" w:pos="1440"/>
        </w:tabs>
        <w:spacing w:before="100" w:after="0" w:line="288" w:lineRule="exact"/>
        <w:ind w:left="993" w:hanging="283"/>
        <w:jc w:val="both"/>
        <w:rPr>
          <w:rFonts w:asciiTheme="minorHAnsi" w:hAnsiTheme="minorHAnsi" w:cstheme="minorHAnsi"/>
          <w:sz w:val="22"/>
          <w:szCs w:val="22"/>
        </w:rPr>
      </w:pPr>
      <w:r>
        <w:rPr>
          <w:rFonts w:asciiTheme="minorHAnsi" w:hAnsiTheme="minorHAnsi" w:cstheme="minorHAns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(Wzór oświadczenia stanowi </w:t>
      </w:r>
      <w:r>
        <w:rPr>
          <w:rFonts w:asciiTheme="minorHAnsi" w:hAnsiTheme="minorHAnsi" w:cstheme="minorHAnsi"/>
          <w:b/>
          <w:bCs/>
          <w:sz w:val="22"/>
          <w:szCs w:val="22"/>
        </w:rPr>
        <w:t xml:space="preserve">Załącznik nr </w:t>
      </w:r>
      <w:r w:rsidR="008E12D3">
        <w:rPr>
          <w:rFonts w:asciiTheme="minorHAnsi" w:hAnsiTheme="minorHAnsi" w:cstheme="minorHAnsi"/>
          <w:b/>
          <w:bCs/>
          <w:sz w:val="22"/>
          <w:szCs w:val="22"/>
        </w:rPr>
        <w:t>8</w:t>
      </w:r>
      <w:r>
        <w:rPr>
          <w:rFonts w:asciiTheme="minorHAnsi" w:hAnsiTheme="minorHAnsi" w:cstheme="minorHAnsi"/>
          <w:b/>
          <w:bCs/>
          <w:sz w:val="22"/>
          <w:szCs w:val="22"/>
        </w:rPr>
        <w:t xml:space="preserve">  do SWZ</w:t>
      </w:r>
      <w:r>
        <w:rPr>
          <w:rFonts w:asciiTheme="minorHAnsi" w:hAnsiTheme="minorHAnsi" w:cstheme="minorHAnsi"/>
          <w:sz w:val="22"/>
          <w:szCs w:val="22"/>
        </w:rPr>
        <w:t>);</w:t>
      </w:r>
    </w:p>
    <w:p w14:paraId="1E3D1913" w14:textId="77777777" w:rsidR="00713715" w:rsidRDefault="00270290">
      <w:pPr>
        <w:pStyle w:val="Teksttreci20"/>
        <w:numPr>
          <w:ilvl w:val="0"/>
          <w:numId w:val="27"/>
        </w:numPr>
        <w:shd w:val="clear" w:color="auto" w:fill="auto"/>
        <w:tabs>
          <w:tab w:val="left" w:pos="1440"/>
        </w:tabs>
        <w:spacing w:before="100" w:after="0" w:line="288" w:lineRule="exact"/>
        <w:ind w:left="993" w:hanging="283"/>
        <w:jc w:val="both"/>
        <w:rPr>
          <w:rFonts w:asciiTheme="minorHAnsi" w:hAnsiTheme="minorHAnsi" w:cstheme="minorHAnsi"/>
          <w:sz w:val="22"/>
          <w:szCs w:val="22"/>
        </w:rPr>
      </w:pPr>
      <w:r>
        <w:rPr>
          <w:rFonts w:asciiTheme="minorHAnsi" w:hAnsiTheme="minorHAnsi" w:cstheme="minorHAnsi"/>
          <w:sz w:val="22"/>
          <w:szCs w:val="22"/>
        </w:rPr>
        <w:t>oświadczenia Wykonawcy o aktualności informacji zawartych w JEDZ w zakresie podstaw wykluczenia z postępowania określonych w:</w:t>
      </w:r>
    </w:p>
    <w:p w14:paraId="28F79D42" w14:textId="77777777" w:rsidR="00713715" w:rsidRDefault="00270290">
      <w:pPr>
        <w:pStyle w:val="Akapitzlist"/>
        <w:widowControl w:val="0"/>
        <w:numPr>
          <w:ilvl w:val="0"/>
          <w:numId w:val="28"/>
        </w:numPr>
        <w:suppressAutoHyphens/>
        <w:spacing w:before="0" w:after="0" w:line="240" w:lineRule="auto"/>
        <w:ind w:left="993"/>
        <w:jc w:val="both"/>
        <w:rPr>
          <w:rFonts w:cstheme="minorHAnsi"/>
          <w:sz w:val="22"/>
          <w:szCs w:val="22"/>
        </w:rPr>
      </w:pPr>
      <w:r>
        <w:rPr>
          <w:rFonts w:cstheme="minorHAnsi"/>
          <w:sz w:val="22"/>
          <w:szCs w:val="22"/>
        </w:rPr>
        <w:t>art. 108 ust. 1 pkt 3) ustawy Pzp;</w:t>
      </w:r>
    </w:p>
    <w:p w14:paraId="3E58BF06" w14:textId="77777777" w:rsidR="00713715" w:rsidRDefault="00270290">
      <w:pPr>
        <w:pStyle w:val="Akapitzlist"/>
        <w:widowControl w:val="0"/>
        <w:numPr>
          <w:ilvl w:val="0"/>
          <w:numId w:val="28"/>
        </w:numPr>
        <w:suppressAutoHyphens/>
        <w:spacing w:before="0" w:after="0" w:line="240" w:lineRule="auto"/>
        <w:ind w:left="993"/>
        <w:jc w:val="both"/>
        <w:rPr>
          <w:rFonts w:cstheme="minorHAnsi"/>
          <w:sz w:val="22"/>
          <w:szCs w:val="22"/>
        </w:rPr>
      </w:pPr>
      <w:r>
        <w:rPr>
          <w:rFonts w:cstheme="minorHAnsi"/>
          <w:sz w:val="22"/>
          <w:szCs w:val="22"/>
        </w:rPr>
        <w:t xml:space="preserve">art. 108 ust. 1 pkt 4) ustawy Pzp dotyczących orzeczenia zakazu ubiegania się </w:t>
      </w:r>
      <w:r>
        <w:rPr>
          <w:rFonts w:cstheme="minorHAnsi"/>
          <w:sz w:val="22"/>
          <w:szCs w:val="22"/>
        </w:rPr>
        <w:br/>
        <w:t>o zamówienie publiczne tytułem środka zapobiegawczego;</w:t>
      </w:r>
    </w:p>
    <w:p w14:paraId="6DA51F0C" w14:textId="77777777" w:rsidR="00713715" w:rsidRDefault="00270290">
      <w:pPr>
        <w:pStyle w:val="Akapitzlist"/>
        <w:widowControl w:val="0"/>
        <w:numPr>
          <w:ilvl w:val="0"/>
          <w:numId w:val="28"/>
        </w:numPr>
        <w:suppressAutoHyphens/>
        <w:spacing w:before="0" w:after="0" w:line="240" w:lineRule="auto"/>
        <w:ind w:left="993"/>
        <w:jc w:val="both"/>
        <w:rPr>
          <w:rFonts w:cstheme="minorHAnsi"/>
          <w:sz w:val="22"/>
          <w:szCs w:val="22"/>
        </w:rPr>
      </w:pPr>
      <w:r>
        <w:rPr>
          <w:rFonts w:cstheme="minorHAnsi"/>
          <w:sz w:val="22"/>
          <w:szCs w:val="22"/>
        </w:rPr>
        <w:t>art. 108 ust. 1 pkt 5) ustawy Pzp dotyczących zawarcia z innymi wykonawcami porozumienia mającego na celu zakłócenie konkurencji;</w:t>
      </w:r>
    </w:p>
    <w:p w14:paraId="72A4EF57" w14:textId="77777777" w:rsidR="00713715" w:rsidRDefault="00270290">
      <w:pPr>
        <w:pStyle w:val="Akapitzlist"/>
        <w:widowControl w:val="0"/>
        <w:numPr>
          <w:ilvl w:val="0"/>
          <w:numId w:val="28"/>
        </w:numPr>
        <w:suppressAutoHyphens/>
        <w:spacing w:before="0" w:after="0" w:line="240" w:lineRule="auto"/>
        <w:ind w:left="993"/>
        <w:jc w:val="both"/>
        <w:rPr>
          <w:rFonts w:cstheme="minorHAnsi"/>
          <w:sz w:val="22"/>
          <w:szCs w:val="22"/>
        </w:rPr>
      </w:pPr>
      <w:r>
        <w:rPr>
          <w:rFonts w:cstheme="minorHAnsi"/>
          <w:sz w:val="22"/>
          <w:szCs w:val="22"/>
        </w:rPr>
        <w:t>art. 108 ust. 1 pkt 6) ustawy Pzp;</w:t>
      </w:r>
    </w:p>
    <w:p w14:paraId="3C7ED0AC" w14:textId="77777777" w:rsidR="00713715" w:rsidRDefault="00270290">
      <w:pPr>
        <w:pStyle w:val="Akapitzlist"/>
        <w:widowControl w:val="0"/>
        <w:numPr>
          <w:ilvl w:val="0"/>
          <w:numId w:val="28"/>
        </w:numPr>
        <w:suppressAutoHyphens/>
        <w:spacing w:before="0" w:after="0" w:line="240" w:lineRule="auto"/>
        <w:ind w:left="993"/>
        <w:jc w:val="both"/>
        <w:rPr>
          <w:rFonts w:cstheme="minorHAnsi"/>
          <w:sz w:val="22"/>
          <w:szCs w:val="22"/>
        </w:rPr>
      </w:pPr>
      <w:r>
        <w:rPr>
          <w:rFonts w:cstheme="minorHAnsi"/>
          <w:sz w:val="22"/>
          <w:szCs w:val="22"/>
        </w:rPr>
        <w:t>art. 109 ust. 1 pkt 2) lit. b ustawy Pzp dotyczących skazania za wykroczenie, za które wymierzono kare ograniczenia wolności lub karę grzywny;</w:t>
      </w:r>
    </w:p>
    <w:p w14:paraId="681817E5" w14:textId="77777777" w:rsidR="00713715" w:rsidRDefault="00270290">
      <w:pPr>
        <w:pStyle w:val="Akapitzlist"/>
        <w:widowControl w:val="0"/>
        <w:numPr>
          <w:ilvl w:val="0"/>
          <w:numId w:val="28"/>
        </w:numPr>
        <w:suppressAutoHyphens/>
        <w:spacing w:before="0" w:after="0" w:line="240" w:lineRule="auto"/>
        <w:ind w:left="993"/>
        <w:jc w:val="both"/>
        <w:rPr>
          <w:rFonts w:cstheme="minorHAnsi"/>
          <w:sz w:val="22"/>
          <w:szCs w:val="22"/>
        </w:rPr>
      </w:pPr>
      <w:r>
        <w:rPr>
          <w:rFonts w:cstheme="minorHAnsi"/>
          <w:sz w:val="22"/>
          <w:szCs w:val="22"/>
        </w:rPr>
        <w:t>art. 109 ust. 1 pkt 2) lit. c ustawy Pzp;</w:t>
      </w:r>
    </w:p>
    <w:p w14:paraId="7F599BFB" w14:textId="77777777" w:rsidR="00713715" w:rsidRDefault="00270290">
      <w:pPr>
        <w:pStyle w:val="Akapitzlist"/>
        <w:widowControl w:val="0"/>
        <w:numPr>
          <w:ilvl w:val="0"/>
          <w:numId w:val="28"/>
        </w:numPr>
        <w:suppressAutoHyphens/>
        <w:spacing w:before="0" w:after="0" w:line="240" w:lineRule="auto"/>
        <w:ind w:left="993"/>
        <w:jc w:val="both"/>
        <w:rPr>
          <w:rFonts w:cstheme="minorHAnsi"/>
          <w:sz w:val="22"/>
          <w:szCs w:val="22"/>
        </w:rPr>
      </w:pPr>
      <w:r>
        <w:rPr>
          <w:rFonts w:cstheme="minorHAnsi"/>
          <w:sz w:val="22"/>
          <w:szCs w:val="22"/>
        </w:rPr>
        <w:t>art. 109 ust. 1 pkt 3) ustawy Pzp dotyczących ukarania za wykroczenie, za które wymierzono karę ograniczenia wolności lub karę grzywny,</w:t>
      </w:r>
    </w:p>
    <w:p w14:paraId="2BC1ECB0" w14:textId="32403140" w:rsidR="00713715" w:rsidRDefault="00270290">
      <w:pPr>
        <w:pStyle w:val="Akapitzlist"/>
        <w:widowControl w:val="0"/>
        <w:numPr>
          <w:ilvl w:val="0"/>
          <w:numId w:val="28"/>
        </w:numPr>
        <w:suppressAutoHyphens/>
        <w:spacing w:before="0" w:after="0" w:line="240" w:lineRule="auto"/>
        <w:ind w:left="993"/>
        <w:jc w:val="both"/>
        <w:rPr>
          <w:rFonts w:cstheme="minorHAnsi"/>
          <w:sz w:val="22"/>
          <w:szCs w:val="22"/>
        </w:rPr>
      </w:pPr>
      <w:r>
        <w:rPr>
          <w:rFonts w:cstheme="minorHAnsi"/>
          <w:sz w:val="22"/>
          <w:szCs w:val="22"/>
        </w:rPr>
        <w:t xml:space="preserve">art. 109 ust. 1 pkt </w:t>
      </w:r>
      <w:r w:rsidR="008E12D3">
        <w:rPr>
          <w:rFonts w:cstheme="minorHAnsi"/>
          <w:sz w:val="22"/>
          <w:szCs w:val="22"/>
        </w:rPr>
        <w:t xml:space="preserve">4), </w:t>
      </w:r>
      <w:r>
        <w:rPr>
          <w:rFonts w:cstheme="minorHAnsi"/>
          <w:sz w:val="22"/>
          <w:szCs w:val="22"/>
        </w:rPr>
        <w:t xml:space="preserve">7), 8) i 10) ustawy Pzp </w:t>
      </w:r>
    </w:p>
    <w:p w14:paraId="49A1E332" w14:textId="645B3B29" w:rsidR="00713715" w:rsidRDefault="00270290">
      <w:pPr>
        <w:ind w:left="993"/>
        <w:rPr>
          <w:rFonts w:cstheme="minorHAnsi"/>
          <w:sz w:val="22"/>
          <w:szCs w:val="22"/>
        </w:rPr>
      </w:pPr>
      <w:r>
        <w:rPr>
          <w:rFonts w:cstheme="minorHAnsi"/>
          <w:sz w:val="22"/>
          <w:szCs w:val="22"/>
        </w:rPr>
        <w:t xml:space="preserve">(zgodnie  </w:t>
      </w:r>
      <w:r>
        <w:rPr>
          <w:rFonts w:cstheme="minorHAnsi"/>
          <w:b/>
          <w:bCs/>
          <w:sz w:val="22"/>
          <w:szCs w:val="22"/>
        </w:rPr>
        <w:t xml:space="preserve">Załącznikiem nr </w:t>
      </w:r>
      <w:r w:rsidR="008E12D3">
        <w:rPr>
          <w:rFonts w:cstheme="minorHAnsi"/>
          <w:b/>
          <w:bCs/>
          <w:sz w:val="22"/>
          <w:szCs w:val="22"/>
        </w:rPr>
        <w:t>9</w:t>
      </w:r>
      <w:r>
        <w:rPr>
          <w:rFonts w:cstheme="minorHAnsi"/>
          <w:b/>
          <w:bCs/>
          <w:sz w:val="22"/>
          <w:szCs w:val="22"/>
        </w:rPr>
        <w:t xml:space="preserve"> do SWZ</w:t>
      </w:r>
      <w:r>
        <w:rPr>
          <w:rFonts w:cstheme="minorHAnsi"/>
          <w:sz w:val="22"/>
          <w:szCs w:val="22"/>
        </w:rPr>
        <w:t>);</w:t>
      </w:r>
    </w:p>
    <w:p w14:paraId="6295C509" w14:textId="77777777" w:rsidR="00713715" w:rsidRDefault="00270290">
      <w:pPr>
        <w:pStyle w:val="Teksttreci20"/>
        <w:numPr>
          <w:ilvl w:val="0"/>
          <w:numId w:val="29"/>
        </w:numPr>
        <w:shd w:val="clear" w:color="auto" w:fill="auto"/>
        <w:tabs>
          <w:tab w:val="left" w:pos="409"/>
        </w:tabs>
        <w:spacing w:before="100" w:after="0"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z uzasadnionej przyczyny Wykonawca nie może złożyć wymaganych przez Zamawiającego podmiotowych środków dowodowych dotyczących sytuacji finansowej lub ekonomicznej, Wykonawca składa inne podmiotowe środki dowodowe, które w wystarczający sposób potwierdzają spełnianie opisanego przez Zamawiającego warunku udziału w postępowaniu.</w:t>
      </w:r>
    </w:p>
    <w:p w14:paraId="26B4DC3D" w14:textId="6D90B49E" w:rsidR="00713715" w:rsidRPr="002F239F" w:rsidRDefault="00270290">
      <w:pPr>
        <w:pStyle w:val="Teksttreci20"/>
        <w:numPr>
          <w:ilvl w:val="0"/>
          <w:numId w:val="29"/>
        </w:numPr>
        <w:shd w:val="clear" w:color="auto" w:fill="auto"/>
        <w:tabs>
          <w:tab w:val="left" w:pos="409"/>
        </w:tabs>
        <w:spacing w:before="100" w:after="0" w:line="240" w:lineRule="auto"/>
        <w:ind w:left="284" w:hanging="284"/>
        <w:jc w:val="both"/>
        <w:rPr>
          <w:rFonts w:asciiTheme="minorHAnsi" w:hAnsiTheme="minorHAnsi" w:cstheme="minorHAnsi"/>
          <w:color w:val="auto"/>
          <w:sz w:val="22"/>
          <w:szCs w:val="22"/>
        </w:rPr>
      </w:pPr>
      <w:r w:rsidRPr="002F239F">
        <w:rPr>
          <w:rFonts w:asciiTheme="minorHAnsi" w:hAnsiTheme="minorHAnsi" w:cstheme="minorHAnsi"/>
          <w:color w:val="auto"/>
          <w:sz w:val="22"/>
          <w:szCs w:val="22"/>
        </w:rPr>
        <w:t xml:space="preserve">W przypadku wspólnego ubiegania się Wykonawców o udzielenie zamówienia, oświadczenie JEDZ </w:t>
      </w:r>
      <w:r w:rsidRPr="002F239F">
        <w:rPr>
          <w:rFonts w:asciiTheme="minorHAnsi" w:hAnsiTheme="minorHAnsi" w:cstheme="minorHAnsi"/>
          <w:color w:val="auto"/>
          <w:sz w:val="22"/>
          <w:szCs w:val="22"/>
        </w:rPr>
        <w:lastRenderedPageBreak/>
        <w:t xml:space="preserve">składa każdy z Wykonawców wspólnie ubiegających się o zamówienie. Dokumenty te potwierdzają spełnianie warunków udziału w postępowaniu oraz brak podstaw wykluczenia w zakresie, w którym każdy z Wykonawców wykazuje spełnianie warunków udziału w postępowaniu oraz niepodleganie wykluczeniu, zgodnie ze wzorem stanowiącym </w:t>
      </w:r>
      <w:r w:rsidRPr="002F239F">
        <w:rPr>
          <w:rFonts w:asciiTheme="minorHAnsi" w:hAnsiTheme="minorHAnsi" w:cstheme="minorHAnsi"/>
          <w:b/>
          <w:bCs/>
          <w:color w:val="auto"/>
          <w:sz w:val="22"/>
          <w:szCs w:val="22"/>
        </w:rPr>
        <w:t xml:space="preserve">Załącznik nr </w:t>
      </w:r>
      <w:r w:rsidR="008E12D3">
        <w:rPr>
          <w:rFonts w:asciiTheme="minorHAnsi" w:hAnsiTheme="minorHAnsi" w:cstheme="minorHAnsi"/>
          <w:b/>
          <w:bCs/>
          <w:color w:val="auto"/>
          <w:sz w:val="22"/>
          <w:szCs w:val="22"/>
        </w:rPr>
        <w:t>9</w:t>
      </w:r>
      <w:r w:rsidRPr="002F239F">
        <w:rPr>
          <w:rFonts w:asciiTheme="minorHAnsi" w:hAnsiTheme="minorHAnsi" w:cstheme="minorHAnsi"/>
          <w:b/>
          <w:bCs/>
          <w:color w:val="auto"/>
          <w:sz w:val="22"/>
          <w:szCs w:val="22"/>
        </w:rPr>
        <w:t xml:space="preserve"> do SWZ</w:t>
      </w:r>
      <w:r w:rsidRPr="002F239F">
        <w:rPr>
          <w:rFonts w:asciiTheme="minorHAnsi" w:hAnsiTheme="minorHAnsi" w:cstheme="minorHAnsi"/>
          <w:color w:val="auto"/>
          <w:sz w:val="22"/>
          <w:szCs w:val="22"/>
        </w:rPr>
        <w:t>.</w:t>
      </w:r>
    </w:p>
    <w:p w14:paraId="0371CE34" w14:textId="0C7E828C" w:rsidR="00713715" w:rsidRDefault="00270290">
      <w:pPr>
        <w:pStyle w:val="Teksttreci20"/>
        <w:numPr>
          <w:ilvl w:val="0"/>
          <w:numId w:val="29"/>
        </w:numPr>
        <w:shd w:val="clear" w:color="auto" w:fill="auto"/>
        <w:tabs>
          <w:tab w:val="left" w:pos="399"/>
        </w:tabs>
        <w:spacing w:before="100" w:after="0"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który powołuje się na zasoby podmiotów udostępniających zasoby, na zasadach określonych w art. 118 ustawy Pzp, w celu wykazania braku istnienia wobec nich podstaw wykluczenia oraz w celu wykazania spełniania warunków udziału w postępowaniu, w zakresie, </w:t>
      </w:r>
      <w:r>
        <w:rPr>
          <w:rFonts w:asciiTheme="minorHAnsi" w:hAnsiTheme="minorHAnsi" w:cstheme="minorHAnsi"/>
          <w:sz w:val="22"/>
          <w:szCs w:val="22"/>
        </w:rPr>
        <w:br/>
        <w:t xml:space="preserve">w jakim powołuje się na ich zasoby, składa także oświadczenia JEDZ dotyczące tych podmiotów, zgodnie ze wzorem stanowiącym </w:t>
      </w:r>
      <w:r>
        <w:rPr>
          <w:rFonts w:asciiTheme="minorHAnsi" w:hAnsiTheme="minorHAnsi" w:cstheme="minorHAnsi"/>
          <w:b/>
          <w:bCs/>
          <w:sz w:val="22"/>
          <w:szCs w:val="22"/>
        </w:rPr>
        <w:t xml:space="preserve">Załącznik nr </w:t>
      </w:r>
      <w:r w:rsidR="008E12D3">
        <w:rPr>
          <w:rFonts w:asciiTheme="minorHAnsi" w:hAnsiTheme="minorHAnsi" w:cstheme="minorHAnsi"/>
          <w:b/>
          <w:bCs/>
          <w:sz w:val="22"/>
          <w:szCs w:val="22"/>
        </w:rPr>
        <w:t>7</w:t>
      </w:r>
      <w:r>
        <w:rPr>
          <w:rFonts w:asciiTheme="minorHAnsi" w:hAnsiTheme="minorHAnsi" w:cstheme="minorHAnsi"/>
          <w:sz w:val="22"/>
          <w:szCs w:val="22"/>
        </w:rPr>
        <w:t xml:space="preserve"> </w:t>
      </w:r>
      <w:r>
        <w:rPr>
          <w:rFonts w:asciiTheme="minorHAnsi" w:hAnsiTheme="minorHAnsi" w:cstheme="minorHAnsi"/>
          <w:b/>
          <w:bCs/>
          <w:sz w:val="22"/>
          <w:szCs w:val="22"/>
        </w:rPr>
        <w:t>do SWZ.</w:t>
      </w:r>
    </w:p>
    <w:p w14:paraId="400063A7" w14:textId="40A779D0" w:rsidR="00713715" w:rsidRDefault="00270290">
      <w:pPr>
        <w:pStyle w:val="Teksttreci20"/>
        <w:numPr>
          <w:ilvl w:val="0"/>
          <w:numId w:val="29"/>
        </w:numPr>
        <w:shd w:val="clear" w:color="auto" w:fill="auto"/>
        <w:tabs>
          <w:tab w:val="left" w:pos="399"/>
        </w:tabs>
        <w:spacing w:before="100" w:after="0"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Zamawiający żąda od Wykonawcy, który polega na zdolnościach podmiotów udostępniających zasoby na zasadach określonych w art. 118 ustawy Pzp, przedstawienia podmiotowych środków dowodowych, o których mowa w ust. 1 pkt 3) dotyczących tych podmiotów, potwierdzających, że nie zachodzą wobec tych podmiotów podstawy wykluczenia z postępowania. Regulacje </w:t>
      </w:r>
      <w:r w:rsidR="0007522F">
        <w:rPr>
          <w:rFonts w:asciiTheme="minorHAnsi" w:hAnsiTheme="minorHAnsi" w:cstheme="minorHAnsi"/>
          <w:sz w:val="22"/>
          <w:szCs w:val="22"/>
        </w:rPr>
        <w:t xml:space="preserve">               </w:t>
      </w:r>
      <w:r>
        <w:rPr>
          <w:rFonts w:asciiTheme="minorHAnsi" w:hAnsiTheme="minorHAnsi" w:cstheme="minorHAnsi"/>
          <w:sz w:val="22"/>
          <w:szCs w:val="22"/>
        </w:rPr>
        <w:t>Rozdz. 4 ust. 1 - 2 stosuje się odpowiednio.</w:t>
      </w:r>
    </w:p>
    <w:p w14:paraId="69FBD170" w14:textId="77777777" w:rsidR="00713715" w:rsidRDefault="00270290">
      <w:pPr>
        <w:pStyle w:val="Teksttreci20"/>
        <w:numPr>
          <w:ilvl w:val="0"/>
          <w:numId w:val="29"/>
        </w:numPr>
        <w:shd w:val="clear" w:color="auto" w:fill="auto"/>
        <w:tabs>
          <w:tab w:val="left" w:pos="399"/>
        </w:tabs>
        <w:spacing w:before="100" w:after="0"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JEDZ składa się w formie elektronicznej pod rygorem nieważności (tj. opatrzony kwalifikowanym podpisem elektronicznym przez osobę uprawnioną do reprezentacji podmiotu). Podmiotowe środki dowodowe, inne dokumenty i oświadczenia, o których mowa w niniejszym Rozdziale, Wykonawca składa w sposób określony w §6 i §7 Rozporządzenia o elektronizacji</w:t>
      </w:r>
      <w:r>
        <w:rPr>
          <w:rStyle w:val="Zakotwiczenieprzypisudolnego"/>
          <w:rFonts w:asciiTheme="minorHAnsi" w:hAnsiTheme="minorHAnsi" w:cstheme="minorHAnsi"/>
          <w:sz w:val="22"/>
          <w:szCs w:val="22"/>
        </w:rPr>
        <w:footnoteReference w:id="1"/>
      </w:r>
      <w:r>
        <w:rPr>
          <w:rFonts w:asciiTheme="minorHAnsi" w:hAnsiTheme="minorHAnsi" w:cstheme="minorHAnsi"/>
          <w:sz w:val="22"/>
          <w:szCs w:val="22"/>
        </w:rPr>
        <w:t>.</w:t>
      </w:r>
    </w:p>
    <w:p w14:paraId="7C9E925F" w14:textId="73F905B6" w:rsidR="00713715" w:rsidRDefault="00270290">
      <w:pPr>
        <w:pStyle w:val="Teksttreci20"/>
        <w:numPr>
          <w:ilvl w:val="0"/>
          <w:numId w:val="29"/>
        </w:numPr>
        <w:shd w:val="clear" w:color="auto" w:fill="auto"/>
        <w:tabs>
          <w:tab w:val="left" w:pos="399"/>
        </w:tabs>
        <w:spacing w:before="100" w:after="0"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nie jest zobowiązany do złożenia podmiotowych środków dowodowych, które są </w:t>
      </w:r>
      <w:r w:rsidR="0007522F">
        <w:rPr>
          <w:rFonts w:asciiTheme="minorHAnsi" w:hAnsiTheme="minorHAnsi" w:cstheme="minorHAnsi"/>
          <w:sz w:val="22"/>
          <w:szCs w:val="22"/>
        </w:rPr>
        <w:br/>
      </w:r>
      <w:r>
        <w:rPr>
          <w:rFonts w:asciiTheme="minorHAnsi" w:hAnsiTheme="minorHAnsi" w:cstheme="minorHAnsi"/>
          <w:sz w:val="22"/>
          <w:szCs w:val="22"/>
        </w:rPr>
        <w:t>w posiadaniu Zamawiającego, jeżeli Wykonawca wskaże te środki oraz potwierdzi ich prawidłowość i aktualność.</w:t>
      </w:r>
    </w:p>
    <w:p w14:paraId="6A623ACC" w14:textId="77777777" w:rsidR="00713715" w:rsidRDefault="00270290">
      <w:pPr>
        <w:pStyle w:val="Teksttreci20"/>
        <w:numPr>
          <w:ilvl w:val="0"/>
          <w:numId w:val="29"/>
        </w:numPr>
        <w:shd w:val="clear" w:color="auto" w:fill="auto"/>
        <w:tabs>
          <w:tab w:val="left" w:pos="409"/>
        </w:tabs>
        <w:spacing w:before="100" w:after="0"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Wykonawca ma siedzibę lub miejsce zamieszkania poza granicami Rzeczypospolitej Polskiej, zamiast informacji z Krajowego Rejestru Karnego, o której mowa w </w:t>
      </w:r>
      <w:r>
        <w:rPr>
          <w:rFonts w:asciiTheme="minorHAnsi" w:hAnsiTheme="minorHAnsi" w:cstheme="minorHAnsi"/>
          <w:b/>
          <w:bCs/>
          <w:sz w:val="22"/>
          <w:szCs w:val="22"/>
        </w:rPr>
        <w:t>Rozdz. 6 Część A  ust. 1 pkt 3) lit. a)</w:t>
      </w:r>
      <w:r>
        <w:rPr>
          <w:rFonts w:asciiTheme="minorHAnsi" w:hAnsiTheme="minorHAnsi" w:cstheme="minorHAnsi"/>
          <w:sz w:val="22"/>
          <w:szCs w:val="22"/>
        </w:rPr>
        <w:t xml:space="preserve">, składa informację z odpowiedniego rejestru, takiego </w:t>
      </w:r>
      <w:r>
        <w:rPr>
          <w:rFonts w:asciiTheme="minorHAnsi" w:hAnsiTheme="minorHAnsi" w:cstheme="minorHAnsi"/>
          <w:color w:val="000000" w:themeColor="text1"/>
          <w:sz w:val="22"/>
          <w:szCs w:val="22"/>
        </w:rPr>
        <w:t>jak</w:t>
      </w:r>
      <w:r>
        <w:rPr>
          <w:rFonts w:asciiTheme="minorHAnsi" w:hAnsiTheme="minorHAnsi" w:cstheme="minorHAnsi"/>
          <w:sz w:val="22"/>
          <w:szCs w:val="22"/>
        </w:rPr>
        <w:t xml:space="preserve"> rejestr sądowy, albo, w przypadku braku takiego rejestru, inny równoważny dokument wydany przez właściwy organ sądowy lub administracyjny kraju, w którym Wykonawca ma siedzibę lub miejsce zamieszkania w zakresie określonym w art. 108 ust. 1 pkt 1), pkt 2) i pkt 4) oraz art. 109 ust. 1 pkt 2) lit. a i lit. b oraz pkt 3) ustawy Pzp, wystawiony nie wcześniej niż 6 miesięcy przed jego złożeniem.</w:t>
      </w:r>
    </w:p>
    <w:p w14:paraId="6F80DF77" w14:textId="5684B86A" w:rsidR="00D92783" w:rsidRPr="00957ADC" w:rsidRDefault="00270290" w:rsidP="00957ADC">
      <w:pPr>
        <w:pStyle w:val="Teksttreci20"/>
        <w:numPr>
          <w:ilvl w:val="0"/>
          <w:numId w:val="29"/>
        </w:numPr>
        <w:shd w:val="clear" w:color="auto" w:fill="auto"/>
        <w:tabs>
          <w:tab w:val="left" w:pos="409"/>
        </w:tabs>
        <w:spacing w:before="100" w:after="0" w:line="240"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kraju, w którym Wykonawca ma siedzibę lub miejsce zamieszkania, nie wydaje się dokumentów, o których mowa w ust. 1 lub gdy dokumenty te nie odnoszą się do wszystkich przypadków, o których mowa w art. 108 ust. 1 pkt 1), pkt 2) i pkt 4) oraz art. 109 ust. 1 pkt 1, pkt 2 lit. a) i b) oraz pkt 3) ustawy Pzp, zastępuje się je odpowiednio w całości lub w części dokumentem zawierającym odpowiednio oświadczenie Wykonawcy, ze wskazaniem osoby albo osób uprawnionych do jego reprezentacji, lub oświadczeniem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w terminie właściwym dla dokumentu zastępowanego.</w:t>
      </w:r>
    </w:p>
    <w:p w14:paraId="1624424E" w14:textId="519B81A6" w:rsidR="00713715" w:rsidRDefault="00270290">
      <w:pPr>
        <w:jc w:val="both"/>
        <w:rPr>
          <w:rFonts w:cstheme="minorHAnsi"/>
          <w:b/>
          <w:bCs/>
          <w:sz w:val="22"/>
          <w:szCs w:val="22"/>
        </w:rPr>
      </w:pPr>
      <w:r>
        <w:rPr>
          <w:rFonts w:cstheme="minorHAnsi"/>
          <w:b/>
          <w:bCs/>
          <w:sz w:val="22"/>
          <w:szCs w:val="22"/>
        </w:rPr>
        <w:t xml:space="preserve">Część </w:t>
      </w:r>
      <w:r w:rsidR="000C0186">
        <w:rPr>
          <w:rFonts w:cstheme="minorHAnsi"/>
          <w:b/>
          <w:bCs/>
          <w:sz w:val="22"/>
          <w:szCs w:val="22"/>
        </w:rPr>
        <w:t>B</w:t>
      </w:r>
      <w:r>
        <w:rPr>
          <w:rFonts w:cstheme="minorHAnsi"/>
          <w:b/>
          <w:bCs/>
          <w:sz w:val="22"/>
          <w:szCs w:val="22"/>
        </w:rPr>
        <w:t>) FORMA PODMIOTOWYCH I PRZEDMIOTOWYCH ŚRODKÓW DOWODOWYCH</w:t>
      </w:r>
    </w:p>
    <w:p w14:paraId="08105E91" w14:textId="77777777" w:rsidR="00713715" w:rsidRDefault="00270290">
      <w:pPr>
        <w:pStyle w:val="Akapitzlist"/>
        <w:numPr>
          <w:ilvl w:val="0"/>
          <w:numId w:val="19"/>
        </w:numPr>
        <w:ind w:left="426"/>
        <w:jc w:val="both"/>
        <w:rPr>
          <w:rFonts w:cstheme="minorHAnsi"/>
          <w:sz w:val="22"/>
          <w:szCs w:val="22"/>
          <w:u w:val="single"/>
        </w:rPr>
      </w:pPr>
      <w:r>
        <w:rPr>
          <w:rFonts w:cstheme="minorHAnsi"/>
          <w:sz w:val="22"/>
          <w:szCs w:val="22"/>
        </w:rPr>
        <w:t xml:space="preserve">Ofertę oraz jednolity dokument składa się, pod rygorem nieważności, w formie elektronicznej. Jednolity dokument składa się na wezwanie Zamawiającego. </w:t>
      </w:r>
      <w:r>
        <w:rPr>
          <w:rFonts w:cstheme="minorHAnsi"/>
          <w:sz w:val="22"/>
          <w:szCs w:val="22"/>
          <w:u w:val="single"/>
        </w:rPr>
        <w:t>Jednolitego dokumentu nie załącza się do oferty.</w:t>
      </w:r>
    </w:p>
    <w:p w14:paraId="770884F0" w14:textId="77777777" w:rsidR="00713715" w:rsidRDefault="00270290">
      <w:pPr>
        <w:pStyle w:val="Akapitzlist"/>
        <w:numPr>
          <w:ilvl w:val="0"/>
          <w:numId w:val="19"/>
        </w:numPr>
        <w:ind w:left="426"/>
        <w:jc w:val="both"/>
        <w:rPr>
          <w:rFonts w:cstheme="minorHAnsi"/>
          <w:sz w:val="22"/>
          <w:szCs w:val="22"/>
        </w:rPr>
      </w:pPr>
      <w:r>
        <w:rPr>
          <w:rFonts w:cstheme="minorHAnsi"/>
          <w:sz w:val="22"/>
          <w:szCs w:val="22"/>
        </w:rPr>
        <w:lastRenderedPageBreak/>
        <w:t>Zgodnie z § 2 ust.1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oferty, Jednolite Dokumenty, podmiotowe środki dowodowe, w tym oświadczenie, o którym mowa w art. 117 ust. 4 Ustawy, oraz zobowiązanie podmiotu udostępniającego zasoby, o którym mowa w art.118 ust. 3 Ustawy, przedmiotowe środki dowodowe o ile Zamawiający przewidział złożenie takich środków, Pełnomocnictwa, informacje, oświadczenia lub dokumenty, inne niż określone powyżej, przekazywane w postępowaniu sporządza się w postaci elektronicznej, w formatach danych określonych w przepisach wydanych na podstawie art.18 ustawy z dnia 17 lutego 2005 r. o informatyzacji działalności podmiotów realizujących zadania publiczne (t.j.: Dz.U. z 2020r. poz.346 z późn. zm.).</w:t>
      </w:r>
    </w:p>
    <w:p w14:paraId="1CE0E818" w14:textId="77777777" w:rsidR="00713715" w:rsidRDefault="00270290">
      <w:pPr>
        <w:pStyle w:val="Akapitzlist"/>
        <w:numPr>
          <w:ilvl w:val="0"/>
          <w:numId w:val="19"/>
        </w:numPr>
        <w:ind w:left="426"/>
        <w:jc w:val="both"/>
        <w:rPr>
          <w:rFonts w:cstheme="minorHAnsi"/>
          <w:sz w:val="22"/>
          <w:szCs w:val="22"/>
        </w:rPr>
      </w:pPr>
      <w:r>
        <w:rPr>
          <w:rFonts w:cstheme="minorHAnsi"/>
          <w:sz w:val="22"/>
          <w:szCs w:val="22"/>
        </w:rPr>
        <w:t xml:space="preserve">Dokumenty elektroniczne przekazuje się w postępowaniu przy użyciu środków komunikacji elektronicznej wskazanych w </w:t>
      </w:r>
      <w:r>
        <w:rPr>
          <w:rFonts w:cstheme="minorHAnsi"/>
          <w:b/>
          <w:bCs/>
          <w:sz w:val="22"/>
          <w:szCs w:val="22"/>
        </w:rPr>
        <w:t>Rozdziale 11 pkt 1.</w:t>
      </w:r>
      <w:r>
        <w:rPr>
          <w:rFonts w:cstheme="minorHAnsi"/>
          <w:sz w:val="22"/>
          <w:szCs w:val="22"/>
        </w:rPr>
        <w:t xml:space="preserve"> </w:t>
      </w:r>
    </w:p>
    <w:p w14:paraId="7B34B2C3" w14:textId="77777777" w:rsidR="00713715" w:rsidRDefault="00270290">
      <w:pPr>
        <w:pStyle w:val="Akapitzlist"/>
        <w:numPr>
          <w:ilvl w:val="0"/>
          <w:numId w:val="19"/>
        </w:numPr>
        <w:ind w:left="426"/>
        <w:jc w:val="both"/>
        <w:rPr>
          <w:rFonts w:cstheme="minorHAnsi"/>
          <w:sz w:val="22"/>
          <w:szCs w:val="22"/>
        </w:rPr>
      </w:pPr>
      <w:r>
        <w:rPr>
          <w:rFonts w:cstheme="minorHAnsi"/>
          <w:sz w:val="22"/>
          <w:szCs w:val="22"/>
        </w:rPr>
        <w:t>Wszelkie dokumenty sporządzone w języku obcym należy złożyć wraz z tłumaczeniem na język polski.</w:t>
      </w:r>
    </w:p>
    <w:p w14:paraId="2FBADF13" w14:textId="77777777" w:rsidR="00713715" w:rsidRPr="00346203" w:rsidRDefault="00270290">
      <w:pPr>
        <w:pStyle w:val="Akapitzlist"/>
        <w:numPr>
          <w:ilvl w:val="0"/>
          <w:numId w:val="19"/>
        </w:numPr>
        <w:ind w:left="426"/>
        <w:jc w:val="both"/>
        <w:rPr>
          <w:rFonts w:cstheme="minorHAnsi"/>
          <w:color w:val="auto"/>
          <w:sz w:val="22"/>
          <w:szCs w:val="22"/>
        </w:rPr>
      </w:pPr>
      <w:r w:rsidRPr="00346203">
        <w:rPr>
          <w:rFonts w:cstheme="minorHAnsi"/>
          <w:color w:val="auto"/>
          <w:sz w:val="22"/>
          <w:szCs w:val="22"/>
        </w:rPr>
        <w:t xml:space="preserve">Szczegółowy sposób sporządzania oraz przekazywania JEDZ, Podmiotowych środków dowodowych, pełnomocnictw oraz innych informacji, oświadczeń lub dokumentów, przekazywanych w postępowaniu o udzielenie zamówienia publicznego określa Rozporządzenie Prezesa Rady Ministrów z dnia 30 grudnia 2020 r. w sprawie sposobu sporządzania </w:t>
      </w:r>
      <w:r w:rsidRPr="00346203">
        <w:rPr>
          <w:rFonts w:cstheme="minorHAnsi"/>
          <w:color w:val="auto"/>
          <w:sz w:val="22"/>
          <w:szCs w:val="22"/>
        </w:rPr>
        <w:br/>
        <w:t>i przekazywania informacji oraz wymagań technicznych dla dokumentów elektronicznych oraz środków komunikacji elektronicznej w postępowaniu o udzielenie zamówienia publicznego lub konkursie (Dz.U. z 2020 r. poz. 2452).</w:t>
      </w:r>
    </w:p>
    <w:p w14:paraId="2F0C95AC" w14:textId="3812BBAB" w:rsidR="00713715" w:rsidRDefault="00270290">
      <w:pPr>
        <w:pStyle w:val="Akapitzlist"/>
        <w:numPr>
          <w:ilvl w:val="0"/>
          <w:numId w:val="19"/>
        </w:numPr>
        <w:ind w:left="426"/>
        <w:jc w:val="both"/>
      </w:pPr>
      <w:r>
        <w:rPr>
          <w:rFonts w:cstheme="minorHAnsi"/>
          <w:sz w:val="22"/>
          <w:szCs w:val="22"/>
        </w:rPr>
        <w:t xml:space="preserve">W przypadku gdy dokumenty elektroniczne w postępowaniu, przekazywane przy użyciu środków komunikacji elektronicznej, zawierają informacje stanowiące tajemnicę przedsiębiorstwa </w:t>
      </w:r>
      <w:r w:rsidR="00346203">
        <w:rPr>
          <w:rFonts w:cstheme="minorHAnsi"/>
          <w:sz w:val="22"/>
          <w:szCs w:val="22"/>
        </w:rPr>
        <w:br/>
      </w:r>
      <w:r>
        <w:rPr>
          <w:rFonts w:cstheme="minorHAnsi"/>
          <w:sz w:val="22"/>
          <w:szCs w:val="22"/>
        </w:rPr>
        <w:t xml:space="preserve">w rozumieniu przepisów ustawy z dnia 16 kwietnia 1993 r. o zwalczaniu nieuczciwej konkurencji (Dz. U. z 2020 r. poz. 1913), wykonawca, w celu utrzymania w poufności tych informacji, przekazuje </w:t>
      </w:r>
      <w:r>
        <w:rPr>
          <w:rFonts w:cstheme="minorHAnsi"/>
          <w:sz w:val="22"/>
          <w:szCs w:val="22"/>
          <w:u w:val="single"/>
        </w:rPr>
        <w:t>je w wydzielonym i odpowiednio oznaczonym pliku.</w:t>
      </w:r>
    </w:p>
    <w:p w14:paraId="10D6C30D" w14:textId="77777777" w:rsidR="00713715" w:rsidRDefault="00270290">
      <w:pPr>
        <w:pStyle w:val="Nagwek1"/>
        <w:numPr>
          <w:ilvl w:val="0"/>
          <w:numId w:val="16"/>
        </w:numPr>
        <w:shd w:val="clear" w:color="auto" w:fill="4472C4"/>
        <w:ind w:left="426" w:hanging="426"/>
        <w:rPr>
          <w:rFonts w:cstheme="minorHAnsi"/>
        </w:rPr>
      </w:pPr>
      <w:r>
        <w:rPr>
          <w:rFonts w:cstheme="minorHAnsi"/>
        </w:rPr>
        <w:t xml:space="preserve">PODWYKONAWCY </w:t>
      </w:r>
    </w:p>
    <w:p w14:paraId="1A057BDA" w14:textId="77777777" w:rsidR="00713715" w:rsidRDefault="00713715">
      <w:pPr>
        <w:pStyle w:val="lista11"/>
        <w:spacing w:before="100" w:after="0" w:line="240" w:lineRule="auto"/>
        <w:ind w:left="709" w:firstLine="0"/>
        <w:rPr>
          <w:rFonts w:asciiTheme="minorHAnsi" w:hAnsiTheme="minorHAnsi" w:cstheme="minorHAnsi"/>
          <w:color w:val="FF0000"/>
          <w:sz w:val="22"/>
        </w:rPr>
      </w:pPr>
    </w:p>
    <w:p w14:paraId="5F6D2187" w14:textId="77777777" w:rsidR="00713715" w:rsidRDefault="00270290">
      <w:pPr>
        <w:pStyle w:val="lista11"/>
        <w:numPr>
          <w:ilvl w:val="0"/>
          <w:numId w:val="41"/>
        </w:numPr>
        <w:tabs>
          <w:tab w:val="left" w:pos="426"/>
        </w:tabs>
        <w:spacing w:before="100" w:after="0" w:line="240" w:lineRule="auto"/>
        <w:ind w:left="426" w:hanging="284"/>
        <w:rPr>
          <w:rFonts w:asciiTheme="minorHAnsi" w:hAnsiTheme="minorHAnsi" w:cstheme="minorHAnsi"/>
          <w:color w:val="000000" w:themeColor="text1"/>
          <w:sz w:val="22"/>
        </w:rPr>
      </w:pPr>
      <w:r>
        <w:rPr>
          <w:rFonts w:asciiTheme="minorHAnsi" w:hAnsiTheme="minorHAnsi" w:cstheme="minorHAnsi"/>
          <w:color w:val="000000" w:themeColor="text1"/>
          <w:sz w:val="22"/>
        </w:rPr>
        <w:t>Zamawiający dopuszcza powierzenie części Zamówienia podwykonawcom.</w:t>
      </w:r>
    </w:p>
    <w:p w14:paraId="78AC0EE2" w14:textId="77777777" w:rsidR="00713715" w:rsidRDefault="00270290">
      <w:pPr>
        <w:pStyle w:val="lista11"/>
        <w:numPr>
          <w:ilvl w:val="0"/>
          <w:numId w:val="41"/>
        </w:numPr>
        <w:tabs>
          <w:tab w:val="left" w:pos="426"/>
        </w:tabs>
        <w:spacing w:before="100" w:after="0" w:line="240" w:lineRule="auto"/>
        <w:ind w:left="426" w:hanging="284"/>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Wykonawca zobowiązany jest wskazać w oświadczeniu JEDZ, którego wzór stanowi </w:t>
      </w:r>
      <w:r>
        <w:rPr>
          <w:rFonts w:asciiTheme="minorHAnsi" w:hAnsiTheme="minorHAnsi" w:cstheme="minorHAnsi"/>
          <w:b/>
          <w:bCs/>
          <w:color w:val="000000" w:themeColor="text1"/>
          <w:sz w:val="22"/>
        </w:rPr>
        <w:t>Załącznik nr 4 do SWZ</w:t>
      </w:r>
      <w:r>
        <w:rPr>
          <w:rFonts w:asciiTheme="minorHAnsi" w:hAnsiTheme="minorHAnsi" w:cstheme="minorHAnsi"/>
          <w:color w:val="000000" w:themeColor="text1"/>
          <w:sz w:val="22"/>
        </w:rPr>
        <w:t xml:space="preserve">, oraz Formularzu oferty, którego wzór stanowi </w:t>
      </w:r>
      <w:r>
        <w:rPr>
          <w:rFonts w:asciiTheme="minorHAnsi" w:hAnsiTheme="minorHAnsi" w:cstheme="minorHAnsi"/>
          <w:b/>
          <w:bCs/>
          <w:color w:val="000000" w:themeColor="text1"/>
          <w:sz w:val="22"/>
        </w:rPr>
        <w:t>Załącznik nr 3 do SWZ</w:t>
      </w:r>
      <w:r>
        <w:rPr>
          <w:rFonts w:asciiTheme="minorHAnsi" w:hAnsiTheme="minorHAnsi" w:cstheme="minorHAnsi"/>
          <w:color w:val="000000" w:themeColor="text1"/>
          <w:sz w:val="22"/>
        </w:rPr>
        <w:t>, części zamówienia, których wykonanie zamierza powierzyć podwykonawcom i podać nazwy podwykonawców (o ile są znane na obecnym etapie).</w:t>
      </w:r>
    </w:p>
    <w:p w14:paraId="7BC3E1F1" w14:textId="77777777" w:rsidR="00713715" w:rsidRDefault="00270290">
      <w:pPr>
        <w:pStyle w:val="lista11"/>
        <w:numPr>
          <w:ilvl w:val="0"/>
          <w:numId w:val="41"/>
        </w:numPr>
        <w:tabs>
          <w:tab w:val="left" w:pos="426"/>
        </w:tabs>
        <w:spacing w:before="100" w:after="0" w:line="240" w:lineRule="auto"/>
        <w:ind w:left="426" w:hanging="284"/>
        <w:rPr>
          <w:rFonts w:asciiTheme="minorHAnsi" w:hAnsiTheme="minorHAnsi" w:cstheme="minorHAnsi"/>
          <w:sz w:val="22"/>
        </w:rPr>
      </w:pPr>
      <w:r>
        <w:rPr>
          <w:rFonts w:asciiTheme="minorHAnsi" w:hAnsiTheme="minorHAnsi" w:cstheme="minorHAnsi"/>
          <w:sz w:val="22"/>
        </w:rPr>
        <w:t>Powierzenie Podwykonawcom realizacji części Zamówienia, wynikłe w trakcie realizacji zamówienia, wymaga uzyskania zgody Zamawiającego.</w:t>
      </w:r>
    </w:p>
    <w:p w14:paraId="24BFE5D8" w14:textId="77777777" w:rsidR="00713715" w:rsidRDefault="00270290">
      <w:pPr>
        <w:pStyle w:val="lista11"/>
        <w:numPr>
          <w:ilvl w:val="0"/>
          <w:numId w:val="41"/>
        </w:numPr>
        <w:tabs>
          <w:tab w:val="left" w:pos="426"/>
        </w:tabs>
        <w:spacing w:before="100" w:after="0" w:line="240" w:lineRule="auto"/>
        <w:ind w:left="426" w:hanging="284"/>
        <w:rPr>
          <w:rFonts w:asciiTheme="minorHAnsi" w:hAnsiTheme="minorHAnsi" w:cstheme="minorHAnsi"/>
          <w:sz w:val="22"/>
        </w:rPr>
      </w:pPr>
      <w:r>
        <w:rPr>
          <w:rFonts w:asciiTheme="minorHAnsi" w:hAnsiTheme="minorHAnsi" w:cstheme="minorHAnsi"/>
          <w:sz w:val="22"/>
        </w:rPr>
        <w:t>Powierzenie wykonania części zamówienia Podwykonawcom nie zwalnia Wykonawcy</w:t>
      </w:r>
      <w:r>
        <w:rPr>
          <w:rFonts w:asciiTheme="minorHAnsi" w:hAnsiTheme="minorHAnsi" w:cstheme="minorHAnsi"/>
          <w:sz w:val="22"/>
        </w:rPr>
        <w:br/>
        <w:t>z odpowiedzialności za należyte wykonanie tego zamówienia.</w:t>
      </w:r>
    </w:p>
    <w:p w14:paraId="70E15CB8" w14:textId="77777777" w:rsidR="00713715" w:rsidRDefault="00270290">
      <w:pPr>
        <w:pStyle w:val="lista11"/>
        <w:numPr>
          <w:ilvl w:val="0"/>
          <w:numId w:val="41"/>
        </w:numPr>
        <w:tabs>
          <w:tab w:val="left" w:pos="426"/>
        </w:tabs>
        <w:spacing w:before="100" w:after="0" w:line="240" w:lineRule="auto"/>
        <w:ind w:left="426" w:hanging="284"/>
        <w:rPr>
          <w:rFonts w:asciiTheme="minorHAnsi" w:hAnsiTheme="minorHAnsi" w:cstheme="minorHAnsi"/>
          <w:sz w:val="22"/>
        </w:rPr>
      </w:pPr>
      <w:r>
        <w:rPr>
          <w:rFonts w:asciiTheme="minorHAnsi" w:hAnsiTheme="minorHAnsi" w:cstheme="minorHAnsi"/>
          <w:sz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w:t>
      </w:r>
      <w:r>
        <w:rPr>
          <w:rFonts w:asciiTheme="minorHAnsi" w:hAnsiTheme="minorHAnsi" w:cstheme="minorHAnsi"/>
          <w:sz w:val="22"/>
        </w:rPr>
        <w:lastRenderedPageBreak/>
        <w:t>obowiązany dołączyć zgodę Wykonawcy na zawarcie umowy o podwykonawstwo o treści zgodnej z projektem umowy.</w:t>
      </w:r>
    </w:p>
    <w:p w14:paraId="10AEE31A" w14:textId="77777777" w:rsidR="00713715" w:rsidRDefault="00270290">
      <w:pPr>
        <w:pStyle w:val="lista11"/>
        <w:numPr>
          <w:ilvl w:val="0"/>
          <w:numId w:val="41"/>
        </w:numPr>
        <w:tabs>
          <w:tab w:val="left" w:pos="426"/>
        </w:tabs>
        <w:spacing w:before="100" w:after="0" w:line="240" w:lineRule="auto"/>
        <w:ind w:left="426" w:hanging="284"/>
        <w:rPr>
          <w:rFonts w:asciiTheme="minorHAnsi" w:hAnsiTheme="minorHAnsi" w:cstheme="minorHAnsi"/>
          <w:sz w:val="22"/>
        </w:rPr>
      </w:pPr>
      <w:r>
        <w:rPr>
          <w:rFonts w:asciiTheme="minorHAnsi" w:hAnsiTheme="minorHAnsi" w:cstheme="minorHAnsi"/>
          <w:sz w:val="22"/>
        </w:rPr>
        <w:t>Zasady powierzania wykonania części zamówienia podwykonawcy określa wzór umowy.</w:t>
      </w:r>
    </w:p>
    <w:p w14:paraId="204B116C" w14:textId="77777777" w:rsidR="00713715" w:rsidRDefault="00713715">
      <w:pPr>
        <w:pStyle w:val="Akapitzlist"/>
        <w:ind w:left="709"/>
        <w:jc w:val="both"/>
        <w:rPr>
          <w:rFonts w:cstheme="minorHAnsi"/>
          <w:sz w:val="22"/>
          <w:szCs w:val="22"/>
        </w:rPr>
      </w:pPr>
    </w:p>
    <w:p w14:paraId="7AE81FD1" w14:textId="77777777" w:rsidR="00713715" w:rsidRDefault="00270290">
      <w:pPr>
        <w:pStyle w:val="Nagwek1"/>
        <w:numPr>
          <w:ilvl w:val="0"/>
          <w:numId w:val="16"/>
        </w:numPr>
        <w:shd w:val="clear" w:color="auto" w:fill="4472C4"/>
        <w:ind w:left="426"/>
        <w:rPr>
          <w:rFonts w:cstheme="minorHAnsi"/>
        </w:rPr>
      </w:pPr>
      <w:r>
        <w:rPr>
          <w:rFonts w:cstheme="minorHAnsi"/>
        </w:rPr>
        <w:t>WYKONAWCY WSPÓLNIE UBIEGAJĄCY SIĘ O ZAMÓWIENIE</w:t>
      </w:r>
    </w:p>
    <w:p w14:paraId="36198EFC" w14:textId="77777777" w:rsidR="00713715" w:rsidRDefault="00270290">
      <w:pPr>
        <w:pStyle w:val="Akapitzlist"/>
        <w:numPr>
          <w:ilvl w:val="0"/>
          <w:numId w:val="17"/>
        </w:numPr>
        <w:jc w:val="both"/>
        <w:rPr>
          <w:rFonts w:cstheme="minorHAnsi"/>
          <w:sz w:val="22"/>
          <w:szCs w:val="22"/>
        </w:rPr>
      </w:pPr>
      <w:r>
        <w:rPr>
          <w:rFonts w:cstheme="minorHAnsi"/>
          <w:sz w:val="22"/>
          <w:szCs w:val="22"/>
        </w:rPr>
        <w:t>Zamawiający nie zastrzega obowiązku osobistego wykonania przez poszczególnych Wykonawców wspólnie ubiegających się o udzielenie zamówienia kluczowych zadań Przedmiotu Zamówienia.</w:t>
      </w:r>
    </w:p>
    <w:p w14:paraId="0D8F2F58" w14:textId="77777777" w:rsidR="00713715" w:rsidRDefault="00270290">
      <w:pPr>
        <w:pStyle w:val="Akapitzlist"/>
        <w:numPr>
          <w:ilvl w:val="0"/>
          <w:numId w:val="17"/>
        </w:numPr>
        <w:jc w:val="both"/>
        <w:rPr>
          <w:rFonts w:cstheme="minorHAnsi"/>
          <w:sz w:val="22"/>
          <w:szCs w:val="22"/>
        </w:rPr>
      </w:pPr>
      <w:r>
        <w:rPr>
          <w:rFonts w:cstheme="minorHAnsi"/>
          <w:b/>
          <w:bCs/>
          <w:sz w:val="22"/>
          <w:szCs w:val="22"/>
        </w:rPr>
        <w:t xml:space="preserve">Postanowienia dotyczące wnoszenia oferty wspólnej przez dwa lub więcej podmiotów gospodarczych (konsorcja/spółki cywilne). </w:t>
      </w:r>
    </w:p>
    <w:p w14:paraId="4917F59F" w14:textId="77777777" w:rsidR="00713715" w:rsidRDefault="00270290">
      <w:pPr>
        <w:pStyle w:val="Akapitzlist"/>
        <w:widowControl w:val="0"/>
        <w:numPr>
          <w:ilvl w:val="0"/>
          <w:numId w:val="31"/>
        </w:numPr>
        <w:tabs>
          <w:tab w:val="left" w:pos="284"/>
          <w:tab w:val="left" w:pos="567"/>
          <w:tab w:val="left" w:pos="900"/>
          <w:tab w:val="right" w:pos="9283"/>
          <w:tab w:val="right" w:pos="9923"/>
        </w:tabs>
        <w:suppressAutoHyphens/>
        <w:spacing w:before="0" w:after="0" w:line="240" w:lineRule="auto"/>
        <w:ind w:left="991" w:hanging="283"/>
        <w:jc w:val="both"/>
        <w:rPr>
          <w:rFonts w:cstheme="minorHAnsi"/>
          <w:bCs/>
          <w:sz w:val="22"/>
          <w:szCs w:val="22"/>
        </w:rPr>
      </w:pPr>
      <w:r>
        <w:rPr>
          <w:rFonts w:cstheme="minorHAnsi"/>
          <w:bCs/>
          <w:sz w:val="22"/>
          <w:szCs w:val="22"/>
        </w:rPr>
        <w:t>Wykonawcy mogą wspólnie ubiegać się o udzielenie zamówienia.</w:t>
      </w:r>
    </w:p>
    <w:p w14:paraId="3736A682" w14:textId="77777777" w:rsidR="00713715" w:rsidRDefault="00270290">
      <w:pPr>
        <w:pStyle w:val="Akapitzlist"/>
        <w:widowControl w:val="0"/>
        <w:numPr>
          <w:ilvl w:val="0"/>
          <w:numId w:val="31"/>
        </w:numPr>
        <w:tabs>
          <w:tab w:val="left" w:pos="284"/>
          <w:tab w:val="left" w:pos="567"/>
          <w:tab w:val="left" w:pos="900"/>
          <w:tab w:val="right" w:pos="9283"/>
          <w:tab w:val="right" w:pos="9923"/>
        </w:tabs>
        <w:suppressAutoHyphens/>
        <w:spacing w:before="0" w:after="0" w:line="240" w:lineRule="auto"/>
        <w:ind w:left="991" w:hanging="283"/>
        <w:jc w:val="both"/>
        <w:rPr>
          <w:rFonts w:cstheme="minorHAnsi"/>
          <w:bCs/>
          <w:sz w:val="22"/>
          <w:szCs w:val="22"/>
        </w:rPr>
      </w:pPr>
      <w:r>
        <w:rPr>
          <w:rFonts w:cstheme="minorHAnsi"/>
          <w:bCs/>
          <w:sz w:val="22"/>
          <w:szCs w:val="22"/>
        </w:rPr>
        <w:t xml:space="preserve">Jeżeli oferta wspólna złożona przez dwóch lub więcej Wykonawców zostanie wyłoniona </w:t>
      </w:r>
      <w:r>
        <w:rPr>
          <w:rFonts w:cstheme="minorHAnsi"/>
          <w:bCs/>
          <w:sz w:val="22"/>
          <w:szCs w:val="22"/>
        </w:rPr>
        <w:br/>
        <w:t xml:space="preserve">w prowadzonym postępowaniu, jako najkorzystniejsza, przed podpisaniem umowy </w:t>
      </w:r>
      <w:r>
        <w:rPr>
          <w:rFonts w:cstheme="minorHAnsi"/>
          <w:bCs/>
          <w:sz w:val="22"/>
          <w:szCs w:val="22"/>
        </w:rPr>
        <w:br/>
        <w:t>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współodpowiedzialności każdej ze stron.</w:t>
      </w:r>
    </w:p>
    <w:p w14:paraId="469EA996" w14:textId="77777777" w:rsidR="00713715" w:rsidRDefault="00270290">
      <w:pPr>
        <w:pStyle w:val="Akapitzlist"/>
        <w:widowControl w:val="0"/>
        <w:numPr>
          <w:ilvl w:val="0"/>
          <w:numId w:val="31"/>
        </w:numPr>
        <w:tabs>
          <w:tab w:val="left" w:pos="284"/>
          <w:tab w:val="left" w:pos="567"/>
          <w:tab w:val="left" w:pos="900"/>
          <w:tab w:val="right" w:pos="9283"/>
          <w:tab w:val="right" w:pos="9923"/>
        </w:tabs>
        <w:suppressAutoHyphens/>
        <w:spacing w:before="0" w:after="0" w:line="240" w:lineRule="auto"/>
        <w:ind w:left="991" w:hanging="283"/>
        <w:jc w:val="both"/>
        <w:rPr>
          <w:rFonts w:cstheme="minorHAnsi"/>
          <w:bCs/>
          <w:sz w:val="22"/>
          <w:szCs w:val="22"/>
        </w:rPr>
      </w:pPr>
      <w:r>
        <w:rPr>
          <w:rFonts w:cstheme="minorHAnsi"/>
          <w:bCs/>
          <w:sz w:val="22"/>
          <w:szCs w:val="22"/>
        </w:rPr>
        <w:t xml:space="preserve">Wykonawcy ustanawiają pełnomocnika do reprezentowania ich w postępowaniu </w:t>
      </w:r>
      <w:r>
        <w:rPr>
          <w:rFonts w:cstheme="minorHAnsi"/>
          <w:bCs/>
          <w:sz w:val="22"/>
          <w:szCs w:val="22"/>
        </w:rPr>
        <w:br/>
        <w:t xml:space="preserve">o udzielenie zamówienia albo do reprezentowania w postępowaniu i zawarcia umowy, </w:t>
      </w:r>
      <w:r>
        <w:rPr>
          <w:rFonts w:cstheme="minorHAnsi"/>
          <w:bCs/>
          <w:sz w:val="22"/>
          <w:szCs w:val="22"/>
        </w:rPr>
        <w:br/>
        <w:t xml:space="preserve">a </w:t>
      </w:r>
      <w:r>
        <w:rPr>
          <w:rFonts w:cstheme="minorHAnsi"/>
          <w:b/>
          <w:bCs/>
          <w:sz w:val="22"/>
          <w:szCs w:val="22"/>
        </w:rPr>
        <w:t xml:space="preserve">pełnomocnictwo/upoważnienie </w:t>
      </w:r>
      <w:r>
        <w:rPr>
          <w:rFonts w:cstheme="minorHAnsi"/>
          <w:bCs/>
          <w:sz w:val="22"/>
          <w:szCs w:val="22"/>
        </w:rPr>
        <w:t xml:space="preserve">do pełnienia takiej funkcji, wystawione zgodnie </w:t>
      </w:r>
      <w:r>
        <w:rPr>
          <w:rFonts w:cstheme="minorHAnsi"/>
          <w:bCs/>
          <w:sz w:val="22"/>
          <w:szCs w:val="22"/>
        </w:rPr>
        <w:br/>
        <w:t>z wymogami ustawowymi, podpisane przez prawnie upoważnionych przedstawicieli każdego z Wykonawców, winno być dołączone do oferty.</w:t>
      </w:r>
    </w:p>
    <w:p w14:paraId="4FDCA998" w14:textId="77777777" w:rsidR="00713715" w:rsidRDefault="00270290">
      <w:pPr>
        <w:pStyle w:val="Akapitzlist"/>
        <w:widowControl w:val="0"/>
        <w:numPr>
          <w:ilvl w:val="0"/>
          <w:numId w:val="31"/>
        </w:numPr>
        <w:tabs>
          <w:tab w:val="left" w:pos="284"/>
          <w:tab w:val="left" w:pos="567"/>
          <w:tab w:val="left" w:pos="900"/>
          <w:tab w:val="right" w:pos="9283"/>
          <w:tab w:val="right" w:pos="9923"/>
        </w:tabs>
        <w:suppressAutoHyphens/>
        <w:spacing w:before="0" w:after="0" w:line="240" w:lineRule="auto"/>
        <w:ind w:left="991" w:hanging="283"/>
        <w:jc w:val="both"/>
        <w:rPr>
          <w:rFonts w:cstheme="minorHAnsi"/>
          <w:bCs/>
          <w:sz w:val="22"/>
          <w:szCs w:val="22"/>
        </w:rPr>
      </w:pPr>
      <w:r>
        <w:rPr>
          <w:rFonts w:cstheme="minorHAnsi"/>
          <w:bCs/>
          <w:sz w:val="22"/>
          <w:szCs w:val="22"/>
        </w:rPr>
        <w:t>Dokument potwierdzający ustanowienie pełnomocnika powinien zawierać:</w:t>
      </w:r>
    </w:p>
    <w:p w14:paraId="5F631EB5" w14:textId="77777777" w:rsidR="00713715" w:rsidRDefault="00270290">
      <w:pPr>
        <w:pStyle w:val="Akapitzlist"/>
        <w:widowControl w:val="0"/>
        <w:numPr>
          <w:ilvl w:val="0"/>
          <w:numId w:val="30"/>
        </w:numPr>
        <w:tabs>
          <w:tab w:val="left" w:pos="284"/>
          <w:tab w:val="left" w:pos="567"/>
          <w:tab w:val="left" w:pos="1134"/>
          <w:tab w:val="right" w:pos="9283"/>
          <w:tab w:val="right" w:pos="9923"/>
        </w:tabs>
        <w:suppressAutoHyphens/>
        <w:spacing w:before="0" w:after="0" w:line="240" w:lineRule="auto"/>
        <w:ind w:left="991" w:hanging="283"/>
        <w:jc w:val="both"/>
        <w:rPr>
          <w:rFonts w:cstheme="minorHAnsi"/>
          <w:bCs/>
          <w:sz w:val="22"/>
          <w:szCs w:val="22"/>
        </w:rPr>
      </w:pPr>
      <w:r>
        <w:rPr>
          <w:rFonts w:cstheme="minorHAnsi"/>
          <w:bCs/>
          <w:sz w:val="22"/>
          <w:szCs w:val="22"/>
        </w:rPr>
        <w:t>wskazanie postępowania o zamówienie, którego dotyczy,</w:t>
      </w:r>
    </w:p>
    <w:p w14:paraId="789DF492" w14:textId="77777777" w:rsidR="00713715" w:rsidRDefault="00270290">
      <w:pPr>
        <w:pStyle w:val="Akapitzlist"/>
        <w:widowControl w:val="0"/>
        <w:numPr>
          <w:ilvl w:val="0"/>
          <w:numId w:val="30"/>
        </w:numPr>
        <w:tabs>
          <w:tab w:val="left" w:pos="284"/>
          <w:tab w:val="left" w:pos="567"/>
          <w:tab w:val="left" w:pos="1134"/>
          <w:tab w:val="right" w:pos="9283"/>
          <w:tab w:val="right" w:pos="9923"/>
        </w:tabs>
        <w:suppressAutoHyphens/>
        <w:spacing w:before="0" w:after="0" w:line="240" w:lineRule="auto"/>
        <w:ind w:left="991" w:hanging="283"/>
        <w:jc w:val="both"/>
        <w:rPr>
          <w:rFonts w:cstheme="minorHAnsi"/>
          <w:bCs/>
          <w:sz w:val="22"/>
          <w:szCs w:val="22"/>
        </w:rPr>
      </w:pPr>
      <w:r>
        <w:rPr>
          <w:rFonts w:cstheme="minorHAnsi"/>
          <w:bCs/>
          <w:sz w:val="22"/>
          <w:szCs w:val="22"/>
        </w:rPr>
        <w:t>Wykonawców ubiegających się wspólnie o udzielenie zamówienia,</w:t>
      </w:r>
    </w:p>
    <w:p w14:paraId="5EBC77AE" w14:textId="77777777" w:rsidR="00713715" w:rsidRDefault="00270290">
      <w:pPr>
        <w:pStyle w:val="Akapitzlist"/>
        <w:widowControl w:val="0"/>
        <w:numPr>
          <w:ilvl w:val="0"/>
          <w:numId w:val="30"/>
        </w:numPr>
        <w:tabs>
          <w:tab w:val="left" w:pos="284"/>
          <w:tab w:val="left" w:pos="567"/>
          <w:tab w:val="left" w:pos="1134"/>
          <w:tab w:val="right" w:pos="9283"/>
          <w:tab w:val="right" w:pos="9923"/>
        </w:tabs>
        <w:suppressAutoHyphens/>
        <w:spacing w:before="0" w:after="0" w:line="240" w:lineRule="auto"/>
        <w:ind w:left="991" w:hanging="283"/>
        <w:jc w:val="both"/>
        <w:rPr>
          <w:rFonts w:cstheme="minorHAnsi"/>
          <w:bCs/>
          <w:sz w:val="22"/>
          <w:szCs w:val="22"/>
        </w:rPr>
      </w:pPr>
      <w:r>
        <w:rPr>
          <w:rFonts w:cstheme="minorHAnsi"/>
          <w:bCs/>
          <w:sz w:val="22"/>
          <w:szCs w:val="22"/>
        </w:rPr>
        <w:t>ustanowionego pełnomocnika oraz</w:t>
      </w:r>
    </w:p>
    <w:p w14:paraId="7F4824C0" w14:textId="77777777" w:rsidR="00713715" w:rsidRDefault="00270290">
      <w:pPr>
        <w:pStyle w:val="Akapitzlist"/>
        <w:widowControl w:val="0"/>
        <w:numPr>
          <w:ilvl w:val="0"/>
          <w:numId w:val="30"/>
        </w:numPr>
        <w:tabs>
          <w:tab w:val="left" w:pos="284"/>
          <w:tab w:val="left" w:pos="567"/>
          <w:tab w:val="left" w:pos="1134"/>
          <w:tab w:val="right" w:pos="9283"/>
          <w:tab w:val="right" w:pos="9923"/>
        </w:tabs>
        <w:suppressAutoHyphens/>
        <w:spacing w:before="0" w:after="0" w:line="240" w:lineRule="auto"/>
        <w:ind w:left="991" w:hanging="283"/>
        <w:jc w:val="both"/>
        <w:rPr>
          <w:rFonts w:cstheme="minorHAnsi"/>
          <w:bCs/>
          <w:sz w:val="22"/>
          <w:szCs w:val="22"/>
        </w:rPr>
      </w:pPr>
      <w:r>
        <w:rPr>
          <w:rFonts w:cstheme="minorHAnsi"/>
          <w:bCs/>
          <w:sz w:val="22"/>
          <w:szCs w:val="22"/>
        </w:rPr>
        <w:t>zakres jego umocowania, a także</w:t>
      </w:r>
    </w:p>
    <w:p w14:paraId="0DB6D217" w14:textId="77777777" w:rsidR="00713715" w:rsidRDefault="00270290">
      <w:pPr>
        <w:pStyle w:val="Akapitzlist"/>
        <w:widowControl w:val="0"/>
        <w:numPr>
          <w:ilvl w:val="0"/>
          <w:numId w:val="31"/>
        </w:numPr>
        <w:tabs>
          <w:tab w:val="left" w:pos="284"/>
          <w:tab w:val="left" w:pos="567"/>
          <w:tab w:val="left" w:pos="900"/>
          <w:tab w:val="right" w:pos="9283"/>
          <w:tab w:val="right" w:pos="9923"/>
        </w:tabs>
        <w:suppressAutoHyphens/>
        <w:spacing w:before="0" w:after="0" w:line="240" w:lineRule="auto"/>
        <w:ind w:left="991" w:hanging="283"/>
        <w:jc w:val="both"/>
        <w:rPr>
          <w:rFonts w:cstheme="minorHAnsi"/>
          <w:bCs/>
          <w:sz w:val="22"/>
          <w:szCs w:val="22"/>
        </w:rPr>
      </w:pPr>
      <w:r>
        <w:rPr>
          <w:rFonts w:cstheme="minorHAnsi"/>
          <w:sz w:val="22"/>
          <w:szCs w:val="22"/>
        </w:rPr>
        <w:t>Pełnomocnictwo, sporządza się w formie elektronicznej lub w postaci elektronicznej opatrzonej podpisem zaufanym lub podpisem osobistym.</w:t>
      </w:r>
    </w:p>
    <w:p w14:paraId="39A6650B" w14:textId="77777777" w:rsidR="00713715" w:rsidRDefault="00270290">
      <w:pPr>
        <w:pStyle w:val="Akapitzlist"/>
        <w:widowControl w:val="0"/>
        <w:numPr>
          <w:ilvl w:val="0"/>
          <w:numId w:val="31"/>
        </w:numPr>
        <w:tabs>
          <w:tab w:val="left" w:pos="284"/>
          <w:tab w:val="left" w:pos="567"/>
          <w:tab w:val="left" w:pos="900"/>
          <w:tab w:val="right" w:pos="9283"/>
          <w:tab w:val="right" w:pos="9923"/>
        </w:tabs>
        <w:suppressAutoHyphens/>
        <w:spacing w:before="0" w:after="0" w:line="240" w:lineRule="auto"/>
        <w:ind w:left="991" w:hanging="283"/>
        <w:jc w:val="both"/>
        <w:rPr>
          <w:rFonts w:cstheme="minorHAnsi"/>
          <w:bCs/>
          <w:sz w:val="22"/>
          <w:szCs w:val="22"/>
        </w:rPr>
      </w:pPr>
      <w:r>
        <w:rPr>
          <w:rFonts w:cstheme="minorHAnsi"/>
          <w:sz w:val="22"/>
          <w:szCs w:val="22"/>
        </w:rPr>
        <w:t xml:space="preserve">Jeżeli Pełnomocnictwo, zostało sporządzone, jako dokument w postaci papierowej </w:t>
      </w:r>
      <w:r>
        <w:rPr>
          <w:rFonts w:cstheme="minorHAnsi"/>
          <w:sz w:val="22"/>
          <w:szCs w:val="22"/>
        </w:rPr>
        <w:br/>
        <w:t xml:space="preserve">i opatrzone własnoręcznym podpisem, przekazuje się cyfrowe odwzorowanie tego dokumentu opatrzone kwalifikowanym podpisem elektronicznym, podpisem zaufanym lub podpisem osobistym mocodawcy, poświadczającym zgodność cyfrowego odwzorowania </w:t>
      </w:r>
      <w:r>
        <w:rPr>
          <w:rFonts w:cstheme="minorHAnsi"/>
          <w:sz w:val="22"/>
          <w:szCs w:val="22"/>
        </w:rPr>
        <w:br/>
        <w:t>z dokumentem w postaci papierowej.</w:t>
      </w:r>
    </w:p>
    <w:p w14:paraId="3F7F22AD" w14:textId="77777777" w:rsidR="00713715" w:rsidRDefault="00270290">
      <w:pPr>
        <w:pStyle w:val="Akapitzlist"/>
        <w:widowControl w:val="0"/>
        <w:numPr>
          <w:ilvl w:val="0"/>
          <w:numId w:val="31"/>
        </w:numPr>
        <w:tabs>
          <w:tab w:val="left" w:pos="284"/>
          <w:tab w:val="left" w:pos="567"/>
          <w:tab w:val="left" w:pos="900"/>
          <w:tab w:val="right" w:pos="9283"/>
          <w:tab w:val="right" w:pos="9923"/>
        </w:tabs>
        <w:suppressAutoHyphens/>
        <w:spacing w:before="0" w:after="0" w:line="240" w:lineRule="auto"/>
        <w:ind w:left="991" w:hanging="283"/>
        <w:jc w:val="both"/>
        <w:rPr>
          <w:rFonts w:cstheme="minorHAnsi"/>
          <w:bCs/>
          <w:sz w:val="22"/>
          <w:szCs w:val="22"/>
        </w:rPr>
      </w:pPr>
      <w:r>
        <w:rPr>
          <w:rFonts w:cstheme="minorHAnsi"/>
          <w:sz w:val="22"/>
          <w:szCs w:val="22"/>
        </w:rPr>
        <w:t xml:space="preserve">W przypadku Wykonawców wspólnie ubiegających się o udzielenie zamówienia, żaden </w:t>
      </w:r>
      <w:r>
        <w:rPr>
          <w:rFonts w:cstheme="minorHAnsi"/>
          <w:sz w:val="22"/>
          <w:szCs w:val="22"/>
        </w:rPr>
        <w:br/>
        <w:t>z nich nie może podlegać wykluczeniu z powodów, o których mowa art. 108 ust. 1 oraz art. 109 ust. 1 pkt 2), 3), 4) i 7) ustawy Pzp.</w:t>
      </w:r>
    </w:p>
    <w:p w14:paraId="0B620BDC" w14:textId="77777777" w:rsidR="00713715" w:rsidRDefault="00270290">
      <w:pPr>
        <w:pStyle w:val="Akapitzlist"/>
        <w:widowControl w:val="0"/>
        <w:numPr>
          <w:ilvl w:val="0"/>
          <w:numId w:val="31"/>
        </w:numPr>
        <w:tabs>
          <w:tab w:val="left" w:pos="284"/>
          <w:tab w:val="left" w:pos="567"/>
          <w:tab w:val="left" w:pos="900"/>
          <w:tab w:val="right" w:pos="9283"/>
          <w:tab w:val="right" w:pos="9923"/>
        </w:tabs>
        <w:suppressAutoHyphens/>
        <w:spacing w:before="0" w:after="0" w:line="240" w:lineRule="auto"/>
        <w:ind w:left="991" w:hanging="283"/>
        <w:jc w:val="both"/>
        <w:rPr>
          <w:rFonts w:cstheme="minorHAnsi"/>
          <w:bCs/>
          <w:sz w:val="22"/>
          <w:szCs w:val="22"/>
        </w:rPr>
      </w:pPr>
      <w:r>
        <w:rPr>
          <w:rFonts w:cstheme="minorHAnsi"/>
          <w:sz w:val="22"/>
          <w:szCs w:val="22"/>
        </w:rPr>
        <w:t>W przypadku wspólnego ubiegania się o zamówienie przez Wykonawców, JEDZ składa każdy z Wykonawców.</w:t>
      </w:r>
    </w:p>
    <w:p w14:paraId="4B6DB590" w14:textId="77777777" w:rsidR="00713715" w:rsidRDefault="00270290">
      <w:pPr>
        <w:pStyle w:val="Akapitzlist"/>
        <w:widowControl w:val="0"/>
        <w:numPr>
          <w:ilvl w:val="0"/>
          <w:numId w:val="31"/>
        </w:numPr>
        <w:tabs>
          <w:tab w:val="left" w:pos="284"/>
          <w:tab w:val="left" w:pos="567"/>
          <w:tab w:val="left" w:pos="900"/>
          <w:tab w:val="right" w:pos="9283"/>
          <w:tab w:val="right" w:pos="9923"/>
        </w:tabs>
        <w:suppressAutoHyphens/>
        <w:spacing w:before="0" w:after="0" w:line="240" w:lineRule="auto"/>
        <w:ind w:left="991" w:hanging="283"/>
        <w:jc w:val="both"/>
        <w:rPr>
          <w:rFonts w:cstheme="minorHAnsi"/>
          <w:bCs/>
          <w:sz w:val="22"/>
          <w:szCs w:val="22"/>
        </w:rPr>
      </w:pPr>
      <w:r>
        <w:rPr>
          <w:rFonts w:cstheme="minorHAnsi"/>
          <w:bCs/>
          <w:sz w:val="22"/>
          <w:szCs w:val="22"/>
        </w:rPr>
        <w:t>Wszelka korespondencja prowadzona będzie z Pełnomocnikiem.</w:t>
      </w:r>
    </w:p>
    <w:p w14:paraId="4ADB2975" w14:textId="0B955EB0" w:rsidR="00713715" w:rsidRDefault="00713715">
      <w:pPr>
        <w:ind w:left="360"/>
        <w:jc w:val="both"/>
        <w:rPr>
          <w:rFonts w:cstheme="minorHAnsi"/>
          <w:sz w:val="22"/>
          <w:szCs w:val="22"/>
        </w:rPr>
      </w:pPr>
    </w:p>
    <w:p w14:paraId="7C5E2C86" w14:textId="77777777" w:rsidR="005A4E9D" w:rsidRDefault="005A4E9D">
      <w:pPr>
        <w:ind w:left="360"/>
        <w:jc w:val="both"/>
        <w:rPr>
          <w:rFonts w:cstheme="minorHAnsi"/>
          <w:sz w:val="22"/>
          <w:szCs w:val="22"/>
        </w:rPr>
      </w:pPr>
    </w:p>
    <w:p w14:paraId="54D246AB" w14:textId="77777777" w:rsidR="00713715" w:rsidRDefault="00270290">
      <w:pPr>
        <w:pStyle w:val="Nagwek1"/>
        <w:numPr>
          <w:ilvl w:val="0"/>
          <w:numId w:val="16"/>
        </w:numPr>
        <w:shd w:val="clear" w:color="auto" w:fill="4472C4"/>
        <w:ind w:left="284" w:hanging="284"/>
        <w:rPr>
          <w:rFonts w:cstheme="minorHAnsi"/>
        </w:rPr>
      </w:pPr>
      <w:r>
        <w:rPr>
          <w:rFonts w:cstheme="minorHAnsi"/>
        </w:rPr>
        <w:t>KORZYSTANIE Z POTENCJAŁU PODMIOTÓW UDOSTĘPNIAJĄCYCH ZASOBY</w:t>
      </w:r>
    </w:p>
    <w:p w14:paraId="21EDEDCF" w14:textId="77777777" w:rsidR="00713715" w:rsidRDefault="00270290">
      <w:pPr>
        <w:pStyle w:val="Akapitzlist"/>
        <w:widowControl w:val="0"/>
        <w:numPr>
          <w:ilvl w:val="0"/>
          <w:numId w:val="33"/>
        </w:numPr>
        <w:suppressAutoHyphens/>
        <w:spacing w:before="0" w:after="0" w:line="240" w:lineRule="auto"/>
        <w:jc w:val="both"/>
        <w:rPr>
          <w:rFonts w:cstheme="minorHAnsi"/>
          <w:sz w:val="22"/>
          <w:szCs w:val="22"/>
        </w:rPr>
      </w:pPr>
      <w:r>
        <w:rPr>
          <w:rFonts w:cstheme="minorHAnsi"/>
          <w:sz w:val="22"/>
          <w:szCs w:val="22"/>
        </w:rPr>
        <w:t xml:space="preserve">Wykonawca może w celu potwierdzenia spełniania warunków udziału w postępowaniu, </w:t>
      </w:r>
      <w:r>
        <w:rPr>
          <w:rFonts w:cstheme="minorHAnsi"/>
          <w:sz w:val="22"/>
          <w:szCs w:val="22"/>
        </w:rPr>
        <w:br/>
        <w:t xml:space="preserve">o których mowa w Rozdziale 5 Cześć A ust. 1-4 SWZ w stosownych sytuacjach polegać na zdolnościach technicznych lub zawodowych lub sytuacji finansowej lub ekonomicznej </w:t>
      </w:r>
      <w:r>
        <w:rPr>
          <w:rFonts w:cstheme="minorHAnsi"/>
          <w:sz w:val="22"/>
          <w:szCs w:val="22"/>
        </w:rPr>
        <w:lastRenderedPageBreak/>
        <w:t>podmiotów udostepniających zasoby, niezależnie od charakteru prawnego łączących go z nim stosunków prawnych.</w:t>
      </w:r>
    </w:p>
    <w:p w14:paraId="3FC8CFF4" w14:textId="77777777" w:rsidR="00713715" w:rsidRDefault="00270290">
      <w:pPr>
        <w:pStyle w:val="Akapitzlist"/>
        <w:widowControl w:val="0"/>
        <w:numPr>
          <w:ilvl w:val="0"/>
          <w:numId w:val="33"/>
        </w:numPr>
        <w:suppressAutoHyphens/>
        <w:spacing w:before="0" w:after="0" w:line="240" w:lineRule="auto"/>
        <w:jc w:val="both"/>
        <w:rPr>
          <w:rFonts w:cstheme="minorHAnsi"/>
          <w:sz w:val="22"/>
          <w:szCs w:val="22"/>
        </w:rPr>
      </w:pPr>
      <w:r>
        <w:rPr>
          <w:rFonts w:cstheme="minorHAnsi"/>
          <w:sz w:val="22"/>
          <w:szCs w:val="22"/>
        </w:rPr>
        <w:t>Zamawiający jednocześnie informuje, iż „stosowna sytuacja”, o której mowa w ust. 1, wystąpi wyłącznie w przypadku kiedy:</w:t>
      </w:r>
    </w:p>
    <w:p w14:paraId="15DE8E7F" w14:textId="77777777" w:rsidR="00713715" w:rsidRDefault="00270290">
      <w:pPr>
        <w:pStyle w:val="Akapitzlist"/>
        <w:widowControl w:val="0"/>
        <w:numPr>
          <w:ilvl w:val="0"/>
          <w:numId w:val="32"/>
        </w:numPr>
        <w:suppressAutoHyphens/>
        <w:spacing w:before="26" w:after="0" w:line="240" w:lineRule="auto"/>
        <w:jc w:val="both"/>
        <w:rPr>
          <w:rFonts w:cstheme="minorHAnsi"/>
          <w:sz w:val="22"/>
          <w:szCs w:val="22"/>
        </w:rPr>
      </w:pPr>
      <w:r>
        <w:rPr>
          <w:rFonts w:cstheme="minorHAnsi"/>
          <w:sz w:val="22"/>
          <w:szCs w:val="22"/>
        </w:rPr>
        <w:t>Wykonawca, który polega na zdolnościach podmiotów udostępniających zasoby, udowodni Zamawiającemu, że realizując zamówienie, będzie dysponował niezbędnymi zasobami tych podmiotów, przedstawiając wraz z ofertą zobowiązanie tych podmiotów do oddania mu do dyspozycji niezbędnych zasobów na potrzeby realizacji zamówienia lub inny podmiotowy środek dowodowy potwierdzający, że Wykonawca realizując zamówienie, będzie dysponował niezbędnymi zasobami tych podmiotów;</w:t>
      </w:r>
    </w:p>
    <w:p w14:paraId="160D6339" w14:textId="77777777" w:rsidR="00713715" w:rsidRDefault="00270290">
      <w:pPr>
        <w:pStyle w:val="Akapitzlist"/>
        <w:widowControl w:val="0"/>
        <w:numPr>
          <w:ilvl w:val="0"/>
          <w:numId w:val="32"/>
        </w:numPr>
        <w:suppressAutoHyphens/>
        <w:spacing w:before="26" w:after="0" w:line="240" w:lineRule="auto"/>
        <w:ind w:left="993"/>
        <w:jc w:val="both"/>
        <w:rPr>
          <w:rFonts w:cstheme="minorHAnsi"/>
          <w:sz w:val="22"/>
          <w:szCs w:val="22"/>
        </w:rPr>
      </w:pPr>
      <w:r>
        <w:rPr>
          <w:rFonts w:cs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tych podmiotów podstawy wykluczenia, o których mowa w art. 108 ust. 1 (z wyłączeniem art. 108 ust. 1 pkt 5) oraz art. 109 ust. 1 pkt 2), 3), 4), 7), 8) i 10) ustawy Pzp.</w:t>
      </w:r>
    </w:p>
    <w:p w14:paraId="1AA44751" w14:textId="77777777" w:rsidR="00713715" w:rsidRDefault="00270290">
      <w:pPr>
        <w:pStyle w:val="Akapitzlist"/>
        <w:widowControl w:val="0"/>
        <w:numPr>
          <w:ilvl w:val="0"/>
          <w:numId w:val="32"/>
        </w:numPr>
        <w:suppressAutoHyphens/>
        <w:spacing w:before="26" w:after="0" w:line="240" w:lineRule="auto"/>
        <w:ind w:left="993"/>
        <w:jc w:val="both"/>
        <w:rPr>
          <w:rFonts w:cstheme="minorHAnsi"/>
          <w:sz w:val="22"/>
          <w:szCs w:val="22"/>
        </w:rPr>
      </w:pPr>
      <w:r>
        <w:rPr>
          <w:rFonts w:cstheme="minorHAnsi"/>
          <w:sz w:val="22"/>
          <w:szCs w:val="22"/>
        </w:rPr>
        <w:t>w odniesieniu do warunków dotyczących kwalifikacji zawodowych lub doświadczenia, Wykonawcy mogą polegać na zdolnościach podmiotów udostępniających zasoby, jeśli podmioty te zrealizują usługi, do realizacji których te zdolności są wymagane.</w:t>
      </w:r>
    </w:p>
    <w:p w14:paraId="2B50BE73" w14:textId="77777777" w:rsidR="00713715" w:rsidRDefault="00270290">
      <w:pPr>
        <w:pStyle w:val="Akapitzlist"/>
        <w:widowControl w:val="0"/>
        <w:numPr>
          <w:ilvl w:val="0"/>
          <w:numId w:val="33"/>
        </w:numPr>
        <w:suppressAutoHyphens/>
        <w:spacing w:before="26" w:after="0" w:line="240" w:lineRule="auto"/>
        <w:jc w:val="both"/>
        <w:rPr>
          <w:rFonts w:cstheme="minorHAnsi"/>
          <w:sz w:val="22"/>
          <w:szCs w:val="22"/>
        </w:rPr>
      </w:pPr>
      <w:r>
        <w:rPr>
          <w:rFonts w:cstheme="minorHAnsi"/>
          <w:sz w:val="22"/>
          <w:szCs w:val="22"/>
        </w:rPr>
        <w:t>Zobowiązanie podmiotu udostępniającego zasoby, o którym mowa w ust. 2, potwierdza, że stosunek łączący Wykonawcę z podmiotami udostępniającymi zasoby gwarantuje rzeczywisty dostęp do tych zasobów oraz określa w szczególności:</w:t>
      </w:r>
    </w:p>
    <w:p w14:paraId="53A71B51" w14:textId="77777777" w:rsidR="00713715" w:rsidRDefault="00270290">
      <w:pPr>
        <w:pStyle w:val="Akapitzlist"/>
        <w:widowControl w:val="0"/>
        <w:numPr>
          <w:ilvl w:val="1"/>
          <w:numId w:val="22"/>
        </w:numPr>
        <w:suppressAutoHyphens/>
        <w:spacing w:before="26" w:after="0" w:line="240" w:lineRule="auto"/>
        <w:ind w:left="1134" w:hanging="425"/>
        <w:jc w:val="both"/>
        <w:rPr>
          <w:rFonts w:cstheme="minorHAnsi"/>
          <w:sz w:val="22"/>
          <w:szCs w:val="22"/>
        </w:rPr>
      </w:pPr>
      <w:r>
        <w:rPr>
          <w:rFonts w:cstheme="minorHAnsi"/>
          <w:sz w:val="22"/>
          <w:szCs w:val="22"/>
        </w:rPr>
        <w:t>zakres dostępnych Wykonawcy zasobów podmiotu udostępniającego zasoby;</w:t>
      </w:r>
    </w:p>
    <w:p w14:paraId="4CCFCE96" w14:textId="77777777" w:rsidR="00713715" w:rsidRDefault="00270290">
      <w:pPr>
        <w:pStyle w:val="Akapitzlist"/>
        <w:widowControl w:val="0"/>
        <w:numPr>
          <w:ilvl w:val="1"/>
          <w:numId w:val="22"/>
        </w:numPr>
        <w:suppressAutoHyphens/>
        <w:spacing w:before="26" w:after="0" w:line="240" w:lineRule="auto"/>
        <w:ind w:left="1134" w:hanging="425"/>
        <w:jc w:val="both"/>
        <w:rPr>
          <w:rFonts w:cstheme="minorHAnsi"/>
          <w:sz w:val="22"/>
          <w:szCs w:val="22"/>
        </w:rPr>
      </w:pPr>
      <w:r>
        <w:rPr>
          <w:rFonts w:cstheme="minorHAnsi"/>
          <w:sz w:val="22"/>
          <w:szCs w:val="22"/>
        </w:rPr>
        <w:t>sposób i okres udostępnienia Wykonawcy i wykorzystania przez niego zasobów podmiotu udostępniającego te zasoby przy wykonywaniu zamówienia;</w:t>
      </w:r>
    </w:p>
    <w:p w14:paraId="5B353A5D" w14:textId="77777777" w:rsidR="00713715" w:rsidRDefault="00270290">
      <w:pPr>
        <w:pStyle w:val="Akapitzlist"/>
        <w:widowControl w:val="0"/>
        <w:numPr>
          <w:ilvl w:val="1"/>
          <w:numId w:val="22"/>
        </w:numPr>
        <w:suppressAutoHyphens/>
        <w:spacing w:before="26" w:after="0" w:line="240" w:lineRule="auto"/>
        <w:ind w:left="1134" w:hanging="425"/>
        <w:jc w:val="both"/>
        <w:rPr>
          <w:rFonts w:cstheme="minorHAnsi"/>
          <w:sz w:val="22"/>
          <w:szCs w:val="22"/>
        </w:rPr>
      </w:pPr>
      <w:r>
        <w:rPr>
          <w:rFonts w:cstheme="minorHAnsi"/>
          <w:sz w:val="22"/>
          <w:szCs w:val="22"/>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240CF4E1" w14:textId="77777777" w:rsidR="00713715" w:rsidRDefault="00270290">
      <w:pPr>
        <w:pStyle w:val="Akapitzlist"/>
        <w:widowControl w:val="0"/>
        <w:numPr>
          <w:ilvl w:val="0"/>
          <w:numId w:val="33"/>
        </w:numPr>
        <w:suppressAutoHyphens/>
        <w:spacing w:before="26" w:after="0" w:line="240" w:lineRule="auto"/>
        <w:jc w:val="both"/>
        <w:rPr>
          <w:rFonts w:cstheme="minorHAnsi"/>
          <w:sz w:val="22"/>
          <w:szCs w:val="22"/>
        </w:rPr>
      </w:pPr>
      <w:r>
        <w:rPr>
          <w:rFonts w:cstheme="minorHAnsi"/>
          <w:sz w:val="22"/>
          <w:szCs w:val="22"/>
        </w:rPr>
        <w:t xml:space="preserve">Podmiot, który zobowiązał się do udostępnienia zasobów, odpowiada solidarnie </w:t>
      </w:r>
      <w:r>
        <w:rPr>
          <w:rFonts w:cstheme="minorHAnsi"/>
          <w:sz w:val="22"/>
          <w:szCs w:val="22"/>
        </w:rPr>
        <w:br/>
        <w:t>z Wykonawcą, który polega na jego sytuacji finansowej lub ekonomicznej, za szkodę poniesioną przez Zamawiającego powstałą wskutek nieudostępnienia tych zasobów, chyba że za nieudostępnienie zasobów nie ponosi winy.</w:t>
      </w:r>
    </w:p>
    <w:p w14:paraId="201B0F37" w14:textId="77777777" w:rsidR="00713715" w:rsidRDefault="00270290">
      <w:pPr>
        <w:pStyle w:val="Akapitzlist"/>
        <w:widowControl w:val="0"/>
        <w:numPr>
          <w:ilvl w:val="0"/>
          <w:numId w:val="33"/>
        </w:numPr>
        <w:suppressAutoHyphens/>
        <w:spacing w:before="26" w:after="0" w:line="240" w:lineRule="auto"/>
        <w:jc w:val="both"/>
        <w:rPr>
          <w:rFonts w:cstheme="minorHAnsi"/>
          <w:sz w:val="22"/>
          <w:szCs w:val="22"/>
        </w:rPr>
      </w:pPr>
      <w:r>
        <w:rPr>
          <w:rFonts w:cstheme="minorHAnsi"/>
          <w:sz w:val="22"/>
          <w:szCs w:val="22"/>
        </w:rPr>
        <w:t xml:space="preserve">Wykonawca nie może, po upływie terminu składania ofert, powoływać się na zdolności lub sytuację podmiotów udostępniających zasoby, jeżeli na etapie składania ofert nie polegał on </w:t>
      </w:r>
      <w:r>
        <w:rPr>
          <w:rFonts w:cstheme="minorHAnsi"/>
          <w:sz w:val="22"/>
          <w:szCs w:val="22"/>
        </w:rPr>
        <w:br/>
        <w:t>w danym zakresie na zdolnościach lub sytuacji podmiotów udostępniających zasoby.</w:t>
      </w:r>
    </w:p>
    <w:p w14:paraId="492382A7" w14:textId="28FC627A" w:rsidR="00713715" w:rsidRDefault="00270290">
      <w:pPr>
        <w:pStyle w:val="Akapitzlist"/>
        <w:widowControl w:val="0"/>
        <w:numPr>
          <w:ilvl w:val="0"/>
          <w:numId w:val="33"/>
        </w:numPr>
        <w:suppressAutoHyphens/>
        <w:spacing w:before="26" w:after="0" w:line="240" w:lineRule="auto"/>
        <w:jc w:val="both"/>
        <w:rPr>
          <w:rFonts w:cstheme="minorHAnsi"/>
          <w:sz w:val="22"/>
          <w:szCs w:val="22"/>
        </w:rPr>
      </w:pPr>
      <w:r>
        <w:rPr>
          <w:rFonts w:cstheme="minorHAnsi"/>
          <w:sz w:val="22"/>
          <w:szCs w:val="22"/>
        </w:rPr>
        <w:t xml:space="preserve">Wzór zobowiązania podmiotu udostępniającego zasoby stanowi </w:t>
      </w:r>
      <w:r>
        <w:rPr>
          <w:rFonts w:cstheme="minorHAnsi"/>
          <w:b/>
          <w:bCs/>
          <w:sz w:val="22"/>
          <w:szCs w:val="22"/>
        </w:rPr>
        <w:t xml:space="preserve">Załącznik nr </w:t>
      </w:r>
      <w:r w:rsidR="008E12D3">
        <w:rPr>
          <w:rFonts w:cstheme="minorHAnsi"/>
          <w:b/>
          <w:bCs/>
          <w:sz w:val="22"/>
          <w:szCs w:val="22"/>
        </w:rPr>
        <w:t>7</w:t>
      </w:r>
      <w:r>
        <w:rPr>
          <w:rFonts w:cstheme="minorHAnsi"/>
          <w:b/>
          <w:bCs/>
          <w:sz w:val="22"/>
          <w:szCs w:val="22"/>
        </w:rPr>
        <w:t xml:space="preserve"> do SWZ.</w:t>
      </w:r>
    </w:p>
    <w:p w14:paraId="72581A0E" w14:textId="77777777" w:rsidR="00713715" w:rsidRDefault="00713715">
      <w:pPr>
        <w:jc w:val="both"/>
        <w:rPr>
          <w:rFonts w:cstheme="minorHAnsi"/>
          <w:sz w:val="22"/>
          <w:szCs w:val="22"/>
        </w:rPr>
      </w:pPr>
    </w:p>
    <w:p w14:paraId="38EC7FAD" w14:textId="77777777" w:rsidR="00713715" w:rsidRDefault="00270290">
      <w:pPr>
        <w:pStyle w:val="Nagwek1"/>
        <w:shd w:val="clear" w:color="auto" w:fill="4472C4"/>
        <w:ind w:left="720" w:hanging="720"/>
        <w:rPr>
          <w:rFonts w:cstheme="minorHAnsi"/>
        </w:rPr>
      </w:pPr>
      <w:r>
        <w:rPr>
          <w:rFonts w:cstheme="minorHAnsi"/>
          <w:caps w:val="0"/>
        </w:rPr>
        <w:t>10.</w:t>
      </w:r>
      <w:r>
        <w:rPr>
          <w:rFonts w:cstheme="minorHAnsi"/>
        </w:rPr>
        <w:t xml:space="preserve"> TERMIN ZWIĄZANIA OFERTĄ</w:t>
      </w:r>
    </w:p>
    <w:p w14:paraId="63EADB99" w14:textId="339C15EC" w:rsidR="00713715" w:rsidRDefault="00270290">
      <w:pPr>
        <w:pStyle w:val="Akapitzlist"/>
        <w:numPr>
          <w:ilvl w:val="0"/>
          <w:numId w:val="2"/>
        </w:numPr>
        <w:jc w:val="both"/>
        <w:rPr>
          <w:rFonts w:cstheme="minorHAnsi"/>
          <w:sz w:val="22"/>
          <w:szCs w:val="22"/>
        </w:rPr>
      </w:pPr>
      <w:r>
        <w:rPr>
          <w:rFonts w:cstheme="minorHAnsi"/>
          <w:sz w:val="22"/>
          <w:szCs w:val="22"/>
        </w:rPr>
        <w:t xml:space="preserve">Wykonawca będzie związany ofertą przez okres </w:t>
      </w:r>
      <w:r w:rsidRPr="009A7ECD">
        <w:rPr>
          <w:rFonts w:cstheme="minorHAnsi"/>
          <w:color w:val="auto"/>
          <w:sz w:val="22"/>
          <w:szCs w:val="22"/>
        </w:rPr>
        <w:t xml:space="preserve">90 dni, tj. do dnia </w:t>
      </w:r>
      <w:r w:rsidR="00F8118A" w:rsidRPr="009A7ECD">
        <w:rPr>
          <w:rFonts w:cstheme="minorHAnsi"/>
          <w:color w:val="auto"/>
          <w:sz w:val="22"/>
          <w:szCs w:val="22"/>
        </w:rPr>
        <w:t>1</w:t>
      </w:r>
      <w:r w:rsidR="00331BC4">
        <w:rPr>
          <w:rFonts w:cstheme="minorHAnsi"/>
          <w:color w:val="auto"/>
          <w:sz w:val="22"/>
          <w:szCs w:val="22"/>
        </w:rPr>
        <w:t>1</w:t>
      </w:r>
      <w:r w:rsidRPr="009A7ECD">
        <w:rPr>
          <w:rFonts w:cstheme="minorHAnsi"/>
          <w:color w:val="auto"/>
          <w:sz w:val="22"/>
          <w:szCs w:val="22"/>
        </w:rPr>
        <w:t>.1</w:t>
      </w:r>
      <w:r w:rsidR="00331BC4">
        <w:rPr>
          <w:rFonts w:cstheme="minorHAnsi"/>
          <w:color w:val="auto"/>
          <w:sz w:val="22"/>
          <w:szCs w:val="22"/>
        </w:rPr>
        <w:t>2</w:t>
      </w:r>
      <w:r w:rsidRPr="009A7ECD">
        <w:rPr>
          <w:rFonts w:cstheme="minorHAnsi"/>
          <w:color w:val="auto"/>
          <w:sz w:val="22"/>
          <w:szCs w:val="22"/>
        </w:rPr>
        <w:t xml:space="preserve">.2022 r. Bieg </w:t>
      </w:r>
      <w:r>
        <w:rPr>
          <w:rFonts w:cstheme="minorHAnsi"/>
          <w:sz w:val="22"/>
          <w:szCs w:val="22"/>
        </w:rPr>
        <w:t>terminu związania ofertą rozpoczyna się wraz z upływem terminu składania ofert.</w:t>
      </w:r>
      <w:bookmarkStart w:id="11" w:name="_Hlk66954779"/>
      <w:bookmarkEnd w:id="11"/>
    </w:p>
    <w:p w14:paraId="43F76EEC" w14:textId="77777777" w:rsidR="00713715" w:rsidRDefault="00270290">
      <w:pPr>
        <w:pStyle w:val="Akapitzlist"/>
        <w:numPr>
          <w:ilvl w:val="0"/>
          <w:numId w:val="2"/>
        </w:numPr>
        <w:jc w:val="both"/>
      </w:pPr>
      <w:r>
        <w:rPr>
          <w:rFonts w:cs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90 dni.</w:t>
      </w:r>
    </w:p>
    <w:p w14:paraId="0667349F" w14:textId="77777777" w:rsidR="00713715" w:rsidRDefault="00270290">
      <w:pPr>
        <w:pStyle w:val="Akapitzlist"/>
        <w:numPr>
          <w:ilvl w:val="0"/>
          <w:numId w:val="2"/>
        </w:numPr>
        <w:jc w:val="both"/>
        <w:rPr>
          <w:rFonts w:cstheme="minorHAnsi"/>
          <w:sz w:val="22"/>
          <w:szCs w:val="22"/>
        </w:rPr>
      </w:pPr>
      <w:r>
        <w:rPr>
          <w:rFonts w:cstheme="minorHAnsi"/>
          <w:sz w:val="22"/>
          <w:szCs w:val="22"/>
        </w:rPr>
        <w:t>Przedłużenie terminu związania ofertą, wymaga złożenia przez wykonawcę pisemnego oświadczenia o wyrażeniu zgody na przedłużenie terminu związania ofertą.</w:t>
      </w:r>
    </w:p>
    <w:p w14:paraId="405A65EB" w14:textId="77777777" w:rsidR="00713715" w:rsidRDefault="00270290">
      <w:pPr>
        <w:pStyle w:val="Akapitzlist"/>
        <w:numPr>
          <w:ilvl w:val="0"/>
          <w:numId w:val="2"/>
        </w:numPr>
        <w:jc w:val="both"/>
        <w:rPr>
          <w:rFonts w:cstheme="minorHAnsi"/>
          <w:sz w:val="22"/>
          <w:szCs w:val="22"/>
        </w:rPr>
      </w:pPr>
      <w:r>
        <w:rPr>
          <w:rFonts w:cstheme="minorHAnsi"/>
          <w:sz w:val="22"/>
          <w:szCs w:val="22"/>
        </w:rPr>
        <w:lastRenderedPageBreak/>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6704BE03" w14:textId="77777777" w:rsidR="00713715" w:rsidRDefault="00270290">
      <w:pPr>
        <w:pStyle w:val="Akapitzlist"/>
        <w:numPr>
          <w:ilvl w:val="0"/>
          <w:numId w:val="2"/>
        </w:numPr>
        <w:jc w:val="both"/>
        <w:rPr>
          <w:rFonts w:cstheme="minorHAnsi"/>
          <w:sz w:val="22"/>
          <w:szCs w:val="22"/>
        </w:rPr>
      </w:pPr>
      <w:r>
        <w:rPr>
          <w:rFonts w:cstheme="minorHAnsi"/>
          <w:sz w:val="22"/>
          <w:szCs w:val="22"/>
        </w:rPr>
        <w:t>Odmowa wyrażenia zgody na przedłużenie terminu związania ofertą nie powoduje utraty wadium.</w:t>
      </w:r>
    </w:p>
    <w:p w14:paraId="3BFA6A88" w14:textId="77777777" w:rsidR="00713715" w:rsidRDefault="00713715">
      <w:pPr>
        <w:pStyle w:val="Akapitzlist"/>
        <w:ind w:left="726"/>
        <w:jc w:val="both"/>
        <w:rPr>
          <w:rFonts w:cstheme="minorHAnsi"/>
          <w:sz w:val="22"/>
          <w:szCs w:val="22"/>
        </w:rPr>
      </w:pPr>
    </w:p>
    <w:p w14:paraId="10D5BD66" w14:textId="77777777" w:rsidR="00713715" w:rsidRDefault="00270290">
      <w:pPr>
        <w:pStyle w:val="Nagwek1"/>
      </w:pPr>
      <w:r>
        <w:rPr>
          <w:rFonts w:cstheme="minorHAnsi"/>
        </w:rPr>
        <w:t>11. INFORMACJE O ŚRODKACH KOMUNIKACJI ELEKTRONICZNEJ</w:t>
      </w:r>
    </w:p>
    <w:p w14:paraId="72CFAB4C" w14:textId="77777777" w:rsidR="00713715" w:rsidRDefault="00270290">
      <w:pPr>
        <w:numPr>
          <w:ilvl w:val="0"/>
          <w:numId w:val="4"/>
        </w:numPr>
        <w:spacing w:before="0" w:after="0"/>
        <w:ind w:left="851" w:hanging="425"/>
        <w:jc w:val="both"/>
      </w:pPr>
      <w:r>
        <w:rPr>
          <w:rFonts w:cstheme="minorHAnsi"/>
          <w:sz w:val="22"/>
          <w:szCs w:val="22"/>
          <w:lang w:val="pl"/>
        </w:rPr>
        <w:t xml:space="preserve">Postępowanie prowadzone jest w języku polskim w formie elektronicznej za pośrednictwem </w:t>
      </w:r>
      <w:hyperlink r:id="rId17">
        <w:r>
          <w:rPr>
            <w:rStyle w:val="czeinternetowe"/>
            <w:rFonts w:cstheme="minorHAnsi"/>
            <w:sz w:val="22"/>
            <w:szCs w:val="22"/>
            <w:lang w:val="pl"/>
          </w:rPr>
          <w:t>platformazakupowa.pl</w:t>
        </w:r>
      </w:hyperlink>
      <w:r>
        <w:rPr>
          <w:rFonts w:cstheme="minorHAnsi"/>
          <w:sz w:val="22"/>
          <w:szCs w:val="22"/>
          <w:lang w:val="pl"/>
        </w:rPr>
        <w:t xml:space="preserve"> pod adresem: </w:t>
      </w:r>
      <w:hyperlink r:id="rId18">
        <w:r>
          <w:rPr>
            <w:rStyle w:val="czeinternetowe"/>
          </w:rPr>
          <w:t>https://www.platformazakupowa.pl/pn/straz_grudziadz</w:t>
        </w:r>
      </w:hyperlink>
      <w:r>
        <w:rPr>
          <w:rFonts w:cstheme="minorHAnsi"/>
          <w:sz w:val="22"/>
          <w:szCs w:val="22"/>
          <w:lang w:val="pl"/>
        </w:rPr>
        <w:t>.</w:t>
      </w:r>
    </w:p>
    <w:p w14:paraId="23EB7A1F" w14:textId="77777777" w:rsidR="00713715" w:rsidRDefault="00270290">
      <w:pPr>
        <w:numPr>
          <w:ilvl w:val="0"/>
          <w:numId w:val="4"/>
        </w:numPr>
        <w:spacing w:before="0" w:after="0"/>
        <w:ind w:left="851" w:hanging="425"/>
        <w:jc w:val="both"/>
      </w:pPr>
      <w:r>
        <w:rPr>
          <w:rFonts w:cstheme="minorHAnsi"/>
          <w:sz w:val="22"/>
          <w:szCs w:val="22"/>
          <w:lang w:val="pl"/>
        </w:rPr>
        <w:t xml:space="preserve">Komunikacja między Zamawiającym a Wykonawcami, w tym wszelkie oświadczenia, wnioski, zawiadomienia oraz informacje, przekazywane będą za pośrednictwem </w:t>
      </w:r>
      <w:hyperlink r:id="rId19">
        <w:r>
          <w:rPr>
            <w:rStyle w:val="czeinternetowe"/>
            <w:rFonts w:cstheme="minorHAnsi"/>
            <w:sz w:val="22"/>
            <w:szCs w:val="22"/>
            <w:lang w:val="pl"/>
          </w:rPr>
          <w:t>platformazakupowa.pl</w:t>
        </w:r>
      </w:hyperlink>
      <w:r>
        <w:rPr>
          <w:rFonts w:cstheme="minorHAnsi"/>
          <w:sz w:val="22"/>
          <w:szCs w:val="22"/>
          <w:lang w:val="pl"/>
        </w:rPr>
        <w:t xml:space="preserve"> i formularza „Wyślij wiadomość do zamawiającego”. Za datę przekazania (wpływu) oświadczeń, wniosków, zawiadomień oraz informacji przyjmuje się datę ich przesłania za pośrednictwem </w:t>
      </w:r>
      <w:hyperlink r:id="rId20">
        <w:r>
          <w:rPr>
            <w:rStyle w:val="czeinternetowe"/>
            <w:rFonts w:cstheme="minorHAnsi"/>
            <w:sz w:val="22"/>
            <w:szCs w:val="22"/>
            <w:lang w:val="pl"/>
          </w:rPr>
          <w:t>platformazakupowa.pl</w:t>
        </w:r>
      </w:hyperlink>
      <w:r>
        <w:rPr>
          <w:rFonts w:cstheme="minorHAnsi"/>
          <w:sz w:val="22"/>
          <w:szCs w:val="22"/>
          <w:lang w:va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Pr>
          <w:color w:val="4472C4" w:themeColor="accent1"/>
          <w:sz w:val="22"/>
          <w:szCs w:val="22"/>
          <w:u w:val="single" w:color="000000"/>
        </w:rPr>
        <w:t>grudziadz@kujawy.psp.gov.pl</w:t>
      </w:r>
      <w:r>
        <w:rPr>
          <w:rFonts w:cstheme="minorHAnsi"/>
          <w:sz w:val="22"/>
          <w:szCs w:val="22"/>
          <w:lang w:val="pl"/>
        </w:rPr>
        <w:t xml:space="preserve">. </w:t>
      </w:r>
    </w:p>
    <w:p w14:paraId="1BB8C650" w14:textId="77777777" w:rsidR="00713715" w:rsidRDefault="00270290">
      <w:pPr>
        <w:numPr>
          <w:ilvl w:val="0"/>
          <w:numId w:val="4"/>
        </w:numPr>
        <w:spacing w:before="0" w:after="0"/>
        <w:ind w:left="851" w:hanging="425"/>
        <w:jc w:val="both"/>
      </w:pPr>
      <w:r>
        <w:rPr>
          <w:rFonts w:cstheme="minorHAnsi"/>
          <w:sz w:val="22"/>
          <w:szCs w:val="22"/>
          <w:lang w:val="pl"/>
        </w:rPr>
        <w:t xml:space="preserve">Zamawiający będzie przekazywał wykonawcom informacje w formie elektronicznej za pośrednictwem </w:t>
      </w:r>
      <w:hyperlink r:id="rId21">
        <w:r>
          <w:rPr>
            <w:rStyle w:val="czeinternetowe"/>
            <w:rFonts w:cstheme="minorHAnsi"/>
            <w:sz w:val="22"/>
            <w:szCs w:val="22"/>
            <w:lang w:val="pl"/>
          </w:rPr>
          <w:t>platformazakupowa.pl</w:t>
        </w:r>
      </w:hyperlink>
      <w:r>
        <w:rPr>
          <w:rFonts w:cstheme="minorHAnsi"/>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Pr>
            <w:rStyle w:val="czeinternetowe"/>
            <w:rFonts w:cstheme="minorHAnsi"/>
            <w:sz w:val="22"/>
            <w:szCs w:val="22"/>
            <w:lang w:val="pl"/>
          </w:rPr>
          <w:t>platformazakupowa.pl</w:t>
        </w:r>
      </w:hyperlink>
      <w:r>
        <w:rPr>
          <w:rFonts w:cstheme="minorHAnsi"/>
          <w:sz w:val="22"/>
          <w:szCs w:val="22"/>
          <w:lang w:val="pl"/>
        </w:rPr>
        <w:t xml:space="preserve"> do konkretnego wykonawcy.</w:t>
      </w:r>
    </w:p>
    <w:p w14:paraId="1A9CB6BE" w14:textId="77777777" w:rsidR="00713715" w:rsidRDefault="00270290">
      <w:pPr>
        <w:numPr>
          <w:ilvl w:val="0"/>
          <w:numId w:val="4"/>
        </w:numPr>
        <w:spacing w:before="0" w:after="0"/>
        <w:ind w:left="851" w:hanging="425"/>
        <w:jc w:val="both"/>
        <w:rPr>
          <w:rFonts w:cstheme="minorHAnsi"/>
          <w:sz w:val="22"/>
          <w:szCs w:val="22"/>
          <w:lang w:val="pl"/>
        </w:rPr>
      </w:pPr>
      <w:r>
        <w:rPr>
          <w:rFonts w:cstheme="minorHAnsi"/>
          <w:sz w:val="22"/>
          <w:szCs w:val="22"/>
          <w:lang w:val="pl"/>
        </w:rPr>
        <w:t xml:space="preserve">Wykonawca jako podmiot profesjonalny ma obowiązek sprawdzania komunikatów </w:t>
      </w:r>
      <w:r>
        <w:rPr>
          <w:rFonts w:cstheme="minorHAnsi"/>
          <w:sz w:val="22"/>
          <w:szCs w:val="22"/>
          <w:lang w:val="pl"/>
        </w:rPr>
        <w:br/>
        <w:t>i wiadomości bezpośrednio na platformazakupowa.pl przesłanych przez zamawiającego, gdyż system powiadomień może ulec awarii lub powiadomienie może trafić do folderu SPAM.</w:t>
      </w:r>
    </w:p>
    <w:p w14:paraId="091B5C09" w14:textId="77777777" w:rsidR="00713715" w:rsidRDefault="00270290">
      <w:pPr>
        <w:numPr>
          <w:ilvl w:val="0"/>
          <w:numId w:val="4"/>
        </w:numPr>
        <w:spacing w:before="0" w:after="0"/>
        <w:ind w:left="851" w:hanging="425"/>
        <w:jc w:val="both"/>
      </w:pPr>
      <w:r>
        <w:rPr>
          <w:rFonts w:cstheme="minorHAnsi"/>
          <w:sz w:val="22"/>
          <w:szCs w:val="22"/>
          <w:lang w:va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3">
        <w:r>
          <w:rPr>
            <w:rStyle w:val="czeinternetowe"/>
            <w:rFonts w:cstheme="minorHAnsi"/>
            <w:sz w:val="22"/>
            <w:szCs w:val="22"/>
            <w:lang w:val="pl"/>
          </w:rPr>
          <w:t>platformazakupowa.pl</w:t>
        </w:r>
      </w:hyperlink>
      <w:r>
        <w:rPr>
          <w:rFonts w:cstheme="minorHAnsi"/>
          <w:sz w:val="22"/>
          <w:szCs w:val="22"/>
          <w:lang w:val="pl"/>
        </w:rPr>
        <w:t>, tj.:</w:t>
      </w:r>
    </w:p>
    <w:p w14:paraId="79A683E8" w14:textId="77777777" w:rsidR="00713715" w:rsidRDefault="00270290">
      <w:pPr>
        <w:numPr>
          <w:ilvl w:val="1"/>
          <w:numId w:val="3"/>
        </w:numPr>
        <w:spacing w:before="0" w:after="0"/>
        <w:jc w:val="both"/>
        <w:rPr>
          <w:rFonts w:cstheme="minorHAnsi"/>
          <w:sz w:val="22"/>
          <w:szCs w:val="22"/>
          <w:lang w:val="pl"/>
        </w:rPr>
      </w:pPr>
      <w:r>
        <w:rPr>
          <w:rFonts w:cstheme="minorHAnsi"/>
          <w:sz w:val="22"/>
          <w:szCs w:val="22"/>
          <w:lang w:val="pl"/>
        </w:rPr>
        <w:t>stały dostęp do sieci Internet o gwarantowanej przepustowości nie mniejszej niż 512 kb/s,</w:t>
      </w:r>
    </w:p>
    <w:p w14:paraId="041F55CB" w14:textId="77777777" w:rsidR="00713715" w:rsidRDefault="00270290">
      <w:pPr>
        <w:numPr>
          <w:ilvl w:val="1"/>
          <w:numId w:val="3"/>
        </w:numPr>
        <w:spacing w:before="0" w:after="0"/>
        <w:jc w:val="both"/>
        <w:rPr>
          <w:rFonts w:cstheme="minorHAnsi"/>
          <w:sz w:val="22"/>
          <w:szCs w:val="22"/>
          <w:lang w:val="pl"/>
        </w:rPr>
      </w:pPr>
      <w:r>
        <w:rPr>
          <w:rFonts w:cstheme="minorHAnsi"/>
          <w:sz w:val="22"/>
          <w:szCs w:val="22"/>
          <w:lang w:val="pl"/>
        </w:rPr>
        <w:t>komputer klasy PC lub MAC o następującej konfiguracji: pamięć min. 2 GB Ram, procesor Intel IV 2 GHZ lub jego nowsza wersja, jeden z systemów operacyjnych - MS Windows 7, Mac Os x 10 4, Linux, lub ich nowsze wersje,</w:t>
      </w:r>
    </w:p>
    <w:p w14:paraId="412AFF9F" w14:textId="77777777" w:rsidR="00713715" w:rsidRDefault="00270290">
      <w:pPr>
        <w:numPr>
          <w:ilvl w:val="1"/>
          <w:numId w:val="3"/>
        </w:numPr>
        <w:spacing w:before="0" w:after="0"/>
        <w:jc w:val="both"/>
        <w:rPr>
          <w:rFonts w:cstheme="minorHAnsi"/>
          <w:sz w:val="22"/>
          <w:szCs w:val="22"/>
          <w:lang w:val="pl"/>
        </w:rPr>
      </w:pPr>
      <w:r>
        <w:rPr>
          <w:rFonts w:cstheme="minorHAnsi"/>
          <w:sz w:val="22"/>
          <w:szCs w:val="22"/>
          <w:lang w:val="pl"/>
        </w:rPr>
        <w:t>zainstalowana dowolna przeglądarka internetowa, w przypadku Internet Explorer minimalnie wersja 10 0.,</w:t>
      </w:r>
    </w:p>
    <w:p w14:paraId="299D5D6A" w14:textId="77777777" w:rsidR="00713715" w:rsidRDefault="00270290">
      <w:pPr>
        <w:numPr>
          <w:ilvl w:val="1"/>
          <w:numId w:val="3"/>
        </w:numPr>
        <w:spacing w:before="0" w:after="0"/>
        <w:jc w:val="both"/>
        <w:rPr>
          <w:rFonts w:cstheme="minorHAnsi"/>
          <w:sz w:val="22"/>
          <w:szCs w:val="22"/>
          <w:lang w:val="pl"/>
        </w:rPr>
      </w:pPr>
      <w:r>
        <w:rPr>
          <w:rFonts w:cstheme="minorHAnsi"/>
          <w:sz w:val="22"/>
          <w:szCs w:val="22"/>
          <w:lang w:val="pl"/>
        </w:rPr>
        <w:t>włączona obsługa JavaScript,</w:t>
      </w:r>
    </w:p>
    <w:p w14:paraId="15157F81" w14:textId="77777777" w:rsidR="00713715" w:rsidRDefault="00270290">
      <w:pPr>
        <w:numPr>
          <w:ilvl w:val="1"/>
          <w:numId w:val="3"/>
        </w:numPr>
        <w:spacing w:before="0" w:after="0"/>
        <w:jc w:val="both"/>
        <w:rPr>
          <w:rFonts w:cstheme="minorHAnsi"/>
          <w:sz w:val="22"/>
          <w:szCs w:val="22"/>
          <w:lang w:val="pl"/>
        </w:rPr>
      </w:pPr>
      <w:r>
        <w:rPr>
          <w:rFonts w:cstheme="minorHAnsi"/>
          <w:sz w:val="22"/>
          <w:szCs w:val="22"/>
          <w:lang w:val="pl"/>
        </w:rPr>
        <w:t>zainstalowany program Adobe Acrobat Reader lub inny obsługujący format plików .pdf,</w:t>
      </w:r>
    </w:p>
    <w:p w14:paraId="74C94317" w14:textId="77777777" w:rsidR="00713715" w:rsidRDefault="00270290">
      <w:pPr>
        <w:numPr>
          <w:ilvl w:val="1"/>
          <w:numId w:val="3"/>
        </w:numPr>
        <w:spacing w:before="0" w:after="0"/>
        <w:jc w:val="both"/>
        <w:rPr>
          <w:rFonts w:cstheme="minorHAnsi"/>
          <w:sz w:val="22"/>
          <w:szCs w:val="22"/>
          <w:lang w:val="pl"/>
        </w:rPr>
      </w:pPr>
      <w:r>
        <w:rPr>
          <w:rFonts w:cstheme="minorHAnsi"/>
          <w:sz w:val="22"/>
          <w:szCs w:val="22"/>
          <w:lang w:val="pl"/>
        </w:rPr>
        <w:t>Platformazakupowa.pl działa według standardu przyjętego w komunikacji sieciowej - kodowanie UTF8,</w:t>
      </w:r>
    </w:p>
    <w:p w14:paraId="681FB147" w14:textId="77777777" w:rsidR="00713715" w:rsidRDefault="00270290">
      <w:pPr>
        <w:numPr>
          <w:ilvl w:val="1"/>
          <w:numId w:val="3"/>
        </w:numPr>
        <w:spacing w:before="0" w:after="0"/>
        <w:jc w:val="both"/>
        <w:rPr>
          <w:rFonts w:cstheme="minorHAnsi"/>
          <w:sz w:val="22"/>
          <w:szCs w:val="22"/>
          <w:lang w:val="pl"/>
        </w:rPr>
      </w:pPr>
      <w:r>
        <w:rPr>
          <w:rFonts w:cstheme="minorHAnsi"/>
          <w:sz w:val="22"/>
          <w:szCs w:val="22"/>
          <w:lang w:val="pl"/>
        </w:rPr>
        <w:lastRenderedPageBreak/>
        <w:t>Oznaczenie czasu odbioru danych przez platformę zakupową stanowi datę oraz dokładny czas (hh:mm:ss) generowany wg. czasu lokalnego serwera synchronizowanego z zegarem Głównego Urzędu Miar.</w:t>
      </w:r>
    </w:p>
    <w:p w14:paraId="22E0EE9A" w14:textId="77777777" w:rsidR="00713715" w:rsidRDefault="00270290">
      <w:pPr>
        <w:numPr>
          <w:ilvl w:val="0"/>
          <w:numId w:val="4"/>
        </w:numPr>
        <w:spacing w:before="0" w:after="0"/>
        <w:jc w:val="both"/>
        <w:rPr>
          <w:rFonts w:cstheme="minorHAnsi"/>
          <w:sz w:val="22"/>
          <w:szCs w:val="22"/>
          <w:lang w:val="pl"/>
        </w:rPr>
      </w:pPr>
      <w:r>
        <w:rPr>
          <w:rFonts w:cstheme="minorHAnsi"/>
          <w:sz w:val="22"/>
          <w:szCs w:val="22"/>
          <w:lang w:val="pl"/>
        </w:rPr>
        <w:t>Wykonawca, przystępując do niniejszego postępowania o udzielenie zamówienia publicznego:</w:t>
      </w:r>
    </w:p>
    <w:p w14:paraId="2A2E3C73" w14:textId="77777777" w:rsidR="00713715" w:rsidRDefault="00270290">
      <w:pPr>
        <w:numPr>
          <w:ilvl w:val="1"/>
          <w:numId w:val="5"/>
        </w:numPr>
        <w:spacing w:before="0" w:after="0"/>
        <w:jc w:val="both"/>
      </w:pPr>
      <w:r>
        <w:rPr>
          <w:rFonts w:cstheme="minorHAnsi"/>
          <w:sz w:val="22"/>
          <w:szCs w:val="22"/>
          <w:lang w:val="pl"/>
        </w:rPr>
        <w:t xml:space="preserve">akceptuje warunki korzystania z </w:t>
      </w:r>
      <w:hyperlink r:id="rId24">
        <w:r>
          <w:rPr>
            <w:rStyle w:val="czeinternetowe"/>
            <w:rFonts w:cstheme="minorHAnsi"/>
            <w:sz w:val="22"/>
            <w:szCs w:val="22"/>
            <w:lang w:val="pl"/>
          </w:rPr>
          <w:t>platformazakupowa.pl</w:t>
        </w:r>
      </w:hyperlink>
      <w:r>
        <w:rPr>
          <w:rFonts w:cstheme="minorHAnsi"/>
          <w:sz w:val="22"/>
          <w:szCs w:val="22"/>
          <w:lang w:val="pl"/>
        </w:rPr>
        <w:t xml:space="preserve"> określone w Regulaminie zamieszczonym na stronie internetowej </w:t>
      </w:r>
      <w:hyperlink r:id="rId25">
        <w:r>
          <w:rPr>
            <w:rStyle w:val="czeinternetowe"/>
            <w:rFonts w:cstheme="minorHAnsi"/>
            <w:sz w:val="22"/>
            <w:szCs w:val="22"/>
            <w:lang w:val="pl"/>
          </w:rPr>
          <w:t>pod linkiem</w:t>
        </w:r>
      </w:hyperlink>
      <w:r>
        <w:rPr>
          <w:rFonts w:cstheme="minorHAnsi"/>
          <w:sz w:val="22"/>
          <w:szCs w:val="22"/>
          <w:lang w:val="pl"/>
        </w:rPr>
        <w:t xml:space="preserve">  w zakładce „Regulamin" oraz uznaje go za wiążący,</w:t>
      </w:r>
    </w:p>
    <w:p w14:paraId="4AD1CB96" w14:textId="77777777" w:rsidR="00713715" w:rsidRDefault="00270290">
      <w:pPr>
        <w:numPr>
          <w:ilvl w:val="1"/>
          <w:numId w:val="5"/>
        </w:numPr>
        <w:spacing w:before="0" w:after="0"/>
        <w:jc w:val="both"/>
      </w:pPr>
      <w:r>
        <w:rPr>
          <w:rFonts w:cstheme="minorHAnsi"/>
          <w:sz w:val="22"/>
          <w:szCs w:val="22"/>
          <w:lang w:val="pl"/>
        </w:rPr>
        <w:t xml:space="preserve">zapoznał i stosuje się do Instrukcji składania ofert/wniosków dostępnej </w:t>
      </w:r>
      <w:hyperlink r:id="rId26">
        <w:r>
          <w:rPr>
            <w:rStyle w:val="czeinternetowe"/>
            <w:rFonts w:cstheme="minorHAnsi"/>
            <w:sz w:val="22"/>
            <w:szCs w:val="22"/>
            <w:lang w:val="pl"/>
          </w:rPr>
          <w:t>pod linkiem</w:t>
        </w:r>
      </w:hyperlink>
      <w:r>
        <w:rPr>
          <w:rFonts w:cstheme="minorHAnsi"/>
          <w:sz w:val="22"/>
          <w:szCs w:val="22"/>
          <w:lang w:val="pl"/>
        </w:rPr>
        <w:t xml:space="preserve">. </w:t>
      </w:r>
    </w:p>
    <w:p w14:paraId="6D7C2217" w14:textId="533CE02B" w:rsidR="00713715" w:rsidRDefault="00270290">
      <w:pPr>
        <w:numPr>
          <w:ilvl w:val="0"/>
          <w:numId w:val="4"/>
        </w:numPr>
        <w:spacing w:before="0" w:after="0"/>
        <w:jc w:val="both"/>
      </w:pPr>
      <w:r>
        <w:rPr>
          <w:rFonts w:cstheme="minorHAnsi"/>
          <w:b/>
          <w:sz w:val="22"/>
          <w:szCs w:val="22"/>
          <w:lang w:val="pl"/>
        </w:rPr>
        <w:t xml:space="preserve">Zamawiający nie ponosi odpowiedzialności za złożenie oferty w sposób niezgodny </w:t>
      </w:r>
      <w:r w:rsidR="00AE7AA6">
        <w:rPr>
          <w:rFonts w:cstheme="minorHAnsi"/>
          <w:b/>
          <w:sz w:val="22"/>
          <w:szCs w:val="22"/>
          <w:lang w:val="pl"/>
        </w:rPr>
        <w:t xml:space="preserve">                      </w:t>
      </w:r>
      <w:r w:rsidR="00AE7AA6">
        <w:rPr>
          <w:rFonts w:cstheme="minorHAnsi"/>
          <w:b/>
          <w:sz w:val="22"/>
          <w:szCs w:val="22"/>
          <w:lang w:val="pl"/>
        </w:rPr>
        <w:br/>
      </w:r>
      <w:r>
        <w:rPr>
          <w:rFonts w:cstheme="minorHAnsi"/>
          <w:b/>
          <w:sz w:val="22"/>
          <w:szCs w:val="22"/>
          <w:lang w:val="pl"/>
        </w:rPr>
        <w:t xml:space="preserve">z Instrukcją korzystania z </w:t>
      </w:r>
      <w:hyperlink r:id="rId27">
        <w:r>
          <w:rPr>
            <w:rStyle w:val="czeinternetowe"/>
            <w:rFonts w:cstheme="minorHAnsi"/>
            <w:b/>
            <w:sz w:val="22"/>
            <w:szCs w:val="22"/>
            <w:lang w:val="pl"/>
          </w:rPr>
          <w:t>platformazakupowa.pl</w:t>
        </w:r>
      </w:hyperlink>
      <w:r>
        <w:rPr>
          <w:rFonts w:cstheme="minorHAnsi"/>
          <w:sz w:val="22"/>
          <w:szCs w:val="22"/>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E34BC13" w14:textId="6170C396" w:rsidR="00713715" w:rsidRDefault="00270290">
      <w:pPr>
        <w:numPr>
          <w:ilvl w:val="0"/>
          <w:numId w:val="4"/>
        </w:numPr>
        <w:spacing w:before="0" w:after="0"/>
        <w:jc w:val="both"/>
      </w:pPr>
      <w:r>
        <w:rPr>
          <w:rFonts w:cstheme="minorHAnsi"/>
          <w:sz w:val="22"/>
          <w:szCs w:val="22"/>
          <w:lang w:val="pl"/>
        </w:rPr>
        <w:t xml:space="preserve">Zamawiający informuje, że instrukcje korzystania z </w:t>
      </w:r>
      <w:hyperlink r:id="rId28">
        <w:r>
          <w:rPr>
            <w:rStyle w:val="czeinternetowe"/>
            <w:rFonts w:cstheme="minorHAnsi"/>
            <w:sz w:val="22"/>
            <w:szCs w:val="22"/>
            <w:lang w:val="pl"/>
          </w:rPr>
          <w:t>platformazakupowa.pl</w:t>
        </w:r>
      </w:hyperlink>
      <w:r>
        <w:rPr>
          <w:rFonts w:cstheme="minorHAnsi"/>
          <w:sz w:val="22"/>
          <w:szCs w:val="22"/>
          <w:lang w:val="pl"/>
        </w:rPr>
        <w:t xml:space="preserve"> dotyczące </w:t>
      </w:r>
      <w:r w:rsidR="00AE7AA6">
        <w:rPr>
          <w:rFonts w:cstheme="minorHAnsi"/>
          <w:sz w:val="22"/>
          <w:szCs w:val="22"/>
          <w:lang w:val="pl"/>
        </w:rPr>
        <w:br/>
      </w:r>
      <w:r>
        <w:rPr>
          <w:rFonts w:cstheme="minorHAnsi"/>
          <w:sz w:val="22"/>
          <w:szCs w:val="22"/>
          <w:lang w:val="pl"/>
        </w:rPr>
        <w:t xml:space="preserve">w szczególności logowania, składania wniosków o wyjaśnienie treści SWZ, składania ofert oraz innych czynności podejmowanych w niniejszym postępowaniu przy użyciu </w:t>
      </w:r>
      <w:hyperlink r:id="rId29">
        <w:r>
          <w:rPr>
            <w:rStyle w:val="czeinternetowe"/>
            <w:rFonts w:cstheme="minorHAnsi"/>
            <w:sz w:val="22"/>
            <w:szCs w:val="22"/>
            <w:lang w:val="pl"/>
          </w:rPr>
          <w:t>platformazakupowa.pl</w:t>
        </w:r>
      </w:hyperlink>
      <w:r>
        <w:rPr>
          <w:rFonts w:cstheme="minorHAnsi"/>
          <w:sz w:val="22"/>
          <w:szCs w:val="22"/>
          <w:lang w:val="pl"/>
        </w:rPr>
        <w:t xml:space="preserve"> znajdują się w zakładce „Instrukcje dla Wykonawców" na stronie internetowej pod adresem: </w:t>
      </w:r>
      <w:hyperlink r:id="rId30">
        <w:r>
          <w:rPr>
            <w:rStyle w:val="czeinternetowe"/>
            <w:rFonts w:cstheme="minorHAnsi"/>
            <w:sz w:val="22"/>
            <w:szCs w:val="22"/>
            <w:lang w:val="pl"/>
          </w:rPr>
          <w:t>https://platformazakupowa.pl/strona/45-instrukcje</w:t>
        </w:r>
      </w:hyperlink>
      <w:r>
        <w:rPr>
          <w:rFonts w:cstheme="minorHAnsi"/>
          <w:sz w:val="22"/>
          <w:szCs w:val="22"/>
        </w:rPr>
        <w:t>.</w:t>
      </w:r>
    </w:p>
    <w:p w14:paraId="581FF826" w14:textId="77777777" w:rsidR="00713715" w:rsidRDefault="00713715">
      <w:pPr>
        <w:spacing w:after="0"/>
        <w:jc w:val="both"/>
        <w:rPr>
          <w:rFonts w:cstheme="minorHAnsi"/>
          <w:sz w:val="22"/>
          <w:szCs w:val="22"/>
        </w:rPr>
      </w:pPr>
    </w:p>
    <w:p w14:paraId="5D7F9C13" w14:textId="77777777" w:rsidR="00713715" w:rsidRDefault="00713715">
      <w:pPr>
        <w:spacing w:after="0"/>
        <w:jc w:val="both"/>
        <w:rPr>
          <w:rFonts w:cstheme="minorHAnsi"/>
          <w:sz w:val="22"/>
          <w:szCs w:val="22"/>
        </w:rPr>
      </w:pPr>
    </w:p>
    <w:p w14:paraId="03936FAE" w14:textId="77777777" w:rsidR="00713715" w:rsidRDefault="00270290">
      <w:pPr>
        <w:pStyle w:val="Nagwek2"/>
        <w:rPr>
          <w:rFonts w:cstheme="minorHAnsi"/>
          <w:sz w:val="22"/>
          <w:szCs w:val="22"/>
          <w:lang w:val="pl"/>
        </w:rPr>
      </w:pPr>
      <w:r>
        <w:rPr>
          <w:rFonts w:cstheme="minorHAnsi"/>
          <w:sz w:val="22"/>
          <w:szCs w:val="22"/>
          <w:lang w:val="pl"/>
        </w:rPr>
        <w:t>ZALECENIA ZAMAWIAJĄCEGO</w:t>
      </w:r>
    </w:p>
    <w:p w14:paraId="4A301378" w14:textId="757C7B50" w:rsidR="00713715" w:rsidRDefault="00270290">
      <w:pPr>
        <w:numPr>
          <w:ilvl w:val="0"/>
          <w:numId w:val="6"/>
        </w:numPr>
        <w:spacing w:before="0" w:after="0"/>
        <w:jc w:val="both"/>
        <w:rPr>
          <w:rFonts w:eastAsia="Calibri" w:cstheme="minorHAnsi"/>
          <w:sz w:val="22"/>
          <w:szCs w:val="22"/>
          <w:lang w:val="pl" w:eastAsia="pl-PL"/>
        </w:rPr>
      </w:pPr>
      <w:r>
        <w:rPr>
          <w:rFonts w:eastAsia="Arial" w:cstheme="minorHAnsi"/>
          <w:b/>
          <w:sz w:val="22"/>
          <w:szCs w:val="22"/>
          <w:lang w:val="pl" w:eastAsia="pl-PL"/>
        </w:rPr>
        <w:t xml:space="preserve">Rozszerzenia plików wykorzystywanych przez Wykonawców powinny być zgodne </w:t>
      </w:r>
      <w:r>
        <w:rPr>
          <w:rFonts w:eastAsia="Arial" w:cstheme="minorHAnsi"/>
          <w:b/>
          <w:sz w:val="22"/>
          <w:szCs w:val="22"/>
          <w:lang w:val="pl" w:eastAsia="pl-PL"/>
        </w:rPr>
        <w:br/>
        <w:t>z</w:t>
      </w:r>
      <w:r>
        <w:rPr>
          <w:rFonts w:eastAsia="Arial" w:cstheme="minorHAnsi"/>
          <w:sz w:val="22"/>
          <w:szCs w:val="22"/>
          <w:lang w:val="pl" w:eastAsia="pl-PL"/>
        </w:rPr>
        <w:t xml:space="preserve"> Załącznikiem nr 2 do “Rozporządzenia Rady Ministrów w sprawie Krajowych Ram Interoperacyjności, minimalnych wymagań dla rejestrów publicznych i wymiany informacji </w:t>
      </w:r>
      <w:r w:rsidR="00AE7AA6">
        <w:rPr>
          <w:rFonts w:eastAsia="Arial" w:cstheme="minorHAnsi"/>
          <w:sz w:val="22"/>
          <w:szCs w:val="22"/>
          <w:lang w:val="pl" w:eastAsia="pl-PL"/>
        </w:rPr>
        <w:br/>
      </w:r>
      <w:r>
        <w:rPr>
          <w:rFonts w:eastAsia="Arial" w:cstheme="minorHAnsi"/>
          <w:sz w:val="22"/>
          <w:szCs w:val="22"/>
          <w:lang w:val="pl" w:eastAsia="pl-PL"/>
        </w:rPr>
        <w:t>w postaci elektronicznej oraz minimalnych wymagań dla systemów teleinformatycznych”, zwanego dalej Rozporządzeniem KRI.</w:t>
      </w:r>
    </w:p>
    <w:p w14:paraId="3167B158" w14:textId="77777777" w:rsidR="00713715" w:rsidRDefault="00270290">
      <w:pPr>
        <w:numPr>
          <w:ilvl w:val="0"/>
          <w:numId w:val="6"/>
        </w:numPr>
        <w:spacing w:before="0" w:after="0"/>
        <w:jc w:val="both"/>
        <w:rPr>
          <w:rFonts w:eastAsia="Calibri" w:cstheme="minorHAnsi"/>
          <w:sz w:val="22"/>
          <w:szCs w:val="22"/>
          <w:lang w:val="pl" w:eastAsia="pl-PL"/>
        </w:rPr>
      </w:pPr>
      <w:r>
        <w:rPr>
          <w:rFonts w:eastAsia="Arial" w:cstheme="minorHAnsi"/>
          <w:sz w:val="22"/>
          <w:szCs w:val="22"/>
          <w:lang w:val="pl" w:eastAsia="pl-PL"/>
        </w:rPr>
        <w:t xml:space="preserve">Zamawiający rekomenduje wykorzystanie formatów: .pdf .doc .docx .xls .xlsx .jpg (.jpeg) </w:t>
      </w:r>
      <w:r>
        <w:rPr>
          <w:rFonts w:eastAsia="Arial" w:cstheme="minorHAnsi"/>
          <w:b/>
          <w:sz w:val="22"/>
          <w:szCs w:val="22"/>
          <w:u w:val="single"/>
          <w:lang w:val="pl" w:eastAsia="pl-PL"/>
        </w:rPr>
        <w:t>ze szczególnym wskazaniem na .pdf</w:t>
      </w:r>
    </w:p>
    <w:p w14:paraId="720B5322" w14:textId="3E0C35E6" w:rsidR="00713715" w:rsidRDefault="00270290">
      <w:pPr>
        <w:numPr>
          <w:ilvl w:val="0"/>
          <w:numId w:val="6"/>
        </w:numPr>
        <w:spacing w:before="0" w:after="0"/>
        <w:jc w:val="both"/>
        <w:rPr>
          <w:rFonts w:eastAsia="Arial" w:cstheme="minorHAnsi"/>
          <w:sz w:val="22"/>
          <w:szCs w:val="22"/>
          <w:lang w:val="pl" w:eastAsia="pl-PL"/>
        </w:rPr>
      </w:pPr>
      <w:r>
        <w:rPr>
          <w:rFonts w:eastAsia="Arial" w:cstheme="minorHAnsi"/>
          <w:sz w:val="22"/>
          <w:szCs w:val="22"/>
          <w:lang w:val="pl" w:eastAsia="pl-PL"/>
        </w:rPr>
        <w:t xml:space="preserve">W celu ewentualnej kompresji danych Zamawiający rekomenduje wykorzystanie jednego </w:t>
      </w:r>
      <w:r w:rsidR="00AE7AA6">
        <w:rPr>
          <w:rFonts w:eastAsia="Arial" w:cstheme="minorHAnsi"/>
          <w:sz w:val="22"/>
          <w:szCs w:val="22"/>
          <w:lang w:val="pl" w:eastAsia="pl-PL"/>
        </w:rPr>
        <w:br/>
      </w:r>
      <w:r>
        <w:rPr>
          <w:rFonts w:eastAsia="Arial" w:cstheme="minorHAnsi"/>
          <w:sz w:val="22"/>
          <w:szCs w:val="22"/>
          <w:lang w:val="pl" w:eastAsia="pl-PL"/>
        </w:rPr>
        <w:t>z rozszerzeń:</w:t>
      </w:r>
    </w:p>
    <w:p w14:paraId="37813B35" w14:textId="77777777" w:rsidR="00713715" w:rsidRDefault="00270290">
      <w:pPr>
        <w:numPr>
          <w:ilvl w:val="1"/>
          <w:numId w:val="8"/>
        </w:numPr>
        <w:spacing w:before="0" w:after="0"/>
        <w:jc w:val="both"/>
        <w:rPr>
          <w:rFonts w:eastAsia="Arial" w:cstheme="minorHAnsi"/>
          <w:sz w:val="22"/>
          <w:szCs w:val="22"/>
          <w:lang w:val="pl" w:eastAsia="pl-PL"/>
        </w:rPr>
      </w:pPr>
      <w:r>
        <w:rPr>
          <w:rFonts w:eastAsia="Arial" w:cstheme="minorHAnsi"/>
          <w:sz w:val="22"/>
          <w:szCs w:val="22"/>
          <w:lang w:val="pl" w:eastAsia="pl-PL"/>
        </w:rPr>
        <w:t xml:space="preserve">.zip </w:t>
      </w:r>
    </w:p>
    <w:p w14:paraId="73C943D5" w14:textId="77777777" w:rsidR="00713715" w:rsidRDefault="00270290">
      <w:pPr>
        <w:numPr>
          <w:ilvl w:val="1"/>
          <w:numId w:val="8"/>
        </w:numPr>
        <w:spacing w:before="0" w:after="0"/>
        <w:jc w:val="both"/>
        <w:rPr>
          <w:rFonts w:eastAsia="Arial" w:cstheme="minorHAnsi"/>
          <w:sz w:val="22"/>
          <w:szCs w:val="22"/>
          <w:lang w:val="pl" w:eastAsia="pl-PL"/>
        </w:rPr>
      </w:pPr>
      <w:r>
        <w:rPr>
          <w:rFonts w:eastAsia="Arial" w:cstheme="minorHAnsi"/>
          <w:sz w:val="22"/>
          <w:szCs w:val="22"/>
          <w:lang w:val="pl" w:eastAsia="pl-PL"/>
        </w:rPr>
        <w:t>.7Z</w:t>
      </w:r>
    </w:p>
    <w:p w14:paraId="0B3C2B95" w14:textId="77777777" w:rsidR="00713715" w:rsidRDefault="00270290">
      <w:pPr>
        <w:numPr>
          <w:ilvl w:val="0"/>
          <w:numId w:val="6"/>
        </w:numPr>
        <w:spacing w:before="0" w:after="0"/>
        <w:jc w:val="both"/>
        <w:rPr>
          <w:rFonts w:eastAsia="Calibri" w:cstheme="minorHAnsi"/>
          <w:sz w:val="22"/>
          <w:szCs w:val="22"/>
          <w:lang w:val="pl" w:eastAsia="pl-PL"/>
        </w:rPr>
      </w:pPr>
      <w:r>
        <w:rPr>
          <w:rFonts w:eastAsia="Arial" w:cstheme="minorHAnsi"/>
          <w:sz w:val="22"/>
          <w:szCs w:val="22"/>
          <w:lang w:val="pl" w:eastAsia="pl-PL"/>
        </w:rPr>
        <w:t xml:space="preserve">Wśród rozszerzeń powszechnych a </w:t>
      </w:r>
      <w:r>
        <w:rPr>
          <w:rFonts w:eastAsia="Arial" w:cstheme="minorHAnsi"/>
          <w:b/>
          <w:sz w:val="22"/>
          <w:szCs w:val="22"/>
          <w:lang w:val="pl" w:eastAsia="pl-PL"/>
        </w:rPr>
        <w:t>niewystępujących</w:t>
      </w:r>
      <w:r>
        <w:rPr>
          <w:rFonts w:eastAsia="Arial" w:cstheme="minorHAnsi"/>
          <w:sz w:val="22"/>
          <w:szCs w:val="22"/>
          <w:lang w:val="pl" w:eastAsia="pl-PL"/>
        </w:rPr>
        <w:t xml:space="preserve"> w Rozporządzeniu KRI występują: .rar .gif .bmp .numbers .pages. </w:t>
      </w:r>
      <w:r>
        <w:rPr>
          <w:rFonts w:eastAsia="Arial" w:cstheme="minorHAnsi"/>
          <w:b/>
          <w:sz w:val="22"/>
          <w:szCs w:val="22"/>
          <w:lang w:val="pl" w:eastAsia="pl-PL"/>
        </w:rPr>
        <w:t>Dokumenty złożone w takich plikach zostaną uznane za złożone nieskutecznie.</w:t>
      </w:r>
    </w:p>
    <w:p w14:paraId="1E60A782" w14:textId="77777777" w:rsidR="00713715" w:rsidRDefault="00270290">
      <w:pPr>
        <w:numPr>
          <w:ilvl w:val="0"/>
          <w:numId w:val="6"/>
        </w:numPr>
        <w:spacing w:before="0" w:after="0"/>
        <w:jc w:val="both"/>
        <w:rPr>
          <w:rFonts w:eastAsia="Arial" w:cstheme="minorHAnsi"/>
          <w:sz w:val="22"/>
          <w:szCs w:val="22"/>
          <w:lang w:val="pl" w:eastAsia="pl-PL"/>
        </w:rPr>
      </w:pPr>
      <w:r>
        <w:rPr>
          <w:rFonts w:eastAsia="Arial" w:cstheme="minorHAnsi"/>
          <w:sz w:val="22"/>
          <w:szCs w:val="22"/>
          <w:lang w:val="pl" w:eastAsia="pl-PL"/>
        </w:rPr>
        <w:t>W przypadku stosowania przez wykonawcę kwalifikowanego podpisu elektronicznego:</w:t>
      </w:r>
    </w:p>
    <w:p w14:paraId="7D06D86D" w14:textId="77777777" w:rsidR="00713715" w:rsidRDefault="00270290">
      <w:pPr>
        <w:numPr>
          <w:ilvl w:val="0"/>
          <w:numId w:val="7"/>
        </w:numPr>
        <w:spacing w:before="0" w:after="0"/>
        <w:jc w:val="both"/>
        <w:rPr>
          <w:rFonts w:eastAsia="Calibri" w:cstheme="minorHAnsi"/>
          <w:sz w:val="22"/>
          <w:szCs w:val="22"/>
          <w:lang w:val="pl" w:eastAsia="pl-PL"/>
        </w:rPr>
      </w:pPr>
      <w:r>
        <w:rPr>
          <w:rFonts w:eastAsia="Arial" w:cstheme="minorHAnsi"/>
          <w:sz w:val="22"/>
          <w:szCs w:val="22"/>
          <w:lang w:val="pl" w:eastAsia="pl-PL"/>
        </w:rPr>
        <w:t xml:space="preserve">Ze względu na niskie ryzyko naruszenia integralności pliku oraz łatwiejszą weryfikację podpisu zamawiający zaleca, w miarę możliwości, </w:t>
      </w:r>
      <w:r>
        <w:rPr>
          <w:rFonts w:eastAsia="Arial" w:cstheme="minorHAnsi"/>
          <w:b/>
          <w:sz w:val="22"/>
          <w:szCs w:val="22"/>
          <w:lang w:val="pl" w:eastAsia="pl-PL"/>
        </w:rPr>
        <w:t xml:space="preserve">przekonwertowanie plików składających się na ofertę na rozszerzenie .pdf  i opatrzenie ich podpisem kwalifikowanym w formacie PAdES. </w:t>
      </w:r>
    </w:p>
    <w:p w14:paraId="0AA9C244" w14:textId="77777777" w:rsidR="00713715" w:rsidRDefault="00270290">
      <w:pPr>
        <w:numPr>
          <w:ilvl w:val="0"/>
          <w:numId w:val="7"/>
        </w:numPr>
        <w:spacing w:before="0" w:after="0"/>
        <w:jc w:val="both"/>
        <w:rPr>
          <w:rFonts w:eastAsia="Arial" w:cstheme="minorHAnsi"/>
          <w:sz w:val="22"/>
          <w:szCs w:val="22"/>
          <w:lang w:val="pl" w:eastAsia="pl-PL"/>
        </w:rPr>
      </w:pPr>
      <w:r>
        <w:rPr>
          <w:rFonts w:eastAsia="Arial" w:cstheme="minorHAnsi"/>
          <w:sz w:val="22"/>
          <w:szCs w:val="22"/>
          <w:lang w:val="pl" w:eastAsia="pl-PL"/>
        </w:rPr>
        <w:lastRenderedPageBreak/>
        <w:t xml:space="preserve">Pliki w innych formatach niż PDF </w:t>
      </w:r>
      <w:r>
        <w:rPr>
          <w:rFonts w:eastAsia="Arial" w:cstheme="minorHAnsi"/>
          <w:b/>
          <w:sz w:val="22"/>
          <w:szCs w:val="22"/>
          <w:lang w:val="pl" w:eastAsia="pl-PL"/>
        </w:rPr>
        <w:t>zaleca się opatrzyć podpisem w formacie XAdES o typie zewnętrznym</w:t>
      </w:r>
      <w:r>
        <w:rPr>
          <w:rFonts w:eastAsia="Arial" w:cstheme="minorHAnsi"/>
          <w:sz w:val="22"/>
          <w:szCs w:val="22"/>
          <w:lang w:val="pl" w:eastAsia="pl-PL"/>
        </w:rPr>
        <w:t>. Wykonawca powinien pamiętać, aby plik z podpisem przekazywać łącznie z dokumentem podpisywanym.</w:t>
      </w:r>
    </w:p>
    <w:p w14:paraId="2D8E5723" w14:textId="77777777" w:rsidR="00713715" w:rsidRDefault="00270290">
      <w:pPr>
        <w:numPr>
          <w:ilvl w:val="0"/>
          <w:numId w:val="7"/>
        </w:numPr>
        <w:spacing w:before="0" w:after="0"/>
        <w:jc w:val="both"/>
        <w:rPr>
          <w:rFonts w:eastAsia="Arial" w:cstheme="minorHAnsi"/>
          <w:sz w:val="22"/>
          <w:szCs w:val="22"/>
          <w:lang w:val="pl" w:eastAsia="pl-PL"/>
        </w:rPr>
      </w:pPr>
      <w:r>
        <w:rPr>
          <w:rFonts w:eastAsia="Arial" w:cstheme="minorHAnsi"/>
          <w:sz w:val="22"/>
          <w:szCs w:val="22"/>
          <w:lang w:val="pl" w:eastAsia="pl-PL"/>
        </w:rPr>
        <w:t>Zamawiający rekomenduje wykorzystanie podpisu z kwalifikowanym znacznikiem czasu.</w:t>
      </w:r>
    </w:p>
    <w:p w14:paraId="48B1A88A" w14:textId="77777777" w:rsidR="00713715" w:rsidRDefault="00270290">
      <w:pPr>
        <w:numPr>
          <w:ilvl w:val="0"/>
          <w:numId w:val="6"/>
        </w:numPr>
        <w:spacing w:before="0" w:after="0"/>
        <w:jc w:val="both"/>
        <w:rPr>
          <w:rFonts w:eastAsia="Arial" w:cstheme="minorHAnsi"/>
          <w:sz w:val="22"/>
          <w:szCs w:val="22"/>
          <w:lang w:val="pl" w:eastAsia="pl-PL"/>
        </w:rPr>
      </w:pPr>
      <w:r>
        <w:rPr>
          <w:rFonts w:eastAsia="Arial" w:cstheme="minorHAnsi"/>
          <w:sz w:val="22"/>
          <w:szCs w:val="22"/>
          <w:lang w:val="pl" w:eastAsia="pl-PL"/>
        </w:rPr>
        <w:t>Zamawiający zaleca, aby Wykonawca z odpowiednim wyprzedzeniem przetestował możliwość prawidłowego wykorzystania wybranej metody podpisania plików oferty.</w:t>
      </w:r>
    </w:p>
    <w:p w14:paraId="629B9344" w14:textId="77777777" w:rsidR="00713715" w:rsidRDefault="00270290">
      <w:pPr>
        <w:numPr>
          <w:ilvl w:val="0"/>
          <w:numId w:val="6"/>
        </w:numPr>
        <w:spacing w:before="0" w:after="0"/>
        <w:jc w:val="both"/>
        <w:rPr>
          <w:rFonts w:eastAsia="Arial" w:cstheme="minorHAnsi"/>
          <w:sz w:val="22"/>
          <w:szCs w:val="22"/>
          <w:lang w:val="pl" w:eastAsia="pl-PL"/>
        </w:rPr>
      </w:pPr>
      <w:r>
        <w:rPr>
          <w:rFonts w:eastAsia="Arial" w:cstheme="minorHAnsi"/>
          <w:sz w:val="22"/>
          <w:szCs w:val="22"/>
          <w:lang w:val="pl" w:eastAsia="pl-PL"/>
        </w:rPr>
        <w:t>Osobą składającą ofertę powinna być osoba kontaktowa podawana w dokumentacji.</w:t>
      </w:r>
    </w:p>
    <w:p w14:paraId="056D8F71" w14:textId="77777777" w:rsidR="00713715" w:rsidRDefault="00270290">
      <w:pPr>
        <w:numPr>
          <w:ilvl w:val="0"/>
          <w:numId w:val="6"/>
        </w:numPr>
        <w:spacing w:before="0" w:after="0"/>
        <w:jc w:val="both"/>
        <w:rPr>
          <w:rFonts w:eastAsia="Arial" w:cstheme="minorHAnsi"/>
          <w:sz w:val="22"/>
          <w:szCs w:val="22"/>
          <w:lang w:val="pl" w:eastAsia="pl-PL"/>
        </w:rPr>
      </w:pPr>
      <w:r>
        <w:rPr>
          <w:rFonts w:eastAsia="Arial" w:cstheme="minorHAnsi"/>
          <w:sz w:val="22"/>
          <w:szCs w:val="22"/>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7249F91" w14:textId="77777777" w:rsidR="00713715" w:rsidRDefault="00270290">
      <w:pPr>
        <w:numPr>
          <w:ilvl w:val="0"/>
          <w:numId w:val="6"/>
        </w:numPr>
        <w:spacing w:before="0" w:after="0"/>
        <w:jc w:val="both"/>
        <w:rPr>
          <w:rFonts w:eastAsia="Arial" w:cstheme="minorHAnsi"/>
          <w:sz w:val="22"/>
          <w:szCs w:val="22"/>
          <w:lang w:val="pl" w:eastAsia="pl-PL"/>
        </w:rPr>
      </w:pPr>
      <w:r>
        <w:rPr>
          <w:rFonts w:eastAsia="Arial" w:cstheme="minorHAnsi"/>
          <w:sz w:val="22"/>
          <w:szCs w:val="22"/>
          <w:lang w:val="pl" w:eastAsia="pl-PL"/>
        </w:rPr>
        <w:t xml:space="preserve">Jeśli Wykonawca pakuje dokumenty np. w plik o rozszerzeniu .zip, zaleca się wcześniejsze podpisanie każdego ze skompresowanych plików. </w:t>
      </w:r>
    </w:p>
    <w:p w14:paraId="330A5C63" w14:textId="77777777" w:rsidR="00713715" w:rsidRDefault="00270290">
      <w:pPr>
        <w:numPr>
          <w:ilvl w:val="0"/>
          <w:numId w:val="6"/>
        </w:numPr>
        <w:spacing w:before="0" w:after="0"/>
        <w:jc w:val="both"/>
        <w:rPr>
          <w:rFonts w:eastAsia="Arial" w:cstheme="minorHAnsi"/>
          <w:sz w:val="22"/>
          <w:szCs w:val="22"/>
          <w:lang w:val="pl" w:eastAsia="pl-PL"/>
        </w:rPr>
      </w:pPr>
      <w:r>
        <w:rPr>
          <w:rFonts w:eastAsia="Arial" w:cstheme="minorHAnsi"/>
          <w:sz w:val="22"/>
          <w:szCs w:val="22"/>
          <w:lang w:val="pl" w:eastAsia="pl-PL"/>
        </w:rPr>
        <w:t xml:space="preserve">Zamawiający zaleca aby </w:t>
      </w:r>
      <w:r>
        <w:rPr>
          <w:rFonts w:eastAsia="Arial" w:cstheme="minorHAnsi"/>
          <w:b/>
          <w:sz w:val="22"/>
          <w:szCs w:val="22"/>
          <w:u w:val="single"/>
          <w:lang w:val="pl" w:eastAsia="pl-PL"/>
        </w:rPr>
        <w:t>nie</w:t>
      </w:r>
      <w:r>
        <w:rPr>
          <w:rFonts w:eastAsia="Arial" w:cstheme="minorHAnsi"/>
          <w:b/>
          <w:sz w:val="22"/>
          <w:szCs w:val="22"/>
          <w:lang w:val="pl" w:eastAsia="pl-PL"/>
        </w:rPr>
        <w:t xml:space="preserve"> </w:t>
      </w:r>
      <w:r>
        <w:rPr>
          <w:rFonts w:eastAsia="Arial" w:cstheme="minorHAnsi"/>
          <w:sz w:val="22"/>
          <w:szCs w:val="22"/>
          <w:lang w:val="pl" w:eastAsia="pl-PL"/>
        </w:rPr>
        <w:t>wprowadzać jakichkolwiek zmian w plikach po podpisaniu ich podpisem kwalifikowanym. Może to skutkować naruszeniem integralności plików co równoważne będzie z koniecznością odrzucenia oferty.</w:t>
      </w:r>
    </w:p>
    <w:p w14:paraId="2F870C38" w14:textId="77777777" w:rsidR="00713715" w:rsidRDefault="00713715">
      <w:pPr>
        <w:spacing w:before="0" w:after="0"/>
        <w:ind w:left="720"/>
        <w:jc w:val="both"/>
        <w:rPr>
          <w:rFonts w:eastAsia="Arial" w:cstheme="minorHAnsi"/>
          <w:sz w:val="22"/>
          <w:szCs w:val="22"/>
          <w:lang w:val="pl" w:eastAsia="pl-PL"/>
        </w:rPr>
      </w:pPr>
    </w:p>
    <w:p w14:paraId="6AEC9A68" w14:textId="77777777" w:rsidR="00713715" w:rsidRDefault="00270290">
      <w:pPr>
        <w:pStyle w:val="Nagwek1"/>
        <w:rPr>
          <w:rFonts w:cstheme="minorHAnsi"/>
        </w:rPr>
      </w:pPr>
      <w:r>
        <w:rPr>
          <w:rFonts w:cstheme="minorHAnsi"/>
        </w:rPr>
        <w:t>12. OPIS SPOSOBU PRZYGOTOWANIA OFERTY</w:t>
      </w:r>
    </w:p>
    <w:p w14:paraId="11EC6E5C" w14:textId="77777777" w:rsidR="00713715" w:rsidRDefault="00270290">
      <w:pPr>
        <w:numPr>
          <w:ilvl w:val="0"/>
          <w:numId w:val="10"/>
        </w:numPr>
        <w:spacing w:before="0" w:after="0"/>
        <w:jc w:val="both"/>
      </w:pPr>
      <w:r>
        <w:rPr>
          <w:rFonts w:eastAsia="Arial" w:cstheme="minorHAnsi"/>
          <w:sz w:val="22"/>
          <w:szCs w:val="22"/>
          <w:lang w:val="pl" w:eastAsia="p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może złożyć bezpośrednio na dokumencie, który następnie przesyła do systemu (</w:t>
      </w:r>
      <w:r>
        <w:rPr>
          <w:rFonts w:eastAsia="Arial" w:cstheme="minorHAnsi"/>
          <w:b/>
          <w:sz w:val="22"/>
          <w:szCs w:val="22"/>
          <w:lang w:val="pl" w:eastAsia="pl-PL"/>
        </w:rPr>
        <w:t xml:space="preserve">opcja rekomendowana </w:t>
      </w:r>
      <w:r>
        <w:rPr>
          <w:rFonts w:eastAsia="Arial" w:cstheme="minorHAnsi"/>
          <w:sz w:val="22"/>
          <w:szCs w:val="22"/>
          <w:lang w:val="pl" w:eastAsia="pl-PL"/>
        </w:rPr>
        <w:t>przez</w:t>
      </w:r>
      <w:r>
        <w:rPr>
          <w:rFonts w:eastAsia="Arial" w:cstheme="minorHAnsi"/>
          <w:b/>
          <w:sz w:val="22"/>
          <w:szCs w:val="22"/>
          <w:lang w:val="pl" w:eastAsia="pl-PL"/>
        </w:rPr>
        <w:t xml:space="preserve"> </w:t>
      </w:r>
      <w:hyperlink r:id="rId31">
        <w:r>
          <w:rPr>
            <w:rStyle w:val="ListLabel241"/>
          </w:rPr>
          <w:t>platformazakupowa.pl</w:t>
        </w:r>
      </w:hyperlink>
      <w:r>
        <w:rPr>
          <w:rFonts w:eastAsia="Arial" w:cstheme="minorHAnsi"/>
          <w:sz w:val="22"/>
          <w:szCs w:val="22"/>
          <w:lang w:val="pl" w:eastAsia="pl-PL"/>
        </w:rPr>
        <w:t>).</w:t>
      </w:r>
    </w:p>
    <w:p w14:paraId="36528C86" w14:textId="77777777" w:rsidR="00713715" w:rsidRDefault="00270290">
      <w:pPr>
        <w:numPr>
          <w:ilvl w:val="0"/>
          <w:numId w:val="10"/>
        </w:numPr>
        <w:spacing w:before="0" w:after="0"/>
        <w:jc w:val="both"/>
        <w:rPr>
          <w:rFonts w:eastAsia="Arial" w:cstheme="minorHAnsi"/>
          <w:sz w:val="22"/>
          <w:szCs w:val="22"/>
          <w:lang w:val="pl" w:eastAsia="pl-PL"/>
        </w:rPr>
      </w:pPr>
      <w:r>
        <w:rPr>
          <w:rFonts w:eastAsia="Arial" w:cstheme="minorHAnsi"/>
          <w:sz w:val="22"/>
          <w:szCs w:val="22"/>
          <w:lang w:val="pl" w:eastAsia="pl-PL"/>
        </w:rPr>
        <w:t>Oferta powinna być:</w:t>
      </w:r>
    </w:p>
    <w:p w14:paraId="17E5C700" w14:textId="77777777" w:rsidR="00713715" w:rsidRDefault="00270290">
      <w:pPr>
        <w:numPr>
          <w:ilvl w:val="1"/>
          <w:numId w:val="9"/>
        </w:numPr>
        <w:spacing w:before="0" w:after="0"/>
        <w:jc w:val="both"/>
        <w:rPr>
          <w:rFonts w:eastAsia="Arial" w:cstheme="minorHAnsi"/>
          <w:sz w:val="22"/>
          <w:szCs w:val="22"/>
          <w:lang w:val="pl" w:eastAsia="pl-PL"/>
        </w:rPr>
      </w:pPr>
      <w:r>
        <w:rPr>
          <w:rFonts w:eastAsia="Arial" w:cstheme="minorHAnsi"/>
          <w:sz w:val="22"/>
          <w:szCs w:val="22"/>
          <w:lang w:val="pl" w:eastAsia="pl-PL"/>
        </w:rPr>
        <w:t>sporządzona na podstawie załączników niniejszej SWZ w języku polskim,</w:t>
      </w:r>
    </w:p>
    <w:p w14:paraId="65100811" w14:textId="77777777" w:rsidR="00713715" w:rsidRDefault="00270290">
      <w:pPr>
        <w:numPr>
          <w:ilvl w:val="1"/>
          <w:numId w:val="9"/>
        </w:numPr>
        <w:spacing w:before="0" w:after="0"/>
        <w:jc w:val="both"/>
      </w:pPr>
      <w:r>
        <w:rPr>
          <w:rFonts w:eastAsia="Arial" w:cstheme="minorHAnsi"/>
          <w:sz w:val="22"/>
          <w:szCs w:val="22"/>
          <w:lang w:val="pl" w:eastAsia="pl-PL"/>
        </w:rPr>
        <w:t xml:space="preserve">złożona przy użyciu środków komunikacji elektronicznej tzn. za pośrednictwem </w:t>
      </w:r>
      <w:hyperlink r:id="rId32">
        <w:r>
          <w:rPr>
            <w:rStyle w:val="ListLabel242"/>
          </w:rPr>
          <w:t>platformazakupowa.pl</w:t>
        </w:r>
      </w:hyperlink>
      <w:r>
        <w:rPr>
          <w:rFonts w:eastAsia="Arial" w:cstheme="minorHAnsi"/>
          <w:sz w:val="22"/>
          <w:szCs w:val="22"/>
          <w:lang w:val="pl" w:eastAsia="pl-PL"/>
        </w:rPr>
        <w:t>,</w:t>
      </w:r>
    </w:p>
    <w:p w14:paraId="33124F71" w14:textId="77777777" w:rsidR="00713715" w:rsidRDefault="00270290">
      <w:pPr>
        <w:numPr>
          <w:ilvl w:val="1"/>
          <w:numId w:val="9"/>
        </w:numPr>
        <w:spacing w:before="0" w:after="0"/>
        <w:jc w:val="both"/>
        <w:rPr>
          <w:rFonts w:eastAsia="Calibri" w:cstheme="minorHAnsi"/>
          <w:sz w:val="22"/>
          <w:szCs w:val="22"/>
          <w:lang w:val="pl" w:eastAsia="pl-PL"/>
        </w:rPr>
      </w:pPr>
      <w:r>
        <w:rPr>
          <w:rFonts w:eastAsia="Arial" w:cstheme="minorHAnsi"/>
          <w:sz w:val="22"/>
          <w:szCs w:val="22"/>
          <w:lang w:val="pl" w:eastAsia="pl-PL"/>
        </w:rPr>
        <w:t xml:space="preserve">podpisana </w:t>
      </w:r>
      <w:r>
        <w:rPr>
          <w:rFonts w:eastAsia="Arial" w:cstheme="minorHAnsi"/>
          <w:bCs/>
          <w:sz w:val="22"/>
          <w:szCs w:val="22"/>
          <w:lang w:val="pl" w:eastAsia="pl-PL"/>
        </w:rPr>
        <w:t>kwalifikowanym podpisem elektronicznym p</w:t>
      </w:r>
      <w:r>
        <w:rPr>
          <w:rFonts w:eastAsia="Arial" w:cstheme="minorHAnsi"/>
          <w:sz w:val="22"/>
          <w:szCs w:val="22"/>
          <w:lang w:val="pl" w:eastAsia="pl-PL"/>
        </w:rPr>
        <w:t>rzez osobę/osoby upoważnioną/upoważnione.</w:t>
      </w:r>
    </w:p>
    <w:p w14:paraId="607E5EAB" w14:textId="77777777" w:rsidR="00713715" w:rsidRDefault="00270290">
      <w:pPr>
        <w:numPr>
          <w:ilvl w:val="0"/>
          <w:numId w:val="10"/>
        </w:numPr>
        <w:spacing w:before="0" w:after="0"/>
        <w:jc w:val="both"/>
        <w:rPr>
          <w:rFonts w:eastAsia="Arial" w:cstheme="minorHAnsi"/>
          <w:sz w:val="22"/>
          <w:szCs w:val="22"/>
          <w:lang w:val="pl" w:eastAsia="pl-PL"/>
        </w:rPr>
      </w:pPr>
      <w:r>
        <w:rPr>
          <w:rFonts w:eastAsia="Arial" w:cstheme="minorHAnsi"/>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B029DEF" w14:textId="77777777" w:rsidR="00713715" w:rsidRDefault="00270290">
      <w:pPr>
        <w:numPr>
          <w:ilvl w:val="0"/>
          <w:numId w:val="10"/>
        </w:numPr>
        <w:spacing w:before="0" w:after="0"/>
        <w:jc w:val="both"/>
        <w:rPr>
          <w:rFonts w:eastAsia="Arial" w:cstheme="minorHAnsi"/>
          <w:sz w:val="22"/>
          <w:szCs w:val="22"/>
          <w:lang w:val="pl" w:eastAsia="pl-PL"/>
        </w:rPr>
      </w:pPr>
      <w:r>
        <w:rPr>
          <w:rFonts w:eastAsia="Arial" w:cstheme="minorHAnsi"/>
          <w:sz w:val="22"/>
          <w:szCs w:val="22"/>
          <w:lang w:val="pl" w:eastAsia="pl-PL"/>
        </w:rPr>
        <w:t>Informacje stanowiące tajemnicę przedsiębiorstwa w rozumieniu przepisów o zwalczaniu nieuczciwej konkurencji:</w:t>
      </w:r>
    </w:p>
    <w:p w14:paraId="5E71D588" w14:textId="77777777" w:rsidR="00713715" w:rsidRDefault="00270290">
      <w:pPr>
        <w:pStyle w:val="Akapitzlist"/>
        <w:numPr>
          <w:ilvl w:val="0"/>
          <w:numId w:val="46"/>
        </w:numPr>
        <w:spacing w:before="0" w:after="0"/>
        <w:jc w:val="both"/>
        <w:rPr>
          <w:rFonts w:eastAsia="Arial" w:cstheme="minorHAnsi"/>
          <w:sz w:val="22"/>
          <w:szCs w:val="22"/>
          <w:lang w:val="pl" w:eastAsia="pl-PL"/>
        </w:rPr>
      </w:pPr>
      <w:r>
        <w:rPr>
          <w:rFonts w:eastAsia="Arial" w:cstheme="minorHAnsi"/>
          <w:sz w:val="22"/>
          <w:szCs w:val="22"/>
          <w:lang w:val="pl" w:eastAsia="pl-PL"/>
        </w:rPr>
        <w:t>Zamawiający nie ujawnia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Na platformie w formularzu składania oferty znajduje się miejsce wyznaczone do dołączenia części oferty stanowiącej tajemnicę przedsiębiorstwa.</w:t>
      </w:r>
    </w:p>
    <w:p w14:paraId="5019980C" w14:textId="77777777" w:rsidR="00713715" w:rsidRDefault="00270290">
      <w:pPr>
        <w:numPr>
          <w:ilvl w:val="0"/>
          <w:numId w:val="46"/>
        </w:numPr>
        <w:spacing w:before="0" w:after="0"/>
        <w:jc w:val="both"/>
        <w:rPr>
          <w:rFonts w:eastAsia="Arial" w:cstheme="minorHAnsi"/>
          <w:sz w:val="22"/>
          <w:szCs w:val="22"/>
          <w:lang w:val="pl" w:eastAsia="pl-PL"/>
        </w:rPr>
      </w:pPr>
      <w:r>
        <w:rPr>
          <w:rFonts w:eastAsia="Arial" w:cstheme="minorHAnsi"/>
          <w:sz w:val="22"/>
          <w:szCs w:val="22"/>
          <w:lang w:val="pl" w:eastAsia="pl-PL"/>
        </w:rPr>
        <w:t>Wykonawca nie może zastrzec informacji, o których mowa w art. 222 ust. 5 ustawy Pzp.</w:t>
      </w:r>
    </w:p>
    <w:p w14:paraId="00EAF5CE" w14:textId="77777777" w:rsidR="00713715" w:rsidRDefault="00270290">
      <w:pPr>
        <w:numPr>
          <w:ilvl w:val="0"/>
          <w:numId w:val="46"/>
        </w:numPr>
        <w:spacing w:before="0" w:after="0"/>
        <w:jc w:val="both"/>
        <w:rPr>
          <w:rFonts w:eastAsia="Arial" w:cstheme="minorHAnsi"/>
          <w:sz w:val="22"/>
          <w:szCs w:val="22"/>
          <w:lang w:val="pl" w:eastAsia="pl-PL"/>
        </w:rPr>
      </w:pPr>
      <w:r>
        <w:rPr>
          <w:rFonts w:eastAsia="Arial" w:cstheme="minorHAnsi"/>
          <w:sz w:val="22"/>
          <w:szCs w:val="22"/>
          <w:lang w:val="pl" w:eastAsia="pl-PL"/>
        </w:rPr>
        <w:lastRenderedPageBreak/>
        <w:t>Zamawiający uzna, iż Wykonawca wykazał/udowodnił, że zastrzeżone informacje stanowią tajemnicę przedsiębiorstwa w szczególności, gdy:</w:t>
      </w:r>
    </w:p>
    <w:p w14:paraId="50E49376" w14:textId="77777777" w:rsidR="00713715" w:rsidRDefault="00270290">
      <w:pPr>
        <w:pStyle w:val="Akapitzlist"/>
        <w:numPr>
          <w:ilvl w:val="1"/>
          <w:numId w:val="46"/>
        </w:numPr>
        <w:spacing w:before="0" w:after="0"/>
        <w:jc w:val="both"/>
        <w:rPr>
          <w:rFonts w:eastAsia="Arial" w:cstheme="minorHAnsi"/>
          <w:sz w:val="22"/>
          <w:szCs w:val="22"/>
          <w:lang w:val="pl" w:eastAsia="pl-PL"/>
        </w:rPr>
      </w:pPr>
      <w:r>
        <w:rPr>
          <w:rFonts w:eastAsia="Arial" w:cstheme="minorHAnsi"/>
          <w:sz w:val="22"/>
          <w:szCs w:val="22"/>
          <w:lang w:val="pl" w:eastAsia="pl-PL"/>
        </w:rPr>
        <w:t>wykaże/oświadczy, że informacje te nie zostały nigdzie upublicznione,</w:t>
      </w:r>
    </w:p>
    <w:p w14:paraId="6BF9F579" w14:textId="77777777" w:rsidR="00713715" w:rsidRDefault="00270290">
      <w:pPr>
        <w:pStyle w:val="Akapitzlist"/>
        <w:numPr>
          <w:ilvl w:val="1"/>
          <w:numId w:val="46"/>
        </w:numPr>
        <w:spacing w:before="0" w:after="0"/>
        <w:jc w:val="both"/>
        <w:rPr>
          <w:rFonts w:eastAsia="Arial" w:cstheme="minorHAnsi"/>
          <w:sz w:val="22"/>
          <w:szCs w:val="22"/>
          <w:lang w:val="pl" w:eastAsia="pl-PL"/>
        </w:rPr>
      </w:pPr>
      <w:r>
        <w:rPr>
          <w:rFonts w:eastAsia="Arial" w:cstheme="minorHAnsi"/>
          <w:sz w:val="22"/>
          <w:szCs w:val="22"/>
          <w:lang w:val="pl" w:eastAsia="pl-PL"/>
        </w:rPr>
        <w:t>wykaże, że stanowią one wartość techniczną lub/i technologiczną lub/i organizacyjną przedsiębiorstwa lub/i inne informacje posiadają wartość gospodarczą,</w:t>
      </w:r>
    </w:p>
    <w:p w14:paraId="6F4B25EE" w14:textId="77777777" w:rsidR="00713715" w:rsidRDefault="00270290">
      <w:pPr>
        <w:pStyle w:val="Akapitzlist"/>
        <w:numPr>
          <w:ilvl w:val="1"/>
          <w:numId w:val="46"/>
        </w:numPr>
        <w:spacing w:before="0" w:after="0"/>
        <w:jc w:val="both"/>
        <w:rPr>
          <w:rFonts w:eastAsia="Arial" w:cstheme="minorHAnsi"/>
          <w:sz w:val="22"/>
          <w:szCs w:val="22"/>
          <w:lang w:val="pl" w:eastAsia="pl-PL"/>
        </w:rPr>
      </w:pPr>
      <w:r>
        <w:rPr>
          <w:rFonts w:eastAsia="Arial" w:cstheme="minorHAnsi"/>
          <w:sz w:val="22"/>
          <w:szCs w:val="22"/>
          <w:lang w:val="pl" w:eastAsia="pl-PL"/>
        </w:rPr>
        <w:t>wykaże, jakie podjął działania w celu zachowania ich poufności.</w:t>
      </w:r>
    </w:p>
    <w:p w14:paraId="30FB08C8" w14:textId="77777777" w:rsidR="00713715" w:rsidRDefault="00270290">
      <w:pPr>
        <w:numPr>
          <w:ilvl w:val="0"/>
          <w:numId w:val="46"/>
        </w:numPr>
        <w:spacing w:before="0" w:after="0"/>
        <w:jc w:val="both"/>
        <w:rPr>
          <w:rFonts w:eastAsia="Arial" w:cstheme="minorHAnsi"/>
          <w:sz w:val="22"/>
          <w:szCs w:val="22"/>
          <w:lang w:val="pl" w:eastAsia="pl-PL"/>
        </w:rPr>
      </w:pPr>
      <w:r>
        <w:rPr>
          <w:rFonts w:eastAsia="Arial" w:cstheme="minorHAnsi"/>
          <w:sz w:val="22"/>
          <w:szCs w:val="22"/>
          <w:lang w:val="pl" w:eastAsia="pl-PL"/>
        </w:rPr>
        <w:t>Sam fakt złożenia pliku „Załącznik stanowiący tajemnicę przedsiębiorstwa” nie wyczerpuje znamion wykazania działania zachowania ich poufności.</w:t>
      </w:r>
    </w:p>
    <w:p w14:paraId="298CBB19" w14:textId="77777777" w:rsidR="00713715" w:rsidRDefault="00270290">
      <w:pPr>
        <w:numPr>
          <w:ilvl w:val="0"/>
          <w:numId w:val="46"/>
        </w:numPr>
        <w:spacing w:before="0" w:after="0"/>
        <w:jc w:val="both"/>
        <w:rPr>
          <w:rFonts w:eastAsia="Arial" w:cstheme="minorHAnsi"/>
          <w:sz w:val="22"/>
          <w:szCs w:val="22"/>
          <w:lang w:val="pl" w:eastAsia="pl-PL"/>
        </w:rPr>
      </w:pPr>
      <w:r>
        <w:rPr>
          <w:rFonts w:eastAsia="Arial" w:cstheme="minorHAnsi"/>
          <w:sz w:val="22"/>
          <w:szCs w:val="22"/>
          <w:lang w:val="pl" w:eastAsia="pl-PL"/>
        </w:rPr>
        <w:t>Zastrzeżenie informacji, danych, dokumentów lub oświadczeń niestanowiących tajemnicy przedsiębiorstwa w rozumieniu przepisów o nieuczciwej konkurencji spowoduje ich odtajnienie.</w:t>
      </w:r>
    </w:p>
    <w:p w14:paraId="16F26AC7" w14:textId="4A147DCC" w:rsidR="00713715" w:rsidRDefault="00270290">
      <w:pPr>
        <w:numPr>
          <w:ilvl w:val="0"/>
          <w:numId w:val="46"/>
        </w:numPr>
        <w:spacing w:before="0" w:after="0"/>
        <w:jc w:val="both"/>
        <w:rPr>
          <w:rFonts w:eastAsia="Arial" w:cstheme="minorHAnsi"/>
          <w:sz w:val="22"/>
          <w:szCs w:val="22"/>
          <w:lang w:val="pl" w:eastAsia="pl-PL"/>
        </w:rPr>
      </w:pPr>
      <w:r>
        <w:rPr>
          <w:rFonts w:eastAsia="Arial" w:cstheme="minorHAnsi"/>
          <w:sz w:val="22"/>
          <w:szCs w:val="22"/>
          <w:lang w:val="pl" w:eastAsia="pl-PL"/>
        </w:rPr>
        <w:t>Jeżeli dokumenty elektroniczne, przekazywane przy użyciu środków komunikacji elektronicznej, zawierają informacje stanowiące tajemnicę przedsiębiorstwa w rozumieniu przepisów ustawy</w:t>
      </w:r>
      <w:r w:rsidR="007418E2">
        <w:rPr>
          <w:rFonts w:eastAsia="Arial" w:cstheme="minorHAnsi"/>
          <w:sz w:val="22"/>
          <w:szCs w:val="22"/>
          <w:lang w:val="pl" w:eastAsia="pl-PL"/>
        </w:rPr>
        <w:t xml:space="preserve"> </w:t>
      </w:r>
      <w:r>
        <w:rPr>
          <w:rFonts w:eastAsia="Arial" w:cstheme="minorHAnsi"/>
          <w:sz w:val="22"/>
          <w:szCs w:val="22"/>
          <w:lang w:val="pl" w:eastAsia="pl-PL"/>
        </w:rPr>
        <w:t>z dnia 16 kwietnia 1993 r. o zwalczaniu nieuczciwej konkurencji (Dz. U. z 2020 r. poz. 1913), Wykonawca, w celu utrzymania w poufności tych informacji, przekazuje je w wydzielonym i odpowiednio oznaczonym pliku.</w:t>
      </w:r>
    </w:p>
    <w:p w14:paraId="6CF70CB6" w14:textId="77777777" w:rsidR="00713715" w:rsidRDefault="00270290">
      <w:pPr>
        <w:widowControl w:val="0"/>
        <w:numPr>
          <w:ilvl w:val="0"/>
          <w:numId w:val="10"/>
        </w:numPr>
        <w:tabs>
          <w:tab w:val="left" w:pos="424"/>
        </w:tabs>
        <w:spacing w:before="0" w:after="0" w:line="240" w:lineRule="auto"/>
        <w:jc w:val="both"/>
        <w:rPr>
          <w:rFonts w:cstheme="minorHAnsi"/>
          <w:sz w:val="22"/>
          <w:szCs w:val="22"/>
        </w:rPr>
      </w:pPr>
      <w:r>
        <w:rPr>
          <w:rFonts w:cstheme="minorHAnsi"/>
          <w:sz w:val="22"/>
          <w:szCs w:val="22"/>
        </w:rPr>
        <w:t>Wykonawcy wspólnie ubiegający się o udzielenie zamówienia (Konsorcjum, wspólnicy spółki cywilnej) ustanawiają pełnomocnika do reprezentowania ich w postępowaniu albo do reprezentowania w postępowaniu i zawarcia Umowy.</w:t>
      </w:r>
    </w:p>
    <w:p w14:paraId="5CAF99B4" w14:textId="77777777" w:rsidR="00713715" w:rsidRDefault="00270290">
      <w:pPr>
        <w:widowControl w:val="0"/>
        <w:numPr>
          <w:ilvl w:val="0"/>
          <w:numId w:val="10"/>
        </w:numPr>
        <w:tabs>
          <w:tab w:val="left" w:pos="424"/>
        </w:tabs>
        <w:spacing w:before="0" w:after="0" w:line="240" w:lineRule="auto"/>
        <w:jc w:val="both"/>
        <w:rPr>
          <w:rFonts w:cstheme="minorHAnsi"/>
          <w:sz w:val="22"/>
          <w:szCs w:val="22"/>
        </w:rPr>
      </w:pPr>
      <w:r>
        <w:rPr>
          <w:rFonts w:cstheme="minorHAnsi"/>
          <w:sz w:val="22"/>
          <w:szCs w:val="22"/>
        </w:rPr>
        <w:t xml:space="preserve">W celu potwierdzenia, że osoba działająca w imieniu Wykonawcy jest umocowana do jego reprezentowania, Zamawiający wymaga złożenia wraz z ofertą odpisu lub informacji </w:t>
      </w:r>
      <w:r>
        <w:rPr>
          <w:rFonts w:cstheme="minorHAnsi"/>
          <w:sz w:val="22"/>
          <w:szCs w:val="22"/>
        </w:rPr>
        <w:br/>
        <w:t xml:space="preserve">z Krajowego Rejestru Sądowego, Centralnej Ewidencji i Informacji o Działalności Gospodarczej lub innego właściwego rejestru, a jeśli w imieniu Wykonawcy działa osoba, której umocowanie nie wynika z ww. dokumentów, to do oferty należy dodatkowo dołączyć oryginał pełnomocnictwa sporządzonego w formie elektronicznej (tj. w postaci elektronicznej </w:t>
      </w:r>
      <w:r>
        <w:rPr>
          <w:rFonts w:cstheme="minorHAnsi"/>
          <w:sz w:val="22"/>
          <w:szCs w:val="22"/>
        </w:rPr>
        <w:br/>
        <w:t>i opatrzonego kwalifikowanym podpisem elektronicznym) lub kopii w postaci elektronicznej poświadczonej kwalifikowanym podpisem elektronicznym przez notariusza.</w:t>
      </w:r>
    </w:p>
    <w:p w14:paraId="57A86455" w14:textId="77777777" w:rsidR="00713715" w:rsidRDefault="00270290">
      <w:pPr>
        <w:widowControl w:val="0"/>
        <w:numPr>
          <w:ilvl w:val="0"/>
          <w:numId w:val="10"/>
        </w:numPr>
        <w:tabs>
          <w:tab w:val="left" w:pos="424"/>
        </w:tabs>
        <w:spacing w:before="0" w:after="0" w:line="240" w:lineRule="auto"/>
        <w:jc w:val="both"/>
        <w:rPr>
          <w:rFonts w:cstheme="minorHAnsi"/>
          <w:sz w:val="22"/>
          <w:szCs w:val="22"/>
        </w:rPr>
      </w:pPr>
      <w:r>
        <w:rPr>
          <w:rFonts w:cstheme="minorHAnsi"/>
          <w:sz w:val="22"/>
          <w:szCs w:val="22"/>
        </w:rPr>
        <w:t xml:space="preserve">Wykonawca nie jest zobowiązany do złożenia dokumentów, o których mowa w ust. 8 (nie dotyczy pełnomocnictwa), jeżeli Zamawiający może je uzyskać za pomocą bezpłatnych </w:t>
      </w:r>
      <w:r>
        <w:rPr>
          <w:rFonts w:cstheme="minorHAnsi"/>
          <w:sz w:val="22"/>
          <w:szCs w:val="22"/>
        </w:rPr>
        <w:br/>
        <w:t>i ogólnodostępnych baz danych, a Wykonawca wskazał dane umożliwiające dostęp do tych dokumentów.</w:t>
      </w:r>
    </w:p>
    <w:p w14:paraId="721DF7D4" w14:textId="77777777" w:rsidR="00713715" w:rsidRDefault="00270290">
      <w:pPr>
        <w:widowControl w:val="0"/>
        <w:numPr>
          <w:ilvl w:val="0"/>
          <w:numId w:val="10"/>
        </w:numPr>
        <w:tabs>
          <w:tab w:val="left" w:pos="424"/>
        </w:tabs>
        <w:spacing w:before="0" w:after="0" w:line="240" w:lineRule="auto"/>
        <w:jc w:val="both"/>
        <w:rPr>
          <w:rFonts w:cstheme="minorHAnsi"/>
          <w:sz w:val="22"/>
          <w:szCs w:val="22"/>
        </w:rPr>
      </w:pPr>
      <w:r>
        <w:rPr>
          <w:rFonts w:cstheme="minorHAnsi"/>
          <w:sz w:val="22"/>
          <w:szCs w:val="22"/>
        </w:rPr>
        <w:t xml:space="preserve">Podmiotowe środki dowodowe, inne dokumenty lub oświadczenia, o których mowa </w:t>
      </w:r>
      <w:r>
        <w:rPr>
          <w:rFonts w:cstheme="minorHAnsi"/>
          <w:sz w:val="22"/>
          <w:szCs w:val="22"/>
        </w:rPr>
        <w:br/>
        <w:t>w Rozporządzeniu, sporządzone w języku obcym są składane wraz z tłumaczeniem na język polski. Wymagane jest tłumaczenie bezpośrednie z języka oryginalnego na język polski - bez tłumaczeń na języki pośrednie. Zamawiający może żądać od Wykonawcy przedstawienia tłumaczenia na język polski wskazanych przez Wykonawcę podmiotowych środków dowodowych lub dokumentów potwierdzających umocowanie do reprezentowania, dostępnych pod określonymi adresami internetowymi ogólnodostępnych i bezpłatnych baz danych, i pobranych samodzielnie przez Zamawiającego.</w:t>
      </w:r>
    </w:p>
    <w:p w14:paraId="02B96FE3" w14:textId="77777777" w:rsidR="00713715" w:rsidRDefault="00270290">
      <w:pPr>
        <w:widowControl w:val="0"/>
        <w:numPr>
          <w:ilvl w:val="0"/>
          <w:numId w:val="10"/>
        </w:numPr>
        <w:tabs>
          <w:tab w:val="left" w:pos="409"/>
        </w:tabs>
        <w:spacing w:before="0" w:after="0" w:line="240" w:lineRule="auto"/>
        <w:jc w:val="both"/>
        <w:rPr>
          <w:rFonts w:cstheme="minorHAnsi"/>
          <w:sz w:val="22"/>
          <w:szCs w:val="22"/>
        </w:rPr>
      </w:pPr>
      <w:r>
        <w:rPr>
          <w:rFonts w:cstheme="minorHAnsi"/>
          <w:sz w:val="22"/>
          <w:szCs w:val="22"/>
        </w:rPr>
        <w:t xml:space="preserve">Wykonawcy ponoszą wszelkie koszty związane z przygotowaniem i złożeniem oferty, niezależnie od wyniku postępowania. Zamawiający nie przewiduje zwrotu kosztów udziału </w:t>
      </w:r>
      <w:r>
        <w:rPr>
          <w:rFonts w:cstheme="minorHAnsi"/>
          <w:sz w:val="22"/>
          <w:szCs w:val="22"/>
        </w:rPr>
        <w:br/>
        <w:t>w postępowaniu, w tym zwrotu kosztów poniesionych z tytułu nabycia kwalifikowanego podpisu elektronicznego, z zastrzeżeniem postanowienia art. 261 ustawy Pzp.</w:t>
      </w:r>
    </w:p>
    <w:p w14:paraId="1F061249" w14:textId="77777777" w:rsidR="00713715" w:rsidRDefault="00270290">
      <w:pPr>
        <w:numPr>
          <w:ilvl w:val="0"/>
          <w:numId w:val="10"/>
        </w:numPr>
        <w:spacing w:before="0" w:after="0"/>
        <w:jc w:val="both"/>
      </w:pPr>
      <w:r>
        <w:rPr>
          <w:rFonts w:eastAsia="Arial" w:cstheme="minorHAnsi"/>
          <w:sz w:val="22"/>
          <w:szCs w:val="22"/>
          <w:lang w:val="pl" w:eastAsia="pl-PL"/>
        </w:rPr>
        <w:t xml:space="preserve">Wykonawca, za pośrednictwem </w:t>
      </w:r>
      <w:hyperlink r:id="rId33">
        <w:r>
          <w:rPr>
            <w:rStyle w:val="ListLabel242"/>
          </w:rPr>
          <w:t>platformazakupowa.pl</w:t>
        </w:r>
      </w:hyperlink>
      <w:r>
        <w:rPr>
          <w:rFonts w:eastAsia="Arial" w:cstheme="minorHAnsi"/>
          <w:sz w:val="22"/>
          <w:szCs w:val="22"/>
          <w:lang w:val="pl" w:eastAsia="pl-PL"/>
        </w:rPr>
        <w:t xml:space="preserve"> może przed upływem terminu do składania ofert zmienić lub wycofać ofertę. Sposób dokonywania zmiany lub wycofania oferty zamieszczono w instrukcji zamieszczonej na stronie internetowej pod adresem:</w:t>
      </w:r>
    </w:p>
    <w:p w14:paraId="46F8448D" w14:textId="77777777" w:rsidR="00713715" w:rsidRDefault="000D5BBC">
      <w:pPr>
        <w:spacing w:before="0" w:after="0"/>
        <w:ind w:left="720"/>
        <w:jc w:val="both"/>
      </w:pPr>
      <w:hyperlink r:id="rId34">
        <w:r w:rsidR="00270290">
          <w:rPr>
            <w:rStyle w:val="ListLabel242"/>
          </w:rPr>
          <w:t>https://platformazakupowa.pl/strona/45-instrukcje</w:t>
        </w:r>
      </w:hyperlink>
    </w:p>
    <w:p w14:paraId="3D6AB163" w14:textId="77777777" w:rsidR="00713715" w:rsidRDefault="00270290">
      <w:pPr>
        <w:numPr>
          <w:ilvl w:val="0"/>
          <w:numId w:val="10"/>
        </w:numPr>
        <w:spacing w:before="0" w:after="0"/>
        <w:jc w:val="both"/>
        <w:rPr>
          <w:rFonts w:eastAsia="Arial" w:cstheme="minorHAnsi"/>
          <w:sz w:val="22"/>
          <w:szCs w:val="22"/>
          <w:lang w:val="pl" w:eastAsia="pl-PL"/>
        </w:rPr>
      </w:pPr>
      <w:r>
        <w:rPr>
          <w:rFonts w:eastAsia="Arial" w:cstheme="minorHAnsi"/>
          <w:sz w:val="22"/>
          <w:szCs w:val="22"/>
          <w:lang w:val="pl" w:eastAsia="pl-PL"/>
        </w:rPr>
        <w:lastRenderedPageBreak/>
        <w:t>Każdy z Wykonawców może złożyć tylko jedną ofertę. Złożenie większej liczby ofert lub oferty zawierającej propozycje wariantowe spowoduje podlegać będzie odrzuceniu.</w:t>
      </w:r>
    </w:p>
    <w:p w14:paraId="4123E67A" w14:textId="77777777" w:rsidR="00713715" w:rsidRDefault="00270290">
      <w:pPr>
        <w:numPr>
          <w:ilvl w:val="0"/>
          <w:numId w:val="10"/>
        </w:numPr>
        <w:spacing w:before="0" w:after="0"/>
        <w:jc w:val="both"/>
        <w:rPr>
          <w:rFonts w:eastAsia="Arial" w:cstheme="minorHAnsi"/>
          <w:sz w:val="22"/>
          <w:szCs w:val="22"/>
          <w:lang w:val="pl" w:eastAsia="pl-PL"/>
        </w:rPr>
      </w:pPr>
      <w:r>
        <w:rPr>
          <w:rFonts w:eastAsia="Arial" w:cstheme="minorHAnsi"/>
          <w:sz w:val="22"/>
          <w:szCs w:val="22"/>
          <w:lang w:val="pl" w:eastAsia="pl-PL"/>
        </w:rPr>
        <w:t>Ceny oferty muszą zawierać wszystkie koszty, jakie musi ponieść Wykonawca, aby zrealizować zamówienie z najwyższą starannością oraz ewentualne rabaty.</w:t>
      </w:r>
    </w:p>
    <w:p w14:paraId="194DA30D" w14:textId="77777777" w:rsidR="00713715" w:rsidRDefault="00270290">
      <w:pPr>
        <w:numPr>
          <w:ilvl w:val="0"/>
          <w:numId w:val="10"/>
        </w:numPr>
        <w:spacing w:before="0" w:after="0"/>
        <w:jc w:val="both"/>
        <w:rPr>
          <w:rFonts w:eastAsia="Arial" w:cstheme="minorHAnsi"/>
          <w:sz w:val="22"/>
          <w:szCs w:val="22"/>
          <w:lang w:val="pl" w:eastAsia="pl-PL"/>
        </w:rPr>
      </w:pPr>
      <w:r>
        <w:rPr>
          <w:rFonts w:eastAsia="Arial" w:cstheme="minorHAnsi"/>
          <w:sz w:val="22"/>
          <w:szCs w:val="22"/>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74DD33" w14:textId="77777777" w:rsidR="00713715" w:rsidRDefault="00270290">
      <w:pPr>
        <w:numPr>
          <w:ilvl w:val="0"/>
          <w:numId w:val="10"/>
        </w:numPr>
        <w:spacing w:before="0" w:after="0"/>
        <w:jc w:val="both"/>
        <w:rPr>
          <w:rFonts w:eastAsia="Arial" w:cstheme="minorHAnsi"/>
          <w:sz w:val="22"/>
          <w:szCs w:val="22"/>
          <w:lang w:val="pl" w:eastAsia="pl-PL"/>
        </w:rPr>
      </w:pPr>
      <w:r>
        <w:rPr>
          <w:rFonts w:eastAsia="Arial" w:cstheme="minorHAnsi"/>
          <w:sz w:val="22"/>
          <w:szCs w:val="22"/>
          <w:lang w:val="pl"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Pr>
          <w:rFonts w:eastAsia="Arial" w:cstheme="minorHAnsi"/>
          <w:sz w:val="22"/>
          <w:szCs w:val="22"/>
          <w:lang w:val="pl" w:eastAsia="pl-P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56BF32" w14:textId="77777777" w:rsidR="00713715" w:rsidRDefault="00270290">
      <w:pPr>
        <w:numPr>
          <w:ilvl w:val="0"/>
          <w:numId w:val="10"/>
        </w:numPr>
        <w:spacing w:before="0" w:after="0"/>
        <w:jc w:val="both"/>
        <w:rPr>
          <w:rFonts w:eastAsia="Arial" w:cstheme="minorHAnsi"/>
          <w:sz w:val="22"/>
          <w:szCs w:val="22"/>
          <w:lang w:val="pl" w:eastAsia="pl-PL"/>
        </w:rPr>
      </w:pPr>
      <w:r>
        <w:rPr>
          <w:rFonts w:eastAsia="Arial" w:cstheme="minorHAnsi"/>
          <w:sz w:val="22"/>
          <w:szCs w:val="22"/>
          <w:lang w:val="pl" w:eastAsia="pl-PL"/>
        </w:rPr>
        <w:t>Maksymalny rozmiar jednego pliku przesyłanego za pośrednictwem dedykowanych formularzy do: złożenia, zmiany, wycofania oferty wynosi 150 MB natomiast przy komunikacji wielkość pliku to maksymalnie 500 MB.</w:t>
      </w:r>
    </w:p>
    <w:p w14:paraId="62F1E0EA" w14:textId="77777777" w:rsidR="00713715" w:rsidRDefault="00713715">
      <w:pPr>
        <w:spacing w:before="0" w:after="0"/>
        <w:ind w:left="720"/>
        <w:jc w:val="both"/>
        <w:rPr>
          <w:rFonts w:eastAsia="Arial" w:cstheme="minorHAnsi"/>
          <w:sz w:val="22"/>
          <w:szCs w:val="22"/>
          <w:lang w:val="pl" w:eastAsia="pl-PL"/>
        </w:rPr>
      </w:pPr>
    </w:p>
    <w:p w14:paraId="744E6598" w14:textId="77777777" w:rsidR="00713715" w:rsidRDefault="00713715">
      <w:pPr>
        <w:spacing w:before="0" w:after="0"/>
        <w:ind w:left="720"/>
        <w:jc w:val="both"/>
        <w:rPr>
          <w:rFonts w:eastAsia="Arial" w:cstheme="minorHAnsi"/>
          <w:sz w:val="22"/>
          <w:szCs w:val="22"/>
          <w:lang w:val="pl" w:eastAsia="pl-PL"/>
        </w:rPr>
      </w:pPr>
    </w:p>
    <w:p w14:paraId="7E9C6A55" w14:textId="77777777" w:rsidR="00713715" w:rsidRDefault="00270290">
      <w:pPr>
        <w:pStyle w:val="Nagwek1"/>
        <w:rPr>
          <w:rFonts w:eastAsia="Arial" w:cstheme="minorHAnsi"/>
          <w:lang w:val="pl" w:eastAsia="pl-PL"/>
        </w:rPr>
      </w:pPr>
      <w:r>
        <w:rPr>
          <w:rFonts w:eastAsia="Arial" w:cstheme="minorHAnsi"/>
          <w:lang w:val="pl" w:eastAsia="pl-PL"/>
        </w:rPr>
        <w:t>13. SPOSÓB ORAZ TERMIN SKŁADANIA I OTWARCIA OFERT</w:t>
      </w:r>
    </w:p>
    <w:p w14:paraId="51A8314B" w14:textId="77777777" w:rsidR="00713715" w:rsidRDefault="00270290">
      <w:pPr>
        <w:numPr>
          <w:ilvl w:val="0"/>
          <w:numId w:val="11"/>
        </w:numPr>
        <w:spacing w:before="0" w:after="0"/>
        <w:jc w:val="both"/>
        <w:rPr>
          <w:rFonts w:eastAsia="Arial" w:cstheme="minorHAnsi"/>
          <w:b/>
          <w:bCs/>
          <w:sz w:val="22"/>
          <w:szCs w:val="22"/>
          <w:lang w:val="pl" w:eastAsia="pl-PL"/>
        </w:rPr>
      </w:pPr>
      <w:r>
        <w:rPr>
          <w:rFonts w:eastAsia="Arial" w:cstheme="minorHAnsi"/>
          <w:b/>
          <w:bCs/>
          <w:sz w:val="22"/>
          <w:szCs w:val="22"/>
          <w:lang w:val="pl" w:eastAsia="pl-PL"/>
        </w:rPr>
        <w:t>Oferta powinna zawierać:</w:t>
      </w:r>
    </w:p>
    <w:p w14:paraId="3C77F22C" w14:textId="77777777" w:rsidR="00713715" w:rsidRDefault="00270290">
      <w:pPr>
        <w:pStyle w:val="Teksttreci20"/>
        <w:numPr>
          <w:ilvl w:val="1"/>
          <w:numId w:val="38"/>
        </w:numPr>
        <w:shd w:val="clear" w:color="auto" w:fill="auto"/>
        <w:tabs>
          <w:tab w:val="left" w:pos="709"/>
        </w:tabs>
        <w:spacing w:before="100" w:after="0" w:line="240" w:lineRule="auto"/>
        <w:ind w:left="709"/>
        <w:jc w:val="both"/>
        <w:rPr>
          <w:rFonts w:asciiTheme="minorHAnsi" w:hAnsiTheme="minorHAnsi" w:cstheme="minorHAnsi"/>
          <w:sz w:val="22"/>
          <w:szCs w:val="22"/>
        </w:rPr>
      </w:pPr>
      <w:r>
        <w:rPr>
          <w:rFonts w:asciiTheme="minorHAnsi" w:hAnsiTheme="minorHAnsi" w:cstheme="minorHAnsi"/>
          <w:sz w:val="22"/>
          <w:szCs w:val="22"/>
        </w:rPr>
        <w:t>wypełniony i podpisany Formularz Oferty;</w:t>
      </w:r>
    </w:p>
    <w:p w14:paraId="60925959" w14:textId="77777777" w:rsidR="00713715" w:rsidRDefault="00270290">
      <w:pPr>
        <w:pStyle w:val="Teksttreci20"/>
        <w:numPr>
          <w:ilvl w:val="1"/>
          <w:numId w:val="38"/>
        </w:numPr>
        <w:shd w:val="clear" w:color="auto" w:fill="auto"/>
        <w:tabs>
          <w:tab w:val="left" w:pos="709"/>
        </w:tabs>
        <w:spacing w:before="100" w:after="0" w:line="24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dokumenty potwierdzające umocowanie osoby podpisującej ofertę do reprezentowania Wykonawcy, o których mowa w </w:t>
      </w:r>
      <w:r>
        <w:rPr>
          <w:rFonts w:asciiTheme="minorHAnsi" w:hAnsiTheme="minorHAnsi" w:cstheme="minorHAnsi"/>
          <w:b/>
          <w:bCs/>
          <w:sz w:val="22"/>
          <w:szCs w:val="22"/>
        </w:rPr>
        <w:t>Rozdz. 12 ust. 8 SWZ</w:t>
      </w:r>
      <w:r>
        <w:rPr>
          <w:rFonts w:asciiTheme="minorHAnsi" w:hAnsiTheme="minorHAnsi" w:cstheme="minorHAnsi"/>
          <w:sz w:val="22"/>
          <w:szCs w:val="22"/>
        </w:rPr>
        <w:t>, w tym pełnomocnictwo (o ile dotyczy);</w:t>
      </w:r>
    </w:p>
    <w:p w14:paraId="697AA397" w14:textId="77777777" w:rsidR="00713715" w:rsidRDefault="00270290">
      <w:pPr>
        <w:pStyle w:val="Teksttreci20"/>
        <w:numPr>
          <w:ilvl w:val="1"/>
          <w:numId w:val="38"/>
        </w:numPr>
        <w:shd w:val="clear" w:color="auto" w:fill="auto"/>
        <w:tabs>
          <w:tab w:val="left" w:pos="709"/>
        </w:tabs>
        <w:spacing w:before="100" w:after="0" w:line="240" w:lineRule="auto"/>
        <w:ind w:left="709"/>
        <w:jc w:val="both"/>
        <w:rPr>
          <w:rFonts w:asciiTheme="minorHAnsi" w:hAnsiTheme="minorHAnsi" w:cstheme="minorHAnsi"/>
          <w:sz w:val="22"/>
          <w:szCs w:val="22"/>
        </w:rPr>
      </w:pPr>
      <w:r>
        <w:rPr>
          <w:rFonts w:asciiTheme="minorHAnsi" w:hAnsiTheme="minorHAnsi" w:cstheme="minorHAnsi"/>
          <w:sz w:val="22"/>
          <w:szCs w:val="22"/>
        </w:rPr>
        <w:t>zobowiązanie podmiotu udostępniającego Wykonawcy zasoby (o ile dotyczy);</w:t>
      </w:r>
    </w:p>
    <w:p w14:paraId="20E2C627" w14:textId="77777777" w:rsidR="00713715" w:rsidRDefault="00270290">
      <w:pPr>
        <w:pStyle w:val="Teksttreci20"/>
        <w:numPr>
          <w:ilvl w:val="1"/>
          <w:numId w:val="38"/>
        </w:numPr>
        <w:shd w:val="clear" w:color="auto" w:fill="auto"/>
        <w:tabs>
          <w:tab w:val="left" w:pos="709"/>
        </w:tabs>
        <w:spacing w:before="100" w:after="0" w:line="240" w:lineRule="auto"/>
        <w:ind w:left="709"/>
        <w:jc w:val="both"/>
        <w:rPr>
          <w:rFonts w:asciiTheme="minorHAnsi" w:hAnsiTheme="minorHAnsi" w:cstheme="minorHAnsi"/>
          <w:sz w:val="22"/>
          <w:szCs w:val="22"/>
        </w:rPr>
      </w:pPr>
      <w:r>
        <w:rPr>
          <w:rFonts w:asciiTheme="minorHAnsi" w:hAnsiTheme="minorHAnsi" w:cstheme="minorHAnsi"/>
          <w:sz w:val="22"/>
          <w:szCs w:val="22"/>
        </w:rPr>
        <w:t>dokumenty potwierdzające umocowanie osoby podpisującej zobowiązanie podmiotu udostępniającego Wykonawcy zasoby (o ile dotyczy);</w:t>
      </w:r>
    </w:p>
    <w:p w14:paraId="36D88808" w14:textId="7B175924" w:rsidR="00713715" w:rsidRDefault="00270290">
      <w:pPr>
        <w:pStyle w:val="Teksttreci20"/>
        <w:numPr>
          <w:ilvl w:val="1"/>
          <w:numId w:val="38"/>
        </w:numPr>
        <w:shd w:val="clear" w:color="auto" w:fill="auto"/>
        <w:tabs>
          <w:tab w:val="left" w:pos="709"/>
        </w:tabs>
        <w:spacing w:before="100" w:after="0" w:line="24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oświadczenie, o którym mowa w art. 117 ust. 4 ustawy Pzp, zgodnie z wzorem stanowiącym </w:t>
      </w:r>
      <w:bookmarkStart w:id="12" w:name="_Hlk110580734"/>
      <w:r>
        <w:rPr>
          <w:rFonts w:asciiTheme="minorHAnsi" w:hAnsiTheme="minorHAnsi" w:cstheme="minorHAnsi"/>
          <w:b/>
          <w:bCs/>
          <w:sz w:val="22"/>
          <w:szCs w:val="22"/>
        </w:rPr>
        <w:t>Załącznik nr 1</w:t>
      </w:r>
      <w:r w:rsidR="00A06821">
        <w:rPr>
          <w:rFonts w:asciiTheme="minorHAnsi" w:hAnsiTheme="minorHAnsi" w:cstheme="minorHAnsi"/>
          <w:b/>
          <w:bCs/>
          <w:sz w:val="22"/>
          <w:szCs w:val="22"/>
        </w:rPr>
        <w:t>0</w:t>
      </w:r>
      <w:r>
        <w:rPr>
          <w:rFonts w:asciiTheme="minorHAnsi" w:hAnsiTheme="minorHAnsi" w:cstheme="minorHAnsi"/>
          <w:sz w:val="22"/>
          <w:szCs w:val="22"/>
        </w:rPr>
        <w:t xml:space="preserve"> </w:t>
      </w:r>
      <w:r>
        <w:rPr>
          <w:rFonts w:asciiTheme="minorHAnsi" w:hAnsiTheme="minorHAnsi" w:cstheme="minorHAnsi"/>
          <w:b/>
          <w:bCs/>
          <w:sz w:val="22"/>
          <w:szCs w:val="22"/>
        </w:rPr>
        <w:t>do SWZ</w:t>
      </w:r>
      <w:r>
        <w:rPr>
          <w:rFonts w:asciiTheme="minorHAnsi" w:hAnsiTheme="minorHAnsi" w:cstheme="minorHAnsi"/>
          <w:sz w:val="22"/>
          <w:szCs w:val="22"/>
        </w:rPr>
        <w:t xml:space="preserve"> </w:t>
      </w:r>
      <w:bookmarkEnd w:id="12"/>
      <w:r>
        <w:rPr>
          <w:rFonts w:asciiTheme="minorHAnsi" w:hAnsiTheme="minorHAnsi" w:cstheme="minorHAnsi"/>
          <w:sz w:val="22"/>
          <w:szCs w:val="22"/>
        </w:rPr>
        <w:t>(o ile dotyczy);</w:t>
      </w:r>
    </w:p>
    <w:p w14:paraId="2BE767C9" w14:textId="77777777" w:rsidR="00713715" w:rsidRDefault="00270290">
      <w:pPr>
        <w:pStyle w:val="Teksttreci20"/>
        <w:numPr>
          <w:ilvl w:val="1"/>
          <w:numId w:val="38"/>
        </w:numPr>
        <w:shd w:val="clear" w:color="auto" w:fill="auto"/>
        <w:tabs>
          <w:tab w:val="left" w:pos="709"/>
        </w:tabs>
        <w:spacing w:before="100" w:after="0" w:line="240" w:lineRule="auto"/>
        <w:ind w:left="709"/>
        <w:jc w:val="both"/>
        <w:rPr>
          <w:rFonts w:asciiTheme="minorHAnsi" w:hAnsiTheme="minorHAnsi" w:cstheme="minorHAnsi"/>
          <w:sz w:val="22"/>
          <w:szCs w:val="22"/>
        </w:rPr>
      </w:pPr>
      <w:r>
        <w:rPr>
          <w:rFonts w:asciiTheme="minorHAnsi" w:hAnsiTheme="minorHAnsi" w:cstheme="minorHAnsi"/>
          <w:sz w:val="22"/>
          <w:szCs w:val="22"/>
        </w:rPr>
        <w:t>oryginał gwarancji/poręczenia, jeżeli Wykonawca wnosi wadium w innej formie niż pieniężna; lub</w:t>
      </w:r>
    </w:p>
    <w:p w14:paraId="67854B6E" w14:textId="0978FBC0" w:rsidR="00713715" w:rsidRDefault="00270290">
      <w:pPr>
        <w:pStyle w:val="Teksttreci20"/>
        <w:numPr>
          <w:ilvl w:val="1"/>
          <w:numId w:val="38"/>
        </w:numPr>
        <w:shd w:val="clear" w:color="auto" w:fill="auto"/>
        <w:tabs>
          <w:tab w:val="left" w:pos="709"/>
        </w:tabs>
        <w:spacing w:before="100" w:after="0" w:line="293" w:lineRule="exact"/>
        <w:ind w:left="709"/>
        <w:jc w:val="both"/>
        <w:rPr>
          <w:rFonts w:asciiTheme="minorHAnsi" w:hAnsiTheme="minorHAnsi" w:cstheme="minorHAnsi"/>
          <w:sz w:val="22"/>
          <w:szCs w:val="22"/>
        </w:rPr>
      </w:pPr>
      <w:r>
        <w:rPr>
          <w:rFonts w:asciiTheme="minorHAnsi" w:hAnsiTheme="minorHAnsi" w:cstheme="minorHAnsi"/>
          <w:sz w:val="22"/>
          <w:szCs w:val="22"/>
        </w:rPr>
        <w:t>potwierdzenie przelewu środków pieniężnych tytułem wadium, jeżeli Wykonawca wnosi wadium w formie pieniężnej.</w:t>
      </w:r>
    </w:p>
    <w:p w14:paraId="015EBB43" w14:textId="2F21CFAF" w:rsidR="00A06821" w:rsidRPr="00A06821" w:rsidRDefault="00A06821">
      <w:pPr>
        <w:pStyle w:val="Teksttreci20"/>
        <w:numPr>
          <w:ilvl w:val="1"/>
          <w:numId w:val="38"/>
        </w:numPr>
        <w:shd w:val="clear" w:color="auto" w:fill="auto"/>
        <w:tabs>
          <w:tab w:val="left" w:pos="709"/>
        </w:tabs>
        <w:spacing w:before="100" w:after="0" w:line="293" w:lineRule="exact"/>
        <w:ind w:left="709"/>
        <w:jc w:val="both"/>
        <w:rPr>
          <w:rFonts w:asciiTheme="minorHAnsi" w:hAnsiTheme="minorHAnsi" w:cstheme="minorHAnsi"/>
          <w:b/>
          <w:bCs/>
          <w:sz w:val="22"/>
          <w:szCs w:val="22"/>
          <w:u w:val="single"/>
        </w:rPr>
      </w:pPr>
      <w:r w:rsidRPr="00A06821">
        <w:rPr>
          <w:rFonts w:asciiTheme="minorHAnsi" w:hAnsiTheme="minorHAnsi" w:cstheme="minorHAnsi"/>
          <w:b/>
          <w:bCs/>
          <w:sz w:val="22"/>
          <w:szCs w:val="22"/>
          <w:u w:val="single"/>
        </w:rPr>
        <w:t>Oświadczenie wykonawcy w zakresie przeciwdziałania wspierania agresji na Ukrainę oraz służące ochronie  bezpieczeństwa narodowego - Załącznik nr 1</w:t>
      </w:r>
      <w:r w:rsidR="00412D12">
        <w:rPr>
          <w:rFonts w:asciiTheme="minorHAnsi" w:hAnsiTheme="minorHAnsi" w:cstheme="minorHAnsi"/>
          <w:b/>
          <w:bCs/>
          <w:sz w:val="22"/>
          <w:szCs w:val="22"/>
          <w:u w:val="single"/>
        </w:rPr>
        <w:t>1</w:t>
      </w:r>
      <w:r w:rsidRPr="00A06821">
        <w:rPr>
          <w:rFonts w:asciiTheme="minorHAnsi" w:hAnsiTheme="minorHAnsi" w:cstheme="minorHAnsi"/>
          <w:b/>
          <w:bCs/>
          <w:sz w:val="22"/>
          <w:szCs w:val="22"/>
          <w:u w:val="single"/>
        </w:rPr>
        <w:t xml:space="preserve"> do SWZ</w:t>
      </w:r>
    </w:p>
    <w:p w14:paraId="7FABAAC0" w14:textId="42B61052" w:rsidR="00713715" w:rsidRDefault="00270290">
      <w:pPr>
        <w:pStyle w:val="Akapitzlist"/>
        <w:numPr>
          <w:ilvl w:val="0"/>
          <w:numId w:val="11"/>
        </w:numPr>
        <w:spacing w:before="0" w:after="0"/>
        <w:jc w:val="both"/>
      </w:pPr>
      <w:r>
        <w:rPr>
          <w:rFonts w:eastAsia="Arial" w:cstheme="minorHAnsi"/>
          <w:b/>
          <w:bCs/>
          <w:sz w:val="22"/>
          <w:szCs w:val="22"/>
          <w:lang w:val="pl" w:eastAsia="pl-PL"/>
        </w:rPr>
        <w:t xml:space="preserve">Ofertę wraz z wymaganymi dokumentami należy umieścić na platformazakupowa.pl pod adresem: </w:t>
      </w:r>
      <w:hyperlink r:id="rId35">
        <w:r>
          <w:rPr>
            <w:rStyle w:val="czeinternetowe"/>
          </w:rPr>
          <w:t>https://www.platformazakupowa.pl/pn/straz_grudziadz</w:t>
        </w:r>
      </w:hyperlink>
      <w:r>
        <w:rPr>
          <w:rFonts w:eastAsia="Arial" w:cstheme="minorHAnsi"/>
          <w:b/>
          <w:bCs/>
          <w:sz w:val="22"/>
          <w:szCs w:val="22"/>
          <w:lang w:val="pl" w:eastAsia="pl-PL"/>
        </w:rPr>
        <w:t xml:space="preserve"> w myśl Ustawy PZP na stronie internetowej prowadzonego postępowania  </w:t>
      </w:r>
      <w:r>
        <w:rPr>
          <w:rFonts w:eastAsia="Arial" w:cstheme="minorHAnsi"/>
          <w:b/>
          <w:bCs/>
          <w:color w:val="000000" w:themeColor="text1"/>
          <w:sz w:val="22"/>
          <w:szCs w:val="22"/>
          <w:lang w:val="pl" w:eastAsia="pl-PL"/>
        </w:rPr>
        <w:t xml:space="preserve">do dnia </w:t>
      </w:r>
      <w:r w:rsidR="00F8118A" w:rsidRPr="009A7ECD">
        <w:rPr>
          <w:rFonts w:eastAsia="Arial" w:cstheme="minorHAnsi"/>
          <w:b/>
          <w:bCs/>
          <w:color w:val="auto"/>
          <w:sz w:val="22"/>
          <w:szCs w:val="22"/>
          <w:lang w:val="pl" w:eastAsia="pl-PL"/>
        </w:rPr>
        <w:t>13</w:t>
      </w:r>
      <w:r w:rsidRPr="009A7ECD">
        <w:rPr>
          <w:rFonts w:eastAsia="Arial" w:cstheme="minorHAnsi"/>
          <w:b/>
          <w:bCs/>
          <w:color w:val="auto"/>
          <w:sz w:val="22"/>
          <w:szCs w:val="22"/>
          <w:lang w:val="pl" w:eastAsia="pl-PL"/>
        </w:rPr>
        <w:t>.0</w:t>
      </w:r>
      <w:r w:rsidR="00F8118A" w:rsidRPr="009A7ECD">
        <w:rPr>
          <w:rFonts w:eastAsia="Arial" w:cstheme="minorHAnsi"/>
          <w:b/>
          <w:bCs/>
          <w:color w:val="auto"/>
          <w:sz w:val="22"/>
          <w:szCs w:val="22"/>
          <w:lang w:val="pl" w:eastAsia="pl-PL"/>
        </w:rPr>
        <w:t>9</w:t>
      </w:r>
      <w:r w:rsidRPr="009A7ECD">
        <w:rPr>
          <w:rFonts w:eastAsia="Arial" w:cstheme="minorHAnsi"/>
          <w:b/>
          <w:bCs/>
          <w:color w:val="auto"/>
          <w:sz w:val="22"/>
          <w:szCs w:val="22"/>
          <w:lang w:val="pl" w:eastAsia="pl-PL"/>
        </w:rPr>
        <w:t>.2022 do godziny 12:00</w:t>
      </w:r>
    </w:p>
    <w:p w14:paraId="77C28840" w14:textId="77777777" w:rsidR="00713715" w:rsidRDefault="00270290">
      <w:pPr>
        <w:pStyle w:val="Akapitzlist"/>
        <w:numPr>
          <w:ilvl w:val="0"/>
          <w:numId w:val="11"/>
        </w:numPr>
        <w:spacing w:before="0" w:after="0"/>
        <w:jc w:val="both"/>
        <w:rPr>
          <w:rFonts w:eastAsia="Arial" w:cstheme="minorHAnsi"/>
          <w:sz w:val="22"/>
          <w:szCs w:val="22"/>
          <w:lang w:val="pl" w:eastAsia="pl-PL"/>
        </w:rPr>
      </w:pPr>
      <w:r>
        <w:rPr>
          <w:rFonts w:eastAsia="Arial" w:cstheme="minorHAnsi"/>
          <w:sz w:val="22"/>
          <w:szCs w:val="22"/>
          <w:lang w:val="pl" w:eastAsia="pl-PL"/>
        </w:rPr>
        <w:t>Do oferty należy dołączyć wszystkie wymagane w SWZ dokumenty.</w:t>
      </w:r>
    </w:p>
    <w:p w14:paraId="7CF1ECDE" w14:textId="77777777" w:rsidR="00713715" w:rsidRDefault="00270290">
      <w:pPr>
        <w:pStyle w:val="Akapitzlist"/>
        <w:numPr>
          <w:ilvl w:val="0"/>
          <w:numId w:val="11"/>
        </w:numPr>
        <w:spacing w:before="0" w:after="0"/>
        <w:jc w:val="both"/>
        <w:rPr>
          <w:rFonts w:eastAsia="Arial" w:cstheme="minorHAnsi"/>
          <w:sz w:val="22"/>
          <w:szCs w:val="22"/>
          <w:lang w:val="pl" w:eastAsia="pl-PL"/>
        </w:rPr>
      </w:pPr>
      <w:r>
        <w:rPr>
          <w:rFonts w:eastAsia="Arial" w:cstheme="minorHAnsi"/>
          <w:sz w:val="22"/>
          <w:szCs w:val="22"/>
          <w:lang w:val="pl" w:eastAsia="pl-PL"/>
        </w:rPr>
        <w:t>Po wypełnieniu Formularza składania oferty lub wniosku i dołączenia  wszystkich wymaganych załączników należy kliknąć przycisk „Przejdź do podsumowania”.</w:t>
      </w:r>
    </w:p>
    <w:p w14:paraId="6818F6F5" w14:textId="77777777" w:rsidR="00713715" w:rsidRDefault="00270290">
      <w:pPr>
        <w:pStyle w:val="Akapitzlist"/>
        <w:numPr>
          <w:ilvl w:val="0"/>
          <w:numId w:val="11"/>
        </w:numPr>
        <w:jc w:val="both"/>
        <w:rPr>
          <w:rFonts w:eastAsia="Arial" w:cstheme="minorHAnsi"/>
          <w:sz w:val="22"/>
          <w:szCs w:val="22"/>
          <w:lang w:val="pl" w:eastAsia="pl-PL"/>
        </w:rPr>
      </w:pPr>
      <w:r>
        <w:rPr>
          <w:rFonts w:eastAsia="Arial" w:cstheme="minorHAnsi"/>
          <w:sz w:val="22"/>
          <w:szCs w:val="22"/>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0C70E04" w14:textId="0BDC203A" w:rsidR="00713715" w:rsidRDefault="00270290">
      <w:pPr>
        <w:pStyle w:val="Akapitzlist"/>
        <w:numPr>
          <w:ilvl w:val="0"/>
          <w:numId w:val="11"/>
        </w:numPr>
        <w:jc w:val="both"/>
      </w:pPr>
      <w:r>
        <w:rPr>
          <w:rFonts w:eastAsia="Arial" w:cstheme="minorHAnsi"/>
          <w:b/>
          <w:bCs/>
          <w:sz w:val="22"/>
          <w:szCs w:val="22"/>
          <w:lang w:eastAsia="pl-PL"/>
        </w:rPr>
        <w:lastRenderedPageBreak/>
        <w:t xml:space="preserve">Otwarcie ofert odbędzie się bez udziału Wykonawców, </w:t>
      </w:r>
      <w:r>
        <w:rPr>
          <w:rFonts w:eastAsia="Arial" w:cstheme="minorHAnsi"/>
          <w:b/>
          <w:bCs/>
          <w:color w:val="000000" w:themeColor="text1"/>
          <w:sz w:val="22"/>
          <w:szCs w:val="22"/>
          <w:lang w:eastAsia="pl-PL"/>
        </w:rPr>
        <w:t xml:space="preserve">w dniu </w:t>
      </w:r>
      <w:r w:rsidR="00F8118A" w:rsidRPr="009A7ECD">
        <w:rPr>
          <w:rFonts w:eastAsia="Arial" w:cstheme="minorHAnsi"/>
          <w:b/>
          <w:bCs/>
          <w:color w:val="auto"/>
          <w:sz w:val="22"/>
          <w:szCs w:val="22"/>
          <w:lang w:eastAsia="pl-PL"/>
        </w:rPr>
        <w:t>13</w:t>
      </w:r>
      <w:r w:rsidRPr="009A7ECD">
        <w:rPr>
          <w:rFonts w:eastAsia="Arial" w:cstheme="minorHAnsi"/>
          <w:b/>
          <w:bCs/>
          <w:color w:val="auto"/>
          <w:sz w:val="22"/>
          <w:szCs w:val="22"/>
          <w:lang w:eastAsia="pl-PL"/>
        </w:rPr>
        <w:t>.0</w:t>
      </w:r>
      <w:r w:rsidR="00F8118A" w:rsidRPr="009A7ECD">
        <w:rPr>
          <w:rFonts w:eastAsia="Arial" w:cstheme="minorHAnsi"/>
          <w:b/>
          <w:bCs/>
          <w:color w:val="auto"/>
          <w:sz w:val="22"/>
          <w:szCs w:val="22"/>
          <w:lang w:eastAsia="pl-PL"/>
        </w:rPr>
        <w:t>9</w:t>
      </w:r>
      <w:r w:rsidRPr="009A7ECD">
        <w:rPr>
          <w:rFonts w:eastAsia="Arial" w:cstheme="minorHAnsi"/>
          <w:b/>
          <w:bCs/>
          <w:color w:val="auto"/>
          <w:sz w:val="22"/>
          <w:szCs w:val="22"/>
          <w:lang w:eastAsia="pl-PL"/>
        </w:rPr>
        <w:t xml:space="preserve">.2022 o godz. 12:30 </w:t>
      </w:r>
      <w:r>
        <w:rPr>
          <w:rFonts w:eastAsia="Arial" w:cstheme="minorHAnsi"/>
          <w:b/>
          <w:bCs/>
          <w:sz w:val="22"/>
          <w:szCs w:val="22"/>
          <w:lang w:eastAsia="pl-PL"/>
        </w:rPr>
        <w:t>za pośrednictwem Platformy Zakupowej (</w:t>
      </w:r>
      <w:hyperlink r:id="rId36">
        <w:r>
          <w:rPr>
            <w:rStyle w:val="czeinternetowe"/>
          </w:rPr>
          <w:t>https://www.platformazakupowa.pl/pn/straz_grudziadz</w:t>
        </w:r>
      </w:hyperlink>
      <w:r>
        <w:rPr>
          <w:rFonts w:eastAsia="Arial" w:cstheme="minorHAnsi"/>
          <w:b/>
          <w:bCs/>
          <w:sz w:val="22"/>
          <w:szCs w:val="22"/>
          <w:lang w:eastAsia="pl-PL"/>
        </w:rPr>
        <w:t xml:space="preserve">). </w:t>
      </w:r>
    </w:p>
    <w:p w14:paraId="0F717058" w14:textId="77777777" w:rsidR="00713715" w:rsidRDefault="00270290">
      <w:pPr>
        <w:pStyle w:val="Nagwek1"/>
        <w:rPr>
          <w:rFonts w:eastAsia="Arial" w:cstheme="minorHAnsi"/>
          <w:lang w:val="pl" w:eastAsia="pl-PL"/>
        </w:rPr>
      </w:pPr>
      <w:r>
        <w:rPr>
          <w:rFonts w:eastAsia="Arial" w:cstheme="minorHAnsi"/>
          <w:lang w:val="pl" w:eastAsia="pl-PL"/>
        </w:rPr>
        <w:t>14. SPOSÓB OBLICZENIA CENY</w:t>
      </w:r>
    </w:p>
    <w:p w14:paraId="0DEF9EFD" w14:textId="77777777" w:rsidR="00713715" w:rsidRDefault="00270290">
      <w:pPr>
        <w:widowControl w:val="0"/>
        <w:numPr>
          <w:ilvl w:val="0"/>
          <w:numId w:val="37"/>
        </w:numPr>
        <w:spacing w:before="0" w:after="0" w:line="240" w:lineRule="auto"/>
        <w:ind w:left="426" w:hanging="360"/>
        <w:jc w:val="both"/>
        <w:rPr>
          <w:rFonts w:cstheme="minorHAnsi"/>
          <w:sz w:val="22"/>
          <w:szCs w:val="22"/>
        </w:rPr>
      </w:pPr>
      <w:r>
        <w:rPr>
          <w:rFonts w:cstheme="minorHAnsi"/>
          <w:sz w:val="22"/>
          <w:szCs w:val="22"/>
        </w:rPr>
        <w:t xml:space="preserve">Wykonawca określa cenę oferty poprzez wskazanie w </w:t>
      </w:r>
      <w:r>
        <w:rPr>
          <w:rFonts w:cstheme="minorHAnsi"/>
          <w:b/>
          <w:bCs/>
          <w:sz w:val="22"/>
          <w:szCs w:val="22"/>
        </w:rPr>
        <w:t>Formularzu Oferty</w:t>
      </w:r>
      <w:r>
        <w:rPr>
          <w:rFonts w:cstheme="minorHAnsi"/>
          <w:sz w:val="22"/>
          <w:szCs w:val="22"/>
        </w:rPr>
        <w:t xml:space="preserve"> przygotowanym zgodnie ze wzorem stanowiącym </w:t>
      </w:r>
      <w:r>
        <w:rPr>
          <w:rFonts w:cstheme="minorHAnsi"/>
          <w:b/>
          <w:bCs/>
          <w:sz w:val="22"/>
          <w:szCs w:val="22"/>
        </w:rPr>
        <w:t>Załącznik nr 3 do SWZ,</w:t>
      </w:r>
      <w:r>
        <w:rPr>
          <w:rFonts w:cstheme="minorHAnsi"/>
          <w:sz w:val="22"/>
          <w:szCs w:val="22"/>
        </w:rPr>
        <w:t xml:space="preserve"> należnego mu całkowitego wynagrodzenia, które obejmuje wszelkie koszty związane z realizacją Przedmiotu Umowy, w tym ryzyko Wykonawcy </w:t>
      </w:r>
      <w:r>
        <w:rPr>
          <w:rFonts w:cstheme="minorHAnsi"/>
          <w:sz w:val="22"/>
          <w:szCs w:val="22"/>
        </w:rPr>
        <w:br/>
        <w:t>z tytułu oszacowania wszelkich kosztów związanych z wykonaniem Umowy, niedoszacowanie, pominięcie lub brak rozpoznania zakresu Przedmiotu Umowy.</w:t>
      </w:r>
    </w:p>
    <w:p w14:paraId="3CB2FA2C" w14:textId="77777777" w:rsidR="00713715" w:rsidRDefault="00270290">
      <w:pPr>
        <w:widowControl w:val="0"/>
        <w:numPr>
          <w:ilvl w:val="0"/>
          <w:numId w:val="37"/>
        </w:numPr>
        <w:spacing w:before="0" w:after="0" w:line="240" w:lineRule="auto"/>
        <w:ind w:left="425" w:hanging="357"/>
        <w:jc w:val="both"/>
        <w:rPr>
          <w:rFonts w:cstheme="minorHAnsi"/>
          <w:sz w:val="22"/>
          <w:szCs w:val="22"/>
        </w:rPr>
      </w:pPr>
      <w:r>
        <w:rPr>
          <w:rFonts w:cstheme="minorHAnsi"/>
          <w:sz w:val="22"/>
          <w:szCs w:val="22"/>
        </w:rPr>
        <w:t xml:space="preserve">Wynagrodzenie całkowite </w:t>
      </w:r>
      <w:r>
        <w:rPr>
          <w:rFonts w:cstheme="minorHAnsi"/>
          <w:b/>
          <w:bCs/>
          <w:sz w:val="22"/>
          <w:szCs w:val="22"/>
        </w:rPr>
        <w:t>ryczałtowe</w:t>
      </w:r>
      <w:r>
        <w:rPr>
          <w:rFonts w:cstheme="minorHAnsi"/>
          <w:sz w:val="22"/>
          <w:szCs w:val="22"/>
        </w:rPr>
        <w:t xml:space="preserve"> należy podać w złotych polskich z dokładnością do dwóch miejsc po przecinku w kwocie brutto, tj. z uwzględnieniem podatku VAT.</w:t>
      </w:r>
    </w:p>
    <w:p w14:paraId="39342E8B" w14:textId="77777777" w:rsidR="00713715" w:rsidRDefault="00270290">
      <w:pPr>
        <w:widowControl w:val="0"/>
        <w:numPr>
          <w:ilvl w:val="0"/>
          <w:numId w:val="37"/>
        </w:numPr>
        <w:spacing w:before="0" w:after="0" w:line="240" w:lineRule="auto"/>
        <w:ind w:left="426" w:hanging="360"/>
        <w:jc w:val="both"/>
        <w:rPr>
          <w:rFonts w:cstheme="minorHAnsi"/>
          <w:sz w:val="22"/>
          <w:szCs w:val="22"/>
        </w:rPr>
      </w:pPr>
      <w:r>
        <w:rPr>
          <w:rFonts w:cstheme="minorHAnsi"/>
          <w:sz w:val="22"/>
          <w:szCs w:val="22"/>
        </w:rPr>
        <w:t>Zamawiający nie przewiduje rozliczeń w walutach obcych.</w:t>
      </w:r>
    </w:p>
    <w:p w14:paraId="21EA6C0E" w14:textId="77777777" w:rsidR="00713715" w:rsidRDefault="00270290">
      <w:pPr>
        <w:widowControl w:val="0"/>
        <w:numPr>
          <w:ilvl w:val="0"/>
          <w:numId w:val="37"/>
        </w:numPr>
        <w:spacing w:before="0" w:after="0" w:line="240" w:lineRule="auto"/>
        <w:ind w:left="426" w:hanging="360"/>
        <w:jc w:val="both"/>
        <w:rPr>
          <w:rFonts w:cstheme="minorHAnsi"/>
          <w:sz w:val="22"/>
          <w:szCs w:val="22"/>
        </w:rPr>
      </w:pPr>
      <w:r>
        <w:rPr>
          <w:rFonts w:cstheme="minorHAnsi"/>
          <w:sz w:val="22"/>
          <w:szCs w:val="22"/>
        </w:rPr>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 z zastrzeżeniem § 23 umowy.</w:t>
      </w:r>
    </w:p>
    <w:p w14:paraId="39401B98" w14:textId="77777777" w:rsidR="00713715" w:rsidRDefault="00270290">
      <w:pPr>
        <w:widowControl w:val="0"/>
        <w:numPr>
          <w:ilvl w:val="0"/>
          <w:numId w:val="37"/>
        </w:numPr>
        <w:spacing w:before="0" w:after="0" w:line="240" w:lineRule="auto"/>
        <w:ind w:left="426" w:hanging="360"/>
        <w:jc w:val="both"/>
        <w:rPr>
          <w:rFonts w:cstheme="minorHAnsi"/>
          <w:sz w:val="22"/>
          <w:szCs w:val="22"/>
        </w:rPr>
      </w:pPr>
      <w:r>
        <w:rPr>
          <w:rFonts w:cstheme="minorHAnsi"/>
          <w:sz w:val="22"/>
          <w:szCs w:val="22"/>
        </w:rPr>
        <w:t>W związku z powyższym, cena oferty musi zawierać wszelkie koszty niezbędne do zrealizowania zamówienia wynikające wprost z SWZ, jak również koszty w niej nieujęte, a bez których nie można wykonać zamówienia.</w:t>
      </w:r>
    </w:p>
    <w:p w14:paraId="6B6F6D22" w14:textId="77777777" w:rsidR="00713715" w:rsidRDefault="00270290">
      <w:pPr>
        <w:widowControl w:val="0"/>
        <w:numPr>
          <w:ilvl w:val="0"/>
          <w:numId w:val="37"/>
        </w:numPr>
        <w:spacing w:before="0" w:after="0" w:line="293" w:lineRule="exact"/>
        <w:ind w:left="426" w:hanging="360"/>
        <w:jc w:val="both"/>
        <w:rPr>
          <w:rFonts w:cstheme="minorHAnsi"/>
          <w:sz w:val="22"/>
          <w:szCs w:val="22"/>
        </w:rPr>
      </w:pPr>
      <w:r>
        <w:rPr>
          <w:rFonts w:cstheme="minorHAnsi"/>
          <w:sz w:val="22"/>
          <w:szCs w:val="22"/>
        </w:rPr>
        <w:t>Wykonawca musi przewidzieć wszystkie okoliczności, które mogą wpłynąć na cenę zamówienia. W związku z powyższym, zaleca się, aby Wykonawca bardzo szczegółowo sprawdził w terenie warunki wykonania przedmiotu zamówienia.</w:t>
      </w:r>
    </w:p>
    <w:p w14:paraId="2CBAA62B" w14:textId="77777777" w:rsidR="00713715" w:rsidRDefault="00270290">
      <w:pPr>
        <w:widowControl w:val="0"/>
        <w:numPr>
          <w:ilvl w:val="0"/>
          <w:numId w:val="37"/>
        </w:numPr>
        <w:spacing w:before="0" w:after="0" w:line="288" w:lineRule="exact"/>
        <w:ind w:left="426" w:hanging="360"/>
        <w:jc w:val="both"/>
        <w:rPr>
          <w:rFonts w:cstheme="minorHAnsi"/>
          <w:sz w:val="22"/>
          <w:szCs w:val="22"/>
        </w:rPr>
      </w:pPr>
      <w:r>
        <w:rPr>
          <w:rFonts w:cstheme="minorHAnsi"/>
          <w:sz w:val="22"/>
          <w:szCs w:val="22"/>
        </w:rPr>
        <w:t>Prawidłowe ustalenie stawki podatku VAT leży po stronie Wykonawcy. Należy przyjąć obowiązującą stawkę podatku VAT zgodnie z ustawą z dnia 11 marca 2004 r. o podatku od towarów i usług.</w:t>
      </w:r>
    </w:p>
    <w:p w14:paraId="0F8579FE" w14:textId="77777777" w:rsidR="00713715" w:rsidRDefault="00270290">
      <w:pPr>
        <w:widowControl w:val="0"/>
        <w:numPr>
          <w:ilvl w:val="0"/>
          <w:numId w:val="37"/>
        </w:numPr>
        <w:spacing w:before="0" w:after="0" w:line="293" w:lineRule="exact"/>
        <w:ind w:left="426" w:hanging="360"/>
        <w:jc w:val="both"/>
        <w:rPr>
          <w:rFonts w:cstheme="minorHAnsi"/>
          <w:sz w:val="22"/>
          <w:szCs w:val="22"/>
        </w:rPr>
      </w:pPr>
      <w:r>
        <w:rPr>
          <w:rFonts w:cstheme="minorHAnsi"/>
          <w:sz w:val="22"/>
          <w:szCs w:val="22"/>
        </w:rPr>
        <w:t xml:space="preserve">Sposób zapłaty i rozliczenia za realizację niniejszego zamówienia, określone zostały we wzorze Umowy, stanowiącym </w:t>
      </w:r>
      <w:r>
        <w:rPr>
          <w:rFonts w:cstheme="minorHAnsi"/>
          <w:b/>
          <w:bCs/>
          <w:sz w:val="22"/>
          <w:szCs w:val="22"/>
        </w:rPr>
        <w:t>Załącznik nr 2 do SWZ</w:t>
      </w:r>
      <w:r>
        <w:rPr>
          <w:rFonts w:cstheme="minorHAnsi"/>
          <w:sz w:val="22"/>
          <w:szCs w:val="22"/>
        </w:rPr>
        <w:t>.</w:t>
      </w:r>
    </w:p>
    <w:p w14:paraId="0B11BDB7" w14:textId="5207609D" w:rsidR="00020A6B" w:rsidRPr="00412D12" w:rsidRDefault="00270290" w:rsidP="00412D12">
      <w:pPr>
        <w:widowControl w:val="0"/>
        <w:numPr>
          <w:ilvl w:val="0"/>
          <w:numId w:val="37"/>
        </w:numPr>
        <w:spacing w:before="0" w:after="536" w:line="288" w:lineRule="exact"/>
        <w:ind w:left="426" w:hanging="360"/>
        <w:jc w:val="both"/>
        <w:rPr>
          <w:rFonts w:cstheme="minorHAnsi"/>
          <w:sz w:val="22"/>
          <w:szCs w:val="22"/>
        </w:rPr>
      </w:pPr>
      <w:bookmarkStart w:id="13" w:name="bookmark31"/>
      <w:r>
        <w:rPr>
          <w:rFonts w:cstheme="minorHAnsi"/>
          <w:sz w:val="22"/>
          <w:szCs w:val="22"/>
        </w:rPr>
        <w:t xml:space="preserve">Jeżeli w postępowaniu złożono ofertę, której wybór prowadziłby do powstania </w:t>
      </w:r>
      <w:r>
        <w:rPr>
          <w:rFonts w:cstheme="minorHAnsi"/>
          <w:sz w:val="22"/>
          <w:szCs w:val="22"/>
        </w:rPr>
        <w:br/>
        <w:t>u Zamawiającego obowiązku podatkowego zgodnie z ustawą z dnia 11 marca 2004131 r. o podatku od towarów i usług, dla celów zastosowania kryterium ceny lub kosztu Zamawiający doliczy do przedstawionej w tej ofercie ceny kwotę podatku od towarów i usług, którą miałby obowiązek rozliczyć. Wykonawca, składając ofertę, informuje Zamawiającego, że wybór oferty będzie prowadzić do powstania u Zamawiającego obowiązku podatkowego, wskazuje nazwę (rodzaj) towaru lub usługi, których dostawa lub świadczenie będzie prowadzić do jego powstania, wartość towaru lub usługi objętą obowiązkiem podatkowym Zamawiającego, bez kwoty podatku oraz właściwą zgodnie z wiedzą Wykonawcy stawkę podatku.</w:t>
      </w:r>
      <w:bookmarkEnd w:id="13"/>
    </w:p>
    <w:p w14:paraId="552BEA8A" w14:textId="77777777" w:rsidR="00713715" w:rsidRDefault="00270290">
      <w:pPr>
        <w:pStyle w:val="Nagwek1"/>
        <w:rPr>
          <w:rFonts w:cstheme="minorHAnsi"/>
        </w:rPr>
      </w:pPr>
      <w:r>
        <w:rPr>
          <w:rFonts w:cstheme="minorHAnsi"/>
        </w:rPr>
        <w:t>15. OPIS KRYTERIÓW OCENY OFERT</w:t>
      </w:r>
    </w:p>
    <w:p w14:paraId="10D1A3E6" w14:textId="77777777" w:rsidR="00713715" w:rsidRDefault="00270290">
      <w:pPr>
        <w:pStyle w:val="Akapitzlist"/>
        <w:numPr>
          <w:ilvl w:val="3"/>
          <w:numId w:val="11"/>
        </w:numPr>
        <w:spacing w:before="0" w:after="0" w:line="271" w:lineRule="auto"/>
        <w:ind w:left="0" w:right="101" w:firstLine="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Przy wyborze najkorzystniejszej oferty zamawiający będzie kierował się następującymi kryteriami i odpowiadającymi im znaczeniami oraz w następujący sposób będzie oceniał spełnienie kryteriów: </w:t>
      </w:r>
    </w:p>
    <w:tbl>
      <w:tblPr>
        <w:tblStyle w:val="TableGrid"/>
        <w:tblW w:w="9204" w:type="dxa"/>
        <w:tblInd w:w="2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1" w:type="dxa"/>
          <w:left w:w="103" w:type="dxa"/>
          <w:right w:w="11" w:type="dxa"/>
        </w:tblCellMar>
        <w:tblLook w:val="04A0" w:firstRow="1" w:lastRow="0" w:firstColumn="1" w:lastColumn="0" w:noHBand="0" w:noVBand="1"/>
      </w:tblPr>
      <w:tblGrid>
        <w:gridCol w:w="888"/>
        <w:gridCol w:w="4232"/>
        <w:gridCol w:w="966"/>
        <w:gridCol w:w="3118"/>
      </w:tblGrid>
      <w:tr w:rsidR="00713715" w14:paraId="2B1FFA27" w14:textId="77777777">
        <w:trPr>
          <w:trHeight w:val="302"/>
        </w:trPr>
        <w:tc>
          <w:tcPr>
            <w:tcW w:w="888" w:type="dxa"/>
            <w:tcBorders>
              <w:top w:val="single" w:sz="4" w:space="0" w:color="000001"/>
              <w:left w:val="single" w:sz="4" w:space="0" w:color="000001"/>
              <w:bottom w:val="single" w:sz="4" w:space="0" w:color="000001"/>
              <w:right w:val="single" w:sz="4" w:space="0" w:color="000001"/>
            </w:tcBorders>
            <w:shd w:val="clear" w:color="auto" w:fill="auto"/>
          </w:tcPr>
          <w:p w14:paraId="55897A62" w14:textId="77777777" w:rsidR="00713715" w:rsidRDefault="00270290">
            <w:pPr>
              <w:spacing w:before="0" w:after="0" w:line="259" w:lineRule="auto"/>
              <w:ind w:left="70"/>
              <w:rPr>
                <w:rFonts w:ascii="Arial" w:eastAsia="Arial" w:hAnsi="Arial" w:cs="Arial"/>
                <w:color w:val="000000"/>
              </w:rPr>
            </w:pPr>
            <w:r>
              <w:rPr>
                <w:rFonts w:ascii="Arial" w:eastAsia="Arial" w:hAnsi="Arial" w:cs="Arial"/>
                <w:color w:val="000000"/>
              </w:rPr>
              <w:t xml:space="preserve">Lp. </w:t>
            </w:r>
          </w:p>
        </w:tc>
        <w:tc>
          <w:tcPr>
            <w:tcW w:w="4234" w:type="dxa"/>
            <w:tcBorders>
              <w:top w:val="single" w:sz="4" w:space="0" w:color="000001"/>
              <w:left w:val="single" w:sz="4" w:space="0" w:color="000001"/>
              <w:bottom w:val="single" w:sz="4" w:space="0" w:color="000001"/>
              <w:right w:val="single" w:sz="4" w:space="0" w:color="000001"/>
            </w:tcBorders>
            <w:shd w:val="clear" w:color="auto" w:fill="auto"/>
          </w:tcPr>
          <w:p w14:paraId="1628D48D" w14:textId="77777777" w:rsidR="00713715" w:rsidRDefault="00270290">
            <w:pPr>
              <w:spacing w:before="0" w:after="0" w:line="259" w:lineRule="auto"/>
              <w:ind w:left="70"/>
              <w:rPr>
                <w:rFonts w:ascii="Arial" w:eastAsia="Arial" w:hAnsi="Arial" w:cs="Arial"/>
                <w:color w:val="000000"/>
              </w:rPr>
            </w:pPr>
            <w:r>
              <w:rPr>
                <w:rFonts w:ascii="Arial" w:eastAsia="Arial" w:hAnsi="Arial" w:cs="Arial"/>
                <w:color w:val="000000"/>
              </w:rPr>
              <w:t xml:space="preserve">Opis kryterium oceny </w:t>
            </w:r>
          </w:p>
        </w:tc>
        <w:tc>
          <w:tcPr>
            <w:tcW w:w="966" w:type="dxa"/>
            <w:tcBorders>
              <w:top w:val="single" w:sz="4" w:space="0" w:color="000001"/>
              <w:left w:val="single" w:sz="4" w:space="0" w:color="000001"/>
              <w:bottom w:val="single" w:sz="4" w:space="0" w:color="000001"/>
              <w:right w:val="single" w:sz="4" w:space="0" w:color="000001"/>
            </w:tcBorders>
            <w:shd w:val="clear" w:color="auto" w:fill="auto"/>
          </w:tcPr>
          <w:p w14:paraId="376EDB9F" w14:textId="77777777" w:rsidR="00713715" w:rsidRDefault="00713715">
            <w:pPr>
              <w:spacing w:before="0" w:after="0" w:line="259" w:lineRule="auto"/>
              <w:rPr>
                <w:rFonts w:ascii="Arial" w:eastAsia="Arial" w:hAnsi="Arial" w:cs="Arial"/>
                <w:color w:val="000000"/>
              </w:rPr>
            </w:pPr>
          </w:p>
        </w:tc>
        <w:tc>
          <w:tcPr>
            <w:tcW w:w="3115" w:type="dxa"/>
            <w:tcBorders>
              <w:top w:val="single" w:sz="4" w:space="0" w:color="000001"/>
              <w:left w:val="single" w:sz="4" w:space="0" w:color="000001"/>
              <w:bottom w:val="single" w:sz="4" w:space="0" w:color="000001"/>
              <w:right w:val="single" w:sz="4" w:space="0" w:color="000001"/>
            </w:tcBorders>
            <w:shd w:val="clear" w:color="auto" w:fill="auto"/>
          </w:tcPr>
          <w:p w14:paraId="32EC37A8" w14:textId="77777777" w:rsidR="00713715" w:rsidRDefault="00270290">
            <w:pPr>
              <w:spacing w:before="0" w:after="0" w:line="259" w:lineRule="auto"/>
              <w:ind w:left="70"/>
              <w:rPr>
                <w:rFonts w:ascii="Arial" w:eastAsia="Arial" w:hAnsi="Arial" w:cs="Arial"/>
                <w:color w:val="000000"/>
              </w:rPr>
            </w:pPr>
            <w:r>
              <w:rPr>
                <w:rFonts w:ascii="Arial" w:eastAsia="Arial" w:hAnsi="Arial" w:cs="Arial"/>
                <w:color w:val="000000"/>
              </w:rPr>
              <w:t xml:space="preserve">Znaczenie (%) </w:t>
            </w:r>
          </w:p>
        </w:tc>
      </w:tr>
      <w:tr w:rsidR="00206561" w:rsidRPr="00206561" w14:paraId="0ECA8918" w14:textId="77777777">
        <w:trPr>
          <w:trHeight w:val="398"/>
        </w:trPr>
        <w:tc>
          <w:tcPr>
            <w:tcW w:w="888" w:type="dxa"/>
            <w:tcBorders>
              <w:top w:val="single" w:sz="4" w:space="0" w:color="000001"/>
              <w:left w:val="single" w:sz="4" w:space="0" w:color="000001"/>
              <w:bottom w:val="single" w:sz="4" w:space="0" w:color="000001"/>
              <w:right w:val="single" w:sz="4" w:space="0" w:color="000001"/>
            </w:tcBorders>
            <w:shd w:val="clear" w:color="auto" w:fill="auto"/>
          </w:tcPr>
          <w:p w14:paraId="04CC8702" w14:textId="77777777" w:rsidR="00713715" w:rsidRPr="00206561" w:rsidRDefault="00270290">
            <w:pPr>
              <w:spacing w:before="0" w:after="0" w:line="259" w:lineRule="auto"/>
              <w:ind w:left="10"/>
              <w:jc w:val="center"/>
              <w:rPr>
                <w:rFonts w:ascii="Arial" w:eastAsia="Arial" w:hAnsi="Arial" w:cs="Arial"/>
                <w:color w:val="auto"/>
              </w:rPr>
            </w:pPr>
            <w:r w:rsidRPr="00206561">
              <w:rPr>
                <w:rFonts w:ascii="Arial" w:eastAsia="Arial" w:hAnsi="Arial" w:cs="Arial"/>
                <w:color w:val="auto"/>
              </w:rPr>
              <w:t xml:space="preserve">1. </w:t>
            </w:r>
          </w:p>
        </w:tc>
        <w:tc>
          <w:tcPr>
            <w:tcW w:w="4234" w:type="dxa"/>
            <w:tcBorders>
              <w:top w:val="single" w:sz="4" w:space="0" w:color="000001"/>
              <w:left w:val="single" w:sz="4" w:space="0" w:color="000001"/>
              <w:bottom w:val="single" w:sz="4" w:space="0" w:color="000001"/>
              <w:right w:val="single" w:sz="4" w:space="0" w:color="000001"/>
            </w:tcBorders>
            <w:shd w:val="clear" w:color="auto" w:fill="auto"/>
          </w:tcPr>
          <w:p w14:paraId="35640D3A" w14:textId="77777777" w:rsidR="00713715" w:rsidRPr="00206561" w:rsidRDefault="00270290">
            <w:pPr>
              <w:spacing w:before="0" w:after="0" w:line="259" w:lineRule="auto"/>
              <w:ind w:left="70"/>
              <w:rPr>
                <w:rFonts w:ascii="Arial" w:eastAsia="Arial" w:hAnsi="Arial" w:cs="Arial"/>
                <w:color w:val="auto"/>
              </w:rPr>
            </w:pPr>
            <w:r w:rsidRPr="00206561">
              <w:rPr>
                <w:rFonts w:ascii="Arial" w:eastAsia="Arial" w:hAnsi="Arial" w:cs="Arial"/>
                <w:color w:val="auto"/>
              </w:rPr>
              <w:t xml:space="preserve">Cena  </w:t>
            </w:r>
          </w:p>
        </w:tc>
        <w:tc>
          <w:tcPr>
            <w:tcW w:w="966" w:type="dxa"/>
            <w:tcBorders>
              <w:top w:val="single" w:sz="4" w:space="0" w:color="000001"/>
              <w:left w:val="single" w:sz="4" w:space="0" w:color="000001"/>
              <w:bottom w:val="single" w:sz="4" w:space="0" w:color="000001"/>
              <w:right w:val="single" w:sz="4" w:space="0" w:color="000001"/>
            </w:tcBorders>
            <w:shd w:val="clear" w:color="auto" w:fill="auto"/>
          </w:tcPr>
          <w:p w14:paraId="5A5C3812" w14:textId="77777777" w:rsidR="00713715" w:rsidRPr="00206561" w:rsidRDefault="00713715">
            <w:pPr>
              <w:spacing w:before="0" w:after="0" w:line="259" w:lineRule="auto"/>
              <w:rPr>
                <w:rFonts w:ascii="Arial" w:eastAsia="Arial" w:hAnsi="Arial" w:cs="Arial"/>
                <w:color w:val="auto"/>
              </w:rPr>
            </w:pPr>
          </w:p>
        </w:tc>
        <w:tc>
          <w:tcPr>
            <w:tcW w:w="3115" w:type="dxa"/>
            <w:tcBorders>
              <w:top w:val="single" w:sz="4" w:space="0" w:color="000001"/>
              <w:left w:val="single" w:sz="4" w:space="0" w:color="000001"/>
              <w:bottom w:val="single" w:sz="4" w:space="0" w:color="000001"/>
              <w:right w:val="single" w:sz="4" w:space="0" w:color="000001"/>
            </w:tcBorders>
            <w:shd w:val="clear" w:color="auto" w:fill="auto"/>
          </w:tcPr>
          <w:p w14:paraId="1EDFE7C1" w14:textId="77777777" w:rsidR="00713715" w:rsidRPr="00206561" w:rsidRDefault="00270290">
            <w:pPr>
              <w:spacing w:before="0" w:after="0" w:line="259" w:lineRule="auto"/>
              <w:ind w:left="70"/>
              <w:rPr>
                <w:rFonts w:ascii="Arial" w:eastAsia="Arial" w:hAnsi="Arial" w:cs="Arial"/>
                <w:color w:val="auto"/>
              </w:rPr>
            </w:pPr>
            <w:r w:rsidRPr="00206561">
              <w:rPr>
                <w:rFonts w:ascii="Arial" w:eastAsia="Arial" w:hAnsi="Arial" w:cs="Arial"/>
                <w:color w:val="auto"/>
              </w:rPr>
              <w:t xml:space="preserve">60 % </w:t>
            </w:r>
          </w:p>
        </w:tc>
      </w:tr>
      <w:tr w:rsidR="00206561" w:rsidRPr="00206561" w14:paraId="2E49ECAC" w14:textId="77777777">
        <w:trPr>
          <w:trHeight w:val="300"/>
        </w:trPr>
        <w:tc>
          <w:tcPr>
            <w:tcW w:w="888" w:type="dxa"/>
            <w:tcBorders>
              <w:top w:val="single" w:sz="4" w:space="0" w:color="000001"/>
              <w:left w:val="single" w:sz="4" w:space="0" w:color="000001"/>
              <w:bottom w:val="single" w:sz="4" w:space="0" w:color="000001"/>
              <w:right w:val="single" w:sz="4" w:space="0" w:color="000001"/>
            </w:tcBorders>
            <w:shd w:val="clear" w:color="auto" w:fill="auto"/>
          </w:tcPr>
          <w:p w14:paraId="0AFA171E" w14:textId="77777777" w:rsidR="00713715" w:rsidRPr="00206561" w:rsidRDefault="00270290">
            <w:pPr>
              <w:spacing w:before="0" w:after="0" w:line="259" w:lineRule="auto"/>
              <w:ind w:left="10"/>
              <w:jc w:val="center"/>
              <w:rPr>
                <w:rFonts w:ascii="Arial" w:eastAsia="Arial" w:hAnsi="Arial" w:cs="Arial"/>
                <w:color w:val="auto"/>
              </w:rPr>
            </w:pPr>
            <w:r w:rsidRPr="00206561">
              <w:rPr>
                <w:rFonts w:ascii="Arial" w:eastAsia="Arial" w:hAnsi="Arial" w:cs="Arial"/>
                <w:color w:val="auto"/>
              </w:rPr>
              <w:t xml:space="preserve">2. </w:t>
            </w:r>
          </w:p>
        </w:tc>
        <w:tc>
          <w:tcPr>
            <w:tcW w:w="4234" w:type="dxa"/>
            <w:tcBorders>
              <w:top w:val="single" w:sz="4" w:space="0" w:color="000001"/>
              <w:left w:val="single" w:sz="4" w:space="0" w:color="000001"/>
              <w:bottom w:val="single" w:sz="4" w:space="0" w:color="000001"/>
              <w:right w:val="single" w:sz="4" w:space="0" w:color="000001"/>
            </w:tcBorders>
            <w:shd w:val="clear" w:color="auto" w:fill="auto"/>
          </w:tcPr>
          <w:p w14:paraId="3755929F" w14:textId="77777777" w:rsidR="00713715" w:rsidRPr="00206561" w:rsidRDefault="00270290">
            <w:pPr>
              <w:spacing w:before="0" w:after="0" w:line="259" w:lineRule="auto"/>
              <w:ind w:left="70"/>
              <w:rPr>
                <w:rFonts w:ascii="Arial" w:eastAsia="Arial" w:hAnsi="Arial" w:cs="Arial"/>
                <w:color w:val="auto"/>
              </w:rPr>
            </w:pPr>
            <w:r w:rsidRPr="00206561">
              <w:rPr>
                <w:rFonts w:ascii="Arial" w:eastAsia="Arial" w:hAnsi="Arial" w:cs="Arial"/>
                <w:color w:val="auto"/>
              </w:rPr>
              <w:t xml:space="preserve">Okres gwarancji/ rękojmi </w:t>
            </w:r>
          </w:p>
        </w:tc>
        <w:tc>
          <w:tcPr>
            <w:tcW w:w="966" w:type="dxa"/>
            <w:tcBorders>
              <w:top w:val="single" w:sz="4" w:space="0" w:color="000001"/>
              <w:left w:val="single" w:sz="4" w:space="0" w:color="000001"/>
              <w:bottom w:val="single" w:sz="4" w:space="0" w:color="000001"/>
              <w:right w:val="single" w:sz="4" w:space="0" w:color="000001"/>
            </w:tcBorders>
            <w:shd w:val="clear" w:color="auto" w:fill="auto"/>
          </w:tcPr>
          <w:p w14:paraId="68E6A47E" w14:textId="77777777" w:rsidR="00713715" w:rsidRPr="00206561" w:rsidRDefault="00713715">
            <w:pPr>
              <w:spacing w:before="0" w:after="0" w:line="259" w:lineRule="auto"/>
              <w:rPr>
                <w:rFonts w:ascii="Arial" w:eastAsia="Arial" w:hAnsi="Arial" w:cs="Arial"/>
                <w:color w:val="auto"/>
              </w:rPr>
            </w:pPr>
          </w:p>
        </w:tc>
        <w:tc>
          <w:tcPr>
            <w:tcW w:w="3115" w:type="dxa"/>
            <w:tcBorders>
              <w:top w:val="single" w:sz="4" w:space="0" w:color="000001"/>
              <w:left w:val="single" w:sz="4" w:space="0" w:color="000001"/>
              <w:bottom w:val="single" w:sz="4" w:space="0" w:color="000001"/>
              <w:right w:val="single" w:sz="4" w:space="0" w:color="000001"/>
            </w:tcBorders>
            <w:shd w:val="clear" w:color="auto" w:fill="auto"/>
          </w:tcPr>
          <w:p w14:paraId="73416198" w14:textId="77777777" w:rsidR="00713715" w:rsidRPr="00206561" w:rsidRDefault="00270290">
            <w:pPr>
              <w:spacing w:before="0" w:after="0" w:line="259" w:lineRule="auto"/>
              <w:ind w:left="70"/>
              <w:rPr>
                <w:rFonts w:ascii="Arial" w:eastAsia="Arial" w:hAnsi="Arial" w:cs="Arial"/>
                <w:color w:val="auto"/>
              </w:rPr>
            </w:pPr>
            <w:r w:rsidRPr="00206561">
              <w:rPr>
                <w:rFonts w:ascii="Arial" w:eastAsia="Arial" w:hAnsi="Arial" w:cs="Arial"/>
                <w:color w:val="auto"/>
              </w:rPr>
              <w:t xml:space="preserve">20 % </w:t>
            </w:r>
          </w:p>
        </w:tc>
      </w:tr>
      <w:tr w:rsidR="00206561" w:rsidRPr="00206561" w14:paraId="672A3262" w14:textId="77777777">
        <w:trPr>
          <w:trHeight w:val="300"/>
        </w:trPr>
        <w:tc>
          <w:tcPr>
            <w:tcW w:w="888" w:type="dxa"/>
            <w:tcBorders>
              <w:top w:val="single" w:sz="4" w:space="0" w:color="000001"/>
              <w:left w:val="single" w:sz="4" w:space="0" w:color="000001"/>
              <w:bottom w:val="single" w:sz="4" w:space="0" w:color="000001"/>
              <w:right w:val="single" w:sz="4" w:space="0" w:color="000001"/>
            </w:tcBorders>
            <w:shd w:val="clear" w:color="auto" w:fill="auto"/>
          </w:tcPr>
          <w:p w14:paraId="65093E0D" w14:textId="77777777" w:rsidR="00713715" w:rsidRPr="00206561" w:rsidRDefault="00270290">
            <w:pPr>
              <w:spacing w:before="0" w:after="0" w:line="259" w:lineRule="auto"/>
              <w:ind w:left="10"/>
              <w:jc w:val="center"/>
              <w:rPr>
                <w:rFonts w:ascii="Arial" w:eastAsia="Arial" w:hAnsi="Arial" w:cs="Arial"/>
                <w:color w:val="auto"/>
              </w:rPr>
            </w:pPr>
            <w:r w:rsidRPr="00206561">
              <w:rPr>
                <w:rFonts w:ascii="Arial" w:eastAsia="Arial" w:hAnsi="Arial" w:cs="Arial"/>
                <w:color w:val="auto"/>
              </w:rPr>
              <w:t xml:space="preserve">3. </w:t>
            </w:r>
          </w:p>
        </w:tc>
        <w:tc>
          <w:tcPr>
            <w:tcW w:w="4234" w:type="dxa"/>
            <w:tcBorders>
              <w:top w:val="single" w:sz="4" w:space="0" w:color="000001"/>
              <w:left w:val="single" w:sz="4" w:space="0" w:color="000001"/>
              <w:bottom w:val="single" w:sz="4" w:space="0" w:color="000001"/>
              <w:right w:val="single" w:sz="4" w:space="0" w:color="000001"/>
            </w:tcBorders>
            <w:shd w:val="clear" w:color="auto" w:fill="auto"/>
          </w:tcPr>
          <w:p w14:paraId="2E9E6213" w14:textId="77777777" w:rsidR="00713715" w:rsidRPr="00206561" w:rsidRDefault="00270290">
            <w:pPr>
              <w:spacing w:before="0" w:after="0" w:line="259" w:lineRule="auto"/>
              <w:ind w:left="70"/>
              <w:rPr>
                <w:rFonts w:ascii="Arial" w:eastAsia="Arial" w:hAnsi="Arial" w:cs="Arial"/>
                <w:color w:val="auto"/>
              </w:rPr>
            </w:pPr>
            <w:r w:rsidRPr="00206561">
              <w:rPr>
                <w:rFonts w:ascii="Arial" w:eastAsia="Arial" w:hAnsi="Arial" w:cs="Arial"/>
                <w:color w:val="auto"/>
              </w:rPr>
              <w:t xml:space="preserve">Doświadczenie Kierownika budowy </w:t>
            </w:r>
          </w:p>
        </w:tc>
        <w:tc>
          <w:tcPr>
            <w:tcW w:w="966" w:type="dxa"/>
            <w:tcBorders>
              <w:top w:val="single" w:sz="4" w:space="0" w:color="000001"/>
              <w:left w:val="single" w:sz="4" w:space="0" w:color="000001"/>
              <w:bottom w:val="single" w:sz="4" w:space="0" w:color="000001"/>
              <w:right w:val="single" w:sz="4" w:space="0" w:color="000001"/>
            </w:tcBorders>
            <w:shd w:val="clear" w:color="auto" w:fill="auto"/>
          </w:tcPr>
          <w:p w14:paraId="0D253538" w14:textId="77777777" w:rsidR="00713715" w:rsidRPr="00206561" w:rsidRDefault="00713715">
            <w:pPr>
              <w:spacing w:before="0" w:after="0" w:line="259" w:lineRule="auto"/>
              <w:rPr>
                <w:rFonts w:ascii="Arial" w:eastAsia="Arial" w:hAnsi="Arial" w:cs="Arial"/>
                <w:color w:val="auto"/>
              </w:rPr>
            </w:pPr>
          </w:p>
        </w:tc>
        <w:tc>
          <w:tcPr>
            <w:tcW w:w="3115" w:type="dxa"/>
            <w:tcBorders>
              <w:top w:val="single" w:sz="4" w:space="0" w:color="000001"/>
              <w:left w:val="single" w:sz="4" w:space="0" w:color="000001"/>
              <w:bottom w:val="single" w:sz="4" w:space="0" w:color="000001"/>
              <w:right w:val="single" w:sz="4" w:space="0" w:color="000001"/>
            </w:tcBorders>
            <w:shd w:val="clear" w:color="auto" w:fill="auto"/>
          </w:tcPr>
          <w:p w14:paraId="67774F4D" w14:textId="77777777" w:rsidR="00713715" w:rsidRPr="00206561" w:rsidRDefault="00270290">
            <w:pPr>
              <w:spacing w:before="0" w:after="0" w:line="259" w:lineRule="auto"/>
              <w:ind w:left="70"/>
              <w:rPr>
                <w:rFonts w:ascii="Arial" w:eastAsia="Arial" w:hAnsi="Arial" w:cs="Arial"/>
                <w:color w:val="auto"/>
              </w:rPr>
            </w:pPr>
            <w:r w:rsidRPr="00206561">
              <w:rPr>
                <w:rFonts w:ascii="Arial" w:eastAsia="Arial" w:hAnsi="Arial" w:cs="Arial"/>
                <w:color w:val="auto"/>
              </w:rPr>
              <w:t xml:space="preserve">20% </w:t>
            </w:r>
          </w:p>
        </w:tc>
      </w:tr>
      <w:tr w:rsidR="00206561" w:rsidRPr="00206561" w14:paraId="2C741822" w14:textId="77777777">
        <w:trPr>
          <w:trHeight w:val="302"/>
        </w:trPr>
        <w:tc>
          <w:tcPr>
            <w:tcW w:w="888" w:type="dxa"/>
            <w:tcBorders>
              <w:top w:val="single" w:sz="4" w:space="0" w:color="000001"/>
              <w:left w:val="single" w:sz="4" w:space="0" w:color="000001"/>
              <w:bottom w:val="single" w:sz="4" w:space="0" w:color="000001"/>
              <w:right w:val="single" w:sz="4" w:space="0" w:color="000001"/>
            </w:tcBorders>
            <w:shd w:val="clear" w:color="auto" w:fill="auto"/>
          </w:tcPr>
          <w:p w14:paraId="58DBCBA4" w14:textId="77777777" w:rsidR="00713715" w:rsidRPr="00206561" w:rsidRDefault="00713715">
            <w:pPr>
              <w:spacing w:before="0" w:after="0" w:line="259" w:lineRule="auto"/>
              <w:rPr>
                <w:rFonts w:ascii="Arial" w:eastAsia="Arial" w:hAnsi="Arial" w:cs="Arial"/>
                <w:color w:val="auto"/>
              </w:rPr>
            </w:pPr>
          </w:p>
        </w:tc>
        <w:tc>
          <w:tcPr>
            <w:tcW w:w="4234" w:type="dxa"/>
            <w:tcBorders>
              <w:top w:val="single" w:sz="4" w:space="0" w:color="000001"/>
              <w:left w:val="single" w:sz="4" w:space="0" w:color="000001"/>
              <w:bottom w:val="single" w:sz="4" w:space="0" w:color="000001"/>
              <w:right w:val="single" w:sz="4" w:space="0" w:color="000001"/>
            </w:tcBorders>
            <w:shd w:val="clear" w:color="auto" w:fill="auto"/>
          </w:tcPr>
          <w:p w14:paraId="03203DF4" w14:textId="77777777" w:rsidR="00713715" w:rsidRPr="00206561" w:rsidRDefault="00713715">
            <w:pPr>
              <w:spacing w:before="0" w:after="0" w:line="259" w:lineRule="auto"/>
              <w:rPr>
                <w:rFonts w:ascii="Arial" w:eastAsia="Arial" w:hAnsi="Arial" w:cs="Arial"/>
                <w:color w:val="auto"/>
              </w:rPr>
            </w:pPr>
          </w:p>
        </w:tc>
        <w:tc>
          <w:tcPr>
            <w:tcW w:w="966" w:type="dxa"/>
            <w:tcBorders>
              <w:top w:val="single" w:sz="4" w:space="0" w:color="000001"/>
              <w:left w:val="single" w:sz="4" w:space="0" w:color="000001"/>
              <w:bottom w:val="single" w:sz="4" w:space="0" w:color="000001"/>
              <w:right w:val="single" w:sz="4" w:space="0" w:color="000001"/>
            </w:tcBorders>
            <w:shd w:val="clear" w:color="auto" w:fill="auto"/>
          </w:tcPr>
          <w:p w14:paraId="06F57849" w14:textId="77777777" w:rsidR="00713715" w:rsidRPr="00206561" w:rsidRDefault="00270290">
            <w:pPr>
              <w:spacing w:before="0" w:after="0" w:line="259" w:lineRule="auto"/>
              <w:jc w:val="both"/>
              <w:rPr>
                <w:rFonts w:ascii="Arial" w:eastAsia="Arial" w:hAnsi="Arial" w:cs="Arial"/>
                <w:color w:val="auto"/>
              </w:rPr>
            </w:pPr>
            <w:r w:rsidRPr="00206561">
              <w:rPr>
                <w:rFonts w:ascii="Arial" w:eastAsia="Arial" w:hAnsi="Arial" w:cs="Arial"/>
                <w:b/>
                <w:color w:val="auto"/>
              </w:rPr>
              <w:t xml:space="preserve">Razem </w:t>
            </w:r>
          </w:p>
        </w:tc>
        <w:tc>
          <w:tcPr>
            <w:tcW w:w="3115" w:type="dxa"/>
            <w:tcBorders>
              <w:top w:val="single" w:sz="4" w:space="0" w:color="000001"/>
              <w:left w:val="single" w:sz="4" w:space="0" w:color="000001"/>
              <w:bottom w:val="single" w:sz="4" w:space="0" w:color="000001"/>
              <w:right w:val="single" w:sz="4" w:space="0" w:color="000001"/>
            </w:tcBorders>
            <w:shd w:val="clear" w:color="auto" w:fill="auto"/>
          </w:tcPr>
          <w:p w14:paraId="1214364E" w14:textId="77777777" w:rsidR="00713715" w:rsidRPr="00206561" w:rsidRDefault="00270290">
            <w:pPr>
              <w:pStyle w:val="Akapitzlist"/>
              <w:numPr>
                <w:ilvl w:val="3"/>
                <w:numId w:val="22"/>
              </w:numPr>
              <w:spacing w:before="0" w:after="0" w:line="259" w:lineRule="auto"/>
              <w:ind w:left="2808" w:hanging="2766"/>
              <w:rPr>
                <w:rFonts w:ascii="Arial" w:eastAsia="Arial" w:hAnsi="Arial" w:cs="Arial"/>
                <w:color w:val="auto"/>
              </w:rPr>
            </w:pPr>
            <w:r w:rsidRPr="00206561">
              <w:rPr>
                <w:rFonts w:ascii="Arial" w:eastAsia="Arial" w:hAnsi="Arial" w:cs="Arial"/>
                <w:color w:val="auto"/>
              </w:rPr>
              <w:t>%</w:t>
            </w:r>
          </w:p>
        </w:tc>
      </w:tr>
    </w:tbl>
    <w:p w14:paraId="7CCE97B8" w14:textId="77777777" w:rsidR="00713715" w:rsidRDefault="00270290">
      <w:pPr>
        <w:spacing w:before="0" w:after="51" w:line="259" w:lineRule="auto"/>
        <w:ind w:left="284"/>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 </w:t>
      </w:r>
    </w:p>
    <w:p w14:paraId="1C9F5B5B" w14:textId="77777777" w:rsidR="00713715" w:rsidRDefault="00270290">
      <w:pPr>
        <w:pStyle w:val="Akapitzlist"/>
        <w:numPr>
          <w:ilvl w:val="3"/>
          <w:numId w:val="11"/>
        </w:numPr>
        <w:spacing w:before="0" w:after="6" w:line="271" w:lineRule="auto"/>
        <w:ind w:left="0" w:right="101" w:firstLine="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lastRenderedPageBreak/>
        <w:t xml:space="preserve">Oferty będą oceniane przez komisję przetargową metodą punktową w skali punktowej.   </w:t>
      </w:r>
    </w:p>
    <w:p w14:paraId="28806456" w14:textId="77777777" w:rsidR="00713715" w:rsidRDefault="00270290">
      <w:pPr>
        <w:spacing w:before="0" w:after="42" w:line="259" w:lineRule="auto"/>
        <w:ind w:left="284"/>
        <w:rPr>
          <w:rFonts w:ascii="Arial" w:eastAsia="Arial" w:hAnsi="Arial" w:cs="Arial"/>
          <w:color w:val="000000"/>
          <w:sz w:val="22"/>
          <w:szCs w:val="22"/>
          <w:lang w:eastAsia="pl-PL"/>
        </w:rPr>
      </w:pPr>
      <w:r>
        <w:rPr>
          <w:rFonts w:ascii="Arial" w:eastAsia="Arial" w:hAnsi="Arial" w:cs="Arial"/>
          <w:b/>
          <w:color w:val="000000"/>
          <w:sz w:val="22"/>
          <w:szCs w:val="22"/>
          <w:lang w:eastAsia="pl-PL"/>
        </w:rPr>
        <w:t xml:space="preserve"> </w:t>
      </w:r>
    </w:p>
    <w:p w14:paraId="60960C82" w14:textId="77777777" w:rsidR="00713715" w:rsidRDefault="00270290">
      <w:pPr>
        <w:spacing w:before="0" w:after="6" w:line="271" w:lineRule="auto"/>
        <w:ind w:left="1002" w:right="101" w:hanging="10"/>
        <w:jc w:val="both"/>
        <w:rPr>
          <w:rFonts w:ascii="Arial" w:eastAsia="Arial" w:hAnsi="Arial" w:cs="Arial"/>
          <w:color w:val="000000"/>
          <w:sz w:val="22"/>
          <w:szCs w:val="22"/>
          <w:lang w:eastAsia="pl-PL"/>
        </w:rPr>
      </w:pPr>
      <w:r>
        <w:rPr>
          <w:rFonts w:ascii="Arial" w:eastAsia="Arial" w:hAnsi="Arial" w:cs="Arial"/>
          <w:b/>
          <w:color w:val="000000"/>
          <w:sz w:val="22"/>
          <w:szCs w:val="22"/>
          <w:lang w:eastAsia="pl-PL"/>
        </w:rPr>
        <w:t xml:space="preserve">Cena „C” – 60 % </w:t>
      </w:r>
    </w:p>
    <w:p w14:paraId="776ACC30" w14:textId="77777777" w:rsidR="00713715" w:rsidRDefault="00270290">
      <w:pPr>
        <w:spacing w:before="0" w:after="6" w:line="271" w:lineRule="auto"/>
        <w:ind w:left="1002" w:right="101" w:hanging="10"/>
        <w:jc w:val="both"/>
        <w:rPr>
          <w:rFonts w:ascii="Arial" w:eastAsia="Arial" w:hAnsi="Arial" w:cs="Arial"/>
          <w:color w:val="000000"/>
          <w:sz w:val="22"/>
          <w:szCs w:val="22"/>
          <w:lang w:eastAsia="pl-PL"/>
        </w:rPr>
      </w:pPr>
      <w:r>
        <w:rPr>
          <w:rFonts w:ascii="Arial" w:eastAsia="Arial" w:hAnsi="Arial" w:cs="Arial"/>
          <w:b/>
          <w:color w:val="000000"/>
          <w:sz w:val="22"/>
          <w:szCs w:val="22"/>
          <w:lang w:eastAsia="pl-PL"/>
        </w:rPr>
        <w:t xml:space="preserve">Maksymalną ilość punktów w kryterium „Cena” otrzyma oferta z najniższą ceną. Ilość punktów przyznana ofercie w kryterium „Cena” zostanie określona zgodnie ze wzorem: </w:t>
      </w:r>
    </w:p>
    <w:p w14:paraId="57283C08" w14:textId="77777777" w:rsidR="00713715" w:rsidRDefault="00270290">
      <w:pPr>
        <w:spacing w:before="0" w:after="46" w:line="259" w:lineRule="auto"/>
        <w:ind w:left="992"/>
        <w:rPr>
          <w:rFonts w:ascii="Arial" w:eastAsia="Arial" w:hAnsi="Arial" w:cs="Arial"/>
          <w:color w:val="000000"/>
          <w:sz w:val="22"/>
          <w:szCs w:val="22"/>
          <w:lang w:eastAsia="pl-PL"/>
        </w:rPr>
      </w:pPr>
      <w:r>
        <w:rPr>
          <w:rFonts w:ascii="Arial" w:eastAsia="Arial" w:hAnsi="Arial" w:cs="Arial"/>
          <w:b/>
          <w:color w:val="000000"/>
          <w:sz w:val="22"/>
          <w:szCs w:val="22"/>
          <w:lang w:eastAsia="pl-PL"/>
        </w:rPr>
        <w:t xml:space="preserve"> </w:t>
      </w:r>
    </w:p>
    <w:p w14:paraId="3D93DCA4" w14:textId="77777777" w:rsidR="00713715" w:rsidRDefault="00270290">
      <w:pPr>
        <w:spacing w:before="0" w:after="16" w:line="271" w:lineRule="auto"/>
        <w:ind w:left="1002" w:right="101" w:hanging="10"/>
        <w:jc w:val="both"/>
        <w:rPr>
          <w:rFonts w:ascii="Arial" w:eastAsia="Arial" w:hAnsi="Arial" w:cs="Arial"/>
          <w:color w:val="000000"/>
          <w:sz w:val="22"/>
          <w:szCs w:val="22"/>
          <w:lang w:eastAsia="pl-PL"/>
        </w:rPr>
      </w:pPr>
      <w:r>
        <w:rPr>
          <w:rFonts w:ascii="Arial" w:eastAsia="Arial" w:hAnsi="Arial" w:cs="Arial"/>
          <w:b/>
          <w:color w:val="000000"/>
          <w:sz w:val="22"/>
          <w:szCs w:val="22"/>
          <w:lang w:eastAsia="pl-PL"/>
        </w:rPr>
        <w:t xml:space="preserve">           Cena oferty najtańszej </w:t>
      </w:r>
    </w:p>
    <w:p w14:paraId="6C846255" w14:textId="77777777" w:rsidR="00713715" w:rsidRDefault="00270290">
      <w:pPr>
        <w:spacing w:before="0" w:after="6" w:line="271" w:lineRule="auto"/>
        <w:ind w:left="1002" w:right="101" w:hanging="10"/>
        <w:jc w:val="both"/>
        <w:rPr>
          <w:rFonts w:ascii="Arial" w:eastAsia="Arial" w:hAnsi="Arial" w:cs="Arial"/>
          <w:color w:val="000000"/>
          <w:sz w:val="22"/>
          <w:szCs w:val="22"/>
          <w:lang w:eastAsia="pl-PL"/>
        </w:rPr>
      </w:pPr>
      <w:r>
        <w:rPr>
          <w:rFonts w:ascii="Arial" w:eastAsia="Arial" w:hAnsi="Arial" w:cs="Arial"/>
          <w:b/>
          <w:color w:val="000000"/>
          <w:sz w:val="22"/>
          <w:szCs w:val="22"/>
          <w:lang w:eastAsia="pl-PL"/>
        </w:rPr>
        <w:t xml:space="preserve">C = ------------------------------- × Kp × Wc </w:t>
      </w:r>
    </w:p>
    <w:p w14:paraId="2DBD4028" w14:textId="77777777" w:rsidR="00713715" w:rsidRDefault="00270290">
      <w:pPr>
        <w:spacing w:before="0" w:after="8" w:line="271" w:lineRule="auto"/>
        <w:ind w:left="1002" w:right="101" w:hanging="10"/>
        <w:jc w:val="both"/>
        <w:rPr>
          <w:rFonts w:ascii="Arial" w:eastAsia="Arial" w:hAnsi="Arial" w:cs="Arial"/>
          <w:color w:val="000000"/>
          <w:sz w:val="22"/>
          <w:szCs w:val="22"/>
          <w:lang w:eastAsia="pl-PL"/>
        </w:rPr>
      </w:pPr>
      <w:r>
        <w:rPr>
          <w:rFonts w:ascii="Arial" w:eastAsia="Arial" w:hAnsi="Arial" w:cs="Arial"/>
          <w:b/>
          <w:color w:val="000000"/>
          <w:sz w:val="22"/>
          <w:szCs w:val="22"/>
          <w:lang w:eastAsia="pl-PL"/>
        </w:rPr>
        <w:t xml:space="preserve">             Cena oferty badanej </w:t>
      </w:r>
    </w:p>
    <w:p w14:paraId="5052F9F3" w14:textId="77777777" w:rsidR="00713715" w:rsidRDefault="00270290">
      <w:pPr>
        <w:spacing w:before="0" w:after="17" w:line="259" w:lineRule="auto"/>
        <w:ind w:left="992"/>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 </w:t>
      </w:r>
    </w:p>
    <w:p w14:paraId="1A4BBAB1" w14:textId="77777777" w:rsidR="00713715" w:rsidRDefault="00270290">
      <w:pPr>
        <w:spacing w:before="0" w:after="39" w:line="271" w:lineRule="auto"/>
        <w:ind w:left="1002"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gdzie: </w:t>
      </w:r>
    </w:p>
    <w:p w14:paraId="6645E2DA" w14:textId="77777777" w:rsidR="00713715" w:rsidRDefault="00270290">
      <w:pPr>
        <w:spacing w:before="0" w:after="39" w:line="271" w:lineRule="auto"/>
        <w:ind w:left="1002"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C - liczba punktów przyznana ocenianej ofercie w kryterium cena </w:t>
      </w:r>
    </w:p>
    <w:p w14:paraId="221CBB22" w14:textId="77777777" w:rsidR="00713715" w:rsidRDefault="00270290">
      <w:pPr>
        <w:spacing w:before="0" w:after="39" w:line="271" w:lineRule="auto"/>
        <w:ind w:left="1002"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Kp - współczynnik proporcjonalności = 100 </w:t>
      </w:r>
    </w:p>
    <w:p w14:paraId="4343DD72" w14:textId="77777777" w:rsidR="00713715" w:rsidRDefault="00270290">
      <w:pPr>
        <w:spacing w:before="0" w:after="8" w:line="271" w:lineRule="auto"/>
        <w:ind w:left="1002"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Wc - waga procentowa dla kryterium „Cena” = 60% </w:t>
      </w:r>
    </w:p>
    <w:p w14:paraId="1D932CF1" w14:textId="77777777" w:rsidR="00713715" w:rsidRDefault="00270290">
      <w:pPr>
        <w:spacing w:before="0" w:after="37" w:line="259" w:lineRule="auto"/>
        <w:ind w:left="284"/>
        <w:rPr>
          <w:rFonts w:ascii="Arial" w:eastAsia="Arial" w:hAnsi="Arial" w:cs="Arial"/>
          <w:color w:val="000000"/>
          <w:sz w:val="22"/>
          <w:szCs w:val="22"/>
          <w:lang w:eastAsia="pl-PL"/>
        </w:rPr>
      </w:pPr>
      <w:r>
        <w:rPr>
          <w:rFonts w:ascii="Arial" w:eastAsia="Arial" w:hAnsi="Arial" w:cs="Arial"/>
          <w:b/>
          <w:color w:val="000000"/>
          <w:sz w:val="22"/>
          <w:szCs w:val="22"/>
          <w:lang w:eastAsia="pl-PL"/>
        </w:rPr>
        <w:t xml:space="preserve"> </w:t>
      </w:r>
    </w:p>
    <w:p w14:paraId="322FDAD1" w14:textId="77777777" w:rsidR="00713715" w:rsidRDefault="00270290">
      <w:pPr>
        <w:spacing w:before="0" w:after="6" w:line="271" w:lineRule="auto"/>
        <w:ind w:left="279" w:right="101" w:hanging="10"/>
        <w:jc w:val="both"/>
        <w:rPr>
          <w:rFonts w:ascii="Arial" w:eastAsia="Arial" w:hAnsi="Arial" w:cs="Arial"/>
          <w:color w:val="000000"/>
          <w:sz w:val="22"/>
          <w:szCs w:val="22"/>
          <w:lang w:eastAsia="pl-PL"/>
        </w:rPr>
      </w:pPr>
      <w:r>
        <w:rPr>
          <w:rFonts w:ascii="Arial" w:eastAsia="Arial" w:hAnsi="Arial" w:cs="Arial"/>
          <w:b/>
          <w:color w:val="000000"/>
          <w:sz w:val="22"/>
          <w:szCs w:val="22"/>
          <w:lang w:eastAsia="pl-PL"/>
        </w:rPr>
        <w:t xml:space="preserve">Oferta może otrzymać maksymalnie 60 pkt (1 % = 1 pkt) w zakresie kryterium ceny. </w:t>
      </w:r>
    </w:p>
    <w:p w14:paraId="70EA3F6B" w14:textId="77777777" w:rsidR="00713715" w:rsidRDefault="00270290">
      <w:pPr>
        <w:spacing w:before="0" w:after="48" w:line="259" w:lineRule="auto"/>
        <w:ind w:left="284"/>
        <w:rPr>
          <w:rFonts w:ascii="Arial" w:eastAsia="Arial" w:hAnsi="Arial" w:cs="Arial"/>
          <w:color w:val="000000"/>
          <w:sz w:val="22"/>
          <w:szCs w:val="22"/>
          <w:lang w:eastAsia="pl-PL"/>
        </w:rPr>
      </w:pPr>
      <w:r>
        <w:rPr>
          <w:rFonts w:ascii="Arial" w:eastAsia="Arial" w:hAnsi="Arial" w:cs="Arial"/>
          <w:b/>
          <w:color w:val="000000"/>
          <w:sz w:val="22"/>
          <w:szCs w:val="22"/>
          <w:lang w:eastAsia="pl-PL"/>
        </w:rPr>
        <w:t xml:space="preserve"> </w:t>
      </w:r>
    </w:p>
    <w:p w14:paraId="658FCE40" w14:textId="77777777" w:rsidR="00713715" w:rsidRDefault="00270290">
      <w:pPr>
        <w:pStyle w:val="Akapitzlist"/>
        <w:numPr>
          <w:ilvl w:val="3"/>
          <w:numId w:val="11"/>
        </w:numPr>
        <w:spacing w:before="0" w:after="13" w:line="271" w:lineRule="auto"/>
        <w:ind w:left="0" w:right="101" w:firstLine="142"/>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Kryterium</w:t>
      </w:r>
      <w:r>
        <w:rPr>
          <w:rFonts w:ascii="Arial" w:eastAsia="Arial" w:hAnsi="Arial" w:cs="Arial"/>
          <w:b/>
          <w:color w:val="000000"/>
          <w:sz w:val="22"/>
          <w:szCs w:val="22"/>
          <w:lang w:eastAsia="pl-PL"/>
        </w:rPr>
        <w:t xml:space="preserve"> OKRES GWARANCJI/ RĘKOJMI  </w:t>
      </w:r>
      <w:r>
        <w:rPr>
          <w:rFonts w:ascii="Arial" w:eastAsia="Arial" w:hAnsi="Arial" w:cs="Arial"/>
          <w:color w:val="000000"/>
          <w:sz w:val="22"/>
          <w:szCs w:val="22"/>
          <w:lang w:eastAsia="pl-PL"/>
        </w:rPr>
        <w:t>(gdzie okres rękojmi jest równy okresowi gwarancji)</w:t>
      </w:r>
      <w:r>
        <w:rPr>
          <w:rFonts w:ascii="Arial" w:eastAsia="Arial" w:hAnsi="Arial" w:cs="Arial"/>
          <w:b/>
          <w:color w:val="000000"/>
          <w:sz w:val="22"/>
          <w:szCs w:val="22"/>
          <w:lang w:eastAsia="pl-PL"/>
        </w:rPr>
        <w:t xml:space="preserve"> </w:t>
      </w:r>
    </w:p>
    <w:p w14:paraId="58E85A1F" w14:textId="77777777" w:rsidR="00713715" w:rsidRDefault="00270290">
      <w:pPr>
        <w:spacing w:before="0" w:after="4" w:line="271" w:lineRule="auto"/>
        <w:ind w:left="279" w:right="101" w:hanging="10"/>
        <w:jc w:val="both"/>
        <w:rPr>
          <w:rFonts w:ascii="Arial" w:eastAsia="Arial" w:hAnsi="Arial" w:cs="Arial"/>
          <w:color w:val="000000"/>
          <w:sz w:val="22"/>
          <w:szCs w:val="22"/>
          <w:lang w:eastAsia="pl-PL"/>
        </w:rPr>
      </w:pPr>
      <w:r>
        <w:rPr>
          <w:rFonts w:ascii="Arial" w:eastAsia="Arial" w:hAnsi="Arial" w:cs="Arial"/>
          <w:b/>
          <w:color w:val="000000"/>
          <w:sz w:val="22"/>
          <w:szCs w:val="22"/>
          <w:lang w:eastAsia="pl-PL"/>
        </w:rPr>
        <w:t>Oferta może otrzymać maksymalnie 40 pkt (1 % = 1 pkt) w zakresie kryterium warunki gwarancji</w:t>
      </w:r>
      <w:r>
        <w:rPr>
          <w:rFonts w:ascii="Arial" w:eastAsia="Arial" w:hAnsi="Arial" w:cs="Arial"/>
          <w:color w:val="000000"/>
          <w:sz w:val="22"/>
          <w:szCs w:val="22"/>
          <w:lang w:eastAsia="pl-PL"/>
        </w:rPr>
        <w:t>.</w:t>
      </w:r>
      <w:r>
        <w:rPr>
          <w:rFonts w:ascii="Arial" w:eastAsia="Arial" w:hAnsi="Arial" w:cs="Arial"/>
          <w:b/>
          <w:color w:val="000000"/>
          <w:sz w:val="22"/>
          <w:szCs w:val="22"/>
          <w:lang w:eastAsia="pl-PL"/>
        </w:rPr>
        <w:t xml:space="preserve"> </w:t>
      </w:r>
    </w:p>
    <w:p w14:paraId="64D62E2D" w14:textId="77777777" w:rsidR="00713715" w:rsidRDefault="00270290">
      <w:pPr>
        <w:spacing w:before="0" w:after="39" w:line="271" w:lineRule="auto"/>
        <w:ind w:left="279"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Złożenie oferty jest jednoznaczne z przyjęciem przez wykonawcę przynajmniej minimalnego okresu gwarancji równego 36 miesięcy od daty odbioru przedmiotu umowy. Zaoferowanie rękojmi i gwarancji na okres krótszy niż 36 miesięcy skutkowało będzie odrzuceniem oferty.  </w:t>
      </w:r>
    </w:p>
    <w:p w14:paraId="07B6692A" w14:textId="77777777" w:rsidR="00713715" w:rsidRDefault="00270290">
      <w:pPr>
        <w:spacing w:before="0" w:after="16" w:line="259" w:lineRule="auto"/>
        <w:ind w:left="284"/>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 </w:t>
      </w:r>
    </w:p>
    <w:p w14:paraId="7BED2A8C" w14:textId="77777777" w:rsidR="00713715" w:rsidRDefault="00270290">
      <w:pPr>
        <w:spacing w:before="0" w:after="39" w:line="271" w:lineRule="auto"/>
        <w:ind w:left="279"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Oferta, w której zadeklarowany zostanie okres rękojmi i gwarancji w liczbie 36 miesięcy otrzyma 0 pkt.  </w:t>
      </w:r>
    </w:p>
    <w:p w14:paraId="54864933" w14:textId="1FEF72AD" w:rsidR="00713715" w:rsidRDefault="00270290">
      <w:pPr>
        <w:spacing w:before="0" w:after="39" w:line="271" w:lineRule="auto"/>
        <w:ind w:left="279"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Oferta, w której zadeklarowany zostanie okres rękojmi i gwarancji w liczbie od 37 do 43 miesięcy otrzyma </w:t>
      </w:r>
      <w:r w:rsidR="001E55FA">
        <w:rPr>
          <w:rFonts w:ascii="Arial" w:eastAsia="Arial" w:hAnsi="Arial" w:cs="Arial"/>
          <w:color w:val="000000"/>
          <w:sz w:val="22"/>
          <w:szCs w:val="22"/>
          <w:lang w:eastAsia="pl-PL"/>
        </w:rPr>
        <w:t>5</w:t>
      </w:r>
      <w:r>
        <w:rPr>
          <w:rFonts w:ascii="Arial" w:eastAsia="Arial" w:hAnsi="Arial" w:cs="Arial"/>
          <w:color w:val="000000"/>
          <w:sz w:val="22"/>
          <w:szCs w:val="22"/>
          <w:lang w:eastAsia="pl-PL"/>
        </w:rPr>
        <w:t xml:space="preserve"> pkt.  </w:t>
      </w:r>
    </w:p>
    <w:p w14:paraId="3EB30B9C" w14:textId="04158335" w:rsidR="00713715" w:rsidRDefault="00270290">
      <w:pPr>
        <w:spacing w:before="0" w:after="39" w:line="271" w:lineRule="auto"/>
        <w:ind w:left="279"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Oferta, w której zadeklarowany zostanie okres rękojmi i gwarancji w liczbie od 44 do 51 miesięcy otrzyma </w:t>
      </w:r>
      <w:r w:rsidR="001E55FA">
        <w:rPr>
          <w:rFonts w:ascii="Arial" w:eastAsia="Arial" w:hAnsi="Arial" w:cs="Arial"/>
          <w:color w:val="000000"/>
          <w:sz w:val="22"/>
          <w:szCs w:val="22"/>
          <w:lang w:eastAsia="pl-PL"/>
        </w:rPr>
        <w:t>10</w:t>
      </w:r>
      <w:r>
        <w:rPr>
          <w:rFonts w:ascii="Arial" w:eastAsia="Arial" w:hAnsi="Arial" w:cs="Arial"/>
          <w:color w:val="000000"/>
          <w:sz w:val="22"/>
          <w:szCs w:val="22"/>
          <w:lang w:eastAsia="pl-PL"/>
        </w:rPr>
        <w:t xml:space="preserve"> pkt.  </w:t>
      </w:r>
    </w:p>
    <w:p w14:paraId="75D13097" w14:textId="42A3D829" w:rsidR="00713715" w:rsidRDefault="00270290">
      <w:pPr>
        <w:spacing w:before="0" w:after="39" w:line="271" w:lineRule="auto"/>
        <w:ind w:left="279"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Oferta, w której zadeklarowany zostanie okres rękojmi i gwarancji w liczbie od 52 do 59 miesięcy otrzyma </w:t>
      </w:r>
      <w:r w:rsidR="001E55FA">
        <w:rPr>
          <w:rFonts w:ascii="Arial" w:eastAsia="Arial" w:hAnsi="Arial" w:cs="Arial"/>
          <w:color w:val="000000"/>
          <w:sz w:val="22"/>
          <w:szCs w:val="22"/>
          <w:lang w:eastAsia="pl-PL"/>
        </w:rPr>
        <w:t>15</w:t>
      </w:r>
      <w:r>
        <w:rPr>
          <w:rFonts w:ascii="Arial" w:eastAsia="Arial" w:hAnsi="Arial" w:cs="Arial"/>
          <w:color w:val="000000"/>
          <w:sz w:val="22"/>
          <w:szCs w:val="22"/>
          <w:lang w:eastAsia="pl-PL"/>
        </w:rPr>
        <w:t xml:space="preserve"> pkt. </w:t>
      </w:r>
    </w:p>
    <w:p w14:paraId="754217A6" w14:textId="483D7D2C" w:rsidR="00713715" w:rsidRDefault="00270290">
      <w:pPr>
        <w:spacing w:before="0" w:after="39" w:line="271" w:lineRule="auto"/>
        <w:ind w:left="279"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Oferta, w której zadeklarowany zostanie okres rękojmi i gwarancji w liczbie od 60 i więcej miesięcy otrzyma </w:t>
      </w:r>
      <w:r w:rsidR="001E55FA">
        <w:rPr>
          <w:rFonts w:ascii="Arial" w:eastAsia="Arial" w:hAnsi="Arial" w:cs="Arial"/>
          <w:color w:val="000000"/>
          <w:sz w:val="22"/>
          <w:szCs w:val="22"/>
          <w:lang w:eastAsia="pl-PL"/>
        </w:rPr>
        <w:t>20</w:t>
      </w:r>
      <w:r>
        <w:rPr>
          <w:rFonts w:ascii="Arial" w:eastAsia="Arial" w:hAnsi="Arial" w:cs="Arial"/>
          <w:color w:val="000000"/>
          <w:sz w:val="22"/>
          <w:szCs w:val="22"/>
          <w:lang w:eastAsia="pl-PL"/>
        </w:rPr>
        <w:t xml:space="preserve"> pkt. </w:t>
      </w:r>
    </w:p>
    <w:p w14:paraId="039232D2" w14:textId="77777777" w:rsidR="00713715" w:rsidRDefault="00270290">
      <w:pPr>
        <w:spacing w:before="0" w:after="55" w:line="259" w:lineRule="auto"/>
        <w:ind w:left="284"/>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 </w:t>
      </w:r>
    </w:p>
    <w:p w14:paraId="1AB44AFA" w14:textId="77777777" w:rsidR="00713715" w:rsidRPr="00020A6B" w:rsidRDefault="00270290">
      <w:pPr>
        <w:spacing w:before="0" w:after="11" w:line="271" w:lineRule="auto"/>
        <w:ind w:left="279" w:right="101" w:hanging="10"/>
        <w:jc w:val="both"/>
        <w:rPr>
          <w:rFonts w:ascii="Arial" w:eastAsia="Arial" w:hAnsi="Arial" w:cs="Arial"/>
          <w:color w:val="auto"/>
          <w:sz w:val="22"/>
          <w:szCs w:val="22"/>
          <w:lang w:eastAsia="pl-PL"/>
        </w:rPr>
      </w:pPr>
      <w:r>
        <w:rPr>
          <w:rFonts w:ascii="Arial" w:eastAsia="Arial" w:hAnsi="Arial" w:cs="Arial"/>
          <w:b/>
          <w:color w:val="000000"/>
          <w:sz w:val="22"/>
          <w:szCs w:val="22"/>
          <w:lang w:eastAsia="pl-PL"/>
        </w:rPr>
        <w:t xml:space="preserve">Zamawiający przyzna punkty za termin gwarancji nie krótszy niż 36 miesięcy  i nie dłuższy niż 60 miesięcy. W przypadku zaproponowania przez Wykonawcę okresu gwarancji krótszego niż 36 miesięcy jego oferta zostanie odrzucona. W przypadku zaoferowania terminu dłuższego niż 60 miesięcy Zamawiający do porównania przyjmie termin 60 miesięcy, natomiast Wykonawca będzie związany terminem </w:t>
      </w:r>
      <w:r w:rsidRPr="00020A6B">
        <w:rPr>
          <w:rFonts w:ascii="Arial" w:eastAsia="Arial" w:hAnsi="Arial" w:cs="Arial"/>
          <w:b/>
          <w:color w:val="auto"/>
          <w:sz w:val="22"/>
          <w:szCs w:val="22"/>
          <w:lang w:eastAsia="pl-PL"/>
        </w:rPr>
        <w:t xml:space="preserve">zaoferowanym w ofercie. </w:t>
      </w:r>
    </w:p>
    <w:p w14:paraId="11AD2480" w14:textId="77777777" w:rsidR="00713715" w:rsidRPr="00020A6B" w:rsidRDefault="00270290">
      <w:pPr>
        <w:spacing w:before="0" w:after="53" w:line="259" w:lineRule="auto"/>
        <w:ind w:left="284"/>
        <w:rPr>
          <w:rFonts w:ascii="Arial" w:eastAsia="Arial" w:hAnsi="Arial" w:cs="Arial"/>
          <w:color w:val="auto"/>
          <w:sz w:val="22"/>
          <w:szCs w:val="22"/>
          <w:lang w:eastAsia="pl-PL"/>
        </w:rPr>
      </w:pPr>
      <w:r w:rsidRPr="00020A6B">
        <w:rPr>
          <w:rFonts w:ascii="Arial" w:eastAsia="Arial" w:hAnsi="Arial" w:cs="Arial"/>
          <w:b/>
          <w:color w:val="auto"/>
          <w:sz w:val="22"/>
          <w:szCs w:val="22"/>
          <w:lang w:eastAsia="pl-PL"/>
        </w:rPr>
        <w:t xml:space="preserve"> </w:t>
      </w:r>
    </w:p>
    <w:p w14:paraId="3A5E0782" w14:textId="3ABB6C7A" w:rsidR="00713715" w:rsidRPr="00020A6B" w:rsidRDefault="00270290">
      <w:pPr>
        <w:spacing w:before="0" w:after="39" w:line="271" w:lineRule="auto"/>
        <w:ind w:left="279" w:right="101" w:hanging="10"/>
        <w:jc w:val="both"/>
        <w:rPr>
          <w:color w:val="auto"/>
        </w:rPr>
      </w:pPr>
      <w:r w:rsidRPr="00020A6B">
        <w:rPr>
          <w:rFonts w:ascii="Arial" w:eastAsia="Arial" w:hAnsi="Arial" w:cs="Arial"/>
          <w:color w:val="auto"/>
          <w:sz w:val="22"/>
          <w:szCs w:val="22"/>
          <w:lang w:eastAsia="pl-PL"/>
        </w:rPr>
        <w:lastRenderedPageBreak/>
        <w:t>4. Kryterium „Doświadczenie Kierownika budowy” będzie rozpatrywane na podstawie oświadczenia, złożonego przez Wykonawcę na Formularzu oferty</w:t>
      </w:r>
      <w:r w:rsidR="00020A6B" w:rsidRPr="00020A6B">
        <w:rPr>
          <w:rFonts w:ascii="Arial" w:eastAsia="Arial" w:hAnsi="Arial" w:cs="Arial"/>
          <w:color w:val="auto"/>
          <w:sz w:val="22"/>
          <w:szCs w:val="22"/>
          <w:lang w:eastAsia="pl-PL"/>
        </w:rPr>
        <w:t xml:space="preserve"> (załącznik nr 3)</w:t>
      </w:r>
      <w:r w:rsidRPr="00020A6B">
        <w:rPr>
          <w:rFonts w:ascii="Arial" w:eastAsia="Arial" w:hAnsi="Arial" w:cs="Arial"/>
          <w:color w:val="auto"/>
          <w:sz w:val="22"/>
          <w:szCs w:val="22"/>
          <w:lang w:eastAsia="pl-PL"/>
        </w:rPr>
        <w:t xml:space="preserve"> dotyczącego ilości zrealizowanych zadań określonych w pkt 5. ppkt </w:t>
      </w:r>
      <w:r w:rsidR="007C496E" w:rsidRPr="00020A6B">
        <w:rPr>
          <w:rFonts w:ascii="Arial" w:eastAsia="Arial" w:hAnsi="Arial" w:cs="Arial"/>
          <w:color w:val="auto"/>
          <w:sz w:val="22"/>
          <w:szCs w:val="22"/>
          <w:lang w:eastAsia="pl-PL"/>
        </w:rPr>
        <w:t>4</w:t>
      </w:r>
      <w:r w:rsidRPr="00020A6B">
        <w:rPr>
          <w:rFonts w:ascii="Arial" w:eastAsia="Arial" w:hAnsi="Arial" w:cs="Arial"/>
          <w:color w:val="auto"/>
          <w:sz w:val="22"/>
          <w:szCs w:val="22"/>
          <w:lang w:eastAsia="pl-PL"/>
        </w:rPr>
        <w:t xml:space="preserve"> lit a SWZ. Zamawiający wymaga aby Wykonawca wykazał osobę Kierownika budowy, który kierował: </w:t>
      </w:r>
    </w:p>
    <w:p w14:paraId="4452EB3B" w14:textId="77777777" w:rsidR="00713715" w:rsidRPr="00020A6B" w:rsidRDefault="00270290">
      <w:pPr>
        <w:spacing w:before="0" w:after="0" w:line="259" w:lineRule="auto"/>
        <w:ind w:left="284"/>
        <w:rPr>
          <w:rFonts w:ascii="Arial" w:eastAsia="Arial" w:hAnsi="Arial" w:cs="Arial"/>
          <w:color w:val="auto"/>
          <w:sz w:val="22"/>
          <w:szCs w:val="22"/>
          <w:lang w:eastAsia="pl-PL"/>
        </w:rPr>
      </w:pPr>
      <w:r w:rsidRPr="00020A6B">
        <w:rPr>
          <w:rFonts w:ascii="Arial" w:eastAsia="Arial" w:hAnsi="Arial" w:cs="Arial"/>
          <w:color w:val="auto"/>
          <w:sz w:val="18"/>
          <w:szCs w:val="22"/>
          <w:lang w:eastAsia="pl-PL"/>
        </w:rPr>
        <w:t xml:space="preserve"> </w:t>
      </w:r>
    </w:p>
    <w:tbl>
      <w:tblPr>
        <w:tblStyle w:val="TableGrid"/>
        <w:tblW w:w="9062" w:type="dxa"/>
        <w:tblInd w:w="2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 w:type="dxa"/>
          <w:left w:w="103" w:type="dxa"/>
          <w:right w:w="59" w:type="dxa"/>
        </w:tblCellMar>
        <w:tblLook w:val="04A0" w:firstRow="1" w:lastRow="0" w:firstColumn="1" w:lastColumn="0" w:noHBand="0" w:noVBand="1"/>
      </w:tblPr>
      <w:tblGrid>
        <w:gridCol w:w="6802"/>
        <w:gridCol w:w="2260"/>
      </w:tblGrid>
      <w:tr w:rsidR="00020A6B" w:rsidRPr="00020A6B" w14:paraId="50469225" w14:textId="77777777">
        <w:trPr>
          <w:trHeight w:val="485"/>
        </w:trPr>
        <w:tc>
          <w:tcPr>
            <w:tcW w:w="6801" w:type="dxa"/>
            <w:tcBorders>
              <w:top w:val="single" w:sz="4" w:space="0" w:color="000001"/>
              <w:left w:val="single" w:sz="4" w:space="0" w:color="000001"/>
              <w:bottom w:val="single" w:sz="4" w:space="0" w:color="000001"/>
              <w:right w:val="single" w:sz="4" w:space="0" w:color="000001"/>
            </w:tcBorders>
            <w:shd w:val="clear" w:color="auto" w:fill="auto"/>
          </w:tcPr>
          <w:p w14:paraId="3C170A94" w14:textId="77777777" w:rsidR="00713715" w:rsidRPr="00020A6B" w:rsidRDefault="00270290">
            <w:pPr>
              <w:spacing w:before="0" w:after="0" w:line="259" w:lineRule="auto"/>
              <w:rPr>
                <w:rFonts w:ascii="Arial" w:eastAsia="Arial" w:hAnsi="Arial" w:cs="Arial"/>
                <w:color w:val="auto"/>
              </w:rPr>
            </w:pPr>
            <w:r w:rsidRPr="00020A6B">
              <w:rPr>
                <w:rFonts w:ascii="Arial" w:eastAsia="Arial" w:hAnsi="Arial" w:cs="Arial"/>
                <w:color w:val="auto"/>
                <w:sz w:val="18"/>
              </w:rPr>
              <w:t xml:space="preserve"> </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14:paraId="5AFDA8EE" w14:textId="77777777" w:rsidR="00713715" w:rsidRPr="00020A6B" w:rsidRDefault="00270290">
            <w:pPr>
              <w:spacing w:before="0" w:after="0" w:line="259" w:lineRule="auto"/>
              <w:jc w:val="both"/>
              <w:rPr>
                <w:rFonts w:ascii="Arial" w:eastAsia="Arial" w:hAnsi="Arial" w:cs="Arial"/>
                <w:color w:val="auto"/>
              </w:rPr>
            </w:pPr>
            <w:r w:rsidRPr="00020A6B">
              <w:rPr>
                <w:rFonts w:ascii="Arial" w:eastAsia="Arial" w:hAnsi="Arial" w:cs="Arial"/>
                <w:color w:val="auto"/>
                <w:sz w:val="18"/>
              </w:rPr>
              <w:t xml:space="preserve">Liczba punktów przyznana ofercie </w:t>
            </w:r>
          </w:p>
        </w:tc>
      </w:tr>
      <w:tr w:rsidR="00020A6B" w:rsidRPr="00020A6B" w14:paraId="7632C6FD" w14:textId="77777777">
        <w:trPr>
          <w:trHeight w:val="1200"/>
        </w:trPr>
        <w:tc>
          <w:tcPr>
            <w:tcW w:w="6801" w:type="dxa"/>
            <w:tcBorders>
              <w:top w:val="single" w:sz="4" w:space="0" w:color="000001"/>
              <w:left w:val="single" w:sz="4" w:space="0" w:color="000001"/>
              <w:bottom w:val="single" w:sz="4" w:space="0" w:color="000001"/>
              <w:right w:val="single" w:sz="4" w:space="0" w:color="000001"/>
            </w:tcBorders>
            <w:shd w:val="clear" w:color="auto" w:fill="auto"/>
          </w:tcPr>
          <w:p w14:paraId="3E616D8F" w14:textId="6D1DC154" w:rsidR="00713715" w:rsidRPr="00020A6B" w:rsidRDefault="00270290">
            <w:pPr>
              <w:spacing w:before="0" w:after="0" w:line="259" w:lineRule="auto"/>
              <w:ind w:right="49"/>
              <w:jc w:val="both"/>
              <w:rPr>
                <w:rFonts w:ascii="Arial" w:eastAsia="Arial" w:hAnsi="Arial" w:cs="Arial"/>
                <w:color w:val="auto"/>
              </w:rPr>
            </w:pPr>
            <w:r w:rsidRPr="00020A6B">
              <w:rPr>
                <w:rFonts w:ascii="Arial" w:eastAsia="Arial" w:hAnsi="Arial" w:cs="Arial"/>
                <w:color w:val="auto"/>
                <w:sz w:val="18"/>
              </w:rPr>
              <w:t xml:space="preserve"> realizacją co najmniej </w:t>
            </w:r>
            <w:r w:rsidR="005B230B" w:rsidRPr="00020A6B">
              <w:rPr>
                <w:rFonts w:ascii="Arial" w:eastAsia="Arial" w:hAnsi="Arial" w:cs="Arial"/>
                <w:color w:val="auto"/>
                <w:sz w:val="18"/>
              </w:rPr>
              <w:t>1</w:t>
            </w:r>
            <w:r w:rsidRPr="00020A6B">
              <w:rPr>
                <w:rFonts w:ascii="Arial" w:eastAsia="Arial" w:hAnsi="Arial" w:cs="Arial"/>
                <w:color w:val="auto"/>
                <w:sz w:val="18"/>
              </w:rPr>
              <w:t xml:space="preserve"> roboty budowlanej polegającej na budowie lub przebudowie lub rozbudowie lub remoncie budynku o kubaturze co najmniej </w:t>
            </w:r>
            <w:r w:rsidRPr="00020A6B">
              <w:rPr>
                <w:rFonts w:ascii="Arial" w:eastAsia="Arial" w:hAnsi="Arial" w:cs="Arial"/>
                <w:color w:val="auto"/>
                <w:sz w:val="18"/>
              </w:rPr>
              <w:br/>
              <w:t>3000 m</w:t>
            </w:r>
            <w:r w:rsidRPr="00020A6B">
              <w:rPr>
                <w:rFonts w:ascii="Arial" w:eastAsia="Arial" w:hAnsi="Arial" w:cs="Arial"/>
                <w:color w:val="auto"/>
                <w:sz w:val="18"/>
                <w:vertAlign w:val="superscript"/>
              </w:rPr>
              <w:t>3</w:t>
            </w:r>
            <w:r w:rsidRPr="00020A6B">
              <w:rPr>
                <w:rFonts w:ascii="Arial" w:eastAsia="Arial" w:hAnsi="Arial" w:cs="Arial"/>
                <w:color w:val="auto"/>
                <w:sz w:val="18"/>
              </w:rPr>
              <w:t xml:space="preserve"> i wartości co najmniej </w:t>
            </w:r>
            <w:r w:rsidR="005B230B" w:rsidRPr="00020A6B">
              <w:rPr>
                <w:rFonts w:ascii="Arial" w:eastAsia="Arial" w:hAnsi="Arial" w:cs="Arial"/>
                <w:color w:val="auto"/>
                <w:sz w:val="18"/>
              </w:rPr>
              <w:t>4</w:t>
            </w:r>
            <w:r w:rsidRPr="00020A6B">
              <w:rPr>
                <w:rFonts w:ascii="Arial" w:eastAsia="Arial" w:hAnsi="Arial" w:cs="Arial"/>
                <w:color w:val="auto"/>
                <w:sz w:val="18"/>
              </w:rPr>
              <w:t xml:space="preserve"> 000 000,00 zł brutto (słownie: </w:t>
            </w:r>
            <w:r w:rsidR="005B230B" w:rsidRPr="00020A6B">
              <w:rPr>
                <w:rFonts w:ascii="Arial" w:eastAsia="Arial" w:hAnsi="Arial" w:cs="Arial"/>
                <w:color w:val="auto"/>
                <w:sz w:val="18"/>
              </w:rPr>
              <w:t>czterech</w:t>
            </w:r>
            <w:r w:rsidRPr="00020A6B">
              <w:rPr>
                <w:rFonts w:ascii="Arial" w:eastAsia="Arial" w:hAnsi="Arial" w:cs="Arial"/>
                <w:color w:val="auto"/>
                <w:sz w:val="18"/>
              </w:rPr>
              <w:t xml:space="preserve">  milionów zł.) przez cały okres jej trwania (tj. od momentu przekazania placu budowy do momentu dokonania odbioru końcowego robót), </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14:paraId="3AB4D1CE" w14:textId="77777777" w:rsidR="00713715" w:rsidRPr="00020A6B" w:rsidRDefault="00270290">
            <w:pPr>
              <w:spacing w:after="14" w:line="259" w:lineRule="auto"/>
              <w:ind w:left="1"/>
              <w:jc w:val="center"/>
              <w:rPr>
                <w:rFonts w:ascii="Arial" w:eastAsia="Arial" w:hAnsi="Arial" w:cs="Arial"/>
                <w:color w:val="auto"/>
              </w:rPr>
            </w:pPr>
            <w:r w:rsidRPr="00020A6B">
              <w:rPr>
                <w:rFonts w:ascii="Arial" w:eastAsia="Arial" w:hAnsi="Arial" w:cs="Arial"/>
                <w:color w:val="auto"/>
                <w:sz w:val="18"/>
              </w:rPr>
              <w:t xml:space="preserve"> </w:t>
            </w:r>
          </w:p>
          <w:p w14:paraId="45E190EB" w14:textId="77777777" w:rsidR="00713715" w:rsidRPr="00020A6B" w:rsidRDefault="00270290">
            <w:pPr>
              <w:spacing w:after="16" w:line="259" w:lineRule="auto"/>
              <w:ind w:left="1"/>
              <w:jc w:val="center"/>
              <w:rPr>
                <w:rFonts w:ascii="Arial" w:eastAsia="Arial" w:hAnsi="Arial" w:cs="Arial"/>
                <w:color w:val="auto"/>
              </w:rPr>
            </w:pPr>
            <w:r w:rsidRPr="00020A6B">
              <w:rPr>
                <w:rFonts w:ascii="Arial" w:eastAsia="Arial" w:hAnsi="Arial" w:cs="Arial"/>
                <w:color w:val="auto"/>
                <w:sz w:val="18"/>
              </w:rPr>
              <w:t xml:space="preserve"> </w:t>
            </w:r>
          </w:p>
          <w:p w14:paraId="79817357" w14:textId="77777777" w:rsidR="00713715" w:rsidRPr="00020A6B" w:rsidRDefault="00270290">
            <w:pPr>
              <w:spacing w:after="0" w:line="259" w:lineRule="auto"/>
              <w:ind w:right="49"/>
              <w:jc w:val="center"/>
              <w:rPr>
                <w:rFonts w:ascii="Arial" w:eastAsia="Arial" w:hAnsi="Arial" w:cs="Arial"/>
                <w:color w:val="auto"/>
              </w:rPr>
            </w:pPr>
            <w:r w:rsidRPr="00020A6B">
              <w:rPr>
                <w:rFonts w:ascii="Arial" w:eastAsia="Arial" w:hAnsi="Arial" w:cs="Arial"/>
                <w:color w:val="auto"/>
                <w:sz w:val="18"/>
              </w:rPr>
              <w:t xml:space="preserve">5 pkt </w:t>
            </w:r>
          </w:p>
        </w:tc>
      </w:tr>
      <w:tr w:rsidR="00020A6B" w:rsidRPr="00020A6B" w14:paraId="0E695C2E" w14:textId="77777777">
        <w:trPr>
          <w:trHeight w:val="1200"/>
        </w:trPr>
        <w:tc>
          <w:tcPr>
            <w:tcW w:w="6801" w:type="dxa"/>
            <w:tcBorders>
              <w:top w:val="single" w:sz="4" w:space="0" w:color="000001"/>
              <w:left w:val="single" w:sz="4" w:space="0" w:color="000001"/>
              <w:bottom w:val="single" w:sz="4" w:space="0" w:color="000001"/>
              <w:right w:val="single" w:sz="4" w:space="0" w:color="000001"/>
            </w:tcBorders>
            <w:shd w:val="clear" w:color="auto" w:fill="auto"/>
          </w:tcPr>
          <w:p w14:paraId="1508D7D1" w14:textId="402F1F2A" w:rsidR="00713715" w:rsidRPr="00020A6B" w:rsidRDefault="00270290">
            <w:pPr>
              <w:spacing w:before="0" w:after="0" w:line="259" w:lineRule="auto"/>
              <w:ind w:right="48"/>
              <w:jc w:val="both"/>
              <w:rPr>
                <w:rFonts w:ascii="Arial" w:eastAsia="Arial" w:hAnsi="Arial" w:cs="Arial"/>
                <w:color w:val="auto"/>
              </w:rPr>
            </w:pPr>
            <w:r w:rsidRPr="00020A6B">
              <w:rPr>
                <w:rFonts w:ascii="Arial" w:eastAsia="Arial" w:hAnsi="Arial" w:cs="Arial"/>
                <w:color w:val="auto"/>
                <w:sz w:val="18"/>
              </w:rPr>
              <w:t xml:space="preserve">realizacją co najmniej </w:t>
            </w:r>
            <w:r w:rsidR="005B230B" w:rsidRPr="00020A6B">
              <w:rPr>
                <w:rFonts w:ascii="Arial" w:eastAsia="Arial" w:hAnsi="Arial" w:cs="Arial"/>
                <w:color w:val="auto"/>
                <w:sz w:val="18"/>
              </w:rPr>
              <w:t>2</w:t>
            </w:r>
            <w:r w:rsidRPr="00020A6B">
              <w:rPr>
                <w:rFonts w:ascii="Arial" w:eastAsia="Arial" w:hAnsi="Arial" w:cs="Arial"/>
                <w:color w:val="auto"/>
                <w:sz w:val="18"/>
              </w:rPr>
              <w:t xml:space="preserve"> roboty budowlanej polegającej na budowie lub przebudowie lub rozbudowie lub remoncie budynku o kubaturze co najmniej 3000 m</w:t>
            </w:r>
            <w:r w:rsidRPr="00020A6B">
              <w:rPr>
                <w:rFonts w:ascii="Arial" w:eastAsia="Arial" w:hAnsi="Arial" w:cs="Arial"/>
                <w:color w:val="auto"/>
                <w:sz w:val="18"/>
                <w:vertAlign w:val="superscript"/>
              </w:rPr>
              <w:t>3</w:t>
            </w:r>
            <w:r w:rsidRPr="00020A6B">
              <w:rPr>
                <w:rFonts w:ascii="Arial" w:eastAsia="Arial" w:hAnsi="Arial" w:cs="Arial"/>
                <w:color w:val="auto"/>
                <w:sz w:val="18"/>
              </w:rPr>
              <w:t xml:space="preserve"> i wartości co najmniej </w:t>
            </w:r>
            <w:r w:rsidR="005B230B" w:rsidRPr="00020A6B">
              <w:rPr>
                <w:rFonts w:ascii="Arial" w:eastAsia="Arial" w:hAnsi="Arial" w:cs="Arial"/>
                <w:color w:val="auto"/>
                <w:sz w:val="18"/>
              </w:rPr>
              <w:t>4</w:t>
            </w:r>
            <w:r w:rsidRPr="00020A6B">
              <w:rPr>
                <w:rFonts w:ascii="Arial" w:eastAsia="Arial" w:hAnsi="Arial" w:cs="Arial"/>
                <w:color w:val="auto"/>
                <w:sz w:val="18"/>
              </w:rPr>
              <w:t xml:space="preserve"> 000 000,00 zł brutto (słownie: </w:t>
            </w:r>
            <w:r w:rsidR="005B230B" w:rsidRPr="00020A6B">
              <w:rPr>
                <w:rFonts w:ascii="Arial" w:eastAsia="Arial" w:hAnsi="Arial" w:cs="Arial"/>
                <w:color w:val="auto"/>
                <w:sz w:val="18"/>
              </w:rPr>
              <w:t>czterech</w:t>
            </w:r>
            <w:r w:rsidRPr="00020A6B">
              <w:rPr>
                <w:rFonts w:ascii="Arial" w:eastAsia="Arial" w:hAnsi="Arial" w:cs="Arial"/>
                <w:color w:val="auto"/>
                <w:sz w:val="18"/>
              </w:rPr>
              <w:t xml:space="preserve"> milionów zł.) przez cały okres jej trwania (tj. od momentu przekazania placu budowy do momentu dokonania odbioru końcowego robót), </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14:paraId="0F4C22CD" w14:textId="77777777" w:rsidR="00713715" w:rsidRPr="00020A6B" w:rsidRDefault="00270290">
            <w:pPr>
              <w:spacing w:after="14" w:line="259" w:lineRule="auto"/>
              <w:ind w:left="1"/>
              <w:jc w:val="center"/>
              <w:rPr>
                <w:rFonts w:ascii="Arial" w:eastAsia="Arial" w:hAnsi="Arial" w:cs="Arial"/>
                <w:color w:val="auto"/>
              </w:rPr>
            </w:pPr>
            <w:r w:rsidRPr="00020A6B">
              <w:rPr>
                <w:rFonts w:ascii="Arial" w:eastAsia="Arial" w:hAnsi="Arial" w:cs="Arial"/>
                <w:color w:val="auto"/>
                <w:sz w:val="18"/>
              </w:rPr>
              <w:t xml:space="preserve"> </w:t>
            </w:r>
          </w:p>
          <w:p w14:paraId="76DFDCF3" w14:textId="77777777" w:rsidR="00713715" w:rsidRPr="00020A6B" w:rsidRDefault="00270290">
            <w:pPr>
              <w:spacing w:after="16" w:line="259" w:lineRule="auto"/>
              <w:ind w:left="1"/>
              <w:jc w:val="center"/>
              <w:rPr>
                <w:rFonts w:ascii="Arial" w:eastAsia="Arial" w:hAnsi="Arial" w:cs="Arial"/>
                <w:color w:val="auto"/>
              </w:rPr>
            </w:pPr>
            <w:r w:rsidRPr="00020A6B">
              <w:rPr>
                <w:rFonts w:ascii="Arial" w:eastAsia="Arial" w:hAnsi="Arial" w:cs="Arial"/>
                <w:color w:val="auto"/>
                <w:sz w:val="18"/>
              </w:rPr>
              <w:t xml:space="preserve"> </w:t>
            </w:r>
          </w:p>
          <w:p w14:paraId="052C4540" w14:textId="77777777" w:rsidR="00713715" w:rsidRPr="00020A6B" w:rsidRDefault="00270290">
            <w:pPr>
              <w:spacing w:after="0" w:line="259" w:lineRule="auto"/>
              <w:ind w:right="47"/>
              <w:jc w:val="center"/>
              <w:rPr>
                <w:rFonts w:ascii="Arial" w:eastAsia="Arial" w:hAnsi="Arial" w:cs="Arial"/>
                <w:color w:val="auto"/>
              </w:rPr>
            </w:pPr>
            <w:r w:rsidRPr="00020A6B">
              <w:rPr>
                <w:rFonts w:ascii="Arial" w:eastAsia="Arial" w:hAnsi="Arial" w:cs="Arial"/>
                <w:color w:val="auto"/>
                <w:sz w:val="18"/>
              </w:rPr>
              <w:t xml:space="preserve">10 pkt </w:t>
            </w:r>
          </w:p>
        </w:tc>
      </w:tr>
      <w:tr w:rsidR="00020A6B" w:rsidRPr="00020A6B" w14:paraId="475A7387" w14:textId="77777777">
        <w:trPr>
          <w:trHeight w:val="1200"/>
        </w:trPr>
        <w:tc>
          <w:tcPr>
            <w:tcW w:w="6801" w:type="dxa"/>
            <w:tcBorders>
              <w:top w:val="single" w:sz="4" w:space="0" w:color="000001"/>
              <w:left w:val="single" w:sz="4" w:space="0" w:color="000001"/>
              <w:bottom w:val="single" w:sz="4" w:space="0" w:color="000001"/>
              <w:right w:val="single" w:sz="4" w:space="0" w:color="000001"/>
            </w:tcBorders>
            <w:shd w:val="clear" w:color="auto" w:fill="auto"/>
          </w:tcPr>
          <w:p w14:paraId="7B01FF77" w14:textId="34809AE9" w:rsidR="00713715" w:rsidRPr="00020A6B" w:rsidRDefault="00270290">
            <w:pPr>
              <w:spacing w:before="0" w:after="0" w:line="259" w:lineRule="auto"/>
              <w:ind w:right="48"/>
              <w:jc w:val="both"/>
              <w:rPr>
                <w:rFonts w:ascii="Arial" w:eastAsia="Arial" w:hAnsi="Arial" w:cs="Arial"/>
                <w:color w:val="auto"/>
              </w:rPr>
            </w:pPr>
            <w:r w:rsidRPr="00020A6B">
              <w:rPr>
                <w:rFonts w:ascii="Arial" w:eastAsia="Arial" w:hAnsi="Arial" w:cs="Arial"/>
                <w:color w:val="auto"/>
                <w:sz w:val="18"/>
              </w:rPr>
              <w:t xml:space="preserve">realizacją co najmniej </w:t>
            </w:r>
            <w:r w:rsidR="005B230B" w:rsidRPr="00020A6B">
              <w:rPr>
                <w:rFonts w:ascii="Arial" w:eastAsia="Arial" w:hAnsi="Arial" w:cs="Arial"/>
                <w:color w:val="auto"/>
                <w:sz w:val="18"/>
              </w:rPr>
              <w:t>3</w:t>
            </w:r>
            <w:r w:rsidRPr="00020A6B">
              <w:rPr>
                <w:rFonts w:ascii="Arial" w:eastAsia="Arial" w:hAnsi="Arial" w:cs="Arial"/>
                <w:color w:val="auto"/>
                <w:sz w:val="18"/>
              </w:rPr>
              <w:t xml:space="preserve"> roboty budowlanej polegającej na budowie lub przebudowie lub rozbudowie lub remoncie budynku o kubaturze co najmniej 3000 m</w:t>
            </w:r>
            <w:r w:rsidRPr="00020A6B">
              <w:rPr>
                <w:rFonts w:ascii="Arial" w:eastAsia="Arial" w:hAnsi="Arial" w:cs="Arial"/>
                <w:color w:val="auto"/>
                <w:sz w:val="18"/>
                <w:vertAlign w:val="superscript"/>
              </w:rPr>
              <w:t>3</w:t>
            </w:r>
            <w:r w:rsidRPr="00020A6B">
              <w:rPr>
                <w:rFonts w:ascii="Arial" w:eastAsia="Arial" w:hAnsi="Arial" w:cs="Arial"/>
                <w:color w:val="auto"/>
                <w:sz w:val="18"/>
              </w:rPr>
              <w:t xml:space="preserve"> i wartości co najmniej </w:t>
            </w:r>
            <w:r w:rsidR="005B230B" w:rsidRPr="00020A6B">
              <w:rPr>
                <w:rFonts w:ascii="Arial" w:eastAsia="Arial" w:hAnsi="Arial" w:cs="Arial"/>
                <w:color w:val="auto"/>
                <w:sz w:val="18"/>
              </w:rPr>
              <w:t>4</w:t>
            </w:r>
            <w:r w:rsidRPr="00020A6B">
              <w:rPr>
                <w:rFonts w:ascii="Arial" w:eastAsia="Arial" w:hAnsi="Arial" w:cs="Arial"/>
                <w:color w:val="auto"/>
                <w:sz w:val="18"/>
              </w:rPr>
              <w:t xml:space="preserve"> 000 000,00 zł brutto (słownie: </w:t>
            </w:r>
            <w:r w:rsidR="005B230B" w:rsidRPr="00020A6B">
              <w:rPr>
                <w:rFonts w:ascii="Arial" w:eastAsia="Arial" w:hAnsi="Arial" w:cs="Arial"/>
                <w:color w:val="auto"/>
                <w:sz w:val="18"/>
              </w:rPr>
              <w:t>czterech</w:t>
            </w:r>
            <w:r w:rsidRPr="00020A6B">
              <w:rPr>
                <w:rFonts w:ascii="Arial" w:eastAsia="Arial" w:hAnsi="Arial" w:cs="Arial"/>
                <w:color w:val="auto"/>
                <w:sz w:val="18"/>
              </w:rPr>
              <w:t xml:space="preserve">  milionów zł.) przez cały okres jej trwania (tj. od momentu przekazania placu budowy do momentu dokonania odbioru końcowego robót), </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14:paraId="16B25F42" w14:textId="77777777" w:rsidR="00713715" w:rsidRPr="00020A6B" w:rsidRDefault="00270290">
            <w:pPr>
              <w:spacing w:after="16" w:line="259" w:lineRule="auto"/>
              <w:ind w:left="1"/>
              <w:jc w:val="center"/>
              <w:rPr>
                <w:rFonts w:ascii="Arial" w:eastAsia="Arial" w:hAnsi="Arial" w:cs="Arial"/>
                <w:color w:val="auto"/>
              </w:rPr>
            </w:pPr>
            <w:r w:rsidRPr="00020A6B">
              <w:rPr>
                <w:rFonts w:ascii="Arial" w:eastAsia="Arial" w:hAnsi="Arial" w:cs="Arial"/>
                <w:color w:val="auto"/>
                <w:sz w:val="18"/>
              </w:rPr>
              <w:t xml:space="preserve"> </w:t>
            </w:r>
          </w:p>
          <w:p w14:paraId="53FD3786" w14:textId="77777777" w:rsidR="00713715" w:rsidRPr="00020A6B" w:rsidRDefault="00270290">
            <w:pPr>
              <w:spacing w:after="14" w:line="259" w:lineRule="auto"/>
              <w:ind w:left="1"/>
              <w:jc w:val="center"/>
              <w:rPr>
                <w:rFonts w:ascii="Arial" w:eastAsia="Arial" w:hAnsi="Arial" w:cs="Arial"/>
                <w:color w:val="auto"/>
              </w:rPr>
            </w:pPr>
            <w:r w:rsidRPr="00020A6B">
              <w:rPr>
                <w:rFonts w:ascii="Arial" w:eastAsia="Arial" w:hAnsi="Arial" w:cs="Arial"/>
                <w:color w:val="auto"/>
                <w:sz w:val="18"/>
              </w:rPr>
              <w:t xml:space="preserve"> </w:t>
            </w:r>
          </w:p>
          <w:p w14:paraId="3447F3A3" w14:textId="77777777" w:rsidR="00713715" w:rsidRPr="00020A6B" w:rsidRDefault="00270290">
            <w:pPr>
              <w:spacing w:after="0" w:line="259" w:lineRule="auto"/>
              <w:ind w:right="47"/>
              <w:jc w:val="center"/>
              <w:rPr>
                <w:rFonts w:ascii="Arial" w:eastAsia="Arial" w:hAnsi="Arial" w:cs="Arial"/>
                <w:color w:val="auto"/>
              </w:rPr>
            </w:pPr>
            <w:r w:rsidRPr="00020A6B">
              <w:rPr>
                <w:rFonts w:ascii="Arial" w:eastAsia="Arial" w:hAnsi="Arial" w:cs="Arial"/>
                <w:color w:val="auto"/>
                <w:sz w:val="18"/>
              </w:rPr>
              <w:t xml:space="preserve">20 pkt </w:t>
            </w:r>
          </w:p>
        </w:tc>
      </w:tr>
    </w:tbl>
    <w:p w14:paraId="740EEE89" w14:textId="77777777" w:rsidR="00713715" w:rsidRPr="00020A6B" w:rsidRDefault="00270290">
      <w:pPr>
        <w:spacing w:before="0" w:after="139" w:line="259" w:lineRule="auto"/>
        <w:ind w:left="284"/>
        <w:rPr>
          <w:rFonts w:ascii="Arial" w:eastAsia="Arial" w:hAnsi="Arial" w:cs="Arial"/>
          <w:color w:val="auto"/>
          <w:sz w:val="22"/>
          <w:szCs w:val="22"/>
          <w:lang w:eastAsia="pl-PL"/>
        </w:rPr>
      </w:pPr>
      <w:r w:rsidRPr="00020A6B">
        <w:rPr>
          <w:rFonts w:ascii="Arial" w:eastAsia="Arial" w:hAnsi="Arial" w:cs="Arial"/>
          <w:color w:val="auto"/>
          <w:sz w:val="22"/>
          <w:szCs w:val="22"/>
          <w:lang w:eastAsia="pl-PL"/>
        </w:rPr>
        <w:t xml:space="preserve"> </w:t>
      </w:r>
    </w:p>
    <w:p w14:paraId="7BE1FE91" w14:textId="77777777" w:rsidR="00713715" w:rsidRPr="001B2114" w:rsidRDefault="00270290">
      <w:pPr>
        <w:spacing w:before="0" w:after="0" w:line="271" w:lineRule="auto"/>
        <w:ind w:left="279" w:right="101" w:hanging="10"/>
        <w:jc w:val="both"/>
        <w:rPr>
          <w:rFonts w:ascii="Arial" w:eastAsia="Arial" w:hAnsi="Arial" w:cs="Arial"/>
          <w:color w:val="auto"/>
          <w:sz w:val="22"/>
          <w:szCs w:val="22"/>
          <w:lang w:eastAsia="pl-PL"/>
        </w:rPr>
      </w:pPr>
      <w:r w:rsidRPr="001B2114">
        <w:rPr>
          <w:rFonts w:ascii="Arial" w:eastAsia="Arial" w:hAnsi="Arial" w:cs="Arial"/>
          <w:b/>
          <w:color w:val="auto"/>
          <w:sz w:val="22"/>
          <w:szCs w:val="22"/>
          <w:lang w:eastAsia="pl-PL"/>
        </w:rPr>
        <w:t xml:space="preserve">UWAGA!  </w:t>
      </w:r>
    </w:p>
    <w:p w14:paraId="27F00A2C" w14:textId="77777777" w:rsidR="00713715" w:rsidRDefault="00270290">
      <w:pPr>
        <w:spacing w:before="0" w:after="0" w:line="271" w:lineRule="auto"/>
        <w:ind w:left="279"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Zamawiający zastrzega sobie możliwość weryfikacji danych wymienionych w aspekcie tego kryterium oceny ofert, poprzez bezpośredni kontakt z inwestorami inwestycji wskazanych przez wykonawcę w formularzu ofertowym. Osoba wskazana w tym kryterium oceny ofert, musi zostać przez wykonawcę następnie umieszczona w wykazie osób, przedstawianym Zamawiającemu w celu wykazania spełniania warunku udziału w postępowaniu. </w:t>
      </w:r>
    </w:p>
    <w:p w14:paraId="3EC2F973" w14:textId="77777777" w:rsidR="00713715" w:rsidRDefault="00270290">
      <w:pPr>
        <w:spacing w:before="0" w:after="39" w:line="271" w:lineRule="auto"/>
        <w:ind w:left="279"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Łączna liczba punktów za ofertę = liczba punktów za cenę brutto (maks. 60) + liczba punktów za przedłużony termin gwarancji i rękojmi (maks. 20) + liczba punktów za „doświadczenie kierownika budowy (maks. 20) </w:t>
      </w:r>
    </w:p>
    <w:p w14:paraId="58E884D8" w14:textId="77777777" w:rsidR="00713715" w:rsidRDefault="00270290">
      <w:pPr>
        <w:spacing w:before="0" w:after="39" w:line="271" w:lineRule="auto"/>
        <w:ind w:left="279"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Opis sposobu obliczenia łącznej oceny ofert: </w:t>
      </w:r>
    </w:p>
    <w:p w14:paraId="6B3D4B07" w14:textId="77777777" w:rsidR="00713715" w:rsidRDefault="00270290">
      <w:pPr>
        <w:spacing w:before="0" w:after="39" w:line="271" w:lineRule="auto"/>
        <w:ind w:left="279" w:right="1548"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4.1.Łączna ocena punktowa (P) oferty zostanie obliczona według formuły P = PC + G + DK </w:t>
      </w:r>
    </w:p>
    <w:p w14:paraId="29742F59" w14:textId="77777777" w:rsidR="00713715" w:rsidRDefault="00270290">
      <w:pPr>
        <w:spacing w:before="0" w:after="39" w:line="271" w:lineRule="auto"/>
        <w:ind w:left="279"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Gdzie: </w:t>
      </w:r>
    </w:p>
    <w:p w14:paraId="69494112" w14:textId="77777777" w:rsidR="00713715" w:rsidRDefault="00270290">
      <w:pPr>
        <w:spacing w:before="0" w:after="39" w:line="271" w:lineRule="auto"/>
        <w:ind w:left="279"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PC – ilość punktów przyznanych Wykonawcy w kryterium cena brutto zamówienia, </w:t>
      </w:r>
    </w:p>
    <w:p w14:paraId="3A524447" w14:textId="77777777" w:rsidR="00713715" w:rsidRDefault="00270290">
      <w:pPr>
        <w:spacing w:before="0" w:after="39" w:line="271" w:lineRule="auto"/>
        <w:ind w:left="279" w:right="722"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G - ilość punktów przyznanych Wykonawcy w kryterium „Okres gwarancji/ rękojmi” DK- ilość punktów przyznanych Wykonawcy w „Doświadczenie Kierownika budowy” </w:t>
      </w:r>
    </w:p>
    <w:p w14:paraId="0112317C" w14:textId="77777777" w:rsidR="00713715" w:rsidRDefault="00270290">
      <w:pPr>
        <w:spacing w:before="0" w:after="52" w:line="259" w:lineRule="auto"/>
        <w:ind w:left="284"/>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 </w:t>
      </w:r>
    </w:p>
    <w:p w14:paraId="320125C9" w14:textId="77777777" w:rsidR="00713715" w:rsidRDefault="00270290">
      <w:pPr>
        <w:spacing w:before="0" w:after="39" w:line="271" w:lineRule="auto"/>
        <w:ind w:left="279" w:right="10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Łączna ilość punktów oferty stanowi sumę ilości punktów przyznanych w kryterium „</w:t>
      </w:r>
      <w:r>
        <w:rPr>
          <w:rFonts w:ascii="Arial" w:eastAsia="Arial" w:hAnsi="Arial" w:cs="Arial"/>
          <w:b/>
          <w:color w:val="000000"/>
          <w:sz w:val="22"/>
          <w:szCs w:val="22"/>
          <w:lang w:eastAsia="pl-PL"/>
        </w:rPr>
        <w:t>CENA</w:t>
      </w:r>
      <w:r>
        <w:rPr>
          <w:rFonts w:ascii="Arial" w:eastAsia="Arial" w:hAnsi="Arial" w:cs="Arial"/>
          <w:color w:val="000000"/>
          <w:sz w:val="22"/>
          <w:szCs w:val="22"/>
          <w:lang w:eastAsia="pl-PL"/>
        </w:rPr>
        <w:t>”, ilości punktów przyznanych w kryterium „</w:t>
      </w:r>
      <w:r>
        <w:rPr>
          <w:rFonts w:ascii="Arial" w:eastAsia="Arial" w:hAnsi="Arial" w:cs="Arial"/>
          <w:b/>
          <w:color w:val="000000"/>
          <w:sz w:val="22"/>
          <w:szCs w:val="22"/>
          <w:lang w:eastAsia="pl-PL"/>
        </w:rPr>
        <w:t>OKRES GWARANCJI/ RĘKOJMI</w:t>
      </w:r>
      <w:r>
        <w:rPr>
          <w:rFonts w:ascii="Arial" w:eastAsia="Arial" w:hAnsi="Arial" w:cs="Arial"/>
          <w:color w:val="000000"/>
          <w:sz w:val="22"/>
          <w:szCs w:val="22"/>
          <w:lang w:eastAsia="pl-PL"/>
        </w:rPr>
        <w:t xml:space="preserve">” oraz ilości punktów przyznanych w kryterium </w:t>
      </w:r>
      <w:r>
        <w:rPr>
          <w:rFonts w:ascii="Arial" w:eastAsia="Arial" w:hAnsi="Arial" w:cs="Arial"/>
          <w:b/>
          <w:color w:val="000000"/>
          <w:sz w:val="22"/>
          <w:szCs w:val="22"/>
          <w:lang w:eastAsia="pl-PL"/>
        </w:rPr>
        <w:t>„DOŚWIADCZENIE KIEROWNIKA BUDOWY</w:t>
      </w:r>
      <w:r>
        <w:rPr>
          <w:rFonts w:ascii="Arial" w:eastAsia="Arial" w:hAnsi="Arial" w:cs="Arial"/>
          <w:color w:val="000000"/>
          <w:sz w:val="22"/>
          <w:szCs w:val="22"/>
          <w:lang w:eastAsia="pl-PL"/>
        </w:rPr>
        <w:t xml:space="preserve">” </w:t>
      </w:r>
    </w:p>
    <w:p w14:paraId="71134B49" w14:textId="77777777" w:rsidR="00713715" w:rsidRDefault="00270290">
      <w:pPr>
        <w:spacing w:before="0" w:after="16" w:line="259" w:lineRule="auto"/>
        <w:ind w:left="284"/>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 </w:t>
      </w:r>
    </w:p>
    <w:p w14:paraId="0C3C2EDD" w14:textId="77777777" w:rsidR="00713715" w:rsidRDefault="00270290">
      <w:pPr>
        <w:spacing w:before="0" w:after="39" w:line="271" w:lineRule="auto"/>
        <w:ind w:left="279"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Oferta, która otrzyma największą łączną ilość punktów zostanie uznana za najkorzystniejszą. Pozostałe oferty zostaną sklasyfikowane zgodnie z uzyskaną łączną ilością punktów. </w:t>
      </w:r>
    </w:p>
    <w:p w14:paraId="7BDE8F66" w14:textId="77777777" w:rsidR="00713715" w:rsidRDefault="00270290">
      <w:pPr>
        <w:spacing w:before="0" w:after="39" w:line="271" w:lineRule="auto"/>
        <w:ind w:left="279" w:right="1"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lastRenderedPageBreak/>
        <w:t xml:space="preserve">4.2. 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4304853" w14:textId="77777777" w:rsidR="00713715" w:rsidRDefault="00270290">
      <w:pPr>
        <w:spacing w:before="0" w:after="39" w:line="271" w:lineRule="auto"/>
        <w:ind w:left="279"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4.3. Jeżeli oferty otrzymały taką samą ocenę w kryterium o najwyższej wadze, zamawiający wybiera ofertę z najniższą ceną. </w:t>
      </w:r>
    </w:p>
    <w:p w14:paraId="6B534CD3" w14:textId="77777777" w:rsidR="00713715" w:rsidRDefault="00270290">
      <w:pPr>
        <w:spacing w:before="0" w:after="39" w:line="271" w:lineRule="auto"/>
        <w:ind w:left="279" w:right="3"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4.4. Jeżeli nie można dokonać wyboru oferty w sposób, o którym mowa w pkt 4.2, zamawiający wzywa wykonawców, którzy złożyli te oferty, do złożenia w terminie określonym przez zamawiającego ofert dodatkowych zawierających nową cenę. </w:t>
      </w:r>
    </w:p>
    <w:p w14:paraId="75B72F17" w14:textId="77777777" w:rsidR="00713715" w:rsidRDefault="00270290">
      <w:pPr>
        <w:spacing w:before="0" w:after="39" w:line="271" w:lineRule="auto"/>
        <w:ind w:left="279"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4.5. Punktacja przyznawana ofertom w poszczególnych kryteriach oceny ofert będzie liczona  z dokładnością do dwóch miejsc po przecinku, zgodnie z zasadami arytmetyki. </w:t>
      </w:r>
    </w:p>
    <w:p w14:paraId="0F9669B0" w14:textId="77777777" w:rsidR="00713715" w:rsidRDefault="00270290">
      <w:pPr>
        <w:spacing w:before="0" w:after="39" w:line="271" w:lineRule="auto"/>
        <w:ind w:left="279" w:right="4"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4.6. W toku badania i oceny ofert Zamawiający może żądać od Wykonawcy wyjaśnień dotyczących treści złożonej oferty lub innych składanych dokumentów lub oświadczeń         w tym zaoferowanej ceny. </w:t>
      </w:r>
    </w:p>
    <w:p w14:paraId="186140CF" w14:textId="77777777" w:rsidR="00713715" w:rsidRDefault="00270290">
      <w:pPr>
        <w:spacing w:before="0" w:after="39" w:line="271" w:lineRule="auto"/>
        <w:ind w:left="279" w:hanging="10"/>
        <w:jc w:val="both"/>
        <w:rPr>
          <w:rFonts w:ascii="Arial" w:eastAsia="Arial" w:hAnsi="Arial" w:cs="Arial"/>
          <w:color w:val="000000"/>
          <w:sz w:val="22"/>
          <w:szCs w:val="22"/>
          <w:lang w:eastAsia="pl-PL"/>
        </w:rPr>
      </w:pPr>
      <w:r>
        <w:rPr>
          <w:rFonts w:ascii="Arial" w:eastAsia="Arial" w:hAnsi="Arial" w:cs="Arial"/>
          <w:color w:val="000000"/>
          <w:sz w:val="22"/>
          <w:szCs w:val="22"/>
          <w:lang w:eastAsia="pl-PL"/>
        </w:rPr>
        <w:t xml:space="preserve">4.7. Zamawiający udzieli zamówienia Wykonawcy, którego oferta zostanie uznana  za najkorzystniejszą. </w:t>
      </w:r>
    </w:p>
    <w:p w14:paraId="65FFFDB1" w14:textId="77777777" w:rsidR="00713715" w:rsidRDefault="00270290">
      <w:pPr>
        <w:pStyle w:val="Nagwek1"/>
        <w:shd w:val="clear" w:color="auto" w:fill="4472C4"/>
        <w:tabs>
          <w:tab w:val="left" w:pos="0"/>
        </w:tabs>
        <w:rPr>
          <w:rFonts w:eastAsia="Arial" w:cstheme="minorHAnsi"/>
          <w:lang w:val="pl" w:eastAsia="pl-PL"/>
        </w:rPr>
      </w:pPr>
      <w:r>
        <w:rPr>
          <w:rFonts w:eastAsia="Arial" w:cstheme="minorHAnsi"/>
          <w:lang w:val="pl" w:eastAsia="pl-PL"/>
        </w:rPr>
        <w:t>16. WADIUM</w:t>
      </w:r>
    </w:p>
    <w:p w14:paraId="28B46DDB" w14:textId="3F52CC2C" w:rsidR="00713715" w:rsidRDefault="00270290">
      <w:pPr>
        <w:widowControl w:val="0"/>
        <w:numPr>
          <w:ilvl w:val="0"/>
          <w:numId w:val="34"/>
        </w:numPr>
        <w:tabs>
          <w:tab w:val="left" w:pos="419"/>
        </w:tabs>
        <w:spacing w:before="0" w:after="0" w:line="240" w:lineRule="auto"/>
        <w:ind w:hanging="360"/>
        <w:jc w:val="both"/>
      </w:pPr>
      <w:r>
        <w:rPr>
          <w:rFonts w:cstheme="minorHAnsi"/>
          <w:sz w:val="22"/>
          <w:szCs w:val="22"/>
        </w:rPr>
        <w:t>Zamawiający wymaga od Wykonawców wniesienia wadium w wysokości 630 000,00 złotych (słownie: sześćset trzydzieści tysięcy zł)</w:t>
      </w:r>
      <w:r>
        <w:t xml:space="preserve"> </w:t>
      </w:r>
    </w:p>
    <w:p w14:paraId="2CE73C62" w14:textId="77777777" w:rsidR="00713715" w:rsidRDefault="00270290">
      <w:pPr>
        <w:widowControl w:val="0"/>
        <w:numPr>
          <w:ilvl w:val="0"/>
          <w:numId w:val="34"/>
        </w:numPr>
        <w:tabs>
          <w:tab w:val="left" w:pos="419"/>
        </w:tabs>
        <w:spacing w:before="0" w:after="0" w:line="240" w:lineRule="auto"/>
        <w:ind w:hanging="360"/>
        <w:jc w:val="both"/>
        <w:rPr>
          <w:rFonts w:cstheme="minorHAnsi"/>
          <w:sz w:val="22"/>
          <w:szCs w:val="22"/>
        </w:rPr>
      </w:pPr>
      <w:r>
        <w:rPr>
          <w:rFonts w:cstheme="minorHAnsi"/>
          <w:sz w:val="22"/>
          <w:szCs w:val="22"/>
        </w:rPr>
        <w:t>Wadium musi być wniesione przed upływem terminu do składania ofert.</w:t>
      </w:r>
    </w:p>
    <w:p w14:paraId="3E043C91" w14:textId="77777777" w:rsidR="00713715" w:rsidRDefault="00270290">
      <w:pPr>
        <w:widowControl w:val="0"/>
        <w:numPr>
          <w:ilvl w:val="0"/>
          <w:numId w:val="34"/>
        </w:numPr>
        <w:tabs>
          <w:tab w:val="left" w:pos="419"/>
        </w:tabs>
        <w:spacing w:before="0" w:after="0" w:line="240" w:lineRule="auto"/>
        <w:ind w:hanging="360"/>
        <w:jc w:val="both"/>
        <w:rPr>
          <w:rFonts w:cstheme="minorHAnsi"/>
          <w:sz w:val="22"/>
          <w:szCs w:val="22"/>
        </w:rPr>
      </w:pPr>
      <w:r>
        <w:rPr>
          <w:rFonts w:cstheme="minorHAnsi"/>
          <w:sz w:val="22"/>
          <w:szCs w:val="22"/>
        </w:rPr>
        <w:t>Wadium może być wniesione w następujących formach:</w:t>
      </w:r>
    </w:p>
    <w:p w14:paraId="43944CA9" w14:textId="77777777" w:rsidR="00713715" w:rsidRDefault="00270290">
      <w:pPr>
        <w:widowControl w:val="0"/>
        <w:numPr>
          <w:ilvl w:val="0"/>
          <w:numId w:val="35"/>
        </w:numPr>
        <w:tabs>
          <w:tab w:val="left" w:pos="868"/>
        </w:tabs>
        <w:spacing w:before="0" w:after="0" w:line="240" w:lineRule="auto"/>
        <w:ind w:left="1004" w:hanging="360"/>
        <w:jc w:val="both"/>
        <w:rPr>
          <w:rFonts w:cstheme="minorHAnsi"/>
          <w:sz w:val="22"/>
          <w:szCs w:val="22"/>
        </w:rPr>
      </w:pPr>
      <w:r>
        <w:rPr>
          <w:rFonts w:cstheme="minorHAnsi"/>
          <w:sz w:val="22"/>
          <w:szCs w:val="22"/>
        </w:rPr>
        <w:t xml:space="preserve">w pieniądzu przelewem </w:t>
      </w:r>
    </w:p>
    <w:p w14:paraId="2B4DBBE6" w14:textId="77777777" w:rsidR="00713715" w:rsidRDefault="00270290">
      <w:pPr>
        <w:widowControl w:val="0"/>
        <w:numPr>
          <w:ilvl w:val="0"/>
          <w:numId w:val="35"/>
        </w:numPr>
        <w:tabs>
          <w:tab w:val="left" w:pos="868"/>
        </w:tabs>
        <w:spacing w:before="0" w:after="0" w:line="240" w:lineRule="auto"/>
        <w:ind w:left="1004" w:hanging="360"/>
        <w:jc w:val="both"/>
        <w:rPr>
          <w:rFonts w:cstheme="minorHAnsi"/>
          <w:sz w:val="22"/>
          <w:szCs w:val="22"/>
        </w:rPr>
      </w:pPr>
      <w:r>
        <w:rPr>
          <w:rFonts w:cstheme="minorHAnsi"/>
          <w:sz w:val="22"/>
          <w:szCs w:val="22"/>
        </w:rPr>
        <w:t>gwarancjach bankowych,</w:t>
      </w:r>
    </w:p>
    <w:p w14:paraId="602E2B7D" w14:textId="77777777" w:rsidR="00713715" w:rsidRDefault="00270290">
      <w:pPr>
        <w:widowControl w:val="0"/>
        <w:numPr>
          <w:ilvl w:val="0"/>
          <w:numId w:val="35"/>
        </w:numPr>
        <w:tabs>
          <w:tab w:val="left" w:pos="884"/>
        </w:tabs>
        <w:spacing w:before="0" w:after="0" w:line="240" w:lineRule="auto"/>
        <w:ind w:left="1004" w:hanging="360"/>
        <w:jc w:val="both"/>
        <w:rPr>
          <w:rFonts w:cstheme="minorHAnsi"/>
          <w:sz w:val="22"/>
          <w:szCs w:val="22"/>
        </w:rPr>
      </w:pPr>
      <w:r>
        <w:rPr>
          <w:rFonts w:cstheme="minorHAnsi"/>
          <w:sz w:val="22"/>
          <w:szCs w:val="22"/>
        </w:rPr>
        <w:t>gwarancjach ubezpieczeniowych,</w:t>
      </w:r>
    </w:p>
    <w:p w14:paraId="66473871" w14:textId="77777777" w:rsidR="00713715" w:rsidRDefault="00270290">
      <w:pPr>
        <w:widowControl w:val="0"/>
        <w:numPr>
          <w:ilvl w:val="0"/>
          <w:numId w:val="35"/>
        </w:numPr>
        <w:tabs>
          <w:tab w:val="left" w:pos="884"/>
        </w:tabs>
        <w:spacing w:before="0" w:after="0" w:line="240" w:lineRule="auto"/>
        <w:ind w:left="1004" w:hanging="360"/>
        <w:jc w:val="both"/>
        <w:rPr>
          <w:rFonts w:cstheme="minorHAnsi"/>
          <w:sz w:val="22"/>
          <w:szCs w:val="22"/>
        </w:rPr>
      </w:pPr>
      <w:r>
        <w:rPr>
          <w:rFonts w:cstheme="minorHAnsi"/>
          <w:sz w:val="22"/>
          <w:szCs w:val="22"/>
        </w:rPr>
        <w:t>poręczeniach udzielanych przez podmioty, o których mowa w art. 6b ust. 5 pkt 2 ustawy z dnia 9 listopada 2000 r. o utworzeniu Polskiej Agencji Rozwoju Przedsiębiorczości (Dz. U. z 2020 r., poz. 299).</w:t>
      </w:r>
    </w:p>
    <w:p w14:paraId="554D45AE" w14:textId="77777777" w:rsidR="00713715" w:rsidRDefault="00270290">
      <w:pPr>
        <w:widowControl w:val="0"/>
        <w:numPr>
          <w:ilvl w:val="0"/>
          <w:numId w:val="34"/>
        </w:numPr>
        <w:tabs>
          <w:tab w:val="left" w:pos="426"/>
        </w:tabs>
        <w:spacing w:before="0" w:after="0" w:line="240" w:lineRule="auto"/>
        <w:ind w:left="1068" w:hanging="360"/>
        <w:jc w:val="both"/>
        <w:rPr>
          <w:rFonts w:cstheme="minorHAnsi"/>
          <w:sz w:val="22"/>
          <w:szCs w:val="22"/>
        </w:rPr>
      </w:pPr>
      <w:r>
        <w:rPr>
          <w:rFonts w:cstheme="minorHAnsi"/>
          <w:sz w:val="22"/>
          <w:szCs w:val="22"/>
        </w:rPr>
        <w:t>W przypadku Wykonawców ubiegających się wspólnie o udzielenie zamówienia dokument potwierdzający wniesienie wadium w jednej z form wymienionych w ust. 3 pkt 2) - 4) SWZ może zostać wystawiony na jednego z Wykonawców. W przypadku Wykonawców wspólnie ubiegających się o udzielenie zamówienia, wadium wniesione w formie wymienionej w ust. 3 pkt 1), może zostać wniesione przez jednego z Wykonawców.</w:t>
      </w:r>
    </w:p>
    <w:p w14:paraId="1076FD01" w14:textId="77777777" w:rsidR="00713715" w:rsidRDefault="00270290">
      <w:pPr>
        <w:widowControl w:val="0"/>
        <w:numPr>
          <w:ilvl w:val="0"/>
          <w:numId w:val="34"/>
        </w:numPr>
        <w:tabs>
          <w:tab w:val="left" w:pos="426"/>
        </w:tabs>
        <w:spacing w:before="0" w:after="0" w:line="240" w:lineRule="auto"/>
        <w:ind w:left="1068" w:hanging="360"/>
        <w:jc w:val="both"/>
        <w:rPr>
          <w:rFonts w:cstheme="minorHAnsi"/>
          <w:sz w:val="22"/>
          <w:szCs w:val="22"/>
        </w:rPr>
      </w:pPr>
      <w:r>
        <w:rPr>
          <w:rFonts w:cstheme="minorHAnsi"/>
          <w:sz w:val="22"/>
          <w:szCs w:val="22"/>
        </w:rPr>
        <w:t xml:space="preserve">Wadium wnoszone w pieniądzu wpłaca się na następujący numer rachunku bankowego: </w:t>
      </w:r>
      <w:r>
        <w:rPr>
          <w:rFonts w:cstheme="minorHAnsi"/>
          <w:sz w:val="22"/>
          <w:szCs w:val="22"/>
        </w:rPr>
        <w:br/>
      </w:r>
      <w:r w:rsidRPr="00020A6B">
        <w:rPr>
          <w:rFonts w:cstheme="minorHAnsi"/>
          <w:color w:val="auto"/>
          <w:sz w:val="22"/>
          <w:szCs w:val="22"/>
        </w:rPr>
        <w:t xml:space="preserve">39 1020 5040 0000 6502 0146 5566 (rachunek bankowy Komendy Miejskiej Państwowej Straży Pożarnej w Grudziądzu) z dopiskiem </w:t>
      </w:r>
      <w:r w:rsidRPr="00020A6B">
        <w:rPr>
          <w:rFonts w:cstheme="minorHAnsi"/>
          <w:b/>
          <w:bCs/>
          <w:color w:val="auto"/>
          <w:sz w:val="22"/>
          <w:szCs w:val="22"/>
        </w:rPr>
        <w:t xml:space="preserve">„Wadium </w:t>
      </w:r>
      <w:r>
        <w:rPr>
          <w:rFonts w:cstheme="minorHAnsi"/>
          <w:b/>
          <w:bCs/>
          <w:sz w:val="22"/>
          <w:szCs w:val="22"/>
        </w:rPr>
        <w:t>– Komenda Miejska Państwowej Straży Pożarnej w Grudziądzu - nr postępowania”.</w:t>
      </w:r>
    </w:p>
    <w:p w14:paraId="3FD4CC35" w14:textId="77777777" w:rsidR="00713715" w:rsidRDefault="00270290">
      <w:pPr>
        <w:widowControl w:val="0"/>
        <w:tabs>
          <w:tab w:val="left" w:pos="426"/>
        </w:tabs>
        <w:spacing w:before="0" w:after="0" w:line="240" w:lineRule="auto"/>
        <w:ind w:left="426"/>
        <w:jc w:val="both"/>
        <w:rPr>
          <w:rFonts w:cstheme="minorHAnsi"/>
          <w:b/>
          <w:bCs/>
          <w:sz w:val="22"/>
          <w:szCs w:val="22"/>
        </w:rPr>
      </w:pPr>
      <w:r>
        <w:rPr>
          <w:rFonts w:cstheme="minorHAnsi"/>
          <w:b/>
          <w:bCs/>
          <w:sz w:val="22"/>
          <w:szCs w:val="22"/>
        </w:rPr>
        <w:t xml:space="preserve">UWAGA: Za termin wniesienia wadium w formie pieniężnej zostanie przyjęty termin uznania rachunku bankowego zamawiającego. </w:t>
      </w:r>
    </w:p>
    <w:p w14:paraId="61AAD39C" w14:textId="77777777" w:rsidR="00713715" w:rsidRDefault="00270290">
      <w:pPr>
        <w:spacing w:after="0" w:line="240" w:lineRule="auto"/>
        <w:ind w:left="426"/>
        <w:rPr>
          <w:rFonts w:cstheme="minorHAnsi"/>
          <w:sz w:val="22"/>
          <w:szCs w:val="22"/>
        </w:rPr>
      </w:pPr>
      <w:r>
        <w:rPr>
          <w:rFonts w:cstheme="minorHAnsi"/>
          <w:sz w:val="22"/>
          <w:szCs w:val="22"/>
        </w:rPr>
        <w:t>Zamawiający zaleca załączenie do oferty dokumentu potwierdzającego dokonanie przelewu wadium.</w:t>
      </w:r>
    </w:p>
    <w:p w14:paraId="7184F703" w14:textId="77777777" w:rsidR="00713715" w:rsidRDefault="00270290">
      <w:pPr>
        <w:widowControl w:val="0"/>
        <w:numPr>
          <w:ilvl w:val="0"/>
          <w:numId w:val="34"/>
        </w:numPr>
        <w:tabs>
          <w:tab w:val="left" w:pos="426"/>
        </w:tabs>
        <w:spacing w:before="0" w:after="0" w:line="240" w:lineRule="auto"/>
        <w:ind w:hanging="360"/>
        <w:jc w:val="both"/>
        <w:rPr>
          <w:rFonts w:cstheme="minorHAnsi"/>
          <w:sz w:val="22"/>
          <w:szCs w:val="22"/>
        </w:rPr>
      </w:pPr>
      <w:r>
        <w:rPr>
          <w:rFonts w:cstheme="minorHAnsi"/>
          <w:sz w:val="22"/>
          <w:szCs w:val="22"/>
        </w:rPr>
        <w:t>W pozostałych przypadkach, o których mowa w ust. 3 pkt 2) - 4) powyżej, Wykonawca przekazuje oryginał dokumentu wadialnego w postaci elektronicznej za pośrednictwem Platformy Zakupowej.</w:t>
      </w:r>
    </w:p>
    <w:p w14:paraId="15052B26" w14:textId="77777777" w:rsidR="00713715" w:rsidRDefault="00270290">
      <w:pPr>
        <w:widowControl w:val="0"/>
        <w:tabs>
          <w:tab w:val="left" w:pos="426"/>
        </w:tabs>
        <w:spacing w:before="0" w:after="0" w:line="240" w:lineRule="auto"/>
        <w:ind w:left="720"/>
        <w:jc w:val="both"/>
        <w:rPr>
          <w:rFonts w:cstheme="minorHAnsi"/>
          <w:b/>
          <w:bCs/>
          <w:sz w:val="22"/>
          <w:szCs w:val="22"/>
        </w:rPr>
      </w:pPr>
      <w:r>
        <w:rPr>
          <w:rFonts w:cstheme="minorHAnsi"/>
          <w:b/>
          <w:bCs/>
          <w:sz w:val="22"/>
          <w:szCs w:val="22"/>
        </w:rPr>
        <w:t>UWAGA!</w:t>
      </w:r>
    </w:p>
    <w:p w14:paraId="02550A6E" w14:textId="77777777" w:rsidR="00713715" w:rsidRDefault="00270290">
      <w:pPr>
        <w:widowControl w:val="0"/>
        <w:numPr>
          <w:ilvl w:val="0"/>
          <w:numId w:val="34"/>
        </w:numPr>
        <w:tabs>
          <w:tab w:val="left" w:pos="426"/>
        </w:tabs>
        <w:spacing w:before="0" w:after="0" w:line="240" w:lineRule="auto"/>
        <w:ind w:hanging="360"/>
        <w:jc w:val="both"/>
        <w:rPr>
          <w:rFonts w:cstheme="minorHAnsi"/>
          <w:sz w:val="22"/>
          <w:szCs w:val="22"/>
        </w:rPr>
      </w:pPr>
      <w:r>
        <w:rPr>
          <w:rFonts w:cstheme="minorHAnsi"/>
          <w:sz w:val="22"/>
          <w:szCs w:val="22"/>
        </w:rPr>
        <w:t xml:space="preserve">W przypadku składania przez Wykonawcę </w:t>
      </w:r>
      <w:r>
        <w:rPr>
          <w:rFonts w:cstheme="minorHAnsi"/>
          <w:b/>
          <w:bCs/>
          <w:sz w:val="22"/>
          <w:szCs w:val="22"/>
          <w:u w:val="single"/>
        </w:rPr>
        <w:t>wadium w formie gwarancji</w:t>
      </w:r>
      <w:r>
        <w:rPr>
          <w:rFonts w:cstheme="minorHAnsi"/>
          <w:sz w:val="22"/>
          <w:szCs w:val="22"/>
        </w:rPr>
        <w:t xml:space="preserve">, o której mowa w ust. 3 pkt 2) - 3), </w:t>
      </w:r>
      <w:r>
        <w:rPr>
          <w:rFonts w:cstheme="minorHAnsi"/>
          <w:b/>
          <w:bCs/>
          <w:sz w:val="22"/>
          <w:szCs w:val="22"/>
        </w:rPr>
        <w:t>zaleca się</w:t>
      </w:r>
      <w:r>
        <w:rPr>
          <w:rFonts w:cstheme="minorHAnsi"/>
          <w:sz w:val="22"/>
          <w:szCs w:val="22"/>
        </w:rPr>
        <w:t xml:space="preserve"> aby dokument gwarancji zawierał między innymi następujące elementy:</w:t>
      </w:r>
    </w:p>
    <w:p w14:paraId="137DC53A" w14:textId="77777777" w:rsidR="00713715" w:rsidRDefault="00270290">
      <w:pPr>
        <w:pStyle w:val="Akapitzlist"/>
        <w:widowControl w:val="0"/>
        <w:numPr>
          <w:ilvl w:val="0"/>
          <w:numId w:val="36"/>
        </w:numPr>
        <w:tabs>
          <w:tab w:val="left" w:pos="426"/>
        </w:tabs>
        <w:spacing w:before="0" w:after="0" w:line="240" w:lineRule="auto"/>
        <w:ind w:left="426" w:hanging="284"/>
        <w:jc w:val="both"/>
        <w:rPr>
          <w:rFonts w:cstheme="minorHAnsi"/>
          <w:sz w:val="22"/>
          <w:szCs w:val="22"/>
        </w:rPr>
      </w:pPr>
      <w:r>
        <w:rPr>
          <w:rFonts w:cstheme="minorHAnsi"/>
          <w:sz w:val="22"/>
          <w:szCs w:val="22"/>
        </w:rPr>
        <w:t>nazwę dającego zlecenie (Wykonawcy), beneficjenta gwarancji (Komenda Miejska Państwowej Straży Pożarnej w Grudziądzu, ul. Piłsudskiego 25/27, 86-300 Grudziądz), gwaranta (banku lub instytucji, ubezpieczeniowej udzielających gwarancji) oraz wskazanie ich siedzib i adresu;</w:t>
      </w:r>
    </w:p>
    <w:p w14:paraId="5B03FC71" w14:textId="77777777" w:rsidR="00713715" w:rsidRDefault="00270290">
      <w:pPr>
        <w:pStyle w:val="Akapitzlist"/>
        <w:widowControl w:val="0"/>
        <w:numPr>
          <w:ilvl w:val="0"/>
          <w:numId w:val="36"/>
        </w:numPr>
        <w:tabs>
          <w:tab w:val="left" w:pos="426"/>
        </w:tabs>
        <w:spacing w:before="0" w:after="0" w:line="240" w:lineRule="auto"/>
        <w:ind w:left="426" w:hanging="284"/>
        <w:jc w:val="both"/>
        <w:rPr>
          <w:rFonts w:cstheme="minorHAnsi"/>
          <w:sz w:val="22"/>
          <w:szCs w:val="22"/>
        </w:rPr>
      </w:pPr>
      <w:r>
        <w:rPr>
          <w:rFonts w:cstheme="minorHAnsi"/>
          <w:sz w:val="22"/>
          <w:szCs w:val="22"/>
        </w:rPr>
        <w:lastRenderedPageBreak/>
        <w:t>wskazanie wykonawcy lub wykonawców, których gwarancja dotyczy (należy wymienić wszystkich członków konsorcjum);</w:t>
      </w:r>
    </w:p>
    <w:p w14:paraId="42F858A3" w14:textId="77777777" w:rsidR="00713715" w:rsidRDefault="00270290">
      <w:pPr>
        <w:pStyle w:val="Akapitzlist"/>
        <w:widowControl w:val="0"/>
        <w:numPr>
          <w:ilvl w:val="0"/>
          <w:numId w:val="36"/>
        </w:numPr>
        <w:tabs>
          <w:tab w:val="left" w:pos="426"/>
        </w:tabs>
        <w:spacing w:before="0" w:after="0" w:line="240" w:lineRule="auto"/>
        <w:ind w:left="426" w:hanging="284"/>
        <w:jc w:val="both"/>
        <w:rPr>
          <w:rFonts w:cstheme="minorHAnsi"/>
          <w:sz w:val="22"/>
          <w:szCs w:val="22"/>
        </w:rPr>
      </w:pPr>
      <w:r>
        <w:rPr>
          <w:rFonts w:cstheme="minorHAnsi"/>
          <w:sz w:val="22"/>
          <w:szCs w:val="22"/>
        </w:rPr>
        <w:t>wskazanie nazwy i przedmiotu niniejszego postępowania, znak postępowania nadany przez Zamawiającego;</w:t>
      </w:r>
    </w:p>
    <w:p w14:paraId="4C6D3A09" w14:textId="77777777" w:rsidR="00713715" w:rsidRDefault="00270290">
      <w:pPr>
        <w:pStyle w:val="Akapitzlist"/>
        <w:widowControl w:val="0"/>
        <w:numPr>
          <w:ilvl w:val="0"/>
          <w:numId w:val="36"/>
        </w:numPr>
        <w:tabs>
          <w:tab w:val="left" w:pos="426"/>
        </w:tabs>
        <w:spacing w:before="0" w:after="0" w:line="240" w:lineRule="auto"/>
        <w:ind w:left="426" w:hanging="284"/>
        <w:jc w:val="both"/>
        <w:rPr>
          <w:rFonts w:cstheme="minorHAnsi"/>
          <w:sz w:val="22"/>
          <w:szCs w:val="22"/>
        </w:rPr>
      </w:pPr>
      <w:r>
        <w:rPr>
          <w:rFonts w:cstheme="minorHAnsi"/>
          <w:sz w:val="22"/>
          <w:szCs w:val="22"/>
        </w:rPr>
        <w:t>sumę gwarancji;</w:t>
      </w:r>
    </w:p>
    <w:p w14:paraId="1558366D" w14:textId="77777777" w:rsidR="00713715" w:rsidRDefault="00270290">
      <w:pPr>
        <w:pStyle w:val="Akapitzlist"/>
        <w:widowControl w:val="0"/>
        <w:numPr>
          <w:ilvl w:val="0"/>
          <w:numId w:val="36"/>
        </w:numPr>
        <w:tabs>
          <w:tab w:val="left" w:pos="426"/>
        </w:tabs>
        <w:spacing w:before="0" w:after="0" w:line="240" w:lineRule="auto"/>
        <w:ind w:left="426" w:hanging="284"/>
        <w:jc w:val="both"/>
        <w:rPr>
          <w:rFonts w:cstheme="minorHAnsi"/>
          <w:sz w:val="22"/>
          <w:szCs w:val="22"/>
        </w:rPr>
      </w:pPr>
      <w:r>
        <w:rPr>
          <w:rFonts w:cstheme="minorHAnsi"/>
          <w:sz w:val="22"/>
          <w:szCs w:val="22"/>
        </w:rPr>
        <w:t>okres, na jaki gwarancja została wystawiona (odpowiadający co najmniej terminowi związania ofertą, z zastrzeżeniem, iż Zamawiający będzie miał możliwość zgłoszenia roszczeń w terminie          7 dni roboczych po upływie terminu jej ważności, w sytuacji, gdy zdarzenie uzasadniające zatrzymanie wadium ma miejsce przed upływem terminu związania ofertą);</w:t>
      </w:r>
    </w:p>
    <w:p w14:paraId="742CAE30" w14:textId="77777777" w:rsidR="00713715" w:rsidRDefault="00270290">
      <w:pPr>
        <w:pStyle w:val="Akapitzlist"/>
        <w:widowControl w:val="0"/>
        <w:numPr>
          <w:ilvl w:val="0"/>
          <w:numId w:val="36"/>
        </w:numPr>
        <w:tabs>
          <w:tab w:val="left" w:pos="426"/>
        </w:tabs>
        <w:spacing w:before="0" w:after="0" w:line="240" w:lineRule="auto"/>
        <w:ind w:left="426" w:hanging="284"/>
        <w:jc w:val="both"/>
        <w:rPr>
          <w:rFonts w:cstheme="minorHAnsi"/>
          <w:sz w:val="22"/>
          <w:szCs w:val="22"/>
        </w:rPr>
      </w:pPr>
      <w:r>
        <w:rPr>
          <w:rFonts w:cstheme="minorHAnsi"/>
          <w:sz w:val="22"/>
          <w:szCs w:val="22"/>
        </w:rPr>
        <w:t>zobowiązanie gwaranta do nieodwołalnego i bezwarunkowego zapłacenia kwoty gwarancji, na pierwsze pisemne żądanie Zamawiającego, w przypadkach określonych w art. 98 ust. 6 ustawy Pzp;</w:t>
      </w:r>
    </w:p>
    <w:p w14:paraId="71236949" w14:textId="77777777" w:rsidR="00713715" w:rsidRDefault="00270290">
      <w:pPr>
        <w:pStyle w:val="Akapitzlist"/>
        <w:widowControl w:val="0"/>
        <w:numPr>
          <w:ilvl w:val="0"/>
          <w:numId w:val="36"/>
        </w:numPr>
        <w:tabs>
          <w:tab w:val="left" w:pos="426"/>
        </w:tabs>
        <w:spacing w:before="0" w:after="0" w:line="240" w:lineRule="auto"/>
        <w:ind w:left="426" w:hanging="284"/>
        <w:jc w:val="both"/>
        <w:rPr>
          <w:rFonts w:cstheme="minorHAnsi"/>
          <w:sz w:val="22"/>
          <w:szCs w:val="22"/>
        </w:rPr>
      </w:pPr>
      <w:r>
        <w:rPr>
          <w:rFonts w:cstheme="minorHAnsi"/>
          <w:sz w:val="22"/>
          <w:szCs w:val="22"/>
        </w:rPr>
        <w:t>możliwość zgłoszenia przez Zamawiającego żądania zapłaty w formie elektronicznej na adres mailowy gwaranta;</w:t>
      </w:r>
    </w:p>
    <w:p w14:paraId="768B0D7A" w14:textId="77777777" w:rsidR="00713715" w:rsidRDefault="00270290">
      <w:pPr>
        <w:pStyle w:val="Akapitzlist"/>
        <w:widowControl w:val="0"/>
        <w:numPr>
          <w:ilvl w:val="0"/>
          <w:numId w:val="36"/>
        </w:numPr>
        <w:tabs>
          <w:tab w:val="left" w:pos="426"/>
        </w:tabs>
        <w:spacing w:before="0" w:after="0" w:line="240" w:lineRule="auto"/>
        <w:ind w:left="426" w:hanging="284"/>
        <w:jc w:val="both"/>
        <w:rPr>
          <w:rFonts w:cstheme="minorHAnsi"/>
          <w:sz w:val="22"/>
          <w:szCs w:val="22"/>
        </w:rPr>
      </w:pPr>
      <w:r>
        <w:rPr>
          <w:rFonts w:cstheme="minorHAnsi"/>
          <w:sz w:val="22"/>
          <w:szCs w:val="22"/>
        </w:rPr>
        <w:t>Sądem właściwym do rozstrzygania sporów dotyczących gwarancji będzie sąd właściwy ze względu na miejsce siedziby Zamawiającego;</w:t>
      </w:r>
    </w:p>
    <w:p w14:paraId="4F90FA2E" w14:textId="77777777" w:rsidR="00713715" w:rsidRDefault="00270290">
      <w:pPr>
        <w:widowControl w:val="0"/>
        <w:numPr>
          <w:ilvl w:val="0"/>
          <w:numId w:val="34"/>
        </w:numPr>
        <w:tabs>
          <w:tab w:val="left" w:pos="426"/>
        </w:tabs>
        <w:spacing w:before="0" w:after="0" w:line="240" w:lineRule="auto"/>
        <w:ind w:left="426" w:hanging="360"/>
        <w:jc w:val="both"/>
        <w:rPr>
          <w:rFonts w:cstheme="minorHAnsi"/>
          <w:sz w:val="22"/>
          <w:szCs w:val="22"/>
        </w:rPr>
      </w:pPr>
      <w:r>
        <w:rPr>
          <w:rFonts w:cstheme="minorHAnsi"/>
          <w:sz w:val="22"/>
          <w:szCs w:val="22"/>
        </w:rPr>
        <w:t>Zamawiający wskazuje, że wniesienie gwarancji wadialnej niespełniającej powyższych wymagań będzie skutkować odrzuceniem oferty na podstawie art. 226 ust. 1 pkt 14 ustawy PZP.</w:t>
      </w:r>
    </w:p>
    <w:p w14:paraId="07DA901B" w14:textId="77777777" w:rsidR="00713715" w:rsidRDefault="00270290">
      <w:pPr>
        <w:widowControl w:val="0"/>
        <w:numPr>
          <w:ilvl w:val="0"/>
          <w:numId w:val="34"/>
        </w:numPr>
        <w:tabs>
          <w:tab w:val="left" w:pos="426"/>
        </w:tabs>
        <w:spacing w:before="0" w:after="0" w:line="240" w:lineRule="auto"/>
        <w:ind w:left="426" w:hanging="360"/>
        <w:jc w:val="both"/>
        <w:rPr>
          <w:rFonts w:cstheme="minorHAnsi"/>
          <w:sz w:val="22"/>
          <w:szCs w:val="22"/>
        </w:rPr>
      </w:pPr>
      <w:bookmarkStart w:id="14" w:name="_Hlk75981273"/>
      <w:r>
        <w:rPr>
          <w:rFonts w:cstheme="minorHAnsi"/>
          <w:sz w:val="22"/>
          <w:szCs w:val="22"/>
        </w:rPr>
        <w:t xml:space="preserve">Dokumenty wadium muszą zachowywać ważność do dnia upływu terminu związania ofertą, </w:t>
      </w:r>
      <w:r>
        <w:rPr>
          <w:rFonts w:cstheme="minorHAnsi"/>
          <w:sz w:val="22"/>
          <w:szCs w:val="22"/>
        </w:rPr>
        <w:br/>
        <w:t>z wyjątkiem przypadków wskazanych w ustawie. Okoliczności i zasady zwrotu wadium oraz jego zatrzymania określa art. 98 ustawy Pzp.</w:t>
      </w:r>
      <w:bookmarkEnd w:id="14"/>
    </w:p>
    <w:p w14:paraId="66D703AB" w14:textId="77777777" w:rsidR="00713715" w:rsidRDefault="00270290">
      <w:pPr>
        <w:widowControl w:val="0"/>
        <w:numPr>
          <w:ilvl w:val="0"/>
          <w:numId w:val="34"/>
        </w:numPr>
        <w:tabs>
          <w:tab w:val="left" w:pos="426"/>
        </w:tabs>
        <w:spacing w:before="0" w:after="0" w:line="240" w:lineRule="auto"/>
        <w:ind w:left="426" w:hanging="360"/>
        <w:jc w:val="both"/>
        <w:rPr>
          <w:rFonts w:cstheme="minorHAnsi"/>
          <w:sz w:val="22"/>
          <w:szCs w:val="22"/>
        </w:rPr>
      </w:pPr>
      <w:r>
        <w:rPr>
          <w:rFonts w:cstheme="minorHAnsi"/>
          <w:sz w:val="22"/>
          <w:szCs w:val="22"/>
        </w:rPr>
        <w:t xml:space="preserve">W ofercie należy podać numer rachunku bankowego (w przypadku wadium wniesionego </w:t>
      </w:r>
      <w:r>
        <w:rPr>
          <w:rFonts w:cstheme="minorHAnsi"/>
          <w:sz w:val="22"/>
          <w:szCs w:val="22"/>
        </w:rPr>
        <w:br/>
        <w:t>w pieniądzu), na który Zamawiający dokona zwrotu wadium.</w:t>
      </w:r>
    </w:p>
    <w:p w14:paraId="61B4A93C" w14:textId="77777777" w:rsidR="00713715" w:rsidRDefault="00270290">
      <w:pPr>
        <w:widowControl w:val="0"/>
        <w:numPr>
          <w:ilvl w:val="0"/>
          <w:numId w:val="34"/>
        </w:numPr>
        <w:tabs>
          <w:tab w:val="left" w:pos="426"/>
        </w:tabs>
        <w:spacing w:before="0" w:after="0" w:line="240" w:lineRule="auto"/>
        <w:ind w:left="426" w:hanging="426"/>
        <w:jc w:val="both"/>
        <w:rPr>
          <w:rFonts w:cstheme="minorHAnsi"/>
          <w:sz w:val="22"/>
          <w:szCs w:val="22"/>
        </w:rPr>
      </w:pPr>
      <w:r>
        <w:rPr>
          <w:rFonts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6ACD5523" w14:textId="77777777" w:rsidR="00713715" w:rsidRDefault="00713715">
      <w:pPr>
        <w:widowControl w:val="0"/>
        <w:tabs>
          <w:tab w:val="left" w:pos="426"/>
        </w:tabs>
        <w:spacing w:before="0" w:after="0" w:line="240" w:lineRule="auto"/>
        <w:jc w:val="both"/>
        <w:rPr>
          <w:rFonts w:cstheme="minorHAnsi"/>
          <w:sz w:val="22"/>
          <w:szCs w:val="22"/>
        </w:rPr>
      </w:pPr>
    </w:p>
    <w:p w14:paraId="62480098" w14:textId="77777777" w:rsidR="00713715" w:rsidRDefault="00713715">
      <w:pPr>
        <w:widowControl w:val="0"/>
        <w:tabs>
          <w:tab w:val="left" w:pos="426"/>
        </w:tabs>
        <w:spacing w:before="0" w:after="0" w:line="240" w:lineRule="auto"/>
        <w:jc w:val="both"/>
        <w:rPr>
          <w:rFonts w:cstheme="minorHAnsi"/>
          <w:sz w:val="22"/>
          <w:szCs w:val="22"/>
        </w:rPr>
      </w:pPr>
    </w:p>
    <w:p w14:paraId="7F4BC22C" w14:textId="77777777" w:rsidR="00713715" w:rsidRDefault="00270290">
      <w:pPr>
        <w:pStyle w:val="Nagwek1"/>
        <w:rPr>
          <w:rFonts w:cstheme="minorHAnsi"/>
        </w:rPr>
      </w:pPr>
      <w:r>
        <w:rPr>
          <w:rFonts w:cstheme="minorHAnsi"/>
        </w:rPr>
        <w:t>17. Zabezpieczenie należytego wykonania umowy</w:t>
      </w:r>
    </w:p>
    <w:p w14:paraId="186514F6" w14:textId="77777777" w:rsidR="00713715" w:rsidRDefault="00270290">
      <w:pPr>
        <w:pStyle w:val="Teksttreci20"/>
        <w:numPr>
          <w:ilvl w:val="0"/>
          <w:numId w:val="39"/>
        </w:numPr>
        <w:shd w:val="clear" w:color="auto" w:fill="auto"/>
        <w:tabs>
          <w:tab w:val="left" w:pos="416"/>
        </w:tabs>
        <w:spacing w:before="100" w:after="0" w:line="240" w:lineRule="auto"/>
        <w:ind w:left="426" w:hanging="360"/>
        <w:jc w:val="both"/>
        <w:rPr>
          <w:rFonts w:asciiTheme="minorHAnsi" w:hAnsiTheme="minorHAnsi" w:cstheme="minorHAnsi"/>
          <w:sz w:val="22"/>
          <w:szCs w:val="22"/>
        </w:rPr>
      </w:pPr>
      <w:r>
        <w:rPr>
          <w:rFonts w:asciiTheme="minorHAnsi" w:hAnsiTheme="minorHAnsi" w:cstheme="minorHAnsi"/>
          <w:sz w:val="22"/>
          <w:szCs w:val="22"/>
        </w:rPr>
        <w:t>Zamawiający wymaga wniesienia zabezpieczenia należytego wykonania umowy.</w:t>
      </w:r>
    </w:p>
    <w:p w14:paraId="78E1E852" w14:textId="77777777" w:rsidR="00713715" w:rsidRDefault="00270290">
      <w:pPr>
        <w:pStyle w:val="Teksttreci20"/>
        <w:numPr>
          <w:ilvl w:val="0"/>
          <w:numId w:val="39"/>
        </w:numPr>
        <w:shd w:val="clear" w:color="auto" w:fill="auto"/>
        <w:tabs>
          <w:tab w:val="left" w:pos="416"/>
        </w:tabs>
        <w:spacing w:before="100" w:after="0" w:line="240" w:lineRule="auto"/>
        <w:ind w:left="426" w:hanging="360"/>
        <w:jc w:val="both"/>
      </w:pPr>
      <w:r>
        <w:rPr>
          <w:rFonts w:asciiTheme="minorHAnsi" w:hAnsiTheme="minorHAnsi" w:cstheme="minorHAnsi"/>
          <w:sz w:val="22"/>
          <w:szCs w:val="22"/>
        </w:rPr>
        <w:t>Wykonawca, którego oferta została wybrana jako najkorzystniejsza, zobowiązany jest wnieść najpóźniej w dniu podpisania Umowy zabezpieczenie należytego wykonania umowy w wysokości 5 % ceny całkowitej podanej w ofercie.</w:t>
      </w:r>
    </w:p>
    <w:p w14:paraId="0D9A9285" w14:textId="77777777" w:rsidR="00713715" w:rsidRDefault="00270290">
      <w:pPr>
        <w:pStyle w:val="Teksttreci20"/>
        <w:numPr>
          <w:ilvl w:val="0"/>
          <w:numId w:val="39"/>
        </w:numPr>
        <w:shd w:val="clear" w:color="auto" w:fill="auto"/>
        <w:tabs>
          <w:tab w:val="left" w:pos="416"/>
        </w:tabs>
        <w:spacing w:before="100" w:after="0" w:line="240" w:lineRule="auto"/>
        <w:ind w:left="426" w:hanging="360"/>
        <w:jc w:val="both"/>
        <w:rPr>
          <w:rFonts w:asciiTheme="minorHAnsi" w:hAnsiTheme="minorHAnsi" w:cstheme="minorHAnsi"/>
          <w:sz w:val="22"/>
          <w:szCs w:val="22"/>
        </w:rPr>
      </w:pPr>
      <w:r>
        <w:rPr>
          <w:rFonts w:asciiTheme="minorHAnsi" w:hAnsiTheme="minorHAnsi" w:cstheme="minorHAnsi"/>
          <w:sz w:val="22"/>
          <w:szCs w:val="22"/>
        </w:rPr>
        <w:t>Zabezpieczenie może być wniesione w:</w:t>
      </w:r>
    </w:p>
    <w:p w14:paraId="7DF3AE30" w14:textId="77777777" w:rsidR="00713715" w:rsidRDefault="00270290">
      <w:pPr>
        <w:pStyle w:val="Teksttreci20"/>
        <w:numPr>
          <w:ilvl w:val="0"/>
          <w:numId w:val="40"/>
        </w:numPr>
        <w:shd w:val="clear" w:color="auto" w:fill="auto"/>
        <w:tabs>
          <w:tab w:val="left" w:pos="1220"/>
        </w:tabs>
        <w:spacing w:before="100" w:after="0" w:line="240" w:lineRule="auto"/>
        <w:ind w:hanging="360"/>
        <w:jc w:val="both"/>
        <w:rPr>
          <w:rFonts w:asciiTheme="minorHAnsi" w:hAnsiTheme="minorHAnsi" w:cstheme="minorHAnsi"/>
          <w:sz w:val="22"/>
          <w:szCs w:val="22"/>
        </w:rPr>
      </w:pPr>
      <w:r>
        <w:rPr>
          <w:rFonts w:asciiTheme="minorHAnsi" w:hAnsiTheme="minorHAnsi" w:cstheme="minorHAnsi"/>
          <w:sz w:val="22"/>
          <w:szCs w:val="22"/>
        </w:rPr>
        <w:t>pieniądzu przelewem na rachunek bankowy Zamawiającego.</w:t>
      </w:r>
    </w:p>
    <w:p w14:paraId="086E5849" w14:textId="77777777" w:rsidR="00713715" w:rsidRDefault="00270290">
      <w:pPr>
        <w:pStyle w:val="Teksttreci20"/>
        <w:numPr>
          <w:ilvl w:val="0"/>
          <w:numId w:val="40"/>
        </w:numPr>
        <w:shd w:val="clear" w:color="auto" w:fill="auto"/>
        <w:tabs>
          <w:tab w:val="left" w:pos="1220"/>
        </w:tabs>
        <w:spacing w:before="100" w:after="0" w:line="240" w:lineRule="auto"/>
        <w:ind w:hanging="360"/>
        <w:jc w:val="left"/>
        <w:rPr>
          <w:rFonts w:asciiTheme="minorHAnsi" w:hAnsiTheme="minorHAnsi" w:cstheme="minorHAnsi"/>
          <w:sz w:val="22"/>
          <w:szCs w:val="22"/>
        </w:rPr>
      </w:pPr>
      <w:r>
        <w:rPr>
          <w:rFonts w:asciiTheme="minorHAnsi" w:hAnsiTheme="minorHAnsi" w:cstheme="minorHAnsi"/>
          <w:sz w:val="22"/>
          <w:szCs w:val="22"/>
        </w:rPr>
        <w:t>poręczeniach bankowych lub poręczeniach spółdzielczej kasy oszczędnościowo- kredytowej, z tym że zobowiązanie kasy jest zawsze zobowiązaniem pieniężnym;</w:t>
      </w:r>
    </w:p>
    <w:p w14:paraId="0C3D8AEA" w14:textId="77777777" w:rsidR="00713715" w:rsidRDefault="00270290">
      <w:pPr>
        <w:pStyle w:val="Teksttreci20"/>
        <w:numPr>
          <w:ilvl w:val="0"/>
          <w:numId w:val="40"/>
        </w:numPr>
        <w:shd w:val="clear" w:color="auto" w:fill="auto"/>
        <w:tabs>
          <w:tab w:val="left" w:pos="1220"/>
        </w:tabs>
        <w:spacing w:before="100" w:after="0" w:line="240" w:lineRule="auto"/>
        <w:ind w:hanging="360"/>
        <w:jc w:val="both"/>
        <w:rPr>
          <w:rFonts w:asciiTheme="minorHAnsi" w:hAnsiTheme="minorHAnsi" w:cstheme="minorHAnsi"/>
          <w:sz w:val="22"/>
          <w:szCs w:val="22"/>
        </w:rPr>
      </w:pPr>
      <w:r>
        <w:rPr>
          <w:rFonts w:asciiTheme="minorHAnsi" w:hAnsiTheme="minorHAnsi" w:cstheme="minorHAnsi"/>
          <w:sz w:val="22"/>
          <w:szCs w:val="22"/>
        </w:rPr>
        <w:t>gwarancjach bankowych;</w:t>
      </w:r>
    </w:p>
    <w:p w14:paraId="3006F4CC" w14:textId="77777777" w:rsidR="00713715" w:rsidRDefault="00270290">
      <w:pPr>
        <w:pStyle w:val="Teksttreci20"/>
        <w:numPr>
          <w:ilvl w:val="0"/>
          <w:numId w:val="40"/>
        </w:numPr>
        <w:shd w:val="clear" w:color="auto" w:fill="auto"/>
        <w:tabs>
          <w:tab w:val="left" w:pos="1185"/>
        </w:tabs>
        <w:spacing w:before="100" w:after="0" w:line="240" w:lineRule="auto"/>
        <w:ind w:hanging="360"/>
        <w:jc w:val="both"/>
        <w:rPr>
          <w:rFonts w:asciiTheme="minorHAnsi" w:hAnsiTheme="minorHAnsi" w:cstheme="minorHAnsi"/>
          <w:sz w:val="22"/>
          <w:szCs w:val="22"/>
        </w:rPr>
      </w:pPr>
      <w:r>
        <w:rPr>
          <w:rFonts w:asciiTheme="minorHAnsi" w:hAnsiTheme="minorHAnsi" w:cstheme="minorHAnsi"/>
          <w:sz w:val="22"/>
          <w:szCs w:val="22"/>
        </w:rPr>
        <w:t>gwarancjach ubezpieczeniowych;</w:t>
      </w:r>
    </w:p>
    <w:p w14:paraId="15E9FC05" w14:textId="77777777" w:rsidR="00713715" w:rsidRDefault="00270290">
      <w:pPr>
        <w:pStyle w:val="Teksttreci20"/>
        <w:numPr>
          <w:ilvl w:val="0"/>
          <w:numId w:val="40"/>
        </w:numPr>
        <w:shd w:val="clear" w:color="auto" w:fill="auto"/>
        <w:tabs>
          <w:tab w:val="left" w:pos="1185"/>
        </w:tabs>
        <w:spacing w:before="100" w:after="0" w:line="240" w:lineRule="auto"/>
        <w:ind w:hanging="360"/>
        <w:jc w:val="left"/>
        <w:rPr>
          <w:rFonts w:asciiTheme="minorHAnsi" w:hAnsiTheme="minorHAnsi" w:cstheme="minorHAnsi"/>
          <w:sz w:val="22"/>
          <w:szCs w:val="22"/>
        </w:rPr>
      </w:pPr>
      <w:r>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4C761159" w14:textId="77777777" w:rsidR="00713715" w:rsidRDefault="00270290">
      <w:pPr>
        <w:pStyle w:val="Teksttreci20"/>
        <w:shd w:val="clear" w:color="auto" w:fill="auto"/>
        <w:spacing w:before="100" w:after="0" w:line="240" w:lineRule="auto"/>
        <w:ind w:left="284" w:firstLine="0"/>
        <w:jc w:val="both"/>
        <w:rPr>
          <w:rFonts w:asciiTheme="minorHAnsi" w:hAnsiTheme="minorHAnsi" w:cstheme="minorHAnsi"/>
          <w:sz w:val="22"/>
          <w:szCs w:val="22"/>
        </w:rPr>
      </w:pPr>
      <w:r>
        <w:rPr>
          <w:rFonts w:asciiTheme="minorHAnsi" w:hAnsiTheme="minorHAnsi" w:cstheme="minorHAnsi"/>
          <w:sz w:val="22"/>
          <w:szCs w:val="22"/>
        </w:rPr>
        <w:t>Zamawiający nie wyraża zgody na wniesienie zabezpieczenia w innej formie niż wymienione powyżej.</w:t>
      </w:r>
    </w:p>
    <w:p w14:paraId="688472C0" w14:textId="77777777" w:rsidR="00713715" w:rsidRDefault="00270290">
      <w:pPr>
        <w:pStyle w:val="Teksttreci20"/>
        <w:numPr>
          <w:ilvl w:val="0"/>
          <w:numId w:val="39"/>
        </w:numPr>
        <w:shd w:val="clear" w:color="auto" w:fill="auto"/>
        <w:tabs>
          <w:tab w:val="left" w:pos="399"/>
        </w:tabs>
        <w:spacing w:before="100" w:after="0" w:line="240" w:lineRule="auto"/>
        <w:ind w:left="426" w:hanging="360"/>
        <w:jc w:val="both"/>
        <w:rPr>
          <w:rFonts w:asciiTheme="minorHAnsi" w:hAnsiTheme="minorHAnsi" w:cstheme="minorHAnsi"/>
          <w:sz w:val="22"/>
          <w:szCs w:val="22"/>
        </w:rPr>
      </w:pPr>
      <w:r>
        <w:rPr>
          <w:rFonts w:asciiTheme="minorHAnsi" w:hAnsiTheme="minorHAnsi" w:cstheme="minorHAnsi"/>
          <w:sz w:val="22"/>
          <w:szCs w:val="22"/>
        </w:rPr>
        <w:t>Jeżeli zabezpieczenie zostanie wniesione w pieniądzu przelewem, na poleceniu przelewu należy wpisać:</w:t>
      </w:r>
    </w:p>
    <w:p w14:paraId="3C330D69" w14:textId="77777777" w:rsidR="00713715" w:rsidRDefault="00270290">
      <w:pPr>
        <w:pStyle w:val="Teksttreci20"/>
        <w:shd w:val="clear" w:color="auto" w:fill="auto"/>
        <w:spacing w:before="100" w:after="0" w:line="240" w:lineRule="auto"/>
        <w:ind w:left="426" w:firstLine="0"/>
        <w:jc w:val="both"/>
        <w:rPr>
          <w:rFonts w:asciiTheme="minorHAnsi" w:hAnsiTheme="minorHAnsi" w:cstheme="minorHAnsi"/>
          <w:b/>
          <w:bCs/>
          <w:sz w:val="22"/>
          <w:szCs w:val="22"/>
        </w:rPr>
      </w:pPr>
      <w:r>
        <w:rPr>
          <w:rFonts w:asciiTheme="minorHAnsi" w:hAnsiTheme="minorHAnsi" w:cstheme="minorHAnsi"/>
          <w:b/>
          <w:bCs/>
          <w:sz w:val="22"/>
          <w:szCs w:val="22"/>
        </w:rPr>
        <w:t>„Zabezpieczenie należytego wykonania umowy – nr sprawy PT.2370.3.2022</w:t>
      </w:r>
    </w:p>
    <w:p w14:paraId="0D9650EF" w14:textId="77777777" w:rsidR="00713715" w:rsidRDefault="00270290">
      <w:pPr>
        <w:pStyle w:val="Teksttreci20"/>
        <w:numPr>
          <w:ilvl w:val="0"/>
          <w:numId w:val="39"/>
        </w:numPr>
        <w:shd w:val="clear" w:color="auto" w:fill="auto"/>
        <w:tabs>
          <w:tab w:val="left" w:pos="399"/>
        </w:tabs>
        <w:spacing w:before="100" w:after="0" w:line="240" w:lineRule="auto"/>
        <w:ind w:left="426" w:hanging="360"/>
        <w:jc w:val="both"/>
        <w:rPr>
          <w:rFonts w:asciiTheme="minorHAnsi" w:hAnsiTheme="minorHAnsi" w:cstheme="minorHAnsi"/>
          <w:sz w:val="22"/>
          <w:szCs w:val="22"/>
        </w:rPr>
      </w:pPr>
      <w:r>
        <w:rPr>
          <w:rFonts w:asciiTheme="minorHAnsi" w:hAnsiTheme="minorHAnsi" w:cstheme="minorHAnsi"/>
          <w:sz w:val="22"/>
          <w:szCs w:val="22"/>
        </w:rPr>
        <w:lastRenderedPageBreak/>
        <w:t>Zabezpieczenie wnoszone w formie innej niż pieniężna należy złożyć w siedzibie Zamawiającego lub w przypadku złożenia dokumentu w formie elektronicznej (opatrzonego kwalifikowanym podpisem elektronicznym przez osobę upoważnioną do wystawienia gwarancji) poprzez wczytanie na Platformie Zakupowej), przed upływem terminu wyznaczonego na zawarcie umowy. Wykonawca może w trakcie realizacji Umowy dokonać zmiany formy zabezpieczenia na jedną lub kilka form wymienionych w niniejszej SWZ.</w:t>
      </w:r>
    </w:p>
    <w:p w14:paraId="5AABA7DB" w14:textId="77777777" w:rsidR="00713715" w:rsidRDefault="00270290">
      <w:pPr>
        <w:pStyle w:val="Teksttreci20"/>
        <w:numPr>
          <w:ilvl w:val="0"/>
          <w:numId w:val="39"/>
        </w:numPr>
        <w:shd w:val="clear" w:color="auto" w:fill="auto"/>
        <w:tabs>
          <w:tab w:val="left" w:pos="399"/>
        </w:tabs>
        <w:spacing w:before="100" w:after="0" w:line="240" w:lineRule="auto"/>
        <w:ind w:left="426" w:hanging="360"/>
        <w:jc w:val="both"/>
        <w:rPr>
          <w:rFonts w:asciiTheme="minorHAnsi" w:hAnsiTheme="minorHAnsi" w:cstheme="minorHAnsi"/>
          <w:sz w:val="22"/>
          <w:szCs w:val="22"/>
        </w:rPr>
      </w:pPr>
      <w:r>
        <w:rPr>
          <w:rFonts w:asciiTheme="minorHAnsi" w:hAnsiTheme="minorHAnsi" w:cstheme="minorHAnsi"/>
          <w:sz w:val="22"/>
          <w:szCs w:val="22"/>
        </w:rPr>
        <w:t>Zamawiający wymaga uzgodnienia i akceptacji projektu dokumentu gwarancji bankowej lub ubezpieczeniowej przed zawarciem umowy pomiędzy Wykonawcą a Gwarantem.</w:t>
      </w:r>
    </w:p>
    <w:p w14:paraId="06535DE5" w14:textId="77777777" w:rsidR="00713715" w:rsidRDefault="00270290">
      <w:pPr>
        <w:pStyle w:val="Teksttreci20"/>
        <w:numPr>
          <w:ilvl w:val="0"/>
          <w:numId w:val="39"/>
        </w:numPr>
        <w:shd w:val="clear" w:color="auto" w:fill="auto"/>
        <w:tabs>
          <w:tab w:val="left" w:pos="399"/>
        </w:tabs>
        <w:spacing w:before="100" w:after="0" w:line="240" w:lineRule="auto"/>
        <w:ind w:left="426" w:hanging="360"/>
        <w:jc w:val="both"/>
        <w:rPr>
          <w:rFonts w:asciiTheme="minorHAnsi" w:hAnsiTheme="minorHAnsi" w:cstheme="minorHAnsi"/>
          <w:sz w:val="22"/>
          <w:szCs w:val="22"/>
        </w:rPr>
      </w:pPr>
      <w:bookmarkStart w:id="15" w:name="bookmark37"/>
      <w:r>
        <w:rPr>
          <w:rFonts w:asciiTheme="minorHAnsi" w:hAnsiTheme="minorHAnsi" w:cstheme="minorHAnsi"/>
          <w:sz w:val="22"/>
          <w:szCs w:val="22"/>
        </w:rPr>
        <w:t>Warunki i termin zwolnienia zabezpieczenia należytego wykonania Umowy określone zostały we Wzorze Umowy.</w:t>
      </w:r>
      <w:bookmarkEnd w:id="15"/>
    </w:p>
    <w:p w14:paraId="4745CBCB" w14:textId="77777777" w:rsidR="00713715" w:rsidRDefault="00713715">
      <w:pPr>
        <w:pStyle w:val="Akapitzlist"/>
        <w:ind w:left="851"/>
        <w:jc w:val="both"/>
        <w:rPr>
          <w:rFonts w:cstheme="minorHAnsi"/>
          <w:sz w:val="22"/>
          <w:szCs w:val="22"/>
          <w:highlight w:val="yellow"/>
        </w:rPr>
      </w:pPr>
    </w:p>
    <w:p w14:paraId="5BA80E06" w14:textId="7339B99D" w:rsidR="00713715" w:rsidRDefault="00270290" w:rsidP="00C721F0">
      <w:pPr>
        <w:pStyle w:val="Nagwek1"/>
        <w:numPr>
          <w:ilvl w:val="0"/>
          <w:numId w:val="53"/>
        </w:numPr>
        <w:shd w:val="clear" w:color="auto" w:fill="4472C4"/>
        <w:ind w:left="426" w:hanging="426"/>
        <w:rPr>
          <w:rFonts w:cstheme="minorHAnsi"/>
        </w:rPr>
      </w:pPr>
      <w:r>
        <w:rPr>
          <w:rFonts w:cstheme="minorHAnsi"/>
        </w:rPr>
        <w:t>INFORMACJE O FORMALNOŚCIACH, JAKIE MUSZĄ ZOSTAĆ DOPEŁNIONE PO WYBORZE OFERTY W CELU ZAWARCIA UMOWY</w:t>
      </w:r>
    </w:p>
    <w:p w14:paraId="592EEFDE" w14:textId="77777777" w:rsidR="00713715" w:rsidRDefault="00270290">
      <w:pPr>
        <w:pStyle w:val="Teksttreci21"/>
        <w:numPr>
          <w:ilvl w:val="0"/>
          <w:numId w:val="42"/>
        </w:numPr>
        <w:shd w:val="clear" w:color="auto" w:fill="auto"/>
        <w:tabs>
          <w:tab w:val="left" w:pos="416"/>
        </w:tabs>
        <w:spacing w:before="100" w:after="0" w:line="240" w:lineRule="auto"/>
        <w:ind w:left="460" w:hanging="460"/>
        <w:jc w:val="both"/>
        <w:rPr>
          <w:rFonts w:asciiTheme="minorHAnsi" w:hAnsiTheme="minorHAnsi" w:cstheme="minorHAnsi"/>
        </w:rPr>
      </w:pPr>
      <w:r>
        <w:rPr>
          <w:rFonts w:asciiTheme="minorHAnsi" w:hAnsiTheme="minorHAnsi" w:cstheme="minorHAnsi"/>
        </w:rPr>
        <w:t>O miejscu i terminie podpisania Umowy Zamawiający powiadomi Wykonawcę, którego oferta zostanie uznana przez Zamawiającego za ofertę najkorzystniejszą.</w:t>
      </w:r>
    </w:p>
    <w:p w14:paraId="78B502DE" w14:textId="77777777" w:rsidR="00713715" w:rsidRDefault="00270290">
      <w:pPr>
        <w:pStyle w:val="Teksttreci21"/>
        <w:numPr>
          <w:ilvl w:val="0"/>
          <w:numId w:val="42"/>
        </w:numPr>
        <w:shd w:val="clear" w:color="auto" w:fill="auto"/>
        <w:tabs>
          <w:tab w:val="left" w:pos="416"/>
        </w:tabs>
        <w:spacing w:before="100" w:after="0" w:line="240" w:lineRule="auto"/>
        <w:ind w:left="460" w:hanging="460"/>
        <w:jc w:val="both"/>
        <w:rPr>
          <w:rFonts w:asciiTheme="minorHAnsi" w:hAnsiTheme="minorHAnsi" w:cstheme="minorHAnsi"/>
        </w:rPr>
      </w:pPr>
      <w:r>
        <w:rPr>
          <w:rFonts w:asciiTheme="minorHAnsi" w:hAnsiTheme="minorHAnsi" w:cstheme="minorHAnsi"/>
        </w:rPr>
        <w:t>Wykonawca, jeśli jego oferta zostanie uznana za najkorzystniejszą, przedstawi przed podpisaniem Umowy:</w:t>
      </w:r>
    </w:p>
    <w:p w14:paraId="533BFC14" w14:textId="77777777" w:rsidR="00713715" w:rsidRDefault="00270290">
      <w:pPr>
        <w:pStyle w:val="Teksttreci21"/>
        <w:numPr>
          <w:ilvl w:val="0"/>
          <w:numId w:val="43"/>
        </w:numPr>
        <w:shd w:val="clear" w:color="auto" w:fill="auto"/>
        <w:tabs>
          <w:tab w:val="left" w:pos="567"/>
        </w:tabs>
        <w:spacing w:before="100" w:after="0" w:line="240" w:lineRule="auto"/>
        <w:ind w:left="567" w:hanging="567"/>
        <w:jc w:val="both"/>
        <w:rPr>
          <w:rFonts w:asciiTheme="minorHAnsi" w:hAnsiTheme="minorHAnsi" w:cstheme="minorHAnsi"/>
        </w:rPr>
      </w:pPr>
      <w:r>
        <w:rPr>
          <w:rFonts w:asciiTheme="minorHAnsi" w:hAnsiTheme="minorHAnsi" w:cstheme="minorHAnsi"/>
        </w:rPr>
        <w:t>dokument potwierdzający prawo osób składających podpis pod Umową do występowania             w imieniu Wykonawcy i składania w jego imieniu oświadczeń woli;</w:t>
      </w:r>
    </w:p>
    <w:p w14:paraId="3F4267CD" w14:textId="77777777" w:rsidR="00713715" w:rsidRDefault="00270290" w:rsidP="00C721F0">
      <w:pPr>
        <w:pStyle w:val="Teksttreci21"/>
        <w:numPr>
          <w:ilvl w:val="0"/>
          <w:numId w:val="43"/>
        </w:numPr>
        <w:shd w:val="clear" w:color="auto" w:fill="auto"/>
        <w:tabs>
          <w:tab w:val="left" w:pos="567"/>
        </w:tabs>
        <w:spacing w:before="100" w:after="0" w:line="240" w:lineRule="auto"/>
        <w:ind w:left="567" w:hanging="567"/>
        <w:jc w:val="both"/>
        <w:rPr>
          <w:rFonts w:asciiTheme="minorHAnsi" w:hAnsiTheme="minorHAnsi" w:cstheme="minorHAnsi"/>
        </w:rPr>
      </w:pPr>
      <w:r>
        <w:rPr>
          <w:rFonts w:asciiTheme="minorHAnsi" w:hAnsiTheme="minorHAnsi" w:cstheme="minorHAnsi"/>
        </w:rPr>
        <w:t>kopię umowy regulującej współpracę Wykonawców składających ofertę wspólną, jak również kopię umowę wspólników spółki cywilnej (jeżeli dotyczy);</w:t>
      </w:r>
    </w:p>
    <w:p w14:paraId="719509D2" w14:textId="77777777" w:rsidR="00713715" w:rsidRDefault="00270290">
      <w:pPr>
        <w:pStyle w:val="Teksttreci21"/>
        <w:numPr>
          <w:ilvl w:val="0"/>
          <w:numId w:val="43"/>
        </w:numPr>
        <w:shd w:val="clear" w:color="auto" w:fill="auto"/>
        <w:tabs>
          <w:tab w:val="left" w:pos="567"/>
        </w:tabs>
        <w:spacing w:before="100" w:after="0" w:line="240" w:lineRule="auto"/>
        <w:ind w:left="567" w:hanging="567"/>
        <w:jc w:val="both"/>
        <w:rPr>
          <w:rFonts w:asciiTheme="minorHAnsi" w:hAnsiTheme="minorHAnsi" w:cstheme="minorHAnsi"/>
        </w:rPr>
      </w:pPr>
      <w:r>
        <w:rPr>
          <w:rFonts w:asciiTheme="minorHAnsi" w:hAnsiTheme="minorHAnsi" w:cstheme="minorHAnsi"/>
        </w:rPr>
        <w:t>dokument potwierdzenia wniesienia zabezpieczenia należytego wykonania umowy;</w:t>
      </w:r>
    </w:p>
    <w:p w14:paraId="7DA6C222" w14:textId="77777777" w:rsidR="00713715" w:rsidRDefault="00270290">
      <w:pPr>
        <w:pStyle w:val="Teksttreci21"/>
        <w:numPr>
          <w:ilvl w:val="0"/>
          <w:numId w:val="43"/>
        </w:numPr>
        <w:shd w:val="clear" w:color="auto" w:fill="auto"/>
        <w:tabs>
          <w:tab w:val="left" w:pos="567"/>
        </w:tabs>
        <w:spacing w:before="100" w:after="0" w:line="240" w:lineRule="auto"/>
        <w:ind w:left="567" w:hanging="567"/>
        <w:jc w:val="both"/>
        <w:rPr>
          <w:rFonts w:asciiTheme="minorHAnsi" w:hAnsiTheme="minorHAnsi" w:cstheme="minorHAnsi"/>
        </w:rPr>
      </w:pPr>
      <w:r>
        <w:rPr>
          <w:rFonts w:asciiTheme="minorHAnsi" w:hAnsiTheme="minorHAnsi" w:cstheme="minorHAnsi"/>
        </w:rPr>
        <w:t>poświadczone za zgodność z oryginałem kopie wymaganych przez Zamawiającego uprawnień dla osób wskazanych do realizacji przedmiotu zamówienia (o ile dotyczy),</w:t>
      </w:r>
    </w:p>
    <w:p w14:paraId="01729482" w14:textId="77777777" w:rsidR="00713715" w:rsidRDefault="00270290">
      <w:pPr>
        <w:pStyle w:val="Teksttreci21"/>
        <w:numPr>
          <w:ilvl w:val="0"/>
          <w:numId w:val="43"/>
        </w:numPr>
        <w:shd w:val="clear" w:color="auto" w:fill="auto"/>
        <w:tabs>
          <w:tab w:val="left" w:pos="567"/>
        </w:tabs>
        <w:spacing w:before="100" w:after="0" w:line="240" w:lineRule="auto"/>
        <w:ind w:left="567" w:hanging="567"/>
        <w:jc w:val="both"/>
        <w:rPr>
          <w:rFonts w:asciiTheme="minorHAnsi" w:hAnsiTheme="minorHAnsi" w:cstheme="minorHAnsi"/>
        </w:rPr>
      </w:pPr>
      <w:r>
        <w:rPr>
          <w:rFonts w:asciiTheme="minorHAnsi" w:hAnsiTheme="minorHAnsi" w:cstheme="minorHAnsi"/>
        </w:rPr>
        <w:t>oryginały lub poświadczone za zgodność z oryginałem kopie aktualnych zaświadczeń wydanych przez właściwe izby samorządu zawodowego dla osób wskazanych do realizacji przedmiotu zamówienia (o ile dotyczy).</w:t>
      </w:r>
    </w:p>
    <w:p w14:paraId="23B7DFF9" w14:textId="343E83A3" w:rsidR="00713715" w:rsidRDefault="00270290">
      <w:pPr>
        <w:pStyle w:val="Teksttreci21"/>
        <w:numPr>
          <w:ilvl w:val="0"/>
          <w:numId w:val="44"/>
        </w:numPr>
        <w:shd w:val="clear" w:color="auto" w:fill="auto"/>
        <w:tabs>
          <w:tab w:val="left" w:pos="884"/>
        </w:tabs>
        <w:spacing w:before="100" w:after="0" w:line="240" w:lineRule="auto"/>
        <w:ind w:left="426" w:hanging="426"/>
        <w:jc w:val="both"/>
        <w:rPr>
          <w:rFonts w:asciiTheme="minorHAnsi" w:hAnsiTheme="minorHAnsi" w:cstheme="minorHAnsi"/>
        </w:rPr>
      </w:pPr>
      <w:r>
        <w:rPr>
          <w:rFonts w:asciiTheme="minorHAnsi" w:hAnsiTheme="minorHAnsi" w:cstheme="minorHAnsi"/>
        </w:rPr>
        <w:t>Wykonawca przed zawarciem Umowy przekaże Zamawiającemu</w:t>
      </w:r>
      <w:r w:rsidR="00701D89">
        <w:rPr>
          <w:rFonts w:asciiTheme="minorHAnsi" w:hAnsiTheme="minorHAnsi" w:cstheme="minorHAnsi"/>
        </w:rPr>
        <w:t xml:space="preserve"> kosztorysy</w:t>
      </w:r>
      <w:r w:rsidR="006F446D">
        <w:rPr>
          <w:rFonts w:asciiTheme="minorHAnsi" w:hAnsiTheme="minorHAnsi" w:cstheme="minorHAnsi"/>
        </w:rPr>
        <w:t xml:space="preserve"> </w:t>
      </w:r>
      <w:r w:rsidR="00701D89">
        <w:rPr>
          <w:rFonts w:asciiTheme="minorHAnsi" w:hAnsiTheme="minorHAnsi" w:cstheme="minorHAnsi"/>
        </w:rPr>
        <w:t>ofertow</w:t>
      </w:r>
      <w:r w:rsidR="006F446D">
        <w:rPr>
          <w:rFonts w:asciiTheme="minorHAnsi" w:hAnsiTheme="minorHAnsi" w:cstheme="minorHAnsi"/>
        </w:rPr>
        <w:t>e</w:t>
      </w:r>
      <w:r>
        <w:rPr>
          <w:rFonts w:asciiTheme="minorHAnsi" w:hAnsiTheme="minorHAnsi" w:cstheme="minorHAnsi"/>
        </w:rPr>
        <w:t xml:space="preserve"> </w:t>
      </w:r>
      <w:r w:rsidR="006F446D">
        <w:rPr>
          <w:rFonts w:asciiTheme="minorHAnsi" w:hAnsiTheme="minorHAnsi" w:cstheme="minorHAnsi"/>
        </w:rPr>
        <w:t>ro</w:t>
      </w:r>
      <w:r>
        <w:rPr>
          <w:rFonts w:asciiTheme="minorHAnsi" w:hAnsiTheme="minorHAnsi" w:cstheme="minorHAnsi"/>
        </w:rPr>
        <w:t>zbicia cenowego obejmujący podział kosztów w podziale na następujące branże:</w:t>
      </w:r>
    </w:p>
    <w:p w14:paraId="60181565" w14:textId="77777777" w:rsidR="00713715" w:rsidRDefault="00270290">
      <w:pPr>
        <w:pStyle w:val="Teksttreci21"/>
        <w:numPr>
          <w:ilvl w:val="0"/>
          <w:numId w:val="51"/>
        </w:numPr>
        <w:shd w:val="clear" w:color="auto" w:fill="auto"/>
        <w:tabs>
          <w:tab w:val="left" w:pos="884"/>
        </w:tabs>
        <w:spacing w:before="100" w:after="0" w:line="240" w:lineRule="auto"/>
        <w:jc w:val="both"/>
        <w:rPr>
          <w:rFonts w:asciiTheme="minorHAnsi" w:hAnsiTheme="minorHAnsi" w:cstheme="minorHAnsi"/>
        </w:rPr>
      </w:pPr>
      <w:r>
        <w:rPr>
          <w:rFonts w:asciiTheme="minorHAnsi" w:hAnsiTheme="minorHAnsi" w:cstheme="minorHAnsi"/>
        </w:rPr>
        <w:t xml:space="preserve">roboty budowlane, </w:t>
      </w:r>
    </w:p>
    <w:p w14:paraId="16F9A30A" w14:textId="77777777" w:rsidR="00713715" w:rsidRDefault="00270290">
      <w:pPr>
        <w:pStyle w:val="Teksttreci21"/>
        <w:numPr>
          <w:ilvl w:val="0"/>
          <w:numId w:val="51"/>
        </w:numPr>
        <w:shd w:val="clear" w:color="auto" w:fill="auto"/>
        <w:tabs>
          <w:tab w:val="left" w:pos="884"/>
        </w:tabs>
        <w:spacing w:before="100" w:after="0" w:line="240" w:lineRule="auto"/>
        <w:jc w:val="both"/>
        <w:rPr>
          <w:rFonts w:asciiTheme="minorHAnsi" w:hAnsiTheme="minorHAnsi" w:cstheme="minorHAnsi"/>
        </w:rPr>
      </w:pPr>
      <w:r>
        <w:rPr>
          <w:rFonts w:asciiTheme="minorHAnsi" w:hAnsiTheme="minorHAnsi" w:cstheme="minorHAnsi"/>
        </w:rPr>
        <w:t xml:space="preserve">Instalacje elektryczne, </w:t>
      </w:r>
    </w:p>
    <w:p w14:paraId="01F0829D" w14:textId="77777777" w:rsidR="00713715" w:rsidRDefault="00270290">
      <w:pPr>
        <w:pStyle w:val="Teksttreci21"/>
        <w:numPr>
          <w:ilvl w:val="0"/>
          <w:numId w:val="51"/>
        </w:numPr>
        <w:shd w:val="clear" w:color="auto" w:fill="auto"/>
        <w:tabs>
          <w:tab w:val="left" w:pos="884"/>
        </w:tabs>
        <w:spacing w:before="100" w:after="0" w:line="240" w:lineRule="auto"/>
        <w:jc w:val="both"/>
        <w:rPr>
          <w:rFonts w:asciiTheme="minorHAnsi" w:hAnsiTheme="minorHAnsi" w:cstheme="minorHAnsi"/>
        </w:rPr>
      </w:pPr>
      <w:r>
        <w:rPr>
          <w:rFonts w:asciiTheme="minorHAnsi" w:hAnsiTheme="minorHAnsi" w:cstheme="minorHAnsi"/>
        </w:rPr>
        <w:t xml:space="preserve">Instalacje sanitarne, </w:t>
      </w:r>
    </w:p>
    <w:p w14:paraId="02CF7B8F" w14:textId="77777777" w:rsidR="00713715" w:rsidRDefault="00270290">
      <w:pPr>
        <w:pStyle w:val="Teksttreci21"/>
        <w:numPr>
          <w:ilvl w:val="0"/>
          <w:numId w:val="51"/>
        </w:numPr>
        <w:shd w:val="clear" w:color="auto" w:fill="auto"/>
        <w:tabs>
          <w:tab w:val="left" w:pos="884"/>
        </w:tabs>
        <w:spacing w:before="100" w:after="0" w:line="240" w:lineRule="auto"/>
        <w:jc w:val="both"/>
        <w:rPr>
          <w:rFonts w:asciiTheme="minorHAnsi" w:hAnsiTheme="minorHAnsi" w:cstheme="minorHAnsi"/>
        </w:rPr>
      </w:pPr>
      <w:r>
        <w:rPr>
          <w:rFonts w:asciiTheme="minorHAnsi" w:hAnsiTheme="minorHAnsi" w:cstheme="minorHAnsi"/>
        </w:rPr>
        <w:t xml:space="preserve">Instalacje teletechniczne. </w:t>
      </w:r>
    </w:p>
    <w:p w14:paraId="6CC3CB1B" w14:textId="77777777" w:rsidR="00713715" w:rsidRDefault="00270290">
      <w:pPr>
        <w:pStyle w:val="Teksttreci21"/>
        <w:tabs>
          <w:tab w:val="left" w:pos="416"/>
        </w:tabs>
        <w:spacing w:before="100" w:after="0" w:line="240" w:lineRule="auto"/>
        <w:ind w:left="426" w:hanging="559"/>
        <w:jc w:val="both"/>
        <w:rPr>
          <w:rFonts w:asciiTheme="minorHAnsi" w:hAnsiTheme="minorHAnsi" w:cstheme="minorHAnsi"/>
        </w:rPr>
      </w:pP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rPr>
        <w:t xml:space="preserve">W Rozbiciu Cenowym Wykonawca będzie obowiązany uwzględnić podstawowe części zgodnie </w:t>
      </w:r>
      <w:r>
        <w:rPr>
          <w:rFonts w:asciiTheme="minorHAnsi" w:hAnsiTheme="minorHAnsi" w:cstheme="minorHAnsi"/>
        </w:rPr>
        <w:br/>
        <w:t xml:space="preserve">z projektem, specyfikacją oraz przedmiarami ze wskazaniem: </w:t>
      </w:r>
    </w:p>
    <w:p w14:paraId="2E53B774" w14:textId="77777777" w:rsidR="00713715" w:rsidRDefault="00270290">
      <w:pPr>
        <w:pStyle w:val="Teksttreci21"/>
        <w:numPr>
          <w:ilvl w:val="0"/>
          <w:numId w:val="45"/>
        </w:numPr>
        <w:spacing w:before="100" w:after="0" w:line="240" w:lineRule="auto"/>
        <w:ind w:left="1134" w:hanging="283"/>
        <w:jc w:val="left"/>
        <w:rPr>
          <w:rFonts w:asciiTheme="minorHAnsi" w:hAnsiTheme="minorHAnsi" w:cstheme="minorHAnsi"/>
        </w:rPr>
      </w:pPr>
      <w:r>
        <w:rPr>
          <w:rFonts w:asciiTheme="minorHAnsi" w:hAnsiTheme="minorHAnsi" w:cstheme="minorHAnsi"/>
        </w:rPr>
        <w:t>stawek roboczogodziny, narzutów procentowych, które zostały przyjęte do wyceny robót;</w:t>
      </w:r>
    </w:p>
    <w:p w14:paraId="5CB197A8" w14:textId="77777777" w:rsidR="00713715" w:rsidRDefault="00270290">
      <w:pPr>
        <w:pStyle w:val="Teksttreci21"/>
        <w:numPr>
          <w:ilvl w:val="0"/>
          <w:numId w:val="45"/>
        </w:numPr>
        <w:spacing w:before="100" w:after="0" w:line="240" w:lineRule="auto"/>
        <w:ind w:left="1134" w:hanging="283"/>
        <w:jc w:val="left"/>
      </w:pPr>
      <w:r>
        <w:rPr>
          <w:rFonts w:asciiTheme="minorHAnsi" w:hAnsiTheme="minorHAnsi" w:cstheme="minorHAnsi"/>
        </w:rPr>
        <w:t>zestawienia głównych elementów kosztorysu odnośnie M (materiałów) i S (sprzętu) wraz z ich cenami jednostkowymi.</w:t>
      </w:r>
    </w:p>
    <w:p w14:paraId="241402EA" w14:textId="04FAC955" w:rsidR="00713715" w:rsidRPr="00020A6B" w:rsidRDefault="00270290">
      <w:pPr>
        <w:pStyle w:val="Teksttreci21"/>
        <w:numPr>
          <w:ilvl w:val="0"/>
          <w:numId w:val="44"/>
        </w:numPr>
        <w:tabs>
          <w:tab w:val="left" w:pos="567"/>
        </w:tabs>
        <w:spacing w:before="100" w:after="0" w:line="240" w:lineRule="auto"/>
        <w:ind w:left="426" w:hanging="426"/>
        <w:jc w:val="both"/>
        <w:rPr>
          <w:color w:val="auto"/>
        </w:rPr>
      </w:pPr>
      <w:r w:rsidRPr="00020A6B">
        <w:rPr>
          <w:rFonts w:asciiTheme="minorHAnsi" w:hAnsiTheme="minorHAnsi" w:cstheme="minorHAnsi"/>
          <w:color w:val="auto"/>
        </w:rPr>
        <w:t xml:space="preserve">Wykonawca w przypadku wygrania przetargu opracuje w uzgodnieniu z Inżynierem Kontraktu szczegółowy harmonogram rzeczowo-finansowy robót dla realizowanego zadania </w:t>
      </w:r>
      <w:r w:rsidRPr="00020A6B">
        <w:rPr>
          <w:rFonts w:asciiTheme="minorHAnsi" w:hAnsiTheme="minorHAnsi" w:cstheme="minorHAnsi"/>
          <w:color w:val="auto"/>
        </w:rPr>
        <w:br/>
        <w:t>i przedłoży go Zamawiającemu do zatwierdzenia w ciągu 7 dni roboczych od daty podpisania umowy.</w:t>
      </w:r>
      <w:r w:rsidR="000E1209" w:rsidRPr="00020A6B">
        <w:rPr>
          <w:rFonts w:asciiTheme="minorHAnsi" w:hAnsiTheme="minorHAnsi" w:cstheme="minorHAnsi"/>
          <w:color w:val="auto"/>
        </w:rPr>
        <w:t xml:space="preserve"> </w:t>
      </w:r>
      <w:r w:rsidR="00AB6CA9" w:rsidRPr="00020A6B">
        <w:rPr>
          <w:rFonts w:asciiTheme="minorHAnsi" w:hAnsiTheme="minorHAnsi" w:cstheme="minorHAnsi"/>
          <w:color w:val="auto"/>
        </w:rPr>
        <w:t xml:space="preserve">W przypadku zmiany limitów finansowych i zaakceptowaniu ich przez wykonawcę nastąpi </w:t>
      </w:r>
      <w:r w:rsidR="00AB6CA9" w:rsidRPr="00020A6B">
        <w:rPr>
          <w:rFonts w:asciiTheme="minorHAnsi" w:hAnsiTheme="minorHAnsi" w:cstheme="minorHAnsi"/>
          <w:color w:val="auto"/>
        </w:rPr>
        <w:lastRenderedPageBreak/>
        <w:t>zmiana harmonogramu rzeczowo-finansowego po uzgodnieniu z Inżynierem Kon</w:t>
      </w:r>
      <w:r w:rsidR="001B2114">
        <w:rPr>
          <w:rFonts w:asciiTheme="minorHAnsi" w:hAnsiTheme="minorHAnsi" w:cstheme="minorHAnsi"/>
          <w:color w:val="auto"/>
        </w:rPr>
        <w:t>traktu</w:t>
      </w:r>
      <w:r w:rsidR="00AB6CA9" w:rsidRPr="00020A6B">
        <w:rPr>
          <w:rFonts w:asciiTheme="minorHAnsi" w:hAnsiTheme="minorHAnsi" w:cstheme="minorHAnsi"/>
          <w:color w:val="auto"/>
        </w:rPr>
        <w:t xml:space="preserve"> </w:t>
      </w:r>
      <w:r w:rsidR="00CF2CEB" w:rsidRPr="00020A6B">
        <w:rPr>
          <w:rFonts w:asciiTheme="minorHAnsi" w:hAnsiTheme="minorHAnsi" w:cstheme="minorHAnsi"/>
          <w:color w:val="auto"/>
        </w:rPr>
        <w:br/>
      </w:r>
      <w:r w:rsidR="00AB6CA9" w:rsidRPr="00020A6B">
        <w:rPr>
          <w:rFonts w:asciiTheme="minorHAnsi" w:hAnsiTheme="minorHAnsi" w:cstheme="minorHAnsi"/>
          <w:color w:val="auto"/>
        </w:rPr>
        <w:t xml:space="preserve">i przedłożeniu go Zamawiającemu do zatwierdzenia w ciągu 7 dni roboczych od daty podpisania aneksu do umowy. </w:t>
      </w:r>
    </w:p>
    <w:p w14:paraId="2EC0A0A7" w14:textId="77777777" w:rsidR="00713715" w:rsidRDefault="00270290">
      <w:pPr>
        <w:pStyle w:val="Teksttreci21"/>
        <w:numPr>
          <w:ilvl w:val="0"/>
          <w:numId w:val="44"/>
        </w:numPr>
        <w:tabs>
          <w:tab w:val="left" w:pos="416"/>
        </w:tabs>
        <w:spacing w:before="100" w:after="0" w:line="240" w:lineRule="auto"/>
        <w:ind w:left="426" w:hanging="426"/>
        <w:jc w:val="both"/>
        <w:rPr>
          <w:rFonts w:asciiTheme="minorHAnsi" w:hAnsiTheme="minorHAnsi" w:cstheme="minorHAnsi"/>
        </w:rPr>
      </w:pPr>
      <w:r>
        <w:rPr>
          <w:rFonts w:asciiTheme="minorHAnsi" w:hAnsiTheme="minorHAnsi" w:cstheme="minorHAnsi"/>
        </w:rPr>
        <w:t>Zamawiający zastrzega sobie możliwość zgłoszenia zastrzeżeń do dokumentów, o których mowa w ust. 2-4. Zaniechanie ustosunkowania się do uwag Zamawiającego lub brak ich poprawy we wskazanym przez Zamawiającego terminie może stanowić podstawę do odstąpienia przez Zamawiającego od czynności związanych z zawarciem Umowy.</w:t>
      </w:r>
    </w:p>
    <w:p w14:paraId="2EDFF1BF" w14:textId="77777777" w:rsidR="00713715" w:rsidRDefault="00270290">
      <w:pPr>
        <w:pStyle w:val="Teksttreci21"/>
        <w:numPr>
          <w:ilvl w:val="0"/>
          <w:numId w:val="44"/>
        </w:numPr>
        <w:tabs>
          <w:tab w:val="left" w:pos="416"/>
        </w:tabs>
        <w:spacing w:before="100" w:after="0" w:line="240" w:lineRule="auto"/>
        <w:ind w:left="426" w:hanging="426"/>
        <w:jc w:val="both"/>
        <w:rPr>
          <w:rFonts w:asciiTheme="minorHAnsi" w:hAnsiTheme="minorHAnsi" w:cstheme="minorHAnsi"/>
        </w:rPr>
      </w:pPr>
      <w:r>
        <w:rPr>
          <w:rFonts w:asciiTheme="minorHAnsi" w:hAnsiTheme="minorHAnsi" w:cstheme="minorHAnsi"/>
        </w:rPr>
        <w:t xml:space="preserve">O terminie na przedłożenie stosownych dokumentów, zgodnie z powyższymi postanowieniami, Wykonawca zostanie powiadomiony przez Zamawiającego odrębnym pismem. </w:t>
      </w:r>
    </w:p>
    <w:p w14:paraId="604A0660" w14:textId="77777777" w:rsidR="00713715" w:rsidRDefault="00270290">
      <w:pPr>
        <w:pStyle w:val="Teksttreci21"/>
        <w:numPr>
          <w:ilvl w:val="0"/>
          <w:numId w:val="44"/>
        </w:numPr>
        <w:tabs>
          <w:tab w:val="left" w:pos="416"/>
        </w:tabs>
        <w:spacing w:before="100" w:after="0" w:line="240" w:lineRule="auto"/>
        <w:ind w:left="426" w:hanging="426"/>
        <w:jc w:val="both"/>
        <w:rPr>
          <w:rFonts w:asciiTheme="minorHAnsi" w:hAnsiTheme="minorHAnsi" w:cstheme="minorHAnsi"/>
        </w:rPr>
      </w:pPr>
      <w:r>
        <w:rPr>
          <w:rFonts w:asciiTheme="minorHAnsi" w:hAnsiTheme="minorHAnsi" w:cstheme="minorHAnsi"/>
        </w:rPr>
        <w:t>W przypadku nieprzedłożenia przez Wykonawcę wymaganych dokumentów o których mowa w ust. 2-4 w wyznaczonym terminie, umowa nie zostanie zawarta z winy Wykonawcy, natomiast wniesione wadium zostanie zatrzymane, a ponadto Zamawiający będzie uprawniony do dochodzenia odszkodowania na zasadach ogólnych (za szkodę spowodowaną uchyleniem się od zawarcia umowy). Zamawiający będzie mógł ponadto dokonać ponownego badania i oceny ofert spośród ofert pozostałych w postępowaniu wykonawców albo unieważnić postępowanie.</w:t>
      </w:r>
    </w:p>
    <w:p w14:paraId="12E3707D" w14:textId="77777777" w:rsidR="00713715" w:rsidRDefault="00270290">
      <w:pPr>
        <w:pStyle w:val="Teksttreci21"/>
        <w:numPr>
          <w:ilvl w:val="0"/>
          <w:numId w:val="44"/>
        </w:numPr>
        <w:tabs>
          <w:tab w:val="left" w:pos="416"/>
        </w:tabs>
        <w:spacing w:before="100" w:after="0" w:line="240" w:lineRule="auto"/>
        <w:ind w:left="426" w:hanging="426"/>
        <w:jc w:val="both"/>
        <w:rPr>
          <w:rFonts w:asciiTheme="minorHAnsi" w:hAnsiTheme="minorHAnsi" w:cstheme="minorHAnsi"/>
        </w:rPr>
      </w:pPr>
      <w:r>
        <w:rPr>
          <w:rFonts w:asciiTheme="minorHAnsi" w:hAnsiTheme="minorHAnsi" w:cstheme="minorHAnsi"/>
        </w:rPr>
        <w:t>Podpisanie Umowy nastąpi w ciągu 14 dni od daty wyboru oferty najkorzystniejszej przez Zamawiającego.</w:t>
      </w:r>
      <w:bookmarkStart w:id="16" w:name="bookmark36"/>
      <w:bookmarkEnd w:id="16"/>
    </w:p>
    <w:p w14:paraId="3A5F1632" w14:textId="77777777" w:rsidR="00713715" w:rsidRDefault="00713715">
      <w:pPr>
        <w:pStyle w:val="Akapitzlist"/>
        <w:spacing w:after="0"/>
        <w:ind w:left="851"/>
        <w:jc w:val="both"/>
        <w:rPr>
          <w:rFonts w:cstheme="minorHAnsi"/>
          <w:sz w:val="22"/>
          <w:szCs w:val="22"/>
          <w:highlight w:val="yellow"/>
        </w:rPr>
      </w:pPr>
    </w:p>
    <w:p w14:paraId="6CE34B23" w14:textId="77777777" w:rsidR="00713715" w:rsidRDefault="00713715">
      <w:pPr>
        <w:pStyle w:val="Akapitzlist"/>
        <w:spacing w:after="0"/>
        <w:ind w:left="851"/>
        <w:jc w:val="both"/>
        <w:rPr>
          <w:rFonts w:cstheme="minorHAnsi"/>
          <w:sz w:val="22"/>
          <w:szCs w:val="22"/>
          <w:highlight w:val="yellow"/>
        </w:rPr>
      </w:pPr>
    </w:p>
    <w:p w14:paraId="66C668C9" w14:textId="544E5F26" w:rsidR="00713715" w:rsidRDefault="00C721F0" w:rsidP="00C721F0">
      <w:pPr>
        <w:pStyle w:val="Nagwek1"/>
        <w:shd w:val="clear" w:color="auto" w:fill="4472C4"/>
        <w:rPr>
          <w:rFonts w:cstheme="minorHAnsi"/>
        </w:rPr>
      </w:pPr>
      <w:r>
        <w:rPr>
          <w:rFonts w:cstheme="minorHAnsi"/>
        </w:rPr>
        <w:t xml:space="preserve">19. </w:t>
      </w:r>
      <w:r w:rsidR="00270290">
        <w:rPr>
          <w:rFonts w:cstheme="minorHAnsi"/>
        </w:rPr>
        <w:t>PROJEKTOWANE POSTANOWIENIA UMOWY</w:t>
      </w:r>
    </w:p>
    <w:p w14:paraId="64AED696" w14:textId="77777777" w:rsidR="00713715" w:rsidRDefault="00270290" w:rsidP="00C721F0">
      <w:pPr>
        <w:pStyle w:val="Akapitzlist"/>
        <w:numPr>
          <w:ilvl w:val="3"/>
          <w:numId w:val="50"/>
        </w:numPr>
        <w:spacing w:after="0"/>
        <w:ind w:left="284" w:hanging="284"/>
        <w:jc w:val="both"/>
        <w:rPr>
          <w:rFonts w:cstheme="minorHAnsi"/>
          <w:sz w:val="22"/>
          <w:szCs w:val="22"/>
        </w:rPr>
      </w:pPr>
      <w:r>
        <w:rPr>
          <w:rFonts w:cstheme="minorHAnsi"/>
          <w:sz w:val="22"/>
          <w:szCs w:val="22"/>
        </w:rPr>
        <w:t>Projektowane postanowienia umowy w sprawie zamówienia publicznego, w tym dopuszczające warunki jej zmiany, zawarto we Wzorze Umowy, stanowiącym Załącznik nr 2 do SWZ.</w:t>
      </w:r>
    </w:p>
    <w:p w14:paraId="226B2417" w14:textId="77777777" w:rsidR="00713715" w:rsidRDefault="00270290" w:rsidP="00C721F0">
      <w:pPr>
        <w:pStyle w:val="Akapitzlist"/>
        <w:numPr>
          <w:ilvl w:val="3"/>
          <w:numId w:val="50"/>
        </w:numPr>
        <w:spacing w:after="0"/>
        <w:ind w:left="284" w:hanging="284"/>
        <w:jc w:val="both"/>
        <w:rPr>
          <w:rFonts w:cstheme="minorHAnsi"/>
          <w:sz w:val="22"/>
          <w:szCs w:val="22"/>
        </w:rPr>
      </w:pPr>
      <w:r>
        <w:rPr>
          <w:rFonts w:cstheme="minorHAnsi"/>
          <w:sz w:val="22"/>
          <w:szCs w:val="22"/>
        </w:rPr>
        <w:t>Z Wykonawcą, którego oferta zostanie uznana przez Zamawiającego za ofertę najkorzystniejszą, zostanie zawarta Umowa o treści zgodnej z Wzorem Umowy oraz ofertą złożoną przez Wykonawcę.</w:t>
      </w:r>
    </w:p>
    <w:p w14:paraId="035459E8" w14:textId="77777777" w:rsidR="00713715" w:rsidRDefault="00270290" w:rsidP="00C721F0">
      <w:pPr>
        <w:pStyle w:val="Akapitzlist"/>
        <w:numPr>
          <w:ilvl w:val="3"/>
          <w:numId w:val="50"/>
        </w:numPr>
        <w:spacing w:after="0"/>
        <w:ind w:left="284" w:hanging="284"/>
        <w:jc w:val="both"/>
        <w:rPr>
          <w:rFonts w:cstheme="minorHAnsi"/>
          <w:sz w:val="22"/>
          <w:szCs w:val="22"/>
        </w:rPr>
      </w:pPr>
      <w:r>
        <w:rPr>
          <w:rFonts w:cstheme="minorHAnsi"/>
          <w:sz w:val="22"/>
          <w:szCs w:val="22"/>
        </w:rPr>
        <w:t>Umowa zostanie zawarta w terminach określonych w art. 264 ustawy Pzp.</w:t>
      </w:r>
    </w:p>
    <w:p w14:paraId="5609BAB3" w14:textId="77777777" w:rsidR="00713715" w:rsidRDefault="00270290" w:rsidP="00C721F0">
      <w:pPr>
        <w:pStyle w:val="Akapitzlist"/>
        <w:numPr>
          <w:ilvl w:val="3"/>
          <w:numId w:val="50"/>
        </w:numPr>
        <w:spacing w:after="0"/>
        <w:ind w:left="284" w:hanging="284"/>
        <w:jc w:val="both"/>
        <w:rPr>
          <w:rFonts w:cstheme="minorHAnsi"/>
          <w:sz w:val="22"/>
          <w:szCs w:val="22"/>
        </w:rPr>
      </w:pPr>
      <w:r>
        <w:rPr>
          <w:rFonts w:cstheme="minorHAnsi"/>
          <w:sz w:val="22"/>
          <w:szCs w:val="22"/>
        </w:rPr>
        <w:t>Strony dopuszczają możliwość dokonywania wszelkich nieistotnych zmian Umowy, zgodnie z art. 454 ustawy Pzp (a contrario), wszelkich zmian dopuszczalnych z mocy prawa i nie wymagających przewidzenia w SWZ, a także zmian których zakres, charakter i warunki wprowadzenia przewidziano zgodnie z art. 455 ust. 1 ustawy Pzp w projektowanych postanowieniach umowy w sprawie zamówienia publicznego.</w:t>
      </w:r>
    </w:p>
    <w:p w14:paraId="4E4C3F51" w14:textId="77777777" w:rsidR="00713715" w:rsidRDefault="00270290" w:rsidP="00C721F0">
      <w:pPr>
        <w:pStyle w:val="Akapitzlist"/>
        <w:numPr>
          <w:ilvl w:val="3"/>
          <w:numId w:val="50"/>
        </w:numPr>
        <w:spacing w:after="0"/>
        <w:ind w:left="284" w:hanging="284"/>
        <w:jc w:val="both"/>
        <w:rPr>
          <w:rFonts w:cstheme="minorHAnsi"/>
          <w:sz w:val="22"/>
          <w:szCs w:val="22"/>
        </w:rPr>
      </w:pPr>
      <w:r>
        <w:rPr>
          <w:rFonts w:cstheme="minorHAnsi"/>
          <w:sz w:val="22"/>
          <w:szCs w:val="22"/>
        </w:rPr>
        <w:t xml:space="preserve">Każda ze Stron jest obowiązana do niezwłocznego, pisemnego zawiadomienia drugiej Strony </w:t>
      </w:r>
      <w:r>
        <w:rPr>
          <w:rFonts w:cstheme="minorHAnsi"/>
          <w:sz w:val="22"/>
          <w:szCs w:val="22"/>
        </w:rPr>
        <w:br/>
        <w:t>o ujawnionych okolicznościach (wraz z uzasadnieniem) powodujących konieczność wprowadzenia zmian w Umowie. Warunkiem wprowadzenia zmian jest podpisanie przez Strony aneksu do Umowy w formie pisemnej pod rygorem nieważności.</w:t>
      </w:r>
    </w:p>
    <w:p w14:paraId="5E25F28C" w14:textId="77777777" w:rsidR="00713715" w:rsidRDefault="00713715">
      <w:pPr>
        <w:spacing w:after="0"/>
        <w:jc w:val="both"/>
        <w:rPr>
          <w:rFonts w:cstheme="minorHAnsi"/>
          <w:sz w:val="22"/>
          <w:szCs w:val="22"/>
          <w:highlight w:val="yellow"/>
        </w:rPr>
      </w:pPr>
    </w:p>
    <w:p w14:paraId="70D6C2D1" w14:textId="5AEAC289" w:rsidR="00713715" w:rsidRDefault="00C721F0" w:rsidP="004F224C">
      <w:pPr>
        <w:pStyle w:val="Nagwek1"/>
        <w:shd w:val="clear" w:color="auto" w:fill="4472C4"/>
        <w:rPr>
          <w:rFonts w:cstheme="minorHAnsi"/>
        </w:rPr>
      </w:pPr>
      <w:r>
        <w:rPr>
          <w:rFonts w:cstheme="minorHAnsi"/>
        </w:rPr>
        <w:t xml:space="preserve">20. </w:t>
      </w:r>
      <w:r w:rsidR="00270290">
        <w:rPr>
          <w:rFonts w:cstheme="minorHAnsi"/>
        </w:rPr>
        <w:t>POUCZENIE O ŚRODKACH OCHRONY PRAWNEJ PRZYSŁUGUJĄCYCH WYKONAWCY</w:t>
      </w:r>
    </w:p>
    <w:p w14:paraId="79FCC395" w14:textId="77777777" w:rsidR="00713715" w:rsidRDefault="00270290">
      <w:pPr>
        <w:spacing w:after="0"/>
        <w:jc w:val="both"/>
        <w:rPr>
          <w:rFonts w:cstheme="minorHAnsi"/>
          <w:sz w:val="22"/>
          <w:szCs w:val="22"/>
        </w:rPr>
      </w:pPr>
      <w:r>
        <w:rPr>
          <w:rFonts w:cstheme="minorHAnsi"/>
          <w:sz w:val="22"/>
          <w:szCs w:val="22"/>
        </w:rPr>
        <w:t>Wykonawcom przysługują środki ochrony prawnej zgodnie z Działem IX ustawy Pzp.</w:t>
      </w:r>
    </w:p>
    <w:p w14:paraId="70E82E7A" w14:textId="18C6C450" w:rsidR="00713715" w:rsidRDefault="00270290" w:rsidP="004F224C">
      <w:pPr>
        <w:pStyle w:val="Nagwek1"/>
        <w:numPr>
          <w:ilvl w:val="0"/>
          <w:numId w:val="54"/>
        </w:numPr>
        <w:shd w:val="clear" w:color="auto" w:fill="4472C4"/>
        <w:ind w:left="426"/>
        <w:rPr>
          <w:rFonts w:cstheme="minorHAnsi"/>
        </w:rPr>
      </w:pPr>
      <w:r>
        <w:rPr>
          <w:rFonts w:cstheme="minorHAnsi"/>
        </w:rPr>
        <w:t>OCHRONA DANYCH OSOBOWYCH</w:t>
      </w:r>
    </w:p>
    <w:p w14:paraId="164BE832" w14:textId="77777777" w:rsidR="00713715" w:rsidRDefault="00270290">
      <w:pPr>
        <w:numPr>
          <w:ilvl w:val="0"/>
          <w:numId w:val="14"/>
        </w:numPr>
        <w:spacing w:before="0" w:after="0"/>
        <w:ind w:left="426" w:hanging="425"/>
        <w:jc w:val="both"/>
        <w:rPr>
          <w:rFonts w:eastAsia="Arial" w:cstheme="minorHAnsi"/>
          <w:sz w:val="22"/>
          <w:szCs w:val="22"/>
          <w:lang w:val="pl" w:eastAsia="pl-PL"/>
        </w:rPr>
      </w:pPr>
      <w:r>
        <w:rPr>
          <w:rFonts w:eastAsia="Arial" w:cstheme="minorHAnsi"/>
          <w:sz w:val="22"/>
          <w:szCs w:val="22"/>
          <w:lang w:val="pl"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Pr>
          <w:rFonts w:eastAsia="Arial" w:cstheme="minorHAnsi"/>
          <w:sz w:val="22"/>
          <w:szCs w:val="22"/>
          <w:lang w:val="pl" w:eastAsia="pl-PL"/>
        </w:rPr>
        <w:lastRenderedPageBreak/>
        <w:t>95/46/WE (ogólne rozporządzenie o danych) (Dz. U. UE L119 z dnia 4 maja 2016 r., str. 1; zwanym dalej „RODO”) informujemy, że:</w:t>
      </w:r>
    </w:p>
    <w:p w14:paraId="791792F6" w14:textId="77777777" w:rsidR="00713715" w:rsidRDefault="00270290">
      <w:pPr>
        <w:numPr>
          <w:ilvl w:val="0"/>
          <w:numId w:val="12"/>
        </w:numPr>
        <w:spacing w:before="0" w:after="0"/>
        <w:ind w:left="426" w:hanging="284"/>
        <w:jc w:val="both"/>
        <w:rPr>
          <w:rFonts w:eastAsia="Arial" w:cstheme="minorHAnsi"/>
          <w:sz w:val="22"/>
          <w:szCs w:val="22"/>
          <w:lang w:val="pl" w:eastAsia="pl-PL"/>
        </w:rPr>
      </w:pPr>
      <w:r>
        <w:rPr>
          <w:rFonts w:eastAsia="Arial" w:cstheme="minorHAnsi"/>
          <w:sz w:val="22"/>
          <w:szCs w:val="22"/>
          <w:lang w:val="pl" w:eastAsia="pl-PL"/>
        </w:rPr>
        <w:t>Administratorem Państwa danych osobowych jest Komenda Miejska Państwowej Straży Pożarnej w Grudziądzu, 86-300 Grudziądz, ul. Piłsudskiego 25/27, reprezentowana przez: Komendanta Miejskiego Państwowej Straży Pożarnej w Grudziądzu</w:t>
      </w:r>
    </w:p>
    <w:p w14:paraId="186DEE8A" w14:textId="77777777" w:rsidR="00713715" w:rsidRDefault="00270290">
      <w:pPr>
        <w:spacing w:before="0" w:after="0"/>
        <w:jc w:val="both"/>
        <w:rPr>
          <w:rFonts w:eastAsia="Arial" w:cstheme="minorHAnsi"/>
          <w:sz w:val="22"/>
          <w:szCs w:val="22"/>
          <w:lang w:eastAsia="pl-PL"/>
        </w:rPr>
      </w:pPr>
      <w:r>
        <w:rPr>
          <w:rFonts w:eastAsia="Arial" w:cstheme="minorHAnsi"/>
          <w:sz w:val="22"/>
          <w:szCs w:val="22"/>
          <w:lang w:val="pl" w:eastAsia="pl-PL"/>
        </w:rPr>
        <w:t xml:space="preserve">        tel. 47 75 12 410, email: grudziadz@kujawy.straz.gov.pl</w:t>
      </w:r>
    </w:p>
    <w:p w14:paraId="4C64F1AF" w14:textId="77777777" w:rsidR="00713715" w:rsidRDefault="00270290">
      <w:pPr>
        <w:numPr>
          <w:ilvl w:val="0"/>
          <w:numId w:val="12"/>
        </w:numPr>
        <w:spacing w:before="0" w:after="0"/>
        <w:ind w:left="426" w:hanging="401"/>
        <w:jc w:val="both"/>
        <w:rPr>
          <w:rFonts w:eastAsia="Arial" w:cstheme="minorHAnsi"/>
          <w:sz w:val="22"/>
          <w:szCs w:val="22"/>
          <w:lang w:val="pl" w:eastAsia="pl-PL"/>
        </w:rPr>
      </w:pPr>
      <w:r>
        <w:rPr>
          <w:rFonts w:eastAsia="Arial" w:cstheme="minorHAnsi"/>
          <w:sz w:val="22"/>
          <w:szCs w:val="22"/>
          <w:lang w:val="pl" w:eastAsia="pl-PL"/>
        </w:rPr>
        <w:t xml:space="preserve">administrator wyznaczył Inspektora Danych Osobowych, z którym można się kontaktować pod adresem e-mail: </w:t>
      </w:r>
      <w:r>
        <w:rPr>
          <w:rFonts w:cs="Calibri"/>
          <w:color w:val="4472C4" w:themeColor="accent1"/>
          <w:sz w:val="22"/>
          <w:szCs w:val="22"/>
          <w:u w:val="single"/>
        </w:rPr>
        <w:t>rkowalski@</w:t>
      </w:r>
      <w:r>
        <w:rPr>
          <w:rFonts w:cs="Calibri"/>
          <w:color w:val="4472C4" w:themeColor="accent1"/>
          <w:sz w:val="22"/>
          <w:szCs w:val="22"/>
          <w:u w:val="single"/>
          <w:lang w:val="en-US"/>
        </w:rPr>
        <w:t>kujawy.straz.gov.pl</w:t>
      </w:r>
      <w:r>
        <w:rPr>
          <w:rFonts w:eastAsia="Arial" w:cstheme="minorHAnsi"/>
          <w:smallCaps/>
          <w:color w:val="4472C4" w:themeColor="accent1"/>
          <w:lang w:val="pl" w:eastAsia="pl-PL"/>
        </w:rPr>
        <w:t xml:space="preserve"> </w:t>
      </w:r>
    </w:p>
    <w:p w14:paraId="5798A056" w14:textId="77777777" w:rsidR="00713715" w:rsidRDefault="00270290">
      <w:pPr>
        <w:numPr>
          <w:ilvl w:val="0"/>
          <w:numId w:val="12"/>
        </w:numPr>
        <w:spacing w:before="0" w:after="0"/>
        <w:ind w:left="426" w:hanging="401"/>
        <w:jc w:val="both"/>
        <w:rPr>
          <w:rFonts w:eastAsia="Arial" w:cstheme="minorHAnsi"/>
          <w:sz w:val="22"/>
          <w:szCs w:val="22"/>
          <w:lang w:val="pl" w:eastAsia="pl-PL"/>
        </w:rPr>
      </w:pPr>
      <w:r>
        <w:rPr>
          <w:rFonts w:eastAsia="Arial" w:cstheme="minorHAnsi"/>
          <w:sz w:val="22"/>
          <w:szCs w:val="22"/>
          <w:lang w:val="pl" w:eastAsia="pl-PL"/>
        </w:rPr>
        <w:t xml:space="preserve">Pani/Pana dane osobowe przetwarzane będą na podstawie art. 6 ust. 1 lit. c RODO </w:t>
      </w:r>
      <w:r>
        <w:rPr>
          <w:rFonts w:eastAsia="Arial" w:cstheme="minorHAnsi"/>
          <w:sz w:val="22"/>
          <w:szCs w:val="22"/>
          <w:lang w:val="pl" w:eastAsia="pl-PL"/>
        </w:rPr>
        <w:br/>
        <w:t>w celu związanym z przedmiotowym postępowaniem o udzielenie zamówienia publicznego, prowadzonym w trybie przetargu nieograniczonego.</w:t>
      </w:r>
    </w:p>
    <w:p w14:paraId="154BF450" w14:textId="77777777" w:rsidR="00713715" w:rsidRDefault="00270290">
      <w:pPr>
        <w:numPr>
          <w:ilvl w:val="0"/>
          <w:numId w:val="12"/>
        </w:numPr>
        <w:spacing w:before="0" w:after="0"/>
        <w:ind w:left="426" w:hanging="401"/>
        <w:jc w:val="both"/>
        <w:rPr>
          <w:rFonts w:eastAsia="Arial" w:cstheme="minorHAnsi"/>
          <w:sz w:val="22"/>
          <w:szCs w:val="22"/>
          <w:lang w:val="pl" w:eastAsia="pl-PL"/>
        </w:rPr>
      </w:pPr>
      <w:r>
        <w:rPr>
          <w:rFonts w:eastAsia="Arial" w:cstheme="minorHAnsi"/>
          <w:sz w:val="22"/>
          <w:szCs w:val="22"/>
          <w:lang w:val="pl" w:eastAsia="pl-PL"/>
        </w:rPr>
        <w:t>odbiorcami Pani/Pana danych osobowych będą osoby lub podmioty, którym udostępniona zostanie dokumentacja postępowania w oparciu o art. 74 ustawy PZP.</w:t>
      </w:r>
    </w:p>
    <w:p w14:paraId="1DE85836" w14:textId="77777777" w:rsidR="00713715" w:rsidRDefault="00270290">
      <w:pPr>
        <w:numPr>
          <w:ilvl w:val="0"/>
          <w:numId w:val="12"/>
        </w:numPr>
        <w:spacing w:before="0" w:after="0"/>
        <w:ind w:left="426" w:hanging="401"/>
        <w:jc w:val="both"/>
        <w:rPr>
          <w:rFonts w:eastAsia="Arial" w:cstheme="minorHAnsi"/>
          <w:sz w:val="22"/>
          <w:szCs w:val="22"/>
          <w:lang w:val="pl" w:eastAsia="pl-PL"/>
        </w:rPr>
      </w:pPr>
      <w:r>
        <w:rPr>
          <w:rFonts w:eastAsia="Arial" w:cstheme="minorHAnsi"/>
          <w:sz w:val="22"/>
          <w:szCs w:val="22"/>
          <w:lang w:val="pl"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758CDD77" w14:textId="77777777" w:rsidR="00713715" w:rsidRDefault="00270290">
      <w:pPr>
        <w:numPr>
          <w:ilvl w:val="0"/>
          <w:numId w:val="12"/>
        </w:numPr>
        <w:spacing w:before="0" w:after="0"/>
        <w:ind w:left="426" w:hanging="401"/>
        <w:jc w:val="both"/>
        <w:rPr>
          <w:rFonts w:eastAsia="Arial" w:cstheme="minorHAnsi"/>
          <w:sz w:val="22"/>
          <w:szCs w:val="22"/>
          <w:lang w:val="pl" w:eastAsia="pl-PL"/>
        </w:rPr>
      </w:pPr>
      <w:r>
        <w:rPr>
          <w:rFonts w:eastAsia="Arial" w:cstheme="minorHAnsi"/>
          <w:sz w:val="22"/>
          <w:szCs w:val="22"/>
          <w:lang w:val="pl" w:eastAsia="pl-PL"/>
        </w:rPr>
        <w:t>obowiązek podania przez Panią/Pana danych osobowych bezpośrednio Pani/Pana dotyczących jest wymogiem ustawowym określonym w przepisach ustawy PZP, związanym z udziałem w postępowaniu o udzielenie zamówienia publicznego.</w:t>
      </w:r>
    </w:p>
    <w:p w14:paraId="381913DE" w14:textId="77777777" w:rsidR="00713715" w:rsidRDefault="00270290">
      <w:pPr>
        <w:numPr>
          <w:ilvl w:val="0"/>
          <w:numId w:val="12"/>
        </w:numPr>
        <w:spacing w:before="0" w:after="0"/>
        <w:ind w:left="426" w:hanging="401"/>
        <w:jc w:val="both"/>
        <w:rPr>
          <w:rFonts w:eastAsia="Arial" w:cstheme="minorHAnsi"/>
          <w:sz w:val="22"/>
          <w:szCs w:val="22"/>
          <w:lang w:val="pl" w:eastAsia="pl-PL"/>
        </w:rPr>
      </w:pPr>
      <w:r>
        <w:rPr>
          <w:rFonts w:eastAsia="Arial" w:cstheme="minorHAnsi"/>
          <w:sz w:val="22"/>
          <w:szCs w:val="22"/>
          <w:lang w:val="pl" w:eastAsia="pl-PL"/>
        </w:rPr>
        <w:t xml:space="preserve">w odniesieniu do Pani/Pana danych osobowych decyzje nie będą podejmowane </w:t>
      </w:r>
      <w:r>
        <w:rPr>
          <w:rFonts w:eastAsia="Arial" w:cstheme="minorHAnsi"/>
          <w:sz w:val="22"/>
          <w:szCs w:val="22"/>
          <w:lang w:val="pl" w:eastAsia="pl-PL"/>
        </w:rPr>
        <w:br/>
        <w:t>w sposób zautomatyzowany, stosownie do art. 22 RODO.</w:t>
      </w:r>
    </w:p>
    <w:p w14:paraId="351C0C62" w14:textId="77777777" w:rsidR="00713715" w:rsidRDefault="00270290">
      <w:pPr>
        <w:numPr>
          <w:ilvl w:val="0"/>
          <w:numId w:val="12"/>
        </w:numPr>
        <w:spacing w:before="0" w:after="0"/>
        <w:ind w:left="426" w:hanging="401"/>
        <w:jc w:val="both"/>
        <w:rPr>
          <w:rFonts w:eastAsia="Arial" w:cstheme="minorHAnsi"/>
          <w:sz w:val="22"/>
          <w:szCs w:val="22"/>
          <w:lang w:val="pl" w:eastAsia="pl-PL"/>
        </w:rPr>
      </w:pPr>
      <w:r>
        <w:rPr>
          <w:rFonts w:eastAsia="Arial" w:cstheme="minorHAnsi"/>
          <w:sz w:val="22"/>
          <w:szCs w:val="22"/>
          <w:lang w:val="pl" w:eastAsia="pl-PL"/>
        </w:rPr>
        <w:t>posiada Pani/Pan:</w:t>
      </w:r>
    </w:p>
    <w:p w14:paraId="1013D230" w14:textId="77777777" w:rsidR="00713715" w:rsidRDefault="00270290">
      <w:pPr>
        <w:numPr>
          <w:ilvl w:val="0"/>
          <w:numId w:val="13"/>
        </w:numPr>
        <w:spacing w:before="0" w:after="0"/>
        <w:ind w:left="426" w:hanging="355"/>
        <w:jc w:val="both"/>
        <w:rPr>
          <w:rFonts w:eastAsia="Arial" w:cstheme="minorHAnsi"/>
          <w:sz w:val="22"/>
          <w:szCs w:val="22"/>
          <w:lang w:val="pl" w:eastAsia="pl-PL"/>
        </w:rPr>
      </w:pPr>
      <w:r>
        <w:rPr>
          <w:rFonts w:eastAsia="Arial" w:cstheme="minorHAnsi"/>
          <w:sz w:val="22"/>
          <w:szCs w:val="22"/>
          <w:lang w:val="pl"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37332F5" w14:textId="77777777" w:rsidR="00713715" w:rsidRDefault="00270290">
      <w:pPr>
        <w:numPr>
          <w:ilvl w:val="0"/>
          <w:numId w:val="13"/>
        </w:numPr>
        <w:spacing w:before="0" w:after="0"/>
        <w:ind w:left="426" w:hanging="355"/>
        <w:jc w:val="both"/>
        <w:rPr>
          <w:rFonts w:eastAsia="Arial" w:cstheme="minorHAnsi"/>
          <w:sz w:val="22"/>
          <w:szCs w:val="22"/>
          <w:lang w:val="pl" w:eastAsia="pl-PL"/>
        </w:rPr>
      </w:pPr>
      <w:r>
        <w:rPr>
          <w:rFonts w:eastAsia="Arial" w:cstheme="minorHAnsi"/>
          <w:sz w:val="22"/>
          <w:szCs w:val="22"/>
          <w:lang w:val="pl" w:eastAsia="pl-PL"/>
        </w:rPr>
        <w:t>na podstawie art. 16 RODO prawo do sprostowania Pani/Pana danych osobowych (</w:t>
      </w:r>
      <w:r>
        <w:rPr>
          <w:rFonts w:eastAsia="Arial" w:cstheme="minorHAnsi"/>
          <w:i/>
          <w:sz w:val="22"/>
          <w:szCs w:val="22"/>
          <w:lang w:val="pl"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Arial" w:cstheme="minorHAnsi"/>
          <w:sz w:val="22"/>
          <w:szCs w:val="22"/>
          <w:lang w:val="pl" w:eastAsia="pl-PL"/>
        </w:rPr>
        <w:t>);</w:t>
      </w:r>
    </w:p>
    <w:p w14:paraId="5576D1B2" w14:textId="77777777" w:rsidR="00713715" w:rsidRDefault="00270290">
      <w:pPr>
        <w:numPr>
          <w:ilvl w:val="0"/>
          <w:numId w:val="13"/>
        </w:numPr>
        <w:spacing w:before="0" w:after="0"/>
        <w:ind w:left="426" w:hanging="355"/>
        <w:jc w:val="both"/>
        <w:rPr>
          <w:rFonts w:eastAsia="Arial" w:cstheme="minorHAnsi"/>
          <w:sz w:val="22"/>
          <w:szCs w:val="22"/>
          <w:lang w:val="pl" w:eastAsia="pl-PL"/>
        </w:rPr>
      </w:pPr>
      <w:r>
        <w:rPr>
          <w:rFonts w:eastAsia="Arial" w:cstheme="minorHAnsi"/>
          <w:sz w:val="22"/>
          <w:szCs w:val="22"/>
          <w:lang w:val="pl"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eastAsia="Arial" w:cstheme="minorHAnsi"/>
          <w:i/>
          <w:sz w:val="22"/>
          <w:szCs w:val="22"/>
          <w:lang w:val="pl"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eastAsia="Arial" w:cstheme="minorHAnsi"/>
          <w:sz w:val="22"/>
          <w:szCs w:val="22"/>
          <w:lang w:val="pl" w:eastAsia="pl-PL"/>
        </w:rPr>
        <w:t>);</w:t>
      </w:r>
    </w:p>
    <w:p w14:paraId="4A577AB2" w14:textId="77777777" w:rsidR="00713715" w:rsidRDefault="00270290">
      <w:pPr>
        <w:numPr>
          <w:ilvl w:val="0"/>
          <w:numId w:val="13"/>
        </w:numPr>
        <w:spacing w:before="0" w:after="0"/>
        <w:ind w:left="426" w:hanging="355"/>
        <w:jc w:val="both"/>
        <w:rPr>
          <w:rFonts w:eastAsia="Arial" w:cstheme="minorHAnsi"/>
          <w:sz w:val="22"/>
          <w:szCs w:val="22"/>
          <w:lang w:val="pl" w:eastAsia="pl-PL"/>
        </w:rPr>
      </w:pPr>
      <w:r>
        <w:rPr>
          <w:rFonts w:eastAsia="Arial" w:cstheme="minorHAnsi"/>
          <w:sz w:val="22"/>
          <w:szCs w:val="22"/>
          <w:lang w:val="pl" w:eastAsia="pl-PL"/>
        </w:rPr>
        <w:t xml:space="preserve">prawo do wniesienia skargi do Prezesa Urzędu Ochrony Danych Osobowych, gdy uzna Pani/Pan, że przetwarzanie danych osobowych Pani/Pana dotyczących narusza przepisy RODO; </w:t>
      </w:r>
      <w:r>
        <w:rPr>
          <w:rFonts w:eastAsia="Arial" w:cstheme="minorHAnsi"/>
          <w:i/>
          <w:sz w:val="22"/>
          <w:szCs w:val="22"/>
          <w:lang w:val="pl" w:eastAsia="pl-PL"/>
        </w:rPr>
        <w:t xml:space="preserve"> </w:t>
      </w:r>
    </w:p>
    <w:p w14:paraId="190AE11F" w14:textId="77777777" w:rsidR="00713715" w:rsidRDefault="00270290">
      <w:pPr>
        <w:numPr>
          <w:ilvl w:val="0"/>
          <w:numId w:val="12"/>
        </w:numPr>
        <w:spacing w:before="0" w:after="0"/>
        <w:ind w:left="426" w:hanging="401"/>
        <w:jc w:val="both"/>
        <w:rPr>
          <w:rFonts w:eastAsia="Arial" w:cstheme="minorHAnsi"/>
          <w:sz w:val="22"/>
          <w:szCs w:val="22"/>
          <w:lang w:val="pl" w:eastAsia="pl-PL"/>
        </w:rPr>
      </w:pPr>
      <w:r>
        <w:rPr>
          <w:rFonts w:eastAsia="Arial" w:cstheme="minorHAnsi"/>
          <w:sz w:val="22"/>
          <w:szCs w:val="22"/>
          <w:lang w:val="pl" w:eastAsia="pl-PL"/>
        </w:rPr>
        <w:t>nie przysługuje Pani/Panu:</w:t>
      </w:r>
    </w:p>
    <w:p w14:paraId="516B2FA9" w14:textId="77777777" w:rsidR="00713715" w:rsidRDefault="00270290">
      <w:pPr>
        <w:numPr>
          <w:ilvl w:val="0"/>
          <w:numId w:val="15"/>
        </w:numPr>
        <w:spacing w:before="0" w:after="0"/>
        <w:ind w:left="426" w:hanging="392"/>
        <w:jc w:val="both"/>
        <w:rPr>
          <w:rFonts w:eastAsia="Arial" w:cstheme="minorHAnsi"/>
          <w:sz w:val="22"/>
          <w:szCs w:val="22"/>
          <w:lang w:val="pl" w:eastAsia="pl-PL"/>
        </w:rPr>
      </w:pPr>
      <w:r>
        <w:rPr>
          <w:rFonts w:eastAsia="Arial" w:cstheme="minorHAnsi"/>
          <w:sz w:val="22"/>
          <w:szCs w:val="22"/>
          <w:lang w:val="pl" w:eastAsia="pl-PL"/>
        </w:rPr>
        <w:t>w związku z art. 17 ust. 3 lit. b, d lub e RODO prawo do usunięcia danych osobowych;</w:t>
      </w:r>
    </w:p>
    <w:p w14:paraId="18105897" w14:textId="77777777" w:rsidR="00713715" w:rsidRDefault="00270290">
      <w:pPr>
        <w:numPr>
          <w:ilvl w:val="0"/>
          <w:numId w:val="15"/>
        </w:numPr>
        <w:spacing w:before="0" w:after="0"/>
        <w:ind w:left="426" w:hanging="392"/>
        <w:jc w:val="both"/>
        <w:rPr>
          <w:rFonts w:eastAsia="Arial" w:cstheme="minorHAnsi"/>
          <w:sz w:val="22"/>
          <w:szCs w:val="22"/>
          <w:lang w:val="pl" w:eastAsia="pl-PL"/>
        </w:rPr>
      </w:pPr>
      <w:r>
        <w:rPr>
          <w:rFonts w:eastAsia="Arial" w:cstheme="minorHAnsi"/>
          <w:sz w:val="22"/>
          <w:szCs w:val="22"/>
          <w:lang w:val="pl" w:eastAsia="pl-PL"/>
        </w:rPr>
        <w:t>prawo do przenoszenia danych osobowych, o którym mowa w art. 20 RODO;</w:t>
      </w:r>
    </w:p>
    <w:p w14:paraId="46234570" w14:textId="77777777" w:rsidR="00713715" w:rsidRDefault="00270290">
      <w:pPr>
        <w:numPr>
          <w:ilvl w:val="0"/>
          <w:numId w:val="15"/>
        </w:numPr>
        <w:spacing w:before="0" w:after="0"/>
        <w:ind w:left="426" w:hanging="392"/>
        <w:jc w:val="both"/>
        <w:rPr>
          <w:rFonts w:eastAsia="Arial" w:cstheme="minorHAnsi"/>
          <w:sz w:val="22"/>
          <w:szCs w:val="22"/>
          <w:lang w:val="pl" w:eastAsia="pl-PL"/>
        </w:rPr>
      </w:pPr>
      <w:r>
        <w:rPr>
          <w:rFonts w:eastAsia="Arial" w:cstheme="minorHAnsi"/>
          <w:sz w:val="22"/>
          <w:szCs w:val="22"/>
          <w:lang w:val="pl" w:eastAsia="pl-PL"/>
        </w:rPr>
        <w:lastRenderedPageBreak/>
        <w:t xml:space="preserve">na podstawie art. 21 RODO prawo sprzeciwu, wobec przetwarzania danych osobowych, gdyż podstawą prawną przetwarzania Pani/Pana danych osobowych jest art. 6 ust. 1 lit. c RODO; </w:t>
      </w:r>
    </w:p>
    <w:p w14:paraId="522BB673" w14:textId="77777777" w:rsidR="00713715" w:rsidRDefault="00270290">
      <w:pPr>
        <w:numPr>
          <w:ilvl w:val="0"/>
          <w:numId w:val="12"/>
        </w:numPr>
        <w:spacing w:before="0" w:after="0"/>
        <w:ind w:left="426" w:hanging="425"/>
        <w:jc w:val="both"/>
        <w:rPr>
          <w:rFonts w:eastAsia="Arial" w:cstheme="minorHAnsi"/>
          <w:sz w:val="22"/>
          <w:szCs w:val="22"/>
          <w:lang w:val="pl" w:eastAsia="pl-PL"/>
        </w:rPr>
      </w:pPr>
      <w:r>
        <w:rPr>
          <w:rFonts w:eastAsia="Arial" w:cstheme="minorHAnsi"/>
          <w:sz w:val="22"/>
          <w:szCs w:val="22"/>
          <w:lang w:val="pl"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2032EAB" w14:textId="77777777" w:rsidR="00713715" w:rsidRDefault="00270290">
      <w:pPr>
        <w:spacing w:before="0" w:after="0"/>
        <w:ind w:left="426"/>
        <w:jc w:val="both"/>
        <w:rPr>
          <w:rFonts w:eastAsia="Arial" w:cstheme="minorHAnsi"/>
          <w:sz w:val="22"/>
          <w:szCs w:val="22"/>
          <w:lang w:val="pl" w:eastAsia="pl-PL"/>
        </w:rPr>
      </w:pPr>
      <w:r>
        <w:rPr>
          <w:rFonts w:eastAsia="Arial" w:cstheme="minorHAnsi"/>
          <w:sz w:val="22"/>
          <w:szCs w:val="22"/>
          <w:lang w:val="pl" w:eastAsia="pl-PL"/>
        </w:rPr>
        <w:t>2.</w:t>
      </w:r>
      <w:r>
        <w:rPr>
          <w:rFonts w:eastAsia="Arial" w:cstheme="minorHAnsi"/>
          <w:sz w:val="22"/>
          <w:szCs w:val="22"/>
          <w:lang w:val="pl" w:eastAsia="pl-PL"/>
        </w:rPr>
        <w:tab/>
        <w:t>Wykonawca zobowiązuje się poinformować w imieniu Zamawiającego wszystkie osoby fizyczne kierowane ze strony Wykonawcy do realizacji Zamówienia oraz osoby fizyczne prowadzące działalność gospodarczą, które zostaną wskazane przez Wykonawcę jako podwykonawca, a których dane osobowe zawarte są w składanej ofercie lub jakimkolwiek załączniku lub dokumencie składanym w postępowaniu o udzielenie Zamówienia, o:</w:t>
      </w:r>
    </w:p>
    <w:p w14:paraId="7F224E9A" w14:textId="77777777" w:rsidR="00713715" w:rsidRDefault="00270290">
      <w:pPr>
        <w:spacing w:before="0" w:after="0"/>
        <w:ind w:left="426"/>
        <w:jc w:val="both"/>
        <w:rPr>
          <w:rFonts w:eastAsia="Arial" w:cstheme="minorHAnsi"/>
          <w:sz w:val="22"/>
          <w:szCs w:val="22"/>
          <w:lang w:val="pl" w:eastAsia="pl-PL"/>
        </w:rPr>
      </w:pPr>
      <w:r>
        <w:rPr>
          <w:rFonts w:eastAsia="Arial" w:cstheme="minorHAnsi"/>
          <w:sz w:val="22"/>
          <w:szCs w:val="22"/>
          <w:lang w:val="pl" w:eastAsia="pl-PL"/>
        </w:rPr>
        <w:t>a)</w:t>
      </w:r>
      <w:r>
        <w:rPr>
          <w:rFonts w:eastAsia="Arial" w:cstheme="minorHAnsi"/>
          <w:sz w:val="22"/>
          <w:szCs w:val="22"/>
          <w:lang w:val="pl" w:eastAsia="pl-PL"/>
        </w:rPr>
        <w:tab/>
        <w:t>fakcie przekazania danych osobowych Zamawiającemu;</w:t>
      </w:r>
    </w:p>
    <w:p w14:paraId="622E6D25" w14:textId="77777777" w:rsidR="00713715" w:rsidRDefault="00270290">
      <w:pPr>
        <w:spacing w:before="0" w:after="0"/>
        <w:ind w:left="426"/>
        <w:jc w:val="both"/>
        <w:rPr>
          <w:rFonts w:eastAsia="Arial" w:cstheme="minorHAnsi"/>
          <w:sz w:val="22"/>
          <w:szCs w:val="22"/>
          <w:lang w:val="pl" w:eastAsia="pl-PL"/>
        </w:rPr>
      </w:pPr>
      <w:r>
        <w:rPr>
          <w:rFonts w:eastAsia="Arial" w:cstheme="minorHAnsi"/>
          <w:sz w:val="22"/>
          <w:szCs w:val="22"/>
          <w:lang w:val="pl" w:eastAsia="pl-PL"/>
        </w:rPr>
        <w:t>b)</w:t>
      </w:r>
      <w:r>
        <w:rPr>
          <w:rFonts w:eastAsia="Arial" w:cstheme="minorHAnsi"/>
          <w:sz w:val="22"/>
          <w:szCs w:val="22"/>
          <w:lang w:val="pl" w:eastAsia="pl-PL"/>
        </w:rPr>
        <w:tab/>
        <w:t>przetwarzaniu danych osobowych przez Zamawiającego.</w:t>
      </w:r>
    </w:p>
    <w:p w14:paraId="2A1E0061" w14:textId="77777777" w:rsidR="00713715" w:rsidRDefault="00270290">
      <w:pPr>
        <w:spacing w:before="0" w:after="0"/>
        <w:ind w:left="426"/>
        <w:jc w:val="both"/>
        <w:rPr>
          <w:rFonts w:eastAsia="Arial" w:cstheme="minorHAnsi"/>
          <w:sz w:val="22"/>
          <w:szCs w:val="22"/>
          <w:lang w:val="pl" w:eastAsia="pl-PL"/>
        </w:rPr>
      </w:pPr>
      <w:r>
        <w:rPr>
          <w:rFonts w:eastAsia="Arial" w:cstheme="minorHAnsi"/>
          <w:sz w:val="22"/>
          <w:szCs w:val="22"/>
          <w:lang w:val="pl" w:eastAsia="pl-PL"/>
        </w:rPr>
        <w:t>3.</w:t>
      </w:r>
      <w:r>
        <w:rPr>
          <w:rFonts w:eastAsia="Arial" w:cstheme="minorHAnsi"/>
          <w:sz w:val="22"/>
          <w:szCs w:val="22"/>
          <w:lang w:val="pl" w:eastAsia="pl-PL"/>
        </w:rPr>
        <w:tab/>
        <w:t>Wykonawca zobowiązuje się, powołując się na art. 14 RODO, wykonać w imieniu Zamawiającego obowiązek informacyjny wobec osób, o których mowa w ust. 2, przekazując im treść klauzuli informacyjnej, o której mowa w ust. 1, wskazując jednocześnie tym osobom Wykonawcę jako źródło pochodzenia danych osobowych, którymi dysponował będzie Zamawiający.</w:t>
      </w:r>
    </w:p>
    <w:p w14:paraId="691C38AF" w14:textId="77777777" w:rsidR="00713715" w:rsidRDefault="00713715" w:rsidP="007E0500">
      <w:pPr>
        <w:spacing w:before="0" w:after="0"/>
        <w:jc w:val="both"/>
        <w:rPr>
          <w:rFonts w:eastAsia="Arial" w:cstheme="minorHAnsi"/>
          <w:sz w:val="22"/>
          <w:szCs w:val="22"/>
          <w:lang w:val="pl" w:eastAsia="pl-PL"/>
        </w:rPr>
      </w:pPr>
    </w:p>
    <w:p w14:paraId="7AB76DCF" w14:textId="77777777" w:rsidR="00713715" w:rsidRDefault="00713715">
      <w:pPr>
        <w:spacing w:before="0" w:after="0"/>
        <w:ind w:left="426"/>
        <w:jc w:val="both"/>
        <w:rPr>
          <w:rFonts w:eastAsia="Arial" w:cstheme="minorHAnsi"/>
          <w:sz w:val="22"/>
          <w:szCs w:val="22"/>
          <w:lang w:val="pl" w:eastAsia="pl-PL"/>
        </w:rPr>
      </w:pPr>
    </w:p>
    <w:p w14:paraId="69FC8F0A" w14:textId="77777777" w:rsidR="00713715" w:rsidRDefault="00270290" w:rsidP="004F224C">
      <w:pPr>
        <w:pStyle w:val="Nagwek1"/>
        <w:numPr>
          <w:ilvl w:val="0"/>
          <w:numId w:val="54"/>
        </w:numPr>
        <w:shd w:val="clear" w:color="auto" w:fill="4472C4"/>
        <w:ind w:left="567"/>
        <w:rPr>
          <w:rFonts w:eastAsia="Arial" w:cstheme="minorHAnsi"/>
          <w:lang w:val="pl" w:eastAsia="pl-PL"/>
        </w:rPr>
      </w:pPr>
      <w:r>
        <w:rPr>
          <w:rFonts w:eastAsia="Arial" w:cstheme="minorHAnsi"/>
          <w:lang w:val="pl" w:eastAsia="pl-PL"/>
        </w:rPr>
        <w:t>ZAŁĄCZNIKI</w:t>
      </w:r>
    </w:p>
    <w:p w14:paraId="029F2A00" w14:textId="455FAAD6" w:rsidR="009C6350" w:rsidRPr="009C6350" w:rsidRDefault="00270290" w:rsidP="009C6350">
      <w:pPr>
        <w:pStyle w:val="Akapitzlist"/>
        <w:numPr>
          <w:ilvl w:val="3"/>
          <w:numId w:val="12"/>
        </w:numPr>
        <w:spacing w:before="0" w:after="0" w:line="240" w:lineRule="auto"/>
        <w:ind w:left="709"/>
        <w:jc w:val="both"/>
        <w:rPr>
          <w:rFonts w:cstheme="minorHAnsi"/>
          <w:b/>
          <w:bCs/>
          <w:sz w:val="22"/>
          <w:szCs w:val="22"/>
        </w:rPr>
      </w:pPr>
      <w:r w:rsidRPr="00EA02CB">
        <w:rPr>
          <w:rFonts w:cstheme="minorHAnsi"/>
          <w:b/>
          <w:bCs/>
          <w:sz w:val="22"/>
          <w:szCs w:val="22"/>
        </w:rPr>
        <w:t>Opis Przedmiotu Zamówienia</w:t>
      </w:r>
      <w:r w:rsidR="00EA02CB" w:rsidRPr="00EA02CB">
        <w:rPr>
          <w:rFonts w:cstheme="minorHAnsi"/>
          <w:b/>
          <w:bCs/>
          <w:sz w:val="22"/>
          <w:szCs w:val="22"/>
        </w:rPr>
        <w:t>:</w:t>
      </w:r>
    </w:p>
    <w:p w14:paraId="2AB1C8B0" w14:textId="600D6429" w:rsidR="00EA02CB" w:rsidRDefault="00EA02CB" w:rsidP="00EA02CB">
      <w:pPr>
        <w:pStyle w:val="Akapitzlist"/>
        <w:numPr>
          <w:ilvl w:val="1"/>
          <w:numId w:val="55"/>
        </w:numPr>
        <w:spacing w:before="0" w:after="0" w:line="240" w:lineRule="auto"/>
        <w:jc w:val="both"/>
        <w:rPr>
          <w:rFonts w:cstheme="minorHAnsi"/>
          <w:b/>
          <w:bCs/>
          <w:sz w:val="22"/>
          <w:szCs w:val="22"/>
        </w:rPr>
      </w:pPr>
      <w:r>
        <w:rPr>
          <w:rFonts w:cstheme="minorHAnsi"/>
          <w:b/>
          <w:bCs/>
          <w:sz w:val="22"/>
          <w:szCs w:val="22"/>
        </w:rPr>
        <w:t>Decyzja 120/2022 Pozwolenie na budowę</w:t>
      </w:r>
    </w:p>
    <w:p w14:paraId="7CC85640" w14:textId="2A6EEB75" w:rsidR="002E1FA3" w:rsidRPr="002E1FA3" w:rsidRDefault="002E1FA3" w:rsidP="002E1FA3">
      <w:pPr>
        <w:pStyle w:val="Akapitzlist"/>
        <w:numPr>
          <w:ilvl w:val="1"/>
          <w:numId w:val="55"/>
        </w:numPr>
        <w:spacing w:before="0" w:after="0" w:line="240" w:lineRule="auto"/>
        <w:jc w:val="both"/>
        <w:rPr>
          <w:rFonts w:cstheme="minorHAnsi"/>
          <w:b/>
          <w:bCs/>
          <w:sz w:val="22"/>
          <w:szCs w:val="22"/>
        </w:rPr>
      </w:pPr>
      <w:r>
        <w:rPr>
          <w:rFonts w:cstheme="minorHAnsi"/>
          <w:b/>
          <w:bCs/>
          <w:sz w:val="22"/>
          <w:szCs w:val="22"/>
        </w:rPr>
        <w:t xml:space="preserve">Warunki </w:t>
      </w:r>
      <w:r w:rsidR="006014CF">
        <w:rPr>
          <w:rFonts w:cstheme="minorHAnsi"/>
          <w:b/>
          <w:bCs/>
          <w:sz w:val="22"/>
          <w:szCs w:val="22"/>
        </w:rPr>
        <w:t>przyłączenia do sieci energetycznej</w:t>
      </w:r>
    </w:p>
    <w:p w14:paraId="31472624" w14:textId="0F32532D" w:rsidR="00EA02CB" w:rsidRDefault="00EA02CB" w:rsidP="00EA02CB">
      <w:pPr>
        <w:pStyle w:val="Akapitzlist"/>
        <w:numPr>
          <w:ilvl w:val="1"/>
          <w:numId w:val="55"/>
        </w:numPr>
        <w:spacing w:before="0" w:after="0" w:line="240" w:lineRule="auto"/>
        <w:jc w:val="both"/>
        <w:rPr>
          <w:rFonts w:cstheme="minorHAnsi"/>
          <w:b/>
          <w:bCs/>
          <w:sz w:val="22"/>
          <w:szCs w:val="22"/>
        </w:rPr>
      </w:pPr>
      <w:r>
        <w:rPr>
          <w:rFonts w:cstheme="minorHAnsi"/>
          <w:b/>
          <w:bCs/>
          <w:sz w:val="22"/>
          <w:szCs w:val="22"/>
        </w:rPr>
        <w:t xml:space="preserve">Oświadczenie o możliwości przyłączenia do sieci gazowej obiektu budowlanego </w:t>
      </w:r>
    </w:p>
    <w:p w14:paraId="18AD9587" w14:textId="4F77B9D8" w:rsidR="006014CF" w:rsidRDefault="006014CF" w:rsidP="00EA02CB">
      <w:pPr>
        <w:pStyle w:val="Akapitzlist"/>
        <w:numPr>
          <w:ilvl w:val="1"/>
          <w:numId w:val="55"/>
        </w:numPr>
        <w:spacing w:before="0" w:after="0" w:line="240" w:lineRule="auto"/>
        <w:jc w:val="both"/>
        <w:rPr>
          <w:rFonts w:cstheme="minorHAnsi"/>
          <w:b/>
          <w:bCs/>
          <w:sz w:val="22"/>
          <w:szCs w:val="22"/>
        </w:rPr>
      </w:pPr>
      <w:r w:rsidRPr="00AF74A0">
        <w:rPr>
          <w:rFonts w:cstheme="minorHAnsi"/>
          <w:b/>
          <w:bCs/>
          <w:sz w:val="22"/>
          <w:szCs w:val="22"/>
        </w:rPr>
        <w:t>Warunk</w:t>
      </w:r>
      <w:r w:rsidR="00D0089C">
        <w:rPr>
          <w:rFonts w:cstheme="minorHAnsi"/>
          <w:b/>
          <w:bCs/>
          <w:sz w:val="22"/>
          <w:szCs w:val="22"/>
        </w:rPr>
        <w:t>i</w:t>
      </w:r>
      <w:r w:rsidRPr="00AF74A0">
        <w:rPr>
          <w:rFonts w:cstheme="minorHAnsi"/>
          <w:b/>
          <w:bCs/>
          <w:sz w:val="22"/>
          <w:szCs w:val="22"/>
        </w:rPr>
        <w:t xml:space="preserve"> techniczn</w:t>
      </w:r>
      <w:r w:rsidR="00D0089C">
        <w:rPr>
          <w:rFonts w:cstheme="minorHAnsi"/>
          <w:b/>
          <w:bCs/>
          <w:sz w:val="22"/>
          <w:szCs w:val="22"/>
        </w:rPr>
        <w:t>e</w:t>
      </w:r>
      <w:r w:rsidRPr="00AF74A0">
        <w:rPr>
          <w:rFonts w:cstheme="minorHAnsi"/>
          <w:b/>
          <w:bCs/>
          <w:sz w:val="22"/>
          <w:szCs w:val="22"/>
        </w:rPr>
        <w:t xml:space="preserve"> na podłączenie do sieci </w:t>
      </w:r>
      <w:r>
        <w:rPr>
          <w:rFonts w:cstheme="minorHAnsi"/>
          <w:b/>
          <w:bCs/>
          <w:sz w:val="22"/>
          <w:szCs w:val="22"/>
        </w:rPr>
        <w:t>kanalizacyjnej, wodociągowej oraz deszczowej</w:t>
      </w:r>
    </w:p>
    <w:p w14:paraId="4A23A36E" w14:textId="342653CC" w:rsidR="00AF74A0" w:rsidRPr="00810D3E" w:rsidRDefault="00310669" w:rsidP="00810D3E">
      <w:pPr>
        <w:pStyle w:val="Akapitzlist"/>
        <w:numPr>
          <w:ilvl w:val="1"/>
          <w:numId w:val="55"/>
        </w:numPr>
        <w:spacing w:before="0" w:after="0" w:line="240" w:lineRule="auto"/>
        <w:jc w:val="both"/>
        <w:rPr>
          <w:rFonts w:cstheme="minorHAnsi"/>
          <w:b/>
          <w:bCs/>
          <w:sz w:val="22"/>
          <w:szCs w:val="22"/>
        </w:rPr>
      </w:pPr>
      <w:r>
        <w:rPr>
          <w:rFonts w:cstheme="minorHAnsi"/>
          <w:b/>
          <w:bCs/>
          <w:sz w:val="22"/>
          <w:szCs w:val="22"/>
        </w:rPr>
        <w:t>W</w:t>
      </w:r>
      <w:r w:rsidRPr="00310669">
        <w:rPr>
          <w:rFonts w:cstheme="minorHAnsi"/>
          <w:b/>
          <w:bCs/>
          <w:sz w:val="22"/>
          <w:szCs w:val="22"/>
        </w:rPr>
        <w:t xml:space="preserve">arunki do </w:t>
      </w:r>
      <w:r>
        <w:rPr>
          <w:rFonts w:cstheme="minorHAnsi"/>
          <w:b/>
          <w:bCs/>
          <w:sz w:val="22"/>
          <w:szCs w:val="22"/>
        </w:rPr>
        <w:t>p</w:t>
      </w:r>
      <w:r w:rsidRPr="00310669">
        <w:rPr>
          <w:rFonts w:cstheme="minorHAnsi"/>
          <w:b/>
          <w:bCs/>
          <w:sz w:val="22"/>
          <w:szCs w:val="22"/>
        </w:rPr>
        <w:t>rzyłączenia sieci telekomunikacyjnej Orange</w:t>
      </w:r>
    </w:p>
    <w:p w14:paraId="16258596" w14:textId="6EEA7F5C" w:rsidR="009C6350" w:rsidRDefault="009C6350" w:rsidP="00AF74A0">
      <w:pPr>
        <w:pStyle w:val="Akapitzlist"/>
        <w:numPr>
          <w:ilvl w:val="1"/>
          <w:numId w:val="55"/>
        </w:numPr>
        <w:spacing w:before="0" w:after="0" w:line="240" w:lineRule="auto"/>
        <w:jc w:val="both"/>
        <w:rPr>
          <w:rFonts w:cstheme="minorHAnsi"/>
          <w:b/>
          <w:bCs/>
          <w:sz w:val="22"/>
          <w:szCs w:val="22"/>
        </w:rPr>
      </w:pPr>
      <w:r>
        <w:rPr>
          <w:rFonts w:cstheme="minorHAnsi"/>
          <w:b/>
          <w:bCs/>
          <w:sz w:val="22"/>
          <w:szCs w:val="22"/>
        </w:rPr>
        <w:t>Projekt wykonawczy i budowlany</w:t>
      </w:r>
    </w:p>
    <w:p w14:paraId="3524DBC4" w14:textId="13330A10" w:rsidR="009C6350" w:rsidRDefault="009C6350" w:rsidP="00AF74A0">
      <w:pPr>
        <w:pStyle w:val="Akapitzlist"/>
        <w:numPr>
          <w:ilvl w:val="1"/>
          <w:numId w:val="55"/>
        </w:numPr>
        <w:spacing w:before="0" w:after="0" w:line="240" w:lineRule="auto"/>
        <w:jc w:val="both"/>
        <w:rPr>
          <w:rFonts w:cstheme="minorHAnsi"/>
          <w:b/>
          <w:bCs/>
          <w:sz w:val="22"/>
          <w:szCs w:val="22"/>
        </w:rPr>
      </w:pPr>
      <w:r>
        <w:rPr>
          <w:rFonts w:cstheme="minorHAnsi"/>
          <w:b/>
          <w:bCs/>
          <w:sz w:val="22"/>
          <w:szCs w:val="22"/>
        </w:rPr>
        <w:t>Przedmiary</w:t>
      </w:r>
    </w:p>
    <w:p w14:paraId="2815D67D" w14:textId="3F461321" w:rsidR="00F00A26" w:rsidRDefault="00F00A26" w:rsidP="00AF74A0">
      <w:pPr>
        <w:pStyle w:val="Akapitzlist"/>
        <w:numPr>
          <w:ilvl w:val="1"/>
          <w:numId w:val="55"/>
        </w:numPr>
        <w:spacing w:before="0" w:after="0" w:line="240" w:lineRule="auto"/>
        <w:jc w:val="both"/>
        <w:rPr>
          <w:rFonts w:cstheme="minorHAnsi"/>
          <w:b/>
          <w:bCs/>
          <w:sz w:val="22"/>
          <w:szCs w:val="22"/>
        </w:rPr>
      </w:pPr>
      <w:r>
        <w:rPr>
          <w:rFonts w:cstheme="minorHAnsi"/>
          <w:b/>
          <w:bCs/>
          <w:sz w:val="22"/>
          <w:szCs w:val="22"/>
        </w:rPr>
        <w:t xml:space="preserve">Projekt Architektoniczny </w:t>
      </w:r>
      <w:r w:rsidR="00E12CF9">
        <w:rPr>
          <w:rFonts w:cstheme="minorHAnsi"/>
          <w:b/>
          <w:bCs/>
          <w:sz w:val="22"/>
          <w:szCs w:val="22"/>
        </w:rPr>
        <w:t>–</w:t>
      </w:r>
      <w:r>
        <w:rPr>
          <w:rFonts w:cstheme="minorHAnsi"/>
          <w:b/>
          <w:bCs/>
          <w:sz w:val="22"/>
          <w:szCs w:val="22"/>
        </w:rPr>
        <w:t xml:space="preserve"> Budowlany</w:t>
      </w:r>
    </w:p>
    <w:p w14:paraId="03B0F495" w14:textId="77B4AC22" w:rsidR="00E12CF9" w:rsidRPr="00AF74A0" w:rsidRDefault="00E12CF9" w:rsidP="00AF74A0">
      <w:pPr>
        <w:pStyle w:val="Akapitzlist"/>
        <w:numPr>
          <w:ilvl w:val="1"/>
          <w:numId w:val="55"/>
        </w:numPr>
        <w:spacing w:before="0" w:after="0" w:line="240" w:lineRule="auto"/>
        <w:jc w:val="both"/>
        <w:rPr>
          <w:rFonts w:cstheme="minorHAnsi"/>
          <w:b/>
          <w:bCs/>
          <w:sz w:val="22"/>
          <w:szCs w:val="22"/>
        </w:rPr>
      </w:pPr>
      <w:r>
        <w:rPr>
          <w:rFonts w:cstheme="minorHAnsi"/>
          <w:b/>
          <w:bCs/>
          <w:sz w:val="22"/>
          <w:szCs w:val="22"/>
        </w:rPr>
        <w:t>Specyfikacje techniczne wykonania i odbioru robót</w:t>
      </w:r>
    </w:p>
    <w:p w14:paraId="719AEAE6" w14:textId="77777777" w:rsidR="00713715" w:rsidRDefault="00270290" w:rsidP="000E1209">
      <w:pPr>
        <w:spacing w:before="0" w:after="0" w:line="240" w:lineRule="auto"/>
        <w:ind w:left="357"/>
        <w:jc w:val="both"/>
        <w:rPr>
          <w:rFonts w:cstheme="minorHAnsi"/>
          <w:b/>
          <w:bCs/>
          <w:sz w:val="22"/>
          <w:szCs w:val="22"/>
        </w:rPr>
      </w:pPr>
      <w:r>
        <w:rPr>
          <w:rFonts w:cstheme="minorHAnsi"/>
          <w:b/>
          <w:bCs/>
          <w:sz w:val="22"/>
          <w:szCs w:val="22"/>
        </w:rPr>
        <w:t>2.</w:t>
      </w:r>
      <w:r>
        <w:rPr>
          <w:rFonts w:cstheme="minorHAnsi"/>
          <w:b/>
          <w:bCs/>
          <w:sz w:val="22"/>
          <w:szCs w:val="22"/>
        </w:rPr>
        <w:tab/>
        <w:t>Wzór umowy</w:t>
      </w:r>
    </w:p>
    <w:p w14:paraId="5F3265D3" w14:textId="77777777" w:rsidR="00713715" w:rsidRDefault="00270290" w:rsidP="000E1209">
      <w:pPr>
        <w:spacing w:before="0" w:after="0" w:line="240" w:lineRule="auto"/>
        <w:ind w:left="357"/>
        <w:jc w:val="both"/>
        <w:rPr>
          <w:rFonts w:cstheme="minorHAnsi"/>
          <w:b/>
          <w:bCs/>
          <w:sz w:val="22"/>
          <w:szCs w:val="22"/>
        </w:rPr>
      </w:pPr>
      <w:r>
        <w:rPr>
          <w:rFonts w:cstheme="minorHAnsi"/>
          <w:b/>
          <w:bCs/>
          <w:sz w:val="22"/>
          <w:szCs w:val="22"/>
        </w:rPr>
        <w:t>3.</w:t>
      </w:r>
      <w:r>
        <w:rPr>
          <w:rFonts w:cstheme="minorHAnsi"/>
          <w:b/>
          <w:bCs/>
          <w:sz w:val="22"/>
          <w:szCs w:val="22"/>
        </w:rPr>
        <w:tab/>
        <w:t>Formularz Oferty</w:t>
      </w:r>
    </w:p>
    <w:p w14:paraId="64F13926" w14:textId="15576D26" w:rsidR="00713715" w:rsidRDefault="00270290" w:rsidP="00C27501">
      <w:pPr>
        <w:spacing w:before="0" w:after="0" w:line="240" w:lineRule="auto"/>
        <w:ind w:left="357"/>
        <w:jc w:val="both"/>
        <w:rPr>
          <w:rFonts w:cstheme="minorHAnsi"/>
          <w:b/>
          <w:bCs/>
          <w:sz w:val="22"/>
          <w:szCs w:val="22"/>
        </w:rPr>
      </w:pPr>
      <w:r>
        <w:rPr>
          <w:rFonts w:cstheme="minorHAnsi"/>
          <w:b/>
          <w:bCs/>
          <w:sz w:val="22"/>
          <w:szCs w:val="22"/>
        </w:rPr>
        <w:t>4.</w:t>
      </w:r>
      <w:r>
        <w:rPr>
          <w:rFonts w:cstheme="minorHAnsi"/>
          <w:b/>
          <w:bCs/>
          <w:sz w:val="22"/>
          <w:szCs w:val="22"/>
        </w:rPr>
        <w:tab/>
        <w:t>Jednolity Europejski Dokument Zamówienia (JEDZ) – wzór</w:t>
      </w:r>
    </w:p>
    <w:p w14:paraId="152A4059" w14:textId="4B4988AF" w:rsidR="00713715" w:rsidRDefault="00C27501" w:rsidP="000E1209">
      <w:pPr>
        <w:spacing w:before="0" w:after="0" w:line="240" w:lineRule="auto"/>
        <w:ind w:left="357"/>
        <w:jc w:val="both"/>
        <w:rPr>
          <w:rFonts w:cstheme="minorHAnsi"/>
          <w:b/>
          <w:bCs/>
          <w:sz w:val="22"/>
          <w:szCs w:val="22"/>
        </w:rPr>
      </w:pPr>
      <w:r>
        <w:rPr>
          <w:rFonts w:cstheme="minorHAnsi"/>
          <w:b/>
          <w:bCs/>
          <w:sz w:val="22"/>
          <w:szCs w:val="22"/>
        </w:rPr>
        <w:t>5</w:t>
      </w:r>
      <w:r w:rsidR="00270290">
        <w:rPr>
          <w:rFonts w:cstheme="minorHAnsi"/>
          <w:b/>
          <w:bCs/>
          <w:sz w:val="22"/>
          <w:szCs w:val="22"/>
        </w:rPr>
        <w:t>.</w:t>
      </w:r>
      <w:r w:rsidR="00270290">
        <w:rPr>
          <w:rFonts w:cstheme="minorHAnsi"/>
          <w:b/>
          <w:bCs/>
          <w:sz w:val="22"/>
          <w:szCs w:val="22"/>
        </w:rPr>
        <w:tab/>
        <w:t>Wykaz robót – wzór</w:t>
      </w:r>
    </w:p>
    <w:p w14:paraId="10F34C22" w14:textId="216FD843" w:rsidR="00713715" w:rsidRDefault="00C27501" w:rsidP="000E1209">
      <w:pPr>
        <w:spacing w:before="0" w:after="0" w:line="240" w:lineRule="auto"/>
        <w:ind w:left="357"/>
        <w:jc w:val="both"/>
        <w:rPr>
          <w:rFonts w:cstheme="minorHAnsi"/>
          <w:b/>
          <w:bCs/>
          <w:sz w:val="22"/>
          <w:szCs w:val="22"/>
        </w:rPr>
      </w:pPr>
      <w:r>
        <w:rPr>
          <w:rFonts w:cstheme="minorHAnsi"/>
          <w:b/>
          <w:bCs/>
          <w:sz w:val="22"/>
          <w:szCs w:val="22"/>
        </w:rPr>
        <w:t>6</w:t>
      </w:r>
      <w:r w:rsidR="00270290">
        <w:rPr>
          <w:rFonts w:cstheme="minorHAnsi"/>
          <w:b/>
          <w:bCs/>
          <w:sz w:val="22"/>
          <w:szCs w:val="22"/>
        </w:rPr>
        <w:t>.</w:t>
      </w:r>
      <w:r w:rsidR="00270290">
        <w:rPr>
          <w:rFonts w:cstheme="minorHAnsi"/>
          <w:b/>
          <w:bCs/>
          <w:sz w:val="22"/>
          <w:szCs w:val="22"/>
        </w:rPr>
        <w:tab/>
        <w:t>Wykaz osób – wzór</w:t>
      </w:r>
    </w:p>
    <w:p w14:paraId="60BC77DC" w14:textId="50A2639E" w:rsidR="00713715" w:rsidRDefault="00C27501" w:rsidP="000E1209">
      <w:pPr>
        <w:spacing w:before="0" w:after="0" w:line="240" w:lineRule="auto"/>
        <w:ind w:left="357"/>
        <w:jc w:val="both"/>
        <w:rPr>
          <w:rFonts w:cstheme="minorHAnsi"/>
          <w:b/>
          <w:bCs/>
          <w:sz w:val="22"/>
          <w:szCs w:val="22"/>
        </w:rPr>
      </w:pPr>
      <w:r>
        <w:rPr>
          <w:rFonts w:cstheme="minorHAnsi"/>
          <w:b/>
          <w:bCs/>
          <w:sz w:val="22"/>
          <w:szCs w:val="22"/>
        </w:rPr>
        <w:t>7</w:t>
      </w:r>
      <w:r w:rsidR="00270290">
        <w:rPr>
          <w:rFonts w:cstheme="minorHAnsi"/>
          <w:b/>
          <w:bCs/>
          <w:sz w:val="22"/>
          <w:szCs w:val="22"/>
        </w:rPr>
        <w:t>.</w:t>
      </w:r>
      <w:r w:rsidR="00270290">
        <w:rPr>
          <w:rFonts w:cstheme="minorHAnsi"/>
          <w:b/>
          <w:bCs/>
          <w:sz w:val="22"/>
          <w:szCs w:val="22"/>
        </w:rPr>
        <w:tab/>
        <w:t>Zobowiązanie do udostępnienia zasobów – wzór</w:t>
      </w:r>
    </w:p>
    <w:p w14:paraId="394F2603" w14:textId="76687462" w:rsidR="00713715" w:rsidRDefault="00C27501" w:rsidP="000E1209">
      <w:pPr>
        <w:spacing w:before="0" w:after="0" w:line="240" w:lineRule="auto"/>
        <w:ind w:left="357"/>
        <w:jc w:val="both"/>
        <w:rPr>
          <w:rFonts w:cstheme="minorHAnsi"/>
          <w:b/>
          <w:bCs/>
          <w:sz w:val="22"/>
          <w:szCs w:val="22"/>
        </w:rPr>
      </w:pPr>
      <w:r>
        <w:rPr>
          <w:rFonts w:cstheme="minorHAnsi"/>
          <w:b/>
          <w:bCs/>
          <w:sz w:val="22"/>
          <w:szCs w:val="22"/>
        </w:rPr>
        <w:t>8</w:t>
      </w:r>
      <w:r w:rsidR="00270290">
        <w:rPr>
          <w:rFonts w:cstheme="minorHAnsi"/>
          <w:b/>
          <w:bCs/>
          <w:sz w:val="22"/>
          <w:szCs w:val="22"/>
        </w:rPr>
        <w:t>.</w:t>
      </w:r>
      <w:r w:rsidR="00270290">
        <w:rPr>
          <w:rFonts w:cstheme="minorHAnsi"/>
          <w:b/>
          <w:bCs/>
          <w:sz w:val="22"/>
          <w:szCs w:val="22"/>
        </w:rPr>
        <w:tab/>
        <w:t>Oświadczenie o przynależności do grupy kapitałowej (art. 108 ust. 1 pkt 5 ustawy Pzp) – wzór</w:t>
      </w:r>
    </w:p>
    <w:p w14:paraId="2C721AEE" w14:textId="52152D20" w:rsidR="00713715" w:rsidRDefault="00C27501" w:rsidP="000E1209">
      <w:pPr>
        <w:spacing w:before="0" w:after="0" w:line="240" w:lineRule="auto"/>
        <w:ind w:left="357"/>
        <w:jc w:val="both"/>
        <w:rPr>
          <w:rFonts w:cstheme="minorHAnsi"/>
          <w:b/>
          <w:bCs/>
          <w:sz w:val="22"/>
          <w:szCs w:val="22"/>
        </w:rPr>
      </w:pPr>
      <w:r>
        <w:rPr>
          <w:rFonts w:cstheme="minorHAnsi"/>
          <w:b/>
          <w:bCs/>
          <w:sz w:val="22"/>
          <w:szCs w:val="22"/>
        </w:rPr>
        <w:t>9</w:t>
      </w:r>
      <w:r w:rsidR="00270290">
        <w:rPr>
          <w:rFonts w:cstheme="minorHAnsi"/>
          <w:b/>
          <w:bCs/>
          <w:sz w:val="22"/>
          <w:szCs w:val="22"/>
        </w:rPr>
        <w:t>.</w:t>
      </w:r>
      <w:r w:rsidR="00270290">
        <w:rPr>
          <w:rFonts w:cstheme="minorHAnsi"/>
          <w:b/>
          <w:bCs/>
          <w:sz w:val="22"/>
          <w:szCs w:val="22"/>
        </w:rPr>
        <w:tab/>
        <w:t>Oświadczenia o aktualności informacji zawartych w JEDZ - wzór</w:t>
      </w:r>
    </w:p>
    <w:p w14:paraId="16A02EAA" w14:textId="1A2AE8EF" w:rsidR="00481684" w:rsidRDefault="00270290" w:rsidP="00481684">
      <w:pPr>
        <w:spacing w:before="0" w:after="0" w:line="240" w:lineRule="auto"/>
        <w:ind w:left="357"/>
        <w:jc w:val="both"/>
        <w:rPr>
          <w:rFonts w:cstheme="minorHAnsi"/>
          <w:b/>
          <w:bCs/>
          <w:sz w:val="22"/>
          <w:szCs w:val="22"/>
        </w:rPr>
      </w:pPr>
      <w:r>
        <w:rPr>
          <w:rFonts w:cstheme="minorHAnsi"/>
          <w:b/>
          <w:bCs/>
          <w:sz w:val="22"/>
          <w:szCs w:val="22"/>
        </w:rPr>
        <w:t>1</w:t>
      </w:r>
      <w:r w:rsidR="00C27501">
        <w:rPr>
          <w:rFonts w:cstheme="minorHAnsi"/>
          <w:b/>
          <w:bCs/>
          <w:sz w:val="22"/>
          <w:szCs w:val="22"/>
        </w:rPr>
        <w:t>0</w:t>
      </w:r>
      <w:r>
        <w:rPr>
          <w:rFonts w:cstheme="minorHAnsi"/>
          <w:b/>
          <w:bCs/>
          <w:sz w:val="22"/>
          <w:szCs w:val="22"/>
        </w:rPr>
        <w:t>.</w:t>
      </w:r>
      <w:r>
        <w:rPr>
          <w:rFonts w:cstheme="minorHAnsi"/>
          <w:b/>
          <w:bCs/>
          <w:sz w:val="22"/>
          <w:szCs w:val="22"/>
        </w:rPr>
        <w:tab/>
        <w:t>Oświadczenie, o którym mowa w art. 117 ust. 4 ustawy Pzp (dotyczy wykonawców wspólnie ubiegających się o udzielenie zamówienia) – wzór</w:t>
      </w:r>
      <w:r w:rsidR="00481684">
        <w:rPr>
          <w:rFonts w:cstheme="minorHAnsi"/>
          <w:b/>
          <w:bCs/>
          <w:sz w:val="22"/>
          <w:szCs w:val="22"/>
        </w:rPr>
        <w:t>.</w:t>
      </w:r>
    </w:p>
    <w:p w14:paraId="0A89AB58" w14:textId="0C323849" w:rsidR="00713715" w:rsidRPr="00481684" w:rsidRDefault="00CF2CEB" w:rsidP="00481684">
      <w:pPr>
        <w:spacing w:before="0" w:after="0" w:line="240" w:lineRule="auto"/>
        <w:ind w:left="357"/>
        <w:jc w:val="both"/>
        <w:rPr>
          <w:rFonts w:cstheme="minorHAnsi"/>
          <w:b/>
          <w:bCs/>
          <w:sz w:val="22"/>
          <w:szCs w:val="22"/>
          <w:highlight w:val="yellow"/>
        </w:rPr>
      </w:pPr>
      <w:r>
        <w:rPr>
          <w:rFonts w:cstheme="minorHAnsi"/>
          <w:b/>
          <w:bCs/>
          <w:sz w:val="22"/>
          <w:szCs w:val="22"/>
        </w:rPr>
        <w:t>1</w:t>
      </w:r>
      <w:r w:rsidR="00C27501">
        <w:rPr>
          <w:rFonts w:cstheme="minorHAnsi"/>
          <w:b/>
          <w:bCs/>
          <w:sz w:val="22"/>
          <w:szCs w:val="22"/>
        </w:rPr>
        <w:t>1</w:t>
      </w:r>
      <w:r>
        <w:rPr>
          <w:rFonts w:cstheme="minorHAnsi"/>
          <w:b/>
          <w:bCs/>
          <w:sz w:val="22"/>
          <w:szCs w:val="22"/>
        </w:rPr>
        <w:t xml:space="preserve">. </w:t>
      </w:r>
      <w:bookmarkStart w:id="17" w:name="_Hlk110580712"/>
      <w:r w:rsidR="00020A6B">
        <w:rPr>
          <w:rFonts w:cstheme="minorHAnsi"/>
          <w:b/>
          <w:bCs/>
          <w:sz w:val="22"/>
          <w:szCs w:val="22"/>
        </w:rPr>
        <w:t xml:space="preserve">Oświadczenie wykonawcy w </w:t>
      </w:r>
      <w:r w:rsidR="00E87D2C">
        <w:rPr>
          <w:rFonts w:cstheme="minorHAnsi"/>
          <w:b/>
          <w:bCs/>
          <w:sz w:val="22"/>
          <w:szCs w:val="22"/>
        </w:rPr>
        <w:t>zakresie przeciwdziałania wspierania agresji na Ukrainę oraz służące ochronie  bezpieczeństwa narodoweg</w:t>
      </w:r>
      <w:r w:rsidR="00E87D2C" w:rsidRPr="00481684">
        <w:rPr>
          <w:rFonts w:cstheme="minorHAnsi"/>
          <w:b/>
          <w:bCs/>
          <w:sz w:val="22"/>
          <w:szCs w:val="22"/>
        </w:rPr>
        <w:t>o</w:t>
      </w:r>
      <w:bookmarkEnd w:id="17"/>
      <w:r w:rsidR="00481684" w:rsidRPr="00481684">
        <w:rPr>
          <w:rFonts w:cstheme="minorHAnsi"/>
          <w:b/>
          <w:bCs/>
          <w:sz w:val="22"/>
          <w:szCs w:val="22"/>
        </w:rPr>
        <w:t>.</w:t>
      </w:r>
    </w:p>
    <w:sectPr w:rsidR="00713715" w:rsidRPr="00481684">
      <w:headerReference w:type="default" r:id="rId37"/>
      <w:footerReference w:type="default" r:id="rId38"/>
      <w:pgSz w:w="11906" w:h="16838"/>
      <w:pgMar w:top="1417" w:right="1417" w:bottom="1417" w:left="1417" w:header="708" w:footer="708"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3364" w14:textId="77777777" w:rsidR="00B14109" w:rsidRDefault="00270290">
      <w:pPr>
        <w:spacing w:before="0" w:after="0" w:line="240" w:lineRule="auto"/>
      </w:pPr>
      <w:r>
        <w:separator/>
      </w:r>
    </w:p>
  </w:endnote>
  <w:endnote w:type="continuationSeparator" w:id="0">
    <w:p w14:paraId="6BC91CF5" w14:textId="77777777" w:rsidR="00B14109" w:rsidRDefault="002702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Calibri;sans-serif">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749874"/>
      <w:docPartObj>
        <w:docPartGallery w:val="Page Numbers (Bottom of Page)"/>
        <w:docPartUnique/>
      </w:docPartObj>
    </w:sdtPr>
    <w:sdtEndPr/>
    <w:sdtContent>
      <w:p w14:paraId="5F9BDB76" w14:textId="68C4DBFC" w:rsidR="00713715" w:rsidRDefault="00270290">
        <w:pPr>
          <w:pStyle w:val="Stopka"/>
          <w:jc w:val="right"/>
        </w:pPr>
        <w:r>
          <w:fldChar w:fldCharType="begin"/>
        </w:r>
        <w:r>
          <w:instrText>PAGE</w:instrText>
        </w:r>
        <w:r>
          <w:fldChar w:fldCharType="separate"/>
        </w:r>
        <w:r>
          <w:t>31</w:t>
        </w:r>
        <w:r>
          <w:fldChar w:fldCharType="end"/>
        </w:r>
      </w:p>
    </w:sdtContent>
  </w:sdt>
  <w:p w14:paraId="793F1A2D" w14:textId="77777777" w:rsidR="00713715" w:rsidRDefault="007137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D8C2" w14:textId="77777777" w:rsidR="00713715" w:rsidRDefault="00713715"/>
  </w:footnote>
  <w:footnote w:type="continuationSeparator" w:id="0">
    <w:p w14:paraId="48F04A05" w14:textId="77777777" w:rsidR="00713715" w:rsidRDefault="00270290">
      <w:r>
        <w:continuationSeparator/>
      </w:r>
    </w:p>
  </w:footnote>
  <w:footnote w:id="1">
    <w:p w14:paraId="71F650B2" w14:textId="27487E3E" w:rsidR="00713715" w:rsidRPr="004215FE" w:rsidRDefault="00270290">
      <w:pPr>
        <w:pStyle w:val="Tekstprzypisudolnego"/>
        <w:rPr>
          <w:sz w:val="16"/>
          <w:szCs w:val="16"/>
        </w:rPr>
      </w:pPr>
      <w:bookmarkStart w:id="7" w:name="_Hlk109644546"/>
      <w:bookmarkStart w:id="8" w:name="_Hlk109644547"/>
      <w:bookmarkStart w:id="9" w:name="_Hlk109644981"/>
      <w:bookmarkStart w:id="10" w:name="_Hlk109644982"/>
      <w:r w:rsidRPr="004215FE">
        <w:rPr>
          <w:rStyle w:val="Znakiprzypiswdolnych"/>
          <w:sz w:val="16"/>
          <w:szCs w:val="16"/>
        </w:rPr>
        <w:footnoteRef/>
      </w:r>
      <w:r w:rsidR="00766553" w:rsidRPr="004215FE">
        <w:rPr>
          <w:rStyle w:val="Znakiprzypiswdolnych"/>
          <w:sz w:val="16"/>
          <w:szCs w:val="16"/>
        </w:rPr>
        <w:t>.</w:t>
      </w:r>
      <w:r w:rsidRPr="004215FE">
        <w:rPr>
          <w:rFonts w:asciiTheme="minorHAnsi" w:hAnsiTheme="minorHAnsi" w:cstheme="minorHAnsi"/>
          <w:sz w:val="16"/>
          <w:szCs w:val="16"/>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w:t>
      </w:r>
      <w:bookmarkEnd w:id="7"/>
      <w:bookmarkEnd w:id="8"/>
      <w:bookmarkEnd w:id="9"/>
      <w:bookmarkEnd w:id="1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4FBA" w14:textId="77777777" w:rsidR="00713715" w:rsidRDefault="00270290">
    <w:pPr>
      <w:pStyle w:val="Nagwek"/>
    </w:pPr>
    <w:r>
      <w:t>nr postępowania: PT.2370.3.2022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EE9"/>
    <w:multiLevelType w:val="multilevel"/>
    <w:tmpl w:val="269C8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856A6"/>
    <w:multiLevelType w:val="multilevel"/>
    <w:tmpl w:val="D1D42FDA"/>
    <w:lvl w:ilvl="0">
      <w:start w:val="1"/>
      <w:numFmt w:val="decimal"/>
      <w:lvlText w:val="%1."/>
      <w:lvlJc w:val="left"/>
      <w:pPr>
        <w:tabs>
          <w:tab w:val="num" w:pos="720"/>
        </w:tabs>
        <w:ind w:left="720" w:hanging="360"/>
      </w:pPr>
      <w:rPr>
        <w:rFonts w:eastAsia="Times New Roman" w:cs="Calibri"/>
        <w:b w:val="0"/>
        <w:i w:val="0"/>
        <w:sz w:val="22"/>
      </w:rPr>
    </w:lvl>
    <w:lvl w:ilvl="1">
      <w:start w:val="1"/>
      <w:numFmt w:val="decimal"/>
      <w:lvlText w:val="%2."/>
      <w:lvlJc w:val="left"/>
      <w:pPr>
        <w:tabs>
          <w:tab w:val="num" w:pos="1495"/>
        </w:tabs>
        <w:ind w:left="1495" w:hanging="360"/>
      </w:pPr>
      <w:rPr>
        <w:b w:val="0"/>
        <w:i w:val="0"/>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306"/>
        </w:tabs>
        <w:ind w:left="7306" w:hanging="360"/>
      </w:pPr>
      <w:rPr>
        <w:rFonts w:cs="Times New Roman"/>
        <w:b w:val="0"/>
        <w:i w:val="0"/>
        <w:color w:val="00000A"/>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i w:val="0"/>
        <w:sz w:val="22"/>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8D21CC0"/>
    <w:multiLevelType w:val="multilevel"/>
    <w:tmpl w:val="6F604B84"/>
    <w:lvl w:ilvl="0">
      <w:start w:val="1"/>
      <w:numFmt w:val="decimal"/>
      <w:lvlText w:val="%1."/>
      <w:lvlJc w:val="left"/>
      <w:pPr>
        <w:ind w:left="720" w:firstLine="0"/>
      </w:pPr>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 w15:restartNumberingAfterBreak="0">
    <w:nsid w:val="09761AFF"/>
    <w:multiLevelType w:val="multilevel"/>
    <w:tmpl w:val="B8D40A92"/>
    <w:lvl w:ilvl="0">
      <w:start w:val="1"/>
      <w:numFmt w:val="decimal"/>
      <w:lvlText w:val="%1)"/>
      <w:lvlJc w:val="left"/>
      <w:pPr>
        <w:ind w:left="720" w:firstLine="0"/>
      </w:pPr>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 w15:restartNumberingAfterBreak="0">
    <w:nsid w:val="0A1211D7"/>
    <w:multiLevelType w:val="multilevel"/>
    <w:tmpl w:val="541C3EC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sz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AAE6E4E"/>
    <w:multiLevelType w:val="multilevel"/>
    <w:tmpl w:val="E2A4496C"/>
    <w:lvl w:ilvl="0">
      <w:start w:val="1"/>
      <w:numFmt w:val="decimal"/>
      <w:lvlText w:val="%1)"/>
      <w:lvlJc w:val="left"/>
      <w:pPr>
        <w:ind w:left="720" w:hanging="360"/>
      </w:pPr>
      <w:rPr>
        <w:u w:val="none"/>
      </w:rPr>
    </w:lvl>
    <w:lvl w:ilvl="1">
      <w:start w:val="1"/>
      <w:numFmt w:val="lowerLetter"/>
      <w:lvlText w:val="%2)"/>
      <w:lvlJc w:val="left"/>
      <w:pPr>
        <w:ind w:left="1440" w:hanging="360"/>
      </w:pPr>
      <w:rPr>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B974DAA"/>
    <w:multiLevelType w:val="multilevel"/>
    <w:tmpl w:val="8162F044"/>
    <w:lvl w:ilvl="0">
      <w:start w:val="1"/>
      <w:numFmt w:val="decimal"/>
      <w:lvlText w:val="%1)"/>
      <w:lvlJc w:val="left"/>
      <w:pPr>
        <w:ind w:left="720" w:hanging="360"/>
      </w:pPr>
      <w:rPr>
        <w:u w:val="none"/>
      </w:rPr>
    </w:lvl>
    <w:lvl w:ilvl="1">
      <w:start w:val="1"/>
      <w:numFmt w:val="lowerLetter"/>
      <w:lvlText w:val="%2)"/>
      <w:lvlJc w:val="left"/>
      <w:pPr>
        <w:ind w:left="1440" w:hanging="360"/>
      </w:pPr>
      <w:rPr>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442181"/>
    <w:multiLevelType w:val="multilevel"/>
    <w:tmpl w:val="19EAB028"/>
    <w:lvl w:ilvl="0">
      <w:start w:val="1"/>
      <w:numFmt w:val="decimal"/>
      <w:lvlText w:val="%1"/>
      <w:lvlJc w:val="left"/>
      <w:pPr>
        <w:ind w:left="360"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51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661" w:firstLine="0"/>
      </w:pPr>
      <w:rPr>
        <w:rFonts w:eastAsia="Arial" w:cs="Arial"/>
        <w:b w:val="0"/>
        <w:i w:val="0"/>
        <w:strike w:val="0"/>
        <w:dstrike w:val="0"/>
        <w:color w:val="000000"/>
        <w:position w:val="0"/>
        <w:sz w:val="22"/>
        <w:szCs w:val="22"/>
        <w:u w:val="none" w:color="000000"/>
        <w:vertAlign w:val="baseline"/>
      </w:rPr>
    </w:lvl>
    <w:lvl w:ilvl="3">
      <w:start w:val="1"/>
      <w:numFmt w:val="lowerLetter"/>
      <w:lvlText w:val="%4)"/>
      <w:lvlJc w:val="left"/>
      <w:pPr>
        <w:ind w:left="170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1531"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2251"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2971"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3691"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4411" w:firstLine="0"/>
      </w:pPr>
      <w:rPr>
        <w:rFonts w:eastAsia="Arial" w:cs="Arial"/>
        <w:b w:val="0"/>
        <w:i w:val="0"/>
        <w:strike w:val="0"/>
        <w:dstrike w:val="0"/>
        <w:color w:val="000000"/>
        <w:position w:val="0"/>
        <w:sz w:val="22"/>
        <w:szCs w:val="22"/>
        <w:u w:val="none" w:color="000000"/>
        <w:vertAlign w:val="baseline"/>
      </w:rPr>
    </w:lvl>
  </w:abstractNum>
  <w:abstractNum w:abstractNumId="8" w15:restartNumberingAfterBreak="0">
    <w:nsid w:val="0DC903C9"/>
    <w:multiLevelType w:val="multilevel"/>
    <w:tmpl w:val="D3EA4148"/>
    <w:lvl w:ilvl="0">
      <w:start w:val="1"/>
      <w:numFmt w:val="decimal"/>
      <w:lvlText w:val="%1."/>
      <w:lvlJc w:val="left"/>
      <w:pPr>
        <w:ind w:left="720" w:hanging="360"/>
      </w:pPr>
      <w:rPr>
        <w:b/>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hAnsi="Arial"/>
        <w:sz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E4358A2"/>
    <w:multiLevelType w:val="multilevel"/>
    <w:tmpl w:val="31E8F56C"/>
    <w:lvl w:ilvl="0">
      <w:start w:val="1"/>
      <w:numFmt w:val="decimal"/>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FE43B7"/>
    <w:multiLevelType w:val="multilevel"/>
    <w:tmpl w:val="27D8EE40"/>
    <w:lvl w:ilvl="0">
      <w:start w:val="1"/>
      <w:numFmt w:val="decimal"/>
      <w:lvlText w:val="%1)"/>
      <w:lvlJc w:val="left"/>
      <w:pPr>
        <w:ind w:left="720" w:firstLine="0"/>
      </w:pPr>
      <w:rPr>
        <w:rFonts w:eastAsia="Arial"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1" w15:restartNumberingAfterBreak="0">
    <w:nsid w:val="13EC6FAC"/>
    <w:multiLevelType w:val="multilevel"/>
    <w:tmpl w:val="EF6C95BC"/>
    <w:lvl w:ilvl="0">
      <w:start w:val="1"/>
      <w:numFmt w:val="decimal"/>
      <w:lvlText w:val="%1)"/>
      <w:lvlJc w:val="left"/>
      <w:pPr>
        <w:ind w:left="720" w:firstLine="0"/>
      </w:pPr>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2" w15:restartNumberingAfterBreak="0">
    <w:nsid w:val="13FF43CA"/>
    <w:multiLevelType w:val="multilevel"/>
    <w:tmpl w:val="9E6E8C38"/>
    <w:lvl w:ilvl="0">
      <w:start w:val="1"/>
      <w:numFmt w:val="lowerLetter"/>
      <w:lvlText w:val="%1)"/>
      <w:lvlJc w:val="left"/>
      <w:pPr>
        <w:ind w:left="1636" w:hanging="360"/>
      </w:pPr>
      <w:rPr>
        <w:b w:val="0"/>
        <w:bCs/>
        <w:position w:val="0"/>
        <w:sz w:val="22"/>
        <w:vertAlign w:val="baseline"/>
      </w:rPr>
    </w:lvl>
    <w:lvl w:ilvl="1">
      <w:start w:val="1"/>
      <w:numFmt w:val="lowerLetter"/>
      <w:lvlText w:val="%2."/>
      <w:lvlJc w:val="left"/>
      <w:pPr>
        <w:ind w:left="2356" w:hanging="360"/>
      </w:pPr>
      <w:rPr>
        <w:position w:val="0"/>
        <w:sz w:val="20"/>
        <w:vertAlign w:val="baseline"/>
      </w:rPr>
    </w:lvl>
    <w:lvl w:ilvl="2">
      <w:start w:val="1"/>
      <w:numFmt w:val="lowerRoman"/>
      <w:lvlText w:val="%3."/>
      <w:lvlJc w:val="right"/>
      <w:pPr>
        <w:ind w:left="3076" w:hanging="180"/>
      </w:pPr>
      <w:rPr>
        <w:position w:val="0"/>
        <w:sz w:val="20"/>
        <w:vertAlign w:val="baseline"/>
      </w:rPr>
    </w:lvl>
    <w:lvl w:ilvl="3">
      <w:start w:val="1"/>
      <w:numFmt w:val="decimal"/>
      <w:lvlText w:val="%4."/>
      <w:lvlJc w:val="left"/>
      <w:pPr>
        <w:ind w:left="3796" w:hanging="360"/>
      </w:pPr>
      <w:rPr>
        <w:position w:val="0"/>
        <w:sz w:val="20"/>
        <w:vertAlign w:val="baseline"/>
      </w:rPr>
    </w:lvl>
    <w:lvl w:ilvl="4">
      <w:start w:val="1"/>
      <w:numFmt w:val="lowerLetter"/>
      <w:lvlText w:val="%5."/>
      <w:lvlJc w:val="left"/>
      <w:pPr>
        <w:ind w:left="4516" w:hanging="360"/>
      </w:pPr>
      <w:rPr>
        <w:position w:val="0"/>
        <w:sz w:val="20"/>
        <w:vertAlign w:val="baseline"/>
      </w:rPr>
    </w:lvl>
    <w:lvl w:ilvl="5">
      <w:start w:val="1"/>
      <w:numFmt w:val="lowerRoman"/>
      <w:lvlText w:val="%6."/>
      <w:lvlJc w:val="right"/>
      <w:pPr>
        <w:ind w:left="5236" w:hanging="180"/>
      </w:pPr>
      <w:rPr>
        <w:position w:val="0"/>
        <w:sz w:val="20"/>
        <w:vertAlign w:val="baseline"/>
      </w:rPr>
    </w:lvl>
    <w:lvl w:ilvl="6">
      <w:start w:val="1"/>
      <w:numFmt w:val="decimal"/>
      <w:lvlText w:val="%7."/>
      <w:lvlJc w:val="left"/>
      <w:pPr>
        <w:ind w:left="5956" w:hanging="360"/>
      </w:pPr>
      <w:rPr>
        <w:position w:val="0"/>
        <w:sz w:val="20"/>
        <w:vertAlign w:val="baseline"/>
      </w:rPr>
    </w:lvl>
    <w:lvl w:ilvl="7">
      <w:start w:val="1"/>
      <w:numFmt w:val="lowerLetter"/>
      <w:lvlText w:val="%8."/>
      <w:lvlJc w:val="left"/>
      <w:pPr>
        <w:ind w:left="6676" w:hanging="360"/>
      </w:pPr>
      <w:rPr>
        <w:position w:val="0"/>
        <w:sz w:val="20"/>
        <w:vertAlign w:val="baseline"/>
      </w:rPr>
    </w:lvl>
    <w:lvl w:ilvl="8">
      <w:start w:val="1"/>
      <w:numFmt w:val="lowerRoman"/>
      <w:lvlText w:val="%9."/>
      <w:lvlJc w:val="right"/>
      <w:pPr>
        <w:ind w:left="7396" w:hanging="180"/>
      </w:pPr>
      <w:rPr>
        <w:position w:val="0"/>
        <w:sz w:val="20"/>
        <w:vertAlign w:val="baseline"/>
      </w:rPr>
    </w:lvl>
  </w:abstractNum>
  <w:abstractNum w:abstractNumId="13" w15:restartNumberingAfterBreak="0">
    <w:nsid w:val="14C04225"/>
    <w:multiLevelType w:val="multilevel"/>
    <w:tmpl w:val="A4E8DFF0"/>
    <w:lvl w:ilvl="0">
      <w:start w:val="1"/>
      <w:numFmt w:val="decimal"/>
      <w:lvlText w:val="%1."/>
      <w:lvlJc w:val="left"/>
      <w:pPr>
        <w:ind w:left="720" w:firstLine="0"/>
      </w:pPr>
      <w:rPr>
        <w:rFonts w:eastAsia="Arial"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4" w15:restartNumberingAfterBreak="0">
    <w:nsid w:val="15504BEC"/>
    <w:multiLevelType w:val="multilevel"/>
    <w:tmpl w:val="AC942898"/>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7746EBF"/>
    <w:multiLevelType w:val="multilevel"/>
    <w:tmpl w:val="D5442598"/>
    <w:lvl w:ilvl="0">
      <w:start w:val="1"/>
      <w:numFmt w:val="decimal"/>
      <w:lvlText w:val="%1."/>
      <w:lvlJc w:val="left"/>
      <w:pPr>
        <w:ind w:left="720" w:hanging="360"/>
      </w:pPr>
      <w:rPr>
        <w:b/>
        <w:b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9D1189"/>
    <w:multiLevelType w:val="multilevel"/>
    <w:tmpl w:val="DCF43AC2"/>
    <w:lvl w:ilvl="0">
      <w:start w:val="1"/>
      <w:numFmt w:val="lowerLetter"/>
      <w:lvlText w:val="%1)"/>
      <w:lvlJc w:val="left"/>
      <w:pPr>
        <w:ind w:left="1636" w:hanging="360"/>
      </w:pPr>
      <w:rPr>
        <w:b w:val="0"/>
        <w:bCs/>
        <w:position w:val="0"/>
        <w:sz w:val="22"/>
        <w:vertAlign w:val="baseline"/>
      </w:rPr>
    </w:lvl>
    <w:lvl w:ilvl="1">
      <w:start w:val="1"/>
      <w:numFmt w:val="lowerLetter"/>
      <w:lvlText w:val="%2."/>
      <w:lvlJc w:val="left"/>
      <w:pPr>
        <w:ind w:left="2356" w:hanging="360"/>
      </w:pPr>
      <w:rPr>
        <w:position w:val="0"/>
        <w:sz w:val="20"/>
        <w:vertAlign w:val="baseline"/>
      </w:rPr>
    </w:lvl>
    <w:lvl w:ilvl="2">
      <w:start w:val="1"/>
      <w:numFmt w:val="lowerRoman"/>
      <w:lvlText w:val="%3."/>
      <w:lvlJc w:val="right"/>
      <w:pPr>
        <w:ind w:left="3076" w:hanging="180"/>
      </w:pPr>
      <w:rPr>
        <w:position w:val="0"/>
        <w:sz w:val="20"/>
        <w:vertAlign w:val="baseline"/>
      </w:rPr>
    </w:lvl>
    <w:lvl w:ilvl="3">
      <w:start w:val="1"/>
      <w:numFmt w:val="decimal"/>
      <w:lvlText w:val="%4."/>
      <w:lvlJc w:val="left"/>
      <w:pPr>
        <w:ind w:left="3796" w:hanging="360"/>
      </w:pPr>
      <w:rPr>
        <w:position w:val="0"/>
        <w:sz w:val="20"/>
        <w:vertAlign w:val="baseline"/>
      </w:rPr>
    </w:lvl>
    <w:lvl w:ilvl="4">
      <w:start w:val="1"/>
      <w:numFmt w:val="lowerLetter"/>
      <w:lvlText w:val="%5."/>
      <w:lvlJc w:val="left"/>
      <w:pPr>
        <w:ind w:left="4516" w:hanging="360"/>
      </w:pPr>
      <w:rPr>
        <w:position w:val="0"/>
        <w:sz w:val="20"/>
        <w:vertAlign w:val="baseline"/>
      </w:rPr>
    </w:lvl>
    <w:lvl w:ilvl="5">
      <w:start w:val="1"/>
      <w:numFmt w:val="lowerRoman"/>
      <w:lvlText w:val="%6."/>
      <w:lvlJc w:val="right"/>
      <w:pPr>
        <w:ind w:left="5236" w:hanging="180"/>
      </w:pPr>
      <w:rPr>
        <w:position w:val="0"/>
        <w:sz w:val="20"/>
        <w:vertAlign w:val="baseline"/>
      </w:rPr>
    </w:lvl>
    <w:lvl w:ilvl="6">
      <w:start w:val="1"/>
      <w:numFmt w:val="decimal"/>
      <w:lvlText w:val="%7."/>
      <w:lvlJc w:val="left"/>
      <w:pPr>
        <w:ind w:left="5956" w:hanging="360"/>
      </w:pPr>
      <w:rPr>
        <w:position w:val="0"/>
        <w:sz w:val="20"/>
        <w:vertAlign w:val="baseline"/>
      </w:rPr>
    </w:lvl>
    <w:lvl w:ilvl="7">
      <w:start w:val="1"/>
      <w:numFmt w:val="lowerLetter"/>
      <w:lvlText w:val="%8."/>
      <w:lvlJc w:val="left"/>
      <w:pPr>
        <w:ind w:left="6676" w:hanging="360"/>
      </w:pPr>
      <w:rPr>
        <w:position w:val="0"/>
        <w:sz w:val="20"/>
        <w:vertAlign w:val="baseline"/>
      </w:rPr>
    </w:lvl>
    <w:lvl w:ilvl="8">
      <w:start w:val="1"/>
      <w:numFmt w:val="lowerRoman"/>
      <w:lvlText w:val="%9."/>
      <w:lvlJc w:val="right"/>
      <w:pPr>
        <w:ind w:left="7396" w:hanging="180"/>
      </w:pPr>
      <w:rPr>
        <w:position w:val="0"/>
        <w:sz w:val="20"/>
        <w:vertAlign w:val="baseline"/>
      </w:rPr>
    </w:lvl>
  </w:abstractNum>
  <w:abstractNum w:abstractNumId="17" w15:restartNumberingAfterBreak="0">
    <w:nsid w:val="1D9D5963"/>
    <w:multiLevelType w:val="hybridMultilevel"/>
    <w:tmpl w:val="4698BECC"/>
    <w:lvl w:ilvl="0" w:tplc="D4EABE84">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495475"/>
    <w:multiLevelType w:val="multilevel"/>
    <w:tmpl w:val="CAFEFB74"/>
    <w:lvl w:ilvl="0">
      <w:start w:val="1"/>
      <w:numFmt w:val="decimal"/>
      <w:lvlText w:val="%1)"/>
      <w:lvlJc w:val="left"/>
      <w:pPr>
        <w:ind w:left="916" w:hanging="360"/>
      </w:pPr>
      <w:rPr>
        <w:b w:val="0"/>
        <w:bCs/>
        <w:position w:val="0"/>
        <w:sz w:val="22"/>
        <w:vertAlign w:val="baseline"/>
      </w:rPr>
    </w:lvl>
    <w:lvl w:ilvl="1">
      <w:start w:val="1"/>
      <w:numFmt w:val="lowerLetter"/>
      <w:lvlText w:val="%2."/>
      <w:lvlJc w:val="left"/>
      <w:pPr>
        <w:ind w:left="1789" w:hanging="360"/>
      </w:pPr>
      <w:rPr>
        <w:position w:val="0"/>
        <w:sz w:val="20"/>
        <w:vertAlign w:val="baseline"/>
      </w:rPr>
    </w:lvl>
    <w:lvl w:ilvl="2">
      <w:start w:val="1"/>
      <w:numFmt w:val="lowerRoman"/>
      <w:lvlText w:val="%3."/>
      <w:lvlJc w:val="right"/>
      <w:pPr>
        <w:ind w:left="2509" w:hanging="180"/>
      </w:pPr>
      <w:rPr>
        <w:position w:val="0"/>
        <w:sz w:val="20"/>
        <w:vertAlign w:val="baseline"/>
      </w:rPr>
    </w:lvl>
    <w:lvl w:ilvl="3">
      <w:start w:val="1"/>
      <w:numFmt w:val="decimal"/>
      <w:lvlText w:val="%4."/>
      <w:lvlJc w:val="left"/>
      <w:pPr>
        <w:ind w:left="3229" w:hanging="360"/>
      </w:pPr>
      <w:rPr>
        <w:position w:val="0"/>
        <w:sz w:val="20"/>
        <w:vertAlign w:val="baseline"/>
      </w:rPr>
    </w:lvl>
    <w:lvl w:ilvl="4">
      <w:start w:val="1"/>
      <w:numFmt w:val="lowerLetter"/>
      <w:lvlText w:val="%5."/>
      <w:lvlJc w:val="left"/>
      <w:pPr>
        <w:ind w:left="3949" w:hanging="360"/>
      </w:pPr>
      <w:rPr>
        <w:position w:val="0"/>
        <w:sz w:val="20"/>
        <w:vertAlign w:val="baseline"/>
      </w:rPr>
    </w:lvl>
    <w:lvl w:ilvl="5">
      <w:start w:val="1"/>
      <w:numFmt w:val="lowerRoman"/>
      <w:lvlText w:val="%6."/>
      <w:lvlJc w:val="right"/>
      <w:pPr>
        <w:ind w:left="4669" w:hanging="180"/>
      </w:pPr>
      <w:rPr>
        <w:position w:val="0"/>
        <w:sz w:val="20"/>
        <w:vertAlign w:val="baseline"/>
      </w:rPr>
    </w:lvl>
    <w:lvl w:ilvl="6">
      <w:start w:val="1"/>
      <w:numFmt w:val="decimal"/>
      <w:lvlText w:val="%7."/>
      <w:lvlJc w:val="left"/>
      <w:pPr>
        <w:ind w:left="5389" w:hanging="360"/>
      </w:pPr>
      <w:rPr>
        <w:position w:val="0"/>
        <w:sz w:val="20"/>
        <w:vertAlign w:val="baseline"/>
      </w:rPr>
    </w:lvl>
    <w:lvl w:ilvl="7">
      <w:start w:val="1"/>
      <w:numFmt w:val="lowerLetter"/>
      <w:lvlText w:val="%8."/>
      <w:lvlJc w:val="left"/>
      <w:pPr>
        <w:ind w:left="6109" w:hanging="360"/>
      </w:pPr>
      <w:rPr>
        <w:position w:val="0"/>
        <w:sz w:val="20"/>
        <w:vertAlign w:val="baseline"/>
      </w:rPr>
    </w:lvl>
    <w:lvl w:ilvl="8">
      <w:start w:val="1"/>
      <w:numFmt w:val="lowerRoman"/>
      <w:lvlText w:val="%9."/>
      <w:lvlJc w:val="right"/>
      <w:pPr>
        <w:ind w:left="6829" w:hanging="180"/>
      </w:pPr>
      <w:rPr>
        <w:position w:val="0"/>
        <w:sz w:val="20"/>
        <w:vertAlign w:val="baseline"/>
      </w:rPr>
    </w:lvl>
  </w:abstractNum>
  <w:abstractNum w:abstractNumId="19" w15:restartNumberingAfterBreak="0">
    <w:nsid w:val="2ACA3F2E"/>
    <w:multiLevelType w:val="multilevel"/>
    <w:tmpl w:val="F9F61EBA"/>
    <w:lvl w:ilvl="0">
      <w:start w:val="1"/>
      <w:numFmt w:val="decimal"/>
      <w:lvlText w:val="%1)"/>
      <w:lvlJc w:val="left"/>
      <w:pPr>
        <w:ind w:left="720" w:hanging="360"/>
      </w:pPr>
      <w:rPr>
        <w:u w:val="none"/>
      </w:rPr>
    </w:lvl>
    <w:lvl w:ilvl="1">
      <w:start w:val="1"/>
      <w:numFmt w:val="lowerLetter"/>
      <w:lvlText w:val="%2)"/>
      <w:lvlJc w:val="left"/>
      <w:pPr>
        <w:ind w:left="1440" w:hanging="360"/>
      </w:pPr>
      <w:rPr>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C520F69"/>
    <w:multiLevelType w:val="multilevel"/>
    <w:tmpl w:val="CF1C1FA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2D9F5FB4"/>
    <w:multiLevelType w:val="multilevel"/>
    <w:tmpl w:val="A4C0DE66"/>
    <w:lvl w:ilvl="0">
      <w:start w:val="1"/>
      <w:numFmt w:val="decimal"/>
      <w:lvlText w:val="%1."/>
      <w:lvlJc w:val="left"/>
      <w:pPr>
        <w:ind w:left="360" w:hanging="360"/>
      </w:pPr>
      <w:rPr>
        <w:rFonts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E984347"/>
    <w:multiLevelType w:val="multilevel"/>
    <w:tmpl w:val="70329350"/>
    <w:lvl w:ilvl="0">
      <w:start w:val="1"/>
      <w:numFmt w:val="decimal"/>
      <w:lvlText w:val="%1."/>
      <w:lvlJc w:val="left"/>
      <w:pPr>
        <w:ind w:left="720" w:firstLine="0"/>
      </w:pPr>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3" w15:restartNumberingAfterBreak="0">
    <w:nsid w:val="2F1869E3"/>
    <w:multiLevelType w:val="multilevel"/>
    <w:tmpl w:val="F5EE2B9C"/>
    <w:lvl w:ilvl="0">
      <w:start w:val="1"/>
      <w:numFmt w:val="bullet"/>
      <w:lvlText w:val="•"/>
      <w:lvlJc w:val="left"/>
      <w:pPr>
        <w:ind w:left="360" w:firstLine="0"/>
      </w:pPr>
      <w:rPr>
        <w:rFonts w:ascii="Arial" w:hAnsi="Arial" w:cs="Arial" w:hint="default"/>
        <w:b w:val="0"/>
        <w:i w:val="0"/>
        <w:strike w:val="0"/>
        <w:dstrike w:val="0"/>
        <w:color w:val="000000"/>
        <w:position w:val="0"/>
        <w:sz w:val="22"/>
        <w:szCs w:val="22"/>
        <w:u w:val="none" w:color="000000"/>
        <w:vertAlign w:val="baseline"/>
      </w:rPr>
    </w:lvl>
    <w:lvl w:ilvl="1">
      <w:start w:val="1"/>
      <w:numFmt w:val="bullet"/>
      <w:lvlText w:val="o"/>
      <w:lvlJc w:val="left"/>
      <w:pPr>
        <w:ind w:left="495" w:firstLine="0"/>
      </w:pPr>
      <w:rPr>
        <w:rFonts w:ascii="Arial" w:hAnsi="Arial" w:cs="Arial" w:hint="default"/>
        <w:b w:val="0"/>
        <w:i w:val="0"/>
        <w:strike w:val="0"/>
        <w:dstrike w:val="0"/>
        <w:color w:val="000000"/>
        <w:position w:val="0"/>
        <w:sz w:val="22"/>
        <w:szCs w:val="22"/>
        <w:u w:val="none" w:color="000000"/>
        <w:vertAlign w:val="baseline"/>
      </w:rPr>
    </w:lvl>
    <w:lvl w:ilvl="2">
      <w:start w:val="1"/>
      <w:numFmt w:val="bullet"/>
      <w:lvlText w:val="▪"/>
      <w:lvlJc w:val="left"/>
      <w:pPr>
        <w:ind w:left="630" w:firstLine="0"/>
      </w:pPr>
      <w:rPr>
        <w:rFonts w:ascii="Arial" w:hAnsi="Arial" w:cs="Arial" w:hint="default"/>
        <w:b w:val="0"/>
        <w:i w:val="0"/>
        <w:strike w:val="0"/>
        <w:dstrike w:val="0"/>
        <w:color w:val="000000"/>
        <w:position w:val="0"/>
        <w:sz w:val="22"/>
        <w:szCs w:val="22"/>
        <w:u w:val="none" w:color="000000"/>
        <w:vertAlign w:val="baseline"/>
      </w:rPr>
    </w:lvl>
    <w:lvl w:ilvl="3">
      <w:start w:val="1"/>
      <w:numFmt w:val="bullet"/>
      <w:lvlText w:val="-"/>
      <w:lvlJc w:val="left"/>
      <w:pPr>
        <w:ind w:left="1287"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1486" w:firstLine="0"/>
      </w:pPr>
      <w:rPr>
        <w:rFonts w:ascii="Arial" w:hAnsi="Arial" w:cs="Arial" w:hint="default"/>
        <w:b w:val="0"/>
        <w:i w:val="0"/>
        <w:strike w:val="0"/>
        <w:dstrike w:val="0"/>
        <w:color w:val="000000"/>
        <w:position w:val="0"/>
        <w:sz w:val="22"/>
        <w:szCs w:val="22"/>
        <w:u w:val="none" w:color="000000"/>
        <w:vertAlign w:val="baseline"/>
      </w:rPr>
    </w:lvl>
    <w:lvl w:ilvl="5">
      <w:start w:val="1"/>
      <w:numFmt w:val="bullet"/>
      <w:lvlText w:val="▪"/>
      <w:lvlJc w:val="left"/>
      <w:pPr>
        <w:ind w:left="2206" w:firstLine="0"/>
      </w:pPr>
      <w:rPr>
        <w:rFonts w:ascii="Arial" w:hAnsi="Arial" w:cs="Arial" w:hint="default"/>
        <w:b w:val="0"/>
        <w:i w:val="0"/>
        <w:strike w:val="0"/>
        <w:dstrike w:val="0"/>
        <w:color w:val="000000"/>
        <w:position w:val="0"/>
        <w:sz w:val="22"/>
        <w:szCs w:val="22"/>
        <w:u w:val="none" w:color="000000"/>
        <w:vertAlign w:val="baseline"/>
      </w:rPr>
    </w:lvl>
    <w:lvl w:ilvl="6">
      <w:start w:val="1"/>
      <w:numFmt w:val="bullet"/>
      <w:lvlText w:val="•"/>
      <w:lvlJc w:val="left"/>
      <w:pPr>
        <w:ind w:left="2926"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3646" w:firstLine="0"/>
      </w:pPr>
      <w:rPr>
        <w:rFonts w:ascii="Arial" w:hAnsi="Arial" w:cs="Arial" w:hint="default"/>
        <w:b w:val="0"/>
        <w:i w:val="0"/>
        <w:strike w:val="0"/>
        <w:dstrike w:val="0"/>
        <w:color w:val="000000"/>
        <w:position w:val="0"/>
        <w:sz w:val="22"/>
        <w:szCs w:val="22"/>
        <w:u w:val="none" w:color="000000"/>
        <w:vertAlign w:val="baseline"/>
      </w:rPr>
    </w:lvl>
    <w:lvl w:ilvl="8">
      <w:start w:val="1"/>
      <w:numFmt w:val="bullet"/>
      <w:lvlText w:val="▪"/>
      <w:lvlJc w:val="left"/>
      <w:pPr>
        <w:ind w:left="4366" w:firstLine="0"/>
      </w:pPr>
      <w:rPr>
        <w:rFonts w:ascii="Arial" w:hAnsi="Arial" w:cs="Arial" w:hint="default"/>
        <w:b w:val="0"/>
        <w:i w:val="0"/>
        <w:strike w:val="0"/>
        <w:dstrike w:val="0"/>
        <w:color w:val="000000"/>
        <w:position w:val="0"/>
        <w:sz w:val="22"/>
        <w:szCs w:val="22"/>
        <w:u w:val="none" w:color="000000"/>
        <w:vertAlign w:val="baseline"/>
      </w:rPr>
    </w:lvl>
  </w:abstractNum>
  <w:abstractNum w:abstractNumId="24" w15:restartNumberingAfterBreak="0">
    <w:nsid w:val="30BF546B"/>
    <w:multiLevelType w:val="multilevel"/>
    <w:tmpl w:val="A06254AC"/>
    <w:lvl w:ilvl="0">
      <w:start w:val="1"/>
      <w:numFmt w:val="bullet"/>
      <w:lvlText w:val="-"/>
      <w:lvlJc w:val="left"/>
      <w:pPr>
        <w:ind w:left="720" w:hanging="360"/>
      </w:pPr>
      <w:rPr>
        <w:rFonts w:ascii="Arial" w:hAnsi="Arial"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3E33732"/>
    <w:multiLevelType w:val="multilevel"/>
    <w:tmpl w:val="536E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125248"/>
    <w:multiLevelType w:val="multilevel"/>
    <w:tmpl w:val="C57CB6C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9064CC1"/>
    <w:multiLevelType w:val="multilevel"/>
    <w:tmpl w:val="A112B102"/>
    <w:lvl w:ilvl="0">
      <w:start w:val="3"/>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A11F8A"/>
    <w:multiLevelType w:val="multilevel"/>
    <w:tmpl w:val="30F6A0E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bullet"/>
      <w:lvlText w:val="-"/>
      <w:lvlJc w:val="left"/>
      <w:pPr>
        <w:ind w:left="2444" w:hanging="180"/>
      </w:pPr>
      <w:rPr>
        <w:rFonts w:ascii="Arial" w:hAnsi="Arial" w:cs="Arial" w:hint="default"/>
      </w:r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A8C406F"/>
    <w:multiLevelType w:val="multilevel"/>
    <w:tmpl w:val="3A6CCE2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D675CA2"/>
    <w:multiLevelType w:val="multilevel"/>
    <w:tmpl w:val="E69A4C64"/>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3DCF6CEA"/>
    <w:multiLevelType w:val="multilevel"/>
    <w:tmpl w:val="3AC0345A"/>
    <w:lvl w:ilvl="0">
      <w:start w:val="2"/>
      <w:numFmt w:val="decimal"/>
      <w:lvlText w:val="%1."/>
      <w:lvlJc w:val="left"/>
      <w:pPr>
        <w:ind w:left="0" w:firstLine="0"/>
      </w:pPr>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0F12ED7"/>
    <w:multiLevelType w:val="multilevel"/>
    <w:tmpl w:val="30AA61D6"/>
    <w:lvl w:ilvl="0">
      <w:start w:val="1"/>
      <w:numFmt w:val="decimal"/>
      <w:lvlText w:val="%1."/>
      <w:lvlJc w:val="left"/>
      <w:pPr>
        <w:ind w:left="720" w:firstLine="0"/>
      </w:pPr>
      <w:rPr>
        <w:rFonts w:eastAsia="Arial"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3" w15:restartNumberingAfterBreak="0">
    <w:nsid w:val="46560AB5"/>
    <w:multiLevelType w:val="multilevel"/>
    <w:tmpl w:val="E95AB308"/>
    <w:lvl w:ilvl="0">
      <w:start w:val="1"/>
      <w:numFmt w:val="decimal"/>
      <w:lvlText w:val="%1."/>
      <w:lvlJc w:val="left"/>
      <w:pPr>
        <w:ind w:left="1352" w:hanging="360"/>
      </w:pPr>
    </w:lvl>
    <w:lvl w:ilvl="1">
      <w:start w:val="1"/>
      <w:numFmt w:val="decimal"/>
      <w:lvlText w:val="%1.%2."/>
      <w:lvlJc w:val="left"/>
      <w:pPr>
        <w:ind w:left="720" w:hanging="360"/>
      </w:pPr>
    </w:lvl>
    <w:lvl w:ilvl="2">
      <w:start w:val="1"/>
      <w:numFmt w:val="decimal"/>
      <w:lvlText w:val="%3)"/>
      <w:lvlJc w:val="left"/>
      <w:pPr>
        <w:ind w:left="2137" w:hanging="720"/>
      </w:pPr>
      <w:rPr>
        <w:rFonts w:cs="Arial"/>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47327A60"/>
    <w:multiLevelType w:val="multilevel"/>
    <w:tmpl w:val="2F8C6ED6"/>
    <w:lvl w:ilvl="0">
      <w:start w:val="1"/>
      <w:numFmt w:val="decimal"/>
      <w:lvlText w:val="%1."/>
      <w:lvlJc w:val="left"/>
      <w:pPr>
        <w:ind w:left="720" w:hanging="360"/>
      </w:pPr>
      <w:rPr>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8581047"/>
    <w:multiLevelType w:val="multilevel"/>
    <w:tmpl w:val="552045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E2D579B"/>
    <w:multiLevelType w:val="multilevel"/>
    <w:tmpl w:val="61D24E42"/>
    <w:lvl w:ilvl="0">
      <w:start w:val="1"/>
      <w:numFmt w:val="decimal"/>
      <w:lvlText w:val="%1)"/>
      <w:lvlJc w:val="left"/>
      <w:pPr>
        <w:ind w:left="720" w:hanging="360"/>
      </w:pPr>
      <w:rPr>
        <w:u w:val="none"/>
      </w:rPr>
    </w:lvl>
    <w:lvl w:ilvl="1">
      <w:start w:val="1"/>
      <w:numFmt w:val="lowerLetter"/>
      <w:lvlText w:val="%2)"/>
      <w:lvlJc w:val="left"/>
      <w:pPr>
        <w:ind w:left="1440" w:hanging="360"/>
      </w:pPr>
      <w:rPr>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EF02429"/>
    <w:multiLevelType w:val="multilevel"/>
    <w:tmpl w:val="F7807072"/>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8" w15:restartNumberingAfterBreak="0">
    <w:nsid w:val="52E616CD"/>
    <w:multiLevelType w:val="multilevel"/>
    <w:tmpl w:val="C0062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4212BC"/>
    <w:multiLevelType w:val="multilevel"/>
    <w:tmpl w:val="ED743A3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55920EBF"/>
    <w:multiLevelType w:val="multilevel"/>
    <w:tmpl w:val="CAA83D9C"/>
    <w:lvl w:ilvl="0">
      <w:start w:val="1"/>
      <w:numFmt w:val="decimal"/>
      <w:lvlText w:val="%1)"/>
      <w:lvlJc w:val="left"/>
      <w:pPr>
        <w:ind w:left="1080" w:hanging="360"/>
      </w:pPr>
      <w:rPr>
        <w:rFonts w:cs="Calibri"/>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F0752C3"/>
    <w:multiLevelType w:val="multilevel"/>
    <w:tmpl w:val="86CE372E"/>
    <w:lvl w:ilvl="0">
      <w:start w:val="1"/>
      <w:numFmt w:val="bullet"/>
      <w:lvlText w:val="-"/>
      <w:lvlJc w:val="left"/>
      <w:pPr>
        <w:ind w:left="1440" w:hanging="360"/>
      </w:pPr>
      <w:rPr>
        <w:rFonts w:ascii="OpenSymbol" w:hAnsi="OpenSymbol" w:cs="OpenSymbol" w:hint="default"/>
        <w:sz w:val="22"/>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2" w15:restartNumberingAfterBreak="0">
    <w:nsid w:val="61011F48"/>
    <w:multiLevelType w:val="multilevel"/>
    <w:tmpl w:val="6B3A223A"/>
    <w:lvl w:ilvl="0">
      <w:start w:val="1"/>
      <w:numFmt w:val="decimal"/>
      <w:lvlText w:val="%1."/>
      <w:lvlJc w:val="right"/>
      <w:pPr>
        <w:ind w:left="720" w:hanging="360"/>
      </w:pPr>
      <w:rPr>
        <w:rFonts w:ascii="Calibri" w:eastAsia="Times New Roman" w:hAnsi="Calibri" w:cs="Calibri"/>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126403E"/>
    <w:multiLevelType w:val="multilevel"/>
    <w:tmpl w:val="7AAA2912"/>
    <w:lvl w:ilvl="0">
      <w:start w:val="1"/>
      <w:numFmt w:val="lowerLetter"/>
      <w:lvlText w:val="%1)"/>
      <w:lvlJc w:val="left"/>
      <w:pPr>
        <w:ind w:left="644" w:hanging="360"/>
      </w:pPr>
      <w:rPr>
        <w:rFonts w:eastAsia="Times New Roman"/>
        <w:color w:val="00000A"/>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64706DB5"/>
    <w:multiLevelType w:val="multilevel"/>
    <w:tmpl w:val="15C81F04"/>
    <w:lvl w:ilvl="0">
      <w:start w:val="1"/>
      <w:numFmt w:val="decimal"/>
      <w:lvlText w:val="%1)"/>
      <w:lvlJc w:val="left"/>
      <w:pPr>
        <w:ind w:left="1004" w:hanging="360"/>
      </w:pPr>
    </w:lvl>
    <w:lvl w:ilvl="1">
      <w:start w:val="1"/>
      <w:numFmt w:val="lowerLetter"/>
      <w:lvlText w:val="%2)"/>
      <w:lvlJc w:val="left"/>
      <w:pPr>
        <w:ind w:left="1724" w:hanging="360"/>
      </w:pPr>
    </w:lvl>
    <w:lvl w:ilvl="2">
      <w:start w:val="1"/>
      <w:numFmt w:val="bullet"/>
      <w:lvlText w:val="-"/>
      <w:lvlJc w:val="left"/>
      <w:pPr>
        <w:ind w:left="2444" w:hanging="180"/>
      </w:pPr>
      <w:rPr>
        <w:rFonts w:ascii="Arial" w:hAnsi="Arial" w:cs="Arial" w:hint="default"/>
        <w:sz w:val="22"/>
      </w:r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5" w15:restartNumberingAfterBreak="0">
    <w:nsid w:val="64816798"/>
    <w:multiLevelType w:val="multilevel"/>
    <w:tmpl w:val="24DA0942"/>
    <w:lvl w:ilvl="0">
      <w:start w:val="1"/>
      <w:numFmt w:val="decimal"/>
      <w:lvlText w:val="%1"/>
      <w:lvlJc w:val="left"/>
      <w:pPr>
        <w:ind w:left="360" w:firstLine="0"/>
      </w:pPr>
      <w:rPr>
        <w:rFonts w:eastAsia="Arial" w:cs="Arial"/>
        <w:b w:val="0"/>
        <w:i w:val="0"/>
        <w:strike w:val="0"/>
        <w:dstrike w:val="0"/>
        <w:color w:val="000000"/>
        <w:position w:val="0"/>
        <w:sz w:val="18"/>
        <w:szCs w:val="18"/>
        <w:u w:val="none" w:color="000000"/>
        <w:vertAlign w:val="baseline"/>
      </w:rPr>
    </w:lvl>
    <w:lvl w:ilvl="1">
      <w:start w:val="1"/>
      <w:numFmt w:val="lowerLetter"/>
      <w:lvlText w:val="%2"/>
      <w:lvlJc w:val="left"/>
      <w:pPr>
        <w:ind w:left="542" w:firstLine="0"/>
      </w:pPr>
      <w:rPr>
        <w:rFonts w:eastAsia="Arial" w:cs="Arial"/>
        <w:b w:val="0"/>
        <w:i w:val="0"/>
        <w:strike w:val="0"/>
        <w:dstrike w:val="0"/>
        <w:color w:val="000000"/>
        <w:position w:val="0"/>
        <w:sz w:val="18"/>
        <w:szCs w:val="18"/>
        <w:u w:val="none" w:color="000000"/>
        <w:vertAlign w:val="baseline"/>
      </w:rPr>
    </w:lvl>
    <w:lvl w:ilvl="2">
      <w:start w:val="1"/>
      <w:numFmt w:val="lowerRoman"/>
      <w:lvlText w:val="%3"/>
      <w:lvlJc w:val="left"/>
      <w:pPr>
        <w:ind w:left="725" w:firstLine="0"/>
      </w:pPr>
      <w:rPr>
        <w:rFonts w:eastAsia="Arial" w:cs="Arial"/>
        <w:b w:val="0"/>
        <w:i w:val="0"/>
        <w:strike w:val="0"/>
        <w:dstrike w:val="0"/>
        <w:color w:val="000000"/>
        <w:position w:val="0"/>
        <w:sz w:val="18"/>
        <w:szCs w:val="18"/>
        <w:u w:val="none" w:color="000000"/>
        <w:vertAlign w:val="baseline"/>
      </w:rPr>
    </w:lvl>
    <w:lvl w:ilvl="3">
      <w:start w:val="1"/>
      <w:numFmt w:val="decimal"/>
      <w:lvlText w:val="%4"/>
      <w:lvlJc w:val="left"/>
      <w:pPr>
        <w:ind w:left="907" w:firstLine="0"/>
      </w:pPr>
      <w:rPr>
        <w:rFonts w:eastAsia="Arial" w:cs="Arial"/>
        <w:b w:val="0"/>
        <w:i w:val="0"/>
        <w:strike w:val="0"/>
        <w:dstrike w:val="0"/>
        <w:color w:val="000000"/>
        <w:position w:val="0"/>
        <w:sz w:val="18"/>
        <w:szCs w:val="18"/>
        <w:u w:val="none" w:color="000000"/>
        <w:vertAlign w:val="baseline"/>
      </w:rPr>
    </w:lvl>
    <w:lvl w:ilvl="4">
      <w:start w:val="1"/>
      <w:numFmt w:val="lowerLetter"/>
      <w:lvlText w:val="%5"/>
      <w:lvlJc w:val="left"/>
      <w:pPr>
        <w:ind w:left="1090" w:firstLine="0"/>
      </w:pPr>
      <w:rPr>
        <w:rFonts w:eastAsia="Arial" w:cs="Arial"/>
        <w:b w:val="0"/>
        <w:i w:val="0"/>
        <w:strike w:val="0"/>
        <w:dstrike w:val="0"/>
        <w:color w:val="000000"/>
        <w:position w:val="0"/>
        <w:sz w:val="18"/>
        <w:szCs w:val="18"/>
        <w:u w:val="none" w:color="000000"/>
        <w:vertAlign w:val="baseline"/>
      </w:rPr>
    </w:lvl>
    <w:lvl w:ilvl="5">
      <w:start w:val="1"/>
      <w:numFmt w:val="lowerRoman"/>
      <w:lvlText w:val="%6"/>
      <w:lvlJc w:val="left"/>
      <w:pPr>
        <w:ind w:left="1272" w:firstLine="0"/>
      </w:pPr>
      <w:rPr>
        <w:rFonts w:eastAsia="Arial" w:cs="Arial"/>
        <w:b w:val="0"/>
        <w:i w:val="0"/>
        <w:strike w:val="0"/>
        <w:dstrike w:val="0"/>
        <w:color w:val="000000"/>
        <w:position w:val="0"/>
        <w:sz w:val="18"/>
        <w:szCs w:val="18"/>
        <w:u w:val="none" w:color="000000"/>
        <w:vertAlign w:val="baseline"/>
      </w:rPr>
    </w:lvl>
    <w:lvl w:ilvl="6">
      <w:start w:val="1"/>
      <w:numFmt w:val="decimal"/>
      <w:lvlText w:val="%7"/>
      <w:lvlJc w:val="left"/>
      <w:pPr>
        <w:ind w:left="1454" w:firstLine="0"/>
      </w:pPr>
      <w:rPr>
        <w:rFonts w:eastAsia="Arial" w:cs="Arial"/>
        <w:b w:val="0"/>
        <w:i w:val="0"/>
        <w:strike w:val="0"/>
        <w:dstrike w:val="0"/>
        <w:color w:val="000000"/>
        <w:position w:val="0"/>
        <w:sz w:val="18"/>
        <w:szCs w:val="18"/>
        <w:u w:val="none" w:color="000000"/>
        <w:vertAlign w:val="baseline"/>
      </w:rPr>
    </w:lvl>
    <w:lvl w:ilvl="7">
      <w:start w:val="1"/>
      <w:numFmt w:val="decimal"/>
      <w:lvlText w:val="%8)"/>
      <w:lvlJc w:val="left"/>
      <w:pPr>
        <w:ind w:left="1829" w:firstLine="0"/>
      </w:pPr>
      <w:rPr>
        <w:rFonts w:eastAsia="Arial" w:cs="Arial"/>
        <w:b w:val="0"/>
        <w:i w:val="0"/>
        <w:strike w:val="0"/>
        <w:dstrike w:val="0"/>
        <w:color w:val="000000"/>
        <w:position w:val="0"/>
        <w:sz w:val="22"/>
        <w:szCs w:val="18"/>
        <w:u w:val="none" w:color="000000"/>
        <w:vertAlign w:val="baseline"/>
      </w:rPr>
    </w:lvl>
    <w:lvl w:ilvl="8">
      <w:start w:val="1"/>
      <w:numFmt w:val="lowerRoman"/>
      <w:lvlText w:val="%9"/>
      <w:lvlJc w:val="left"/>
      <w:pPr>
        <w:ind w:left="2357" w:firstLine="0"/>
      </w:pPr>
      <w:rPr>
        <w:rFonts w:eastAsia="Arial" w:cs="Arial"/>
        <w:b w:val="0"/>
        <w:i w:val="0"/>
        <w:strike w:val="0"/>
        <w:dstrike w:val="0"/>
        <w:color w:val="000000"/>
        <w:position w:val="0"/>
        <w:sz w:val="18"/>
        <w:szCs w:val="18"/>
        <w:u w:val="none" w:color="000000"/>
        <w:vertAlign w:val="baseline"/>
      </w:rPr>
    </w:lvl>
  </w:abstractNum>
  <w:abstractNum w:abstractNumId="46" w15:restartNumberingAfterBreak="0">
    <w:nsid w:val="68A26D7C"/>
    <w:multiLevelType w:val="hybridMultilevel"/>
    <w:tmpl w:val="59C68B4C"/>
    <w:lvl w:ilvl="0" w:tplc="5922C17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90534A"/>
    <w:multiLevelType w:val="multilevel"/>
    <w:tmpl w:val="FD7638D4"/>
    <w:lvl w:ilvl="0">
      <w:start w:val="1"/>
      <w:numFmt w:val="decimal"/>
      <w:lvlText w:val="%1."/>
      <w:lvlJc w:val="left"/>
      <w:pPr>
        <w:ind w:left="720" w:hanging="360"/>
      </w:pPr>
      <w:rPr>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2D468D"/>
    <w:multiLevelType w:val="hybridMultilevel"/>
    <w:tmpl w:val="C71E4FD4"/>
    <w:lvl w:ilvl="0" w:tplc="43B60CA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3D1CB4"/>
    <w:multiLevelType w:val="multilevel"/>
    <w:tmpl w:val="A7922348"/>
    <w:lvl w:ilvl="0">
      <w:start w:val="1"/>
      <w:numFmt w:val="decimal"/>
      <w:lvlText w:val="%1."/>
      <w:lvlJc w:val="left"/>
      <w:pPr>
        <w:ind w:left="726" w:hanging="360"/>
      </w:pPr>
      <w:rPr>
        <w:b w:val="0"/>
        <w:bCs/>
        <w:sz w:val="22"/>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50" w15:restartNumberingAfterBreak="0">
    <w:nsid w:val="6EE87D44"/>
    <w:multiLevelType w:val="multilevel"/>
    <w:tmpl w:val="CFBAC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4B696D"/>
    <w:multiLevelType w:val="multilevel"/>
    <w:tmpl w:val="A53C6B0E"/>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7B0767D"/>
    <w:multiLevelType w:val="multilevel"/>
    <w:tmpl w:val="D2AEE7A6"/>
    <w:lvl w:ilvl="0">
      <w:start w:val="1"/>
      <w:numFmt w:val="decimal"/>
      <w:lvlText w:val="%1."/>
      <w:lvlJc w:val="left"/>
      <w:pPr>
        <w:ind w:left="720" w:hanging="360"/>
      </w:pPr>
      <w:rPr>
        <w:u w:val="none"/>
      </w:rPr>
    </w:lvl>
    <w:lvl w:ilvl="1">
      <w:start w:val="1"/>
      <w:numFmt w:val="decimal"/>
      <w:lvlText w:val="%2)"/>
      <w:lvlJc w:val="left"/>
      <w:pPr>
        <w:ind w:left="1440" w:hanging="360"/>
      </w:pPr>
      <w:rPr>
        <w:rFonts w:ascii="Calibri" w:hAnsi="Calibri"/>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96D0BD3"/>
    <w:multiLevelType w:val="multilevel"/>
    <w:tmpl w:val="9D7E6B38"/>
    <w:lvl w:ilvl="0">
      <w:start w:val="1"/>
      <w:numFmt w:val="decimal"/>
      <w:lvlText w:val="%1."/>
      <w:lvlJc w:val="left"/>
      <w:pPr>
        <w:ind w:left="1009" w:hanging="452"/>
      </w:pPr>
      <w:rPr>
        <w:b w:val="0"/>
        <w:bCs/>
        <w:color w:val="000000"/>
        <w:position w:val="0"/>
        <w:sz w:val="22"/>
        <w:vertAlign w:val="baseline"/>
      </w:rPr>
    </w:lvl>
    <w:lvl w:ilvl="1">
      <w:start w:val="1"/>
      <w:numFmt w:val="lowerLetter"/>
      <w:lvlText w:val="%2."/>
      <w:lvlJc w:val="left"/>
      <w:pPr>
        <w:ind w:left="2783" w:hanging="360"/>
      </w:pPr>
      <w:rPr>
        <w:position w:val="0"/>
        <w:sz w:val="20"/>
        <w:vertAlign w:val="baseline"/>
      </w:rPr>
    </w:lvl>
    <w:lvl w:ilvl="2">
      <w:start w:val="1"/>
      <w:numFmt w:val="lowerRoman"/>
      <w:lvlText w:val="%3."/>
      <w:lvlJc w:val="right"/>
      <w:pPr>
        <w:ind w:left="3503" w:hanging="180"/>
      </w:pPr>
      <w:rPr>
        <w:position w:val="0"/>
        <w:sz w:val="20"/>
        <w:vertAlign w:val="baseline"/>
      </w:rPr>
    </w:lvl>
    <w:lvl w:ilvl="3">
      <w:start w:val="1"/>
      <w:numFmt w:val="decimal"/>
      <w:lvlText w:val="%4."/>
      <w:lvlJc w:val="left"/>
      <w:pPr>
        <w:ind w:left="4223" w:hanging="360"/>
      </w:pPr>
      <w:rPr>
        <w:position w:val="0"/>
        <w:sz w:val="20"/>
        <w:vertAlign w:val="baseline"/>
      </w:rPr>
    </w:lvl>
    <w:lvl w:ilvl="4">
      <w:start w:val="1"/>
      <w:numFmt w:val="lowerLetter"/>
      <w:lvlText w:val="%5."/>
      <w:lvlJc w:val="left"/>
      <w:pPr>
        <w:ind w:left="4943" w:hanging="360"/>
      </w:pPr>
      <w:rPr>
        <w:position w:val="0"/>
        <w:sz w:val="20"/>
        <w:vertAlign w:val="baseline"/>
      </w:rPr>
    </w:lvl>
    <w:lvl w:ilvl="5">
      <w:start w:val="1"/>
      <w:numFmt w:val="lowerRoman"/>
      <w:lvlText w:val="%6."/>
      <w:lvlJc w:val="right"/>
      <w:pPr>
        <w:ind w:left="5663" w:hanging="180"/>
      </w:pPr>
      <w:rPr>
        <w:position w:val="0"/>
        <w:sz w:val="20"/>
        <w:vertAlign w:val="baseline"/>
      </w:rPr>
    </w:lvl>
    <w:lvl w:ilvl="6">
      <w:start w:val="1"/>
      <w:numFmt w:val="decimal"/>
      <w:lvlText w:val="%7."/>
      <w:lvlJc w:val="left"/>
      <w:pPr>
        <w:ind w:left="6383" w:hanging="360"/>
      </w:pPr>
      <w:rPr>
        <w:position w:val="0"/>
        <w:sz w:val="20"/>
        <w:vertAlign w:val="baseline"/>
      </w:rPr>
    </w:lvl>
    <w:lvl w:ilvl="7">
      <w:start w:val="1"/>
      <w:numFmt w:val="lowerLetter"/>
      <w:lvlText w:val="%8."/>
      <w:lvlJc w:val="left"/>
      <w:pPr>
        <w:ind w:left="7103" w:hanging="360"/>
      </w:pPr>
      <w:rPr>
        <w:position w:val="0"/>
        <w:sz w:val="20"/>
        <w:vertAlign w:val="baseline"/>
      </w:rPr>
    </w:lvl>
    <w:lvl w:ilvl="8">
      <w:start w:val="1"/>
      <w:numFmt w:val="lowerRoman"/>
      <w:lvlText w:val="%9."/>
      <w:lvlJc w:val="right"/>
      <w:pPr>
        <w:ind w:left="7823" w:hanging="180"/>
      </w:pPr>
      <w:rPr>
        <w:position w:val="0"/>
        <w:sz w:val="20"/>
        <w:vertAlign w:val="baseline"/>
      </w:rPr>
    </w:lvl>
  </w:abstractNum>
  <w:abstractNum w:abstractNumId="54" w15:restartNumberingAfterBreak="0">
    <w:nsid w:val="7E317440"/>
    <w:multiLevelType w:val="multilevel"/>
    <w:tmpl w:val="113436D6"/>
    <w:lvl w:ilvl="0">
      <w:start w:val="8"/>
      <w:numFmt w:val="decimal"/>
      <w:lvlText w:val="%1."/>
      <w:lvlJc w:val="left"/>
      <w:pPr>
        <w:ind w:left="1004"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00"/>
      <w:numFmt w:val="decimal"/>
      <w:lvlText w:val="%4"/>
      <w:lvlJc w:val="left"/>
      <w:pPr>
        <w:ind w:left="2880" w:hanging="360"/>
      </w:pPr>
      <w:rPr>
        <w:rFonts w:ascii="Arial" w:hAnsi="Arial"/>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3124280">
    <w:abstractNumId w:val="25"/>
  </w:num>
  <w:num w:numId="2" w16cid:durableId="2057658083">
    <w:abstractNumId w:val="49"/>
  </w:num>
  <w:num w:numId="3" w16cid:durableId="1572039551">
    <w:abstractNumId w:val="19"/>
  </w:num>
  <w:num w:numId="4" w16cid:durableId="1540363326">
    <w:abstractNumId w:val="14"/>
  </w:num>
  <w:num w:numId="5" w16cid:durableId="1515459990">
    <w:abstractNumId w:val="6"/>
  </w:num>
  <w:num w:numId="6" w16cid:durableId="1078750385">
    <w:abstractNumId w:val="34"/>
  </w:num>
  <w:num w:numId="7" w16cid:durableId="291208148">
    <w:abstractNumId w:val="41"/>
  </w:num>
  <w:num w:numId="8" w16cid:durableId="7609056">
    <w:abstractNumId w:val="36"/>
  </w:num>
  <w:num w:numId="9" w16cid:durableId="218979635">
    <w:abstractNumId w:val="5"/>
  </w:num>
  <w:num w:numId="10" w16cid:durableId="434637041">
    <w:abstractNumId w:val="4"/>
  </w:num>
  <w:num w:numId="11" w16cid:durableId="460731955">
    <w:abstractNumId w:val="8"/>
  </w:num>
  <w:num w:numId="12" w16cid:durableId="1279877828">
    <w:abstractNumId w:val="18"/>
  </w:num>
  <w:num w:numId="13" w16cid:durableId="2121335636">
    <w:abstractNumId w:val="12"/>
  </w:num>
  <w:num w:numId="14" w16cid:durableId="109279678">
    <w:abstractNumId w:val="53"/>
  </w:num>
  <w:num w:numId="15" w16cid:durableId="2021152312">
    <w:abstractNumId w:val="16"/>
  </w:num>
  <w:num w:numId="16" w16cid:durableId="1890917359">
    <w:abstractNumId w:val="33"/>
  </w:num>
  <w:num w:numId="17" w16cid:durableId="329258593">
    <w:abstractNumId w:val="0"/>
  </w:num>
  <w:num w:numId="18" w16cid:durableId="569924878">
    <w:abstractNumId w:val="30"/>
  </w:num>
  <w:num w:numId="19" w16cid:durableId="478037758">
    <w:abstractNumId w:val="50"/>
  </w:num>
  <w:num w:numId="20" w16cid:durableId="1949311195">
    <w:abstractNumId w:val="26"/>
  </w:num>
  <w:num w:numId="21" w16cid:durableId="845483331">
    <w:abstractNumId w:val="21"/>
  </w:num>
  <w:num w:numId="22" w16cid:durableId="1787388287">
    <w:abstractNumId w:val="54"/>
  </w:num>
  <w:num w:numId="23" w16cid:durableId="1870096133">
    <w:abstractNumId w:val="1"/>
  </w:num>
  <w:num w:numId="24" w16cid:durableId="1802191350">
    <w:abstractNumId w:val="43"/>
  </w:num>
  <w:num w:numId="25" w16cid:durableId="967854837">
    <w:abstractNumId w:val="44"/>
  </w:num>
  <w:num w:numId="26" w16cid:durableId="26951180">
    <w:abstractNumId w:val="24"/>
  </w:num>
  <w:num w:numId="27" w16cid:durableId="2127575544">
    <w:abstractNumId w:val="28"/>
  </w:num>
  <w:num w:numId="28" w16cid:durableId="1026755080">
    <w:abstractNumId w:val="51"/>
  </w:num>
  <w:num w:numId="29" w16cid:durableId="678001476">
    <w:abstractNumId w:val="31"/>
  </w:num>
  <w:num w:numId="30" w16cid:durableId="884874941">
    <w:abstractNumId w:val="29"/>
  </w:num>
  <w:num w:numId="31" w16cid:durableId="1469779">
    <w:abstractNumId w:val="39"/>
  </w:num>
  <w:num w:numId="32" w16cid:durableId="182288090">
    <w:abstractNumId w:val="9"/>
  </w:num>
  <w:num w:numId="33" w16cid:durableId="1246454858">
    <w:abstractNumId w:val="47"/>
  </w:num>
  <w:num w:numId="34" w16cid:durableId="1936667626">
    <w:abstractNumId w:val="32"/>
  </w:num>
  <w:num w:numId="35" w16cid:durableId="1638295710">
    <w:abstractNumId w:val="10"/>
  </w:num>
  <w:num w:numId="36" w16cid:durableId="552811593">
    <w:abstractNumId w:val="40"/>
  </w:num>
  <w:num w:numId="37" w16cid:durableId="1212695804">
    <w:abstractNumId w:val="13"/>
  </w:num>
  <w:num w:numId="38" w16cid:durableId="268779282">
    <w:abstractNumId w:val="52"/>
  </w:num>
  <w:num w:numId="39" w16cid:durableId="208031428">
    <w:abstractNumId w:val="22"/>
  </w:num>
  <w:num w:numId="40" w16cid:durableId="1762095757">
    <w:abstractNumId w:val="3"/>
  </w:num>
  <w:num w:numId="41" w16cid:durableId="1833371678">
    <w:abstractNumId w:val="42"/>
  </w:num>
  <w:num w:numId="42" w16cid:durableId="1376155303">
    <w:abstractNumId w:val="2"/>
  </w:num>
  <w:num w:numId="43" w16cid:durableId="305353947">
    <w:abstractNumId w:val="11"/>
  </w:num>
  <w:num w:numId="44" w16cid:durableId="854071647">
    <w:abstractNumId w:val="27"/>
  </w:num>
  <w:num w:numId="45" w16cid:durableId="12077920">
    <w:abstractNumId w:val="20"/>
  </w:num>
  <w:num w:numId="46" w16cid:durableId="1913419770">
    <w:abstractNumId w:val="38"/>
  </w:num>
  <w:num w:numId="47" w16cid:durableId="1733965633">
    <w:abstractNumId w:val="45"/>
  </w:num>
  <w:num w:numId="48" w16cid:durableId="665279023">
    <w:abstractNumId w:val="7"/>
  </w:num>
  <w:num w:numId="49" w16cid:durableId="1714185786">
    <w:abstractNumId w:val="23"/>
  </w:num>
  <w:num w:numId="50" w16cid:durableId="697315262">
    <w:abstractNumId w:val="15"/>
  </w:num>
  <w:num w:numId="51" w16cid:durableId="2139252658">
    <w:abstractNumId w:val="37"/>
  </w:num>
  <w:num w:numId="52" w16cid:durableId="798719842">
    <w:abstractNumId w:val="46"/>
  </w:num>
  <w:num w:numId="53" w16cid:durableId="1136797895">
    <w:abstractNumId w:val="48"/>
  </w:num>
  <w:num w:numId="54" w16cid:durableId="1384065095">
    <w:abstractNumId w:val="17"/>
  </w:num>
  <w:num w:numId="55" w16cid:durableId="1091851194">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15"/>
    <w:rsid w:val="000111C3"/>
    <w:rsid w:val="00020A6B"/>
    <w:rsid w:val="0007522F"/>
    <w:rsid w:val="00087E7B"/>
    <w:rsid w:val="0009429E"/>
    <w:rsid w:val="000A2765"/>
    <w:rsid w:val="000C0186"/>
    <w:rsid w:val="000C418B"/>
    <w:rsid w:val="000D2056"/>
    <w:rsid w:val="000D5BBC"/>
    <w:rsid w:val="000E1209"/>
    <w:rsid w:val="00135436"/>
    <w:rsid w:val="00141E4F"/>
    <w:rsid w:val="00151FE2"/>
    <w:rsid w:val="001B2114"/>
    <w:rsid w:val="001B7072"/>
    <w:rsid w:val="001E55FA"/>
    <w:rsid w:val="00206561"/>
    <w:rsid w:val="00225265"/>
    <w:rsid w:val="00270290"/>
    <w:rsid w:val="0028191C"/>
    <w:rsid w:val="002A52F0"/>
    <w:rsid w:val="002C248D"/>
    <w:rsid w:val="002C3DE4"/>
    <w:rsid w:val="002C574B"/>
    <w:rsid w:val="002E1FA3"/>
    <w:rsid w:val="002F239F"/>
    <w:rsid w:val="00310669"/>
    <w:rsid w:val="00315FCA"/>
    <w:rsid w:val="00331BC4"/>
    <w:rsid w:val="00346203"/>
    <w:rsid w:val="0037139A"/>
    <w:rsid w:val="003A7796"/>
    <w:rsid w:val="003E23A9"/>
    <w:rsid w:val="00412D12"/>
    <w:rsid w:val="004215FE"/>
    <w:rsid w:val="0047077C"/>
    <w:rsid w:val="00481684"/>
    <w:rsid w:val="00497A9D"/>
    <w:rsid w:val="004D22AD"/>
    <w:rsid w:val="004F224C"/>
    <w:rsid w:val="005A4E9D"/>
    <w:rsid w:val="005B0339"/>
    <w:rsid w:val="005B230B"/>
    <w:rsid w:val="005B7A6B"/>
    <w:rsid w:val="006014CF"/>
    <w:rsid w:val="00622437"/>
    <w:rsid w:val="006B0F08"/>
    <w:rsid w:val="006F446D"/>
    <w:rsid w:val="00701D89"/>
    <w:rsid w:val="0070361F"/>
    <w:rsid w:val="00713715"/>
    <w:rsid w:val="007418E2"/>
    <w:rsid w:val="00761B46"/>
    <w:rsid w:val="00766553"/>
    <w:rsid w:val="007B2745"/>
    <w:rsid w:val="007C496E"/>
    <w:rsid w:val="007E0500"/>
    <w:rsid w:val="007F24C3"/>
    <w:rsid w:val="00810D3E"/>
    <w:rsid w:val="008C53B5"/>
    <w:rsid w:val="008E12D3"/>
    <w:rsid w:val="0090617A"/>
    <w:rsid w:val="00914A6A"/>
    <w:rsid w:val="00957ADC"/>
    <w:rsid w:val="00995CB4"/>
    <w:rsid w:val="009A7ECD"/>
    <w:rsid w:val="009C6350"/>
    <w:rsid w:val="009E3F36"/>
    <w:rsid w:val="00A06821"/>
    <w:rsid w:val="00AA1093"/>
    <w:rsid w:val="00AB6CA9"/>
    <w:rsid w:val="00AE13E9"/>
    <w:rsid w:val="00AE7AA6"/>
    <w:rsid w:val="00AF2325"/>
    <w:rsid w:val="00AF74A0"/>
    <w:rsid w:val="00B14109"/>
    <w:rsid w:val="00B14A57"/>
    <w:rsid w:val="00B51AFA"/>
    <w:rsid w:val="00B8076C"/>
    <w:rsid w:val="00B84512"/>
    <w:rsid w:val="00BB5177"/>
    <w:rsid w:val="00C27501"/>
    <w:rsid w:val="00C721F0"/>
    <w:rsid w:val="00CF2CEB"/>
    <w:rsid w:val="00D0089C"/>
    <w:rsid w:val="00D15309"/>
    <w:rsid w:val="00D670A5"/>
    <w:rsid w:val="00D92783"/>
    <w:rsid w:val="00D958DF"/>
    <w:rsid w:val="00E12CF9"/>
    <w:rsid w:val="00E27097"/>
    <w:rsid w:val="00E557CB"/>
    <w:rsid w:val="00E87D2C"/>
    <w:rsid w:val="00E97D48"/>
    <w:rsid w:val="00EA02CB"/>
    <w:rsid w:val="00EA3A64"/>
    <w:rsid w:val="00F00A26"/>
    <w:rsid w:val="00F113ED"/>
    <w:rsid w:val="00F8118A"/>
    <w:rsid w:val="00FB10B3"/>
    <w:rsid w:val="00FC4D16"/>
    <w:rsid w:val="00FE334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98E542"/>
  <w15:docId w15:val="{8E1FC255-56EA-4042-BE22-12EAB42D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9CE"/>
    <w:pPr>
      <w:spacing w:before="100" w:after="200" w:line="276" w:lineRule="auto"/>
    </w:pPr>
    <w:rPr>
      <w:color w:val="00000A"/>
    </w:rPr>
  </w:style>
  <w:style w:type="paragraph" w:styleId="Nagwek1">
    <w:name w:val="heading 1"/>
    <w:basedOn w:val="Normalny"/>
    <w:link w:val="Nagwek1Znak"/>
    <w:uiPriority w:val="9"/>
    <w:qFormat/>
    <w:rsid w:val="00BD19CE"/>
    <w:pPr>
      <w:pBdr>
        <w:top w:val="single" w:sz="24" w:space="0" w:color="4472C4"/>
        <w:left w:val="single" w:sz="24" w:space="0" w:color="4472C4"/>
        <w:bottom w:val="single" w:sz="24" w:space="0" w:color="4472C4"/>
        <w:right w:val="single" w:sz="24" w:space="0" w:color="4472C4"/>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link w:val="Nagwek2Znak"/>
    <w:uiPriority w:val="9"/>
    <w:unhideWhenUsed/>
    <w:qFormat/>
    <w:rsid w:val="00BD19CE"/>
    <w:pPr>
      <w:pBdr>
        <w:top w:val="single" w:sz="24" w:space="0" w:color="D9E2F3"/>
        <w:left w:val="single" w:sz="24" w:space="0" w:color="D9E2F3"/>
        <w:bottom w:val="single" w:sz="24" w:space="0" w:color="D9E2F3"/>
        <w:right w:val="single" w:sz="24" w:space="0" w:color="D9E2F3"/>
      </w:pBdr>
      <w:shd w:val="clear" w:color="auto" w:fill="D9E2F3" w:themeFill="accent1" w:themeFillTint="33"/>
      <w:spacing w:after="0"/>
      <w:outlineLvl w:val="1"/>
    </w:pPr>
    <w:rPr>
      <w:caps/>
      <w:spacing w:val="15"/>
    </w:rPr>
  </w:style>
  <w:style w:type="paragraph" w:styleId="Nagwek3">
    <w:name w:val="heading 3"/>
    <w:basedOn w:val="Normalny"/>
    <w:link w:val="Nagwek3Znak"/>
    <w:uiPriority w:val="9"/>
    <w:semiHidden/>
    <w:unhideWhenUsed/>
    <w:qFormat/>
    <w:rsid w:val="00BD19CE"/>
    <w:pPr>
      <w:pBdr>
        <w:top w:val="single" w:sz="6" w:space="2" w:color="4472C4"/>
      </w:pBdr>
      <w:spacing w:before="300" w:after="0"/>
      <w:outlineLvl w:val="2"/>
    </w:pPr>
    <w:rPr>
      <w:caps/>
      <w:color w:val="1F3763" w:themeColor="accent1" w:themeShade="7F"/>
      <w:spacing w:val="15"/>
    </w:rPr>
  </w:style>
  <w:style w:type="paragraph" w:styleId="Nagwek4">
    <w:name w:val="heading 4"/>
    <w:basedOn w:val="Normalny"/>
    <w:link w:val="Nagwek4Znak"/>
    <w:uiPriority w:val="9"/>
    <w:semiHidden/>
    <w:unhideWhenUsed/>
    <w:qFormat/>
    <w:rsid w:val="00BD19CE"/>
    <w:pPr>
      <w:pBdr>
        <w:top w:val="dotted" w:sz="6" w:space="2" w:color="4472C4"/>
      </w:pBdr>
      <w:spacing w:before="200" w:after="0"/>
      <w:outlineLvl w:val="3"/>
    </w:pPr>
    <w:rPr>
      <w:caps/>
      <w:color w:val="2F5496" w:themeColor="accent1" w:themeShade="BF"/>
      <w:spacing w:val="10"/>
    </w:rPr>
  </w:style>
  <w:style w:type="paragraph" w:styleId="Nagwek5">
    <w:name w:val="heading 5"/>
    <w:basedOn w:val="Normalny"/>
    <w:link w:val="Nagwek5Znak"/>
    <w:uiPriority w:val="9"/>
    <w:semiHidden/>
    <w:unhideWhenUsed/>
    <w:qFormat/>
    <w:rsid w:val="00BD19CE"/>
    <w:pPr>
      <w:pBdr>
        <w:bottom w:val="single" w:sz="6" w:space="1" w:color="4472C4"/>
      </w:pBdr>
      <w:spacing w:before="200" w:after="0"/>
      <w:outlineLvl w:val="4"/>
    </w:pPr>
    <w:rPr>
      <w:caps/>
      <w:color w:val="2F5496" w:themeColor="accent1" w:themeShade="BF"/>
      <w:spacing w:val="10"/>
    </w:rPr>
  </w:style>
  <w:style w:type="paragraph" w:styleId="Nagwek6">
    <w:name w:val="heading 6"/>
    <w:basedOn w:val="Normalny"/>
    <w:link w:val="Nagwek6Znak"/>
    <w:uiPriority w:val="9"/>
    <w:semiHidden/>
    <w:unhideWhenUsed/>
    <w:qFormat/>
    <w:rsid w:val="00BD19CE"/>
    <w:pPr>
      <w:pBdr>
        <w:bottom w:val="dotted" w:sz="6" w:space="1" w:color="4472C4"/>
      </w:pBdr>
      <w:spacing w:before="200" w:after="0"/>
      <w:outlineLvl w:val="5"/>
    </w:pPr>
    <w:rPr>
      <w:caps/>
      <w:color w:val="2F5496" w:themeColor="accent1" w:themeShade="BF"/>
      <w:spacing w:val="10"/>
    </w:rPr>
  </w:style>
  <w:style w:type="paragraph" w:styleId="Nagwek7">
    <w:name w:val="heading 7"/>
    <w:basedOn w:val="Normalny"/>
    <w:link w:val="Nagwek7Znak"/>
    <w:uiPriority w:val="9"/>
    <w:semiHidden/>
    <w:unhideWhenUsed/>
    <w:qFormat/>
    <w:rsid w:val="00BD19CE"/>
    <w:pPr>
      <w:spacing w:before="200" w:after="0"/>
      <w:outlineLvl w:val="6"/>
    </w:pPr>
    <w:rPr>
      <w:caps/>
      <w:color w:val="2F5496" w:themeColor="accent1" w:themeShade="BF"/>
      <w:spacing w:val="10"/>
    </w:rPr>
  </w:style>
  <w:style w:type="paragraph" w:styleId="Nagwek8">
    <w:name w:val="heading 8"/>
    <w:basedOn w:val="Normalny"/>
    <w:link w:val="Nagwek8Znak"/>
    <w:uiPriority w:val="9"/>
    <w:semiHidden/>
    <w:unhideWhenUsed/>
    <w:qFormat/>
    <w:rsid w:val="00BD19CE"/>
    <w:pPr>
      <w:spacing w:before="200" w:after="0"/>
      <w:outlineLvl w:val="7"/>
    </w:pPr>
    <w:rPr>
      <w:caps/>
      <w:spacing w:val="10"/>
      <w:sz w:val="18"/>
      <w:szCs w:val="18"/>
    </w:rPr>
  </w:style>
  <w:style w:type="paragraph" w:styleId="Nagwek9">
    <w:name w:val="heading 9"/>
    <w:basedOn w:val="Normalny"/>
    <w:link w:val="Nagwek9Znak"/>
    <w:uiPriority w:val="9"/>
    <w:semiHidden/>
    <w:unhideWhenUsed/>
    <w:qFormat/>
    <w:rsid w:val="00BD19CE"/>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D19CE"/>
    <w:rPr>
      <w:caps/>
      <w:color w:val="FFFFFF" w:themeColor="background1"/>
      <w:spacing w:val="15"/>
      <w:sz w:val="22"/>
      <w:szCs w:val="22"/>
      <w:shd w:val="clear" w:color="auto" w:fill="4472C4"/>
    </w:rPr>
  </w:style>
  <w:style w:type="character" w:customStyle="1" w:styleId="TytuZnak">
    <w:name w:val="Tytuł Znak"/>
    <w:basedOn w:val="Domylnaczcionkaakapitu"/>
    <w:link w:val="Tytu"/>
    <w:uiPriority w:val="10"/>
    <w:qFormat/>
    <w:rsid w:val="00BD19CE"/>
    <w:rPr>
      <w:rFonts w:asciiTheme="majorHAnsi" w:eastAsiaTheme="majorEastAsia" w:hAnsiTheme="majorHAnsi" w:cstheme="majorBidi"/>
      <w:caps/>
      <w:color w:val="4472C4" w:themeColor="accent1"/>
      <w:spacing w:val="10"/>
      <w:sz w:val="52"/>
      <w:szCs w:val="52"/>
    </w:rPr>
  </w:style>
  <w:style w:type="character" w:customStyle="1" w:styleId="CytatZnak">
    <w:name w:val="Cytat Znak"/>
    <w:basedOn w:val="Domylnaczcionkaakapitu"/>
    <w:link w:val="Cytat"/>
    <w:uiPriority w:val="29"/>
    <w:qFormat/>
    <w:rsid w:val="00BD19CE"/>
    <w:rPr>
      <w:i/>
      <w:iCs/>
      <w:sz w:val="24"/>
      <w:szCs w:val="24"/>
    </w:rPr>
  </w:style>
  <w:style w:type="character" w:customStyle="1" w:styleId="Nagwek2Znak">
    <w:name w:val="Nagłówek 2 Znak"/>
    <w:basedOn w:val="Domylnaczcionkaakapitu"/>
    <w:link w:val="Nagwek2"/>
    <w:uiPriority w:val="9"/>
    <w:qFormat/>
    <w:rsid w:val="00BD19CE"/>
    <w:rPr>
      <w:caps/>
      <w:spacing w:val="15"/>
      <w:shd w:val="clear" w:color="auto" w:fill="D9E2F3"/>
    </w:rPr>
  </w:style>
  <w:style w:type="character" w:customStyle="1" w:styleId="Nagwek3Znak">
    <w:name w:val="Nagłówek 3 Znak"/>
    <w:basedOn w:val="Domylnaczcionkaakapitu"/>
    <w:link w:val="Nagwek3"/>
    <w:uiPriority w:val="9"/>
    <w:semiHidden/>
    <w:qFormat/>
    <w:rsid w:val="00BD19CE"/>
    <w:rPr>
      <w:caps/>
      <w:color w:val="1F3763" w:themeColor="accent1" w:themeShade="7F"/>
      <w:spacing w:val="15"/>
    </w:rPr>
  </w:style>
  <w:style w:type="character" w:customStyle="1" w:styleId="Nagwek4Znak">
    <w:name w:val="Nagłówek 4 Znak"/>
    <w:basedOn w:val="Domylnaczcionkaakapitu"/>
    <w:link w:val="Nagwek4"/>
    <w:uiPriority w:val="9"/>
    <w:semiHidden/>
    <w:qFormat/>
    <w:rsid w:val="00BD19CE"/>
    <w:rPr>
      <w:caps/>
      <w:color w:val="2F5496" w:themeColor="accent1" w:themeShade="BF"/>
      <w:spacing w:val="10"/>
    </w:rPr>
  </w:style>
  <w:style w:type="character" w:customStyle="1" w:styleId="Nagwek5Znak">
    <w:name w:val="Nagłówek 5 Znak"/>
    <w:basedOn w:val="Domylnaczcionkaakapitu"/>
    <w:link w:val="Nagwek5"/>
    <w:uiPriority w:val="9"/>
    <w:semiHidden/>
    <w:qFormat/>
    <w:rsid w:val="00BD19CE"/>
    <w:rPr>
      <w:caps/>
      <w:color w:val="2F5496" w:themeColor="accent1" w:themeShade="BF"/>
      <w:spacing w:val="10"/>
    </w:rPr>
  </w:style>
  <w:style w:type="character" w:customStyle="1" w:styleId="Nagwek6Znak">
    <w:name w:val="Nagłówek 6 Znak"/>
    <w:basedOn w:val="Domylnaczcionkaakapitu"/>
    <w:link w:val="Nagwek6"/>
    <w:uiPriority w:val="9"/>
    <w:semiHidden/>
    <w:qFormat/>
    <w:rsid w:val="00BD19CE"/>
    <w:rPr>
      <w:caps/>
      <w:color w:val="2F5496" w:themeColor="accent1" w:themeShade="BF"/>
      <w:spacing w:val="10"/>
    </w:rPr>
  </w:style>
  <w:style w:type="character" w:customStyle="1" w:styleId="Nagwek7Znak">
    <w:name w:val="Nagłówek 7 Znak"/>
    <w:basedOn w:val="Domylnaczcionkaakapitu"/>
    <w:link w:val="Nagwek7"/>
    <w:uiPriority w:val="9"/>
    <w:semiHidden/>
    <w:qFormat/>
    <w:rsid w:val="00BD19CE"/>
    <w:rPr>
      <w:caps/>
      <w:color w:val="2F5496" w:themeColor="accent1" w:themeShade="BF"/>
      <w:spacing w:val="10"/>
    </w:rPr>
  </w:style>
  <w:style w:type="character" w:customStyle="1" w:styleId="Nagwek8Znak">
    <w:name w:val="Nagłówek 8 Znak"/>
    <w:basedOn w:val="Domylnaczcionkaakapitu"/>
    <w:link w:val="Nagwek8"/>
    <w:uiPriority w:val="9"/>
    <w:semiHidden/>
    <w:qFormat/>
    <w:rsid w:val="00BD19CE"/>
    <w:rPr>
      <w:caps/>
      <w:spacing w:val="10"/>
      <w:sz w:val="18"/>
      <w:szCs w:val="18"/>
    </w:rPr>
  </w:style>
  <w:style w:type="character" w:customStyle="1" w:styleId="Nagwek9Znak">
    <w:name w:val="Nagłówek 9 Znak"/>
    <w:basedOn w:val="Domylnaczcionkaakapitu"/>
    <w:link w:val="Nagwek9"/>
    <w:uiPriority w:val="9"/>
    <w:semiHidden/>
    <w:qFormat/>
    <w:rsid w:val="00BD19CE"/>
    <w:rPr>
      <w:i/>
      <w:iCs/>
      <w:caps/>
      <w:spacing w:val="10"/>
      <w:sz w:val="18"/>
      <w:szCs w:val="18"/>
    </w:rPr>
  </w:style>
  <w:style w:type="character" w:customStyle="1" w:styleId="PodtytuZnak">
    <w:name w:val="Podtytuł Znak"/>
    <w:basedOn w:val="Domylnaczcionkaakapitu"/>
    <w:link w:val="Podtytu"/>
    <w:uiPriority w:val="11"/>
    <w:qFormat/>
    <w:rsid w:val="00BD19CE"/>
    <w:rPr>
      <w:caps/>
      <w:color w:val="595959" w:themeColor="text1" w:themeTint="A6"/>
      <w:spacing w:val="10"/>
      <w:sz w:val="21"/>
      <w:szCs w:val="21"/>
    </w:rPr>
  </w:style>
  <w:style w:type="character" w:styleId="Pogrubienie">
    <w:name w:val="Strong"/>
    <w:uiPriority w:val="22"/>
    <w:qFormat/>
    <w:rsid w:val="00BD19CE"/>
    <w:rPr>
      <w:b/>
      <w:bCs/>
    </w:rPr>
  </w:style>
  <w:style w:type="character" w:customStyle="1" w:styleId="Wyrnienie">
    <w:name w:val="Wyróżnienie"/>
    <w:uiPriority w:val="20"/>
    <w:qFormat/>
    <w:rsid w:val="00BD19CE"/>
    <w:rPr>
      <w:caps/>
      <w:color w:val="1F3763" w:themeColor="accent1" w:themeShade="7F"/>
      <w:spacing w:val="5"/>
    </w:rPr>
  </w:style>
  <w:style w:type="character" w:customStyle="1" w:styleId="CytatintensywnyZnak">
    <w:name w:val="Cytat intensywny Znak"/>
    <w:basedOn w:val="Domylnaczcionkaakapitu"/>
    <w:link w:val="Cytatintensywny"/>
    <w:uiPriority w:val="30"/>
    <w:qFormat/>
    <w:rsid w:val="00BD19CE"/>
    <w:rPr>
      <w:color w:val="4472C4" w:themeColor="accent1"/>
      <w:sz w:val="24"/>
      <w:szCs w:val="24"/>
    </w:rPr>
  </w:style>
  <w:style w:type="character" w:styleId="Wyrnieniedelikatne">
    <w:name w:val="Subtle Emphasis"/>
    <w:uiPriority w:val="19"/>
    <w:qFormat/>
    <w:rsid w:val="00BD19CE"/>
    <w:rPr>
      <w:i/>
      <w:iCs/>
      <w:color w:val="1F3763" w:themeColor="accent1" w:themeShade="7F"/>
    </w:rPr>
  </w:style>
  <w:style w:type="character" w:styleId="Wyrnienieintensywne">
    <w:name w:val="Intense Emphasis"/>
    <w:uiPriority w:val="21"/>
    <w:qFormat/>
    <w:rsid w:val="00BD19CE"/>
    <w:rPr>
      <w:b/>
      <w:bCs/>
      <w:caps/>
      <w:color w:val="1F3763" w:themeColor="accent1" w:themeShade="7F"/>
      <w:spacing w:val="10"/>
    </w:rPr>
  </w:style>
  <w:style w:type="character" w:styleId="Odwoaniedelikatne">
    <w:name w:val="Subtle Reference"/>
    <w:uiPriority w:val="31"/>
    <w:qFormat/>
    <w:rsid w:val="00BD19CE"/>
    <w:rPr>
      <w:b/>
      <w:bCs/>
      <w:color w:val="4472C4" w:themeColor="accent1"/>
    </w:rPr>
  </w:style>
  <w:style w:type="character" w:styleId="Odwoanieintensywne">
    <w:name w:val="Intense Reference"/>
    <w:uiPriority w:val="32"/>
    <w:qFormat/>
    <w:rsid w:val="00BD19CE"/>
    <w:rPr>
      <w:b/>
      <w:bCs/>
      <w:i/>
      <w:iCs/>
      <w:caps/>
      <w:color w:val="4472C4" w:themeColor="accent1"/>
    </w:rPr>
  </w:style>
  <w:style w:type="character" w:styleId="Tytuksiki">
    <w:name w:val="Book Title"/>
    <w:uiPriority w:val="33"/>
    <w:qFormat/>
    <w:rsid w:val="00BD19CE"/>
    <w:rPr>
      <w:b/>
      <w:bCs/>
      <w:i/>
      <w:iCs/>
      <w:spacing w:val="0"/>
    </w:rPr>
  </w:style>
  <w:style w:type="character" w:customStyle="1" w:styleId="czeinternetowe">
    <w:name w:val="Łącze internetowe"/>
    <w:basedOn w:val="Domylnaczcionkaakapitu"/>
    <w:uiPriority w:val="99"/>
    <w:unhideWhenUsed/>
    <w:rsid w:val="00AC1687"/>
    <w:rPr>
      <w:color w:val="0563C1" w:themeColor="hyperlink"/>
      <w:u w:val="single"/>
    </w:rPr>
  </w:style>
  <w:style w:type="character" w:styleId="Nierozpoznanawzmianka">
    <w:name w:val="Unresolved Mention"/>
    <w:basedOn w:val="Domylnaczcionkaakapitu"/>
    <w:uiPriority w:val="99"/>
    <w:semiHidden/>
    <w:unhideWhenUsed/>
    <w:qFormat/>
    <w:rsid w:val="00AC1687"/>
    <w:rPr>
      <w:color w:val="605E5C"/>
      <w:shd w:val="clear" w:color="auto" w:fill="E1DFDD"/>
    </w:rPr>
  </w:style>
  <w:style w:type="character" w:customStyle="1" w:styleId="NagwekZnak">
    <w:name w:val="Nagłówek Znak"/>
    <w:basedOn w:val="Domylnaczcionkaakapitu"/>
    <w:link w:val="Nagwek"/>
    <w:uiPriority w:val="99"/>
    <w:qFormat/>
    <w:rsid w:val="00AC1687"/>
  </w:style>
  <w:style w:type="character" w:customStyle="1" w:styleId="StopkaZnak">
    <w:name w:val="Stopka Znak"/>
    <w:basedOn w:val="Domylnaczcionkaakapitu"/>
    <w:link w:val="Stopka"/>
    <w:uiPriority w:val="99"/>
    <w:qFormat/>
    <w:rsid w:val="00AC1687"/>
  </w:style>
  <w:style w:type="character" w:styleId="Odwoaniedokomentarza">
    <w:name w:val="annotation reference"/>
    <w:basedOn w:val="Domylnaczcionkaakapitu"/>
    <w:uiPriority w:val="99"/>
    <w:unhideWhenUsed/>
    <w:qFormat/>
    <w:rsid w:val="00687455"/>
    <w:rPr>
      <w:sz w:val="16"/>
      <w:szCs w:val="16"/>
    </w:rPr>
  </w:style>
  <w:style w:type="character" w:customStyle="1" w:styleId="TekstkomentarzaZnak">
    <w:name w:val="Tekst komentarza Znak"/>
    <w:basedOn w:val="Domylnaczcionkaakapitu"/>
    <w:link w:val="Tekstkomentarza"/>
    <w:uiPriority w:val="99"/>
    <w:qFormat/>
    <w:rsid w:val="00687455"/>
  </w:style>
  <w:style w:type="character" w:customStyle="1" w:styleId="TematkomentarzaZnak">
    <w:name w:val="Temat komentarza Znak"/>
    <w:basedOn w:val="TekstkomentarzaZnak"/>
    <w:link w:val="Tematkomentarza"/>
    <w:uiPriority w:val="99"/>
    <w:semiHidden/>
    <w:qFormat/>
    <w:rsid w:val="00687455"/>
    <w:rPr>
      <w:b/>
      <w:bCs/>
    </w:rPr>
  </w:style>
  <w:style w:type="character" w:customStyle="1" w:styleId="AkapitzlistZnak">
    <w:name w:val="Akapit z listą Znak"/>
    <w:link w:val="Akapitzlist"/>
    <w:qFormat/>
    <w:locked/>
    <w:rsid w:val="000B24AE"/>
  </w:style>
  <w:style w:type="character" w:customStyle="1" w:styleId="TekstprzypisukocowegoZnak">
    <w:name w:val="Tekst przypisu końcowego Znak"/>
    <w:basedOn w:val="Domylnaczcionkaakapitu"/>
    <w:link w:val="Tekstprzypisukocowego"/>
    <w:uiPriority w:val="99"/>
    <w:semiHidden/>
    <w:qFormat/>
    <w:rsid w:val="00246F31"/>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246F31"/>
    <w:rPr>
      <w:vertAlign w:val="superscript"/>
    </w:rPr>
  </w:style>
  <w:style w:type="character" w:customStyle="1" w:styleId="Nagwek20">
    <w:name w:val="Nagłówek #2_"/>
    <w:basedOn w:val="Domylnaczcionkaakapitu"/>
    <w:qFormat/>
    <w:locked/>
    <w:rsid w:val="005145A5"/>
    <w:rPr>
      <w:rFonts w:ascii="Calibri" w:eastAsia="Calibri" w:hAnsi="Calibri" w:cs="Calibri"/>
      <w:b/>
      <w:bCs/>
    </w:rPr>
  </w:style>
  <w:style w:type="character" w:styleId="UyteHipercze">
    <w:name w:val="FollowedHyperlink"/>
    <w:basedOn w:val="Domylnaczcionkaakapitu"/>
    <w:uiPriority w:val="99"/>
    <w:semiHidden/>
    <w:unhideWhenUsed/>
    <w:qFormat/>
    <w:rsid w:val="003D313C"/>
    <w:rPr>
      <w:color w:val="954F72" w:themeColor="followedHyperlink"/>
      <w:u w:val="single"/>
    </w:rPr>
  </w:style>
  <w:style w:type="character" w:customStyle="1" w:styleId="BezodstpwZnak">
    <w:name w:val="Bez odstępów Znak"/>
    <w:link w:val="Bezodstpw"/>
    <w:uiPriority w:val="1"/>
    <w:qFormat/>
    <w:locked/>
    <w:rsid w:val="00880652"/>
  </w:style>
  <w:style w:type="character" w:customStyle="1" w:styleId="TekstprzypisudolnegoZnak">
    <w:name w:val="Tekst przypisu dolnego Znak"/>
    <w:basedOn w:val="Domylnaczcionkaakapitu"/>
    <w:link w:val="Tekstprzypisudolnego"/>
    <w:qFormat/>
    <w:rsid w:val="00EA06CD"/>
    <w:rPr>
      <w:rFonts w:ascii="Times New Roman" w:eastAsia="Times New Roman" w:hAnsi="Times New Roman" w:cs="Times New Roman"/>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nhideWhenUsed/>
    <w:qFormat/>
    <w:rsid w:val="00EA06CD"/>
    <w:rPr>
      <w:vertAlign w:val="superscript"/>
    </w:rPr>
  </w:style>
  <w:style w:type="character" w:customStyle="1" w:styleId="Teksttreci2">
    <w:name w:val="Tekst treści (2)_"/>
    <w:link w:val="Teksttreci20"/>
    <w:qFormat/>
    <w:rsid w:val="00EA06CD"/>
    <w:rPr>
      <w:rFonts w:ascii="Arial" w:eastAsia="Arial" w:hAnsi="Arial" w:cs="Arial"/>
      <w:shd w:val="clear" w:color="auto" w:fill="FFFFFF"/>
    </w:rPr>
  </w:style>
  <w:style w:type="character" w:customStyle="1" w:styleId="lista11Znak">
    <w:name w:val="lista 1.1. Znak"/>
    <w:basedOn w:val="Domylnaczcionkaakapitu"/>
    <w:qFormat/>
    <w:rsid w:val="00CB4032"/>
    <w:rPr>
      <w:rFonts w:ascii="Arial" w:eastAsia="Times New Roman" w:hAnsi="Arial" w:cs="Arial"/>
      <w:sz w:val="24"/>
      <w:szCs w:val="22"/>
      <w:lang w:eastAsia="pl-PL"/>
    </w:rPr>
  </w:style>
  <w:style w:type="character" w:customStyle="1" w:styleId="TekstpodstawowyZnak">
    <w:name w:val="Tekst podstawowy Znak"/>
    <w:basedOn w:val="Domylnaczcionkaakapitu"/>
    <w:link w:val="Tekstpodstawowy"/>
    <w:qFormat/>
    <w:rsid w:val="00EF7061"/>
    <w:rPr>
      <w:sz w:val="21"/>
      <w:szCs w:val="21"/>
      <w:lang w:eastAsia="pl-PL"/>
    </w:rPr>
  </w:style>
  <w:style w:type="character" w:customStyle="1" w:styleId="alb-s">
    <w:name w:val="a_lb-s"/>
    <w:basedOn w:val="Domylnaczcionkaakapitu"/>
    <w:qFormat/>
    <w:rsid w:val="005F76CA"/>
  </w:style>
  <w:style w:type="character" w:customStyle="1" w:styleId="ListLabel1">
    <w:name w:val="ListLabel 1"/>
    <w:qFormat/>
    <w:rPr>
      <w:b/>
      <w:bCs w:val="0"/>
      <w:sz w:val="22"/>
    </w:rPr>
  </w:style>
  <w:style w:type="character" w:customStyle="1" w:styleId="ListLabel2">
    <w:name w:val="ListLabel 2"/>
    <w:qFormat/>
    <w:rPr>
      <w:b w:val="0"/>
      <w:bCs/>
      <w:sz w:val="22"/>
    </w:rPr>
  </w:style>
  <w:style w:type="character" w:customStyle="1" w:styleId="ListLabel3">
    <w:name w:val="ListLabel 3"/>
    <w:qFormat/>
    <w:rPr>
      <w:u w:val="none"/>
    </w:rPr>
  </w:style>
  <w:style w:type="character" w:customStyle="1" w:styleId="ListLabel4">
    <w:name w:val="ListLabel 4"/>
    <w:qFormat/>
    <w:rPr>
      <w:sz w:val="22"/>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sz w:val="22"/>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sz w:val="22"/>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sz w:val="22"/>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sz w:val="22"/>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sz w:val="22"/>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sz w:val="22"/>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sz w:val="22"/>
      <w:szCs w:val="22"/>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sz w:val="22"/>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b/>
      <w:sz w:val="22"/>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rFonts w:ascii="Arial" w:hAnsi="Arial"/>
      <w:sz w:val="22"/>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b w:val="0"/>
      <w:bCs/>
      <w:position w:val="0"/>
      <w:sz w:val="22"/>
      <w:vertAlign w:val="baseline"/>
    </w:rPr>
  </w:style>
  <w:style w:type="character" w:customStyle="1" w:styleId="ListLabel85">
    <w:name w:val="ListLabel 85"/>
    <w:qFormat/>
    <w:rPr>
      <w:position w:val="0"/>
      <w:sz w:val="20"/>
      <w:vertAlign w:val="baseline"/>
    </w:rPr>
  </w:style>
  <w:style w:type="character" w:customStyle="1" w:styleId="ListLabel86">
    <w:name w:val="ListLabel 86"/>
    <w:qFormat/>
    <w:rPr>
      <w:position w:val="0"/>
      <w:sz w:val="20"/>
      <w:vertAlign w:val="baseline"/>
    </w:rPr>
  </w:style>
  <w:style w:type="character" w:customStyle="1" w:styleId="ListLabel87">
    <w:name w:val="ListLabel 87"/>
    <w:qFormat/>
    <w:rPr>
      <w:position w:val="0"/>
      <w:sz w:val="20"/>
      <w:vertAlign w:val="baseline"/>
    </w:rPr>
  </w:style>
  <w:style w:type="character" w:customStyle="1" w:styleId="ListLabel88">
    <w:name w:val="ListLabel 88"/>
    <w:qFormat/>
    <w:rPr>
      <w:position w:val="0"/>
      <w:sz w:val="20"/>
      <w:vertAlign w:val="baseline"/>
    </w:rPr>
  </w:style>
  <w:style w:type="character" w:customStyle="1" w:styleId="ListLabel89">
    <w:name w:val="ListLabel 89"/>
    <w:qFormat/>
    <w:rPr>
      <w:position w:val="0"/>
      <w:sz w:val="20"/>
      <w:vertAlign w:val="baseline"/>
    </w:rPr>
  </w:style>
  <w:style w:type="character" w:customStyle="1" w:styleId="ListLabel90">
    <w:name w:val="ListLabel 90"/>
    <w:qFormat/>
    <w:rPr>
      <w:position w:val="0"/>
      <w:sz w:val="20"/>
      <w:vertAlign w:val="baseline"/>
    </w:rPr>
  </w:style>
  <w:style w:type="character" w:customStyle="1" w:styleId="ListLabel91">
    <w:name w:val="ListLabel 91"/>
    <w:qFormat/>
    <w:rPr>
      <w:position w:val="0"/>
      <w:sz w:val="20"/>
      <w:vertAlign w:val="baseline"/>
    </w:rPr>
  </w:style>
  <w:style w:type="character" w:customStyle="1" w:styleId="ListLabel92">
    <w:name w:val="ListLabel 92"/>
    <w:qFormat/>
    <w:rPr>
      <w:position w:val="0"/>
      <w:sz w:val="20"/>
      <w:vertAlign w:val="baseline"/>
    </w:rPr>
  </w:style>
  <w:style w:type="character" w:customStyle="1" w:styleId="ListLabel93">
    <w:name w:val="ListLabel 93"/>
    <w:qFormat/>
    <w:rPr>
      <w:b w:val="0"/>
      <w:bCs/>
      <w:position w:val="0"/>
      <w:sz w:val="22"/>
      <w:vertAlign w:val="baseline"/>
    </w:rPr>
  </w:style>
  <w:style w:type="character" w:customStyle="1" w:styleId="ListLabel94">
    <w:name w:val="ListLabel 94"/>
    <w:qFormat/>
    <w:rPr>
      <w:position w:val="0"/>
      <w:sz w:val="20"/>
      <w:vertAlign w:val="baseline"/>
    </w:rPr>
  </w:style>
  <w:style w:type="character" w:customStyle="1" w:styleId="ListLabel95">
    <w:name w:val="ListLabel 95"/>
    <w:qFormat/>
    <w:rPr>
      <w:position w:val="0"/>
      <w:sz w:val="20"/>
      <w:vertAlign w:val="baseline"/>
    </w:rPr>
  </w:style>
  <w:style w:type="character" w:customStyle="1" w:styleId="ListLabel96">
    <w:name w:val="ListLabel 96"/>
    <w:qFormat/>
    <w:rPr>
      <w:position w:val="0"/>
      <w:sz w:val="20"/>
      <w:vertAlign w:val="baseline"/>
    </w:rPr>
  </w:style>
  <w:style w:type="character" w:customStyle="1" w:styleId="ListLabel97">
    <w:name w:val="ListLabel 97"/>
    <w:qFormat/>
    <w:rPr>
      <w:position w:val="0"/>
      <w:sz w:val="20"/>
      <w:vertAlign w:val="baseline"/>
    </w:rPr>
  </w:style>
  <w:style w:type="character" w:customStyle="1" w:styleId="ListLabel98">
    <w:name w:val="ListLabel 98"/>
    <w:qFormat/>
    <w:rPr>
      <w:position w:val="0"/>
      <w:sz w:val="20"/>
      <w:vertAlign w:val="baseline"/>
    </w:rPr>
  </w:style>
  <w:style w:type="character" w:customStyle="1" w:styleId="ListLabel99">
    <w:name w:val="ListLabel 99"/>
    <w:qFormat/>
    <w:rPr>
      <w:position w:val="0"/>
      <w:sz w:val="20"/>
      <w:vertAlign w:val="baseline"/>
    </w:rPr>
  </w:style>
  <w:style w:type="character" w:customStyle="1" w:styleId="ListLabel100">
    <w:name w:val="ListLabel 100"/>
    <w:qFormat/>
    <w:rPr>
      <w:position w:val="0"/>
      <w:sz w:val="20"/>
      <w:vertAlign w:val="baseline"/>
    </w:rPr>
  </w:style>
  <w:style w:type="character" w:customStyle="1" w:styleId="ListLabel101">
    <w:name w:val="ListLabel 101"/>
    <w:qFormat/>
    <w:rPr>
      <w:position w:val="0"/>
      <w:sz w:val="20"/>
      <w:vertAlign w:val="baseline"/>
    </w:rPr>
  </w:style>
  <w:style w:type="character" w:customStyle="1" w:styleId="ListLabel102">
    <w:name w:val="ListLabel 102"/>
    <w:qFormat/>
    <w:rPr>
      <w:b w:val="0"/>
      <w:bCs/>
      <w:color w:val="000000"/>
      <w:position w:val="0"/>
      <w:sz w:val="22"/>
      <w:vertAlign w:val="baseline"/>
    </w:rPr>
  </w:style>
  <w:style w:type="character" w:customStyle="1" w:styleId="ListLabel103">
    <w:name w:val="ListLabel 103"/>
    <w:qFormat/>
    <w:rPr>
      <w:position w:val="0"/>
      <w:sz w:val="20"/>
      <w:vertAlign w:val="baseline"/>
    </w:rPr>
  </w:style>
  <w:style w:type="character" w:customStyle="1" w:styleId="ListLabel104">
    <w:name w:val="ListLabel 104"/>
    <w:qFormat/>
    <w:rPr>
      <w:position w:val="0"/>
      <w:sz w:val="20"/>
      <w:vertAlign w:val="baseline"/>
    </w:rPr>
  </w:style>
  <w:style w:type="character" w:customStyle="1" w:styleId="ListLabel105">
    <w:name w:val="ListLabel 105"/>
    <w:qFormat/>
    <w:rPr>
      <w:position w:val="0"/>
      <w:sz w:val="20"/>
      <w:vertAlign w:val="baseline"/>
    </w:rPr>
  </w:style>
  <w:style w:type="character" w:customStyle="1" w:styleId="ListLabel106">
    <w:name w:val="ListLabel 106"/>
    <w:qFormat/>
    <w:rPr>
      <w:position w:val="0"/>
      <w:sz w:val="20"/>
      <w:vertAlign w:val="baseline"/>
    </w:rPr>
  </w:style>
  <w:style w:type="character" w:customStyle="1" w:styleId="ListLabel107">
    <w:name w:val="ListLabel 107"/>
    <w:qFormat/>
    <w:rPr>
      <w:position w:val="0"/>
      <w:sz w:val="20"/>
      <w:vertAlign w:val="baseline"/>
    </w:rPr>
  </w:style>
  <w:style w:type="character" w:customStyle="1" w:styleId="ListLabel108">
    <w:name w:val="ListLabel 108"/>
    <w:qFormat/>
    <w:rPr>
      <w:position w:val="0"/>
      <w:sz w:val="20"/>
      <w:vertAlign w:val="baseline"/>
    </w:rPr>
  </w:style>
  <w:style w:type="character" w:customStyle="1" w:styleId="ListLabel109">
    <w:name w:val="ListLabel 109"/>
    <w:qFormat/>
    <w:rPr>
      <w:position w:val="0"/>
      <w:sz w:val="20"/>
      <w:vertAlign w:val="baseline"/>
    </w:rPr>
  </w:style>
  <w:style w:type="character" w:customStyle="1" w:styleId="ListLabel110">
    <w:name w:val="ListLabel 110"/>
    <w:qFormat/>
    <w:rPr>
      <w:position w:val="0"/>
      <w:sz w:val="20"/>
      <w:vertAlign w:val="baseline"/>
    </w:rPr>
  </w:style>
  <w:style w:type="character" w:customStyle="1" w:styleId="ListLabel111">
    <w:name w:val="ListLabel 111"/>
    <w:qFormat/>
    <w:rPr>
      <w:b w:val="0"/>
      <w:bCs/>
      <w:position w:val="0"/>
      <w:sz w:val="22"/>
      <w:vertAlign w:val="baseline"/>
    </w:rPr>
  </w:style>
  <w:style w:type="character" w:customStyle="1" w:styleId="ListLabel112">
    <w:name w:val="ListLabel 112"/>
    <w:qFormat/>
    <w:rPr>
      <w:position w:val="0"/>
      <w:sz w:val="20"/>
      <w:vertAlign w:val="baseline"/>
    </w:rPr>
  </w:style>
  <w:style w:type="character" w:customStyle="1" w:styleId="ListLabel113">
    <w:name w:val="ListLabel 113"/>
    <w:qFormat/>
    <w:rPr>
      <w:position w:val="0"/>
      <w:sz w:val="20"/>
      <w:vertAlign w:val="baseline"/>
    </w:rPr>
  </w:style>
  <w:style w:type="character" w:customStyle="1" w:styleId="ListLabel114">
    <w:name w:val="ListLabel 114"/>
    <w:qFormat/>
    <w:rPr>
      <w:position w:val="0"/>
      <w:sz w:val="20"/>
      <w:vertAlign w:val="baseline"/>
    </w:rPr>
  </w:style>
  <w:style w:type="character" w:customStyle="1" w:styleId="ListLabel115">
    <w:name w:val="ListLabel 115"/>
    <w:qFormat/>
    <w:rPr>
      <w:position w:val="0"/>
      <w:sz w:val="20"/>
      <w:vertAlign w:val="baseline"/>
    </w:rPr>
  </w:style>
  <w:style w:type="character" w:customStyle="1" w:styleId="ListLabel116">
    <w:name w:val="ListLabel 116"/>
    <w:qFormat/>
    <w:rPr>
      <w:position w:val="0"/>
      <w:sz w:val="20"/>
      <w:vertAlign w:val="baseline"/>
    </w:rPr>
  </w:style>
  <w:style w:type="character" w:customStyle="1" w:styleId="ListLabel117">
    <w:name w:val="ListLabel 117"/>
    <w:qFormat/>
    <w:rPr>
      <w:position w:val="0"/>
      <w:sz w:val="20"/>
      <w:vertAlign w:val="baseline"/>
    </w:rPr>
  </w:style>
  <w:style w:type="character" w:customStyle="1" w:styleId="ListLabel118">
    <w:name w:val="ListLabel 118"/>
    <w:qFormat/>
    <w:rPr>
      <w:position w:val="0"/>
      <w:sz w:val="20"/>
      <w:vertAlign w:val="baseline"/>
    </w:rPr>
  </w:style>
  <w:style w:type="character" w:customStyle="1" w:styleId="ListLabel119">
    <w:name w:val="ListLabel 119"/>
    <w:qFormat/>
    <w:rPr>
      <w:position w:val="0"/>
      <w:sz w:val="20"/>
      <w:vertAlign w:val="baseline"/>
    </w:rPr>
  </w:style>
  <w:style w:type="character" w:customStyle="1" w:styleId="ListLabel120">
    <w:name w:val="ListLabel 120"/>
    <w:qFormat/>
    <w:rPr>
      <w:rFonts w:cs="Arial"/>
    </w:rPr>
  </w:style>
  <w:style w:type="character" w:customStyle="1" w:styleId="ListLabel121">
    <w:name w:val="ListLabel 121"/>
    <w:qFormat/>
    <w:rPr>
      <w:rFonts w:cs="Calibri"/>
      <w:b w:val="0"/>
      <w:sz w:val="22"/>
      <w:szCs w:val="22"/>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b w:val="0"/>
      <w:bCs w:val="0"/>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color w:val="000000"/>
    </w:rPr>
  </w:style>
  <w:style w:type="character" w:customStyle="1" w:styleId="ListLabel145">
    <w:name w:val="ListLabel 145"/>
    <w:qFormat/>
    <w:rPr>
      <w:rFonts w:ascii="Arial" w:hAnsi="Arial"/>
      <w:b/>
    </w:rPr>
  </w:style>
  <w:style w:type="character" w:customStyle="1" w:styleId="ListLabel146">
    <w:name w:val="ListLabel 146"/>
    <w:qFormat/>
    <w:rPr>
      <w:rFonts w:eastAsia="Times New Roman" w:cs="Calibri"/>
      <w:b w:val="0"/>
      <w:i w:val="0"/>
      <w:sz w:val="22"/>
    </w:rPr>
  </w:style>
  <w:style w:type="character" w:customStyle="1" w:styleId="ListLabel147">
    <w:name w:val="ListLabel 147"/>
    <w:qFormat/>
    <w:rPr>
      <w:b w:val="0"/>
      <w:i w:val="0"/>
      <w:color w:val="000000"/>
    </w:rPr>
  </w:style>
  <w:style w:type="character" w:customStyle="1" w:styleId="ListLabel148">
    <w:name w:val="ListLabel 148"/>
    <w:qFormat/>
    <w:rPr>
      <w:rFonts w:cs="Times New Roman"/>
    </w:rPr>
  </w:style>
  <w:style w:type="character" w:customStyle="1" w:styleId="ListLabel149">
    <w:name w:val="ListLabel 149"/>
    <w:qFormat/>
    <w:rPr>
      <w:rFonts w:cs="Times New Roman"/>
      <w:b w:val="0"/>
      <w:i w:val="0"/>
      <w:color w:val="00000A"/>
      <w:sz w:val="22"/>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b w:val="0"/>
      <w:i w:val="0"/>
      <w:sz w:val="22"/>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eastAsia="Times New Roman"/>
      <w:color w:val="00000A"/>
      <w:sz w:val="22"/>
    </w:rPr>
  </w:style>
  <w:style w:type="character" w:customStyle="1" w:styleId="ListLabel156">
    <w:name w:val="ListLabel 156"/>
    <w:qFormat/>
    <w:rPr>
      <w:rFonts w:eastAsia="Arial" w:cs="Arial"/>
      <w:sz w:val="22"/>
    </w:rPr>
  </w:style>
  <w:style w:type="character" w:customStyle="1" w:styleId="ListLabel157">
    <w:name w:val="ListLabel 157"/>
    <w:qFormat/>
    <w:rPr>
      <w:rFonts w:eastAsia="Arial" w:cs="Arial"/>
      <w:b/>
      <w:sz w:val="22"/>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eastAsia="Arial" w:cs="Arial"/>
    </w:rPr>
  </w:style>
  <w:style w:type="character" w:customStyle="1" w:styleId="ListLabel162">
    <w:name w:val="ListLabel 162"/>
    <w:qFormat/>
    <w:rPr>
      <w:rFonts w:eastAsia="Arial" w:cs="Calibri"/>
      <w:sz w:val="22"/>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7">
    <w:name w:val="ListLabel 167"/>
    <w:qFormat/>
    <w:rPr>
      <w:color w:val="000000"/>
      <w:sz w:val="22"/>
    </w:rPr>
  </w:style>
  <w:style w:type="character" w:customStyle="1" w:styleId="ListLabel168">
    <w:name w:val="ListLabel 168"/>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9">
    <w:name w:val="ListLabel 169"/>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0">
    <w:name w:val="ListLabel 170"/>
    <w:qFormat/>
    <w:rPr>
      <w:rFonts w:cs="Calibri"/>
      <w:sz w:val="22"/>
    </w:rPr>
  </w:style>
  <w:style w:type="character" w:customStyle="1" w:styleId="ListLabel171">
    <w:name w:val="ListLabel 171"/>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2">
    <w:name w:val="ListLabel 172"/>
    <w:qFormat/>
    <w:rPr>
      <w:rFonts w:eastAsia="Lucida Sans Unicode" w:cs="Calibri"/>
      <w:b w:val="0"/>
      <w:i w:val="0"/>
      <w:color w:val="00000A"/>
      <w:sz w:val="24"/>
    </w:rPr>
  </w:style>
  <w:style w:type="character" w:customStyle="1" w:styleId="ListLabel173">
    <w:name w:val="ListLabel 173"/>
    <w:qFormat/>
    <w:rPr>
      <w:b w:val="0"/>
    </w:rPr>
  </w:style>
  <w:style w:type="character" w:customStyle="1" w:styleId="ListLabel174">
    <w:name w:val="ListLabel 174"/>
    <w:qFormat/>
    <w:rPr>
      <w:b w:val="0"/>
      <w:bCs/>
    </w:rPr>
  </w:style>
  <w:style w:type="character" w:customStyle="1" w:styleId="ListLabel175">
    <w:name w:val="ListLabel 175"/>
    <w:qFormat/>
    <w:rPr>
      <w:u w:val="none"/>
    </w:rPr>
  </w:style>
  <w:style w:type="character" w:customStyle="1" w:styleId="ListLabel176">
    <w:name w:val="ListLabel 176"/>
    <w:qFormat/>
    <w:rPr>
      <w:sz w:val="22"/>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5">
    <w:name w:val="ListLabel 185"/>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6">
    <w:name w:val="ListLabel 186"/>
    <w:qFormat/>
    <w:rPr>
      <w:rFonts w:eastAsia="Times New Roman" w:cs="Calibri"/>
      <w:color w:val="000000"/>
      <w:sz w:val="22"/>
    </w:rPr>
  </w:style>
  <w:style w:type="character" w:customStyle="1" w:styleId="ListLabel187">
    <w:name w:val="ListLabel 187"/>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8">
    <w:name w:val="ListLabel 188"/>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9">
    <w:name w:val="ListLabel 189"/>
    <w:qFormat/>
    <w:rPr>
      <w:rFonts w:cs="Calibri"/>
      <w:sz w:val="22"/>
      <w:szCs w:val="22"/>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alibri"/>
    </w:rPr>
  </w:style>
  <w:style w:type="character" w:customStyle="1" w:styleId="ListLabel197">
    <w:name w:val="ListLabel 197"/>
    <w:qFormat/>
    <w:rPr>
      <w:rFonts w:eastAsia="Arial" w:cs="Arial"/>
      <w:b w:val="0"/>
      <w:i w:val="0"/>
      <w:strike w:val="0"/>
      <w:dstrike w:val="0"/>
      <w:color w:val="000000"/>
      <w:position w:val="0"/>
      <w:sz w:val="18"/>
      <w:szCs w:val="18"/>
      <w:u w:val="none" w:color="000000"/>
      <w:vertAlign w:val="baseline"/>
    </w:rPr>
  </w:style>
  <w:style w:type="character" w:customStyle="1" w:styleId="ListLabel198">
    <w:name w:val="ListLabel 198"/>
    <w:qFormat/>
    <w:rPr>
      <w:rFonts w:eastAsia="Arial" w:cs="Arial"/>
      <w:b w:val="0"/>
      <w:i w:val="0"/>
      <w:strike w:val="0"/>
      <w:dstrike w:val="0"/>
      <w:color w:val="000000"/>
      <w:position w:val="0"/>
      <w:sz w:val="18"/>
      <w:szCs w:val="18"/>
      <w:u w:val="none" w:color="000000"/>
      <w:vertAlign w:val="baseline"/>
    </w:rPr>
  </w:style>
  <w:style w:type="character" w:customStyle="1" w:styleId="ListLabel199">
    <w:name w:val="ListLabel 199"/>
    <w:qFormat/>
    <w:rPr>
      <w:rFonts w:eastAsia="Arial" w:cs="Arial"/>
      <w:b w:val="0"/>
      <w:i w:val="0"/>
      <w:strike w:val="0"/>
      <w:dstrike w:val="0"/>
      <w:color w:val="000000"/>
      <w:position w:val="0"/>
      <w:sz w:val="18"/>
      <w:szCs w:val="18"/>
      <w:u w:val="none" w:color="000000"/>
      <w:vertAlign w:val="baseline"/>
    </w:rPr>
  </w:style>
  <w:style w:type="character" w:customStyle="1" w:styleId="ListLabel200">
    <w:name w:val="ListLabel 200"/>
    <w:qFormat/>
    <w:rPr>
      <w:rFonts w:eastAsia="Arial" w:cs="Arial"/>
      <w:b w:val="0"/>
      <w:i w:val="0"/>
      <w:strike w:val="0"/>
      <w:dstrike w:val="0"/>
      <w:color w:val="000000"/>
      <w:position w:val="0"/>
      <w:sz w:val="18"/>
      <w:szCs w:val="18"/>
      <w:u w:val="none" w:color="000000"/>
      <w:vertAlign w:val="baseline"/>
    </w:rPr>
  </w:style>
  <w:style w:type="character" w:customStyle="1" w:styleId="ListLabel201">
    <w:name w:val="ListLabel 201"/>
    <w:qFormat/>
    <w:rPr>
      <w:rFonts w:eastAsia="Arial" w:cs="Arial"/>
      <w:b w:val="0"/>
      <w:i w:val="0"/>
      <w:strike w:val="0"/>
      <w:dstrike w:val="0"/>
      <w:color w:val="000000"/>
      <w:position w:val="0"/>
      <w:sz w:val="18"/>
      <w:szCs w:val="18"/>
      <w:u w:val="none" w:color="000000"/>
      <w:vertAlign w:val="baseline"/>
    </w:rPr>
  </w:style>
  <w:style w:type="character" w:customStyle="1" w:styleId="ListLabel202">
    <w:name w:val="ListLabel 202"/>
    <w:qFormat/>
    <w:rPr>
      <w:rFonts w:eastAsia="Arial" w:cs="Arial"/>
      <w:b w:val="0"/>
      <w:i w:val="0"/>
      <w:strike w:val="0"/>
      <w:dstrike w:val="0"/>
      <w:color w:val="000000"/>
      <w:position w:val="0"/>
      <w:sz w:val="18"/>
      <w:szCs w:val="18"/>
      <w:u w:val="none" w:color="000000"/>
      <w:vertAlign w:val="baseline"/>
    </w:rPr>
  </w:style>
  <w:style w:type="character" w:customStyle="1" w:styleId="ListLabel203">
    <w:name w:val="ListLabel 203"/>
    <w:qFormat/>
    <w:rPr>
      <w:rFonts w:eastAsia="Arial" w:cs="Arial"/>
      <w:b w:val="0"/>
      <w:i w:val="0"/>
      <w:strike w:val="0"/>
      <w:dstrike w:val="0"/>
      <w:color w:val="000000"/>
      <w:position w:val="0"/>
      <w:sz w:val="18"/>
      <w:szCs w:val="18"/>
      <w:u w:val="none" w:color="000000"/>
      <w:vertAlign w:val="baseline"/>
    </w:rPr>
  </w:style>
  <w:style w:type="character" w:customStyle="1" w:styleId="ListLabel204">
    <w:name w:val="ListLabel 204"/>
    <w:qFormat/>
    <w:rPr>
      <w:rFonts w:eastAsia="Arial" w:cs="Arial"/>
      <w:b w:val="0"/>
      <w:i w:val="0"/>
      <w:strike w:val="0"/>
      <w:dstrike w:val="0"/>
      <w:color w:val="000000"/>
      <w:position w:val="0"/>
      <w:sz w:val="22"/>
      <w:szCs w:val="18"/>
      <w:u w:val="none" w:color="000000"/>
      <w:vertAlign w:val="baseline"/>
    </w:rPr>
  </w:style>
  <w:style w:type="character" w:customStyle="1" w:styleId="ListLabel205">
    <w:name w:val="ListLabel 205"/>
    <w:qFormat/>
    <w:rPr>
      <w:rFonts w:eastAsia="Arial" w:cs="Arial"/>
      <w:b w:val="0"/>
      <w:i w:val="0"/>
      <w:strike w:val="0"/>
      <w:dstrike w:val="0"/>
      <w:color w:val="000000"/>
      <w:position w:val="0"/>
      <w:sz w:val="18"/>
      <w:szCs w:val="18"/>
      <w:u w:val="none" w:color="000000"/>
      <w:vertAlign w:val="baseline"/>
    </w:rPr>
  </w:style>
  <w:style w:type="character" w:customStyle="1" w:styleId="ListLabel206">
    <w:name w:val="ListLabel 206"/>
    <w:qFormat/>
    <w:rPr>
      <w:rFonts w:eastAsia="Arial" w:cs="Arial"/>
      <w:b w:val="0"/>
      <w:i w:val="0"/>
      <w:strike w:val="0"/>
      <w:dstrike w:val="0"/>
      <w:color w:val="000000"/>
      <w:position w:val="0"/>
      <w:sz w:val="22"/>
      <w:szCs w:val="22"/>
      <w:u w:val="none" w:color="000000"/>
      <w:vertAlign w:val="baseline"/>
    </w:rPr>
  </w:style>
  <w:style w:type="character" w:customStyle="1" w:styleId="ListLabel207">
    <w:name w:val="ListLabel 207"/>
    <w:qFormat/>
    <w:rPr>
      <w:rFonts w:eastAsia="Arial" w:cs="Arial"/>
      <w:b w:val="0"/>
      <w:i w:val="0"/>
      <w:strike w:val="0"/>
      <w:dstrike w:val="0"/>
      <w:color w:val="000000"/>
      <w:position w:val="0"/>
      <w:sz w:val="22"/>
      <w:szCs w:val="22"/>
      <w:u w:val="none" w:color="000000"/>
      <w:vertAlign w:val="baseline"/>
    </w:rPr>
  </w:style>
  <w:style w:type="character" w:customStyle="1" w:styleId="ListLabel208">
    <w:name w:val="ListLabel 208"/>
    <w:qFormat/>
    <w:rPr>
      <w:rFonts w:eastAsia="Arial" w:cs="Arial"/>
      <w:b w:val="0"/>
      <w:i w:val="0"/>
      <w:strike w:val="0"/>
      <w:dstrike w:val="0"/>
      <w:color w:val="000000"/>
      <w:position w:val="0"/>
      <w:sz w:val="22"/>
      <w:szCs w:val="22"/>
      <w:u w:val="none" w:color="000000"/>
      <w:vertAlign w:val="baseline"/>
    </w:rPr>
  </w:style>
  <w:style w:type="character" w:customStyle="1" w:styleId="ListLabel209">
    <w:name w:val="ListLabel 209"/>
    <w:qFormat/>
    <w:rPr>
      <w:rFonts w:eastAsia="Arial" w:cs="Arial"/>
      <w:b w:val="0"/>
      <w:i w:val="0"/>
      <w:strike w:val="0"/>
      <w:dstrike w:val="0"/>
      <w:color w:val="000000"/>
      <w:position w:val="0"/>
      <w:sz w:val="22"/>
      <w:szCs w:val="22"/>
      <w:u w:val="none" w:color="000000"/>
      <w:vertAlign w:val="baseline"/>
    </w:rPr>
  </w:style>
  <w:style w:type="character" w:customStyle="1" w:styleId="ListLabel210">
    <w:name w:val="ListLabel 210"/>
    <w:qFormat/>
    <w:rPr>
      <w:rFonts w:eastAsia="Arial" w:cs="Arial"/>
      <w:b w:val="0"/>
      <w:i w:val="0"/>
      <w:strike w:val="0"/>
      <w:dstrike w:val="0"/>
      <w:color w:val="000000"/>
      <w:position w:val="0"/>
      <w:sz w:val="22"/>
      <w:szCs w:val="22"/>
      <w:u w:val="none" w:color="000000"/>
      <w:vertAlign w:val="baseline"/>
    </w:rPr>
  </w:style>
  <w:style w:type="character" w:customStyle="1" w:styleId="ListLabel211">
    <w:name w:val="ListLabel 211"/>
    <w:qFormat/>
    <w:rPr>
      <w:rFonts w:eastAsia="Arial" w:cs="Arial"/>
      <w:b w:val="0"/>
      <w:i w:val="0"/>
      <w:strike w:val="0"/>
      <w:dstrike w:val="0"/>
      <w:color w:val="000000"/>
      <w:position w:val="0"/>
      <w:sz w:val="22"/>
      <w:szCs w:val="22"/>
      <w:u w:val="none" w:color="000000"/>
      <w:vertAlign w:val="baseline"/>
    </w:rPr>
  </w:style>
  <w:style w:type="character" w:customStyle="1" w:styleId="ListLabel212">
    <w:name w:val="ListLabel 212"/>
    <w:qFormat/>
    <w:rPr>
      <w:rFonts w:eastAsia="Arial" w:cs="Arial"/>
      <w:b w:val="0"/>
      <w:i w:val="0"/>
      <w:strike w:val="0"/>
      <w:dstrike w:val="0"/>
      <w:color w:val="000000"/>
      <w:position w:val="0"/>
      <w:sz w:val="22"/>
      <w:szCs w:val="22"/>
      <w:u w:val="none" w:color="000000"/>
      <w:vertAlign w:val="baseline"/>
    </w:rPr>
  </w:style>
  <w:style w:type="character" w:customStyle="1" w:styleId="ListLabel213">
    <w:name w:val="ListLabel 213"/>
    <w:qFormat/>
    <w:rPr>
      <w:rFonts w:eastAsia="Arial" w:cs="Arial"/>
      <w:b w:val="0"/>
      <w:i w:val="0"/>
      <w:strike w:val="0"/>
      <w:dstrike w:val="0"/>
      <w:color w:val="000000"/>
      <w:position w:val="0"/>
      <w:sz w:val="22"/>
      <w:szCs w:val="22"/>
      <w:u w:val="none" w:color="000000"/>
      <w:vertAlign w:val="baseline"/>
    </w:rPr>
  </w:style>
  <w:style w:type="character" w:customStyle="1" w:styleId="ListLabel214">
    <w:name w:val="ListLabel 214"/>
    <w:qFormat/>
    <w:rPr>
      <w:rFonts w:eastAsia="Arial" w:cs="Arial"/>
      <w:b w:val="0"/>
      <w:i w:val="0"/>
      <w:strike w:val="0"/>
      <w:dstrike w:val="0"/>
      <w:color w:val="000000"/>
      <w:position w:val="0"/>
      <w:sz w:val="22"/>
      <w:szCs w:val="22"/>
      <w:u w:val="none" w:color="000000"/>
      <w:vertAlign w:val="baseline"/>
    </w:rPr>
  </w:style>
  <w:style w:type="character" w:customStyle="1" w:styleId="ListLabel215">
    <w:name w:val="ListLabel 215"/>
    <w:qFormat/>
    <w:rPr>
      <w:rFonts w:eastAsia="Arial" w:cs="Arial"/>
      <w:b w:val="0"/>
      <w:i w:val="0"/>
      <w:strike w:val="0"/>
      <w:dstrike w:val="0"/>
      <w:color w:val="000000"/>
      <w:position w:val="0"/>
      <w:sz w:val="22"/>
      <w:szCs w:val="22"/>
      <w:u w:val="none" w:color="000000"/>
      <w:vertAlign w:val="baseline"/>
    </w:rPr>
  </w:style>
  <w:style w:type="character" w:customStyle="1" w:styleId="ListLabel216">
    <w:name w:val="ListLabel 216"/>
    <w:qFormat/>
    <w:rPr>
      <w:rFonts w:eastAsia="Arial" w:cs="Arial"/>
      <w:b w:val="0"/>
      <w:i w:val="0"/>
      <w:strike w:val="0"/>
      <w:dstrike w:val="0"/>
      <w:color w:val="000000"/>
      <w:position w:val="0"/>
      <w:sz w:val="22"/>
      <w:szCs w:val="22"/>
      <w:u w:val="none" w:color="000000"/>
      <w:vertAlign w:val="baseline"/>
    </w:rPr>
  </w:style>
  <w:style w:type="character" w:customStyle="1" w:styleId="ListLabel217">
    <w:name w:val="ListLabel 217"/>
    <w:qFormat/>
    <w:rPr>
      <w:rFonts w:eastAsia="Arial" w:cs="Arial"/>
      <w:b w:val="0"/>
      <w:i w:val="0"/>
      <w:strike w:val="0"/>
      <w:dstrike w:val="0"/>
      <w:color w:val="000000"/>
      <w:position w:val="0"/>
      <w:sz w:val="22"/>
      <w:szCs w:val="22"/>
      <w:u w:val="none" w:color="000000"/>
      <w:vertAlign w:val="baseline"/>
    </w:rPr>
  </w:style>
  <w:style w:type="character" w:customStyle="1" w:styleId="ListLabel218">
    <w:name w:val="ListLabel 218"/>
    <w:qFormat/>
    <w:rPr>
      <w:rFonts w:eastAsia="Arial" w:cs="Arial"/>
      <w:b w:val="0"/>
      <w:i w:val="0"/>
      <w:strike w:val="0"/>
      <w:dstrike w:val="0"/>
      <w:color w:val="000000"/>
      <w:position w:val="0"/>
      <w:sz w:val="22"/>
      <w:szCs w:val="22"/>
      <w:u w:val="none" w:color="000000"/>
      <w:vertAlign w:val="baseline"/>
    </w:rPr>
  </w:style>
  <w:style w:type="character" w:customStyle="1" w:styleId="ListLabel219">
    <w:name w:val="ListLabel 219"/>
    <w:qFormat/>
    <w:rPr>
      <w:rFonts w:eastAsia="Arial" w:cs="Arial"/>
      <w:b w:val="0"/>
      <w:i w:val="0"/>
      <w:strike w:val="0"/>
      <w:dstrike w:val="0"/>
      <w:color w:val="000000"/>
      <w:position w:val="0"/>
      <w:sz w:val="22"/>
      <w:szCs w:val="22"/>
      <w:u w:val="none" w:color="000000"/>
      <w:vertAlign w:val="baseline"/>
    </w:rPr>
  </w:style>
  <w:style w:type="character" w:customStyle="1" w:styleId="ListLabel220">
    <w:name w:val="ListLabel 220"/>
    <w:qFormat/>
    <w:rPr>
      <w:rFonts w:eastAsia="Arial" w:cs="Arial"/>
      <w:b w:val="0"/>
      <w:i w:val="0"/>
      <w:strike w:val="0"/>
      <w:dstrike w:val="0"/>
      <w:color w:val="000000"/>
      <w:position w:val="0"/>
      <w:sz w:val="22"/>
      <w:szCs w:val="22"/>
      <w:u w:val="none" w:color="000000"/>
      <w:vertAlign w:val="baseline"/>
    </w:rPr>
  </w:style>
  <w:style w:type="character" w:customStyle="1" w:styleId="ListLabel221">
    <w:name w:val="ListLabel 221"/>
    <w:qFormat/>
    <w:rPr>
      <w:rFonts w:eastAsia="Arial" w:cs="Arial"/>
      <w:b w:val="0"/>
      <w:i w:val="0"/>
      <w:strike w:val="0"/>
      <w:dstrike w:val="0"/>
      <w:color w:val="000000"/>
      <w:position w:val="0"/>
      <w:sz w:val="22"/>
      <w:szCs w:val="22"/>
      <w:u w:val="none" w:color="000000"/>
      <w:vertAlign w:val="baseline"/>
    </w:rPr>
  </w:style>
  <w:style w:type="character" w:customStyle="1" w:styleId="ListLabel222">
    <w:name w:val="ListLabel 222"/>
    <w:qFormat/>
    <w:rPr>
      <w:rFonts w:eastAsia="Arial" w:cs="Arial"/>
      <w:b w:val="0"/>
      <w:i w:val="0"/>
      <w:strike w:val="0"/>
      <w:dstrike w:val="0"/>
      <w:color w:val="000000"/>
      <w:position w:val="0"/>
      <w:sz w:val="22"/>
      <w:szCs w:val="22"/>
      <w:u w:val="none" w:color="000000"/>
      <w:vertAlign w:val="baseline"/>
    </w:rPr>
  </w:style>
  <w:style w:type="character" w:customStyle="1" w:styleId="ListLabel223">
    <w:name w:val="ListLabel 223"/>
    <w:qFormat/>
    <w:rPr>
      <w:rFonts w:eastAsia="Arial" w:cs="Arial"/>
      <w:b w:val="0"/>
      <w:i w:val="0"/>
      <w:strike w:val="0"/>
      <w:dstrike w:val="0"/>
      <w:color w:val="000000"/>
      <w:position w:val="0"/>
      <w:sz w:val="22"/>
      <w:szCs w:val="22"/>
      <w:u w:val="none" w:color="000000"/>
      <w:vertAlign w:val="baseline"/>
    </w:rPr>
  </w:style>
  <w:style w:type="character" w:customStyle="1" w:styleId="ListLabel224">
    <w:name w:val="ListLabel 224"/>
    <w:qFormat/>
    <w:rPr>
      <w:rFonts w:eastAsia="Arial" w:cs="Arial"/>
      <w:b/>
      <w:bCs/>
      <w:i w:val="0"/>
      <w:strike w:val="0"/>
      <w:dstrike w:val="0"/>
      <w:color w:val="000000"/>
      <w:position w:val="0"/>
      <w:sz w:val="22"/>
      <w:szCs w:val="22"/>
      <w:u w:val="none" w:color="000000"/>
      <w:vertAlign w:val="baseline"/>
    </w:rPr>
  </w:style>
  <w:style w:type="character" w:customStyle="1" w:styleId="ListLabel225">
    <w:name w:val="ListLabel 225"/>
    <w:qFormat/>
    <w:rPr>
      <w:rFonts w:eastAsia="Arial" w:cs="Arial"/>
      <w:b w:val="0"/>
      <w:i w:val="0"/>
      <w:strike w:val="0"/>
      <w:dstrike w:val="0"/>
      <w:color w:val="000000"/>
      <w:position w:val="0"/>
      <w:sz w:val="22"/>
      <w:szCs w:val="22"/>
      <w:u w:val="none" w:color="000000"/>
      <w:vertAlign w:val="baseline"/>
    </w:rPr>
  </w:style>
  <w:style w:type="character" w:customStyle="1" w:styleId="ListLabel226">
    <w:name w:val="ListLabel 226"/>
    <w:qFormat/>
    <w:rPr>
      <w:rFonts w:eastAsia="Arial" w:cs="Arial"/>
      <w:b w:val="0"/>
      <w:i w:val="0"/>
      <w:strike w:val="0"/>
      <w:dstrike w:val="0"/>
      <w:color w:val="000000"/>
      <w:position w:val="0"/>
      <w:sz w:val="22"/>
      <w:szCs w:val="22"/>
      <w:u w:val="none" w:color="000000"/>
      <w:vertAlign w:val="baseline"/>
    </w:rPr>
  </w:style>
  <w:style w:type="character" w:customStyle="1" w:styleId="ListLabel227">
    <w:name w:val="ListLabel 227"/>
    <w:qFormat/>
    <w:rPr>
      <w:rFonts w:eastAsia="Arial" w:cs="Arial"/>
      <w:b w:val="0"/>
      <w:i w:val="0"/>
      <w:strike w:val="0"/>
      <w:dstrike w:val="0"/>
      <w:color w:val="000000"/>
      <w:position w:val="0"/>
      <w:sz w:val="22"/>
      <w:szCs w:val="22"/>
      <w:u w:val="none" w:color="000000"/>
      <w:vertAlign w:val="baseline"/>
    </w:rPr>
  </w:style>
  <w:style w:type="character" w:customStyle="1" w:styleId="ListLabel228">
    <w:name w:val="ListLabel 228"/>
    <w:qFormat/>
    <w:rPr>
      <w:rFonts w:eastAsia="Arial" w:cs="Arial"/>
      <w:b w:val="0"/>
      <w:i w:val="0"/>
      <w:strike w:val="0"/>
      <w:dstrike w:val="0"/>
      <w:color w:val="000000"/>
      <w:position w:val="0"/>
      <w:sz w:val="22"/>
      <w:szCs w:val="22"/>
      <w:u w:val="none" w:color="000000"/>
      <w:vertAlign w:val="baseline"/>
    </w:rPr>
  </w:style>
  <w:style w:type="character" w:customStyle="1" w:styleId="ListLabel229">
    <w:name w:val="ListLabel 229"/>
    <w:qFormat/>
    <w:rPr>
      <w:rFonts w:eastAsia="Arial" w:cs="Arial"/>
      <w:b w:val="0"/>
      <w:i w:val="0"/>
      <w:strike w:val="0"/>
      <w:dstrike w:val="0"/>
      <w:color w:val="000000"/>
      <w:position w:val="0"/>
      <w:sz w:val="22"/>
      <w:szCs w:val="22"/>
      <w:u w:val="none" w:color="000000"/>
      <w:vertAlign w:val="baseline"/>
    </w:rPr>
  </w:style>
  <w:style w:type="character" w:customStyle="1" w:styleId="ListLabel230">
    <w:name w:val="ListLabel 230"/>
    <w:qFormat/>
    <w:rPr>
      <w:rFonts w:eastAsia="Arial" w:cs="Arial"/>
      <w:b w:val="0"/>
      <w:i w:val="0"/>
      <w:strike w:val="0"/>
      <w:dstrike w:val="0"/>
      <w:color w:val="000000"/>
      <w:position w:val="0"/>
      <w:sz w:val="22"/>
      <w:szCs w:val="22"/>
      <w:u w:val="none" w:color="000000"/>
      <w:vertAlign w:val="baseline"/>
    </w:rPr>
  </w:style>
  <w:style w:type="character" w:customStyle="1" w:styleId="ListLabel231">
    <w:name w:val="ListLabel 231"/>
    <w:qFormat/>
    <w:rPr>
      <w:rFonts w:eastAsia="Arial" w:cs="Arial"/>
      <w:b w:val="0"/>
      <w:i w:val="0"/>
      <w:strike w:val="0"/>
      <w:dstrike w:val="0"/>
      <w:color w:val="000000"/>
      <w:position w:val="0"/>
      <w:sz w:val="22"/>
      <w:szCs w:val="22"/>
      <w:u w:val="none" w:color="000000"/>
      <w:vertAlign w:val="baseline"/>
    </w:rPr>
  </w:style>
  <w:style w:type="character" w:customStyle="1" w:styleId="ListLabel232">
    <w:name w:val="ListLabel 232"/>
    <w:qFormat/>
    <w:rPr>
      <w:rFonts w:eastAsia="Arial" w:cs="Arial"/>
      <w:b w:val="0"/>
      <w:i w:val="0"/>
      <w:strike w:val="0"/>
      <w:dstrike w:val="0"/>
      <w:color w:val="000000"/>
      <w:position w:val="0"/>
      <w:sz w:val="22"/>
      <w:szCs w:val="22"/>
      <w:u w:val="none" w:color="000000"/>
      <w:vertAlign w:val="baseline"/>
    </w:rPr>
  </w:style>
  <w:style w:type="character" w:customStyle="1" w:styleId="ListLabel233">
    <w:name w:val="ListLabel 233"/>
    <w:qFormat/>
    <w:rPr>
      <w:rFonts w:ascii="Calibri" w:hAnsi="Calibri" w:cs="Tahoma"/>
      <w:sz w:val="24"/>
      <w:szCs w:val="24"/>
      <w:lang w:val="en-US"/>
    </w:rPr>
  </w:style>
  <w:style w:type="character" w:customStyle="1" w:styleId="ListLabel234">
    <w:name w:val="ListLabel 234"/>
    <w:qFormat/>
    <w:rPr>
      <w:rFonts w:ascii="Open Sans" w:hAnsi="Open Sans" w:cs="Open Sans"/>
      <w:shd w:val="clear" w:color="auto" w:fill="FFFFFF"/>
    </w:rPr>
  </w:style>
  <w:style w:type="character" w:customStyle="1" w:styleId="ListLabel235">
    <w:name w:val="ListLabel 235"/>
    <w:qFormat/>
    <w:rPr>
      <w:rFonts w:eastAsia="Arial Unicode MS" w:cstheme="minorHAnsi"/>
      <w:sz w:val="22"/>
      <w:szCs w:val="22"/>
    </w:rPr>
  </w:style>
  <w:style w:type="character" w:customStyle="1" w:styleId="ListLabel236">
    <w:name w:val="ListLabel 236"/>
    <w:qFormat/>
    <w:rPr>
      <w:rFonts w:ascii="Calibri" w:eastAsia="Times New Roman" w:hAnsi="Calibri" w:cs="Tahoma"/>
      <w:color w:val="0000FF"/>
      <w:sz w:val="24"/>
      <w:szCs w:val="24"/>
      <w:u w:val="single"/>
      <w:lang w:val="en-US" w:eastAsia="pl-PL"/>
    </w:rPr>
  </w:style>
  <w:style w:type="character" w:customStyle="1" w:styleId="ListLabel237">
    <w:name w:val="ListLabel 237"/>
    <w:qFormat/>
    <w:rPr>
      <w:rFonts w:cstheme="minorHAnsi"/>
      <w:b/>
      <w:bCs/>
      <w:sz w:val="22"/>
      <w:szCs w:val="22"/>
    </w:rPr>
  </w:style>
  <w:style w:type="character" w:customStyle="1" w:styleId="ListLabel238">
    <w:name w:val="ListLabel 238"/>
    <w:qFormat/>
    <w:rPr>
      <w:rFonts w:cstheme="minorHAnsi"/>
      <w:sz w:val="22"/>
      <w:szCs w:val="22"/>
      <w:lang w:val="pl"/>
    </w:rPr>
  </w:style>
  <w:style w:type="character" w:customStyle="1" w:styleId="ListLabel239">
    <w:name w:val="ListLabel 239"/>
    <w:qFormat/>
  </w:style>
  <w:style w:type="character" w:customStyle="1" w:styleId="ListLabel240">
    <w:name w:val="ListLabel 240"/>
    <w:qFormat/>
    <w:rPr>
      <w:rFonts w:cstheme="minorHAnsi"/>
      <w:b/>
      <w:sz w:val="22"/>
      <w:szCs w:val="22"/>
      <w:lang w:val="pl"/>
    </w:rPr>
  </w:style>
  <w:style w:type="character" w:customStyle="1" w:styleId="ListLabel241">
    <w:name w:val="ListLabel 241"/>
    <w:qFormat/>
    <w:rPr>
      <w:rFonts w:eastAsia="Arial" w:cstheme="minorHAnsi"/>
      <w:b/>
      <w:color w:val="1155CC"/>
      <w:sz w:val="22"/>
      <w:szCs w:val="22"/>
      <w:u w:val="single"/>
      <w:lang w:val="pl" w:eastAsia="pl-PL"/>
    </w:rPr>
  </w:style>
  <w:style w:type="character" w:customStyle="1" w:styleId="ListLabel242">
    <w:name w:val="ListLabel 242"/>
    <w:qFormat/>
    <w:rPr>
      <w:rFonts w:eastAsia="Arial" w:cstheme="minorHAnsi"/>
      <w:color w:val="1155CC"/>
      <w:sz w:val="22"/>
      <w:szCs w:val="22"/>
      <w:u w:val="single"/>
      <w:lang w:val="pl" w:eastAsia="pl-PL"/>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ListLabel243">
    <w:name w:val="ListLabel 243"/>
    <w:qFormat/>
    <w:rPr>
      <w:b/>
      <w:bCs w:val="0"/>
      <w:sz w:val="22"/>
    </w:rPr>
  </w:style>
  <w:style w:type="character" w:customStyle="1" w:styleId="ListLabel244">
    <w:name w:val="ListLabel 244"/>
    <w:qFormat/>
    <w:rPr>
      <w:b w:val="0"/>
      <w:bCs/>
      <w:sz w:val="22"/>
    </w:rPr>
  </w:style>
  <w:style w:type="character" w:customStyle="1" w:styleId="ListLabel245">
    <w:name w:val="ListLabel 245"/>
    <w:qFormat/>
    <w:rPr>
      <w:u w:val="none"/>
    </w:rPr>
  </w:style>
  <w:style w:type="character" w:customStyle="1" w:styleId="ListLabel246">
    <w:name w:val="ListLabel 246"/>
    <w:qFormat/>
    <w:rPr>
      <w:sz w:val="22"/>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u w:val="none"/>
    </w:rPr>
  </w:style>
  <w:style w:type="character" w:customStyle="1" w:styleId="ListLabel254">
    <w:name w:val="ListLabel 254"/>
    <w:qFormat/>
    <w:rPr>
      <w:sz w:val="22"/>
      <w:u w:val="none"/>
    </w:rPr>
  </w:style>
  <w:style w:type="character" w:customStyle="1" w:styleId="ListLabel255">
    <w:name w:val="ListLabel 255"/>
    <w:qFormat/>
    <w:rPr>
      <w:u w:val="none"/>
    </w:rPr>
  </w:style>
  <w:style w:type="character" w:customStyle="1" w:styleId="ListLabel256">
    <w:name w:val="ListLabel 256"/>
    <w:qFormat/>
    <w:rPr>
      <w:u w:val="none"/>
    </w:rPr>
  </w:style>
  <w:style w:type="character" w:customStyle="1" w:styleId="ListLabel257">
    <w:name w:val="ListLabel 257"/>
    <w:qFormat/>
    <w:rPr>
      <w:u w:val="none"/>
    </w:rPr>
  </w:style>
  <w:style w:type="character" w:customStyle="1" w:styleId="ListLabel258">
    <w:name w:val="ListLabel 258"/>
    <w:qFormat/>
    <w:rPr>
      <w:u w:val="none"/>
    </w:rPr>
  </w:style>
  <w:style w:type="character" w:customStyle="1" w:styleId="ListLabel259">
    <w:name w:val="ListLabel 259"/>
    <w:qFormat/>
    <w:rPr>
      <w:u w:val="none"/>
    </w:rPr>
  </w:style>
  <w:style w:type="character" w:customStyle="1" w:styleId="ListLabel260">
    <w:name w:val="ListLabel 260"/>
    <w:qFormat/>
    <w:rPr>
      <w:u w:val="none"/>
    </w:rPr>
  </w:style>
  <w:style w:type="character" w:customStyle="1" w:styleId="ListLabel261">
    <w:name w:val="ListLabel 261"/>
    <w:qFormat/>
    <w:rPr>
      <w:u w:val="none"/>
    </w:rPr>
  </w:style>
  <w:style w:type="character" w:customStyle="1" w:styleId="ListLabel262">
    <w:name w:val="ListLabel 262"/>
    <w:qFormat/>
    <w:rPr>
      <w:u w:val="none"/>
    </w:rPr>
  </w:style>
  <w:style w:type="character" w:customStyle="1" w:styleId="ListLabel263">
    <w:name w:val="ListLabel 263"/>
    <w:qFormat/>
    <w:rPr>
      <w:u w:val="none"/>
    </w:rPr>
  </w:style>
  <w:style w:type="character" w:customStyle="1" w:styleId="ListLabel264">
    <w:name w:val="ListLabel 264"/>
    <w:qFormat/>
    <w:rPr>
      <w:sz w:val="22"/>
      <w:u w:val="none"/>
    </w:rPr>
  </w:style>
  <w:style w:type="character" w:customStyle="1" w:styleId="ListLabel265">
    <w:name w:val="ListLabel 265"/>
    <w:qFormat/>
    <w:rPr>
      <w:u w:val="none"/>
    </w:rPr>
  </w:style>
  <w:style w:type="character" w:customStyle="1" w:styleId="ListLabel266">
    <w:name w:val="ListLabel 266"/>
    <w:qFormat/>
    <w:rPr>
      <w:u w:val="none"/>
    </w:rPr>
  </w:style>
  <w:style w:type="character" w:customStyle="1" w:styleId="ListLabel267">
    <w:name w:val="ListLabel 267"/>
    <w:qFormat/>
    <w:rPr>
      <w:u w:val="none"/>
    </w:rPr>
  </w:style>
  <w:style w:type="character" w:customStyle="1" w:styleId="ListLabel268">
    <w:name w:val="ListLabel 268"/>
    <w:qFormat/>
    <w:rPr>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u w:val="none"/>
    </w:rPr>
  </w:style>
  <w:style w:type="character" w:customStyle="1" w:styleId="ListLabel272">
    <w:name w:val="ListLabel 272"/>
    <w:qFormat/>
    <w:rPr>
      <w:sz w:val="22"/>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u w:val="none"/>
    </w:rPr>
  </w:style>
  <w:style w:type="character" w:customStyle="1" w:styleId="ListLabel277">
    <w:name w:val="ListLabel 277"/>
    <w:qFormat/>
    <w:rPr>
      <w:u w:val="none"/>
    </w:rPr>
  </w:style>
  <w:style w:type="character" w:customStyle="1" w:styleId="ListLabel278">
    <w:name w:val="ListLabel 278"/>
    <w:qFormat/>
    <w:rPr>
      <w:u w:val="none"/>
    </w:rPr>
  </w:style>
  <w:style w:type="character" w:customStyle="1" w:styleId="ListLabel279">
    <w:name w:val="ListLabel 279"/>
    <w:qFormat/>
    <w:rPr>
      <w:u w:val="none"/>
    </w:rPr>
  </w:style>
  <w:style w:type="character" w:customStyle="1" w:styleId="ListLabel280">
    <w:name w:val="ListLabel 280"/>
    <w:qFormat/>
    <w:rPr>
      <w:u w:val="none"/>
    </w:rPr>
  </w:style>
  <w:style w:type="character" w:customStyle="1" w:styleId="ListLabel281">
    <w:name w:val="ListLabel 281"/>
    <w:qFormat/>
    <w:rPr>
      <w:rFonts w:cs="OpenSymbol"/>
      <w:sz w:val="22"/>
      <w:u w:val="none"/>
    </w:rPr>
  </w:style>
  <w:style w:type="character" w:customStyle="1" w:styleId="ListLabel282">
    <w:name w:val="ListLabel 282"/>
    <w:qFormat/>
    <w:rPr>
      <w:rFonts w:cs="OpenSymbol"/>
      <w:u w:val="none"/>
    </w:rPr>
  </w:style>
  <w:style w:type="character" w:customStyle="1" w:styleId="ListLabel283">
    <w:name w:val="ListLabel 283"/>
    <w:qFormat/>
    <w:rPr>
      <w:rFonts w:cs="OpenSymbol"/>
      <w:u w:val="none"/>
    </w:rPr>
  </w:style>
  <w:style w:type="character" w:customStyle="1" w:styleId="ListLabel284">
    <w:name w:val="ListLabel 284"/>
    <w:qFormat/>
    <w:rPr>
      <w:rFonts w:cs="OpenSymbol"/>
      <w:u w:val="none"/>
    </w:rPr>
  </w:style>
  <w:style w:type="character" w:customStyle="1" w:styleId="ListLabel285">
    <w:name w:val="ListLabel 285"/>
    <w:qFormat/>
    <w:rPr>
      <w:rFonts w:cs="OpenSymbol"/>
      <w:u w:val="none"/>
    </w:rPr>
  </w:style>
  <w:style w:type="character" w:customStyle="1" w:styleId="ListLabel286">
    <w:name w:val="ListLabel 286"/>
    <w:qFormat/>
    <w:rPr>
      <w:rFonts w:cs="OpenSymbol"/>
      <w:u w:val="none"/>
    </w:rPr>
  </w:style>
  <w:style w:type="character" w:customStyle="1" w:styleId="ListLabel287">
    <w:name w:val="ListLabel 287"/>
    <w:qFormat/>
    <w:rPr>
      <w:rFonts w:cs="OpenSymbol"/>
      <w:u w:val="none"/>
    </w:rPr>
  </w:style>
  <w:style w:type="character" w:customStyle="1" w:styleId="ListLabel288">
    <w:name w:val="ListLabel 288"/>
    <w:qFormat/>
    <w:rPr>
      <w:rFonts w:cs="OpenSymbol"/>
      <w:u w:val="none"/>
    </w:rPr>
  </w:style>
  <w:style w:type="character" w:customStyle="1" w:styleId="ListLabel289">
    <w:name w:val="ListLabel 289"/>
    <w:qFormat/>
    <w:rPr>
      <w:rFonts w:cs="OpenSymbol"/>
      <w:u w:val="none"/>
    </w:rPr>
  </w:style>
  <w:style w:type="character" w:customStyle="1" w:styleId="ListLabel290">
    <w:name w:val="ListLabel 290"/>
    <w:qFormat/>
    <w:rPr>
      <w:u w:val="none"/>
    </w:rPr>
  </w:style>
  <w:style w:type="character" w:customStyle="1" w:styleId="ListLabel291">
    <w:name w:val="ListLabel 291"/>
    <w:qFormat/>
    <w:rPr>
      <w:sz w:val="22"/>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sz w:val="22"/>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u w:val="none"/>
    </w:rPr>
  </w:style>
  <w:style w:type="character" w:customStyle="1" w:styleId="ListLabel308">
    <w:name w:val="ListLabel 308"/>
    <w:qFormat/>
    <w:rPr>
      <w:sz w:val="22"/>
      <w:szCs w:val="22"/>
      <w:u w:val="none"/>
    </w:rPr>
  </w:style>
  <w:style w:type="character" w:customStyle="1" w:styleId="ListLabel309">
    <w:name w:val="ListLabel 309"/>
    <w:qFormat/>
    <w:rPr>
      <w:u w:val="none"/>
    </w:rPr>
  </w:style>
  <w:style w:type="character" w:customStyle="1" w:styleId="ListLabel310">
    <w:name w:val="ListLabel 310"/>
    <w:qFormat/>
    <w:rPr>
      <w:u w:val="none"/>
    </w:rPr>
  </w:style>
  <w:style w:type="character" w:customStyle="1" w:styleId="ListLabel311">
    <w:name w:val="ListLabel 311"/>
    <w:qFormat/>
    <w:rPr>
      <w:sz w:val="22"/>
      <w:u w:val="none"/>
    </w:rPr>
  </w:style>
  <w:style w:type="character" w:customStyle="1" w:styleId="ListLabel312">
    <w:name w:val="ListLabel 312"/>
    <w:qFormat/>
    <w:rPr>
      <w:u w:val="none"/>
    </w:rPr>
  </w:style>
  <w:style w:type="character" w:customStyle="1" w:styleId="ListLabel313">
    <w:name w:val="ListLabel 313"/>
    <w:qFormat/>
    <w:rPr>
      <w:u w:val="none"/>
    </w:rPr>
  </w:style>
  <w:style w:type="character" w:customStyle="1" w:styleId="ListLabel314">
    <w:name w:val="ListLabel 314"/>
    <w:qFormat/>
    <w:rPr>
      <w:u w:val="none"/>
    </w:rPr>
  </w:style>
  <w:style w:type="character" w:customStyle="1" w:styleId="ListLabel315">
    <w:name w:val="ListLabel 315"/>
    <w:qFormat/>
    <w:rPr>
      <w:u w:val="none"/>
    </w:rPr>
  </w:style>
  <w:style w:type="character" w:customStyle="1" w:styleId="ListLabel316">
    <w:name w:val="ListLabel 316"/>
    <w:qFormat/>
    <w:rPr>
      <w:u w:val="none"/>
    </w:rPr>
  </w:style>
  <w:style w:type="character" w:customStyle="1" w:styleId="ListLabel317">
    <w:name w:val="ListLabel 317"/>
    <w:qFormat/>
    <w:rPr>
      <w:b/>
      <w:sz w:val="22"/>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rFonts w:ascii="Arial" w:hAnsi="Arial"/>
      <w:sz w:val="22"/>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u w:val="none"/>
    </w:rPr>
  </w:style>
  <w:style w:type="character" w:customStyle="1" w:styleId="ListLabel326">
    <w:name w:val="ListLabel 326"/>
    <w:qFormat/>
    <w:rPr>
      <w:b w:val="0"/>
      <w:bCs/>
      <w:position w:val="0"/>
      <w:sz w:val="22"/>
      <w:vertAlign w:val="baseline"/>
    </w:rPr>
  </w:style>
  <w:style w:type="character" w:customStyle="1" w:styleId="ListLabel327">
    <w:name w:val="ListLabel 327"/>
    <w:qFormat/>
    <w:rPr>
      <w:position w:val="0"/>
      <w:sz w:val="20"/>
      <w:vertAlign w:val="baseline"/>
    </w:rPr>
  </w:style>
  <w:style w:type="character" w:customStyle="1" w:styleId="ListLabel328">
    <w:name w:val="ListLabel 328"/>
    <w:qFormat/>
    <w:rPr>
      <w:position w:val="0"/>
      <w:sz w:val="20"/>
      <w:vertAlign w:val="baseline"/>
    </w:rPr>
  </w:style>
  <w:style w:type="character" w:customStyle="1" w:styleId="ListLabel329">
    <w:name w:val="ListLabel 329"/>
    <w:qFormat/>
    <w:rPr>
      <w:position w:val="0"/>
      <w:sz w:val="20"/>
      <w:vertAlign w:val="baseline"/>
    </w:rPr>
  </w:style>
  <w:style w:type="character" w:customStyle="1" w:styleId="ListLabel330">
    <w:name w:val="ListLabel 330"/>
    <w:qFormat/>
    <w:rPr>
      <w:position w:val="0"/>
      <w:sz w:val="20"/>
      <w:vertAlign w:val="baseline"/>
    </w:rPr>
  </w:style>
  <w:style w:type="character" w:customStyle="1" w:styleId="ListLabel331">
    <w:name w:val="ListLabel 331"/>
    <w:qFormat/>
    <w:rPr>
      <w:position w:val="0"/>
      <w:sz w:val="20"/>
      <w:vertAlign w:val="baseline"/>
    </w:rPr>
  </w:style>
  <w:style w:type="character" w:customStyle="1" w:styleId="ListLabel332">
    <w:name w:val="ListLabel 332"/>
    <w:qFormat/>
    <w:rPr>
      <w:position w:val="0"/>
      <w:sz w:val="20"/>
      <w:vertAlign w:val="baseline"/>
    </w:rPr>
  </w:style>
  <w:style w:type="character" w:customStyle="1" w:styleId="ListLabel333">
    <w:name w:val="ListLabel 333"/>
    <w:qFormat/>
    <w:rPr>
      <w:position w:val="0"/>
      <w:sz w:val="20"/>
      <w:vertAlign w:val="baseline"/>
    </w:rPr>
  </w:style>
  <w:style w:type="character" w:customStyle="1" w:styleId="ListLabel334">
    <w:name w:val="ListLabel 334"/>
    <w:qFormat/>
    <w:rPr>
      <w:position w:val="0"/>
      <w:sz w:val="20"/>
      <w:vertAlign w:val="baseline"/>
    </w:rPr>
  </w:style>
  <w:style w:type="character" w:customStyle="1" w:styleId="ListLabel335">
    <w:name w:val="ListLabel 335"/>
    <w:qFormat/>
    <w:rPr>
      <w:b w:val="0"/>
      <w:bCs/>
      <w:position w:val="0"/>
      <w:sz w:val="22"/>
      <w:vertAlign w:val="baseline"/>
    </w:rPr>
  </w:style>
  <w:style w:type="character" w:customStyle="1" w:styleId="ListLabel336">
    <w:name w:val="ListLabel 336"/>
    <w:qFormat/>
    <w:rPr>
      <w:position w:val="0"/>
      <w:sz w:val="20"/>
      <w:vertAlign w:val="baseline"/>
    </w:rPr>
  </w:style>
  <w:style w:type="character" w:customStyle="1" w:styleId="ListLabel337">
    <w:name w:val="ListLabel 337"/>
    <w:qFormat/>
    <w:rPr>
      <w:position w:val="0"/>
      <w:sz w:val="20"/>
      <w:vertAlign w:val="baseline"/>
    </w:rPr>
  </w:style>
  <w:style w:type="character" w:customStyle="1" w:styleId="ListLabel338">
    <w:name w:val="ListLabel 338"/>
    <w:qFormat/>
    <w:rPr>
      <w:position w:val="0"/>
      <w:sz w:val="20"/>
      <w:vertAlign w:val="baseline"/>
    </w:rPr>
  </w:style>
  <w:style w:type="character" w:customStyle="1" w:styleId="ListLabel339">
    <w:name w:val="ListLabel 339"/>
    <w:qFormat/>
    <w:rPr>
      <w:position w:val="0"/>
      <w:sz w:val="20"/>
      <w:vertAlign w:val="baseline"/>
    </w:rPr>
  </w:style>
  <w:style w:type="character" w:customStyle="1" w:styleId="ListLabel340">
    <w:name w:val="ListLabel 340"/>
    <w:qFormat/>
    <w:rPr>
      <w:position w:val="0"/>
      <w:sz w:val="20"/>
      <w:vertAlign w:val="baseline"/>
    </w:rPr>
  </w:style>
  <w:style w:type="character" w:customStyle="1" w:styleId="ListLabel341">
    <w:name w:val="ListLabel 341"/>
    <w:qFormat/>
    <w:rPr>
      <w:position w:val="0"/>
      <w:sz w:val="20"/>
      <w:vertAlign w:val="baseline"/>
    </w:rPr>
  </w:style>
  <w:style w:type="character" w:customStyle="1" w:styleId="ListLabel342">
    <w:name w:val="ListLabel 342"/>
    <w:qFormat/>
    <w:rPr>
      <w:position w:val="0"/>
      <w:sz w:val="20"/>
      <w:vertAlign w:val="baseline"/>
    </w:rPr>
  </w:style>
  <w:style w:type="character" w:customStyle="1" w:styleId="ListLabel343">
    <w:name w:val="ListLabel 343"/>
    <w:qFormat/>
    <w:rPr>
      <w:position w:val="0"/>
      <w:sz w:val="20"/>
      <w:vertAlign w:val="baseline"/>
    </w:rPr>
  </w:style>
  <w:style w:type="character" w:customStyle="1" w:styleId="ListLabel344">
    <w:name w:val="ListLabel 344"/>
    <w:qFormat/>
    <w:rPr>
      <w:b w:val="0"/>
      <w:bCs/>
      <w:color w:val="000000"/>
      <w:position w:val="0"/>
      <w:sz w:val="22"/>
      <w:vertAlign w:val="baseline"/>
    </w:rPr>
  </w:style>
  <w:style w:type="character" w:customStyle="1" w:styleId="ListLabel345">
    <w:name w:val="ListLabel 345"/>
    <w:qFormat/>
    <w:rPr>
      <w:position w:val="0"/>
      <w:sz w:val="20"/>
      <w:vertAlign w:val="baseline"/>
    </w:rPr>
  </w:style>
  <w:style w:type="character" w:customStyle="1" w:styleId="ListLabel346">
    <w:name w:val="ListLabel 346"/>
    <w:qFormat/>
    <w:rPr>
      <w:position w:val="0"/>
      <w:sz w:val="20"/>
      <w:vertAlign w:val="baseline"/>
    </w:rPr>
  </w:style>
  <w:style w:type="character" w:customStyle="1" w:styleId="ListLabel347">
    <w:name w:val="ListLabel 347"/>
    <w:qFormat/>
    <w:rPr>
      <w:position w:val="0"/>
      <w:sz w:val="20"/>
      <w:vertAlign w:val="baseline"/>
    </w:rPr>
  </w:style>
  <w:style w:type="character" w:customStyle="1" w:styleId="ListLabel348">
    <w:name w:val="ListLabel 348"/>
    <w:qFormat/>
    <w:rPr>
      <w:position w:val="0"/>
      <w:sz w:val="20"/>
      <w:vertAlign w:val="baseline"/>
    </w:rPr>
  </w:style>
  <w:style w:type="character" w:customStyle="1" w:styleId="ListLabel349">
    <w:name w:val="ListLabel 349"/>
    <w:qFormat/>
    <w:rPr>
      <w:position w:val="0"/>
      <w:sz w:val="20"/>
      <w:vertAlign w:val="baseline"/>
    </w:rPr>
  </w:style>
  <w:style w:type="character" w:customStyle="1" w:styleId="ListLabel350">
    <w:name w:val="ListLabel 350"/>
    <w:qFormat/>
    <w:rPr>
      <w:position w:val="0"/>
      <w:sz w:val="20"/>
      <w:vertAlign w:val="baseline"/>
    </w:rPr>
  </w:style>
  <w:style w:type="character" w:customStyle="1" w:styleId="ListLabel351">
    <w:name w:val="ListLabel 351"/>
    <w:qFormat/>
    <w:rPr>
      <w:position w:val="0"/>
      <w:sz w:val="20"/>
      <w:vertAlign w:val="baseline"/>
    </w:rPr>
  </w:style>
  <w:style w:type="character" w:customStyle="1" w:styleId="ListLabel352">
    <w:name w:val="ListLabel 352"/>
    <w:qFormat/>
    <w:rPr>
      <w:position w:val="0"/>
      <w:sz w:val="20"/>
      <w:vertAlign w:val="baseline"/>
    </w:rPr>
  </w:style>
  <w:style w:type="character" w:customStyle="1" w:styleId="ListLabel353">
    <w:name w:val="ListLabel 353"/>
    <w:qFormat/>
    <w:rPr>
      <w:b w:val="0"/>
      <w:bCs/>
      <w:position w:val="0"/>
      <w:sz w:val="22"/>
      <w:vertAlign w:val="baseline"/>
    </w:rPr>
  </w:style>
  <w:style w:type="character" w:customStyle="1" w:styleId="ListLabel354">
    <w:name w:val="ListLabel 354"/>
    <w:qFormat/>
    <w:rPr>
      <w:position w:val="0"/>
      <w:sz w:val="20"/>
      <w:vertAlign w:val="baseline"/>
    </w:rPr>
  </w:style>
  <w:style w:type="character" w:customStyle="1" w:styleId="ListLabel355">
    <w:name w:val="ListLabel 355"/>
    <w:qFormat/>
    <w:rPr>
      <w:position w:val="0"/>
      <w:sz w:val="20"/>
      <w:vertAlign w:val="baseline"/>
    </w:rPr>
  </w:style>
  <w:style w:type="character" w:customStyle="1" w:styleId="ListLabel356">
    <w:name w:val="ListLabel 356"/>
    <w:qFormat/>
    <w:rPr>
      <w:position w:val="0"/>
      <w:sz w:val="20"/>
      <w:vertAlign w:val="baseline"/>
    </w:rPr>
  </w:style>
  <w:style w:type="character" w:customStyle="1" w:styleId="ListLabel357">
    <w:name w:val="ListLabel 357"/>
    <w:qFormat/>
    <w:rPr>
      <w:position w:val="0"/>
      <w:sz w:val="20"/>
      <w:vertAlign w:val="baseline"/>
    </w:rPr>
  </w:style>
  <w:style w:type="character" w:customStyle="1" w:styleId="ListLabel358">
    <w:name w:val="ListLabel 358"/>
    <w:qFormat/>
    <w:rPr>
      <w:position w:val="0"/>
      <w:sz w:val="20"/>
      <w:vertAlign w:val="baseline"/>
    </w:rPr>
  </w:style>
  <w:style w:type="character" w:customStyle="1" w:styleId="ListLabel359">
    <w:name w:val="ListLabel 359"/>
    <w:qFormat/>
    <w:rPr>
      <w:position w:val="0"/>
      <w:sz w:val="20"/>
      <w:vertAlign w:val="baseline"/>
    </w:rPr>
  </w:style>
  <w:style w:type="character" w:customStyle="1" w:styleId="ListLabel360">
    <w:name w:val="ListLabel 360"/>
    <w:qFormat/>
    <w:rPr>
      <w:position w:val="0"/>
      <w:sz w:val="20"/>
      <w:vertAlign w:val="baseline"/>
    </w:rPr>
  </w:style>
  <w:style w:type="character" w:customStyle="1" w:styleId="ListLabel361">
    <w:name w:val="ListLabel 361"/>
    <w:qFormat/>
    <w:rPr>
      <w:position w:val="0"/>
      <w:sz w:val="20"/>
      <w:vertAlign w:val="baseline"/>
    </w:rPr>
  </w:style>
  <w:style w:type="character" w:customStyle="1" w:styleId="ListLabel362">
    <w:name w:val="ListLabel 362"/>
    <w:qFormat/>
    <w:rPr>
      <w:rFonts w:cs="Arial"/>
    </w:rPr>
  </w:style>
  <w:style w:type="character" w:customStyle="1" w:styleId="ListLabel363">
    <w:name w:val="ListLabel 363"/>
    <w:qFormat/>
    <w:rPr>
      <w:rFonts w:cs="Calibri"/>
      <w:b w:val="0"/>
      <w:sz w:val="22"/>
      <w:szCs w:val="22"/>
    </w:rPr>
  </w:style>
  <w:style w:type="character" w:customStyle="1" w:styleId="ListLabel364">
    <w:name w:val="ListLabel 364"/>
    <w:qFormat/>
    <w:rPr>
      <w:color w:val="000000"/>
    </w:rPr>
  </w:style>
  <w:style w:type="character" w:customStyle="1" w:styleId="ListLabel365">
    <w:name w:val="ListLabel 365"/>
    <w:qFormat/>
    <w:rPr>
      <w:rFonts w:ascii="Arial" w:hAnsi="Arial"/>
      <w:b/>
    </w:rPr>
  </w:style>
  <w:style w:type="character" w:customStyle="1" w:styleId="ListLabel366">
    <w:name w:val="ListLabel 366"/>
    <w:qFormat/>
    <w:rPr>
      <w:rFonts w:eastAsia="Times New Roman" w:cs="Calibri"/>
      <w:b w:val="0"/>
      <w:i w:val="0"/>
      <w:sz w:val="22"/>
    </w:rPr>
  </w:style>
  <w:style w:type="character" w:customStyle="1" w:styleId="ListLabel367">
    <w:name w:val="ListLabel 367"/>
    <w:qFormat/>
    <w:rPr>
      <w:b w:val="0"/>
      <w:i w:val="0"/>
      <w:color w:val="000000"/>
    </w:rPr>
  </w:style>
  <w:style w:type="character" w:customStyle="1" w:styleId="ListLabel368">
    <w:name w:val="ListLabel 368"/>
    <w:qFormat/>
    <w:rPr>
      <w:rFonts w:cs="Times New Roman"/>
    </w:rPr>
  </w:style>
  <w:style w:type="character" w:customStyle="1" w:styleId="ListLabel369">
    <w:name w:val="ListLabel 369"/>
    <w:qFormat/>
    <w:rPr>
      <w:rFonts w:cs="Times New Roman"/>
      <w:b w:val="0"/>
      <w:i w:val="0"/>
      <w:color w:val="00000A"/>
      <w:sz w:val="22"/>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b w:val="0"/>
      <w:i w:val="0"/>
      <w:sz w:val="22"/>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eastAsia="Times New Roman"/>
      <w:color w:val="00000A"/>
      <w:sz w:val="22"/>
    </w:rPr>
  </w:style>
  <w:style w:type="character" w:customStyle="1" w:styleId="ListLabel376">
    <w:name w:val="ListLabel 376"/>
    <w:qFormat/>
    <w:rPr>
      <w:rFonts w:cs="Arial"/>
      <w:sz w:val="22"/>
    </w:rPr>
  </w:style>
  <w:style w:type="character" w:customStyle="1" w:styleId="ListLabel377">
    <w:name w:val="ListLabel 377"/>
    <w:qFormat/>
    <w:rPr>
      <w:rFonts w:cs="Arial"/>
      <w:b/>
      <w:sz w:val="22"/>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Arial"/>
    </w:rPr>
  </w:style>
  <w:style w:type="character" w:customStyle="1" w:styleId="ListLabel387">
    <w:name w:val="ListLabel 387"/>
    <w:qFormat/>
    <w:rPr>
      <w:rFonts w:cs="Calibri"/>
      <w:sz w:val="22"/>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97">
    <w:name w:val="ListLabel 397"/>
    <w:qFormat/>
    <w:rPr>
      <w:color w:val="000000"/>
      <w:sz w:val="22"/>
    </w:rPr>
  </w:style>
  <w:style w:type="character" w:customStyle="1" w:styleId="ListLabel398">
    <w:name w:val="ListLabel 398"/>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99">
    <w:name w:val="ListLabel 399"/>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00">
    <w:name w:val="ListLabel 400"/>
    <w:qFormat/>
    <w:rPr>
      <w:rFonts w:cs="Calibri"/>
      <w:sz w:val="22"/>
    </w:rPr>
  </w:style>
  <w:style w:type="character" w:customStyle="1" w:styleId="ListLabel401">
    <w:name w:val="ListLabel 401"/>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02">
    <w:name w:val="ListLabel 402"/>
    <w:qFormat/>
    <w:rPr>
      <w:u w:val="none"/>
    </w:rPr>
  </w:style>
  <w:style w:type="character" w:customStyle="1" w:styleId="ListLabel403">
    <w:name w:val="ListLabel 403"/>
    <w:qFormat/>
    <w:rPr>
      <w:sz w:val="22"/>
      <w:u w:val="none"/>
    </w:rPr>
  </w:style>
  <w:style w:type="character" w:customStyle="1" w:styleId="ListLabel404">
    <w:name w:val="ListLabel 404"/>
    <w:qFormat/>
    <w:rPr>
      <w:u w:val="none"/>
    </w:rPr>
  </w:style>
  <w:style w:type="character" w:customStyle="1" w:styleId="ListLabel405">
    <w:name w:val="ListLabel 405"/>
    <w:qFormat/>
    <w:rPr>
      <w:u w:val="none"/>
    </w:rPr>
  </w:style>
  <w:style w:type="character" w:customStyle="1" w:styleId="ListLabel406">
    <w:name w:val="ListLabel 406"/>
    <w:qFormat/>
    <w:rPr>
      <w:u w:val="none"/>
    </w:rPr>
  </w:style>
  <w:style w:type="character" w:customStyle="1" w:styleId="ListLabel407">
    <w:name w:val="ListLabel 407"/>
    <w:qFormat/>
    <w:rPr>
      <w:u w:val="none"/>
    </w:rPr>
  </w:style>
  <w:style w:type="character" w:customStyle="1" w:styleId="ListLabel408">
    <w:name w:val="ListLabel 408"/>
    <w:qFormat/>
    <w:rPr>
      <w:u w:val="none"/>
    </w:rPr>
  </w:style>
  <w:style w:type="character" w:customStyle="1" w:styleId="ListLabel409">
    <w:name w:val="ListLabel 409"/>
    <w:qFormat/>
    <w:rPr>
      <w:u w:val="none"/>
    </w:rPr>
  </w:style>
  <w:style w:type="character" w:customStyle="1" w:styleId="ListLabel410">
    <w:name w:val="ListLabel 410"/>
    <w:qFormat/>
    <w:rPr>
      <w:u w:val="none"/>
    </w:rPr>
  </w:style>
  <w:style w:type="character" w:customStyle="1" w:styleId="ListLabel411">
    <w:name w:val="ListLabel 411"/>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12">
    <w:name w:val="ListLabel 412"/>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13">
    <w:name w:val="ListLabel 413"/>
    <w:qFormat/>
    <w:rPr>
      <w:rFonts w:eastAsia="Times New Roman" w:cs="Calibri"/>
      <w:color w:val="000000"/>
      <w:sz w:val="22"/>
    </w:rPr>
  </w:style>
  <w:style w:type="character" w:customStyle="1" w:styleId="ListLabel414">
    <w:name w:val="ListLabel 414"/>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15">
    <w:name w:val="ListLabel 415"/>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16">
    <w:name w:val="ListLabel 416"/>
    <w:qFormat/>
    <w:rPr>
      <w:rFonts w:cs="Calibri"/>
      <w:sz w:val="22"/>
      <w:szCs w:val="22"/>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Symbol"/>
    </w:rPr>
  </w:style>
  <w:style w:type="character" w:customStyle="1" w:styleId="ListLabel437">
    <w:name w:val="ListLabel 437"/>
    <w:qFormat/>
    <w:rPr>
      <w:rFonts w:cs="Wingdings"/>
    </w:rPr>
  </w:style>
  <w:style w:type="character" w:customStyle="1" w:styleId="ListLabel438">
    <w:name w:val="ListLabel 438"/>
    <w:qFormat/>
    <w:rPr>
      <w:rFonts w:eastAsia="Arial" w:cs="Arial"/>
      <w:b w:val="0"/>
      <w:i w:val="0"/>
      <w:strike w:val="0"/>
      <w:dstrike w:val="0"/>
      <w:color w:val="000000"/>
      <w:position w:val="0"/>
      <w:sz w:val="18"/>
      <w:szCs w:val="18"/>
      <w:u w:val="none" w:color="000000"/>
      <w:vertAlign w:val="baseline"/>
    </w:rPr>
  </w:style>
  <w:style w:type="character" w:customStyle="1" w:styleId="ListLabel439">
    <w:name w:val="ListLabel 439"/>
    <w:qFormat/>
    <w:rPr>
      <w:rFonts w:eastAsia="Arial" w:cs="Arial"/>
      <w:b w:val="0"/>
      <w:i w:val="0"/>
      <w:strike w:val="0"/>
      <w:dstrike w:val="0"/>
      <w:color w:val="000000"/>
      <w:position w:val="0"/>
      <w:sz w:val="18"/>
      <w:szCs w:val="18"/>
      <w:u w:val="none" w:color="000000"/>
      <w:vertAlign w:val="baseline"/>
    </w:rPr>
  </w:style>
  <w:style w:type="character" w:customStyle="1" w:styleId="ListLabel440">
    <w:name w:val="ListLabel 440"/>
    <w:qFormat/>
    <w:rPr>
      <w:rFonts w:eastAsia="Arial" w:cs="Arial"/>
      <w:b w:val="0"/>
      <w:i w:val="0"/>
      <w:strike w:val="0"/>
      <w:dstrike w:val="0"/>
      <w:color w:val="000000"/>
      <w:position w:val="0"/>
      <w:sz w:val="18"/>
      <w:szCs w:val="18"/>
      <w:u w:val="none" w:color="000000"/>
      <w:vertAlign w:val="baseline"/>
    </w:rPr>
  </w:style>
  <w:style w:type="character" w:customStyle="1" w:styleId="ListLabel441">
    <w:name w:val="ListLabel 441"/>
    <w:qFormat/>
    <w:rPr>
      <w:rFonts w:eastAsia="Arial" w:cs="Arial"/>
      <w:b w:val="0"/>
      <w:i w:val="0"/>
      <w:strike w:val="0"/>
      <w:dstrike w:val="0"/>
      <w:color w:val="000000"/>
      <w:position w:val="0"/>
      <w:sz w:val="18"/>
      <w:szCs w:val="18"/>
      <w:u w:val="none" w:color="000000"/>
      <w:vertAlign w:val="baseline"/>
    </w:rPr>
  </w:style>
  <w:style w:type="character" w:customStyle="1" w:styleId="ListLabel442">
    <w:name w:val="ListLabel 442"/>
    <w:qFormat/>
    <w:rPr>
      <w:rFonts w:eastAsia="Arial" w:cs="Arial"/>
      <w:b w:val="0"/>
      <w:i w:val="0"/>
      <w:strike w:val="0"/>
      <w:dstrike w:val="0"/>
      <w:color w:val="000000"/>
      <w:position w:val="0"/>
      <w:sz w:val="18"/>
      <w:szCs w:val="18"/>
      <w:u w:val="none" w:color="000000"/>
      <w:vertAlign w:val="baseline"/>
    </w:rPr>
  </w:style>
  <w:style w:type="character" w:customStyle="1" w:styleId="ListLabel443">
    <w:name w:val="ListLabel 443"/>
    <w:qFormat/>
    <w:rPr>
      <w:rFonts w:eastAsia="Arial" w:cs="Arial"/>
      <w:b w:val="0"/>
      <w:i w:val="0"/>
      <w:strike w:val="0"/>
      <w:dstrike w:val="0"/>
      <w:color w:val="000000"/>
      <w:position w:val="0"/>
      <w:sz w:val="18"/>
      <w:szCs w:val="18"/>
      <w:u w:val="none" w:color="000000"/>
      <w:vertAlign w:val="baseline"/>
    </w:rPr>
  </w:style>
  <w:style w:type="character" w:customStyle="1" w:styleId="ListLabel444">
    <w:name w:val="ListLabel 444"/>
    <w:qFormat/>
    <w:rPr>
      <w:rFonts w:eastAsia="Arial" w:cs="Arial"/>
      <w:b w:val="0"/>
      <w:i w:val="0"/>
      <w:strike w:val="0"/>
      <w:dstrike w:val="0"/>
      <w:color w:val="000000"/>
      <w:position w:val="0"/>
      <w:sz w:val="18"/>
      <w:szCs w:val="18"/>
      <w:u w:val="none" w:color="000000"/>
      <w:vertAlign w:val="baseline"/>
    </w:rPr>
  </w:style>
  <w:style w:type="character" w:customStyle="1" w:styleId="ListLabel445">
    <w:name w:val="ListLabel 445"/>
    <w:qFormat/>
    <w:rPr>
      <w:rFonts w:eastAsia="Arial" w:cs="Arial"/>
      <w:b w:val="0"/>
      <w:i w:val="0"/>
      <w:strike w:val="0"/>
      <w:dstrike w:val="0"/>
      <w:color w:val="000000"/>
      <w:position w:val="0"/>
      <w:sz w:val="22"/>
      <w:szCs w:val="18"/>
      <w:u w:val="none" w:color="000000"/>
      <w:vertAlign w:val="baseline"/>
    </w:rPr>
  </w:style>
  <w:style w:type="character" w:customStyle="1" w:styleId="ListLabel446">
    <w:name w:val="ListLabel 446"/>
    <w:qFormat/>
    <w:rPr>
      <w:rFonts w:eastAsia="Arial" w:cs="Arial"/>
      <w:b w:val="0"/>
      <w:i w:val="0"/>
      <w:strike w:val="0"/>
      <w:dstrike w:val="0"/>
      <w:color w:val="000000"/>
      <w:position w:val="0"/>
      <w:sz w:val="18"/>
      <w:szCs w:val="18"/>
      <w:u w:val="none" w:color="000000"/>
      <w:vertAlign w:val="baseline"/>
    </w:rPr>
  </w:style>
  <w:style w:type="character" w:customStyle="1" w:styleId="ListLabel447">
    <w:name w:val="ListLabel 447"/>
    <w:qFormat/>
    <w:rPr>
      <w:rFonts w:eastAsia="Arial" w:cs="Arial"/>
      <w:b w:val="0"/>
      <w:i w:val="0"/>
      <w:strike w:val="0"/>
      <w:dstrike w:val="0"/>
      <w:color w:val="000000"/>
      <w:position w:val="0"/>
      <w:sz w:val="22"/>
      <w:szCs w:val="22"/>
      <w:u w:val="none" w:color="000000"/>
      <w:vertAlign w:val="baseline"/>
    </w:rPr>
  </w:style>
  <w:style w:type="character" w:customStyle="1" w:styleId="ListLabel448">
    <w:name w:val="ListLabel 448"/>
    <w:qFormat/>
    <w:rPr>
      <w:rFonts w:eastAsia="Arial" w:cs="Arial"/>
      <w:b w:val="0"/>
      <w:i w:val="0"/>
      <w:strike w:val="0"/>
      <w:dstrike w:val="0"/>
      <w:color w:val="000000"/>
      <w:position w:val="0"/>
      <w:sz w:val="22"/>
      <w:szCs w:val="22"/>
      <w:u w:val="none" w:color="000000"/>
      <w:vertAlign w:val="baseline"/>
    </w:rPr>
  </w:style>
  <w:style w:type="character" w:customStyle="1" w:styleId="ListLabel449">
    <w:name w:val="ListLabel 449"/>
    <w:qFormat/>
    <w:rPr>
      <w:rFonts w:eastAsia="Arial" w:cs="Arial"/>
      <w:b w:val="0"/>
      <w:i w:val="0"/>
      <w:strike w:val="0"/>
      <w:dstrike w:val="0"/>
      <w:color w:val="000000"/>
      <w:position w:val="0"/>
      <w:sz w:val="22"/>
      <w:szCs w:val="22"/>
      <w:u w:val="none" w:color="000000"/>
      <w:vertAlign w:val="baseline"/>
    </w:rPr>
  </w:style>
  <w:style w:type="character" w:customStyle="1" w:styleId="ListLabel450">
    <w:name w:val="ListLabel 450"/>
    <w:qFormat/>
    <w:rPr>
      <w:rFonts w:eastAsia="Arial" w:cs="Arial"/>
      <w:b w:val="0"/>
      <w:i w:val="0"/>
      <w:strike w:val="0"/>
      <w:dstrike w:val="0"/>
      <w:color w:val="000000"/>
      <w:position w:val="0"/>
      <w:sz w:val="22"/>
      <w:szCs w:val="22"/>
      <w:u w:val="none" w:color="000000"/>
      <w:vertAlign w:val="baseline"/>
    </w:rPr>
  </w:style>
  <w:style w:type="character" w:customStyle="1" w:styleId="ListLabel451">
    <w:name w:val="ListLabel 451"/>
    <w:qFormat/>
    <w:rPr>
      <w:rFonts w:eastAsia="Arial" w:cs="Arial"/>
      <w:b w:val="0"/>
      <w:i w:val="0"/>
      <w:strike w:val="0"/>
      <w:dstrike w:val="0"/>
      <w:color w:val="000000"/>
      <w:position w:val="0"/>
      <w:sz w:val="22"/>
      <w:szCs w:val="22"/>
      <w:u w:val="none" w:color="000000"/>
      <w:vertAlign w:val="baseline"/>
    </w:rPr>
  </w:style>
  <w:style w:type="character" w:customStyle="1" w:styleId="ListLabel452">
    <w:name w:val="ListLabel 452"/>
    <w:qFormat/>
    <w:rPr>
      <w:rFonts w:eastAsia="Arial" w:cs="Arial"/>
      <w:b w:val="0"/>
      <w:i w:val="0"/>
      <w:strike w:val="0"/>
      <w:dstrike w:val="0"/>
      <w:color w:val="000000"/>
      <w:position w:val="0"/>
      <w:sz w:val="22"/>
      <w:szCs w:val="22"/>
      <w:u w:val="none" w:color="000000"/>
      <w:vertAlign w:val="baseline"/>
    </w:rPr>
  </w:style>
  <w:style w:type="character" w:customStyle="1" w:styleId="ListLabel453">
    <w:name w:val="ListLabel 453"/>
    <w:qFormat/>
    <w:rPr>
      <w:rFonts w:eastAsia="Arial" w:cs="Arial"/>
      <w:b w:val="0"/>
      <w:i w:val="0"/>
      <w:strike w:val="0"/>
      <w:dstrike w:val="0"/>
      <w:color w:val="000000"/>
      <w:position w:val="0"/>
      <w:sz w:val="22"/>
      <w:szCs w:val="22"/>
      <w:u w:val="none" w:color="000000"/>
      <w:vertAlign w:val="baseline"/>
    </w:rPr>
  </w:style>
  <w:style w:type="character" w:customStyle="1" w:styleId="ListLabel454">
    <w:name w:val="ListLabel 454"/>
    <w:qFormat/>
    <w:rPr>
      <w:rFonts w:eastAsia="Arial" w:cs="Arial"/>
      <w:b w:val="0"/>
      <w:i w:val="0"/>
      <w:strike w:val="0"/>
      <w:dstrike w:val="0"/>
      <w:color w:val="000000"/>
      <w:position w:val="0"/>
      <w:sz w:val="22"/>
      <w:szCs w:val="22"/>
      <w:u w:val="none" w:color="000000"/>
      <w:vertAlign w:val="baseline"/>
    </w:rPr>
  </w:style>
  <w:style w:type="character" w:customStyle="1" w:styleId="ListLabel455">
    <w:name w:val="ListLabel 455"/>
    <w:qFormat/>
    <w:rPr>
      <w:rFonts w:eastAsia="Arial" w:cs="Arial"/>
      <w:b w:val="0"/>
      <w:i w:val="0"/>
      <w:strike w:val="0"/>
      <w:dstrike w:val="0"/>
      <w:color w:val="000000"/>
      <w:position w:val="0"/>
      <w:sz w:val="22"/>
      <w:szCs w:val="22"/>
      <w:u w:val="none" w:color="000000"/>
      <w:vertAlign w:val="baseline"/>
    </w:rPr>
  </w:style>
  <w:style w:type="character" w:customStyle="1" w:styleId="ListLabel456">
    <w:name w:val="ListLabel 456"/>
    <w:qFormat/>
    <w:rPr>
      <w:rFonts w:cs="Arial"/>
      <w:b w:val="0"/>
      <w:i w:val="0"/>
      <w:strike w:val="0"/>
      <w:dstrike w:val="0"/>
      <w:color w:val="000000"/>
      <w:position w:val="0"/>
      <w:sz w:val="22"/>
      <w:szCs w:val="22"/>
      <w:u w:val="none" w:color="000000"/>
      <w:vertAlign w:val="baseline"/>
    </w:rPr>
  </w:style>
  <w:style w:type="character" w:customStyle="1" w:styleId="ListLabel457">
    <w:name w:val="ListLabel 457"/>
    <w:qFormat/>
    <w:rPr>
      <w:rFonts w:cs="Arial"/>
      <w:b w:val="0"/>
      <w:i w:val="0"/>
      <w:strike w:val="0"/>
      <w:dstrike w:val="0"/>
      <w:color w:val="000000"/>
      <w:position w:val="0"/>
      <w:sz w:val="22"/>
      <w:szCs w:val="22"/>
      <w:u w:val="none" w:color="000000"/>
      <w:vertAlign w:val="baseline"/>
    </w:rPr>
  </w:style>
  <w:style w:type="character" w:customStyle="1" w:styleId="ListLabel458">
    <w:name w:val="ListLabel 458"/>
    <w:qFormat/>
    <w:rPr>
      <w:rFonts w:cs="Arial"/>
      <w:b w:val="0"/>
      <w:i w:val="0"/>
      <w:strike w:val="0"/>
      <w:dstrike w:val="0"/>
      <w:color w:val="000000"/>
      <w:position w:val="0"/>
      <w:sz w:val="22"/>
      <w:szCs w:val="22"/>
      <w:u w:val="none" w:color="000000"/>
      <w:vertAlign w:val="baseline"/>
    </w:rPr>
  </w:style>
  <w:style w:type="character" w:customStyle="1" w:styleId="ListLabel459">
    <w:name w:val="ListLabel 459"/>
    <w:qFormat/>
    <w:rPr>
      <w:rFonts w:cs="Arial"/>
      <w:b w:val="0"/>
      <w:i w:val="0"/>
      <w:strike w:val="0"/>
      <w:dstrike w:val="0"/>
      <w:color w:val="000000"/>
      <w:position w:val="0"/>
      <w:sz w:val="22"/>
      <w:szCs w:val="22"/>
      <w:u w:val="none" w:color="000000"/>
      <w:vertAlign w:val="baseline"/>
    </w:rPr>
  </w:style>
  <w:style w:type="character" w:customStyle="1" w:styleId="ListLabel460">
    <w:name w:val="ListLabel 460"/>
    <w:qFormat/>
    <w:rPr>
      <w:rFonts w:cs="Arial"/>
      <w:b w:val="0"/>
      <w:i w:val="0"/>
      <w:strike w:val="0"/>
      <w:dstrike w:val="0"/>
      <w:color w:val="000000"/>
      <w:position w:val="0"/>
      <w:sz w:val="22"/>
      <w:szCs w:val="22"/>
      <w:u w:val="none" w:color="000000"/>
      <w:vertAlign w:val="baseline"/>
    </w:rPr>
  </w:style>
  <w:style w:type="character" w:customStyle="1" w:styleId="ListLabel461">
    <w:name w:val="ListLabel 461"/>
    <w:qFormat/>
    <w:rPr>
      <w:rFonts w:cs="Arial"/>
      <w:b w:val="0"/>
      <w:i w:val="0"/>
      <w:strike w:val="0"/>
      <w:dstrike w:val="0"/>
      <w:color w:val="000000"/>
      <w:position w:val="0"/>
      <w:sz w:val="22"/>
      <w:szCs w:val="22"/>
      <w:u w:val="none" w:color="000000"/>
      <w:vertAlign w:val="baseline"/>
    </w:rPr>
  </w:style>
  <w:style w:type="character" w:customStyle="1" w:styleId="ListLabel462">
    <w:name w:val="ListLabel 462"/>
    <w:qFormat/>
    <w:rPr>
      <w:rFonts w:cs="Arial"/>
      <w:b w:val="0"/>
      <w:i w:val="0"/>
      <w:strike w:val="0"/>
      <w:dstrike w:val="0"/>
      <w:color w:val="000000"/>
      <w:position w:val="0"/>
      <w:sz w:val="22"/>
      <w:szCs w:val="22"/>
      <w:u w:val="none" w:color="000000"/>
      <w:vertAlign w:val="baseline"/>
    </w:rPr>
  </w:style>
  <w:style w:type="character" w:customStyle="1" w:styleId="ListLabel463">
    <w:name w:val="ListLabel 463"/>
    <w:qFormat/>
    <w:rPr>
      <w:rFonts w:cs="Arial"/>
      <w:b w:val="0"/>
      <w:i w:val="0"/>
      <w:strike w:val="0"/>
      <w:dstrike w:val="0"/>
      <w:color w:val="000000"/>
      <w:position w:val="0"/>
      <w:sz w:val="22"/>
      <w:szCs w:val="22"/>
      <w:u w:val="none" w:color="000000"/>
      <w:vertAlign w:val="baseline"/>
    </w:rPr>
  </w:style>
  <w:style w:type="character" w:customStyle="1" w:styleId="ListLabel464">
    <w:name w:val="ListLabel 464"/>
    <w:qFormat/>
    <w:rPr>
      <w:rFonts w:cs="Arial"/>
      <w:b w:val="0"/>
      <w:i w:val="0"/>
      <w:strike w:val="0"/>
      <w:dstrike w:val="0"/>
      <w:color w:val="000000"/>
      <w:position w:val="0"/>
      <w:sz w:val="22"/>
      <w:szCs w:val="22"/>
      <w:u w:val="none" w:color="000000"/>
      <w:vertAlign w:val="baseline"/>
    </w:rPr>
  </w:style>
  <w:style w:type="character" w:customStyle="1" w:styleId="ListLabel465">
    <w:name w:val="ListLabel 465"/>
    <w:qFormat/>
    <w:rPr>
      <w:b/>
      <w:bCs w:val="0"/>
      <w:sz w:val="22"/>
    </w:rPr>
  </w:style>
  <w:style w:type="character" w:customStyle="1" w:styleId="ListLabel466">
    <w:name w:val="ListLabel 466"/>
    <w:qFormat/>
    <w:rPr>
      <w:rFonts w:cs="Courier New"/>
    </w:rPr>
  </w:style>
  <w:style w:type="character" w:customStyle="1" w:styleId="ListLabel467">
    <w:name w:val="ListLabel 467"/>
    <w:qFormat/>
    <w:rPr>
      <w:rFonts w:cs="Courier New"/>
    </w:rPr>
  </w:style>
  <w:style w:type="character" w:customStyle="1" w:styleId="ListLabel468">
    <w:name w:val="ListLabel 468"/>
    <w:qFormat/>
    <w:rPr>
      <w:rFonts w:cs="Courier New"/>
    </w:rPr>
  </w:style>
  <w:style w:type="character" w:customStyle="1" w:styleId="ListLabel469">
    <w:name w:val="ListLabel 469"/>
    <w:qFormat/>
    <w:rPr>
      <w:rFonts w:cs="Tahoma"/>
      <w:sz w:val="24"/>
      <w:szCs w:val="24"/>
      <w:lang w:val="en-US"/>
    </w:rPr>
  </w:style>
  <w:style w:type="character" w:customStyle="1" w:styleId="ListLabel470">
    <w:name w:val="ListLabel 470"/>
    <w:qFormat/>
    <w:rPr>
      <w:rFonts w:ascii="Open Sans" w:hAnsi="Open Sans" w:cs="Open Sans"/>
      <w:highlight w:val="white"/>
    </w:rPr>
  </w:style>
  <w:style w:type="character" w:customStyle="1" w:styleId="ListLabel471">
    <w:name w:val="ListLabel 471"/>
    <w:qFormat/>
  </w:style>
  <w:style w:type="character" w:customStyle="1" w:styleId="ListLabel472">
    <w:name w:val="ListLabel 472"/>
    <w:qFormat/>
    <w:rPr>
      <w:rFonts w:cstheme="minorHAnsi"/>
      <w:b/>
      <w:bCs/>
      <w:sz w:val="22"/>
      <w:szCs w:val="22"/>
    </w:rPr>
  </w:style>
  <w:style w:type="character" w:customStyle="1" w:styleId="ListLabel473">
    <w:name w:val="ListLabel 473"/>
    <w:qFormat/>
    <w:rPr>
      <w:rFonts w:cstheme="minorHAnsi"/>
      <w:sz w:val="22"/>
      <w:szCs w:val="22"/>
      <w:lang w:val="pl"/>
    </w:rPr>
  </w:style>
  <w:style w:type="character" w:customStyle="1" w:styleId="ListLabel474">
    <w:name w:val="ListLabel 474"/>
    <w:qFormat/>
  </w:style>
  <w:style w:type="character" w:customStyle="1" w:styleId="ListLabel475">
    <w:name w:val="ListLabel 475"/>
    <w:qFormat/>
    <w:rPr>
      <w:rFonts w:cstheme="minorHAnsi"/>
      <w:b/>
      <w:sz w:val="22"/>
      <w:szCs w:val="22"/>
      <w:lang w:val="pl"/>
    </w:rPr>
  </w:style>
  <w:style w:type="character" w:customStyle="1" w:styleId="ListLabel476">
    <w:name w:val="ListLabel 476"/>
    <w:qFormat/>
  </w:style>
  <w:style w:type="character" w:customStyle="1" w:styleId="ListLabel477">
    <w:name w:val="ListLabel 477"/>
    <w:qFormat/>
  </w:style>
  <w:style w:type="character" w:customStyle="1" w:styleId="ListLabel478">
    <w:name w:val="ListLabel 478"/>
    <w:qFormat/>
    <w:rPr>
      <w:b w:val="0"/>
      <w:bCs/>
      <w:sz w:val="22"/>
    </w:rPr>
  </w:style>
  <w:style w:type="character" w:customStyle="1" w:styleId="ListLabel479">
    <w:name w:val="ListLabel 479"/>
    <w:qFormat/>
    <w:rPr>
      <w:u w:val="none"/>
    </w:rPr>
  </w:style>
  <w:style w:type="character" w:customStyle="1" w:styleId="ListLabel480">
    <w:name w:val="ListLabel 480"/>
    <w:qFormat/>
    <w:rPr>
      <w:sz w:val="22"/>
      <w:u w:val="none"/>
    </w:rPr>
  </w:style>
  <w:style w:type="character" w:customStyle="1" w:styleId="ListLabel481">
    <w:name w:val="ListLabel 481"/>
    <w:qFormat/>
    <w:rPr>
      <w:u w:val="none"/>
    </w:rPr>
  </w:style>
  <w:style w:type="character" w:customStyle="1" w:styleId="ListLabel482">
    <w:name w:val="ListLabel 482"/>
    <w:qFormat/>
    <w:rPr>
      <w:u w:val="none"/>
    </w:rPr>
  </w:style>
  <w:style w:type="character" w:customStyle="1" w:styleId="ListLabel483">
    <w:name w:val="ListLabel 483"/>
    <w:qFormat/>
    <w:rPr>
      <w:u w:val="none"/>
    </w:rPr>
  </w:style>
  <w:style w:type="character" w:customStyle="1" w:styleId="ListLabel484">
    <w:name w:val="ListLabel 484"/>
    <w:qFormat/>
    <w:rPr>
      <w:u w:val="none"/>
    </w:rPr>
  </w:style>
  <w:style w:type="character" w:customStyle="1" w:styleId="ListLabel485">
    <w:name w:val="ListLabel 485"/>
    <w:qFormat/>
    <w:rPr>
      <w:u w:val="none"/>
    </w:rPr>
  </w:style>
  <w:style w:type="character" w:customStyle="1" w:styleId="ListLabel486">
    <w:name w:val="ListLabel 486"/>
    <w:qFormat/>
    <w:rPr>
      <w:u w:val="none"/>
    </w:rPr>
  </w:style>
  <w:style w:type="character" w:customStyle="1" w:styleId="ListLabel487">
    <w:name w:val="ListLabel 487"/>
    <w:qFormat/>
    <w:rPr>
      <w:u w:val="none"/>
    </w:rPr>
  </w:style>
  <w:style w:type="character" w:customStyle="1" w:styleId="ListLabel488">
    <w:name w:val="ListLabel 488"/>
    <w:qFormat/>
    <w:rPr>
      <w:sz w:val="22"/>
      <w:u w:val="none"/>
    </w:rPr>
  </w:style>
  <w:style w:type="character" w:customStyle="1" w:styleId="ListLabel489">
    <w:name w:val="ListLabel 489"/>
    <w:qFormat/>
    <w:rPr>
      <w:u w:val="none"/>
    </w:rPr>
  </w:style>
  <w:style w:type="character" w:customStyle="1" w:styleId="ListLabel490">
    <w:name w:val="ListLabel 490"/>
    <w:qFormat/>
    <w:rPr>
      <w:u w:val="none"/>
    </w:rPr>
  </w:style>
  <w:style w:type="character" w:customStyle="1" w:styleId="ListLabel491">
    <w:name w:val="ListLabel 491"/>
    <w:qFormat/>
    <w:rPr>
      <w:u w:val="none"/>
    </w:rPr>
  </w:style>
  <w:style w:type="character" w:customStyle="1" w:styleId="ListLabel492">
    <w:name w:val="ListLabel 492"/>
    <w:qFormat/>
    <w:rPr>
      <w:u w:val="none"/>
    </w:rPr>
  </w:style>
  <w:style w:type="character" w:customStyle="1" w:styleId="ListLabel493">
    <w:name w:val="ListLabel 493"/>
    <w:qFormat/>
    <w:rPr>
      <w:u w:val="none"/>
    </w:rPr>
  </w:style>
  <w:style w:type="character" w:customStyle="1" w:styleId="ListLabel494">
    <w:name w:val="ListLabel 494"/>
    <w:qFormat/>
    <w:rPr>
      <w:u w:val="none"/>
    </w:rPr>
  </w:style>
  <w:style w:type="character" w:customStyle="1" w:styleId="ListLabel495">
    <w:name w:val="ListLabel 495"/>
    <w:qFormat/>
    <w:rPr>
      <w:u w:val="none"/>
    </w:rPr>
  </w:style>
  <w:style w:type="character" w:customStyle="1" w:styleId="ListLabel496">
    <w:name w:val="ListLabel 496"/>
    <w:qFormat/>
    <w:rPr>
      <w:u w:val="none"/>
    </w:rPr>
  </w:style>
  <w:style w:type="character" w:customStyle="1" w:styleId="ListLabel497">
    <w:name w:val="ListLabel 497"/>
    <w:qFormat/>
    <w:rPr>
      <w:u w:val="none"/>
    </w:rPr>
  </w:style>
  <w:style w:type="character" w:customStyle="1" w:styleId="ListLabel498">
    <w:name w:val="ListLabel 498"/>
    <w:qFormat/>
    <w:rPr>
      <w:sz w:val="22"/>
      <w:u w:val="none"/>
    </w:rPr>
  </w:style>
  <w:style w:type="character" w:customStyle="1" w:styleId="ListLabel499">
    <w:name w:val="ListLabel 499"/>
    <w:qFormat/>
    <w:rPr>
      <w:u w:val="none"/>
    </w:rPr>
  </w:style>
  <w:style w:type="character" w:customStyle="1" w:styleId="ListLabel500">
    <w:name w:val="ListLabel 500"/>
    <w:qFormat/>
    <w:rPr>
      <w:u w:val="none"/>
    </w:rPr>
  </w:style>
  <w:style w:type="character" w:customStyle="1" w:styleId="ListLabel501">
    <w:name w:val="ListLabel 501"/>
    <w:qFormat/>
    <w:rPr>
      <w:u w:val="none"/>
    </w:rPr>
  </w:style>
  <w:style w:type="character" w:customStyle="1" w:styleId="ListLabel502">
    <w:name w:val="ListLabel 502"/>
    <w:qFormat/>
    <w:rPr>
      <w:u w:val="none"/>
    </w:rPr>
  </w:style>
  <w:style w:type="character" w:customStyle="1" w:styleId="ListLabel503">
    <w:name w:val="ListLabel 503"/>
    <w:qFormat/>
    <w:rPr>
      <w:u w:val="none"/>
    </w:rPr>
  </w:style>
  <w:style w:type="character" w:customStyle="1" w:styleId="ListLabel504">
    <w:name w:val="ListLabel 504"/>
    <w:qFormat/>
    <w:rPr>
      <w:u w:val="none"/>
    </w:rPr>
  </w:style>
  <w:style w:type="character" w:customStyle="1" w:styleId="ListLabel505">
    <w:name w:val="ListLabel 505"/>
    <w:qFormat/>
    <w:rPr>
      <w:u w:val="none"/>
    </w:rPr>
  </w:style>
  <w:style w:type="character" w:customStyle="1" w:styleId="ListLabel506">
    <w:name w:val="ListLabel 506"/>
    <w:qFormat/>
    <w:rPr>
      <w:sz w:val="22"/>
      <w:u w:val="none"/>
    </w:rPr>
  </w:style>
  <w:style w:type="character" w:customStyle="1" w:styleId="ListLabel507">
    <w:name w:val="ListLabel 507"/>
    <w:qFormat/>
    <w:rPr>
      <w:u w:val="none"/>
    </w:rPr>
  </w:style>
  <w:style w:type="character" w:customStyle="1" w:styleId="ListLabel508">
    <w:name w:val="ListLabel 508"/>
    <w:qFormat/>
    <w:rPr>
      <w:u w:val="none"/>
    </w:rPr>
  </w:style>
  <w:style w:type="character" w:customStyle="1" w:styleId="ListLabel509">
    <w:name w:val="ListLabel 509"/>
    <w:qFormat/>
    <w:rPr>
      <w:u w:val="none"/>
    </w:rPr>
  </w:style>
  <w:style w:type="character" w:customStyle="1" w:styleId="ListLabel510">
    <w:name w:val="ListLabel 510"/>
    <w:qFormat/>
    <w:rPr>
      <w:u w:val="none"/>
    </w:rPr>
  </w:style>
  <w:style w:type="character" w:customStyle="1" w:styleId="ListLabel511">
    <w:name w:val="ListLabel 511"/>
    <w:qFormat/>
    <w:rPr>
      <w:u w:val="none"/>
    </w:rPr>
  </w:style>
  <w:style w:type="character" w:customStyle="1" w:styleId="ListLabel512">
    <w:name w:val="ListLabel 512"/>
    <w:qFormat/>
    <w:rPr>
      <w:u w:val="none"/>
    </w:rPr>
  </w:style>
  <w:style w:type="character" w:customStyle="1" w:styleId="ListLabel513">
    <w:name w:val="ListLabel 513"/>
    <w:qFormat/>
    <w:rPr>
      <w:u w:val="none"/>
    </w:rPr>
  </w:style>
  <w:style w:type="character" w:customStyle="1" w:styleId="ListLabel514">
    <w:name w:val="ListLabel 514"/>
    <w:qFormat/>
    <w:rPr>
      <w:u w:val="none"/>
    </w:rPr>
  </w:style>
  <w:style w:type="character" w:customStyle="1" w:styleId="ListLabel515">
    <w:name w:val="ListLabel 515"/>
    <w:qFormat/>
    <w:rPr>
      <w:rFonts w:cs="OpenSymbol"/>
      <w:sz w:val="22"/>
      <w:u w:val="none"/>
    </w:rPr>
  </w:style>
  <w:style w:type="character" w:customStyle="1" w:styleId="ListLabel516">
    <w:name w:val="ListLabel 516"/>
    <w:qFormat/>
    <w:rPr>
      <w:rFonts w:cs="OpenSymbol"/>
      <w:u w:val="none"/>
    </w:rPr>
  </w:style>
  <w:style w:type="character" w:customStyle="1" w:styleId="ListLabel517">
    <w:name w:val="ListLabel 517"/>
    <w:qFormat/>
    <w:rPr>
      <w:rFonts w:cs="OpenSymbol"/>
      <w:u w:val="none"/>
    </w:rPr>
  </w:style>
  <w:style w:type="character" w:customStyle="1" w:styleId="ListLabel518">
    <w:name w:val="ListLabel 518"/>
    <w:qFormat/>
    <w:rPr>
      <w:rFonts w:cs="OpenSymbol"/>
      <w:u w:val="none"/>
    </w:rPr>
  </w:style>
  <w:style w:type="character" w:customStyle="1" w:styleId="ListLabel519">
    <w:name w:val="ListLabel 519"/>
    <w:qFormat/>
    <w:rPr>
      <w:rFonts w:cs="OpenSymbol"/>
      <w:u w:val="none"/>
    </w:rPr>
  </w:style>
  <w:style w:type="character" w:customStyle="1" w:styleId="ListLabel520">
    <w:name w:val="ListLabel 520"/>
    <w:qFormat/>
    <w:rPr>
      <w:rFonts w:cs="OpenSymbol"/>
      <w:u w:val="none"/>
    </w:rPr>
  </w:style>
  <w:style w:type="character" w:customStyle="1" w:styleId="ListLabel521">
    <w:name w:val="ListLabel 521"/>
    <w:qFormat/>
    <w:rPr>
      <w:rFonts w:cs="OpenSymbol"/>
      <w:u w:val="none"/>
    </w:rPr>
  </w:style>
  <w:style w:type="character" w:customStyle="1" w:styleId="ListLabel522">
    <w:name w:val="ListLabel 522"/>
    <w:qFormat/>
    <w:rPr>
      <w:rFonts w:cs="OpenSymbol"/>
      <w:u w:val="none"/>
    </w:rPr>
  </w:style>
  <w:style w:type="character" w:customStyle="1" w:styleId="ListLabel523">
    <w:name w:val="ListLabel 523"/>
    <w:qFormat/>
    <w:rPr>
      <w:rFonts w:cs="OpenSymbol"/>
      <w:u w:val="none"/>
    </w:rPr>
  </w:style>
  <w:style w:type="character" w:customStyle="1" w:styleId="ListLabel524">
    <w:name w:val="ListLabel 524"/>
    <w:qFormat/>
    <w:rPr>
      <w:u w:val="none"/>
    </w:rPr>
  </w:style>
  <w:style w:type="character" w:customStyle="1" w:styleId="ListLabel525">
    <w:name w:val="ListLabel 525"/>
    <w:qFormat/>
    <w:rPr>
      <w:sz w:val="22"/>
      <w:u w:val="none"/>
    </w:rPr>
  </w:style>
  <w:style w:type="character" w:customStyle="1" w:styleId="ListLabel526">
    <w:name w:val="ListLabel 526"/>
    <w:qFormat/>
    <w:rPr>
      <w:u w:val="none"/>
    </w:rPr>
  </w:style>
  <w:style w:type="character" w:customStyle="1" w:styleId="ListLabel527">
    <w:name w:val="ListLabel 527"/>
    <w:qFormat/>
    <w:rPr>
      <w:u w:val="none"/>
    </w:rPr>
  </w:style>
  <w:style w:type="character" w:customStyle="1" w:styleId="ListLabel528">
    <w:name w:val="ListLabel 528"/>
    <w:qFormat/>
    <w:rPr>
      <w:u w:val="none"/>
    </w:rPr>
  </w:style>
  <w:style w:type="character" w:customStyle="1" w:styleId="ListLabel529">
    <w:name w:val="ListLabel 529"/>
    <w:qFormat/>
    <w:rPr>
      <w:u w:val="none"/>
    </w:rPr>
  </w:style>
  <w:style w:type="character" w:customStyle="1" w:styleId="ListLabel530">
    <w:name w:val="ListLabel 530"/>
    <w:qFormat/>
    <w:rPr>
      <w:u w:val="none"/>
    </w:rPr>
  </w:style>
  <w:style w:type="character" w:customStyle="1" w:styleId="ListLabel531">
    <w:name w:val="ListLabel 531"/>
    <w:qFormat/>
    <w:rPr>
      <w:u w:val="none"/>
    </w:rPr>
  </w:style>
  <w:style w:type="character" w:customStyle="1" w:styleId="ListLabel532">
    <w:name w:val="ListLabel 532"/>
    <w:qFormat/>
    <w:rPr>
      <w:u w:val="none"/>
    </w:rPr>
  </w:style>
  <w:style w:type="character" w:customStyle="1" w:styleId="ListLabel533">
    <w:name w:val="ListLabel 533"/>
    <w:qFormat/>
    <w:rPr>
      <w:u w:val="none"/>
    </w:rPr>
  </w:style>
  <w:style w:type="character" w:customStyle="1" w:styleId="ListLabel534">
    <w:name w:val="ListLabel 534"/>
    <w:qFormat/>
    <w:rPr>
      <w:sz w:val="22"/>
      <w:u w:val="none"/>
    </w:rPr>
  </w:style>
  <w:style w:type="character" w:customStyle="1" w:styleId="ListLabel535">
    <w:name w:val="ListLabel 535"/>
    <w:qFormat/>
    <w:rPr>
      <w:u w:val="none"/>
    </w:rPr>
  </w:style>
  <w:style w:type="character" w:customStyle="1" w:styleId="ListLabel536">
    <w:name w:val="ListLabel 536"/>
    <w:qFormat/>
    <w:rPr>
      <w:u w:val="none"/>
    </w:rPr>
  </w:style>
  <w:style w:type="character" w:customStyle="1" w:styleId="ListLabel537">
    <w:name w:val="ListLabel 537"/>
    <w:qFormat/>
    <w:rPr>
      <w:u w:val="none"/>
    </w:rPr>
  </w:style>
  <w:style w:type="character" w:customStyle="1" w:styleId="ListLabel538">
    <w:name w:val="ListLabel 538"/>
    <w:qFormat/>
    <w:rPr>
      <w:u w:val="none"/>
    </w:rPr>
  </w:style>
  <w:style w:type="character" w:customStyle="1" w:styleId="ListLabel539">
    <w:name w:val="ListLabel 539"/>
    <w:qFormat/>
    <w:rPr>
      <w:u w:val="none"/>
    </w:rPr>
  </w:style>
  <w:style w:type="character" w:customStyle="1" w:styleId="ListLabel540">
    <w:name w:val="ListLabel 540"/>
    <w:qFormat/>
    <w:rPr>
      <w:u w:val="none"/>
    </w:rPr>
  </w:style>
  <w:style w:type="character" w:customStyle="1" w:styleId="ListLabel541">
    <w:name w:val="ListLabel 541"/>
    <w:qFormat/>
    <w:rPr>
      <w:u w:val="none"/>
    </w:rPr>
  </w:style>
  <w:style w:type="character" w:customStyle="1" w:styleId="ListLabel542">
    <w:name w:val="ListLabel 542"/>
    <w:qFormat/>
    <w:rPr>
      <w:sz w:val="22"/>
      <w:szCs w:val="22"/>
      <w:u w:val="none"/>
    </w:rPr>
  </w:style>
  <w:style w:type="character" w:customStyle="1" w:styleId="ListLabel543">
    <w:name w:val="ListLabel 543"/>
    <w:qFormat/>
    <w:rPr>
      <w:u w:val="none"/>
    </w:rPr>
  </w:style>
  <w:style w:type="character" w:customStyle="1" w:styleId="ListLabel544">
    <w:name w:val="ListLabel 544"/>
    <w:qFormat/>
    <w:rPr>
      <w:u w:val="none"/>
    </w:rPr>
  </w:style>
  <w:style w:type="character" w:customStyle="1" w:styleId="ListLabel545">
    <w:name w:val="ListLabel 545"/>
    <w:qFormat/>
    <w:rPr>
      <w:sz w:val="22"/>
      <w:u w:val="none"/>
    </w:rPr>
  </w:style>
  <w:style w:type="character" w:customStyle="1" w:styleId="ListLabel546">
    <w:name w:val="ListLabel 546"/>
    <w:qFormat/>
    <w:rPr>
      <w:u w:val="none"/>
    </w:rPr>
  </w:style>
  <w:style w:type="character" w:customStyle="1" w:styleId="ListLabel547">
    <w:name w:val="ListLabel 547"/>
    <w:qFormat/>
    <w:rPr>
      <w:u w:val="none"/>
    </w:rPr>
  </w:style>
  <w:style w:type="character" w:customStyle="1" w:styleId="ListLabel548">
    <w:name w:val="ListLabel 548"/>
    <w:qFormat/>
    <w:rPr>
      <w:u w:val="none"/>
    </w:rPr>
  </w:style>
  <w:style w:type="character" w:customStyle="1" w:styleId="ListLabel549">
    <w:name w:val="ListLabel 549"/>
    <w:qFormat/>
    <w:rPr>
      <w:u w:val="none"/>
    </w:rPr>
  </w:style>
  <w:style w:type="character" w:customStyle="1" w:styleId="ListLabel550">
    <w:name w:val="ListLabel 550"/>
    <w:qFormat/>
    <w:rPr>
      <w:u w:val="none"/>
    </w:rPr>
  </w:style>
  <w:style w:type="character" w:customStyle="1" w:styleId="ListLabel551">
    <w:name w:val="ListLabel 551"/>
    <w:qFormat/>
    <w:rPr>
      <w:b/>
      <w:sz w:val="22"/>
      <w:u w:val="none"/>
    </w:rPr>
  </w:style>
  <w:style w:type="character" w:customStyle="1" w:styleId="ListLabel552">
    <w:name w:val="ListLabel 552"/>
    <w:qFormat/>
    <w:rPr>
      <w:u w:val="none"/>
    </w:rPr>
  </w:style>
  <w:style w:type="character" w:customStyle="1" w:styleId="ListLabel553">
    <w:name w:val="ListLabel 553"/>
    <w:qFormat/>
    <w:rPr>
      <w:u w:val="none"/>
    </w:rPr>
  </w:style>
  <w:style w:type="character" w:customStyle="1" w:styleId="ListLabel554">
    <w:name w:val="ListLabel 554"/>
    <w:qFormat/>
    <w:rPr>
      <w:rFonts w:ascii="Arial" w:hAnsi="Arial"/>
      <w:sz w:val="22"/>
      <w:u w:val="none"/>
    </w:rPr>
  </w:style>
  <w:style w:type="character" w:customStyle="1" w:styleId="ListLabel555">
    <w:name w:val="ListLabel 555"/>
    <w:qFormat/>
    <w:rPr>
      <w:u w:val="none"/>
    </w:rPr>
  </w:style>
  <w:style w:type="character" w:customStyle="1" w:styleId="ListLabel556">
    <w:name w:val="ListLabel 556"/>
    <w:qFormat/>
    <w:rPr>
      <w:u w:val="none"/>
    </w:rPr>
  </w:style>
  <w:style w:type="character" w:customStyle="1" w:styleId="ListLabel557">
    <w:name w:val="ListLabel 557"/>
    <w:qFormat/>
    <w:rPr>
      <w:u w:val="none"/>
    </w:rPr>
  </w:style>
  <w:style w:type="character" w:customStyle="1" w:styleId="ListLabel558">
    <w:name w:val="ListLabel 558"/>
    <w:qFormat/>
    <w:rPr>
      <w:u w:val="none"/>
    </w:rPr>
  </w:style>
  <w:style w:type="character" w:customStyle="1" w:styleId="ListLabel559">
    <w:name w:val="ListLabel 559"/>
    <w:qFormat/>
    <w:rPr>
      <w:u w:val="none"/>
    </w:rPr>
  </w:style>
  <w:style w:type="character" w:customStyle="1" w:styleId="ListLabel560">
    <w:name w:val="ListLabel 560"/>
    <w:qFormat/>
    <w:rPr>
      <w:b w:val="0"/>
      <w:bCs/>
      <w:position w:val="0"/>
      <w:sz w:val="22"/>
      <w:vertAlign w:val="baseline"/>
    </w:rPr>
  </w:style>
  <w:style w:type="character" w:customStyle="1" w:styleId="ListLabel561">
    <w:name w:val="ListLabel 561"/>
    <w:qFormat/>
    <w:rPr>
      <w:position w:val="0"/>
      <w:sz w:val="20"/>
      <w:vertAlign w:val="baseline"/>
    </w:rPr>
  </w:style>
  <w:style w:type="character" w:customStyle="1" w:styleId="ListLabel562">
    <w:name w:val="ListLabel 562"/>
    <w:qFormat/>
    <w:rPr>
      <w:position w:val="0"/>
      <w:sz w:val="20"/>
      <w:vertAlign w:val="baseline"/>
    </w:rPr>
  </w:style>
  <w:style w:type="character" w:customStyle="1" w:styleId="ListLabel563">
    <w:name w:val="ListLabel 563"/>
    <w:qFormat/>
    <w:rPr>
      <w:position w:val="0"/>
      <w:sz w:val="20"/>
      <w:vertAlign w:val="baseline"/>
    </w:rPr>
  </w:style>
  <w:style w:type="character" w:customStyle="1" w:styleId="ListLabel564">
    <w:name w:val="ListLabel 564"/>
    <w:qFormat/>
    <w:rPr>
      <w:position w:val="0"/>
      <w:sz w:val="20"/>
      <w:vertAlign w:val="baseline"/>
    </w:rPr>
  </w:style>
  <w:style w:type="character" w:customStyle="1" w:styleId="ListLabel565">
    <w:name w:val="ListLabel 565"/>
    <w:qFormat/>
    <w:rPr>
      <w:position w:val="0"/>
      <w:sz w:val="20"/>
      <w:vertAlign w:val="baseline"/>
    </w:rPr>
  </w:style>
  <w:style w:type="character" w:customStyle="1" w:styleId="ListLabel566">
    <w:name w:val="ListLabel 566"/>
    <w:qFormat/>
    <w:rPr>
      <w:position w:val="0"/>
      <w:sz w:val="20"/>
      <w:vertAlign w:val="baseline"/>
    </w:rPr>
  </w:style>
  <w:style w:type="character" w:customStyle="1" w:styleId="ListLabel567">
    <w:name w:val="ListLabel 567"/>
    <w:qFormat/>
    <w:rPr>
      <w:position w:val="0"/>
      <w:sz w:val="20"/>
      <w:vertAlign w:val="baseline"/>
    </w:rPr>
  </w:style>
  <w:style w:type="character" w:customStyle="1" w:styleId="ListLabel568">
    <w:name w:val="ListLabel 568"/>
    <w:qFormat/>
    <w:rPr>
      <w:position w:val="0"/>
      <w:sz w:val="20"/>
      <w:vertAlign w:val="baseline"/>
    </w:rPr>
  </w:style>
  <w:style w:type="character" w:customStyle="1" w:styleId="ListLabel569">
    <w:name w:val="ListLabel 569"/>
    <w:qFormat/>
    <w:rPr>
      <w:b w:val="0"/>
      <w:bCs/>
      <w:position w:val="0"/>
      <w:sz w:val="22"/>
      <w:vertAlign w:val="baseline"/>
    </w:rPr>
  </w:style>
  <w:style w:type="character" w:customStyle="1" w:styleId="ListLabel570">
    <w:name w:val="ListLabel 570"/>
    <w:qFormat/>
    <w:rPr>
      <w:position w:val="0"/>
      <w:sz w:val="20"/>
      <w:vertAlign w:val="baseline"/>
    </w:rPr>
  </w:style>
  <w:style w:type="character" w:customStyle="1" w:styleId="ListLabel571">
    <w:name w:val="ListLabel 571"/>
    <w:qFormat/>
    <w:rPr>
      <w:position w:val="0"/>
      <w:sz w:val="20"/>
      <w:vertAlign w:val="baseline"/>
    </w:rPr>
  </w:style>
  <w:style w:type="character" w:customStyle="1" w:styleId="ListLabel572">
    <w:name w:val="ListLabel 572"/>
    <w:qFormat/>
    <w:rPr>
      <w:position w:val="0"/>
      <w:sz w:val="20"/>
      <w:vertAlign w:val="baseline"/>
    </w:rPr>
  </w:style>
  <w:style w:type="character" w:customStyle="1" w:styleId="ListLabel573">
    <w:name w:val="ListLabel 573"/>
    <w:qFormat/>
    <w:rPr>
      <w:position w:val="0"/>
      <w:sz w:val="20"/>
      <w:vertAlign w:val="baseline"/>
    </w:rPr>
  </w:style>
  <w:style w:type="character" w:customStyle="1" w:styleId="ListLabel574">
    <w:name w:val="ListLabel 574"/>
    <w:qFormat/>
    <w:rPr>
      <w:position w:val="0"/>
      <w:sz w:val="20"/>
      <w:vertAlign w:val="baseline"/>
    </w:rPr>
  </w:style>
  <w:style w:type="character" w:customStyle="1" w:styleId="ListLabel575">
    <w:name w:val="ListLabel 575"/>
    <w:qFormat/>
    <w:rPr>
      <w:position w:val="0"/>
      <w:sz w:val="20"/>
      <w:vertAlign w:val="baseline"/>
    </w:rPr>
  </w:style>
  <w:style w:type="character" w:customStyle="1" w:styleId="ListLabel576">
    <w:name w:val="ListLabel 576"/>
    <w:qFormat/>
    <w:rPr>
      <w:position w:val="0"/>
      <w:sz w:val="20"/>
      <w:vertAlign w:val="baseline"/>
    </w:rPr>
  </w:style>
  <w:style w:type="character" w:customStyle="1" w:styleId="ListLabel577">
    <w:name w:val="ListLabel 577"/>
    <w:qFormat/>
    <w:rPr>
      <w:position w:val="0"/>
      <w:sz w:val="20"/>
      <w:vertAlign w:val="baseline"/>
    </w:rPr>
  </w:style>
  <w:style w:type="character" w:customStyle="1" w:styleId="ListLabel578">
    <w:name w:val="ListLabel 578"/>
    <w:qFormat/>
    <w:rPr>
      <w:b w:val="0"/>
      <w:bCs/>
      <w:color w:val="000000"/>
      <w:position w:val="0"/>
      <w:sz w:val="22"/>
      <w:vertAlign w:val="baseline"/>
    </w:rPr>
  </w:style>
  <w:style w:type="character" w:customStyle="1" w:styleId="ListLabel579">
    <w:name w:val="ListLabel 579"/>
    <w:qFormat/>
    <w:rPr>
      <w:position w:val="0"/>
      <w:sz w:val="20"/>
      <w:vertAlign w:val="baseline"/>
    </w:rPr>
  </w:style>
  <w:style w:type="character" w:customStyle="1" w:styleId="ListLabel580">
    <w:name w:val="ListLabel 580"/>
    <w:qFormat/>
    <w:rPr>
      <w:position w:val="0"/>
      <w:sz w:val="20"/>
      <w:vertAlign w:val="baseline"/>
    </w:rPr>
  </w:style>
  <w:style w:type="character" w:customStyle="1" w:styleId="ListLabel581">
    <w:name w:val="ListLabel 581"/>
    <w:qFormat/>
    <w:rPr>
      <w:position w:val="0"/>
      <w:sz w:val="20"/>
      <w:vertAlign w:val="baseline"/>
    </w:rPr>
  </w:style>
  <w:style w:type="character" w:customStyle="1" w:styleId="ListLabel582">
    <w:name w:val="ListLabel 582"/>
    <w:qFormat/>
    <w:rPr>
      <w:position w:val="0"/>
      <w:sz w:val="20"/>
      <w:vertAlign w:val="baseline"/>
    </w:rPr>
  </w:style>
  <w:style w:type="character" w:customStyle="1" w:styleId="ListLabel583">
    <w:name w:val="ListLabel 583"/>
    <w:qFormat/>
    <w:rPr>
      <w:position w:val="0"/>
      <w:sz w:val="20"/>
      <w:vertAlign w:val="baseline"/>
    </w:rPr>
  </w:style>
  <w:style w:type="character" w:customStyle="1" w:styleId="ListLabel584">
    <w:name w:val="ListLabel 584"/>
    <w:qFormat/>
    <w:rPr>
      <w:position w:val="0"/>
      <w:sz w:val="20"/>
      <w:vertAlign w:val="baseline"/>
    </w:rPr>
  </w:style>
  <w:style w:type="character" w:customStyle="1" w:styleId="ListLabel585">
    <w:name w:val="ListLabel 585"/>
    <w:qFormat/>
    <w:rPr>
      <w:position w:val="0"/>
      <w:sz w:val="20"/>
      <w:vertAlign w:val="baseline"/>
    </w:rPr>
  </w:style>
  <w:style w:type="character" w:customStyle="1" w:styleId="ListLabel586">
    <w:name w:val="ListLabel 586"/>
    <w:qFormat/>
    <w:rPr>
      <w:position w:val="0"/>
      <w:sz w:val="20"/>
      <w:vertAlign w:val="baseline"/>
    </w:rPr>
  </w:style>
  <w:style w:type="character" w:customStyle="1" w:styleId="ListLabel587">
    <w:name w:val="ListLabel 587"/>
    <w:qFormat/>
    <w:rPr>
      <w:b w:val="0"/>
      <w:bCs/>
      <w:position w:val="0"/>
      <w:sz w:val="22"/>
      <w:vertAlign w:val="baseline"/>
    </w:rPr>
  </w:style>
  <w:style w:type="character" w:customStyle="1" w:styleId="ListLabel588">
    <w:name w:val="ListLabel 588"/>
    <w:qFormat/>
    <w:rPr>
      <w:position w:val="0"/>
      <w:sz w:val="20"/>
      <w:vertAlign w:val="baseline"/>
    </w:rPr>
  </w:style>
  <w:style w:type="character" w:customStyle="1" w:styleId="ListLabel589">
    <w:name w:val="ListLabel 589"/>
    <w:qFormat/>
    <w:rPr>
      <w:position w:val="0"/>
      <w:sz w:val="20"/>
      <w:vertAlign w:val="baseline"/>
    </w:rPr>
  </w:style>
  <w:style w:type="character" w:customStyle="1" w:styleId="ListLabel590">
    <w:name w:val="ListLabel 590"/>
    <w:qFormat/>
    <w:rPr>
      <w:position w:val="0"/>
      <w:sz w:val="20"/>
      <w:vertAlign w:val="baseline"/>
    </w:rPr>
  </w:style>
  <w:style w:type="character" w:customStyle="1" w:styleId="ListLabel591">
    <w:name w:val="ListLabel 591"/>
    <w:qFormat/>
    <w:rPr>
      <w:position w:val="0"/>
      <w:sz w:val="20"/>
      <w:vertAlign w:val="baseline"/>
    </w:rPr>
  </w:style>
  <w:style w:type="character" w:customStyle="1" w:styleId="ListLabel592">
    <w:name w:val="ListLabel 592"/>
    <w:qFormat/>
    <w:rPr>
      <w:position w:val="0"/>
      <w:sz w:val="20"/>
      <w:vertAlign w:val="baseline"/>
    </w:rPr>
  </w:style>
  <w:style w:type="character" w:customStyle="1" w:styleId="ListLabel593">
    <w:name w:val="ListLabel 593"/>
    <w:qFormat/>
    <w:rPr>
      <w:position w:val="0"/>
      <w:sz w:val="20"/>
      <w:vertAlign w:val="baseline"/>
    </w:rPr>
  </w:style>
  <w:style w:type="character" w:customStyle="1" w:styleId="ListLabel594">
    <w:name w:val="ListLabel 594"/>
    <w:qFormat/>
    <w:rPr>
      <w:position w:val="0"/>
      <w:sz w:val="20"/>
      <w:vertAlign w:val="baseline"/>
    </w:rPr>
  </w:style>
  <w:style w:type="character" w:customStyle="1" w:styleId="ListLabel595">
    <w:name w:val="ListLabel 595"/>
    <w:qFormat/>
    <w:rPr>
      <w:position w:val="0"/>
      <w:sz w:val="20"/>
      <w:vertAlign w:val="baseline"/>
    </w:rPr>
  </w:style>
  <w:style w:type="character" w:customStyle="1" w:styleId="ListLabel596">
    <w:name w:val="ListLabel 596"/>
    <w:qFormat/>
    <w:rPr>
      <w:rFonts w:cs="Arial"/>
    </w:rPr>
  </w:style>
  <w:style w:type="character" w:customStyle="1" w:styleId="ListLabel597">
    <w:name w:val="ListLabel 597"/>
    <w:qFormat/>
    <w:rPr>
      <w:rFonts w:cs="Calibri"/>
      <w:b w:val="0"/>
      <w:sz w:val="22"/>
      <w:szCs w:val="22"/>
    </w:rPr>
  </w:style>
  <w:style w:type="character" w:customStyle="1" w:styleId="ListLabel598">
    <w:name w:val="ListLabel 598"/>
    <w:qFormat/>
    <w:rPr>
      <w:color w:val="000000"/>
    </w:rPr>
  </w:style>
  <w:style w:type="character" w:customStyle="1" w:styleId="ListLabel599">
    <w:name w:val="ListLabel 599"/>
    <w:qFormat/>
    <w:rPr>
      <w:rFonts w:ascii="Arial" w:hAnsi="Arial"/>
      <w:b/>
    </w:rPr>
  </w:style>
  <w:style w:type="character" w:customStyle="1" w:styleId="ListLabel600">
    <w:name w:val="ListLabel 600"/>
    <w:qFormat/>
    <w:rPr>
      <w:rFonts w:eastAsia="Times New Roman" w:cs="Calibri"/>
      <w:b w:val="0"/>
      <w:i w:val="0"/>
      <w:sz w:val="22"/>
    </w:rPr>
  </w:style>
  <w:style w:type="character" w:customStyle="1" w:styleId="ListLabel601">
    <w:name w:val="ListLabel 601"/>
    <w:qFormat/>
    <w:rPr>
      <w:b w:val="0"/>
      <w:i w:val="0"/>
      <w:color w:val="000000"/>
    </w:rPr>
  </w:style>
  <w:style w:type="character" w:customStyle="1" w:styleId="ListLabel602">
    <w:name w:val="ListLabel 602"/>
    <w:qFormat/>
    <w:rPr>
      <w:rFonts w:cs="Times New Roman"/>
    </w:rPr>
  </w:style>
  <w:style w:type="character" w:customStyle="1" w:styleId="ListLabel603">
    <w:name w:val="ListLabel 603"/>
    <w:qFormat/>
    <w:rPr>
      <w:rFonts w:cs="Times New Roman"/>
      <w:b w:val="0"/>
      <w:i w:val="0"/>
      <w:color w:val="00000A"/>
      <w:sz w:val="22"/>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b w:val="0"/>
      <w:i w:val="0"/>
      <w:sz w:val="22"/>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eastAsia="Times New Roman"/>
      <w:color w:val="00000A"/>
      <w:sz w:val="22"/>
    </w:rPr>
  </w:style>
  <w:style w:type="character" w:customStyle="1" w:styleId="ListLabel610">
    <w:name w:val="ListLabel 610"/>
    <w:qFormat/>
    <w:rPr>
      <w:rFonts w:cs="Arial"/>
      <w:sz w:val="22"/>
    </w:rPr>
  </w:style>
  <w:style w:type="character" w:customStyle="1" w:styleId="ListLabel611">
    <w:name w:val="ListLabel 611"/>
    <w:qFormat/>
    <w:rPr>
      <w:rFonts w:cs="Arial"/>
      <w:b/>
      <w:sz w:val="22"/>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Arial"/>
    </w:rPr>
  </w:style>
  <w:style w:type="character" w:customStyle="1" w:styleId="ListLabel621">
    <w:name w:val="ListLabel 621"/>
    <w:qFormat/>
    <w:rPr>
      <w:rFonts w:cs="Calibri"/>
      <w:sz w:val="22"/>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Symbol"/>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31">
    <w:name w:val="ListLabel 631"/>
    <w:qFormat/>
    <w:rPr>
      <w:color w:val="000000"/>
      <w:sz w:val="22"/>
    </w:rPr>
  </w:style>
  <w:style w:type="character" w:customStyle="1" w:styleId="ListLabel632">
    <w:name w:val="ListLabel 632"/>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33">
    <w:name w:val="ListLabel 633"/>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34">
    <w:name w:val="ListLabel 634"/>
    <w:qFormat/>
    <w:rPr>
      <w:rFonts w:cs="Calibri"/>
      <w:sz w:val="22"/>
    </w:rPr>
  </w:style>
  <w:style w:type="character" w:customStyle="1" w:styleId="ListLabel635">
    <w:name w:val="ListLabel 635"/>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36">
    <w:name w:val="ListLabel 636"/>
    <w:qFormat/>
    <w:rPr>
      <w:u w:val="none"/>
    </w:rPr>
  </w:style>
  <w:style w:type="character" w:customStyle="1" w:styleId="ListLabel637">
    <w:name w:val="ListLabel 637"/>
    <w:qFormat/>
    <w:rPr>
      <w:rFonts w:ascii="Calibri" w:hAnsi="Calibri"/>
      <w:sz w:val="22"/>
      <w:u w:val="none"/>
    </w:rPr>
  </w:style>
  <w:style w:type="character" w:customStyle="1" w:styleId="ListLabel638">
    <w:name w:val="ListLabel 638"/>
    <w:qFormat/>
    <w:rPr>
      <w:u w:val="none"/>
    </w:rPr>
  </w:style>
  <w:style w:type="character" w:customStyle="1" w:styleId="ListLabel639">
    <w:name w:val="ListLabel 639"/>
    <w:qFormat/>
    <w:rPr>
      <w:u w:val="none"/>
    </w:rPr>
  </w:style>
  <w:style w:type="character" w:customStyle="1" w:styleId="ListLabel640">
    <w:name w:val="ListLabel 640"/>
    <w:qFormat/>
    <w:rPr>
      <w:u w:val="none"/>
    </w:rPr>
  </w:style>
  <w:style w:type="character" w:customStyle="1" w:styleId="ListLabel641">
    <w:name w:val="ListLabel 641"/>
    <w:qFormat/>
    <w:rPr>
      <w:u w:val="none"/>
    </w:rPr>
  </w:style>
  <w:style w:type="character" w:customStyle="1" w:styleId="ListLabel642">
    <w:name w:val="ListLabel 642"/>
    <w:qFormat/>
    <w:rPr>
      <w:u w:val="none"/>
    </w:rPr>
  </w:style>
  <w:style w:type="character" w:customStyle="1" w:styleId="ListLabel643">
    <w:name w:val="ListLabel 643"/>
    <w:qFormat/>
    <w:rPr>
      <w:u w:val="none"/>
    </w:rPr>
  </w:style>
  <w:style w:type="character" w:customStyle="1" w:styleId="ListLabel644">
    <w:name w:val="ListLabel 644"/>
    <w:qFormat/>
    <w:rPr>
      <w:u w:val="none"/>
    </w:rPr>
  </w:style>
  <w:style w:type="character" w:customStyle="1" w:styleId="ListLabel645">
    <w:name w:val="ListLabel 645"/>
    <w:qFormat/>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46">
    <w:name w:val="ListLabel 646"/>
    <w:qFormat/>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47">
    <w:name w:val="ListLabel 647"/>
    <w:qFormat/>
    <w:rPr>
      <w:rFonts w:ascii="Calibri" w:eastAsia="Times New Roman" w:hAnsi="Calibri" w:cs="Calibri"/>
      <w:color w:val="000000"/>
      <w:sz w:val="22"/>
    </w:rPr>
  </w:style>
  <w:style w:type="character" w:customStyle="1" w:styleId="ListLabel648">
    <w:name w:val="ListLabel 648"/>
    <w:qFormat/>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49">
    <w:name w:val="ListLabel 649"/>
    <w:qFormat/>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50">
    <w:name w:val="ListLabel 650"/>
    <w:qFormat/>
    <w:rPr>
      <w:rFonts w:ascii="Calibri" w:hAnsi="Calibri" w:cs="Calibri"/>
      <w:sz w:val="22"/>
      <w:szCs w:val="22"/>
    </w:rPr>
  </w:style>
  <w:style w:type="character" w:customStyle="1" w:styleId="ListLabel651">
    <w:name w:val="ListLabel 651"/>
    <w:qFormat/>
    <w:rPr>
      <w:rFonts w:ascii="Calibri" w:hAnsi="Calibri"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eastAsia="Arial" w:cs="Arial"/>
      <w:b w:val="0"/>
      <w:i w:val="0"/>
      <w:strike w:val="0"/>
      <w:dstrike w:val="0"/>
      <w:color w:val="000000"/>
      <w:position w:val="0"/>
      <w:sz w:val="18"/>
      <w:szCs w:val="18"/>
      <w:u w:val="none" w:color="000000"/>
      <w:vertAlign w:val="baseline"/>
    </w:rPr>
  </w:style>
  <w:style w:type="character" w:customStyle="1" w:styleId="ListLabel661">
    <w:name w:val="ListLabel 661"/>
    <w:qFormat/>
    <w:rPr>
      <w:rFonts w:eastAsia="Arial" w:cs="Arial"/>
      <w:b w:val="0"/>
      <w:i w:val="0"/>
      <w:strike w:val="0"/>
      <w:dstrike w:val="0"/>
      <w:color w:val="000000"/>
      <w:position w:val="0"/>
      <w:sz w:val="18"/>
      <w:szCs w:val="18"/>
      <w:u w:val="none" w:color="000000"/>
      <w:vertAlign w:val="baseline"/>
    </w:rPr>
  </w:style>
  <w:style w:type="character" w:customStyle="1" w:styleId="ListLabel662">
    <w:name w:val="ListLabel 662"/>
    <w:qFormat/>
    <w:rPr>
      <w:rFonts w:eastAsia="Arial" w:cs="Arial"/>
      <w:b w:val="0"/>
      <w:i w:val="0"/>
      <w:strike w:val="0"/>
      <w:dstrike w:val="0"/>
      <w:color w:val="000000"/>
      <w:position w:val="0"/>
      <w:sz w:val="18"/>
      <w:szCs w:val="18"/>
      <w:u w:val="none" w:color="000000"/>
      <w:vertAlign w:val="baseline"/>
    </w:rPr>
  </w:style>
  <w:style w:type="character" w:customStyle="1" w:styleId="ListLabel663">
    <w:name w:val="ListLabel 663"/>
    <w:qFormat/>
    <w:rPr>
      <w:rFonts w:eastAsia="Arial" w:cs="Arial"/>
      <w:b w:val="0"/>
      <w:i w:val="0"/>
      <w:strike w:val="0"/>
      <w:dstrike w:val="0"/>
      <w:color w:val="000000"/>
      <w:position w:val="0"/>
      <w:sz w:val="18"/>
      <w:szCs w:val="18"/>
      <w:u w:val="none" w:color="000000"/>
      <w:vertAlign w:val="baseline"/>
    </w:rPr>
  </w:style>
  <w:style w:type="character" w:customStyle="1" w:styleId="ListLabel664">
    <w:name w:val="ListLabel 664"/>
    <w:qFormat/>
    <w:rPr>
      <w:rFonts w:eastAsia="Arial" w:cs="Arial"/>
      <w:b w:val="0"/>
      <w:i w:val="0"/>
      <w:strike w:val="0"/>
      <w:dstrike w:val="0"/>
      <w:color w:val="000000"/>
      <w:position w:val="0"/>
      <w:sz w:val="18"/>
      <w:szCs w:val="18"/>
      <w:u w:val="none" w:color="000000"/>
      <w:vertAlign w:val="baseline"/>
    </w:rPr>
  </w:style>
  <w:style w:type="character" w:customStyle="1" w:styleId="ListLabel665">
    <w:name w:val="ListLabel 665"/>
    <w:qFormat/>
    <w:rPr>
      <w:rFonts w:eastAsia="Arial" w:cs="Arial"/>
      <w:b w:val="0"/>
      <w:i w:val="0"/>
      <w:strike w:val="0"/>
      <w:dstrike w:val="0"/>
      <w:color w:val="000000"/>
      <w:position w:val="0"/>
      <w:sz w:val="18"/>
      <w:szCs w:val="18"/>
      <w:u w:val="none" w:color="000000"/>
      <w:vertAlign w:val="baseline"/>
    </w:rPr>
  </w:style>
  <w:style w:type="character" w:customStyle="1" w:styleId="ListLabel666">
    <w:name w:val="ListLabel 666"/>
    <w:qFormat/>
    <w:rPr>
      <w:rFonts w:eastAsia="Arial" w:cs="Arial"/>
      <w:b w:val="0"/>
      <w:i w:val="0"/>
      <w:strike w:val="0"/>
      <w:dstrike w:val="0"/>
      <w:color w:val="000000"/>
      <w:position w:val="0"/>
      <w:sz w:val="18"/>
      <w:szCs w:val="18"/>
      <w:u w:val="none" w:color="000000"/>
      <w:vertAlign w:val="baseline"/>
    </w:rPr>
  </w:style>
  <w:style w:type="character" w:customStyle="1" w:styleId="ListLabel667">
    <w:name w:val="ListLabel 667"/>
    <w:qFormat/>
    <w:rPr>
      <w:rFonts w:eastAsia="Arial" w:cs="Arial"/>
      <w:b w:val="0"/>
      <w:i w:val="0"/>
      <w:strike w:val="0"/>
      <w:dstrike w:val="0"/>
      <w:color w:val="000000"/>
      <w:position w:val="0"/>
      <w:sz w:val="22"/>
      <w:szCs w:val="18"/>
      <w:u w:val="none" w:color="000000"/>
      <w:vertAlign w:val="baseline"/>
    </w:rPr>
  </w:style>
  <w:style w:type="character" w:customStyle="1" w:styleId="ListLabel668">
    <w:name w:val="ListLabel 668"/>
    <w:qFormat/>
    <w:rPr>
      <w:rFonts w:eastAsia="Arial" w:cs="Arial"/>
      <w:b w:val="0"/>
      <w:i w:val="0"/>
      <w:strike w:val="0"/>
      <w:dstrike w:val="0"/>
      <w:color w:val="000000"/>
      <w:position w:val="0"/>
      <w:sz w:val="18"/>
      <w:szCs w:val="18"/>
      <w:u w:val="none" w:color="000000"/>
      <w:vertAlign w:val="baseline"/>
    </w:rPr>
  </w:style>
  <w:style w:type="character" w:customStyle="1" w:styleId="ListLabel669">
    <w:name w:val="ListLabel 669"/>
    <w:qFormat/>
    <w:rPr>
      <w:rFonts w:eastAsia="Arial" w:cs="Arial"/>
      <w:b w:val="0"/>
      <w:i w:val="0"/>
      <w:strike w:val="0"/>
      <w:dstrike w:val="0"/>
      <w:color w:val="000000"/>
      <w:position w:val="0"/>
      <w:sz w:val="22"/>
      <w:szCs w:val="22"/>
      <w:u w:val="none" w:color="000000"/>
      <w:vertAlign w:val="baseline"/>
    </w:rPr>
  </w:style>
  <w:style w:type="character" w:customStyle="1" w:styleId="ListLabel670">
    <w:name w:val="ListLabel 670"/>
    <w:qFormat/>
    <w:rPr>
      <w:rFonts w:eastAsia="Arial" w:cs="Arial"/>
      <w:b w:val="0"/>
      <w:i w:val="0"/>
      <w:strike w:val="0"/>
      <w:dstrike w:val="0"/>
      <w:color w:val="000000"/>
      <w:position w:val="0"/>
      <w:sz w:val="22"/>
      <w:szCs w:val="22"/>
      <w:u w:val="none" w:color="000000"/>
      <w:vertAlign w:val="baseline"/>
    </w:rPr>
  </w:style>
  <w:style w:type="character" w:customStyle="1" w:styleId="ListLabel671">
    <w:name w:val="ListLabel 671"/>
    <w:qFormat/>
    <w:rPr>
      <w:rFonts w:eastAsia="Arial" w:cs="Arial"/>
      <w:b w:val="0"/>
      <w:i w:val="0"/>
      <w:strike w:val="0"/>
      <w:dstrike w:val="0"/>
      <w:color w:val="000000"/>
      <w:position w:val="0"/>
      <w:sz w:val="22"/>
      <w:szCs w:val="22"/>
      <w:u w:val="none" w:color="000000"/>
      <w:vertAlign w:val="baseline"/>
    </w:rPr>
  </w:style>
  <w:style w:type="character" w:customStyle="1" w:styleId="ListLabel672">
    <w:name w:val="ListLabel 672"/>
    <w:qFormat/>
    <w:rPr>
      <w:rFonts w:eastAsia="Arial" w:cs="Arial"/>
      <w:b w:val="0"/>
      <w:i w:val="0"/>
      <w:strike w:val="0"/>
      <w:dstrike w:val="0"/>
      <w:color w:val="000000"/>
      <w:position w:val="0"/>
      <w:sz w:val="22"/>
      <w:szCs w:val="22"/>
      <w:u w:val="none" w:color="000000"/>
      <w:vertAlign w:val="baseline"/>
    </w:rPr>
  </w:style>
  <w:style w:type="character" w:customStyle="1" w:styleId="ListLabel673">
    <w:name w:val="ListLabel 673"/>
    <w:qFormat/>
    <w:rPr>
      <w:rFonts w:eastAsia="Arial" w:cs="Arial"/>
      <w:b w:val="0"/>
      <w:i w:val="0"/>
      <w:strike w:val="0"/>
      <w:dstrike w:val="0"/>
      <w:color w:val="000000"/>
      <w:position w:val="0"/>
      <w:sz w:val="22"/>
      <w:szCs w:val="22"/>
      <w:u w:val="none" w:color="000000"/>
      <w:vertAlign w:val="baseline"/>
    </w:rPr>
  </w:style>
  <w:style w:type="character" w:customStyle="1" w:styleId="ListLabel674">
    <w:name w:val="ListLabel 674"/>
    <w:qFormat/>
    <w:rPr>
      <w:rFonts w:eastAsia="Arial" w:cs="Arial"/>
      <w:b w:val="0"/>
      <w:i w:val="0"/>
      <w:strike w:val="0"/>
      <w:dstrike w:val="0"/>
      <w:color w:val="000000"/>
      <w:position w:val="0"/>
      <w:sz w:val="22"/>
      <w:szCs w:val="22"/>
      <w:u w:val="none" w:color="000000"/>
      <w:vertAlign w:val="baseline"/>
    </w:rPr>
  </w:style>
  <w:style w:type="character" w:customStyle="1" w:styleId="ListLabel675">
    <w:name w:val="ListLabel 675"/>
    <w:qFormat/>
    <w:rPr>
      <w:rFonts w:eastAsia="Arial" w:cs="Arial"/>
      <w:b w:val="0"/>
      <w:i w:val="0"/>
      <w:strike w:val="0"/>
      <w:dstrike w:val="0"/>
      <w:color w:val="000000"/>
      <w:position w:val="0"/>
      <w:sz w:val="22"/>
      <w:szCs w:val="22"/>
      <w:u w:val="none" w:color="000000"/>
      <w:vertAlign w:val="baseline"/>
    </w:rPr>
  </w:style>
  <w:style w:type="character" w:customStyle="1" w:styleId="ListLabel676">
    <w:name w:val="ListLabel 676"/>
    <w:qFormat/>
    <w:rPr>
      <w:rFonts w:eastAsia="Arial" w:cs="Arial"/>
      <w:b w:val="0"/>
      <w:i w:val="0"/>
      <w:strike w:val="0"/>
      <w:dstrike w:val="0"/>
      <w:color w:val="000000"/>
      <w:position w:val="0"/>
      <w:sz w:val="22"/>
      <w:szCs w:val="22"/>
      <w:u w:val="none" w:color="000000"/>
      <w:vertAlign w:val="baseline"/>
    </w:rPr>
  </w:style>
  <w:style w:type="character" w:customStyle="1" w:styleId="ListLabel677">
    <w:name w:val="ListLabel 677"/>
    <w:qFormat/>
    <w:rPr>
      <w:rFonts w:eastAsia="Arial" w:cs="Arial"/>
      <w:b w:val="0"/>
      <w:i w:val="0"/>
      <w:strike w:val="0"/>
      <w:dstrike w:val="0"/>
      <w:color w:val="000000"/>
      <w:position w:val="0"/>
      <w:sz w:val="22"/>
      <w:szCs w:val="22"/>
      <w:u w:val="none" w:color="000000"/>
      <w:vertAlign w:val="baseline"/>
    </w:rPr>
  </w:style>
  <w:style w:type="character" w:customStyle="1" w:styleId="ListLabel678">
    <w:name w:val="ListLabel 678"/>
    <w:qFormat/>
    <w:rPr>
      <w:rFonts w:cs="Arial"/>
      <w:b w:val="0"/>
      <w:i w:val="0"/>
      <w:strike w:val="0"/>
      <w:dstrike w:val="0"/>
      <w:color w:val="000000"/>
      <w:position w:val="0"/>
      <w:sz w:val="22"/>
      <w:szCs w:val="22"/>
      <w:u w:val="none" w:color="000000"/>
      <w:vertAlign w:val="baseline"/>
    </w:rPr>
  </w:style>
  <w:style w:type="character" w:customStyle="1" w:styleId="ListLabel679">
    <w:name w:val="ListLabel 679"/>
    <w:qFormat/>
    <w:rPr>
      <w:rFonts w:cs="Arial"/>
      <w:b w:val="0"/>
      <w:i w:val="0"/>
      <w:strike w:val="0"/>
      <w:dstrike w:val="0"/>
      <w:color w:val="000000"/>
      <w:position w:val="0"/>
      <w:sz w:val="22"/>
      <w:szCs w:val="22"/>
      <w:u w:val="none" w:color="000000"/>
      <w:vertAlign w:val="baseline"/>
    </w:rPr>
  </w:style>
  <w:style w:type="character" w:customStyle="1" w:styleId="ListLabel680">
    <w:name w:val="ListLabel 680"/>
    <w:qFormat/>
    <w:rPr>
      <w:rFonts w:cs="Arial"/>
      <w:b w:val="0"/>
      <w:i w:val="0"/>
      <w:strike w:val="0"/>
      <w:dstrike w:val="0"/>
      <w:color w:val="000000"/>
      <w:position w:val="0"/>
      <w:sz w:val="22"/>
      <w:szCs w:val="22"/>
      <w:u w:val="none" w:color="000000"/>
      <w:vertAlign w:val="baseline"/>
    </w:rPr>
  </w:style>
  <w:style w:type="character" w:customStyle="1" w:styleId="ListLabel681">
    <w:name w:val="ListLabel 681"/>
    <w:qFormat/>
    <w:rPr>
      <w:rFonts w:cs="Arial"/>
      <w:b w:val="0"/>
      <w:i w:val="0"/>
      <w:strike w:val="0"/>
      <w:dstrike w:val="0"/>
      <w:color w:val="000000"/>
      <w:position w:val="0"/>
      <w:sz w:val="22"/>
      <w:szCs w:val="22"/>
      <w:u w:val="none" w:color="000000"/>
      <w:vertAlign w:val="baseline"/>
    </w:rPr>
  </w:style>
  <w:style w:type="character" w:customStyle="1" w:styleId="ListLabel682">
    <w:name w:val="ListLabel 682"/>
    <w:qFormat/>
    <w:rPr>
      <w:rFonts w:cs="Arial"/>
      <w:b w:val="0"/>
      <w:i w:val="0"/>
      <w:strike w:val="0"/>
      <w:dstrike w:val="0"/>
      <w:color w:val="000000"/>
      <w:position w:val="0"/>
      <w:sz w:val="22"/>
      <w:szCs w:val="22"/>
      <w:u w:val="none" w:color="000000"/>
      <w:vertAlign w:val="baseline"/>
    </w:rPr>
  </w:style>
  <w:style w:type="character" w:customStyle="1" w:styleId="ListLabel683">
    <w:name w:val="ListLabel 683"/>
    <w:qFormat/>
    <w:rPr>
      <w:rFonts w:cs="Arial"/>
      <w:b w:val="0"/>
      <w:i w:val="0"/>
      <w:strike w:val="0"/>
      <w:dstrike w:val="0"/>
      <w:color w:val="000000"/>
      <w:position w:val="0"/>
      <w:sz w:val="22"/>
      <w:szCs w:val="22"/>
      <w:u w:val="none" w:color="000000"/>
      <w:vertAlign w:val="baseline"/>
    </w:rPr>
  </w:style>
  <w:style w:type="character" w:customStyle="1" w:styleId="ListLabel684">
    <w:name w:val="ListLabel 684"/>
    <w:qFormat/>
    <w:rPr>
      <w:rFonts w:cs="Arial"/>
      <w:b w:val="0"/>
      <w:i w:val="0"/>
      <w:strike w:val="0"/>
      <w:dstrike w:val="0"/>
      <w:color w:val="000000"/>
      <w:position w:val="0"/>
      <w:sz w:val="22"/>
      <w:szCs w:val="22"/>
      <w:u w:val="none" w:color="000000"/>
      <w:vertAlign w:val="baseline"/>
    </w:rPr>
  </w:style>
  <w:style w:type="character" w:customStyle="1" w:styleId="ListLabel685">
    <w:name w:val="ListLabel 685"/>
    <w:qFormat/>
    <w:rPr>
      <w:rFonts w:cs="Arial"/>
      <w:b w:val="0"/>
      <w:i w:val="0"/>
      <w:strike w:val="0"/>
      <w:dstrike w:val="0"/>
      <w:color w:val="000000"/>
      <w:position w:val="0"/>
      <w:sz w:val="22"/>
      <w:szCs w:val="22"/>
      <w:u w:val="none" w:color="000000"/>
      <w:vertAlign w:val="baseline"/>
    </w:rPr>
  </w:style>
  <w:style w:type="character" w:customStyle="1" w:styleId="ListLabel686">
    <w:name w:val="ListLabel 686"/>
    <w:qFormat/>
    <w:rPr>
      <w:rFonts w:cs="Arial"/>
      <w:b w:val="0"/>
      <w:i w:val="0"/>
      <w:strike w:val="0"/>
      <w:dstrike w:val="0"/>
      <w:color w:val="000000"/>
      <w:position w:val="0"/>
      <w:sz w:val="22"/>
      <w:szCs w:val="22"/>
      <w:u w:val="none" w:color="000000"/>
      <w:vertAlign w:val="baseline"/>
    </w:rPr>
  </w:style>
  <w:style w:type="character" w:customStyle="1" w:styleId="ListLabel687">
    <w:name w:val="ListLabel 687"/>
    <w:qFormat/>
    <w:rPr>
      <w:b/>
      <w:bCs w:val="0"/>
      <w:sz w:val="22"/>
    </w:rPr>
  </w:style>
  <w:style w:type="character" w:customStyle="1" w:styleId="ListLabel688">
    <w:name w:val="ListLabel 688"/>
    <w:qFormat/>
    <w:rPr>
      <w:rFonts w:ascii="Calibri" w:hAnsi="Calibri"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Tahoma"/>
      <w:sz w:val="24"/>
      <w:szCs w:val="24"/>
      <w:lang w:val="en-US"/>
    </w:rPr>
  </w:style>
  <w:style w:type="character" w:customStyle="1" w:styleId="ListLabel698">
    <w:name w:val="ListLabel 698"/>
    <w:qFormat/>
    <w:rPr>
      <w:rFonts w:ascii="Open Sans" w:hAnsi="Open Sans" w:cs="Open Sans"/>
      <w:highlight w:val="white"/>
    </w:rPr>
  </w:style>
  <w:style w:type="character" w:customStyle="1" w:styleId="ListLabel699">
    <w:name w:val="ListLabel 699"/>
    <w:qFormat/>
  </w:style>
  <w:style w:type="character" w:customStyle="1" w:styleId="ListLabel700">
    <w:name w:val="ListLabel 700"/>
    <w:qFormat/>
    <w:rPr>
      <w:rFonts w:cstheme="minorHAnsi"/>
      <w:b/>
      <w:bCs/>
      <w:sz w:val="22"/>
      <w:szCs w:val="22"/>
    </w:rPr>
  </w:style>
  <w:style w:type="character" w:customStyle="1" w:styleId="ListLabel701">
    <w:name w:val="ListLabel 701"/>
    <w:qFormat/>
    <w:rPr>
      <w:rFonts w:cstheme="minorHAnsi"/>
      <w:sz w:val="22"/>
      <w:szCs w:val="22"/>
      <w:lang w:val="pl"/>
    </w:rPr>
  </w:style>
  <w:style w:type="character" w:customStyle="1" w:styleId="ListLabel702">
    <w:name w:val="ListLabel 702"/>
    <w:qFormat/>
  </w:style>
  <w:style w:type="character" w:customStyle="1" w:styleId="ListLabel703">
    <w:name w:val="ListLabel 703"/>
    <w:qFormat/>
    <w:rPr>
      <w:rFonts w:cstheme="minorHAnsi"/>
      <w:b/>
      <w:sz w:val="22"/>
      <w:szCs w:val="22"/>
      <w:lang w:val="pl"/>
    </w:rPr>
  </w:style>
  <w:style w:type="character" w:customStyle="1" w:styleId="ListLabel704">
    <w:name w:val="ListLabel 704"/>
    <w:qFormat/>
  </w:style>
  <w:style w:type="character" w:customStyle="1" w:styleId="ListLabel705">
    <w:name w:val="ListLabel 705"/>
    <w:qFormat/>
  </w:style>
  <w:style w:type="character" w:customStyle="1" w:styleId="ListLabel706">
    <w:name w:val="ListLabel 706"/>
    <w:qFormat/>
    <w:rPr>
      <w:b w:val="0"/>
      <w:bCs/>
      <w:sz w:val="22"/>
    </w:rPr>
  </w:style>
  <w:style w:type="character" w:customStyle="1" w:styleId="ListLabel707">
    <w:name w:val="ListLabel 707"/>
    <w:qFormat/>
    <w:rPr>
      <w:u w:val="none"/>
    </w:rPr>
  </w:style>
  <w:style w:type="character" w:customStyle="1" w:styleId="ListLabel708">
    <w:name w:val="ListLabel 708"/>
    <w:qFormat/>
    <w:rPr>
      <w:sz w:val="22"/>
      <w:u w:val="none"/>
    </w:rPr>
  </w:style>
  <w:style w:type="character" w:customStyle="1" w:styleId="ListLabel709">
    <w:name w:val="ListLabel 709"/>
    <w:qFormat/>
    <w:rPr>
      <w:u w:val="none"/>
    </w:rPr>
  </w:style>
  <w:style w:type="character" w:customStyle="1" w:styleId="ListLabel710">
    <w:name w:val="ListLabel 710"/>
    <w:qFormat/>
    <w:rPr>
      <w:u w:val="none"/>
    </w:rPr>
  </w:style>
  <w:style w:type="character" w:customStyle="1" w:styleId="ListLabel711">
    <w:name w:val="ListLabel 711"/>
    <w:qFormat/>
    <w:rPr>
      <w:u w:val="none"/>
    </w:rPr>
  </w:style>
  <w:style w:type="character" w:customStyle="1" w:styleId="ListLabel712">
    <w:name w:val="ListLabel 712"/>
    <w:qFormat/>
    <w:rPr>
      <w:u w:val="none"/>
    </w:rPr>
  </w:style>
  <w:style w:type="character" w:customStyle="1" w:styleId="ListLabel713">
    <w:name w:val="ListLabel 713"/>
    <w:qFormat/>
    <w:rPr>
      <w:u w:val="none"/>
    </w:rPr>
  </w:style>
  <w:style w:type="character" w:customStyle="1" w:styleId="ListLabel714">
    <w:name w:val="ListLabel 714"/>
    <w:qFormat/>
    <w:rPr>
      <w:u w:val="none"/>
    </w:rPr>
  </w:style>
  <w:style w:type="character" w:customStyle="1" w:styleId="ListLabel715">
    <w:name w:val="ListLabel 715"/>
    <w:qFormat/>
    <w:rPr>
      <w:u w:val="none"/>
    </w:rPr>
  </w:style>
  <w:style w:type="character" w:customStyle="1" w:styleId="ListLabel716">
    <w:name w:val="ListLabel 716"/>
    <w:qFormat/>
    <w:rPr>
      <w:sz w:val="22"/>
      <w:u w:val="none"/>
    </w:rPr>
  </w:style>
  <w:style w:type="character" w:customStyle="1" w:styleId="ListLabel717">
    <w:name w:val="ListLabel 717"/>
    <w:qFormat/>
    <w:rPr>
      <w:u w:val="none"/>
    </w:rPr>
  </w:style>
  <w:style w:type="character" w:customStyle="1" w:styleId="ListLabel718">
    <w:name w:val="ListLabel 718"/>
    <w:qFormat/>
    <w:rPr>
      <w:u w:val="none"/>
    </w:rPr>
  </w:style>
  <w:style w:type="character" w:customStyle="1" w:styleId="ListLabel719">
    <w:name w:val="ListLabel 719"/>
    <w:qFormat/>
    <w:rPr>
      <w:u w:val="none"/>
    </w:rPr>
  </w:style>
  <w:style w:type="character" w:customStyle="1" w:styleId="ListLabel720">
    <w:name w:val="ListLabel 720"/>
    <w:qFormat/>
    <w:rPr>
      <w:u w:val="none"/>
    </w:rPr>
  </w:style>
  <w:style w:type="character" w:customStyle="1" w:styleId="ListLabel721">
    <w:name w:val="ListLabel 721"/>
    <w:qFormat/>
    <w:rPr>
      <w:u w:val="none"/>
    </w:rPr>
  </w:style>
  <w:style w:type="character" w:customStyle="1" w:styleId="ListLabel722">
    <w:name w:val="ListLabel 722"/>
    <w:qFormat/>
    <w:rPr>
      <w:u w:val="none"/>
    </w:rPr>
  </w:style>
  <w:style w:type="character" w:customStyle="1" w:styleId="ListLabel723">
    <w:name w:val="ListLabel 723"/>
    <w:qFormat/>
    <w:rPr>
      <w:u w:val="none"/>
    </w:rPr>
  </w:style>
  <w:style w:type="character" w:customStyle="1" w:styleId="ListLabel724">
    <w:name w:val="ListLabel 724"/>
    <w:qFormat/>
    <w:rPr>
      <w:u w:val="none"/>
    </w:rPr>
  </w:style>
  <w:style w:type="character" w:customStyle="1" w:styleId="ListLabel725">
    <w:name w:val="ListLabel 725"/>
    <w:qFormat/>
    <w:rPr>
      <w:u w:val="none"/>
    </w:rPr>
  </w:style>
  <w:style w:type="character" w:customStyle="1" w:styleId="ListLabel726">
    <w:name w:val="ListLabel 726"/>
    <w:qFormat/>
    <w:rPr>
      <w:sz w:val="22"/>
      <w:u w:val="none"/>
    </w:rPr>
  </w:style>
  <w:style w:type="character" w:customStyle="1" w:styleId="ListLabel727">
    <w:name w:val="ListLabel 727"/>
    <w:qFormat/>
    <w:rPr>
      <w:u w:val="none"/>
    </w:rPr>
  </w:style>
  <w:style w:type="character" w:customStyle="1" w:styleId="ListLabel728">
    <w:name w:val="ListLabel 728"/>
    <w:qFormat/>
    <w:rPr>
      <w:u w:val="none"/>
    </w:rPr>
  </w:style>
  <w:style w:type="character" w:customStyle="1" w:styleId="ListLabel729">
    <w:name w:val="ListLabel 729"/>
    <w:qFormat/>
    <w:rPr>
      <w:u w:val="none"/>
    </w:rPr>
  </w:style>
  <w:style w:type="character" w:customStyle="1" w:styleId="ListLabel730">
    <w:name w:val="ListLabel 730"/>
    <w:qFormat/>
    <w:rPr>
      <w:u w:val="none"/>
    </w:rPr>
  </w:style>
  <w:style w:type="character" w:customStyle="1" w:styleId="ListLabel731">
    <w:name w:val="ListLabel 731"/>
    <w:qFormat/>
    <w:rPr>
      <w:u w:val="none"/>
    </w:rPr>
  </w:style>
  <w:style w:type="character" w:customStyle="1" w:styleId="ListLabel732">
    <w:name w:val="ListLabel 732"/>
    <w:qFormat/>
    <w:rPr>
      <w:u w:val="none"/>
    </w:rPr>
  </w:style>
  <w:style w:type="character" w:customStyle="1" w:styleId="ListLabel733">
    <w:name w:val="ListLabel 733"/>
    <w:qFormat/>
    <w:rPr>
      <w:u w:val="none"/>
    </w:rPr>
  </w:style>
  <w:style w:type="character" w:customStyle="1" w:styleId="ListLabel734">
    <w:name w:val="ListLabel 734"/>
    <w:qFormat/>
    <w:rPr>
      <w:sz w:val="22"/>
      <w:u w:val="none"/>
    </w:rPr>
  </w:style>
  <w:style w:type="character" w:customStyle="1" w:styleId="ListLabel735">
    <w:name w:val="ListLabel 735"/>
    <w:qFormat/>
    <w:rPr>
      <w:u w:val="none"/>
    </w:rPr>
  </w:style>
  <w:style w:type="character" w:customStyle="1" w:styleId="ListLabel736">
    <w:name w:val="ListLabel 736"/>
    <w:qFormat/>
    <w:rPr>
      <w:u w:val="none"/>
    </w:rPr>
  </w:style>
  <w:style w:type="character" w:customStyle="1" w:styleId="ListLabel737">
    <w:name w:val="ListLabel 737"/>
    <w:qFormat/>
    <w:rPr>
      <w:u w:val="none"/>
    </w:rPr>
  </w:style>
  <w:style w:type="character" w:customStyle="1" w:styleId="ListLabel738">
    <w:name w:val="ListLabel 738"/>
    <w:qFormat/>
    <w:rPr>
      <w:u w:val="none"/>
    </w:rPr>
  </w:style>
  <w:style w:type="character" w:customStyle="1" w:styleId="ListLabel739">
    <w:name w:val="ListLabel 739"/>
    <w:qFormat/>
    <w:rPr>
      <w:u w:val="none"/>
    </w:rPr>
  </w:style>
  <w:style w:type="character" w:customStyle="1" w:styleId="ListLabel740">
    <w:name w:val="ListLabel 740"/>
    <w:qFormat/>
    <w:rPr>
      <w:u w:val="none"/>
    </w:rPr>
  </w:style>
  <w:style w:type="character" w:customStyle="1" w:styleId="ListLabel741">
    <w:name w:val="ListLabel 741"/>
    <w:qFormat/>
    <w:rPr>
      <w:u w:val="none"/>
    </w:rPr>
  </w:style>
  <w:style w:type="character" w:customStyle="1" w:styleId="ListLabel742">
    <w:name w:val="ListLabel 742"/>
    <w:qFormat/>
    <w:rPr>
      <w:u w:val="none"/>
    </w:rPr>
  </w:style>
  <w:style w:type="character" w:customStyle="1" w:styleId="ListLabel743">
    <w:name w:val="ListLabel 743"/>
    <w:qFormat/>
    <w:rPr>
      <w:rFonts w:cs="OpenSymbol"/>
      <w:sz w:val="22"/>
      <w:u w:val="none"/>
    </w:rPr>
  </w:style>
  <w:style w:type="character" w:customStyle="1" w:styleId="ListLabel744">
    <w:name w:val="ListLabel 744"/>
    <w:qFormat/>
    <w:rPr>
      <w:rFonts w:cs="OpenSymbol"/>
      <w:u w:val="none"/>
    </w:rPr>
  </w:style>
  <w:style w:type="character" w:customStyle="1" w:styleId="ListLabel745">
    <w:name w:val="ListLabel 745"/>
    <w:qFormat/>
    <w:rPr>
      <w:rFonts w:cs="OpenSymbol"/>
      <w:u w:val="none"/>
    </w:rPr>
  </w:style>
  <w:style w:type="character" w:customStyle="1" w:styleId="ListLabel746">
    <w:name w:val="ListLabel 746"/>
    <w:qFormat/>
    <w:rPr>
      <w:rFonts w:cs="OpenSymbol"/>
      <w:u w:val="none"/>
    </w:rPr>
  </w:style>
  <w:style w:type="character" w:customStyle="1" w:styleId="ListLabel747">
    <w:name w:val="ListLabel 747"/>
    <w:qFormat/>
    <w:rPr>
      <w:rFonts w:cs="OpenSymbol"/>
      <w:u w:val="none"/>
    </w:rPr>
  </w:style>
  <w:style w:type="character" w:customStyle="1" w:styleId="ListLabel748">
    <w:name w:val="ListLabel 748"/>
    <w:qFormat/>
    <w:rPr>
      <w:rFonts w:cs="OpenSymbol"/>
      <w:u w:val="none"/>
    </w:rPr>
  </w:style>
  <w:style w:type="character" w:customStyle="1" w:styleId="ListLabel749">
    <w:name w:val="ListLabel 749"/>
    <w:qFormat/>
    <w:rPr>
      <w:rFonts w:cs="OpenSymbol"/>
      <w:u w:val="none"/>
    </w:rPr>
  </w:style>
  <w:style w:type="character" w:customStyle="1" w:styleId="ListLabel750">
    <w:name w:val="ListLabel 750"/>
    <w:qFormat/>
    <w:rPr>
      <w:rFonts w:cs="OpenSymbol"/>
      <w:u w:val="none"/>
    </w:rPr>
  </w:style>
  <w:style w:type="character" w:customStyle="1" w:styleId="ListLabel751">
    <w:name w:val="ListLabel 751"/>
    <w:qFormat/>
    <w:rPr>
      <w:rFonts w:cs="OpenSymbol"/>
      <w:u w:val="none"/>
    </w:rPr>
  </w:style>
  <w:style w:type="character" w:customStyle="1" w:styleId="ListLabel752">
    <w:name w:val="ListLabel 752"/>
    <w:qFormat/>
    <w:rPr>
      <w:u w:val="none"/>
    </w:rPr>
  </w:style>
  <w:style w:type="character" w:customStyle="1" w:styleId="ListLabel753">
    <w:name w:val="ListLabel 753"/>
    <w:qFormat/>
    <w:rPr>
      <w:sz w:val="22"/>
      <w:u w:val="none"/>
    </w:rPr>
  </w:style>
  <w:style w:type="character" w:customStyle="1" w:styleId="ListLabel754">
    <w:name w:val="ListLabel 754"/>
    <w:qFormat/>
    <w:rPr>
      <w:u w:val="none"/>
    </w:rPr>
  </w:style>
  <w:style w:type="character" w:customStyle="1" w:styleId="ListLabel755">
    <w:name w:val="ListLabel 755"/>
    <w:qFormat/>
    <w:rPr>
      <w:u w:val="none"/>
    </w:rPr>
  </w:style>
  <w:style w:type="character" w:customStyle="1" w:styleId="ListLabel756">
    <w:name w:val="ListLabel 756"/>
    <w:qFormat/>
    <w:rPr>
      <w:u w:val="none"/>
    </w:rPr>
  </w:style>
  <w:style w:type="character" w:customStyle="1" w:styleId="ListLabel757">
    <w:name w:val="ListLabel 757"/>
    <w:qFormat/>
    <w:rPr>
      <w:u w:val="none"/>
    </w:rPr>
  </w:style>
  <w:style w:type="character" w:customStyle="1" w:styleId="ListLabel758">
    <w:name w:val="ListLabel 758"/>
    <w:qFormat/>
    <w:rPr>
      <w:u w:val="none"/>
    </w:rPr>
  </w:style>
  <w:style w:type="character" w:customStyle="1" w:styleId="ListLabel759">
    <w:name w:val="ListLabel 759"/>
    <w:qFormat/>
    <w:rPr>
      <w:u w:val="none"/>
    </w:rPr>
  </w:style>
  <w:style w:type="character" w:customStyle="1" w:styleId="ListLabel760">
    <w:name w:val="ListLabel 760"/>
    <w:qFormat/>
    <w:rPr>
      <w:u w:val="none"/>
    </w:rPr>
  </w:style>
  <w:style w:type="character" w:customStyle="1" w:styleId="ListLabel761">
    <w:name w:val="ListLabel 761"/>
    <w:qFormat/>
    <w:rPr>
      <w:u w:val="none"/>
    </w:rPr>
  </w:style>
  <w:style w:type="character" w:customStyle="1" w:styleId="ListLabel762">
    <w:name w:val="ListLabel 762"/>
    <w:qFormat/>
    <w:rPr>
      <w:sz w:val="22"/>
      <w:u w:val="none"/>
    </w:rPr>
  </w:style>
  <w:style w:type="character" w:customStyle="1" w:styleId="ListLabel763">
    <w:name w:val="ListLabel 763"/>
    <w:qFormat/>
    <w:rPr>
      <w:u w:val="none"/>
    </w:rPr>
  </w:style>
  <w:style w:type="character" w:customStyle="1" w:styleId="ListLabel764">
    <w:name w:val="ListLabel 764"/>
    <w:qFormat/>
    <w:rPr>
      <w:u w:val="none"/>
    </w:rPr>
  </w:style>
  <w:style w:type="character" w:customStyle="1" w:styleId="ListLabel765">
    <w:name w:val="ListLabel 765"/>
    <w:qFormat/>
    <w:rPr>
      <w:u w:val="none"/>
    </w:rPr>
  </w:style>
  <w:style w:type="character" w:customStyle="1" w:styleId="ListLabel766">
    <w:name w:val="ListLabel 766"/>
    <w:qFormat/>
    <w:rPr>
      <w:u w:val="none"/>
    </w:rPr>
  </w:style>
  <w:style w:type="character" w:customStyle="1" w:styleId="ListLabel767">
    <w:name w:val="ListLabel 767"/>
    <w:qFormat/>
    <w:rPr>
      <w:u w:val="none"/>
    </w:rPr>
  </w:style>
  <w:style w:type="character" w:customStyle="1" w:styleId="ListLabel768">
    <w:name w:val="ListLabel 768"/>
    <w:qFormat/>
    <w:rPr>
      <w:u w:val="none"/>
    </w:rPr>
  </w:style>
  <w:style w:type="character" w:customStyle="1" w:styleId="ListLabel769">
    <w:name w:val="ListLabel 769"/>
    <w:qFormat/>
    <w:rPr>
      <w:u w:val="none"/>
    </w:rPr>
  </w:style>
  <w:style w:type="character" w:customStyle="1" w:styleId="ListLabel770">
    <w:name w:val="ListLabel 770"/>
    <w:qFormat/>
    <w:rPr>
      <w:sz w:val="22"/>
      <w:szCs w:val="22"/>
      <w:u w:val="none"/>
    </w:rPr>
  </w:style>
  <w:style w:type="character" w:customStyle="1" w:styleId="ListLabel771">
    <w:name w:val="ListLabel 771"/>
    <w:qFormat/>
    <w:rPr>
      <w:u w:val="none"/>
    </w:rPr>
  </w:style>
  <w:style w:type="character" w:customStyle="1" w:styleId="ListLabel772">
    <w:name w:val="ListLabel 772"/>
    <w:qFormat/>
    <w:rPr>
      <w:u w:val="none"/>
    </w:rPr>
  </w:style>
  <w:style w:type="character" w:customStyle="1" w:styleId="ListLabel773">
    <w:name w:val="ListLabel 773"/>
    <w:qFormat/>
    <w:rPr>
      <w:sz w:val="22"/>
      <w:u w:val="none"/>
    </w:rPr>
  </w:style>
  <w:style w:type="character" w:customStyle="1" w:styleId="ListLabel774">
    <w:name w:val="ListLabel 774"/>
    <w:qFormat/>
    <w:rPr>
      <w:u w:val="none"/>
    </w:rPr>
  </w:style>
  <w:style w:type="character" w:customStyle="1" w:styleId="ListLabel775">
    <w:name w:val="ListLabel 775"/>
    <w:qFormat/>
    <w:rPr>
      <w:u w:val="none"/>
    </w:rPr>
  </w:style>
  <w:style w:type="character" w:customStyle="1" w:styleId="ListLabel776">
    <w:name w:val="ListLabel 776"/>
    <w:qFormat/>
    <w:rPr>
      <w:u w:val="none"/>
    </w:rPr>
  </w:style>
  <w:style w:type="character" w:customStyle="1" w:styleId="ListLabel777">
    <w:name w:val="ListLabel 777"/>
    <w:qFormat/>
    <w:rPr>
      <w:u w:val="none"/>
    </w:rPr>
  </w:style>
  <w:style w:type="character" w:customStyle="1" w:styleId="ListLabel778">
    <w:name w:val="ListLabel 778"/>
    <w:qFormat/>
    <w:rPr>
      <w:u w:val="none"/>
    </w:rPr>
  </w:style>
  <w:style w:type="character" w:customStyle="1" w:styleId="ListLabel779">
    <w:name w:val="ListLabel 779"/>
    <w:qFormat/>
    <w:rPr>
      <w:b/>
      <w:sz w:val="22"/>
      <w:u w:val="none"/>
    </w:rPr>
  </w:style>
  <w:style w:type="character" w:customStyle="1" w:styleId="ListLabel780">
    <w:name w:val="ListLabel 780"/>
    <w:qFormat/>
    <w:rPr>
      <w:u w:val="none"/>
    </w:rPr>
  </w:style>
  <w:style w:type="character" w:customStyle="1" w:styleId="ListLabel781">
    <w:name w:val="ListLabel 781"/>
    <w:qFormat/>
    <w:rPr>
      <w:u w:val="none"/>
    </w:rPr>
  </w:style>
  <w:style w:type="character" w:customStyle="1" w:styleId="ListLabel782">
    <w:name w:val="ListLabel 782"/>
    <w:qFormat/>
    <w:rPr>
      <w:rFonts w:ascii="Arial" w:hAnsi="Arial"/>
      <w:sz w:val="22"/>
      <w:u w:val="none"/>
    </w:rPr>
  </w:style>
  <w:style w:type="character" w:customStyle="1" w:styleId="ListLabel783">
    <w:name w:val="ListLabel 783"/>
    <w:qFormat/>
    <w:rPr>
      <w:u w:val="none"/>
    </w:rPr>
  </w:style>
  <w:style w:type="character" w:customStyle="1" w:styleId="ListLabel784">
    <w:name w:val="ListLabel 784"/>
    <w:qFormat/>
    <w:rPr>
      <w:u w:val="none"/>
    </w:rPr>
  </w:style>
  <w:style w:type="character" w:customStyle="1" w:styleId="ListLabel785">
    <w:name w:val="ListLabel 785"/>
    <w:qFormat/>
    <w:rPr>
      <w:u w:val="none"/>
    </w:rPr>
  </w:style>
  <w:style w:type="character" w:customStyle="1" w:styleId="ListLabel786">
    <w:name w:val="ListLabel 786"/>
    <w:qFormat/>
    <w:rPr>
      <w:u w:val="none"/>
    </w:rPr>
  </w:style>
  <w:style w:type="character" w:customStyle="1" w:styleId="ListLabel787">
    <w:name w:val="ListLabel 787"/>
    <w:qFormat/>
    <w:rPr>
      <w:u w:val="none"/>
    </w:rPr>
  </w:style>
  <w:style w:type="character" w:customStyle="1" w:styleId="ListLabel788">
    <w:name w:val="ListLabel 788"/>
    <w:qFormat/>
    <w:rPr>
      <w:b w:val="0"/>
      <w:bCs/>
      <w:position w:val="0"/>
      <w:sz w:val="22"/>
      <w:vertAlign w:val="baseline"/>
    </w:rPr>
  </w:style>
  <w:style w:type="character" w:customStyle="1" w:styleId="ListLabel789">
    <w:name w:val="ListLabel 789"/>
    <w:qFormat/>
    <w:rPr>
      <w:position w:val="0"/>
      <w:sz w:val="20"/>
      <w:vertAlign w:val="baseline"/>
    </w:rPr>
  </w:style>
  <w:style w:type="character" w:customStyle="1" w:styleId="ListLabel790">
    <w:name w:val="ListLabel 790"/>
    <w:qFormat/>
    <w:rPr>
      <w:position w:val="0"/>
      <w:sz w:val="20"/>
      <w:vertAlign w:val="baseline"/>
    </w:rPr>
  </w:style>
  <w:style w:type="character" w:customStyle="1" w:styleId="ListLabel791">
    <w:name w:val="ListLabel 791"/>
    <w:qFormat/>
    <w:rPr>
      <w:position w:val="0"/>
      <w:sz w:val="20"/>
      <w:vertAlign w:val="baseline"/>
    </w:rPr>
  </w:style>
  <w:style w:type="character" w:customStyle="1" w:styleId="ListLabel792">
    <w:name w:val="ListLabel 792"/>
    <w:qFormat/>
    <w:rPr>
      <w:position w:val="0"/>
      <w:sz w:val="20"/>
      <w:vertAlign w:val="baseline"/>
    </w:rPr>
  </w:style>
  <w:style w:type="character" w:customStyle="1" w:styleId="ListLabel793">
    <w:name w:val="ListLabel 793"/>
    <w:qFormat/>
    <w:rPr>
      <w:position w:val="0"/>
      <w:sz w:val="20"/>
      <w:vertAlign w:val="baseline"/>
    </w:rPr>
  </w:style>
  <w:style w:type="character" w:customStyle="1" w:styleId="ListLabel794">
    <w:name w:val="ListLabel 794"/>
    <w:qFormat/>
    <w:rPr>
      <w:position w:val="0"/>
      <w:sz w:val="20"/>
      <w:vertAlign w:val="baseline"/>
    </w:rPr>
  </w:style>
  <w:style w:type="character" w:customStyle="1" w:styleId="ListLabel795">
    <w:name w:val="ListLabel 795"/>
    <w:qFormat/>
    <w:rPr>
      <w:position w:val="0"/>
      <w:sz w:val="20"/>
      <w:vertAlign w:val="baseline"/>
    </w:rPr>
  </w:style>
  <w:style w:type="character" w:customStyle="1" w:styleId="ListLabel796">
    <w:name w:val="ListLabel 796"/>
    <w:qFormat/>
    <w:rPr>
      <w:position w:val="0"/>
      <w:sz w:val="20"/>
      <w:vertAlign w:val="baseline"/>
    </w:rPr>
  </w:style>
  <w:style w:type="character" w:customStyle="1" w:styleId="ListLabel797">
    <w:name w:val="ListLabel 797"/>
    <w:qFormat/>
    <w:rPr>
      <w:b w:val="0"/>
      <w:bCs/>
      <w:position w:val="0"/>
      <w:sz w:val="22"/>
      <w:vertAlign w:val="baseline"/>
    </w:rPr>
  </w:style>
  <w:style w:type="character" w:customStyle="1" w:styleId="ListLabel798">
    <w:name w:val="ListLabel 798"/>
    <w:qFormat/>
    <w:rPr>
      <w:position w:val="0"/>
      <w:sz w:val="20"/>
      <w:vertAlign w:val="baseline"/>
    </w:rPr>
  </w:style>
  <w:style w:type="character" w:customStyle="1" w:styleId="ListLabel799">
    <w:name w:val="ListLabel 799"/>
    <w:qFormat/>
    <w:rPr>
      <w:position w:val="0"/>
      <w:sz w:val="20"/>
      <w:vertAlign w:val="baseline"/>
    </w:rPr>
  </w:style>
  <w:style w:type="character" w:customStyle="1" w:styleId="ListLabel800">
    <w:name w:val="ListLabel 800"/>
    <w:qFormat/>
    <w:rPr>
      <w:position w:val="0"/>
      <w:sz w:val="20"/>
      <w:vertAlign w:val="baseline"/>
    </w:rPr>
  </w:style>
  <w:style w:type="character" w:customStyle="1" w:styleId="ListLabel801">
    <w:name w:val="ListLabel 801"/>
    <w:qFormat/>
    <w:rPr>
      <w:position w:val="0"/>
      <w:sz w:val="20"/>
      <w:vertAlign w:val="baseline"/>
    </w:rPr>
  </w:style>
  <w:style w:type="character" w:customStyle="1" w:styleId="ListLabel802">
    <w:name w:val="ListLabel 802"/>
    <w:qFormat/>
    <w:rPr>
      <w:position w:val="0"/>
      <w:sz w:val="20"/>
      <w:vertAlign w:val="baseline"/>
    </w:rPr>
  </w:style>
  <w:style w:type="character" w:customStyle="1" w:styleId="ListLabel803">
    <w:name w:val="ListLabel 803"/>
    <w:qFormat/>
    <w:rPr>
      <w:position w:val="0"/>
      <w:sz w:val="20"/>
      <w:vertAlign w:val="baseline"/>
    </w:rPr>
  </w:style>
  <w:style w:type="character" w:customStyle="1" w:styleId="ListLabel804">
    <w:name w:val="ListLabel 804"/>
    <w:qFormat/>
    <w:rPr>
      <w:position w:val="0"/>
      <w:sz w:val="20"/>
      <w:vertAlign w:val="baseline"/>
    </w:rPr>
  </w:style>
  <w:style w:type="character" w:customStyle="1" w:styleId="ListLabel805">
    <w:name w:val="ListLabel 805"/>
    <w:qFormat/>
    <w:rPr>
      <w:position w:val="0"/>
      <w:sz w:val="20"/>
      <w:vertAlign w:val="baseline"/>
    </w:rPr>
  </w:style>
  <w:style w:type="character" w:customStyle="1" w:styleId="ListLabel806">
    <w:name w:val="ListLabel 806"/>
    <w:qFormat/>
    <w:rPr>
      <w:b w:val="0"/>
      <w:bCs/>
      <w:color w:val="000000"/>
      <w:position w:val="0"/>
      <w:sz w:val="22"/>
      <w:vertAlign w:val="baseline"/>
    </w:rPr>
  </w:style>
  <w:style w:type="character" w:customStyle="1" w:styleId="ListLabel807">
    <w:name w:val="ListLabel 807"/>
    <w:qFormat/>
    <w:rPr>
      <w:position w:val="0"/>
      <w:sz w:val="20"/>
      <w:vertAlign w:val="baseline"/>
    </w:rPr>
  </w:style>
  <w:style w:type="character" w:customStyle="1" w:styleId="ListLabel808">
    <w:name w:val="ListLabel 808"/>
    <w:qFormat/>
    <w:rPr>
      <w:position w:val="0"/>
      <w:sz w:val="20"/>
      <w:vertAlign w:val="baseline"/>
    </w:rPr>
  </w:style>
  <w:style w:type="character" w:customStyle="1" w:styleId="ListLabel809">
    <w:name w:val="ListLabel 809"/>
    <w:qFormat/>
    <w:rPr>
      <w:position w:val="0"/>
      <w:sz w:val="20"/>
      <w:vertAlign w:val="baseline"/>
    </w:rPr>
  </w:style>
  <w:style w:type="character" w:customStyle="1" w:styleId="ListLabel810">
    <w:name w:val="ListLabel 810"/>
    <w:qFormat/>
    <w:rPr>
      <w:position w:val="0"/>
      <w:sz w:val="20"/>
      <w:vertAlign w:val="baseline"/>
    </w:rPr>
  </w:style>
  <w:style w:type="character" w:customStyle="1" w:styleId="ListLabel811">
    <w:name w:val="ListLabel 811"/>
    <w:qFormat/>
    <w:rPr>
      <w:position w:val="0"/>
      <w:sz w:val="20"/>
      <w:vertAlign w:val="baseline"/>
    </w:rPr>
  </w:style>
  <w:style w:type="character" w:customStyle="1" w:styleId="ListLabel812">
    <w:name w:val="ListLabel 812"/>
    <w:qFormat/>
    <w:rPr>
      <w:position w:val="0"/>
      <w:sz w:val="20"/>
      <w:vertAlign w:val="baseline"/>
    </w:rPr>
  </w:style>
  <w:style w:type="character" w:customStyle="1" w:styleId="ListLabel813">
    <w:name w:val="ListLabel 813"/>
    <w:qFormat/>
    <w:rPr>
      <w:position w:val="0"/>
      <w:sz w:val="20"/>
      <w:vertAlign w:val="baseline"/>
    </w:rPr>
  </w:style>
  <w:style w:type="character" w:customStyle="1" w:styleId="ListLabel814">
    <w:name w:val="ListLabel 814"/>
    <w:qFormat/>
    <w:rPr>
      <w:position w:val="0"/>
      <w:sz w:val="20"/>
      <w:vertAlign w:val="baseline"/>
    </w:rPr>
  </w:style>
  <w:style w:type="character" w:customStyle="1" w:styleId="ListLabel815">
    <w:name w:val="ListLabel 815"/>
    <w:qFormat/>
    <w:rPr>
      <w:b w:val="0"/>
      <w:bCs/>
      <w:position w:val="0"/>
      <w:sz w:val="22"/>
      <w:vertAlign w:val="baseline"/>
    </w:rPr>
  </w:style>
  <w:style w:type="character" w:customStyle="1" w:styleId="ListLabel816">
    <w:name w:val="ListLabel 816"/>
    <w:qFormat/>
    <w:rPr>
      <w:position w:val="0"/>
      <w:sz w:val="20"/>
      <w:vertAlign w:val="baseline"/>
    </w:rPr>
  </w:style>
  <w:style w:type="character" w:customStyle="1" w:styleId="ListLabel817">
    <w:name w:val="ListLabel 817"/>
    <w:qFormat/>
    <w:rPr>
      <w:position w:val="0"/>
      <w:sz w:val="20"/>
      <w:vertAlign w:val="baseline"/>
    </w:rPr>
  </w:style>
  <w:style w:type="character" w:customStyle="1" w:styleId="ListLabel818">
    <w:name w:val="ListLabel 818"/>
    <w:qFormat/>
    <w:rPr>
      <w:position w:val="0"/>
      <w:sz w:val="20"/>
      <w:vertAlign w:val="baseline"/>
    </w:rPr>
  </w:style>
  <w:style w:type="character" w:customStyle="1" w:styleId="ListLabel819">
    <w:name w:val="ListLabel 819"/>
    <w:qFormat/>
    <w:rPr>
      <w:position w:val="0"/>
      <w:sz w:val="20"/>
      <w:vertAlign w:val="baseline"/>
    </w:rPr>
  </w:style>
  <w:style w:type="character" w:customStyle="1" w:styleId="ListLabel820">
    <w:name w:val="ListLabel 820"/>
    <w:qFormat/>
    <w:rPr>
      <w:position w:val="0"/>
      <w:sz w:val="20"/>
      <w:vertAlign w:val="baseline"/>
    </w:rPr>
  </w:style>
  <w:style w:type="character" w:customStyle="1" w:styleId="ListLabel821">
    <w:name w:val="ListLabel 821"/>
    <w:qFormat/>
    <w:rPr>
      <w:position w:val="0"/>
      <w:sz w:val="20"/>
      <w:vertAlign w:val="baseline"/>
    </w:rPr>
  </w:style>
  <w:style w:type="character" w:customStyle="1" w:styleId="ListLabel822">
    <w:name w:val="ListLabel 822"/>
    <w:qFormat/>
    <w:rPr>
      <w:position w:val="0"/>
      <w:sz w:val="20"/>
      <w:vertAlign w:val="baseline"/>
    </w:rPr>
  </w:style>
  <w:style w:type="character" w:customStyle="1" w:styleId="ListLabel823">
    <w:name w:val="ListLabel 823"/>
    <w:qFormat/>
    <w:rPr>
      <w:position w:val="0"/>
      <w:sz w:val="20"/>
      <w:vertAlign w:val="baseline"/>
    </w:rPr>
  </w:style>
  <w:style w:type="character" w:customStyle="1" w:styleId="ListLabel824">
    <w:name w:val="ListLabel 824"/>
    <w:qFormat/>
    <w:rPr>
      <w:rFonts w:cs="Arial"/>
    </w:rPr>
  </w:style>
  <w:style w:type="character" w:customStyle="1" w:styleId="ListLabel825">
    <w:name w:val="ListLabel 825"/>
    <w:qFormat/>
    <w:rPr>
      <w:rFonts w:cs="Calibri"/>
      <w:b w:val="0"/>
      <w:sz w:val="22"/>
      <w:szCs w:val="22"/>
    </w:rPr>
  </w:style>
  <w:style w:type="character" w:customStyle="1" w:styleId="ListLabel826">
    <w:name w:val="ListLabel 826"/>
    <w:qFormat/>
    <w:rPr>
      <w:color w:val="000000"/>
    </w:rPr>
  </w:style>
  <w:style w:type="character" w:customStyle="1" w:styleId="ListLabel827">
    <w:name w:val="ListLabel 827"/>
    <w:qFormat/>
    <w:rPr>
      <w:rFonts w:ascii="Arial" w:hAnsi="Arial"/>
      <w:b/>
    </w:rPr>
  </w:style>
  <w:style w:type="character" w:customStyle="1" w:styleId="ListLabel828">
    <w:name w:val="ListLabel 828"/>
    <w:qFormat/>
    <w:rPr>
      <w:rFonts w:eastAsia="Times New Roman" w:cs="Calibri"/>
      <w:b w:val="0"/>
      <w:i w:val="0"/>
      <w:sz w:val="22"/>
    </w:rPr>
  </w:style>
  <w:style w:type="character" w:customStyle="1" w:styleId="ListLabel829">
    <w:name w:val="ListLabel 829"/>
    <w:qFormat/>
    <w:rPr>
      <w:b w:val="0"/>
      <w:i w:val="0"/>
      <w:color w:val="000000"/>
    </w:rPr>
  </w:style>
  <w:style w:type="character" w:customStyle="1" w:styleId="ListLabel830">
    <w:name w:val="ListLabel 830"/>
    <w:qFormat/>
    <w:rPr>
      <w:rFonts w:cs="Times New Roman"/>
    </w:rPr>
  </w:style>
  <w:style w:type="character" w:customStyle="1" w:styleId="ListLabel831">
    <w:name w:val="ListLabel 831"/>
    <w:qFormat/>
    <w:rPr>
      <w:rFonts w:cs="Times New Roman"/>
      <w:b w:val="0"/>
      <w:i w:val="0"/>
      <w:color w:val="00000A"/>
      <w:sz w:val="22"/>
    </w:rPr>
  </w:style>
  <w:style w:type="character" w:customStyle="1" w:styleId="ListLabel832">
    <w:name w:val="ListLabel 832"/>
    <w:qFormat/>
    <w:rPr>
      <w:rFonts w:cs="Times New Roman"/>
    </w:rPr>
  </w:style>
  <w:style w:type="character" w:customStyle="1" w:styleId="ListLabel833">
    <w:name w:val="ListLabel 833"/>
    <w:qFormat/>
    <w:rPr>
      <w:rFonts w:cs="Times New Roman"/>
    </w:rPr>
  </w:style>
  <w:style w:type="character" w:customStyle="1" w:styleId="ListLabel834">
    <w:name w:val="ListLabel 834"/>
    <w:qFormat/>
    <w:rPr>
      <w:rFonts w:cs="Times New Roman"/>
      <w:b w:val="0"/>
      <w:i w:val="0"/>
      <w:sz w:val="22"/>
    </w:rPr>
  </w:style>
  <w:style w:type="character" w:customStyle="1" w:styleId="ListLabel835">
    <w:name w:val="ListLabel 835"/>
    <w:qFormat/>
    <w:rPr>
      <w:rFonts w:cs="Times New Roman"/>
    </w:rPr>
  </w:style>
  <w:style w:type="character" w:customStyle="1" w:styleId="ListLabel836">
    <w:name w:val="ListLabel 836"/>
    <w:qFormat/>
    <w:rPr>
      <w:rFonts w:cs="Times New Roman"/>
    </w:rPr>
  </w:style>
  <w:style w:type="character" w:customStyle="1" w:styleId="ListLabel837">
    <w:name w:val="ListLabel 837"/>
    <w:qFormat/>
    <w:rPr>
      <w:rFonts w:eastAsia="Times New Roman"/>
      <w:color w:val="00000A"/>
      <w:sz w:val="22"/>
    </w:rPr>
  </w:style>
  <w:style w:type="character" w:customStyle="1" w:styleId="ListLabel838">
    <w:name w:val="ListLabel 838"/>
    <w:qFormat/>
    <w:rPr>
      <w:rFonts w:cs="Arial"/>
      <w:sz w:val="22"/>
    </w:rPr>
  </w:style>
  <w:style w:type="character" w:customStyle="1" w:styleId="ListLabel839">
    <w:name w:val="ListLabel 839"/>
    <w:qFormat/>
    <w:rPr>
      <w:rFonts w:cs="Arial"/>
      <w:b/>
      <w:sz w:val="22"/>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Symbol"/>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Arial"/>
    </w:rPr>
  </w:style>
  <w:style w:type="character" w:customStyle="1" w:styleId="ListLabel849">
    <w:name w:val="ListLabel 849"/>
    <w:qFormat/>
    <w:rPr>
      <w:rFonts w:cs="Calibri"/>
      <w:sz w:val="22"/>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59">
    <w:name w:val="ListLabel 859"/>
    <w:qFormat/>
    <w:rPr>
      <w:color w:val="000000"/>
      <w:sz w:val="22"/>
    </w:rPr>
  </w:style>
  <w:style w:type="character" w:customStyle="1" w:styleId="ListLabel860">
    <w:name w:val="ListLabel 860"/>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61">
    <w:name w:val="ListLabel 861"/>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62">
    <w:name w:val="ListLabel 862"/>
    <w:qFormat/>
    <w:rPr>
      <w:rFonts w:cs="Calibri"/>
      <w:sz w:val="22"/>
    </w:rPr>
  </w:style>
  <w:style w:type="character" w:customStyle="1" w:styleId="ListLabel863">
    <w:name w:val="ListLabel 863"/>
    <w:qFormat/>
    <w:rPr>
      <w:rFonts w:eastAsia="Arial"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64">
    <w:name w:val="ListLabel 864"/>
    <w:qFormat/>
    <w:rPr>
      <w:u w:val="none"/>
    </w:rPr>
  </w:style>
  <w:style w:type="character" w:customStyle="1" w:styleId="ListLabel865">
    <w:name w:val="ListLabel 865"/>
    <w:qFormat/>
    <w:rPr>
      <w:rFonts w:ascii="Calibri" w:hAnsi="Calibri"/>
      <w:sz w:val="22"/>
      <w:u w:val="none"/>
    </w:rPr>
  </w:style>
  <w:style w:type="character" w:customStyle="1" w:styleId="ListLabel866">
    <w:name w:val="ListLabel 866"/>
    <w:qFormat/>
    <w:rPr>
      <w:u w:val="none"/>
    </w:rPr>
  </w:style>
  <w:style w:type="character" w:customStyle="1" w:styleId="ListLabel867">
    <w:name w:val="ListLabel 867"/>
    <w:qFormat/>
    <w:rPr>
      <w:u w:val="none"/>
    </w:rPr>
  </w:style>
  <w:style w:type="character" w:customStyle="1" w:styleId="ListLabel868">
    <w:name w:val="ListLabel 868"/>
    <w:qFormat/>
    <w:rPr>
      <w:u w:val="none"/>
    </w:rPr>
  </w:style>
  <w:style w:type="character" w:customStyle="1" w:styleId="ListLabel869">
    <w:name w:val="ListLabel 869"/>
    <w:qFormat/>
    <w:rPr>
      <w:u w:val="none"/>
    </w:rPr>
  </w:style>
  <w:style w:type="character" w:customStyle="1" w:styleId="ListLabel870">
    <w:name w:val="ListLabel 870"/>
    <w:qFormat/>
    <w:rPr>
      <w:u w:val="none"/>
    </w:rPr>
  </w:style>
  <w:style w:type="character" w:customStyle="1" w:styleId="ListLabel871">
    <w:name w:val="ListLabel 871"/>
    <w:qFormat/>
    <w:rPr>
      <w:u w:val="none"/>
    </w:rPr>
  </w:style>
  <w:style w:type="character" w:customStyle="1" w:styleId="ListLabel872">
    <w:name w:val="ListLabel 872"/>
    <w:qFormat/>
    <w:rPr>
      <w:u w:val="none"/>
    </w:rPr>
  </w:style>
  <w:style w:type="character" w:customStyle="1" w:styleId="ListLabel873">
    <w:name w:val="ListLabel 873"/>
    <w:qFormat/>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74">
    <w:name w:val="ListLabel 874"/>
    <w:qFormat/>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75">
    <w:name w:val="ListLabel 875"/>
    <w:qFormat/>
    <w:rPr>
      <w:rFonts w:ascii="Calibri" w:eastAsia="Times New Roman" w:hAnsi="Calibri" w:cs="Calibri"/>
      <w:color w:val="000000"/>
      <w:sz w:val="22"/>
    </w:rPr>
  </w:style>
  <w:style w:type="character" w:customStyle="1" w:styleId="ListLabel876">
    <w:name w:val="ListLabel 876"/>
    <w:qFormat/>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77">
    <w:name w:val="ListLabel 877"/>
    <w:qFormat/>
    <w:rPr>
      <w:rFonts w:ascii="Calibri" w:eastAsia="Arial"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78">
    <w:name w:val="ListLabel 878"/>
    <w:qFormat/>
    <w:rPr>
      <w:rFonts w:ascii="Calibri" w:hAnsi="Calibri" w:cs="Calibri"/>
      <w:sz w:val="22"/>
      <w:szCs w:val="22"/>
    </w:rPr>
  </w:style>
  <w:style w:type="character" w:customStyle="1" w:styleId="ListLabel879">
    <w:name w:val="ListLabel 879"/>
    <w:qFormat/>
    <w:rPr>
      <w:rFonts w:ascii="Calibri" w:hAnsi="Calibri"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eastAsia="Arial" w:cs="Arial"/>
      <w:b w:val="0"/>
      <w:i w:val="0"/>
      <w:strike w:val="0"/>
      <w:dstrike w:val="0"/>
      <w:color w:val="000000"/>
      <w:position w:val="0"/>
      <w:sz w:val="18"/>
      <w:szCs w:val="18"/>
      <w:u w:val="none" w:color="000000"/>
      <w:vertAlign w:val="baseline"/>
    </w:rPr>
  </w:style>
  <w:style w:type="character" w:customStyle="1" w:styleId="ListLabel889">
    <w:name w:val="ListLabel 889"/>
    <w:qFormat/>
    <w:rPr>
      <w:rFonts w:eastAsia="Arial" w:cs="Arial"/>
      <w:b w:val="0"/>
      <w:i w:val="0"/>
      <w:strike w:val="0"/>
      <w:dstrike w:val="0"/>
      <w:color w:val="000000"/>
      <w:position w:val="0"/>
      <w:sz w:val="18"/>
      <w:szCs w:val="18"/>
      <w:u w:val="none" w:color="000000"/>
      <w:vertAlign w:val="baseline"/>
    </w:rPr>
  </w:style>
  <w:style w:type="character" w:customStyle="1" w:styleId="ListLabel890">
    <w:name w:val="ListLabel 890"/>
    <w:qFormat/>
    <w:rPr>
      <w:rFonts w:eastAsia="Arial" w:cs="Arial"/>
      <w:b w:val="0"/>
      <w:i w:val="0"/>
      <w:strike w:val="0"/>
      <w:dstrike w:val="0"/>
      <w:color w:val="000000"/>
      <w:position w:val="0"/>
      <w:sz w:val="18"/>
      <w:szCs w:val="18"/>
      <w:u w:val="none" w:color="000000"/>
      <w:vertAlign w:val="baseline"/>
    </w:rPr>
  </w:style>
  <w:style w:type="character" w:customStyle="1" w:styleId="ListLabel891">
    <w:name w:val="ListLabel 891"/>
    <w:qFormat/>
    <w:rPr>
      <w:rFonts w:eastAsia="Arial" w:cs="Arial"/>
      <w:b w:val="0"/>
      <w:i w:val="0"/>
      <w:strike w:val="0"/>
      <w:dstrike w:val="0"/>
      <w:color w:val="000000"/>
      <w:position w:val="0"/>
      <w:sz w:val="18"/>
      <w:szCs w:val="18"/>
      <w:u w:val="none" w:color="000000"/>
      <w:vertAlign w:val="baseline"/>
    </w:rPr>
  </w:style>
  <w:style w:type="character" w:customStyle="1" w:styleId="ListLabel892">
    <w:name w:val="ListLabel 892"/>
    <w:qFormat/>
    <w:rPr>
      <w:rFonts w:eastAsia="Arial" w:cs="Arial"/>
      <w:b w:val="0"/>
      <w:i w:val="0"/>
      <w:strike w:val="0"/>
      <w:dstrike w:val="0"/>
      <w:color w:val="000000"/>
      <w:position w:val="0"/>
      <w:sz w:val="18"/>
      <w:szCs w:val="18"/>
      <w:u w:val="none" w:color="000000"/>
      <w:vertAlign w:val="baseline"/>
    </w:rPr>
  </w:style>
  <w:style w:type="character" w:customStyle="1" w:styleId="ListLabel893">
    <w:name w:val="ListLabel 893"/>
    <w:qFormat/>
    <w:rPr>
      <w:rFonts w:eastAsia="Arial" w:cs="Arial"/>
      <w:b w:val="0"/>
      <w:i w:val="0"/>
      <w:strike w:val="0"/>
      <w:dstrike w:val="0"/>
      <w:color w:val="000000"/>
      <w:position w:val="0"/>
      <w:sz w:val="18"/>
      <w:szCs w:val="18"/>
      <w:u w:val="none" w:color="000000"/>
      <w:vertAlign w:val="baseline"/>
    </w:rPr>
  </w:style>
  <w:style w:type="character" w:customStyle="1" w:styleId="ListLabel894">
    <w:name w:val="ListLabel 894"/>
    <w:qFormat/>
    <w:rPr>
      <w:rFonts w:eastAsia="Arial" w:cs="Arial"/>
      <w:b w:val="0"/>
      <w:i w:val="0"/>
      <w:strike w:val="0"/>
      <w:dstrike w:val="0"/>
      <w:color w:val="000000"/>
      <w:position w:val="0"/>
      <w:sz w:val="18"/>
      <w:szCs w:val="18"/>
      <w:u w:val="none" w:color="000000"/>
      <w:vertAlign w:val="baseline"/>
    </w:rPr>
  </w:style>
  <w:style w:type="character" w:customStyle="1" w:styleId="ListLabel895">
    <w:name w:val="ListLabel 895"/>
    <w:qFormat/>
    <w:rPr>
      <w:rFonts w:eastAsia="Arial" w:cs="Arial"/>
      <w:b w:val="0"/>
      <w:i w:val="0"/>
      <w:strike w:val="0"/>
      <w:dstrike w:val="0"/>
      <w:color w:val="000000"/>
      <w:position w:val="0"/>
      <w:sz w:val="22"/>
      <w:szCs w:val="18"/>
      <w:u w:val="none" w:color="000000"/>
      <w:vertAlign w:val="baseline"/>
    </w:rPr>
  </w:style>
  <w:style w:type="character" w:customStyle="1" w:styleId="ListLabel896">
    <w:name w:val="ListLabel 896"/>
    <w:qFormat/>
    <w:rPr>
      <w:rFonts w:eastAsia="Arial" w:cs="Arial"/>
      <w:b w:val="0"/>
      <w:i w:val="0"/>
      <w:strike w:val="0"/>
      <w:dstrike w:val="0"/>
      <w:color w:val="000000"/>
      <w:position w:val="0"/>
      <w:sz w:val="18"/>
      <w:szCs w:val="18"/>
      <w:u w:val="none" w:color="000000"/>
      <w:vertAlign w:val="baseline"/>
    </w:rPr>
  </w:style>
  <w:style w:type="character" w:customStyle="1" w:styleId="ListLabel897">
    <w:name w:val="ListLabel 897"/>
    <w:qFormat/>
    <w:rPr>
      <w:rFonts w:eastAsia="Arial" w:cs="Arial"/>
      <w:b w:val="0"/>
      <w:i w:val="0"/>
      <w:strike w:val="0"/>
      <w:dstrike w:val="0"/>
      <w:color w:val="000000"/>
      <w:position w:val="0"/>
      <w:sz w:val="22"/>
      <w:szCs w:val="22"/>
      <w:u w:val="none" w:color="000000"/>
      <w:vertAlign w:val="baseline"/>
    </w:rPr>
  </w:style>
  <w:style w:type="character" w:customStyle="1" w:styleId="ListLabel898">
    <w:name w:val="ListLabel 898"/>
    <w:qFormat/>
    <w:rPr>
      <w:rFonts w:eastAsia="Arial" w:cs="Arial"/>
      <w:b w:val="0"/>
      <w:i w:val="0"/>
      <w:strike w:val="0"/>
      <w:dstrike w:val="0"/>
      <w:color w:val="000000"/>
      <w:position w:val="0"/>
      <w:sz w:val="22"/>
      <w:szCs w:val="22"/>
      <w:u w:val="none" w:color="000000"/>
      <w:vertAlign w:val="baseline"/>
    </w:rPr>
  </w:style>
  <w:style w:type="character" w:customStyle="1" w:styleId="ListLabel899">
    <w:name w:val="ListLabel 899"/>
    <w:qFormat/>
    <w:rPr>
      <w:rFonts w:eastAsia="Arial" w:cs="Arial"/>
      <w:b w:val="0"/>
      <w:i w:val="0"/>
      <w:strike w:val="0"/>
      <w:dstrike w:val="0"/>
      <w:color w:val="000000"/>
      <w:position w:val="0"/>
      <w:sz w:val="22"/>
      <w:szCs w:val="22"/>
      <w:u w:val="none" w:color="000000"/>
      <w:vertAlign w:val="baseline"/>
    </w:rPr>
  </w:style>
  <w:style w:type="character" w:customStyle="1" w:styleId="ListLabel900">
    <w:name w:val="ListLabel 900"/>
    <w:qFormat/>
    <w:rPr>
      <w:rFonts w:eastAsia="Arial" w:cs="Arial"/>
      <w:b w:val="0"/>
      <w:i w:val="0"/>
      <w:strike w:val="0"/>
      <w:dstrike w:val="0"/>
      <w:color w:val="000000"/>
      <w:position w:val="0"/>
      <w:sz w:val="22"/>
      <w:szCs w:val="22"/>
      <w:u w:val="none" w:color="000000"/>
      <w:vertAlign w:val="baseline"/>
    </w:rPr>
  </w:style>
  <w:style w:type="character" w:customStyle="1" w:styleId="ListLabel901">
    <w:name w:val="ListLabel 901"/>
    <w:qFormat/>
    <w:rPr>
      <w:rFonts w:eastAsia="Arial" w:cs="Arial"/>
      <w:b w:val="0"/>
      <w:i w:val="0"/>
      <w:strike w:val="0"/>
      <w:dstrike w:val="0"/>
      <w:color w:val="000000"/>
      <w:position w:val="0"/>
      <w:sz w:val="22"/>
      <w:szCs w:val="22"/>
      <w:u w:val="none" w:color="000000"/>
      <w:vertAlign w:val="baseline"/>
    </w:rPr>
  </w:style>
  <w:style w:type="character" w:customStyle="1" w:styleId="ListLabel902">
    <w:name w:val="ListLabel 902"/>
    <w:qFormat/>
    <w:rPr>
      <w:rFonts w:eastAsia="Arial" w:cs="Arial"/>
      <w:b w:val="0"/>
      <w:i w:val="0"/>
      <w:strike w:val="0"/>
      <w:dstrike w:val="0"/>
      <w:color w:val="000000"/>
      <w:position w:val="0"/>
      <w:sz w:val="22"/>
      <w:szCs w:val="22"/>
      <w:u w:val="none" w:color="000000"/>
      <w:vertAlign w:val="baseline"/>
    </w:rPr>
  </w:style>
  <w:style w:type="character" w:customStyle="1" w:styleId="ListLabel903">
    <w:name w:val="ListLabel 903"/>
    <w:qFormat/>
    <w:rPr>
      <w:rFonts w:eastAsia="Arial" w:cs="Arial"/>
      <w:b w:val="0"/>
      <w:i w:val="0"/>
      <w:strike w:val="0"/>
      <w:dstrike w:val="0"/>
      <w:color w:val="000000"/>
      <w:position w:val="0"/>
      <w:sz w:val="22"/>
      <w:szCs w:val="22"/>
      <w:u w:val="none" w:color="000000"/>
      <w:vertAlign w:val="baseline"/>
    </w:rPr>
  </w:style>
  <w:style w:type="character" w:customStyle="1" w:styleId="ListLabel904">
    <w:name w:val="ListLabel 904"/>
    <w:qFormat/>
    <w:rPr>
      <w:rFonts w:eastAsia="Arial" w:cs="Arial"/>
      <w:b w:val="0"/>
      <w:i w:val="0"/>
      <w:strike w:val="0"/>
      <w:dstrike w:val="0"/>
      <w:color w:val="000000"/>
      <w:position w:val="0"/>
      <w:sz w:val="22"/>
      <w:szCs w:val="22"/>
      <w:u w:val="none" w:color="000000"/>
      <w:vertAlign w:val="baseline"/>
    </w:rPr>
  </w:style>
  <w:style w:type="character" w:customStyle="1" w:styleId="ListLabel905">
    <w:name w:val="ListLabel 905"/>
    <w:qFormat/>
    <w:rPr>
      <w:rFonts w:eastAsia="Arial" w:cs="Arial"/>
      <w:b w:val="0"/>
      <w:i w:val="0"/>
      <w:strike w:val="0"/>
      <w:dstrike w:val="0"/>
      <w:color w:val="000000"/>
      <w:position w:val="0"/>
      <w:sz w:val="22"/>
      <w:szCs w:val="22"/>
      <w:u w:val="none" w:color="000000"/>
      <w:vertAlign w:val="baseline"/>
    </w:rPr>
  </w:style>
  <w:style w:type="character" w:customStyle="1" w:styleId="ListLabel906">
    <w:name w:val="ListLabel 906"/>
    <w:qFormat/>
    <w:rPr>
      <w:rFonts w:cs="Arial"/>
      <w:b w:val="0"/>
      <w:i w:val="0"/>
      <w:strike w:val="0"/>
      <w:dstrike w:val="0"/>
      <w:color w:val="000000"/>
      <w:position w:val="0"/>
      <w:sz w:val="22"/>
      <w:szCs w:val="22"/>
      <w:u w:val="none" w:color="000000"/>
      <w:vertAlign w:val="baseline"/>
    </w:rPr>
  </w:style>
  <w:style w:type="character" w:customStyle="1" w:styleId="ListLabel907">
    <w:name w:val="ListLabel 907"/>
    <w:qFormat/>
    <w:rPr>
      <w:rFonts w:cs="Arial"/>
      <w:b w:val="0"/>
      <w:i w:val="0"/>
      <w:strike w:val="0"/>
      <w:dstrike w:val="0"/>
      <w:color w:val="000000"/>
      <w:position w:val="0"/>
      <w:sz w:val="22"/>
      <w:szCs w:val="22"/>
      <w:u w:val="none" w:color="000000"/>
      <w:vertAlign w:val="baseline"/>
    </w:rPr>
  </w:style>
  <w:style w:type="character" w:customStyle="1" w:styleId="ListLabel908">
    <w:name w:val="ListLabel 908"/>
    <w:qFormat/>
    <w:rPr>
      <w:rFonts w:cs="Arial"/>
      <w:b w:val="0"/>
      <w:i w:val="0"/>
      <w:strike w:val="0"/>
      <w:dstrike w:val="0"/>
      <w:color w:val="000000"/>
      <w:position w:val="0"/>
      <w:sz w:val="22"/>
      <w:szCs w:val="22"/>
      <w:u w:val="none" w:color="000000"/>
      <w:vertAlign w:val="baseline"/>
    </w:rPr>
  </w:style>
  <w:style w:type="character" w:customStyle="1" w:styleId="ListLabel909">
    <w:name w:val="ListLabel 909"/>
    <w:qFormat/>
    <w:rPr>
      <w:rFonts w:cs="Arial"/>
      <w:b w:val="0"/>
      <w:i w:val="0"/>
      <w:strike w:val="0"/>
      <w:dstrike w:val="0"/>
      <w:color w:val="000000"/>
      <w:position w:val="0"/>
      <w:sz w:val="22"/>
      <w:szCs w:val="22"/>
      <w:u w:val="none" w:color="000000"/>
      <w:vertAlign w:val="baseline"/>
    </w:rPr>
  </w:style>
  <w:style w:type="character" w:customStyle="1" w:styleId="ListLabel910">
    <w:name w:val="ListLabel 910"/>
    <w:qFormat/>
    <w:rPr>
      <w:rFonts w:cs="Arial"/>
      <w:b w:val="0"/>
      <w:i w:val="0"/>
      <w:strike w:val="0"/>
      <w:dstrike w:val="0"/>
      <w:color w:val="000000"/>
      <w:position w:val="0"/>
      <w:sz w:val="22"/>
      <w:szCs w:val="22"/>
      <w:u w:val="none" w:color="000000"/>
      <w:vertAlign w:val="baseline"/>
    </w:rPr>
  </w:style>
  <w:style w:type="character" w:customStyle="1" w:styleId="ListLabel911">
    <w:name w:val="ListLabel 911"/>
    <w:qFormat/>
    <w:rPr>
      <w:rFonts w:cs="Arial"/>
      <w:b w:val="0"/>
      <w:i w:val="0"/>
      <w:strike w:val="0"/>
      <w:dstrike w:val="0"/>
      <w:color w:val="000000"/>
      <w:position w:val="0"/>
      <w:sz w:val="22"/>
      <w:szCs w:val="22"/>
      <w:u w:val="none" w:color="000000"/>
      <w:vertAlign w:val="baseline"/>
    </w:rPr>
  </w:style>
  <w:style w:type="character" w:customStyle="1" w:styleId="ListLabel912">
    <w:name w:val="ListLabel 912"/>
    <w:qFormat/>
    <w:rPr>
      <w:rFonts w:cs="Arial"/>
      <w:b w:val="0"/>
      <w:i w:val="0"/>
      <w:strike w:val="0"/>
      <w:dstrike w:val="0"/>
      <w:color w:val="000000"/>
      <w:position w:val="0"/>
      <w:sz w:val="22"/>
      <w:szCs w:val="22"/>
      <w:u w:val="none" w:color="000000"/>
      <w:vertAlign w:val="baseline"/>
    </w:rPr>
  </w:style>
  <w:style w:type="character" w:customStyle="1" w:styleId="ListLabel913">
    <w:name w:val="ListLabel 913"/>
    <w:qFormat/>
    <w:rPr>
      <w:rFonts w:cs="Arial"/>
      <w:b w:val="0"/>
      <w:i w:val="0"/>
      <w:strike w:val="0"/>
      <w:dstrike w:val="0"/>
      <w:color w:val="000000"/>
      <w:position w:val="0"/>
      <w:sz w:val="22"/>
      <w:szCs w:val="22"/>
      <w:u w:val="none" w:color="000000"/>
      <w:vertAlign w:val="baseline"/>
    </w:rPr>
  </w:style>
  <w:style w:type="character" w:customStyle="1" w:styleId="ListLabel914">
    <w:name w:val="ListLabel 914"/>
    <w:qFormat/>
    <w:rPr>
      <w:rFonts w:cs="Arial"/>
      <w:b w:val="0"/>
      <w:i w:val="0"/>
      <w:strike w:val="0"/>
      <w:dstrike w:val="0"/>
      <w:color w:val="000000"/>
      <w:position w:val="0"/>
      <w:sz w:val="22"/>
      <w:szCs w:val="22"/>
      <w:u w:val="none" w:color="000000"/>
      <w:vertAlign w:val="baseline"/>
    </w:rPr>
  </w:style>
  <w:style w:type="character" w:customStyle="1" w:styleId="ListLabel915">
    <w:name w:val="ListLabel 915"/>
    <w:qFormat/>
    <w:rPr>
      <w:b/>
      <w:bCs w:val="0"/>
      <w:sz w:val="22"/>
    </w:rPr>
  </w:style>
  <w:style w:type="character" w:customStyle="1" w:styleId="ListLabel916">
    <w:name w:val="ListLabel 916"/>
    <w:qFormat/>
    <w:rPr>
      <w:rFonts w:ascii="Calibri" w:hAnsi="Calibri"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Tahoma"/>
      <w:sz w:val="24"/>
      <w:szCs w:val="24"/>
      <w:lang w:val="en-US"/>
    </w:rPr>
  </w:style>
  <w:style w:type="character" w:customStyle="1" w:styleId="ListLabel926">
    <w:name w:val="ListLabel 926"/>
    <w:qFormat/>
    <w:rPr>
      <w:rFonts w:ascii="Open Sans" w:hAnsi="Open Sans" w:cs="Open Sans"/>
      <w:highlight w:val="white"/>
    </w:rPr>
  </w:style>
  <w:style w:type="character" w:customStyle="1" w:styleId="ListLabel927">
    <w:name w:val="ListLabel 927"/>
    <w:qFormat/>
  </w:style>
  <w:style w:type="character" w:customStyle="1" w:styleId="ListLabel928">
    <w:name w:val="ListLabel 928"/>
    <w:qFormat/>
    <w:rPr>
      <w:rFonts w:cstheme="minorHAnsi"/>
      <w:b/>
      <w:bCs/>
      <w:sz w:val="22"/>
      <w:szCs w:val="22"/>
    </w:rPr>
  </w:style>
  <w:style w:type="character" w:customStyle="1" w:styleId="ListLabel929">
    <w:name w:val="ListLabel 929"/>
    <w:qFormat/>
    <w:rPr>
      <w:rFonts w:cstheme="minorHAnsi"/>
      <w:sz w:val="22"/>
      <w:szCs w:val="22"/>
      <w:lang w:val="pl"/>
    </w:rPr>
  </w:style>
  <w:style w:type="character" w:customStyle="1" w:styleId="ListLabel930">
    <w:name w:val="ListLabel 930"/>
    <w:qFormat/>
  </w:style>
  <w:style w:type="character" w:customStyle="1" w:styleId="ListLabel931">
    <w:name w:val="ListLabel 931"/>
    <w:qFormat/>
    <w:rPr>
      <w:rFonts w:cstheme="minorHAnsi"/>
      <w:b/>
      <w:sz w:val="22"/>
      <w:szCs w:val="22"/>
      <w:lang w:val="pl"/>
    </w:rPr>
  </w:style>
  <w:style w:type="character" w:customStyle="1" w:styleId="ListLabel932">
    <w:name w:val="ListLabel 932"/>
    <w:qFormat/>
  </w:style>
  <w:style w:type="character" w:customStyle="1" w:styleId="ListLabel933">
    <w:name w:val="ListLabel 933"/>
    <w:qFormat/>
  </w:style>
  <w:style w:type="paragraph" w:styleId="Nagwek">
    <w:name w:val="header"/>
    <w:basedOn w:val="Normalny"/>
    <w:next w:val="Tekstpodstawowy"/>
    <w:link w:val="NagwekZnak"/>
    <w:uiPriority w:val="99"/>
    <w:unhideWhenUsed/>
    <w:rsid w:val="00AC1687"/>
    <w:pPr>
      <w:tabs>
        <w:tab w:val="center" w:pos="4536"/>
        <w:tab w:val="right" w:pos="9072"/>
      </w:tabs>
      <w:spacing w:before="0" w:after="0" w:line="240" w:lineRule="auto"/>
    </w:pPr>
  </w:style>
  <w:style w:type="paragraph" w:styleId="Tekstpodstawowy">
    <w:name w:val="Body Text"/>
    <w:basedOn w:val="Normalny"/>
    <w:link w:val="TekstpodstawowyZnak"/>
    <w:rsid w:val="00EF7061"/>
    <w:pPr>
      <w:spacing w:before="0" w:after="140"/>
    </w:pPr>
    <w:rPr>
      <w:sz w:val="21"/>
      <w:szCs w:val="21"/>
      <w:lang w:eastAsia="pl-PL"/>
    </w:rPr>
  </w:style>
  <w:style w:type="paragraph" w:styleId="Lista">
    <w:name w:val="List"/>
    <w:basedOn w:val="Tekstpodstawowy"/>
    <w:rPr>
      <w:rFonts w:cs="Lucida Sans"/>
    </w:rPr>
  </w:style>
  <w:style w:type="paragraph" w:styleId="Legenda">
    <w:name w:val="caption"/>
    <w:basedOn w:val="Normalny"/>
    <w:uiPriority w:val="35"/>
    <w:semiHidden/>
    <w:unhideWhenUsed/>
    <w:qFormat/>
    <w:rsid w:val="00BD19CE"/>
    <w:rPr>
      <w:b/>
      <w:bCs/>
      <w:color w:val="2F5496" w:themeColor="accent1" w:themeShade="BF"/>
      <w:sz w:val="16"/>
      <w:szCs w:val="16"/>
    </w:rPr>
  </w:style>
  <w:style w:type="paragraph" w:customStyle="1" w:styleId="Indeks">
    <w:name w:val="Indeks"/>
    <w:basedOn w:val="Normalny"/>
    <w:qFormat/>
    <w:pPr>
      <w:suppressLineNumbers/>
    </w:pPr>
    <w:rPr>
      <w:rFonts w:cs="Lucida Sans"/>
    </w:rPr>
  </w:style>
  <w:style w:type="paragraph" w:styleId="Bezodstpw">
    <w:name w:val="No Spacing"/>
    <w:link w:val="BezodstpwZnak"/>
    <w:uiPriority w:val="1"/>
    <w:qFormat/>
    <w:rsid w:val="00BD19CE"/>
    <w:rPr>
      <w:color w:val="00000A"/>
    </w:rPr>
  </w:style>
  <w:style w:type="paragraph" w:styleId="Tytu">
    <w:name w:val="Title"/>
    <w:basedOn w:val="Normalny"/>
    <w:link w:val="TytuZnak"/>
    <w:uiPriority w:val="10"/>
    <w:qFormat/>
    <w:rsid w:val="00BD19CE"/>
    <w:pPr>
      <w:spacing w:before="0" w:after="0"/>
    </w:pPr>
    <w:rPr>
      <w:rFonts w:asciiTheme="majorHAnsi" w:eastAsiaTheme="majorEastAsia" w:hAnsiTheme="majorHAnsi" w:cstheme="majorBidi"/>
      <w:caps/>
      <w:color w:val="4472C4" w:themeColor="accent1"/>
      <w:spacing w:val="10"/>
      <w:sz w:val="52"/>
      <w:szCs w:val="52"/>
    </w:rPr>
  </w:style>
  <w:style w:type="paragraph" w:styleId="Cytat">
    <w:name w:val="Quote"/>
    <w:basedOn w:val="Normalny"/>
    <w:link w:val="CytatZnak"/>
    <w:uiPriority w:val="29"/>
    <w:qFormat/>
    <w:rsid w:val="00BD19CE"/>
    <w:rPr>
      <w:i/>
      <w:iCs/>
      <w:sz w:val="24"/>
      <w:szCs w:val="24"/>
    </w:rPr>
  </w:style>
  <w:style w:type="paragraph" w:styleId="Podtytu">
    <w:name w:val="Subtitle"/>
    <w:basedOn w:val="Normalny"/>
    <w:link w:val="PodtytuZnak"/>
    <w:uiPriority w:val="11"/>
    <w:qFormat/>
    <w:rsid w:val="00BD19CE"/>
    <w:pPr>
      <w:spacing w:before="0" w:after="500" w:line="240" w:lineRule="auto"/>
    </w:pPr>
    <w:rPr>
      <w:caps/>
      <w:color w:val="595959" w:themeColor="text1" w:themeTint="A6"/>
      <w:spacing w:val="10"/>
      <w:sz w:val="21"/>
      <w:szCs w:val="21"/>
    </w:rPr>
  </w:style>
  <w:style w:type="paragraph" w:styleId="Cytatintensywny">
    <w:name w:val="Intense Quote"/>
    <w:basedOn w:val="Normalny"/>
    <w:link w:val="CytatintensywnyZnak"/>
    <w:uiPriority w:val="30"/>
    <w:qFormat/>
    <w:rsid w:val="00BD19CE"/>
    <w:pPr>
      <w:spacing w:before="240" w:after="240" w:line="240" w:lineRule="auto"/>
      <w:ind w:left="1080" w:right="1080"/>
      <w:jc w:val="center"/>
    </w:pPr>
    <w:rPr>
      <w:color w:val="4472C4" w:themeColor="accent1"/>
      <w:sz w:val="24"/>
      <w:szCs w:val="24"/>
    </w:rPr>
  </w:style>
  <w:style w:type="paragraph" w:styleId="Nagwekspisutreci">
    <w:name w:val="TOC Heading"/>
    <w:basedOn w:val="Nagwek1"/>
    <w:uiPriority w:val="39"/>
    <w:semiHidden/>
    <w:unhideWhenUsed/>
    <w:qFormat/>
    <w:rsid w:val="00BD19CE"/>
    <w:pPr>
      <w:shd w:val="clear" w:color="auto" w:fill="4472C4"/>
    </w:pPr>
  </w:style>
  <w:style w:type="paragraph" w:styleId="Akapitzlist">
    <w:name w:val="List Paragraph"/>
    <w:basedOn w:val="Normalny"/>
    <w:link w:val="AkapitzlistZnak"/>
    <w:qFormat/>
    <w:rsid w:val="00401C9E"/>
    <w:pPr>
      <w:ind w:left="720"/>
      <w:contextualSpacing/>
    </w:pPr>
  </w:style>
  <w:style w:type="paragraph" w:styleId="Stopka">
    <w:name w:val="footer"/>
    <w:basedOn w:val="Normalny"/>
    <w:link w:val="StopkaZnak"/>
    <w:uiPriority w:val="99"/>
    <w:unhideWhenUsed/>
    <w:rsid w:val="00AC1687"/>
    <w:pPr>
      <w:tabs>
        <w:tab w:val="center" w:pos="4536"/>
        <w:tab w:val="right" w:pos="9072"/>
      </w:tabs>
      <w:spacing w:before="0" w:after="0" w:line="240" w:lineRule="auto"/>
    </w:pPr>
  </w:style>
  <w:style w:type="paragraph" w:styleId="Tekstkomentarza">
    <w:name w:val="annotation text"/>
    <w:basedOn w:val="Normalny"/>
    <w:link w:val="TekstkomentarzaZnak"/>
    <w:uiPriority w:val="99"/>
    <w:unhideWhenUsed/>
    <w:qFormat/>
    <w:rsid w:val="00687455"/>
    <w:pPr>
      <w:spacing w:line="240" w:lineRule="auto"/>
    </w:pPr>
  </w:style>
  <w:style w:type="paragraph" w:styleId="Tematkomentarza">
    <w:name w:val="annotation subject"/>
    <w:basedOn w:val="Tekstkomentarza"/>
    <w:link w:val="TematkomentarzaZnak"/>
    <w:uiPriority w:val="99"/>
    <w:semiHidden/>
    <w:unhideWhenUsed/>
    <w:qFormat/>
    <w:rsid w:val="00687455"/>
    <w:rPr>
      <w:b/>
      <w:bCs/>
    </w:rPr>
  </w:style>
  <w:style w:type="paragraph" w:customStyle="1" w:styleId="Default">
    <w:name w:val="Default"/>
    <w:qFormat/>
    <w:rsid w:val="00961F4A"/>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246F31"/>
    <w:pPr>
      <w:spacing w:before="0" w:after="0" w:line="240" w:lineRule="auto"/>
    </w:pPr>
  </w:style>
  <w:style w:type="paragraph" w:styleId="NormalnyWeb">
    <w:name w:val="Normal (Web)"/>
    <w:basedOn w:val="Normalny"/>
    <w:uiPriority w:val="99"/>
    <w:semiHidden/>
    <w:unhideWhenUsed/>
    <w:qFormat/>
    <w:rsid w:val="00AC6962"/>
    <w:pPr>
      <w:spacing w:beforeAutospacing="1" w:afterAutospacing="1" w:line="240" w:lineRule="auto"/>
    </w:pPr>
    <w:rPr>
      <w:rFonts w:ascii="Times New Roman" w:eastAsia="Times New Roman" w:hAnsi="Times New Roman" w:cs="Times New Roman"/>
      <w:sz w:val="24"/>
      <w:szCs w:val="24"/>
      <w:lang w:eastAsia="pl-PL"/>
    </w:rPr>
  </w:style>
  <w:style w:type="paragraph" w:styleId="Poprawka">
    <w:name w:val="Revision"/>
    <w:uiPriority w:val="99"/>
    <w:semiHidden/>
    <w:qFormat/>
    <w:rsid w:val="0014315D"/>
    <w:rPr>
      <w:color w:val="00000A"/>
    </w:rPr>
  </w:style>
  <w:style w:type="paragraph" w:customStyle="1" w:styleId="Nagwek21">
    <w:name w:val="Nagłówek #2"/>
    <w:basedOn w:val="Normalny"/>
    <w:qFormat/>
    <w:rsid w:val="005145A5"/>
    <w:pPr>
      <w:widowControl w:val="0"/>
      <w:spacing w:before="0" w:after="100" w:line="216" w:lineRule="auto"/>
      <w:outlineLvl w:val="1"/>
    </w:pPr>
    <w:rPr>
      <w:rFonts w:ascii="Calibri" w:eastAsia="Calibri" w:hAnsi="Calibri" w:cs="Calibri"/>
      <w:b/>
      <w:bCs/>
    </w:rPr>
  </w:style>
  <w:style w:type="paragraph" w:styleId="Tekstprzypisudolnego">
    <w:name w:val="footnote text"/>
    <w:basedOn w:val="Normalny"/>
    <w:link w:val="TekstprzypisudolnegoZnak"/>
    <w:unhideWhenUsed/>
    <w:rsid w:val="00EA06CD"/>
    <w:pPr>
      <w:spacing w:before="0" w:after="0" w:line="240" w:lineRule="auto"/>
      <w:jc w:val="both"/>
    </w:pPr>
    <w:rPr>
      <w:rFonts w:ascii="Times New Roman" w:eastAsia="Times New Roman" w:hAnsi="Times New Roman" w:cs="Times New Roman"/>
      <w:lang w:eastAsia="pl-PL"/>
    </w:rPr>
  </w:style>
  <w:style w:type="paragraph" w:customStyle="1" w:styleId="Teksttreci20">
    <w:name w:val="Tekst treści (2)"/>
    <w:basedOn w:val="Normalny"/>
    <w:link w:val="Teksttreci2"/>
    <w:qFormat/>
    <w:rsid w:val="00EA06CD"/>
    <w:pPr>
      <w:widowControl w:val="0"/>
      <w:shd w:val="clear" w:color="auto" w:fill="FFFFFF"/>
      <w:spacing w:before="0" w:after="1200"/>
      <w:ind w:hanging="700"/>
      <w:jc w:val="right"/>
    </w:pPr>
    <w:rPr>
      <w:rFonts w:ascii="Arial" w:eastAsia="Arial" w:hAnsi="Arial" w:cs="Arial"/>
    </w:rPr>
  </w:style>
  <w:style w:type="paragraph" w:customStyle="1" w:styleId="lista11">
    <w:name w:val="lista 1.1."/>
    <w:basedOn w:val="Normalny"/>
    <w:qFormat/>
    <w:rsid w:val="00CB4032"/>
    <w:pPr>
      <w:spacing w:before="0" w:after="60"/>
      <w:ind w:left="2138" w:hanging="720"/>
      <w:jc w:val="both"/>
    </w:pPr>
    <w:rPr>
      <w:rFonts w:ascii="Arial" w:eastAsia="Times New Roman" w:hAnsi="Arial" w:cs="Arial"/>
      <w:sz w:val="24"/>
      <w:szCs w:val="22"/>
      <w:lang w:eastAsia="pl-PL"/>
    </w:rPr>
  </w:style>
  <w:style w:type="paragraph" w:customStyle="1" w:styleId="Teksttreci21">
    <w:name w:val="Tekst treści (2)1"/>
    <w:basedOn w:val="Normalny"/>
    <w:qFormat/>
    <w:rsid w:val="008063DE"/>
    <w:pPr>
      <w:widowControl w:val="0"/>
      <w:shd w:val="clear" w:color="auto" w:fill="FFFFFF"/>
      <w:spacing w:before="0" w:after="1200"/>
      <w:ind w:hanging="700"/>
      <w:jc w:val="right"/>
    </w:pPr>
    <w:rPr>
      <w:rFonts w:ascii="Arial" w:eastAsia="Arial" w:hAnsi="Arial" w:cs="Arial"/>
      <w:sz w:val="22"/>
      <w:szCs w:val="22"/>
    </w:rPr>
  </w:style>
  <w:style w:type="paragraph" w:customStyle="1" w:styleId="Nagwek10">
    <w:name w:val="Nagłówek1"/>
    <w:basedOn w:val="Normalny"/>
    <w:uiPriority w:val="99"/>
    <w:unhideWhenUsed/>
    <w:qFormat/>
    <w:rsid w:val="00EF7061"/>
    <w:pPr>
      <w:tabs>
        <w:tab w:val="center" w:pos="4536"/>
        <w:tab w:val="right" w:pos="9072"/>
      </w:tabs>
      <w:spacing w:before="0" w:line="288" w:lineRule="auto"/>
    </w:pPr>
    <w:rPr>
      <w:sz w:val="21"/>
      <w:szCs w:val="21"/>
      <w:lang w:eastAsia="pl-PL"/>
    </w:rPr>
  </w:style>
  <w:style w:type="paragraph" w:customStyle="1" w:styleId="Liniapozioma">
    <w:name w:val="Linia pozioma"/>
    <w:basedOn w:val="Normalny"/>
    <w:qFormat/>
    <w:pPr>
      <w:suppressLineNumbers/>
      <w:pBdr>
        <w:bottom w:val="double" w:sz="2" w:space="0" w:color="808080"/>
      </w:pBdr>
      <w:spacing w:after="283"/>
    </w:pPr>
    <w:rPr>
      <w:sz w:val="12"/>
      <w:szCs w:val="12"/>
    </w:rPr>
  </w:style>
  <w:style w:type="table" w:customStyle="1" w:styleId="TableGrid">
    <w:name w:val="TableGrid"/>
    <w:rsid w:val="008F4061"/>
    <w:rPr>
      <w:sz w:val="22"/>
      <w:szCs w:val="22"/>
      <w:lang w:eastAsia="pl-PL"/>
    </w:rPr>
    <w:tblPr>
      <w:tblCellMar>
        <w:top w:w="0" w:type="dxa"/>
        <w:left w:w="0" w:type="dxa"/>
        <w:bottom w:w="0" w:type="dxa"/>
        <w:right w:w="0" w:type="dxa"/>
      </w:tblCellMar>
    </w:tblPr>
  </w:style>
  <w:style w:type="character" w:styleId="Odwoanieprzypisudolnego">
    <w:name w:val="footnote reference"/>
    <w:basedOn w:val="Domylnaczcionkaakapitu"/>
    <w:semiHidden/>
    <w:unhideWhenUsed/>
    <w:rsid w:val="000A2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OPEC" ma:contentTypeID="0x0101000F0F25E995C1A742BC7F410666DE0F28008A2F68048509DB419CFB0887F9268683" ma:contentTypeVersion="0" ma:contentTypeDescription="" ma:contentTypeScope="" ma:versionID="589bddfabb3966d8f1ab106414d13714">
  <xsd:schema xmlns:xsd="http://www.w3.org/2001/XMLSchema" xmlns:xs="http://www.w3.org/2001/XMLSchema" xmlns:p="http://schemas.microsoft.com/office/2006/metadata/properties" xmlns:ns2="98b75994-3813-4452-82cd-2c958b12832c" targetNamespace="http://schemas.microsoft.com/office/2006/metadata/properties" ma:root="true" ma:fieldsID="0866929364d7a4a8e9cd86cabdb15a89" ns2:_="">
    <xsd:import namespace="98b75994-3813-4452-82cd-2c958b12832c"/>
    <xsd:element name="properties">
      <xsd:complexType>
        <xsd:sequence>
          <xsd:element name="documentManagement">
            <xsd:complexType>
              <xsd:all>
                <xsd:element ref="ns2:Osoby_x0020_powiadamiane" minOccurs="0"/>
                <xsd:element ref="ns2:Osoba_x0020_opiniująca" minOccurs="0"/>
                <xsd:element ref="ns2:Archiwum" minOccurs="0"/>
                <xsd:element ref="ns2:Uwa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75994-3813-4452-82cd-2c958b12832c" elementFormDefault="qualified">
    <xsd:import namespace="http://schemas.microsoft.com/office/2006/documentManagement/types"/>
    <xsd:import namespace="http://schemas.microsoft.com/office/infopath/2007/PartnerControls"/>
    <xsd:element name="Osoby_x0020_powiadamiane" ma:index="2" nillable="true" ma:displayName="Osoby powiadamiane" ma:list="UserInfo" ma:SharePointGroup="0" ma:internalName="Osoby_x0020_powiadamian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soba_x0020_opiniująca" ma:index="3" nillable="true" ma:displayName="Osoba opiniująca" ma:list="UserInfo" ma:SharePointGroup="0" ma:internalName="Osoba_x0020_opiniuj_x0105_c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wum" ma:index="4" nillable="true" ma:displayName="Archiwum" ma:default="0" ma:internalName="Archiwum0">
      <xsd:simpleType>
        <xsd:restriction base="dms:Boolean"/>
      </xsd:simpleType>
    </xsd:element>
    <xsd:element name="Uwagi" ma:index="5" nillable="true" ma:displayName="Uwagi" ma:internalName="Uwagi">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wagi xmlns="98b75994-3813-4452-82cd-2c958b12832c" xsi:nil="true"/>
    <Archiwum xmlns="98b75994-3813-4452-82cd-2c958b12832c">false</Archiwum>
    <Osoby_x0020_powiadamiane xmlns="98b75994-3813-4452-82cd-2c958b12832c">
      <UserInfo>
        <DisplayName/>
        <AccountId xsi:nil="true"/>
        <AccountType/>
      </UserInfo>
    </Osoby_x0020_powiadamiane>
    <Osoba_x0020_opiniująca xmlns="98b75994-3813-4452-82cd-2c958b12832c">
      <UserInfo>
        <DisplayName/>
        <AccountId xsi:nil="true"/>
        <AccountType/>
      </UserInfo>
    </Osoba_x0020_opiniując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417D0-FCB0-4080-8E1D-D3C2FC69D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75994-3813-4452-82cd-2c958b128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56DEE-8EC3-445B-B341-D2856AC4061B}">
  <ds:schemaRefs>
    <ds:schemaRef ds:uri="http://schemas.microsoft.com/office/2006/metadata/properties"/>
    <ds:schemaRef ds:uri="http://schemas.microsoft.com/office/infopath/2007/PartnerControls"/>
    <ds:schemaRef ds:uri="98b75994-3813-4452-82cd-2c958b12832c"/>
  </ds:schemaRefs>
</ds:datastoreItem>
</file>

<file path=customXml/itemProps3.xml><?xml version="1.0" encoding="utf-8"?>
<ds:datastoreItem xmlns:ds="http://schemas.openxmlformats.org/officeDocument/2006/customXml" ds:itemID="{892D81B2-BAAA-4E09-B61E-D913059DFF33}">
  <ds:schemaRefs>
    <ds:schemaRef ds:uri="http://schemas.openxmlformats.org/officeDocument/2006/bibliography"/>
  </ds:schemaRefs>
</ds:datastoreItem>
</file>

<file path=customXml/itemProps4.xml><?xml version="1.0" encoding="utf-8"?>
<ds:datastoreItem xmlns:ds="http://schemas.openxmlformats.org/officeDocument/2006/customXml" ds:itemID="{71A3D556-2523-493D-8B12-2FB1FBA27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29</Pages>
  <Words>11657</Words>
  <Characters>69947</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Suchan</dc:creator>
  <dc:description/>
  <cp:lastModifiedBy>Piotr Jagodzinski</cp:lastModifiedBy>
  <cp:revision>62</cp:revision>
  <cp:lastPrinted>2022-08-12T06:40:00Z</cp:lastPrinted>
  <dcterms:created xsi:type="dcterms:W3CDTF">2022-07-25T07:03:00Z</dcterms:created>
  <dcterms:modified xsi:type="dcterms:W3CDTF">2022-08-12T08:06:00Z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0x0101000F0F25E995C1A742BC7F410666DE0F28008A2F68048509DB419CFB0887F9268683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