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8FDF" w14:textId="77777777" w:rsidR="006552BE" w:rsidRPr="00202D31" w:rsidRDefault="005258E5" w:rsidP="009D0707">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9D0707">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Pr="00202D31" w:rsidRDefault="00C329EF" w:rsidP="009D0707">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9D0707">
      <w:pPr>
        <w:pStyle w:val="Bezodstpw"/>
        <w:spacing w:line="276" w:lineRule="auto"/>
        <w:rPr>
          <w:rFonts w:ascii="Calibri" w:eastAsia="Arial Unicode MS" w:hAnsi="Calibri" w:cs="Calibri"/>
          <w:sz w:val="32"/>
          <w:szCs w:val="40"/>
        </w:rPr>
      </w:pPr>
    </w:p>
    <w:p w14:paraId="2B48E02C" w14:textId="101B5C42" w:rsidR="00360899" w:rsidRPr="00202D31" w:rsidRDefault="00AA376C" w:rsidP="009D0707">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9D0707">
      <w:pPr>
        <w:pStyle w:val="Bezodstpw"/>
        <w:spacing w:line="276" w:lineRule="auto"/>
        <w:jc w:val="center"/>
        <w:rPr>
          <w:rFonts w:ascii="Calibri" w:eastAsia="Arial Unicode MS" w:hAnsi="Calibri" w:cs="Calibri"/>
          <w:sz w:val="32"/>
        </w:rPr>
      </w:pPr>
    </w:p>
    <w:p w14:paraId="3DD3DABD"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1"/>
          <w:szCs w:val="21"/>
        </w:rPr>
      </w:pPr>
    </w:p>
    <w:p w14:paraId="037B585C" w14:textId="738E9CE0" w:rsidR="00620404" w:rsidRPr="001E3920" w:rsidRDefault="00120CA1" w:rsidP="009D0707">
      <w:pPr>
        <w:pStyle w:val="Legenda"/>
        <w:shd w:val="clear" w:color="auto" w:fill="D9D9D9"/>
        <w:spacing w:line="276" w:lineRule="auto"/>
        <w:jc w:val="center"/>
        <w:rPr>
          <w:rFonts w:ascii="Calibri" w:hAnsi="Calibri" w:cs="Calibri"/>
          <w:bCs/>
          <w:iCs/>
          <w:sz w:val="52"/>
          <w:szCs w:val="52"/>
          <w:lang w:eastAsia="x-none"/>
        </w:rPr>
      </w:pPr>
      <w:r w:rsidRPr="001E3920">
        <w:rPr>
          <w:rFonts w:ascii="Calibri" w:hAnsi="Calibri" w:cs="Calibri"/>
          <w:sz w:val="52"/>
          <w:szCs w:val="52"/>
        </w:rPr>
        <w:t>„</w:t>
      </w:r>
      <w:r w:rsidR="001E3920" w:rsidRPr="001E3920">
        <w:rPr>
          <w:rFonts w:ascii="Calibri" w:hAnsi="Calibri" w:cs="Calibri"/>
          <w:bCs/>
          <w:iCs/>
          <w:sz w:val="52"/>
          <w:szCs w:val="52"/>
          <w:lang w:eastAsia="x-none"/>
        </w:rPr>
        <w:t xml:space="preserve">DOSTARCZENIE, ZAMONTOWANIE I URUCHOMIENIE KLIMATYZATORÓW </w:t>
      </w:r>
      <w:r w:rsidR="00E12687">
        <w:rPr>
          <w:rFonts w:ascii="Calibri" w:hAnsi="Calibri" w:cs="Calibri"/>
          <w:bCs/>
          <w:iCs/>
          <w:sz w:val="52"/>
          <w:szCs w:val="52"/>
          <w:lang w:eastAsia="x-none"/>
        </w:rPr>
        <w:t xml:space="preserve">W BUDYNKU ADS </w:t>
      </w:r>
      <w:r w:rsidR="00A9480C">
        <w:rPr>
          <w:rFonts w:ascii="Calibri" w:hAnsi="Calibri" w:cs="Calibri"/>
          <w:bCs/>
          <w:iCs/>
          <w:sz w:val="52"/>
          <w:szCs w:val="52"/>
          <w:lang w:eastAsia="x-none"/>
        </w:rPr>
        <w:t xml:space="preserve">OCZYSZCZALNI ŚCIEKÓW </w:t>
      </w:r>
      <w:r w:rsidR="00E12687">
        <w:rPr>
          <w:rFonts w:ascii="Calibri" w:hAnsi="Calibri" w:cs="Calibri"/>
          <w:bCs/>
          <w:iCs/>
          <w:sz w:val="52"/>
          <w:szCs w:val="52"/>
          <w:lang w:eastAsia="x-none"/>
        </w:rPr>
        <w:t xml:space="preserve">RADOCHA II W SOSNOWCU WRAZ Z </w:t>
      </w:r>
      <w:r w:rsidR="00847385">
        <w:rPr>
          <w:rFonts w:ascii="Calibri" w:hAnsi="Calibri" w:cs="Calibri"/>
          <w:bCs/>
          <w:iCs/>
          <w:sz w:val="52"/>
          <w:szCs w:val="52"/>
          <w:lang w:eastAsia="x-none"/>
        </w:rPr>
        <w:t xml:space="preserve">SUKCESYWNYM </w:t>
      </w:r>
      <w:r w:rsidR="00E12687">
        <w:rPr>
          <w:rFonts w:ascii="Calibri" w:hAnsi="Calibri" w:cs="Calibri"/>
          <w:bCs/>
          <w:iCs/>
          <w:sz w:val="52"/>
          <w:szCs w:val="52"/>
          <w:lang w:eastAsia="x-none"/>
        </w:rPr>
        <w:t xml:space="preserve">WYKONYWANIEM </w:t>
      </w:r>
      <w:r w:rsidR="00C05087">
        <w:rPr>
          <w:rFonts w:ascii="Calibri" w:hAnsi="Calibri" w:cs="Calibri"/>
          <w:bCs/>
          <w:iCs/>
          <w:sz w:val="52"/>
          <w:szCs w:val="52"/>
          <w:lang w:eastAsia="x-none"/>
        </w:rPr>
        <w:t xml:space="preserve">OBSŁUGI </w:t>
      </w:r>
      <w:r w:rsidR="00A042A5">
        <w:rPr>
          <w:rFonts w:ascii="Calibri" w:hAnsi="Calibri" w:cs="Calibri"/>
          <w:bCs/>
          <w:iCs/>
          <w:sz w:val="52"/>
          <w:szCs w:val="52"/>
          <w:lang w:eastAsia="x-none"/>
        </w:rPr>
        <w:t>SERWISO</w:t>
      </w:r>
      <w:r w:rsidR="00C05087">
        <w:rPr>
          <w:rFonts w:ascii="Calibri" w:hAnsi="Calibri" w:cs="Calibri"/>
          <w:bCs/>
          <w:iCs/>
          <w:sz w:val="52"/>
          <w:szCs w:val="52"/>
          <w:lang w:eastAsia="x-none"/>
        </w:rPr>
        <w:t>WEJ</w:t>
      </w:r>
      <w:r w:rsidR="00F46630" w:rsidRPr="001E3920">
        <w:rPr>
          <w:rFonts w:ascii="Calibri" w:hAnsi="Calibri" w:cs="Calibri"/>
          <w:bCs/>
          <w:iCs/>
          <w:sz w:val="52"/>
          <w:szCs w:val="52"/>
          <w:lang w:eastAsia="x-none"/>
        </w:rPr>
        <w:t>”</w:t>
      </w:r>
    </w:p>
    <w:p w14:paraId="2DF970C7"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8"/>
        </w:rPr>
      </w:pPr>
    </w:p>
    <w:p w14:paraId="55685457" w14:textId="44F5978E" w:rsidR="00620404" w:rsidRPr="00202D31" w:rsidRDefault="00851295" w:rsidP="009D0707">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C05087">
        <w:rPr>
          <w:rFonts w:ascii="Calibri" w:eastAsia="Arial Unicode MS" w:hAnsi="Calibri" w:cs="Calibri"/>
          <w:sz w:val="32"/>
        </w:rPr>
        <w:t>8</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1E3920">
        <w:rPr>
          <w:rFonts w:ascii="Calibri" w:eastAsia="Arial Unicode MS" w:hAnsi="Calibri" w:cs="Calibri"/>
          <w:sz w:val="32"/>
        </w:rPr>
        <w:t>TE</w:t>
      </w:r>
      <w:r w:rsidR="00C622EF" w:rsidRPr="00202D31">
        <w:rPr>
          <w:rFonts w:ascii="Calibri" w:eastAsia="Arial Unicode MS" w:hAnsi="Calibri" w:cs="Calibri"/>
          <w:sz w:val="32"/>
        </w:rPr>
        <w:t>/KP</w:t>
      </w:r>
    </w:p>
    <w:p w14:paraId="1E78637A" w14:textId="77777777" w:rsidR="00FC3D55" w:rsidRPr="00202D31" w:rsidRDefault="00FC3D55" w:rsidP="009D0707">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9D0707">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9D0707">
      <w:pPr>
        <w:spacing w:line="276" w:lineRule="auto"/>
        <w:jc w:val="right"/>
        <w:rPr>
          <w:rFonts w:ascii="Calibri" w:hAnsi="Calibri" w:cs="Calibri"/>
          <w:b/>
        </w:rPr>
      </w:pPr>
    </w:p>
    <w:p w14:paraId="4ABF0170" w14:textId="77777777" w:rsidR="009D0707" w:rsidRDefault="009D0707" w:rsidP="009D0707">
      <w:pPr>
        <w:spacing w:line="276" w:lineRule="auto"/>
        <w:jc w:val="right"/>
        <w:rPr>
          <w:rFonts w:ascii="Calibri" w:hAnsi="Calibri" w:cs="Calibri"/>
          <w:b/>
        </w:rPr>
      </w:pPr>
    </w:p>
    <w:p w14:paraId="50EFE9D2" w14:textId="77777777" w:rsidR="009D0707" w:rsidRDefault="009D0707" w:rsidP="009D0707">
      <w:pPr>
        <w:spacing w:line="276" w:lineRule="auto"/>
        <w:jc w:val="right"/>
        <w:rPr>
          <w:rFonts w:ascii="Calibri" w:hAnsi="Calibri" w:cs="Calibri"/>
          <w:b/>
        </w:rPr>
      </w:pPr>
    </w:p>
    <w:p w14:paraId="13AE7CA7" w14:textId="77777777" w:rsidR="009D0707" w:rsidRDefault="009D0707" w:rsidP="009D0707">
      <w:pPr>
        <w:spacing w:line="276" w:lineRule="auto"/>
        <w:jc w:val="right"/>
        <w:rPr>
          <w:rFonts w:ascii="Calibri" w:hAnsi="Calibri" w:cs="Calibri"/>
          <w:b/>
        </w:rPr>
      </w:pPr>
    </w:p>
    <w:p w14:paraId="7232F7B7" w14:textId="77777777" w:rsidR="00A059E4" w:rsidRDefault="00A059E4" w:rsidP="009D0707">
      <w:pPr>
        <w:spacing w:line="276" w:lineRule="auto"/>
        <w:jc w:val="right"/>
        <w:rPr>
          <w:rFonts w:ascii="Calibri" w:hAnsi="Calibri" w:cs="Calibri"/>
          <w:b/>
        </w:rPr>
      </w:pPr>
    </w:p>
    <w:p w14:paraId="2D18E4E4" w14:textId="77777777" w:rsidR="00C54C61" w:rsidRPr="00202D31" w:rsidRDefault="00C54C61" w:rsidP="009D0707">
      <w:pPr>
        <w:spacing w:line="276" w:lineRule="auto"/>
        <w:jc w:val="right"/>
        <w:rPr>
          <w:rFonts w:ascii="Calibri" w:hAnsi="Calibri" w:cs="Calibri"/>
          <w:b/>
        </w:rPr>
      </w:pPr>
    </w:p>
    <w:p w14:paraId="2F11D718" w14:textId="77777777" w:rsidR="00C54C61" w:rsidRDefault="00C54C61" w:rsidP="009D0707">
      <w:pPr>
        <w:spacing w:line="276" w:lineRule="auto"/>
        <w:jc w:val="right"/>
        <w:rPr>
          <w:rFonts w:ascii="Calibri" w:hAnsi="Calibri" w:cs="Calibri"/>
          <w:b/>
        </w:rPr>
      </w:pPr>
    </w:p>
    <w:p w14:paraId="5A758C82" w14:textId="77777777" w:rsidR="001E3920" w:rsidRDefault="001E3920" w:rsidP="009D0707">
      <w:pPr>
        <w:spacing w:line="276" w:lineRule="auto"/>
        <w:jc w:val="right"/>
        <w:rPr>
          <w:rFonts w:ascii="Calibri" w:hAnsi="Calibri" w:cs="Calibri"/>
          <w:b/>
        </w:rPr>
      </w:pPr>
    </w:p>
    <w:p w14:paraId="6A9C3A6E" w14:textId="77777777" w:rsidR="0013595D" w:rsidRPr="00202D31" w:rsidRDefault="0013595D" w:rsidP="009D0707">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9D0707">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535CC74C" w:rsidR="00457DF3" w:rsidRPr="00202D31" w:rsidRDefault="00A059E4" w:rsidP="009D0707">
            <w:pPr>
              <w:pStyle w:val="St4-punkt"/>
              <w:spacing w:line="276" w:lineRule="auto"/>
              <w:ind w:left="0" w:firstLine="0"/>
              <w:jc w:val="center"/>
              <w:rPr>
                <w:rFonts w:ascii="Calibri" w:hAnsi="Calibri" w:cs="Calibri"/>
                <w:b/>
                <w:sz w:val="21"/>
                <w:szCs w:val="21"/>
              </w:rPr>
            </w:pPr>
            <w:r>
              <w:rPr>
                <w:rFonts w:ascii="Calibri" w:hAnsi="Calibri" w:cs="Calibri"/>
                <w:b/>
                <w:sz w:val="21"/>
                <w:szCs w:val="21"/>
              </w:rPr>
              <w:t>25</w:t>
            </w:r>
            <w:r w:rsidR="00457DF3" w:rsidRPr="00202D31">
              <w:rPr>
                <w:rFonts w:ascii="Calibri" w:hAnsi="Calibri" w:cs="Calibri"/>
                <w:b/>
                <w:sz w:val="21"/>
                <w:szCs w:val="21"/>
              </w:rPr>
              <w:t xml:space="preserve"> / </w:t>
            </w:r>
            <w:r w:rsidR="001E3920">
              <w:rPr>
                <w:rFonts w:ascii="Calibri" w:hAnsi="Calibri" w:cs="Calibri"/>
                <w:b/>
                <w:sz w:val="21"/>
                <w:szCs w:val="21"/>
              </w:rPr>
              <w:t>0</w:t>
            </w:r>
            <w:r>
              <w:rPr>
                <w:rFonts w:ascii="Calibri" w:hAnsi="Calibri" w:cs="Calibri"/>
                <w:b/>
                <w:sz w:val="21"/>
                <w:szCs w:val="21"/>
              </w:rPr>
              <w:t>1</w:t>
            </w:r>
            <w:r w:rsidR="00457DF3" w:rsidRPr="00202D31">
              <w:rPr>
                <w:rFonts w:ascii="Calibri" w:hAnsi="Calibri" w:cs="Calibri"/>
                <w:b/>
                <w:sz w:val="21"/>
                <w:szCs w:val="21"/>
              </w:rPr>
              <w:t xml:space="preserve"> / 202</w:t>
            </w:r>
            <w:r>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9D0707">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8C1E21">
      <w:pPr>
        <w:rPr>
          <w:rFonts w:ascii="Calibri" w:hAnsi="Calibri" w:cs="Calibri"/>
          <w:sz w:val="21"/>
          <w:szCs w:val="21"/>
        </w:rPr>
      </w:pPr>
    </w:p>
    <w:p w14:paraId="6EC3C9EC"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8C1E21">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14:paraId="111AC165" w14:textId="77777777" w:rsidR="000D2940" w:rsidRPr="00202D31" w:rsidRDefault="000D2940" w:rsidP="008C1E21">
      <w:pPr>
        <w:pStyle w:val="Tekstpodstawowywcity2"/>
        <w:tabs>
          <w:tab w:val="left" w:pos="426"/>
        </w:tabs>
        <w:spacing w:after="0" w:line="240"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14:paraId="4A79F2DE" w14:textId="77777777" w:rsidR="000D2940" w:rsidRPr="00202D31" w:rsidRDefault="000D2940" w:rsidP="008C1E21">
      <w:pPr>
        <w:ind w:left="426"/>
        <w:rPr>
          <w:rFonts w:ascii="Calibri" w:hAnsi="Calibri" w:cs="Calibri"/>
          <w:sz w:val="21"/>
          <w:szCs w:val="21"/>
        </w:rPr>
      </w:pPr>
    </w:p>
    <w:p w14:paraId="43670ACF" w14:textId="77777777" w:rsidR="00B73739" w:rsidRPr="00202D31" w:rsidRDefault="00B73739"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2</w:t>
      </w:r>
    </w:p>
    <w:p w14:paraId="63169112" w14:textId="77777777" w:rsidR="00B73739"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Tryb udzielenia zamówienia</w:t>
      </w:r>
    </w:p>
    <w:p w14:paraId="73C852A0" w14:textId="77777777" w:rsidR="00B73739" w:rsidRPr="00202D31" w:rsidRDefault="00B73739" w:rsidP="008C1E21">
      <w:pPr>
        <w:rPr>
          <w:rFonts w:ascii="Calibri" w:hAnsi="Calibri" w:cs="Calibri"/>
          <w:sz w:val="21"/>
          <w:szCs w:val="21"/>
        </w:rPr>
      </w:pPr>
    </w:p>
    <w:p w14:paraId="6716C45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6F769C4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345596B3" w14:textId="77777777" w:rsidR="00F932FB" w:rsidRPr="00202D31" w:rsidRDefault="00F932FB"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14:paraId="52831B48" w14:textId="77777777" w:rsidR="006C737E" w:rsidRPr="00202D31" w:rsidRDefault="006C737E"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Zamawiający może:</w:t>
      </w:r>
    </w:p>
    <w:p w14:paraId="0ABA7339" w14:textId="1AA83419" w:rsidR="00F63C00" w:rsidRPr="00202D31" w:rsidRDefault="00F63C00" w:rsidP="008C1E21">
      <w:pPr>
        <w:pStyle w:val="Tekstpodstawowywcity2"/>
        <w:numPr>
          <w:ilvl w:val="1"/>
          <w:numId w:val="16"/>
        </w:numPr>
        <w:tabs>
          <w:tab w:val="left" w:pos="851"/>
        </w:tabs>
        <w:spacing w:after="0" w:line="240"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w:t>
      </w:r>
      <w:r w:rsidR="00A059E4">
        <w:rPr>
          <w:rFonts w:ascii="Calibri" w:hAnsi="Calibri" w:cs="Calibri"/>
          <w:sz w:val="21"/>
          <w:szCs w:val="21"/>
        </w:rPr>
        <w:t xml:space="preserve">– jeśli zasadne – </w:t>
      </w:r>
      <w:r w:rsidR="00AA178C" w:rsidRPr="00202D31">
        <w:rPr>
          <w:rFonts w:ascii="Calibri" w:hAnsi="Calibri" w:cs="Calibri"/>
          <w:sz w:val="21"/>
          <w:szCs w:val="21"/>
        </w:rPr>
        <w:t xml:space="preserve">spełniania warunków udziału </w:t>
      </w:r>
      <w:r w:rsidRPr="00202D31">
        <w:rPr>
          <w:rFonts w:ascii="Calibri" w:hAnsi="Calibri" w:cs="Calibri"/>
          <w:sz w:val="21"/>
          <w:szCs w:val="21"/>
        </w:rPr>
        <w:t>w postępowaniu;</w:t>
      </w:r>
    </w:p>
    <w:p w14:paraId="2DE311EC" w14:textId="77777777" w:rsidR="00B30B88" w:rsidRPr="00202D31" w:rsidRDefault="00F63C00" w:rsidP="008C1E21">
      <w:pPr>
        <w:pStyle w:val="Tekstpodstawowywcity2"/>
        <w:numPr>
          <w:ilvl w:val="1"/>
          <w:numId w:val="16"/>
        </w:numPr>
        <w:tabs>
          <w:tab w:val="left" w:pos="851"/>
        </w:tabs>
        <w:spacing w:after="0" w:line="240"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14:paraId="7B3357C2" w14:textId="77777777" w:rsidR="00F63C00"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14:paraId="7BBAA330" w14:textId="77777777" w:rsidR="005B59EB"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14:paraId="42135010" w14:textId="77777777" w:rsidR="00787733" w:rsidRPr="00202D31" w:rsidRDefault="003B0EDB" w:rsidP="008C1E21">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14:paraId="79F357BE" w14:textId="77777777" w:rsidR="00787733" w:rsidRPr="00202D31" w:rsidRDefault="008F4298" w:rsidP="008C1E21">
      <w:pPr>
        <w:pStyle w:val="Tekstpodstawowywcity2"/>
        <w:numPr>
          <w:ilvl w:val="1"/>
          <w:numId w:val="13"/>
        </w:numPr>
        <w:spacing w:after="0" w:line="240"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14:paraId="0779FD60" w14:textId="77777777" w:rsidR="00787733" w:rsidRPr="00202D31" w:rsidRDefault="00787733" w:rsidP="008C1E21">
      <w:pPr>
        <w:pStyle w:val="Tekstpodstawowywcity2"/>
        <w:tabs>
          <w:tab w:val="left" w:pos="426"/>
        </w:tabs>
        <w:spacing w:after="0" w:line="240" w:lineRule="auto"/>
        <w:jc w:val="both"/>
        <w:rPr>
          <w:rFonts w:ascii="Calibri" w:hAnsi="Calibri" w:cs="Calibri"/>
          <w:sz w:val="21"/>
          <w:szCs w:val="21"/>
        </w:rPr>
      </w:pPr>
    </w:p>
    <w:p w14:paraId="6DFA0E55" w14:textId="77777777" w:rsidR="00527B64" w:rsidRPr="00202D31" w:rsidRDefault="00527B6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14:paraId="2D04D781" w14:textId="77777777" w:rsidR="00527B64" w:rsidRPr="00202D31" w:rsidRDefault="00D3381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14:paraId="2DCC36D2" w14:textId="77777777" w:rsidR="009747E1" w:rsidRPr="00202D31" w:rsidRDefault="009747E1" w:rsidP="008C1E21">
      <w:pPr>
        <w:pStyle w:val="Tekstpodstawowywcity2"/>
        <w:tabs>
          <w:tab w:val="num" w:pos="426"/>
        </w:tabs>
        <w:spacing w:after="0" w:line="240" w:lineRule="auto"/>
        <w:ind w:left="426"/>
        <w:jc w:val="both"/>
        <w:rPr>
          <w:rFonts w:ascii="Calibri" w:hAnsi="Calibri" w:cs="Calibri"/>
          <w:sz w:val="21"/>
          <w:szCs w:val="21"/>
        </w:rPr>
      </w:pPr>
    </w:p>
    <w:p w14:paraId="6630F325" w14:textId="7287B21A" w:rsidR="00C96F46" w:rsidRPr="00C96F46" w:rsidRDefault="009747E1" w:rsidP="00C96F46">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C16B45">
        <w:rPr>
          <w:rFonts w:ascii="Calibri" w:hAnsi="Calibri" w:cs="Calibri"/>
          <w:sz w:val="21"/>
          <w:szCs w:val="21"/>
        </w:rPr>
        <w:t xml:space="preserve">Przedmiotem niniejszego zamówienia </w:t>
      </w:r>
      <w:r w:rsidR="00E4479D" w:rsidRPr="00C16B45">
        <w:rPr>
          <w:rFonts w:ascii="Calibri" w:hAnsi="Calibri" w:cs="Calibri"/>
          <w:sz w:val="21"/>
          <w:szCs w:val="21"/>
        </w:rPr>
        <w:t>są dostawy</w:t>
      </w:r>
      <w:r w:rsidR="004F67BB" w:rsidRPr="00C16B45">
        <w:rPr>
          <w:rFonts w:ascii="Calibri" w:hAnsi="Calibri" w:cs="Calibri"/>
          <w:sz w:val="21"/>
          <w:szCs w:val="21"/>
        </w:rPr>
        <w:t xml:space="preserve"> </w:t>
      </w:r>
      <w:r w:rsidRPr="00C16B45">
        <w:rPr>
          <w:rFonts w:ascii="Calibri" w:hAnsi="Calibri" w:cs="Calibri"/>
          <w:sz w:val="21"/>
          <w:szCs w:val="21"/>
        </w:rPr>
        <w:t>pod nazwą:</w:t>
      </w:r>
      <w:r w:rsidR="0036333F" w:rsidRPr="00C16B45">
        <w:rPr>
          <w:rFonts w:ascii="Calibri" w:hAnsi="Calibri" w:cs="Calibri"/>
          <w:sz w:val="21"/>
          <w:szCs w:val="21"/>
        </w:rPr>
        <w:t xml:space="preserve"> </w:t>
      </w:r>
      <w:bookmarkStart w:id="2" w:name="_Hlk85790236"/>
      <w:bookmarkStart w:id="3" w:name="_Hlk97722542"/>
      <w:r w:rsidR="007A43CC" w:rsidRPr="00C16B45">
        <w:rPr>
          <w:rFonts w:ascii="Calibri" w:hAnsi="Calibri" w:cs="Calibri"/>
          <w:b/>
          <w:bCs/>
          <w:sz w:val="21"/>
          <w:szCs w:val="21"/>
        </w:rPr>
        <w:t>„</w:t>
      </w:r>
      <w:bookmarkEnd w:id="2"/>
      <w:r w:rsidR="001E3920" w:rsidRPr="00C16B45">
        <w:rPr>
          <w:rFonts w:ascii="Calibri" w:hAnsi="Calibri" w:cs="Calibri"/>
          <w:b/>
          <w:sz w:val="21"/>
          <w:szCs w:val="21"/>
          <w:lang w:val="pl-PL"/>
        </w:rPr>
        <w:t xml:space="preserve">DOSTARCZENIE, ZAMONTOWANIE I URUCHOMIENIE KLIMATYZATORÓW </w:t>
      </w:r>
      <w:r w:rsidR="00730881" w:rsidRPr="00D609A4">
        <w:rPr>
          <w:rFonts w:ascii="Calibri" w:hAnsi="Calibri" w:cs="Calibri"/>
          <w:b/>
          <w:iCs/>
          <w:sz w:val="21"/>
          <w:szCs w:val="21"/>
        </w:rPr>
        <w:t>W BUDYNK</w:t>
      </w:r>
      <w:r w:rsidR="00AE7F94">
        <w:rPr>
          <w:rFonts w:ascii="Calibri" w:hAnsi="Calibri" w:cs="Calibri"/>
          <w:b/>
          <w:iCs/>
          <w:sz w:val="21"/>
          <w:szCs w:val="21"/>
          <w:lang w:val="pl-PL"/>
        </w:rPr>
        <w:t>U</w:t>
      </w:r>
      <w:r w:rsidR="00730881" w:rsidRPr="00D609A4">
        <w:rPr>
          <w:rFonts w:ascii="Calibri" w:hAnsi="Calibri" w:cs="Calibri"/>
          <w:b/>
          <w:iCs/>
          <w:sz w:val="21"/>
          <w:szCs w:val="21"/>
        </w:rPr>
        <w:t xml:space="preserve"> ADS </w:t>
      </w:r>
      <w:r w:rsidR="005D5CA6">
        <w:rPr>
          <w:rFonts w:ascii="Calibri" w:hAnsi="Calibri" w:cs="Calibri"/>
          <w:b/>
          <w:iCs/>
          <w:sz w:val="21"/>
          <w:szCs w:val="21"/>
          <w:lang w:val="pl-PL"/>
        </w:rPr>
        <w:t xml:space="preserve">OCZYSZCZALNI ŚCIEKÓW </w:t>
      </w:r>
      <w:r w:rsidR="00730881" w:rsidRPr="00D609A4">
        <w:rPr>
          <w:rFonts w:ascii="Calibri" w:hAnsi="Calibri" w:cs="Calibri"/>
          <w:b/>
          <w:iCs/>
          <w:sz w:val="21"/>
          <w:szCs w:val="21"/>
        </w:rPr>
        <w:t xml:space="preserve">RADOCHA II W SOSNOWCU WRAZ </w:t>
      </w:r>
      <w:r w:rsidR="00AE7F94">
        <w:rPr>
          <w:rFonts w:ascii="Calibri" w:hAnsi="Calibri" w:cs="Calibri"/>
          <w:b/>
          <w:iCs/>
          <w:sz w:val="21"/>
          <w:szCs w:val="21"/>
        </w:rPr>
        <w:br/>
      </w:r>
      <w:r w:rsidR="00730881" w:rsidRPr="00D609A4">
        <w:rPr>
          <w:rFonts w:ascii="Calibri" w:hAnsi="Calibri" w:cs="Calibri"/>
          <w:b/>
          <w:iCs/>
          <w:sz w:val="21"/>
          <w:szCs w:val="21"/>
        </w:rPr>
        <w:t>Z SUKCESYWNYM WYKONYWANIEM OBSŁUGI SERWISOWEJ</w:t>
      </w:r>
      <w:r w:rsidR="00391A2A" w:rsidRPr="00D609A4">
        <w:rPr>
          <w:rFonts w:ascii="Calibri" w:hAnsi="Calibri" w:cs="Calibri"/>
          <w:b/>
          <w:iCs/>
          <w:sz w:val="21"/>
          <w:szCs w:val="21"/>
          <w:lang w:val="pl-PL"/>
        </w:rPr>
        <w:t>”</w:t>
      </w:r>
      <w:r w:rsidR="00391A2A" w:rsidRPr="00D609A4">
        <w:rPr>
          <w:rFonts w:ascii="Calibri" w:hAnsi="Calibri" w:cs="Calibri"/>
          <w:sz w:val="21"/>
          <w:szCs w:val="21"/>
        </w:rPr>
        <w:t>,</w:t>
      </w:r>
      <w:r w:rsidR="00AE6B19" w:rsidRPr="00D609A4">
        <w:rPr>
          <w:rFonts w:ascii="Calibri" w:hAnsi="Calibri" w:cs="Calibri"/>
          <w:sz w:val="21"/>
          <w:szCs w:val="21"/>
          <w:lang w:val="pl-PL"/>
        </w:rPr>
        <w:t xml:space="preserve"> </w:t>
      </w:r>
      <w:r w:rsidR="001E3920" w:rsidRPr="00D609A4">
        <w:rPr>
          <w:rFonts w:asciiTheme="minorHAnsi" w:hAnsiTheme="minorHAnsi" w:cstheme="minorHAnsi"/>
          <w:bCs/>
          <w:sz w:val="21"/>
          <w:szCs w:val="21"/>
          <w:lang w:val="pl-PL"/>
        </w:rPr>
        <w:t>zgodnie</w:t>
      </w:r>
      <w:r w:rsidR="00F67EEC" w:rsidRPr="00D609A4">
        <w:rPr>
          <w:rFonts w:asciiTheme="minorHAnsi" w:hAnsiTheme="minorHAnsi" w:cstheme="minorHAnsi"/>
          <w:sz w:val="21"/>
          <w:szCs w:val="21"/>
        </w:rPr>
        <w:t xml:space="preserve"> z wykazem zawartym w formularzu</w:t>
      </w:r>
      <w:r w:rsidR="00677D0D">
        <w:rPr>
          <w:rFonts w:asciiTheme="minorHAnsi" w:hAnsiTheme="minorHAnsi" w:cstheme="minorHAnsi"/>
          <w:sz w:val="21"/>
          <w:szCs w:val="21"/>
          <w:lang w:val="pl-PL"/>
        </w:rPr>
        <w:t xml:space="preserve"> </w:t>
      </w:r>
      <w:r w:rsidR="00F67EEC" w:rsidRPr="00D609A4">
        <w:rPr>
          <w:rFonts w:asciiTheme="minorHAnsi" w:hAnsiTheme="minorHAnsi" w:cstheme="minorHAnsi"/>
          <w:sz w:val="21"/>
          <w:szCs w:val="21"/>
        </w:rPr>
        <w:t>cenowym (</w:t>
      </w:r>
      <w:r w:rsidR="003B1FDE" w:rsidRPr="00D609A4">
        <w:rPr>
          <w:rFonts w:asciiTheme="minorHAnsi" w:hAnsiTheme="minorHAnsi" w:cstheme="minorHAnsi"/>
          <w:sz w:val="21"/>
          <w:szCs w:val="21"/>
          <w:lang w:val="pl-PL"/>
        </w:rPr>
        <w:t xml:space="preserve">wzór – </w:t>
      </w:r>
      <w:r w:rsidR="00F67EEC" w:rsidRPr="00D609A4">
        <w:rPr>
          <w:rFonts w:asciiTheme="minorHAnsi" w:hAnsiTheme="minorHAnsi" w:cstheme="minorHAnsi"/>
          <w:b/>
          <w:sz w:val="21"/>
          <w:szCs w:val="21"/>
        </w:rPr>
        <w:t xml:space="preserve">załącznik nr 3 </w:t>
      </w:r>
      <w:r w:rsidR="00F67EEC" w:rsidRPr="00D609A4">
        <w:rPr>
          <w:rFonts w:asciiTheme="minorHAnsi" w:hAnsiTheme="minorHAnsi" w:cstheme="minorHAnsi"/>
          <w:sz w:val="21"/>
          <w:szCs w:val="21"/>
        </w:rPr>
        <w:t>do SWZ)</w:t>
      </w:r>
      <w:r w:rsidR="00C96F46" w:rsidRPr="006F356E">
        <w:rPr>
          <w:rFonts w:ascii="Calibri" w:hAnsi="Calibri" w:cs="Calibri"/>
          <w:b/>
          <w:bCs/>
          <w:sz w:val="21"/>
          <w:szCs w:val="21"/>
        </w:rPr>
        <w:t>.</w:t>
      </w:r>
    </w:p>
    <w:p w14:paraId="57D5CFB6" w14:textId="77777777" w:rsidR="00AE7F94" w:rsidRPr="00AE7F94" w:rsidRDefault="001E3920" w:rsidP="005C19F4">
      <w:pPr>
        <w:pStyle w:val="Akapitzlist"/>
        <w:numPr>
          <w:ilvl w:val="0"/>
          <w:numId w:val="38"/>
        </w:numPr>
        <w:tabs>
          <w:tab w:val="left" w:pos="426"/>
        </w:tabs>
        <w:autoSpaceDE w:val="0"/>
        <w:autoSpaceDN w:val="0"/>
        <w:adjustRightInd w:val="0"/>
        <w:ind w:left="425" w:hanging="425"/>
        <w:jc w:val="both"/>
        <w:rPr>
          <w:rFonts w:asciiTheme="minorHAnsi" w:hAnsiTheme="minorHAnsi" w:cstheme="minorHAnsi"/>
          <w:sz w:val="21"/>
          <w:szCs w:val="21"/>
        </w:rPr>
      </w:pPr>
      <w:r>
        <w:rPr>
          <w:rFonts w:asciiTheme="minorHAnsi" w:hAnsiTheme="minorHAnsi" w:cstheme="minorHAnsi"/>
          <w:sz w:val="21"/>
          <w:szCs w:val="21"/>
          <w:lang w:val="pl-PL"/>
        </w:rPr>
        <w:t>Zakres zamówienia stanowi</w:t>
      </w:r>
      <w:r w:rsidR="00AE7F94">
        <w:rPr>
          <w:rFonts w:asciiTheme="minorHAnsi" w:hAnsiTheme="minorHAnsi" w:cstheme="minorHAnsi"/>
          <w:sz w:val="21"/>
          <w:szCs w:val="21"/>
          <w:lang w:val="pl-PL"/>
        </w:rPr>
        <w:t>:</w:t>
      </w:r>
    </w:p>
    <w:p w14:paraId="48A175BE" w14:textId="149811C1" w:rsidR="00AE7F94" w:rsidRPr="00AE7F94" w:rsidRDefault="00AE7F94" w:rsidP="00745B18">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Pr>
          <w:rFonts w:asciiTheme="minorHAnsi" w:hAnsiTheme="minorHAnsi" w:cstheme="minorHAnsi"/>
          <w:sz w:val="21"/>
          <w:szCs w:val="21"/>
          <w:lang w:val="pl-PL"/>
        </w:rPr>
        <w:t>D</w:t>
      </w:r>
      <w:r w:rsidR="001E3920">
        <w:rPr>
          <w:rFonts w:asciiTheme="minorHAnsi" w:hAnsiTheme="minorHAnsi" w:cstheme="minorHAnsi"/>
          <w:sz w:val="21"/>
          <w:szCs w:val="21"/>
          <w:lang w:val="pl-PL"/>
        </w:rPr>
        <w:t>ostawa</w:t>
      </w:r>
      <w:r w:rsidR="001E3920" w:rsidRPr="001E3920">
        <w:rPr>
          <w:rFonts w:asciiTheme="minorHAnsi" w:hAnsiTheme="minorHAnsi" w:cstheme="minorHAnsi"/>
          <w:sz w:val="21"/>
          <w:szCs w:val="21"/>
        </w:rPr>
        <w:t xml:space="preserve"> wraz z montażem i uruchomieniem </w:t>
      </w:r>
      <w:r w:rsidR="00A42A48">
        <w:rPr>
          <w:rFonts w:asciiTheme="minorHAnsi" w:hAnsiTheme="minorHAnsi" w:cstheme="minorHAnsi"/>
          <w:b/>
          <w:spacing w:val="-2"/>
          <w:sz w:val="21"/>
          <w:szCs w:val="21"/>
          <w:lang w:val="pl-PL"/>
        </w:rPr>
        <w:t xml:space="preserve">5 </w:t>
      </w:r>
      <w:r w:rsidR="001E3920" w:rsidRPr="002E51E0">
        <w:rPr>
          <w:rFonts w:asciiTheme="minorHAnsi" w:hAnsiTheme="minorHAnsi" w:cstheme="minorHAnsi"/>
          <w:b/>
          <w:spacing w:val="-2"/>
          <w:sz w:val="21"/>
          <w:szCs w:val="21"/>
        </w:rPr>
        <w:t>szt. klimatyzatorów typu SPLIT</w:t>
      </w:r>
      <w:r w:rsidR="00C16B45" w:rsidRPr="002E51E0">
        <w:rPr>
          <w:rFonts w:asciiTheme="minorHAnsi" w:hAnsiTheme="minorHAnsi" w:cstheme="minorHAnsi"/>
          <w:spacing w:val="-2"/>
          <w:sz w:val="21"/>
          <w:szCs w:val="21"/>
          <w:lang w:val="pl-PL"/>
        </w:rPr>
        <w:t>,</w:t>
      </w:r>
      <w:r w:rsidR="001E3920" w:rsidRPr="002E51E0">
        <w:rPr>
          <w:rFonts w:asciiTheme="minorHAnsi" w:hAnsiTheme="minorHAnsi" w:cstheme="minorHAnsi"/>
          <w:spacing w:val="-2"/>
          <w:sz w:val="21"/>
          <w:szCs w:val="21"/>
        </w:rPr>
        <w:t xml:space="preserve"> </w:t>
      </w:r>
      <w:r w:rsidR="001E3920" w:rsidRPr="002E51E0">
        <w:rPr>
          <w:rFonts w:asciiTheme="minorHAnsi" w:hAnsiTheme="minorHAnsi" w:cstheme="minorHAnsi"/>
          <w:sz w:val="21"/>
          <w:szCs w:val="21"/>
        </w:rPr>
        <w:t>w pomieszczeniach biurowych budynk</w:t>
      </w:r>
      <w:r w:rsidR="00A42A48">
        <w:rPr>
          <w:rFonts w:asciiTheme="minorHAnsi" w:hAnsiTheme="minorHAnsi" w:cstheme="minorHAnsi"/>
          <w:sz w:val="21"/>
          <w:szCs w:val="21"/>
          <w:lang w:val="pl-PL"/>
        </w:rPr>
        <w:t>u</w:t>
      </w:r>
      <w:r w:rsidR="001E3920" w:rsidRPr="002E51E0">
        <w:rPr>
          <w:rFonts w:asciiTheme="minorHAnsi" w:hAnsiTheme="minorHAnsi" w:cstheme="minorHAnsi"/>
          <w:sz w:val="21"/>
          <w:szCs w:val="21"/>
        </w:rPr>
        <w:t xml:space="preserve"> administracyjno</w:t>
      </w:r>
      <w:r w:rsidR="00CD493B">
        <w:rPr>
          <w:rFonts w:asciiTheme="minorHAnsi" w:hAnsiTheme="minorHAnsi" w:cstheme="minorHAnsi"/>
          <w:sz w:val="21"/>
          <w:szCs w:val="21"/>
          <w:lang w:val="pl-PL"/>
        </w:rPr>
        <w:t xml:space="preserve"> </w:t>
      </w:r>
      <w:r w:rsidR="001E3920" w:rsidRPr="002E51E0">
        <w:rPr>
          <w:rFonts w:asciiTheme="minorHAnsi" w:hAnsiTheme="minorHAnsi" w:cstheme="minorHAnsi"/>
          <w:sz w:val="21"/>
          <w:szCs w:val="21"/>
        </w:rPr>
        <w:t>–</w:t>
      </w:r>
      <w:r w:rsidR="00CD493B">
        <w:rPr>
          <w:rFonts w:asciiTheme="minorHAnsi" w:hAnsiTheme="minorHAnsi" w:cstheme="minorHAnsi"/>
          <w:sz w:val="21"/>
          <w:szCs w:val="21"/>
          <w:lang w:val="pl-PL"/>
        </w:rPr>
        <w:t xml:space="preserve"> </w:t>
      </w:r>
      <w:r w:rsidR="001E3920" w:rsidRPr="002E51E0">
        <w:rPr>
          <w:rFonts w:asciiTheme="minorHAnsi" w:hAnsiTheme="minorHAnsi" w:cstheme="minorHAnsi"/>
          <w:sz w:val="21"/>
          <w:szCs w:val="21"/>
        </w:rPr>
        <w:t>socjalny</w:t>
      </w:r>
      <w:r w:rsidR="00A42A48">
        <w:rPr>
          <w:rFonts w:asciiTheme="minorHAnsi" w:hAnsiTheme="minorHAnsi" w:cstheme="minorHAnsi"/>
          <w:sz w:val="21"/>
          <w:szCs w:val="21"/>
          <w:lang w:val="pl-PL"/>
        </w:rPr>
        <w:t>m</w:t>
      </w:r>
      <w:r w:rsidR="001E3920" w:rsidRPr="002E51E0">
        <w:rPr>
          <w:rFonts w:asciiTheme="minorHAnsi" w:hAnsiTheme="minorHAnsi" w:cstheme="minorHAnsi"/>
          <w:sz w:val="21"/>
          <w:szCs w:val="21"/>
        </w:rPr>
        <w:t xml:space="preserve"> (ADS) </w:t>
      </w:r>
      <w:r w:rsidR="00A42A48">
        <w:rPr>
          <w:rFonts w:asciiTheme="minorHAnsi" w:hAnsiTheme="minorHAnsi" w:cstheme="minorHAnsi"/>
          <w:sz w:val="21"/>
          <w:szCs w:val="21"/>
          <w:lang w:val="pl-PL"/>
        </w:rPr>
        <w:t>oczyszczalni ścieków RADOCHA II w Sosnowcu</w:t>
      </w:r>
      <w:r>
        <w:rPr>
          <w:rFonts w:asciiTheme="minorHAnsi" w:hAnsiTheme="minorHAnsi" w:cstheme="minorHAnsi"/>
          <w:sz w:val="21"/>
          <w:szCs w:val="21"/>
          <w:lang w:val="pl-PL"/>
        </w:rPr>
        <w:t>;</w:t>
      </w:r>
    </w:p>
    <w:p w14:paraId="0D206152" w14:textId="5B692714" w:rsidR="00551903" w:rsidRPr="00F1165F" w:rsidRDefault="00AE7F94" w:rsidP="00745B18">
      <w:pPr>
        <w:pStyle w:val="Akapitzlist"/>
        <w:numPr>
          <w:ilvl w:val="0"/>
          <w:numId w:val="57"/>
        </w:numPr>
        <w:tabs>
          <w:tab w:val="left" w:pos="851"/>
        </w:tabs>
        <w:autoSpaceDE w:val="0"/>
        <w:autoSpaceDN w:val="0"/>
        <w:adjustRightInd w:val="0"/>
        <w:ind w:left="851" w:hanging="426"/>
        <w:jc w:val="both"/>
        <w:rPr>
          <w:rFonts w:ascii="Calibri" w:hAnsi="Calibri" w:cs="Calibri"/>
          <w:spacing w:val="-2"/>
          <w:sz w:val="21"/>
          <w:szCs w:val="21"/>
        </w:rPr>
      </w:pPr>
      <w:r>
        <w:rPr>
          <w:rFonts w:asciiTheme="minorHAnsi" w:hAnsiTheme="minorHAnsi" w:cstheme="minorHAnsi"/>
          <w:sz w:val="21"/>
          <w:szCs w:val="21"/>
          <w:lang w:val="pl-PL"/>
        </w:rPr>
        <w:t>W</w:t>
      </w:r>
      <w:r w:rsidR="001E3920" w:rsidRPr="00AD0A41">
        <w:rPr>
          <w:rFonts w:asciiTheme="minorHAnsi" w:hAnsiTheme="minorHAnsi" w:cstheme="minorHAnsi"/>
          <w:sz w:val="21"/>
          <w:szCs w:val="21"/>
          <w:lang w:val="pl-PL"/>
        </w:rPr>
        <w:t>ykonanie</w:t>
      </w:r>
      <w:r w:rsidR="00D63E11">
        <w:rPr>
          <w:rFonts w:asciiTheme="minorHAnsi" w:hAnsiTheme="minorHAnsi" w:cstheme="minorHAnsi"/>
          <w:sz w:val="21"/>
          <w:szCs w:val="21"/>
          <w:lang w:val="pl-PL"/>
        </w:rPr>
        <w:t xml:space="preserve"> </w:t>
      </w:r>
      <w:r w:rsidR="00AD0A41">
        <w:rPr>
          <w:rFonts w:asciiTheme="minorHAnsi" w:hAnsiTheme="minorHAnsi" w:cstheme="minorHAnsi"/>
          <w:sz w:val="21"/>
          <w:szCs w:val="21"/>
          <w:lang w:val="pl-PL"/>
        </w:rPr>
        <w:t>w okresie obowiązywania gwarancji</w:t>
      </w:r>
      <w:r w:rsidR="00D63E11">
        <w:rPr>
          <w:rFonts w:asciiTheme="minorHAnsi" w:hAnsiTheme="minorHAnsi" w:cstheme="minorHAnsi"/>
          <w:sz w:val="21"/>
          <w:szCs w:val="21"/>
          <w:lang w:val="pl-PL"/>
        </w:rPr>
        <w:t xml:space="preserve"> </w:t>
      </w:r>
      <w:r w:rsidR="00BE5F74" w:rsidRPr="00BE5F74">
        <w:rPr>
          <w:rFonts w:ascii="Calibri" w:hAnsi="Calibri" w:cs="Calibri"/>
          <w:spacing w:val="-4"/>
          <w:sz w:val="21"/>
          <w:szCs w:val="21"/>
          <w:lang w:val="pl-PL"/>
        </w:rPr>
        <w:t>odnośnie urządzeń i instalacji klimatyzacji</w:t>
      </w:r>
      <w:r w:rsidR="00BE5F74" w:rsidRPr="00BE5F74">
        <w:rPr>
          <w:rFonts w:asciiTheme="minorHAnsi" w:hAnsiTheme="minorHAnsi" w:cstheme="minorHAnsi"/>
          <w:sz w:val="21"/>
          <w:szCs w:val="21"/>
          <w:lang w:val="pl-PL"/>
        </w:rPr>
        <w:t xml:space="preserve"> </w:t>
      </w:r>
      <w:r w:rsidR="00D63E11" w:rsidRPr="00BE5F74">
        <w:rPr>
          <w:rFonts w:asciiTheme="minorHAnsi" w:hAnsiTheme="minorHAnsi" w:cstheme="minorHAnsi"/>
          <w:sz w:val="21"/>
          <w:szCs w:val="21"/>
          <w:lang w:val="pl-PL"/>
        </w:rPr>
        <w:t xml:space="preserve">– </w:t>
      </w:r>
      <w:r w:rsidR="00AD0A41" w:rsidRPr="00BE5F74">
        <w:rPr>
          <w:rFonts w:asciiTheme="minorHAnsi" w:hAnsiTheme="minorHAnsi" w:cstheme="minorHAnsi"/>
          <w:b/>
          <w:bCs/>
          <w:sz w:val="21"/>
          <w:szCs w:val="21"/>
          <w:lang w:val="pl-PL"/>
        </w:rPr>
        <w:t xml:space="preserve">w ramach </w:t>
      </w:r>
      <w:r w:rsidR="00DE48C5" w:rsidRPr="00BE5F74">
        <w:rPr>
          <w:rFonts w:asciiTheme="minorHAnsi" w:hAnsiTheme="minorHAnsi" w:cstheme="minorHAnsi"/>
          <w:b/>
          <w:bCs/>
          <w:sz w:val="21"/>
          <w:szCs w:val="21"/>
          <w:lang w:val="pl-PL"/>
        </w:rPr>
        <w:t xml:space="preserve">odpłatnej </w:t>
      </w:r>
      <w:r w:rsidR="00AD0A41" w:rsidRPr="00BE5F74">
        <w:rPr>
          <w:rFonts w:asciiTheme="minorHAnsi" w:hAnsiTheme="minorHAnsi" w:cstheme="minorHAnsi"/>
          <w:b/>
          <w:bCs/>
          <w:sz w:val="21"/>
          <w:szCs w:val="21"/>
          <w:lang w:val="pl-PL"/>
        </w:rPr>
        <w:t>opieki serwisowej</w:t>
      </w:r>
      <w:r w:rsidR="005C19F4" w:rsidRPr="00BE5F74">
        <w:rPr>
          <w:rFonts w:asciiTheme="minorHAnsi" w:hAnsiTheme="minorHAnsi" w:cstheme="minorHAnsi"/>
          <w:sz w:val="21"/>
          <w:szCs w:val="21"/>
          <w:lang w:val="pl-PL"/>
        </w:rPr>
        <w:t xml:space="preserve"> –</w:t>
      </w:r>
      <w:r w:rsidR="005C064E">
        <w:rPr>
          <w:rFonts w:asciiTheme="minorHAnsi" w:hAnsiTheme="minorHAnsi" w:cstheme="minorHAnsi"/>
          <w:sz w:val="21"/>
          <w:szCs w:val="21"/>
          <w:lang w:val="pl-PL"/>
        </w:rPr>
        <w:t xml:space="preserve"> </w:t>
      </w:r>
      <w:r w:rsidR="00BE5F74" w:rsidRPr="005C064E">
        <w:rPr>
          <w:rFonts w:ascii="Calibri" w:hAnsi="Calibri" w:cs="Calibri"/>
          <w:spacing w:val="-2"/>
          <w:sz w:val="21"/>
          <w:szCs w:val="21"/>
        </w:rPr>
        <w:t>5</w:t>
      </w:r>
      <w:r w:rsidR="00551903" w:rsidRPr="005C064E">
        <w:rPr>
          <w:rFonts w:ascii="Calibri" w:hAnsi="Calibri" w:cs="Calibri"/>
          <w:spacing w:val="-2"/>
          <w:sz w:val="21"/>
          <w:szCs w:val="21"/>
        </w:rPr>
        <w:t>0-tu przeglądów</w:t>
      </w:r>
      <w:r w:rsidR="00551903" w:rsidRPr="005C064E">
        <w:rPr>
          <w:rFonts w:ascii="Calibri" w:hAnsi="Calibri" w:cs="Calibri"/>
          <w:sz w:val="21"/>
          <w:szCs w:val="21"/>
        </w:rPr>
        <w:t xml:space="preserve"> gwarancyjnych i konserwacyjnych co 6 miesięcy w zakresie zgodnym </w:t>
      </w:r>
      <w:r w:rsidR="00551903" w:rsidRPr="005C064E">
        <w:rPr>
          <w:rFonts w:ascii="Calibri" w:hAnsi="Calibri" w:cs="Calibri"/>
          <w:sz w:val="21"/>
          <w:szCs w:val="21"/>
        </w:rPr>
        <w:br/>
        <w:t>z DTR urządzenia,</w:t>
      </w:r>
      <w:r w:rsidR="00551903" w:rsidRPr="005C064E">
        <w:rPr>
          <w:rFonts w:ascii="Calibri" w:hAnsi="Calibri" w:cs="Calibri"/>
          <w:bCs/>
          <w:sz w:val="21"/>
          <w:szCs w:val="21"/>
        </w:rPr>
        <w:t xml:space="preserve"> łącznie z</w:t>
      </w:r>
      <w:r w:rsidR="00C03C45">
        <w:rPr>
          <w:rFonts w:ascii="Calibri" w:hAnsi="Calibri" w:cs="Calibri"/>
          <w:bCs/>
          <w:sz w:val="21"/>
          <w:szCs w:val="21"/>
          <w:lang w:val="pl-PL"/>
        </w:rPr>
        <w:t xml:space="preserve"> </w:t>
      </w:r>
      <w:r w:rsidR="00551903" w:rsidRPr="005C064E">
        <w:rPr>
          <w:rFonts w:ascii="Calibri" w:hAnsi="Calibri" w:cs="Calibri"/>
          <w:sz w:val="21"/>
          <w:szCs w:val="21"/>
        </w:rPr>
        <w:t>czyszczeniem klimatyzatorów</w:t>
      </w:r>
      <w:r w:rsidR="00551903" w:rsidRPr="005C064E">
        <w:rPr>
          <w:rFonts w:ascii="Calibri" w:hAnsi="Calibri" w:cs="Calibri"/>
          <w:bCs/>
          <w:sz w:val="21"/>
          <w:szCs w:val="21"/>
        </w:rPr>
        <w:t xml:space="preserve"> oraz wymianą niezbędnych części i materiałów eksploatacyjnych </w:t>
      </w:r>
      <w:r w:rsidR="00551903" w:rsidRPr="005C064E">
        <w:rPr>
          <w:rFonts w:ascii="Calibri" w:hAnsi="Calibri" w:cs="Calibri"/>
          <w:sz w:val="21"/>
          <w:szCs w:val="21"/>
        </w:rPr>
        <w:t xml:space="preserve">i naturalnie zużywających się </w:t>
      </w:r>
      <w:r w:rsidR="00551903" w:rsidRPr="005C064E">
        <w:rPr>
          <w:rFonts w:ascii="Calibri" w:hAnsi="Calibri" w:cs="Calibri"/>
          <w:spacing w:val="-4"/>
          <w:sz w:val="21"/>
          <w:szCs w:val="21"/>
        </w:rPr>
        <w:t>(w tym uzupełnienie czynnika chłodzącego)</w:t>
      </w:r>
      <w:r w:rsidR="00551903" w:rsidRPr="005C064E">
        <w:rPr>
          <w:rFonts w:ascii="Calibri" w:hAnsi="Calibri" w:cs="Calibri"/>
          <w:sz w:val="21"/>
          <w:szCs w:val="21"/>
        </w:rPr>
        <w:t xml:space="preserve">, </w:t>
      </w:r>
      <w:r w:rsidR="00F1165F" w:rsidRPr="00F1165F">
        <w:rPr>
          <w:rFonts w:ascii="Calibri" w:hAnsi="Calibri" w:cs="Calibri"/>
          <w:sz w:val="21"/>
          <w:szCs w:val="21"/>
        </w:rPr>
        <w:t xml:space="preserve">tj. </w:t>
      </w:r>
      <w:r w:rsidR="00551903" w:rsidRPr="00F1165F">
        <w:rPr>
          <w:rFonts w:ascii="Calibri" w:hAnsi="Calibri" w:cs="Calibri"/>
          <w:sz w:val="21"/>
          <w:szCs w:val="21"/>
        </w:rPr>
        <w:t>po 10 przeglądów gwarancyjnych i konserwacyjnych dla każdego z klimatyzatorów</w:t>
      </w:r>
      <w:r w:rsidR="00F1165F">
        <w:rPr>
          <w:rFonts w:ascii="Calibri" w:hAnsi="Calibri" w:cs="Calibri"/>
          <w:sz w:val="21"/>
          <w:szCs w:val="21"/>
          <w:lang w:val="pl-PL"/>
        </w:rPr>
        <w:t xml:space="preserve"> (</w:t>
      </w:r>
      <w:r w:rsidR="00551903" w:rsidRPr="00F1165F">
        <w:rPr>
          <w:rFonts w:ascii="Calibri" w:hAnsi="Calibri" w:cs="Calibri"/>
          <w:sz w:val="21"/>
          <w:szCs w:val="21"/>
        </w:rPr>
        <w:t xml:space="preserve">po jednym </w:t>
      </w:r>
      <w:r w:rsidR="00F1165F">
        <w:rPr>
          <w:rFonts w:ascii="Calibri" w:hAnsi="Calibri" w:cs="Calibri"/>
          <w:sz w:val="21"/>
          <w:szCs w:val="21"/>
          <w:lang w:val="pl-PL"/>
        </w:rPr>
        <w:t xml:space="preserve">przeglądzie </w:t>
      </w:r>
      <w:r w:rsidR="00551903" w:rsidRPr="00F1165F">
        <w:rPr>
          <w:rFonts w:ascii="Calibri" w:hAnsi="Calibri" w:cs="Calibri"/>
          <w:sz w:val="21"/>
          <w:szCs w:val="21"/>
        </w:rPr>
        <w:t>przed i po zakończeniu sezonu letniego</w:t>
      </w:r>
      <w:r w:rsidR="00F1165F">
        <w:rPr>
          <w:rFonts w:ascii="Calibri" w:hAnsi="Calibri" w:cs="Calibri"/>
          <w:sz w:val="21"/>
          <w:szCs w:val="21"/>
          <w:lang w:val="pl-PL"/>
        </w:rPr>
        <w:t>).</w:t>
      </w:r>
    </w:p>
    <w:p w14:paraId="3FBCE366" w14:textId="77777777" w:rsidR="006A7629" w:rsidRPr="006A7629" w:rsidRDefault="00C16B45" w:rsidP="006A7629">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C16B45">
        <w:rPr>
          <w:rFonts w:ascii="Calibri" w:hAnsi="Calibri" w:cs="Calibri"/>
          <w:sz w:val="21"/>
          <w:szCs w:val="21"/>
          <w:lang w:val="pl-PL"/>
        </w:rPr>
        <w:t>Zamawiający informuje, iż klimatyzatory stanowiące przedmiot nin. zamówienia będą obsługiwać pomieszczenia biurowe o różnej powierzchni metrażowej w budynk</w:t>
      </w:r>
      <w:r w:rsidR="0038036C">
        <w:rPr>
          <w:rFonts w:ascii="Calibri" w:hAnsi="Calibri" w:cs="Calibri"/>
          <w:sz w:val="21"/>
          <w:szCs w:val="21"/>
          <w:lang w:val="pl-PL"/>
        </w:rPr>
        <w:t>u</w:t>
      </w:r>
      <w:r w:rsidRPr="00C16B45">
        <w:rPr>
          <w:rFonts w:ascii="Calibri" w:hAnsi="Calibri" w:cs="Calibri"/>
          <w:sz w:val="21"/>
          <w:szCs w:val="21"/>
          <w:lang w:val="pl-PL"/>
        </w:rPr>
        <w:t xml:space="preserve"> ADS – RADOCHA II</w:t>
      </w:r>
      <w:r w:rsidR="001A5B5A">
        <w:rPr>
          <w:rFonts w:ascii="Calibri" w:hAnsi="Calibri" w:cs="Calibri"/>
          <w:sz w:val="21"/>
          <w:szCs w:val="21"/>
          <w:lang w:val="pl-PL"/>
        </w:rPr>
        <w:t>;</w:t>
      </w:r>
    </w:p>
    <w:p w14:paraId="7C280592" w14:textId="77777777" w:rsidR="006A7629" w:rsidRDefault="006A7629" w:rsidP="006A7629">
      <w:pPr>
        <w:pStyle w:val="Akapitzlist"/>
        <w:tabs>
          <w:tab w:val="left" w:pos="426"/>
        </w:tabs>
        <w:autoSpaceDE w:val="0"/>
        <w:autoSpaceDN w:val="0"/>
        <w:adjustRightInd w:val="0"/>
        <w:ind w:left="426"/>
        <w:jc w:val="both"/>
        <w:rPr>
          <w:rFonts w:ascii="Calibri" w:hAnsi="Calibri" w:cs="Calibri"/>
          <w:sz w:val="21"/>
          <w:szCs w:val="21"/>
          <w:lang w:val="pl-PL"/>
        </w:rPr>
      </w:pPr>
    </w:p>
    <w:p w14:paraId="44FC5905" w14:textId="7E252206" w:rsidR="002E51E0" w:rsidRPr="008C154D" w:rsidRDefault="001A5B5A" w:rsidP="006A7629">
      <w:pPr>
        <w:pStyle w:val="Akapitzlist"/>
        <w:tabs>
          <w:tab w:val="left" w:pos="426"/>
        </w:tabs>
        <w:autoSpaceDE w:val="0"/>
        <w:autoSpaceDN w:val="0"/>
        <w:adjustRightInd w:val="0"/>
        <w:ind w:left="426"/>
        <w:jc w:val="both"/>
        <w:rPr>
          <w:rFonts w:ascii="Calibri" w:hAnsi="Calibri" w:cs="Calibri"/>
          <w:sz w:val="21"/>
          <w:szCs w:val="21"/>
        </w:rPr>
      </w:pPr>
      <w:r w:rsidRPr="008C154D">
        <w:rPr>
          <w:rFonts w:ascii="Calibri" w:hAnsi="Calibri" w:cs="Calibri"/>
          <w:sz w:val="21"/>
          <w:szCs w:val="21"/>
          <w:lang w:val="pl-PL"/>
        </w:rPr>
        <w:lastRenderedPageBreak/>
        <w:t>r</w:t>
      </w:r>
      <w:r w:rsidR="00C16B45" w:rsidRPr="008C154D">
        <w:rPr>
          <w:rFonts w:ascii="Calibri" w:hAnsi="Calibri" w:cs="Calibri"/>
          <w:sz w:val="21"/>
          <w:szCs w:val="21"/>
          <w:lang w:val="pl-PL"/>
        </w:rPr>
        <w:t xml:space="preserve">zuty </w:t>
      </w:r>
      <w:r w:rsidR="00C16B45" w:rsidRPr="008C154D">
        <w:rPr>
          <w:rFonts w:ascii="Calibri" w:hAnsi="Calibri" w:cs="Calibri"/>
          <w:sz w:val="21"/>
          <w:szCs w:val="21"/>
        </w:rPr>
        <w:t>poszczególnych</w:t>
      </w:r>
      <w:r w:rsidR="001341D7" w:rsidRPr="008C154D">
        <w:rPr>
          <w:rFonts w:ascii="Calibri" w:hAnsi="Calibri" w:cs="Calibri"/>
          <w:sz w:val="21"/>
          <w:szCs w:val="21"/>
          <w:lang w:val="pl-PL"/>
        </w:rPr>
        <w:t xml:space="preserve"> pomieszczeń w</w:t>
      </w:r>
      <w:r w:rsidR="00C16B45" w:rsidRPr="008C154D">
        <w:rPr>
          <w:rFonts w:ascii="Calibri" w:hAnsi="Calibri" w:cs="Calibri"/>
          <w:sz w:val="21"/>
          <w:szCs w:val="21"/>
        </w:rPr>
        <w:t xml:space="preserve"> budynk</w:t>
      </w:r>
      <w:r w:rsidR="001341D7" w:rsidRPr="008C154D">
        <w:rPr>
          <w:rFonts w:ascii="Calibri" w:hAnsi="Calibri" w:cs="Calibri"/>
          <w:sz w:val="21"/>
          <w:szCs w:val="21"/>
          <w:lang w:val="pl-PL"/>
        </w:rPr>
        <w:t xml:space="preserve">u </w:t>
      </w:r>
      <w:r w:rsidR="00C16B45" w:rsidRPr="008C154D">
        <w:rPr>
          <w:rFonts w:ascii="Calibri" w:hAnsi="Calibri" w:cs="Calibri"/>
          <w:sz w:val="21"/>
          <w:szCs w:val="21"/>
        </w:rPr>
        <w:t>ADS</w:t>
      </w:r>
      <w:r w:rsidR="00883D47" w:rsidRPr="008C154D">
        <w:rPr>
          <w:rFonts w:ascii="Calibri" w:hAnsi="Calibri" w:cs="Calibri"/>
          <w:sz w:val="21"/>
          <w:szCs w:val="21"/>
          <w:lang w:val="pl-PL"/>
        </w:rPr>
        <w:t xml:space="preserve"> </w:t>
      </w:r>
      <w:r w:rsidR="00C16B45" w:rsidRPr="008C154D">
        <w:rPr>
          <w:rFonts w:ascii="Calibri" w:hAnsi="Calibri" w:cs="Calibri"/>
          <w:sz w:val="21"/>
          <w:szCs w:val="21"/>
        </w:rPr>
        <w:t xml:space="preserve">z naniesionymi orientacyjnie jednostkami wewnętrznymi </w:t>
      </w:r>
      <w:r w:rsidR="006A7629" w:rsidRPr="008C154D">
        <w:rPr>
          <w:rFonts w:ascii="Calibri" w:hAnsi="Calibri" w:cs="Calibri"/>
          <w:sz w:val="21"/>
          <w:szCs w:val="21"/>
        </w:rPr>
        <w:br/>
      </w:r>
      <w:r w:rsidR="00C16B45" w:rsidRPr="008C154D">
        <w:rPr>
          <w:rFonts w:ascii="Calibri" w:hAnsi="Calibri" w:cs="Calibri"/>
          <w:sz w:val="21"/>
          <w:szCs w:val="21"/>
        </w:rPr>
        <w:t>i zewnętrznymi oraz miejscem zasilania klimatyzatorów stanowi</w:t>
      </w:r>
      <w:r w:rsidR="00883D47" w:rsidRPr="008C154D">
        <w:rPr>
          <w:rFonts w:ascii="Calibri" w:hAnsi="Calibri" w:cs="Calibri"/>
          <w:sz w:val="21"/>
          <w:szCs w:val="21"/>
          <w:lang w:val="pl-PL"/>
        </w:rPr>
        <w:t>ą</w:t>
      </w:r>
      <w:r w:rsidR="006A7629" w:rsidRPr="008C154D">
        <w:rPr>
          <w:rFonts w:ascii="Calibri" w:hAnsi="Calibri" w:cs="Calibri"/>
          <w:sz w:val="21"/>
          <w:szCs w:val="21"/>
          <w:lang w:val="pl-PL"/>
        </w:rPr>
        <w:t xml:space="preserve"> odpowiednio</w:t>
      </w:r>
      <w:r w:rsidR="00C16B45" w:rsidRPr="008C154D">
        <w:rPr>
          <w:rFonts w:ascii="Calibri" w:hAnsi="Calibri" w:cs="Calibri"/>
          <w:sz w:val="21"/>
          <w:szCs w:val="21"/>
        </w:rPr>
        <w:t xml:space="preserve"> </w:t>
      </w:r>
      <w:r w:rsidR="00C16B45" w:rsidRPr="008C154D">
        <w:rPr>
          <w:rFonts w:ascii="Calibri" w:hAnsi="Calibri" w:cs="Calibri"/>
          <w:b/>
          <w:sz w:val="21"/>
          <w:szCs w:val="21"/>
        </w:rPr>
        <w:t xml:space="preserve">załącznik </w:t>
      </w:r>
      <w:r w:rsidR="00E749E3" w:rsidRPr="008C154D">
        <w:rPr>
          <w:rFonts w:ascii="Calibri" w:hAnsi="Calibri" w:cs="Calibri"/>
          <w:b/>
          <w:sz w:val="21"/>
          <w:szCs w:val="21"/>
          <w:lang w:val="pl-PL"/>
        </w:rPr>
        <w:t xml:space="preserve">nr </w:t>
      </w:r>
      <w:r w:rsidR="00F64003" w:rsidRPr="008C154D">
        <w:rPr>
          <w:rFonts w:ascii="Calibri" w:hAnsi="Calibri" w:cs="Calibri"/>
          <w:b/>
          <w:sz w:val="21"/>
          <w:szCs w:val="21"/>
          <w:lang w:val="pl-PL"/>
        </w:rPr>
        <w:t>5</w:t>
      </w:r>
      <w:r w:rsidR="00790781" w:rsidRPr="008C154D">
        <w:rPr>
          <w:rFonts w:ascii="Calibri" w:hAnsi="Calibri" w:cs="Calibri"/>
          <w:b/>
          <w:sz w:val="21"/>
          <w:szCs w:val="21"/>
          <w:lang w:val="pl-PL"/>
        </w:rPr>
        <w:t xml:space="preserve"> </w:t>
      </w:r>
      <w:r w:rsidR="00E749E3" w:rsidRPr="008C154D">
        <w:rPr>
          <w:rFonts w:ascii="Calibri" w:hAnsi="Calibri" w:cs="Calibri"/>
          <w:bCs/>
          <w:sz w:val="21"/>
          <w:szCs w:val="21"/>
          <w:lang w:val="pl-PL"/>
        </w:rPr>
        <w:t xml:space="preserve">do SWZ </w:t>
      </w:r>
      <w:r w:rsidR="00790781" w:rsidRPr="008C154D">
        <w:rPr>
          <w:rFonts w:ascii="Calibri" w:hAnsi="Calibri" w:cs="Calibri"/>
          <w:bCs/>
          <w:sz w:val="21"/>
          <w:szCs w:val="21"/>
          <w:lang w:val="pl-PL"/>
        </w:rPr>
        <w:t xml:space="preserve">i </w:t>
      </w:r>
      <w:r w:rsidR="0038036C" w:rsidRPr="008C154D">
        <w:rPr>
          <w:rFonts w:ascii="Calibri" w:hAnsi="Calibri" w:cs="Calibri"/>
          <w:b/>
          <w:sz w:val="21"/>
          <w:szCs w:val="21"/>
          <w:lang w:val="pl-PL"/>
        </w:rPr>
        <w:t xml:space="preserve">załącznik </w:t>
      </w:r>
      <w:r w:rsidR="00E749E3" w:rsidRPr="008C154D">
        <w:rPr>
          <w:rFonts w:ascii="Calibri" w:hAnsi="Calibri" w:cs="Calibri"/>
          <w:b/>
          <w:sz w:val="21"/>
          <w:szCs w:val="21"/>
          <w:lang w:val="pl-PL"/>
        </w:rPr>
        <w:t xml:space="preserve">nr </w:t>
      </w:r>
      <w:r w:rsidR="004E371B" w:rsidRPr="008C154D">
        <w:rPr>
          <w:rFonts w:ascii="Calibri" w:hAnsi="Calibri" w:cs="Calibri"/>
          <w:b/>
          <w:sz w:val="21"/>
          <w:szCs w:val="21"/>
          <w:lang w:val="pl-PL"/>
        </w:rPr>
        <w:t>6</w:t>
      </w:r>
      <w:r w:rsidR="00790781" w:rsidRPr="008C154D">
        <w:rPr>
          <w:rFonts w:ascii="Calibri" w:hAnsi="Calibri" w:cs="Calibri"/>
          <w:b/>
          <w:sz w:val="21"/>
          <w:szCs w:val="21"/>
          <w:lang w:val="pl-PL"/>
        </w:rPr>
        <w:t xml:space="preserve"> </w:t>
      </w:r>
      <w:r w:rsidR="00C16B45" w:rsidRPr="008C154D">
        <w:rPr>
          <w:rFonts w:ascii="Calibri" w:hAnsi="Calibri" w:cs="Calibri"/>
          <w:sz w:val="21"/>
          <w:szCs w:val="21"/>
        </w:rPr>
        <w:t>do SWZ</w:t>
      </w:r>
      <w:r w:rsidR="002E51E0" w:rsidRPr="008C154D">
        <w:rPr>
          <w:rFonts w:ascii="Calibri" w:hAnsi="Calibri" w:cs="Calibri"/>
          <w:sz w:val="21"/>
          <w:szCs w:val="21"/>
          <w:lang w:val="pl-PL"/>
        </w:rPr>
        <w:t>.</w:t>
      </w:r>
    </w:p>
    <w:p w14:paraId="1FEFE5AB" w14:textId="41CE3E9F" w:rsidR="002E51E0" w:rsidRPr="002E51E0" w:rsidRDefault="002E51E0" w:rsidP="00424B88">
      <w:pPr>
        <w:pStyle w:val="Akapitzlist"/>
        <w:numPr>
          <w:ilvl w:val="0"/>
          <w:numId w:val="38"/>
        </w:numPr>
        <w:tabs>
          <w:tab w:val="left" w:pos="426"/>
        </w:tabs>
        <w:autoSpaceDE w:val="0"/>
        <w:autoSpaceDN w:val="0"/>
        <w:adjustRightInd w:val="0"/>
        <w:ind w:left="425" w:hanging="425"/>
        <w:jc w:val="both"/>
        <w:rPr>
          <w:rFonts w:ascii="Calibri" w:hAnsi="Calibri" w:cs="Calibri"/>
          <w:sz w:val="21"/>
          <w:szCs w:val="21"/>
        </w:rPr>
      </w:pPr>
      <w:r>
        <w:rPr>
          <w:rFonts w:ascii="Calibri" w:hAnsi="Calibri" w:cs="Calibri"/>
          <w:sz w:val="21"/>
          <w:szCs w:val="21"/>
          <w:lang w:val="pl-PL"/>
        </w:rPr>
        <w:t>Wymagane parametry techniczno-użytkowe klimatyzatorów:</w:t>
      </w:r>
    </w:p>
    <w:p w14:paraId="514A8439" w14:textId="581F6C69" w:rsidR="002E51E0" w:rsidRPr="002E51E0" w:rsidRDefault="002E51E0" w:rsidP="008C1E21">
      <w:pPr>
        <w:pStyle w:val="Akapitzlist"/>
        <w:numPr>
          <w:ilvl w:val="0"/>
          <w:numId w:val="39"/>
        </w:numPr>
        <w:tabs>
          <w:tab w:val="left" w:pos="851"/>
        </w:tabs>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 xml:space="preserve">Zamawiający przewiduje dostawę </w:t>
      </w:r>
      <w:r w:rsidRPr="001E3920">
        <w:rPr>
          <w:rFonts w:asciiTheme="minorHAnsi" w:hAnsiTheme="minorHAnsi" w:cstheme="minorHAnsi"/>
          <w:sz w:val="21"/>
          <w:szCs w:val="21"/>
        </w:rPr>
        <w:t xml:space="preserve">wraz z </w:t>
      </w:r>
      <w:r w:rsidRPr="00E00F95">
        <w:rPr>
          <w:rFonts w:asciiTheme="minorHAnsi" w:hAnsiTheme="minorHAnsi" w:cstheme="minorHAnsi"/>
          <w:sz w:val="21"/>
          <w:szCs w:val="21"/>
        </w:rPr>
        <w:t>montażem i uruchomieniem</w:t>
      </w:r>
      <w:r w:rsidRPr="001E3920">
        <w:rPr>
          <w:rFonts w:asciiTheme="minorHAnsi" w:hAnsiTheme="minorHAnsi" w:cstheme="minorHAnsi"/>
          <w:sz w:val="21"/>
          <w:szCs w:val="21"/>
        </w:rPr>
        <w:t xml:space="preserve"> </w:t>
      </w:r>
      <w:r w:rsidR="001A5B5A">
        <w:rPr>
          <w:rFonts w:asciiTheme="minorHAnsi" w:hAnsiTheme="minorHAnsi" w:cstheme="minorHAnsi"/>
          <w:b/>
          <w:sz w:val="21"/>
          <w:szCs w:val="21"/>
          <w:lang w:val="pl-PL"/>
        </w:rPr>
        <w:t xml:space="preserve">5 </w:t>
      </w:r>
      <w:r w:rsidRPr="002E51E0">
        <w:rPr>
          <w:rFonts w:asciiTheme="minorHAnsi" w:hAnsiTheme="minorHAnsi" w:cstheme="minorHAnsi"/>
          <w:b/>
          <w:spacing w:val="-2"/>
          <w:sz w:val="21"/>
          <w:szCs w:val="21"/>
        </w:rPr>
        <w:t xml:space="preserve">szt. klimatyzatorów </w:t>
      </w:r>
      <w:r w:rsidRPr="00E00F95">
        <w:rPr>
          <w:rFonts w:asciiTheme="minorHAnsi" w:hAnsiTheme="minorHAnsi" w:cstheme="minorHAnsi"/>
          <w:b/>
          <w:spacing w:val="-2"/>
          <w:sz w:val="21"/>
          <w:szCs w:val="21"/>
        </w:rPr>
        <w:t>typu</w:t>
      </w:r>
      <w:r w:rsidRPr="00E00F95">
        <w:rPr>
          <w:rFonts w:asciiTheme="minorHAnsi" w:hAnsiTheme="minorHAnsi" w:cstheme="minorHAnsi"/>
          <w:b/>
          <w:spacing w:val="-2"/>
          <w:sz w:val="21"/>
          <w:szCs w:val="21"/>
          <w:lang w:val="pl-PL"/>
        </w:rPr>
        <w:t xml:space="preserve"> </w:t>
      </w:r>
      <w:r w:rsidR="00E00F95" w:rsidRPr="00E00F95">
        <w:rPr>
          <w:rFonts w:asciiTheme="minorHAnsi" w:hAnsiTheme="minorHAnsi" w:cstheme="minorHAnsi"/>
          <w:b/>
          <w:spacing w:val="-2"/>
          <w:sz w:val="21"/>
          <w:szCs w:val="21"/>
          <w:lang w:val="pl-PL"/>
        </w:rPr>
        <w:t>SPLIT</w:t>
      </w:r>
      <w:r>
        <w:rPr>
          <w:rFonts w:asciiTheme="minorHAnsi" w:hAnsiTheme="minorHAnsi" w:cstheme="minorHAnsi"/>
          <w:spacing w:val="-2"/>
          <w:sz w:val="21"/>
          <w:szCs w:val="21"/>
          <w:lang w:val="pl-PL"/>
        </w:rPr>
        <w:t xml:space="preserve"> o minimalnej mocy chłodniczej zgodnie z poniższym zestawieniem:</w:t>
      </w:r>
    </w:p>
    <w:p w14:paraId="6EA6C703" w14:textId="77777777" w:rsidR="0024062F" w:rsidRPr="00D557C7" w:rsidRDefault="0024062F" w:rsidP="008C1E21">
      <w:pPr>
        <w:tabs>
          <w:tab w:val="left" w:pos="851"/>
        </w:tabs>
        <w:autoSpaceDE w:val="0"/>
        <w:autoSpaceDN w:val="0"/>
        <w:adjustRightInd w:val="0"/>
        <w:jc w:val="both"/>
        <w:rPr>
          <w:rFonts w:ascii="Calibri" w:hAnsi="Calibri" w:cs="Calibri"/>
          <w:sz w:val="21"/>
          <w:szCs w:val="21"/>
        </w:rPr>
      </w:pPr>
    </w:p>
    <w:tbl>
      <w:tblPr>
        <w:tblStyle w:val="Tabela-Siatka"/>
        <w:tblW w:w="10343" w:type="dxa"/>
        <w:jc w:val="center"/>
        <w:tblLook w:val="04A0" w:firstRow="1" w:lastRow="0" w:firstColumn="1" w:lastColumn="0" w:noHBand="0" w:noVBand="1"/>
      </w:tblPr>
      <w:tblGrid>
        <w:gridCol w:w="1555"/>
        <w:gridCol w:w="1559"/>
        <w:gridCol w:w="2268"/>
        <w:gridCol w:w="2268"/>
        <w:gridCol w:w="2693"/>
      </w:tblGrid>
      <w:tr w:rsidR="0024062F" w:rsidRPr="00D557C7" w14:paraId="2311CFB5" w14:textId="77777777" w:rsidTr="009D68A3">
        <w:trPr>
          <w:cantSplit/>
          <w:trHeight w:val="20"/>
          <w:jc w:val="center"/>
        </w:trPr>
        <w:tc>
          <w:tcPr>
            <w:tcW w:w="1555" w:type="dxa"/>
            <w:tcBorders>
              <w:top w:val="single" w:sz="4" w:space="0" w:color="auto"/>
            </w:tcBorders>
            <w:shd w:val="clear" w:color="auto" w:fill="D9D9D9" w:themeFill="background1" w:themeFillShade="D9"/>
            <w:vAlign w:val="center"/>
          </w:tcPr>
          <w:p w14:paraId="0F2DA50B" w14:textId="1E72EAF3" w:rsidR="0024062F" w:rsidRPr="00D557C7" w:rsidRDefault="009D68A3" w:rsidP="008C1E21">
            <w:pPr>
              <w:jc w:val="center"/>
              <w:rPr>
                <w:rFonts w:ascii="Calibri" w:hAnsi="Calibri" w:cs="Calibri"/>
                <w:b/>
                <w:sz w:val="18"/>
                <w:szCs w:val="18"/>
              </w:rPr>
            </w:pPr>
            <w:r w:rsidRPr="00D557C7">
              <w:rPr>
                <w:rFonts w:ascii="Calibri" w:hAnsi="Calibri" w:cs="Calibri"/>
                <w:b/>
                <w:sz w:val="18"/>
                <w:szCs w:val="18"/>
              </w:rPr>
              <w:t>NAZWA BUDYNKU</w:t>
            </w:r>
          </w:p>
        </w:tc>
        <w:tc>
          <w:tcPr>
            <w:tcW w:w="1559" w:type="dxa"/>
            <w:tcBorders>
              <w:top w:val="single" w:sz="4" w:space="0" w:color="auto"/>
            </w:tcBorders>
            <w:shd w:val="clear" w:color="auto" w:fill="D9D9D9" w:themeFill="background1" w:themeFillShade="D9"/>
            <w:vAlign w:val="center"/>
          </w:tcPr>
          <w:p w14:paraId="652160A6" w14:textId="338A5662" w:rsidR="0024062F" w:rsidRPr="00D557C7" w:rsidRDefault="009D68A3" w:rsidP="008C1E21">
            <w:pPr>
              <w:ind w:left="-18"/>
              <w:jc w:val="center"/>
              <w:rPr>
                <w:rFonts w:ascii="Calibri" w:hAnsi="Calibri" w:cs="Calibri"/>
                <w:b/>
                <w:sz w:val="18"/>
                <w:szCs w:val="18"/>
              </w:rPr>
            </w:pPr>
            <w:r w:rsidRPr="00D557C7">
              <w:rPr>
                <w:rFonts w:ascii="Calibri" w:hAnsi="Calibri" w:cs="Calibri"/>
                <w:b/>
                <w:sz w:val="18"/>
                <w:szCs w:val="18"/>
              </w:rPr>
              <w:t>N</w:t>
            </w:r>
            <w:r w:rsidR="00E567D3">
              <w:rPr>
                <w:rFonts w:ascii="Calibri" w:hAnsi="Calibri" w:cs="Calibri"/>
                <w:b/>
                <w:sz w:val="18"/>
                <w:szCs w:val="18"/>
              </w:rPr>
              <w:t>UMER</w:t>
            </w:r>
            <w:r w:rsidRPr="00D557C7">
              <w:rPr>
                <w:rFonts w:ascii="Calibri" w:hAnsi="Calibri" w:cs="Calibri"/>
                <w:b/>
                <w:sz w:val="18"/>
                <w:szCs w:val="18"/>
              </w:rPr>
              <w:t xml:space="preserve"> KLIMATY</w:t>
            </w:r>
            <w:r>
              <w:rPr>
                <w:rFonts w:ascii="Calibri" w:hAnsi="Calibri" w:cs="Calibri"/>
                <w:b/>
                <w:sz w:val="18"/>
                <w:szCs w:val="18"/>
              </w:rPr>
              <w:t>ZATORA</w:t>
            </w:r>
          </w:p>
        </w:tc>
        <w:tc>
          <w:tcPr>
            <w:tcW w:w="2268" w:type="dxa"/>
            <w:tcBorders>
              <w:top w:val="single" w:sz="4" w:space="0" w:color="auto"/>
            </w:tcBorders>
            <w:shd w:val="clear" w:color="auto" w:fill="D9D9D9" w:themeFill="background1" w:themeFillShade="D9"/>
            <w:vAlign w:val="center"/>
          </w:tcPr>
          <w:p w14:paraId="4C85AF59" w14:textId="3E25C2E8" w:rsidR="0024062F" w:rsidRPr="00D557C7" w:rsidRDefault="009D68A3" w:rsidP="008C1E21">
            <w:pPr>
              <w:ind w:left="-18"/>
              <w:jc w:val="center"/>
              <w:rPr>
                <w:rFonts w:ascii="Calibri" w:hAnsi="Calibri" w:cs="Calibri"/>
                <w:b/>
                <w:sz w:val="18"/>
                <w:szCs w:val="18"/>
              </w:rPr>
            </w:pPr>
            <w:r w:rsidRPr="00D557C7">
              <w:rPr>
                <w:rFonts w:ascii="Calibri" w:hAnsi="Calibri" w:cs="Calibri"/>
                <w:b/>
                <w:sz w:val="18"/>
                <w:szCs w:val="18"/>
              </w:rPr>
              <w:t>MIEJSCE ZAINSTALOWANIA</w:t>
            </w:r>
            <w:r w:rsidR="001B1BD6">
              <w:rPr>
                <w:rFonts w:ascii="Calibri" w:hAnsi="Calibri" w:cs="Calibri"/>
                <w:b/>
                <w:sz w:val="18"/>
                <w:szCs w:val="18"/>
              </w:rPr>
              <w:t xml:space="preserve"> / MOC</w:t>
            </w:r>
            <w:r w:rsidR="0067119E">
              <w:rPr>
                <w:rFonts w:ascii="Calibri" w:hAnsi="Calibri" w:cs="Calibri"/>
                <w:b/>
                <w:sz w:val="18"/>
                <w:szCs w:val="18"/>
              </w:rPr>
              <w:t xml:space="preserve"> KLIMATYZATORA</w:t>
            </w:r>
          </w:p>
        </w:tc>
        <w:tc>
          <w:tcPr>
            <w:tcW w:w="2268" w:type="dxa"/>
            <w:tcBorders>
              <w:top w:val="single" w:sz="4" w:space="0" w:color="auto"/>
              <w:bottom w:val="single" w:sz="4" w:space="0" w:color="auto"/>
            </w:tcBorders>
            <w:shd w:val="clear" w:color="auto" w:fill="D9D9D9" w:themeFill="background1" w:themeFillShade="D9"/>
            <w:vAlign w:val="center"/>
          </w:tcPr>
          <w:p w14:paraId="3FA4CA84" w14:textId="74A4B6BC" w:rsidR="0024062F" w:rsidRPr="00D557C7" w:rsidRDefault="009D68A3" w:rsidP="008C1E21">
            <w:pPr>
              <w:jc w:val="center"/>
              <w:rPr>
                <w:rFonts w:ascii="Calibri" w:hAnsi="Calibri" w:cs="Calibri"/>
                <w:b/>
                <w:sz w:val="18"/>
                <w:szCs w:val="18"/>
              </w:rPr>
            </w:pPr>
            <w:r w:rsidRPr="00D557C7">
              <w:rPr>
                <w:rFonts w:ascii="Calibri" w:hAnsi="Calibri" w:cs="Calibri"/>
                <w:b/>
                <w:sz w:val="18"/>
                <w:szCs w:val="18"/>
              </w:rPr>
              <w:t>ZASILANI</w:t>
            </w:r>
            <w:r w:rsidR="00D2004C">
              <w:rPr>
                <w:rFonts w:ascii="Calibri" w:hAnsi="Calibri" w:cs="Calibri"/>
                <w:b/>
                <w:sz w:val="18"/>
                <w:szCs w:val="18"/>
              </w:rPr>
              <w:t xml:space="preserve">E / </w:t>
            </w:r>
            <w:r w:rsidR="00A21036">
              <w:rPr>
                <w:rFonts w:ascii="Calibri" w:hAnsi="Calibri" w:cs="Calibri"/>
                <w:b/>
                <w:sz w:val="18"/>
                <w:szCs w:val="18"/>
              </w:rPr>
              <w:t xml:space="preserve">WG </w:t>
            </w:r>
            <w:r w:rsidR="00D2004C">
              <w:rPr>
                <w:rFonts w:ascii="Calibri" w:hAnsi="Calibri" w:cs="Calibri"/>
                <w:b/>
                <w:sz w:val="18"/>
                <w:szCs w:val="18"/>
              </w:rPr>
              <w:t>ZAŁĄCZNIK</w:t>
            </w:r>
            <w:r w:rsidR="00A21036">
              <w:rPr>
                <w:rFonts w:ascii="Calibri" w:hAnsi="Calibri" w:cs="Calibri"/>
                <w:b/>
                <w:sz w:val="18"/>
                <w:szCs w:val="18"/>
              </w:rPr>
              <w:t>A</w:t>
            </w:r>
            <w:r w:rsidR="00D2004C">
              <w:rPr>
                <w:rFonts w:ascii="Calibri" w:hAnsi="Calibri" w:cs="Calibri"/>
                <w:b/>
                <w:sz w:val="18"/>
                <w:szCs w:val="18"/>
              </w:rPr>
              <w:t xml:space="preserve"> DO SWZ</w:t>
            </w:r>
          </w:p>
        </w:tc>
        <w:tc>
          <w:tcPr>
            <w:tcW w:w="2693" w:type="dxa"/>
            <w:tcBorders>
              <w:top w:val="single" w:sz="4" w:space="0" w:color="auto"/>
            </w:tcBorders>
            <w:shd w:val="clear" w:color="auto" w:fill="D9D9D9" w:themeFill="background1" w:themeFillShade="D9"/>
            <w:vAlign w:val="center"/>
          </w:tcPr>
          <w:p w14:paraId="2FF9F3FC" w14:textId="6D6412CE" w:rsidR="0024062F" w:rsidRPr="00D557C7" w:rsidRDefault="005315FB" w:rsidP="008C1E21">
            <w:pPr>
              <w:jc w:val="center"/>
              <w:rPr>
                <w:rFonts w:ascii="Calibri" w:hAnsi="Calibri" w:cs="Calibri"/>
                <w:b/>
                <w:sz w:val="18"/>
                <w:szCs w:val="18"/>
              </w:rPr>
            </w:pPr>
            <w:r>
              <w:rPr>
                <w:rFonts w:ascii="Calibri" w:hAnsi="Calibri" w:cs="Calibri"/>
                <w:b/>
                <w:sz w:val="18"/>
                <w:szCs w:val="18"/>
              </w:rPr>
              <w:t xml:space="preserve">TYP I </w:t>
            </w:r>
            <w:r w:rsidR="009D68A3" w:rsidRPr="00D557C7">
              <w:rPr>
                <w:rFonts w:ascii="Calibri" w:hAnsi="Calibri" w:cs="Calibri"/>
                <w:b/>
                <w:sz w:val="18"/>
                <w:szCs w:val="18"/>
              </w:rPr>
              <w:t>UMIEJSCOWIENIE JEDNOSTKI ZEWN</w:t>
            </w:r>
            <w:r w:rsidR="009D68A3">
              <w:rPr>
                <w:rFonts w:ascii="Calibri" w:hAnsi="Calibri" w:cs="Calibri"/>
                <w:b/>
                <w:sz w:val="18"/>
                <w:szCs w:val="18"/>
              </w:rPr>
              <w:t>ĘTRZNEJ</w:t>
            </w:r>
          </w:p>
        </w:tc>
      </w:tr>
      <w:tr w:rsidR="0024062F" w:rsidRPr="00D557C7" w14:paraId="6515CDD3" w14:textId="77777777" w:rsidTr="00793A13">
        <w:trPr>
          <w:cantSplit/>
          <w:trHeight w:val="879"/>
          <w:jc w:val="center"/>
        </w:trPr>
        <w:tc>
          <w:tcPr>
            <w:tcW w:w="1555" w:type="dxa"/>
            <w:vAlign w:val="center"/>
          </w:tcPr>
          <w:p w14:paraId="7D5A1F54" w14:textId="454651EB"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ADS R</w:t>
            </w:r>
            <w:r w:rsidR="00394479" w:rsidRPr="0052137A">
              <w:rPr>
                <w:rFonts w:ascii="Calibri" w:hAnsi="Calibri" w:cs="Calibri"/>
                <w:bCs/>
                <w:sz w:val="18"/>
                <w:szCs w:val="18"/>
              </w:rPr>
              <w:t xml:space="preserve">ADOCHA </w:t>
            </w:r>
            <w:r w:rsidRPr="0052137A">
              <w:rPr>
                <w:rFonts w:ascii="Calibri" w:hAnsi="Calibri" w:cs="Calibri"/>
                <w:bCs/>
                <w:sz w:val="18"/>
                <w:szCs w:val="18"/>
              </w:rPr>
              <w:t>II – Piętro</w:t>
            </w:r>
          </w:p>
          <w:p w14:paraId="534691A5" w14:textId="11917EBD"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Laboratorium</w:t>
            </w:r>
            <w:r w:rsidR="00EA2449" w:rsidRPr="0052137A">
              <w:rPr>
                <w:rFonts w:ascii="Calibri" w:hAnsi="Calibri" w:cs="Calibri"/>
                <w:bCs/>
                <w:sz w:val="18"/>
                <w:szCs w:val="18"/>
              </w:rPr>
              <w:t xml:space="preserve"> (TL)</w:t>
            </w:r>
          </w:p>
        </w:tc>
        <w:tc>
          <w:tcPr>
            <w:tcW w:w="1559" w:type="dxa"/>
            <w:tcBorders>
              <w:bottom w:val="single" w:sz="4" w:space="0" w:color="auto"/>
            </w:tcBorders>
            <w:vAlign w:val="center"/>
          </w:tcPr>
          <w:p w14:paraId="554E468D" w14:textId="4722B0D6"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Klimatyza</w:t>
            </w:r>
            <w:r w:rsidR="00394479" w:rsidRPr="0052137A">
              <w:rPr>
                <w:rFonts w:ascii="Calibri" w:hAnsi="Calibri" w:cs="Calibri"/>
                <w:bCs/>
                <w:sz w:val="18"/>
                <w:szCs w:val="18"/>
              </w:rPr>
              <w:t>tor</w:t>
            </w:r>
            <w:r w:rsidRPr="0052137A">
              <w:rPr>
                <w:rFonts w:ascii="Calibri" w:hAnsi="Calibri" w:cs="Calibri"/>
                <w:bCs/>
                <w:sz w:val="18"/>
                <w:szCs w:val="18"/>
              </w:rPr>
              <w:t xml:space="preserve"> nr 1</w:t>
            </w:r>
          </w:p>
        </w:tc>
        <w:tc>
          <w:tcPr>
            <w:tcW w:w="2268" w:type="dxa"/>
            <w:tcBorders>
              <w:right w:val="single" w:sz="4" w:space="0" w:color="auto"/>
            </w:tcBorders>
            <w:vAlign w:val="center"/>
          </w:tcPr>
          <w:p w14:paraId="49737D29" w14:textId="1EF936FD" w:rsidR="0019713D" w:rsidRPr="0019713D" w:rsidRDefault="00111ACD" w:rsidP="001B1BD6">
            <w:pPr>
              <w:jc w:val="center"/>
              <w:rPr>
                <w:rFonts w:ascii="Calibri" w:hAnsi="Calibri" w:cs="Calibri"/>
                <w:sz w:val="18"/>
                <w:szCs w:val="18"/>
              </w:rPr>
            </w:pPr>
            <w:r>
              <w:rPr>
                <w:rFonts w:ascii="Calibri" w:hAnsi="Calibri" w:cs="Calibri"/>
                <w:sz w:val="18"/>
                <w:szCs w:val="18"/>
              </w:rPr>
              <w:t>L</w:t>
            </w:r>
            <w:r w:rsidR="0024062F" w:rsidRPr="00D557C7">
              <w:rPr>
                <w:rFonts w:ascii="Calibri" w:hAnsi="Calibri" w:cs="Calibri"/>
                <w:sz w:val="18"/>
                <w:szCs w:val="18"/>
              </w:rPr>
              <w:t>ok. nr 24</w:t>
            </w:r>
            <w:r w:rsidR="0052137A">
              <w:rPr>
                <w:rFonts w:ascii="Calibri" w:hAnsi="Calibri" w:cs="Calibri"/>
                <w:sz w:val="18"/>
                <w:szCs w:val="18"/>
              </w:rPr>
              <w:t xml:space="preserve"> – </w:t>
            </w:r>
            <w:r w:rsidR="0019713D" w:rsidRPr="0019713D">
              <w:rPr>
                <w:rFonts w:ascii="Calibri" w:hAnsi="Calibri" w:cs="Calibri"/>
                <w:sz w:val="18"/>
                <w:szCs w:val="18"/>
              </w:rPr>
              <w:t>Kierownik Laboratorium</w:t>
            </w:r>
          </w:p>
          <w:p w14:paraId="7E7EEB7C" w14:textId="3580B58D" w:rsidR="0024062F" w:rsidRPr="00D557C7" w:rsidRDefault="001B1BD6" w:rsidP="008C1E21">
            <w:pPr>
              <w:jc w:val="center"/>
              <w:rPr>
                <w:rFonts w:ascii="Calibri" w:hAnsi="Calibri" w:cs="Calibri"/>
                <w:sz w:val="18"/>
                <w:szCs w:val="18"/>
              </w:rPr>
            </w:pPr>
            <w:r>
              <w:rPr>
                <w:rFonts w:ascii="Calibri" w:hAnsi="Calibri" w:cs="Calibri"/>
                <w:sz w:val="18"/>
                <w:szCs w:val="18"/>
              </w:rPr>
              <w:t xml:space="preserve">/ </w:t>
            </w:r>
            <w:r w:rsidR="0024062F" w:rsidRPr="00D557C7">
              <w:rPr>
                <w:rFonts w:ascii="Calibri" w:hAnsi="Calibri" w:cs="Calibri"/>
                <w:sz w:val="18"/>
                <w:szCs w:val="18"/>
              </w:rPr>
              <w:t>moc 3,5 kW</w:t>
            </w:r>
          </w:p>
        </w:tc>
        <w:tc>
          <w:tcPr>
            <w:tcW w:w="2268" w:type="dxa"/>
            <w:tcBorders>
              <w:top w:val="single" w:sz="4" w:space="0" w:color="auto"/>
              <w:left w:val="single" w:sz="4" w:space="0" w:color="auto"/>
              <w:right w:val="single" w:sz="4" w:space="0" w:color="auto"/>
            </w:tcBorders>
            <w:vAlign w:val="center"/>
          </w:tcPr>
          <w:p w14:paraId="661CDF1E" w14:textId="2494542D" w:rsidR="0024062F" w:rsidRPr="00B2440E" w:rsidRDefault="0024062F" w:rsidP="008C1E21">
            <w:pPr>
              <w:jc w:val="center"/>
              <w:rPr>
                <w:rFonts w:ascii="Calibri" w:hAnsi="Calibri" w:cs="Calibri"/>
                <w:bCs/>
                <w:sz w:val="18"/>
                <w:szCs w:val="18"/>
              </w:rPr>
            </w:pPr>
            <w:r w:rsidRPr="00B2440E">
              <w:rPr>
                <w:rFonts w:ascii="Calibri" w:hAnsi="Calibri" w:cs="Calibri"/>
                <w:bCs/>
                <w:sz w:val="18"/>
                <w:szCs w:val="18"/>
              </w:rPr>
              <w:t>z punktu A (rozdziel</w:t>
            </w:r>
            <w:r w:rsidR="009D68A3" w:rsidRPr="00B2440E">
              <w:rPr>
                <w:rFonts w:ascii="Calibri" w:hAnsi="Calibri" w:cs="Calibri"/>
                <w:bCs/>
                <w:sz w:val="18"/>
                <w:szCs w:val="18"/>
              </w:rPr>
              <w:t>ni</w:t>
            </w:r>
            <w:r w:rsidRPr="00B2440E">
              <w:rPr>
                <w:rFonts w:ascii="Calibri" w:hAnsi="Calibri" w:cs="Calibri"/>
                <w:bCs/>
                <w:sz w:val="18"/>
                <w:szCs w:val="18"/>
              </w:rPr>
              <w:t xml:space="preserve">a </w:t>
            </w:r>
            <w:r w:rsidR="009D68A3" w:rsidRPr="00B2440E">
              <w:rPr>
                <w:rFonts w:ascii="Calibri" w:hAnsi="Calibri" w:cs="Calibri"/>
                <w:bCs/>
                <w:sz w:val="18"/>
                <w:szCs w:val="18"/>
              </w:rPr>
              <w:br/>
            </w:r>
            <w:r w:rsidRPr="00B2440E">
              <w:rPr>
                <w:rFonts w:ascii="Calibri" w:hAnsi="Calibri" w:cs="Calibri"/>
                <w:bCs/>
                <w:sz w:val="18"/>
                <w:szCs w:val="18"/>
              </w:rPr>
              <w:t xml:space="preserve">w korytarzu – wejście do laboratorium) </w:t>
            </w:r>
            <w:r w:rsidR="00D2004C">
              <w:rPr>
                <w:rFonts w:ascii="Calibri" w:hAnsi="Calibri" w:cs="Calibri"/>
                <w:bCs/>
                <w:sz w:val="18"/>
                <w:szCs w:val="18"/>
              </w:rPr>
              <w:t xml:space="preserve">/ </w:t>
            </w:r>
            <w:r w:rsidRPr="00D2004C">
              <w:rPr>
                <w:rFonts w:ascii="Calibri" w:hAnsi="Calibri" w:cs="Calibri"/>
                <w:b/>
                <w:sz w:val="18"/>
                <w:szCs w:val="18"/>
              </w:rPr>
              <w:t xml:space="preserve">załącznik nr 5 </w:t>
            </w:r>
            <w:r w:rsidRPr="00B2440E">
              <w:rPr>
                <w:rFonts w:ascii="Calibri" w:hAnsi="Calibri" w:cs="Calibri"/>
                <w:bCs/>
                <w:sz w:val="18"/>
                <w:szCs w:val="18"/>
              </w:rPr>
              <w:t>do SWZ</w:t>
            </w:r>
          </w:p>
        </w:tc>
        <w:tc>
          <w:tcPr>
            <w:tcW w:w="2693" w:type="dxa"/>
            <w:tcBorders>
              <w:left w:val="single" w:sz="4" w:space="0" w:color="auto"/>
            </w:tcBorders>
            <w:vAlign w:val="center"/>
          </w:tcPr>
          <w:p w14:paraId="7CA87177" w14:textId="42A129A1" w:rsidR="0024062F" w:rsidRPr="00D557C7" w:rsidRDefault="005315FB" w:rsidP="008C1E21">
            <w:pPr>
              <w:jc w:val="center"/>
              <w:rPr>
                <w:rFonts w:ascii="Calibri" w:hAnsi="Calibri" w:cs="Calibri"/>
                <w:sz w:val="18"/>
                <w:szCs w:val="18"/>
              </w:rPr>
            </w:pPr>
            <w:r>
              <w:rPr>
                <w:rFonts w:ascii="Calibri" w:hAnsi="Calibri" w:cs="Calibri"/>
                <w:sz w:val="18"/>
                <w:szCs w:val="18"/>
              </w:rPr>
              <w:t>s</w:t>
            </w:r>
            <w:r w:rsidR="0024062F" w:rsidRPr="00D557C7">
              <w:rPr>
                <w:rFonts w:ascii="Calibri" w:hAnsi="Calibri" w:cs="Calibri"/>
                <w:sz w:val="18"/>
                <w:szCs w:val="18"/>
              </w:rPr>
              <w:t>tojąca</w:t>
            </w:r>
            <w:r>
              <w:rPr>
                <w:rFonts w:ascii="Calibri" w:hAnsi="Calibri" w:cs="Calibri"/>
                <w:sz w:val="18"/>
                <w:szCs w:val="18"/>
              </w:rPr>
              <w:t>;</w:t>
            </w:r>
            <w:r w:rsidR="0024062F" w:rsidRPr="00D557C7">
              <w:rPr>
                <w:rFonts w:ascii="Calibri" w:hAnsi="Calibri" w:cs="Calibri"/>
                <w:sz w:val="18"/>
                <w:szCs w:val="18"/>
              </w:rPr>
              <w:t xml:space="preserve"> dach szatni</w:t>
            </w:r>
            <w:r>
              <w:rPr>
                <w:rFonts w:ascii="Calibri" w:hAnsi="Calibri" w:cs="Calibri"/>
                <w:sz w:val="18"/>
                <w:szCs w:val="18"/>
              </w:rPr>
              <w:t xml:space="preserve"> </w:t>
            </w:r>
            <w:r w:rsidR="0024062F" w:rsidRPr="00D557C7">
              <w:rPr>
                <w:rFonts w:ascii="Calibri" w:hAnsi="Calibri" w:cs="Calibri"/>
                <w:sz w:val="18"/>
                <w:szCs w:val="18"/>
              </w:rPr>
              <w:t>/</w:t>
            </w:r>
            <w:r>
              <w:rPr>
                <w:rFonts w:ascii="Calibri" w:hAnsi="Calibri" w:cs="Calibri"/>
                <w:sz w:val="18"/>
                <w:szCs w:val="18"/>
              </w:rPr>
              <w:t xml:space="preserve"> </w:t>
            </w:r>
            <w:r w:rsidR="0024062F" w:rsidRPr="00D557C7">
              <w:rPr>
                <w:rFonts w:ascii="Calibri" w:hAnsi="Calibri" w:cs="Calibri"/>
                <w:sz w:val="18"/>
                <w:szCs w:val="18"/>
              </w:rPr>
              <w:t>jadalni</w:t>
            </w:r>
          </w:p>
        </w:tc>
      </w:tr>
      <w:tr w:rsidR="0024062F" w:rsidRPr="00D557C7" w14:paraId="3B0A6C6C" w14:textId="77777777" w:rsidTr="00793A13">
        <w:trPr>
          <w:cantSplit/>
          <w:trHeight w:val="879"/>
          <w:jc w:val="center"/>
        </w:trPr>
        <w:tc>
          <w:tcPr>
            <w:tcW w:w="1555" w:type="dxa"/>
            <w:vMerge w:val="restart"/>
            <w:vAlign w:val="center"/>
          </w:tcPr>
          <w:p w14:paraId="10861190" w14:textId="10D399EC"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ADS RADOCHA II – Piętro</w:t>
            </w:r>
          </w:p>
          <w:p w14:paraId="025C8919" w14:textId="77777777"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 xml:space="preserve">Dział </w:t>
            </w:r>
            <w:r w:rsidRPr="0052137A">
              <w:rPr>
                <w:rFonts w:ascii="Calibri" w:hAnsi="Calibri" w:cs="Calibri"/>
                <w:bCs/>
                <w:sz w:val="18"/>
                <w:szCs w:val="18"/>
              </w:rPr>
              <w:br/>
              <w:t>Oczyszczalni</w:t>
            </w:r>
          </w:p>
          <w:p w14:paraId="33043802" w14:textId="77777777"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(TO)</w:t>
            </w:r>
          </w:p>
        </w:tc>
        <w:tc>
          <w:tcPr>
            <w:tcW w:w="1559" w:type="dxa"/>
            <w:vAlign w:val="center"/>
          </w:tcPr>
          <w:p w14:paraId="43E579D9" w14:textId="45F54792"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Klimatyza</w:t>
            </w:r>
            <w:r w:rsidR="00394479" w:rsidRPr="0052137A">
              <w:rPr>
                <w:rFonts w:ascii="Calibri" w:hAnsi="Calibri" w:cs="Calibri"/>
                <w:bCs/>
                <w:sz w:val="18"/>
                <w:szCs w:val="18"/>
              </w:rPr>
              <w:t>tor</w:t>
            </w:r>
            <w:r w:rsidRPr="0052137A">
              <w:rPr>
                <w:rFonts w:ascii="Calibri" w:hAnsi="Calibri" w:cs="Calibri"/>
                <w:bCs/>
                <w:sz w:val="18"/>
                <w:szCs w:val="18"/>
              </w:rPr>
              <w:t xml:space="preserve"> nr 2</w:t>
            </w:r>
          </w:p>
        </w:tc>
        <w:tc>
          <w:tcPr>
            <w:tcW w:w="2268" w:type="dxa"/>
            <w:vAlign w:val="center"/>
          </w:tcPr>
          <w:p w14:paraId="61CEB4F6" w14:textId="1C2D2A69" w:rsidR="001B1BD6" w:rsidRPr="0052137A" w:rsidRDefault="00111ACD" w:rsidP="001B1BD6">
            <w:pPr>
              <w:jc w:val="center"/>
              <w:rPr>
                <w:rFonts w:ascii="Calibri" w:hAnsi="Calibri" w:cs="Calibri"/>
                <w:sz w:val="18"/>
                <w:szCs w:val="18"/>
              </w:rPr>
            </w:pPr>
            <w:r>
              <w:rPr>
                <w:rFonts w:ascii="Calibri" w:hAnsi="Calibri" w:cs="Calibri"/>
                <w:sz w:val="18"/>
                <w:szCs w:val="18"/>
              </w:rPr>
              <w:t>L</w:t>
            </w:r>
            <w:r w:rsidR="0024062F" w:rsidRPr="0052137A">
              <w:rPr>
                <w:rFonts w:ascii="Calibri" w:hAnsi="Calibri" w:cs="Calibri"/>
                <w:sz w:val="18"/>
                <w:szCs w:val="18"/>
              </w:rPr>
              <w:t xml:space="preserve">ok. </w:t>
            </w:r>
            <w:r w:rsidR="001B1BD6" w:rsidRPr="0052137A">
              <w:rPr>
                <w:rFonts w:ascii="Calibri" w:hAnsi="Calibri" w:cs="Calibri"/>
                <w:sz w:val="18"/>
                <w:szCs w:val="18"/>
              </w:rPr>
              <w:t xml:space="preserve">Nr </w:t>
            </w:r>
            <w:r w:rsidR="0024062F" w:rsidRPr="0052137A">
              <w:rPr>
                <w:rFonts w:ascii="Calibri" w:hAnsi="Calibri" w:cs="Calibri"/>
                <w:sz w:val="18"/>
                <w:szCs w:val="18"/>
              </w:rPr>
              <w:t>11</w:t>
            </w:r>
            <w:r w:rsidR="0052137A" w:rsidRPr="0052137A">
              <w:rPr>
                <w:rFonts w:ascii="Calibri" w:hAnsi="Calibri" w:cs="Calibri"/>
                <w:sz w:val="18"/>
                <w:szCs w:val="18"/>
              </w:rPr>
              <w:t xml:space="preserve"> – T</w:t>
            </w:r>
            <w:r w:rsidR="001B1BD6" w:rsidRPr="0052137A">
              <w:rPr>
                <w:rFonts w:ascii="Calibri" w:hAnsi="Calibri" w:cs="Calibri"/>
                <w:sz w:val="18"/>
                <w:szCs w:val="18"/>
              </w:rPr>
              <w:t>echnolog</w:t>
            </w:r>
          </w:p>
          <w:p w14:paraId="36C362E8" w14:textId="4CF3E178" w:rsidR="0024062F" w:rsidRPr="00D557C7" w:rsidRDefault="001B1BD6" w:rsidP="008C1E21">
            <w:pPr>
              <w:jc w:val="center"/>
              <w:rPr>
                <w:rFonts w:ascii="Calibri" w:hAnsi="Calibri" w:cs="Calibri"/>
                <w:sz w:val="18"/>
                <w:szCs w:val="18"/>
              </w:rPr>
            </w:pPr>
            <w:r>
              <w:rPr>
                <w:rFonts w:ascii="Calibri" w:hAnsi="Calibri" w:cs="Calibri"/>
                <w:sz w:val="18"/>
                <w:szCs w:val="18"/>
              </w:rPr>
              <w:t xml:space="preserve">/ </w:t>
            </w:r>
            <w:r w:rsidR="0024062F" w:rsidRPr="00D557C7">
              <w:rPr>
                <w:rFonts w:ascii="Calibri" w:hAnsi="Calibri" w:cs="Calibri"/>
                <w:sz w:val="18"/>
                <w:szCs w:val="18"/>
              </w:rPr>
              <w:t>moc 3,5 kW</w:t>
            </w:r>
          </w:p>
        </w:tc>
        <w:tc>
          <w:tcPr>
            <w:tcW w:w="2268" w:type="dxa"/>
            <w:tcBorders>
              <w:bottom w:val="nil"/>
            </w:tcBorders>
            <w:vAlign w:val="center"/>
          </w:tcPr>
          <w:p w14:paraId="00B63C18" w14:textId="31840D63" w:rsidR="0024062F" w:rsidRPr="00B2440E" w:rsidRDefault="0024062F" w:rsidP="008C1E21">
            <w:pPr>
              <w:jc w:val="center"/>
              <w:rPr>
                <w:rFonts w:ascii="Calibri" w:hAnsi="Calibri" w:cs="Calibri"/>
                <w:sz w:val="18"/>
                <w:szCs w:val="18"/>
              </w:rPr>
            </w:pPr>
            <w:r w:rsidRPr="00B2440E">
              <w:rPr>
                <w:rFonts w:ascii="Calibri" w:hAnsi="Calibri" w:cs="Calibri"/>
                <w:bCs/>
                <w:sz w:val="18"/>
                <w:szCs w:val="18"/>
              </w:rPr>
              <w:t xml:space="preserve">z punktu B (rozdzielnia </w:t>
            </w:r>
            <w:r w:rsidR="009D68A3" w:rsidRPr="00B2440E">
              <w:rPr>
                <w:rFonts w:ascii="Calibri" w:hAnsi="Calibri" w:cs="Calibri"/>
                <w:bCs/>
                <w:sz w:val="18"/>
                <w:szCs w:val="18"/>
              </w:rPr>
              <w:br/>
            </w:r>
            <w:r w:rsidRPr="00B2440E">
              <w:rPr>
                <w:rFonts w:ascii="Calibri" w:hAnsi="Calibri" w:cs="Calibri"/>
                <w:bCs/>
                <w:sz w:val="18"/>
                <w:szCs w:val="18"/>
              </w:rPr>
              <w:t xml:space="preserve">w korytarzu) </w:t>
            </w:r>
            <w:r w:rsidR="00D2004C">
              <w:rPr>
                <w:rFonts w:ascii="Calibri" w:hAnsi="Calibri" w:cs="Calibri"/>
                <w:bCs/>
                <w:sz w:val="18"/>
                <w:szCs w:val="18"/>
              </w:rPr>
              <w:t xml:space="preserve">/ </w:t>
            </w:r>
            <w:r w:rsidRPr="00D2004C">
              <w:rPr>
                <w:rFonts w:ascii="Calibri" w:hAnsi="Calibri" w:cs="Calibri"/>
                <w:b/>
                <w:sz w:val="18"/>
                <w:szCs w:val="18"/>
              </w:rPr>
              <w:t>załącznik nr 6</w:t>
            </w:r>
            <w:r w:rsidRPr="00B2440E">
              <w:rPr>
                <w:rFonts w:ascii="Calibri" w:hAnsi="Calibri" w:cs="Calibri"/>
                <w:bCs/>
                <w:sz w:val="18"/>
                <w:szCs w:val="18"/>
              </w:rPr>
              <w:t xml:space="preserve"> do SWZ</w:t>
            </w:r>
          </w:p>
        </w:tc>
        <w:tc>
          <w:tcPr>
            <w:tcW w:w="2693" w:type="dxa"/>
            <w:vAlign w:val="center"/>
          </w:tcPr>
          <w:p w14:paraId="6A2C2814" w14:textId="5A078D71" w:rsidR="0024062F" w:rsidRPr="00D557C7" w:rsidRDefault="005315FB" w:rsidP="008C1E21">
            <w:pPr>
              <w:jc w:val="center"/>
              <w:rPr>
                <w:rFonts w:ascii="Calibri" w:hAnsi="Calibri" w:cs="Calibri"/>
                <w:sz w:val="18"/>
                <w:szCs w:val="18"/>
              </w:rPr>
            </w:pPr>
            <w:r>
              <w:rPr>
                <w:rFonts w:ascii="Calibri" w:hAnsi="Calibri" w:cs="Calibri"/>
                <w:sz w:val="18"/>
                <w:szCs w:val="18"/>
              </w:rPr>
              <w:t>s</w:t>
            </w:r>
            <w:r w:rsidR="0024062F" w:rsidRPr="00D557C7">
              <w:rPr>
                <w:rFonts w:ascii="Calibri" w:hAnsi="Calibri" w:cs="Calibri"/>
                <w:sz w:val="18"/>
                <w:szCs w:val="18"/>
              </w:rPr>
              <w:t>tojąca</w:t>
            </w:r>
            <w:r>
              <w:rPr>
                <w:rFonts w:ascii="Calibri" w:hAnsi="Calibri" w:cs="Calibri"/>
                <w:sz w:val="18"/>
                <w:szCs w:val="18"/>
              </w:rPr>
              <w:t>;</w:t>
            </w:r>
            <w:r w:rsidR="0024062F" w:rsidRPr="00D557C7">
              <w:rPr>
                <w:rFonts w:ascii="Calibri" w:hAnsi="Calibri" w:cs="Calibri"/>
                <w:sz w:val="18"/>
                <w:szCs w:val="18"/>
              </w:rPr>
              <w:t xml:space="preserve"> dach szatni</w:t>
            </w:r>
          </w:p>
        </w:tc>
      </w:tr>
      <w:tr w:rsidR="0024062F" w:rsidRPr="00D557C7" w14:paraId="140D831D" w14:textId="77777777" w:rsidTr="00793A13">
        <w:trPr>
          <w:cantSplit/>
          <w:trHeight w:val="879"/>
          <w:jc w:val="center"/>
        </w:trPr>
        <w:tc>
          <w:tcPr>
            <w:tcW w:w="1555" w:type="dxa"/>
            <w:vMerge/>
            <w:vAlign w:val="center"/>
          </w:tcPr>
          <w:p w14:paraId="19EE326B" w14:textId="77777777" w:rsidR="0024062F" w:rsidRPr="0052137A" w:rsidRDefault="0024062F" w:rsidP="008C1E21">
            <w:pPr>
              <w:jc w:val="center"/>
              <w:rPr>
                <w:rFonts w:ascii="Calibri" w:hAnsi="Calibri" w:cs="Calibri"/>
                <w:bCs/>
                <w:sz w:val="18"/>
                <w:szCs w:val="18"/>
              </w:rPr>
            </w:pPr>
          </w:p>
        </w:tc>
        <w:tc>
          <w:tcPr>
            <w:tcW w:w="1559" w:type="dxa"/>
            <w:vAlign w:val="center"/>
          </w:tcPr>
          <w:p w14:paraId="6210FBC6" w14:textId="4AAB9E65"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Klimatyza</w:t>
            </w:r>
            <w:r w:rsidR="00394479" w:rsidRPr="0052137A">
              <w:rPr>
                <w:rFonts w:ascii="Calibri" w:hAnsi="Calibri" w:cs="Calibri"/>
                <w:bCs/>
                <w:sz w:val="18"/>
                <w:szCs w:val="18"/>
              </w:rPr>
              <w:t>tor</w:t>
            </w:r>
            <w:r w:rsidRPr="0052137A">
              <w:rPr>
                <w:rFonts w:ascii="Calibri" w:hAnsi="Calibri" w:cs="Calibri"/>
                <w:bCs/>
                <w:sz w:val="18"/>
                <w:szCs w:val="18"/>
              </w:rPr>
              <w:t xml:space="preserve"> nr 3</w:t>
            </w:r>
          </w:p>
        </w:tc>
        <w:tc>
          <w:tcPr>
            <w:tcW w:w="2268" w:type="dxa"/>
            <w:vAlign w:val="center"/>
          </w:tcPr>
          <w:p w14:paraId="278770E6" w14:textId="7BDAE1E0" w:rsidR="001B1BD6" w:rsidRPr="0052137A" w:rsidRDefault="00111ACD" w:rsidP="00D06FB4">
            <w:pPr>
              <w:jc w:val="center"/>
              <w:rPr>
                <w:rFonts w:ascii="Calibri" w:hAnsi="Calibri" w:cs="Calibri"/>
                <w:sz w:val="18"/>
                <w:szCs w:val="18"/>
              </w:rPr>
            </w:pPr>
            <w:r>
              <w:rPr>
                <w:rFonts w:ascii="Calibri" w:hAnsi="Calibri" w:cs="Calibri"/>
                <w:sz w:val="18"/>
                <w:szCs w:val="18"/>
              </w:rPr>
              <w:t>L</w:t>
            </w:r>
            <w:r w:rsidR="0024062F" w:rsidRPr="00D557C7">
              <w:rPr>
                <w:rFonts w:ascii="Calibri" w:hAnsi="Calibri" w:cs="Calibri"/>
                <w:sz w:val="18"/>
                <w:szCs w:val="18"/>
              </w:rPr>
              <w:t xml:space="preserve">ok. </w:t>
            </w:r>
            <w:r w:rsidR="001B1BD6">
              <w:rPr>
                <w:rFonts w:ascii="Calibri" w:hAnsi="Calibri" w:cs="Calibri"/>
                <w:sz w:val="18"/>
                <w:szCs w:val="18"/>
              </w:rPr>
              <w:t xml:space="preserve">Nr </w:t>
            </w:r>
            <w:r w:rsidR="0024062F" w:rsidRPr="00D557C7">
              <w:rPr>
                <w:rFonts w:ascii="Calibri" w:hAnsi="Calibri" w:cs="Calibri"/>
                <w:sz w:val="18"/>
                <w:szCs w:val="18"/>
              </w:rPr>
              <w:t>12</w:t>
            </w:r>
            <w:r w:rsidR="00D06FB4">
              <w:rPr>
                <w:rFonts w:ascii="Calibri" w:hAnsi="Calibri" w:cs="Calibri"/>
                <w:sz w:val="18"/>
                <w:szCs w:val="18"/>
              </w:rPr>
              <w:t xml:space="preserve"> – </w:t>
            </w:r>
            <w:r w:rsidR="001B1BD6" w:rsidRPr="0052137A">
              <w:rPr>
                <w:rFonts w:ascii="Calibri" w:hAnsi="Calibri" w:cs="Calibri"/>
                <w:sz w:val="18"/>
                <w:szCs w:val="18"/>
              </w:rPr>
              <w:t>Inspektorzy Działu TO</w:t>
            </w:r>
          </w:p>
          <w:p w14:paraId="2B13DD55" w14:textId="7C78B200" w:rsidR="0024062F" w:rsidRPr="00D557C7" w:rsidRDefault="00D06FB4" w:rsidP="008C1E21">
            <w:pPr>
              <w:jc w:val="center"/>
              <w:rPr>
                <w:rFonts w:ascii="Calibri" w:hAnsi="Calibri" w:cs="Calibri"/>
                <w:sz w:val="18"/>
                <w:szCs w:val="18"/>
              </w:rPr>
            </w:pPr>
            <w:r>
              <w:rPr>
                <w:rFonts w:ascii="Calibri" w:hAnsi="Calibri" w:cs="Calibri"/>
                <w:sz w:val="18"/>
                <w:szCs w:val="18"/>
              </w:rPr>
              <w:t xml:space="preserve">/ </w:t>
            </w:r>
            <w:r w:rsidR="0024062F" w:rsidRPr="00D557C7">
              <w:rPr>
                <w:rFonts w:ascii="Calibri" w:hAnsi="Calibri" w:cs="Calibri"/>
                <w:sz w:val="18"/>
                <w:szCs w:val="18"/>
              </w:rPr>
              <w:t>moc 5,5 kW</w:t>
            </w:r>
          </w:p>
        </w:tc>
        <w:tc>
          <w:tcPr>
            <w:tcW w:w="2268" w:type="dxa"/>
            <w:tcBorders>
              <w:bottom w:val="nil"/>
            </w:tcBorders>
            <w:vAlign w:val="center"/>
          </w:tcPr>
          <w:p w14:paraId="341EC7E4" w14:textId="48742CEF" w:rsidR="0024062F" w:rsidRPr="00B2440E" w:rsidRDefault="0024062F" w:rsidP="008C1E21">
            <w:pPr>
              <w:jc w:val="center"/>
              <w:rPr>
                <w:rFonts w:ascii="Calibri" w:hAnsi="Calibri" w:cs="Calibri"/>
                <w:sz w:val="18"/>
                <w:szCs w:val="18"/>
              </w:rPr>
            </w:pPr>
            <w:r w:rsidRPr="00B2440E">
              <w:rPr>
                <w:rFonts w:ascii="Calibri" w:hAnsi="Calibri" w:cs="Calibri"/>
                <w:bCs/>
                <w:sz w:val="18"/>
                <w:szCs w:val="18"/>
              </w:rPr>
              <w:t xml:space="preserve">z punktu B (rozdzielnia </w:t>
            </w:r>
            <w:r w:rsidR="009D68A3" w:rsidRPr="00B2440E">
              <w:rPr>
                <w:rFonts w:ascii="Calibri" w:hAnsi="Calibri" w:cs="Calibri"/>
                <w:bCs/>
                <w:sz w:val="18"/>
                <w:szCs w:val="18"/>
              </w:rPr>
              <w:br/>
            </w:r>
            <w:r w:rsidRPr="00B2440E">
              <w:rPr>
                <w:rFonts w:ascii="Calibri" w:hAnsi="Calibri" w:cs="Calibri"/>
                <w:bCs/>
                <w:sz w:val="18"/>
                <w:szCs w:val="18"/>
              </w:rPr>
              <w:t xml:space="preserve">w korytarzu) </w:t>
            </w:r>
            <w:r w:rsidR="004C04CD">
              <w:rPr>
                <w:rFonts w:ascii="Calibri" w:hAnsi="Calibri" w:cs="Calibri"/>
                <w:bCs/>
                <w:sz w:val="18"/>
                <w:szCs w:val="18"/>
              </w:rPr>
              <w:t xml:space="preserve">/ </w:t>
            </w:r>
            <w:r w:rsidRPr="002932C5">
              <w:rPr>
                <w:rFonts w:ascii="Calibri" w:hAnsi="Calibri" w:cs="Calibri"/>
                <w:b/>
                <w:sz w:val="18"/>
                <w:szCs w:val="18"/>
              </w:rPr>
              <w:t>załącznik nr 6</w:t>
            </w:r>
            <w:r w:rsidRPr="00B2440E">
              <w:rPr>
                <w:rFonts w:ascii="Calibri" w:hAnsi="Calibri" w:cs="Calibri"/>
                <w:bCs/>
                <w:sz w:val="18"/>
                <w:szCs w:val="18"/>
              </w:rPr>
              <w:t xml:space="preserve"> do SWZ</w:t>
            </w:r>
          </w:p>
        </w:tc>
        <w:tc>
          <w:tcPr>
            <w:tcW w:w="2693" w:type="dxa"/>
            <w:vAlign w:val="center"/>
          </w:tcPr>
          <w:p w14:paraId="1BE750A5" w14:textId="34D96817" w:rsidR="0024062F" w:rsidRPr="00D557C7" w:rsidRDefault="005315FB" w:rsidP="008C1E21">
            <w:pPr>
              <w:jc w:val="center"/>
              <w:rPr>
                <w:rFonts w:ascii="Calibri" w:hAnsi="Calibri" w:cs="Calibri"/>
                <w:sz w:val="18"/>
                <w:szCs w:val="18"/>
              </w:rPr>
            </w:pPr>
            <w:r>
              <w:rPr>
                <w:rFonts w:ascii="Calibri" w:hAnsi="Calibri" w:cs="Calibri"/>
                <w:sz w:val="18"/>
                <w:szCs w:val="18"/>
              </w:rPr>
              <w:t>s</w:t>
            </w:r>
            <w:r w:rsidR="0024062F" w:rsidRPr="00D557C7">
              <w:rPr>
                <w:rFonts w:ascii="Calibri" w:hAnsi="Calibri" w:cs="Calibri"/>
                <w:sz w:val="18"/>
                <w:szCs w:val="18"/>
              </w:rPr>
              <w:t>tojąca</w:t>
            </w:r>
            <w:r>
              <w:rPr>
                <w:rFonts w:ascii="Calibri" w:hAnsi="Calibri" w:cs="Calibri"/>
                <w:sz w:val="18"/>
                <w:szCs w:val="18"/>
              </w:rPr>
              <w:t>;</w:t>
            </w:r>
            <w:r w:rsidR="0024062F" w:rsidRPr="00D557C7">
              <w:rPr>
                <w:rFonts w:ascii="Calibri" w:hAnsi="Calibri" w:cs="Calibri"/>
                <w:sz w:val="18"/>
                <w:szCs w:val="18"/>
              </w:rPr>
              <w:t xml:space="preserve"> dach szatni</w:t>
            </w:r>
          </w:p>
        </w:tc>
      </w:tr>
      <w:tr w:rsidR="0024062F" w:rsidRPr="00D557C7" w14:paraId="49E6D257" w14:textId="77777777" w:rsidTr="00793A13">
        <w:trPr>
          <w:cantSplit/>
          <w:trHeight w:val="879"/>
          <w:jc w:val="center"/>
        </w:trPr>
        <w:tc>
          <w:tcPr>
            <w:tcW w:w="1555" w:type="dxa"/>
            <w:vMerge/>
            <w:vAlign w:val="center"/>
          </w:tcPr>
          <w:p w14:paraId="656BB9B6" w14:textId="77777777" w:rsidR="0024062F" w:rsidRPr="0052137A" w:rsidRDefault="0024062F" w:rsidP="008C1E21">
            <w:pPr>
              <w:jc w:val="center"/>
              <w:rPr>
                <w:rFonts w:ascii="Calibri" w:hAnsi="Calibri" w:cs="Calibri"/>
                <w:bCs/>
                <w:sz w:val="18"/>
                <w:szCs w:val="18"/>
              </w:rPr>
            </w:pPr>
          </w:p>
        </w:tc>
        <w:tc>
          <w:tcPr>
            <w:tcW w:w="1559" w:type="dxa"/>
            <w:vAlign w:val="center"/>
          </w:tcPr>
          <w:p w14:paraId="70C07493" w14:textId="1DF7AF48"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Klimatyza</w:t>
            </w:r>
            <w:r w:rsidR="00394479" w:rsidRPr="0052137A">
              <w:rPr>
                <w:rFonts w:ascii="Calibri" w:hAnsi="Calibri" w:cs="Calibri"/>
                <w:bCs/>
                <w:sz w:val="18"/>
                <w:szCs w:val="18"/>
              </w:rPr>
              <w:t>tor</w:t>
            </w:r>
            <w:r w:rsidRPr="0052137A">
              <w:rPr>
                <w:rFonts w:ascii="Calibri" w:hAnsi="Calibri" w:cs="Calibri"/>
                <w:bCs/>
                <w:sz w:val="18"/>
                <w:szCs w:val="18"/>
              </w:rPr>
              <w:t xml:space="preserve"> nr 4</w:t>
            </w:r>
          </w:p>
        </w:tc>
        <w:tc>
          <w:tcPr>
            <w:tcW w:w="2268" w:type="dxa"/>
            <w:vAlign w:val="center"/>
          </w:tcPr>
          <w:p w14:paraId="14C23AA6" w14:textId="79B35244" w:rsidR="00D06FB4" w:rsidRPr="00D06FB4" w:rsidRDefault="00111ACD" w:rsidP="00D06FB4">
            <w:pPr>
              <w:jc w:val="center"/>
              <w:rPr>
                <w:rFonts w:ascii="Calibri" w:hAnsi="Calibri" w:cs="Calibri"/>
                <w:sz w:val="18"/>
                <w:szCs w:val="18"/>
              </w:rPr>
            </w:pPr>
            <w:r>
              <w:rPr>
                <w:rFonts w:ascii="Calibri" w:hAnsi="Calibri" w:cs="Calibri"/>
                <w:sz w:val="18"/>
                <w:szCs w:val="18"/>
              </w:rPr>
              <w:t>L</w:t>
            </w:r>
            <w:r w:rsidR="0024062F" w:rsidRPr="00D06FB4">
              <w:rPr>
                <w:rFonts w:ascii="Calibri" w:hAnsi="Calibri" w:cs="Calibri"/>
                <w:sz w:val="18"/>
                <w:szCs w:val="18"/>
              </w:rPr>
              <w:t xml:space="preserve">ok. </w:t>
            </w:r>
            <w:r w:rsidR="00D06FB4" w:rsidRPr="00D06FB4">
              <w:rPr>
                <w:rFonts w:ascii="Calibri" w:hAnsi="Calibri" w:cs="Calibri"/>
                <w:sz w:val="18"/>
                <w:szCs w:val="18"/>
              </w:rPr>
              <w:t xml:space="preserve">Nr </w:t>
            </w:r>
            <w:r w:rsidR="0024062F" w:rsidRPr="00D06FB4">
              <w:rPr>
                <w:rFonts w:ascii="Calibri" w:hAnsi="Calibri" w:cs="Calibri"/>
                <w:sz w:val="18"/>
                <w:szCs w:val="18"/>
              </w:rPr>
              <w:t>14</w:t>
            </w:r>
            <w:r w:rsidR="00D06FB4" w:rsidRPr="00D06FB4">
              <w:rPr>
                <w:rFonts w:ascii="Calibri" w:hAnsi="Calibri" w:cs="Calibri"/>
                <w:sz w:val="18"/>
                <w:szCs w:val="18"/>
              </w:rPr>
              <w:t xml:space="preserve"> – </w:t>
            </w:r>
            <w:r>
              <w:rPr>
                <w:rFonts w:ascii="Calibri" w:hAnsi="Calibri" w:cs="Calibri"/>
                <w:sz w:val="18"/>
                <w:szCs w:val="18"/>
              </w:rPr>
              <w:t xml:space="preserve">Nowe biuro </w:t>
            </w:r>
            <w:r w:rsidR="00D06FB4" w:rsidRPr="00D06FB4">
              <w:rPr>
                <w:rFonts w:ascii="Calibri" w:hAnsi="Calibri" w:cs="Calibri"/>
                <w:sz w:val="18"/>
                <w:szCs w:val="18"/>
              </w:rPr>
              <w:t>Kierownik</w:t>
            </w:r>
            <w:r>
              <w:rPr>
                <w:rFonts w:ascii="Calibri" w:hAnsi="Calibri" w:cs="Calibri"/>
                <w:sz w:val="18"/>
                <w:szCs w:val="18"/>
              </w:rPr>
              <w:t>a</w:t>
            </w:r>
            <w:r w:rsidR="00D06FB4" w:rsidRPr="00D06FB4">
              <w:rPr>
                <w:rFonts w:ascii="Calibri" w:hAnsi="Calibri" w:cs="Calibri"/>
                <w:sz w:val="18"/>
                <w:szCs w:val="18"/>
              </w:rPr>
              <w:t xml:space="preserve"> Działu</w:t>
            </w:r>
          </w:p>
          <w:p w14:paraId="4F6DB019" w14:textId="43E6A8D4" w:rsidR="0024062F" w:rsidRPr="00D557C7" w:rsidRDefault="00D06FB4" w:rsidP="008C1E21">
            <w:pPr>
              <w:jc w:val="center"/>
              <w:rPr>
                <w:rFonts w:ascii="Calibri" w:hAnsi="Calibri" w:cs="Calibri"/>
                <w:sz w:val="18"/>
                <w:szCs w:val="18"/>
              </w:rPr>
            </w:pPr>
            <w:r>
              <w:rPr>
                <w:rFonts w:ascii="Calibri" w:hAnsi="Calibri" w:cs="Calibri"/>
                <w:sz w:val="18"/>
                <w:szCs w:val="18"/>
              </w:rPr>
              <w:t xml:space="preserve">/ </w:t>
            </w:r>
            <w:r w:rsidR="0024062F" w:rsidRPr="00D557C7">
              <w:rPr>
                <w:rFonts w:ascii="Calibri" w:hAnsi="Calibri" w:cs="Calibri"/>
                <w:sz w:val="18"/>
                <w:szCs w:val="18"/>
              </w:rPr>
              <w:t>moc 5,5 kW</w:t>
            </w:r>
          </w:p>
        </w:tc>
        <w:tc>
          <w:tcPr>
            <w:tcW w:w="2268" w:type="dxa"/>
            <w:tcBorders>
              <w:bottom w:val="nil"/>
            </w:tcBorders>
            <w:vAlign w:val="center"/>
          </w:tcPr>
          <w:p w14:paraId="3E0981F4" w14:textId="414C25D0" w:rsidR="0024062F" w:rsidRPr="00B2440E" w:rsidRDefault="0024062F" w:rsidP="008C1E21">
            <w:pPr>
              <w:jc w:val="center"/>
              <w:rPr>
                <w:rFonts w:ascii="Calibri" w:hAnsi="Calibri" w:cs="Calibri"/>
                <w:sz w:val="18"/>
                <w:szCs w:val="18"/>
              </w:rPr>
            </w:pPr>
            <w:r w:rsidRPr="00B2440E">
              <w:rPr>
                <w:rFonts w:ascii="Calibri" w:hAnsi="Calibri" w:cs="Calibri"/>
                <w:bCs/>
                <w:sz w:val="18"/>
                <w:szCs w:val="18"/>
              </w:rPr>
              <w:t xml:space="preserve">z punktu B (rozdzielnia </w:t>
            </w:r>
            <w:r w:rsidR="009D68A3" w:rsidRPr="00B2440E">
              <w:rPr>
                <w:rFonts w:ascii="Calibri" w:hAnsi="Calibri" w:cs="Calibri"/>
                <w:bCs/>
                <w:sz w:val="18"/>
                <w:szCs w:val="18"/>
              </w:rPr>
              <w:br/>
            </w:r>
            <w:r w:rsidRPr="00B2440E">
              <w:rPr>
                <w:rFonts w:ascii="Calibri" w:hAnsi="Calibri" w:cs="Calibri"/>
                <w:bCs/>
                <w:sz w:val="18"/>
                <w:szCs w:val="18"/>
              </w:rPr>
              <w:t xml:space="preserve">w korytarzu) </w:t>
            </w:r>
            <w:r w:rsidR="00370373">
              <w:rPr>
                <w:rFonts w:ascii="Calibri" w:hAnsi="Calibri" w:cs="Calibri"/>
                <w:bCs/>
                <w:sz w:val="18"/>
                <w:szCs w:val="18"/>
              </w:rPr>
              <w:t xml:space="preserve">/ </w:t>
            </w:r>
            <w:r w:rsidRPr="005B4CF3">
              <w:rPr>
                <w:rFonts w:ascii="Calibri" w:hAnsi="Calibri" w:cs="Calibri"/>
                <w:b/>
                <w:sz w:val="18"/>
                <w:szCs w:val="18"/>
              </w:rPr>
              <w:t>załącznik nr 6</w:t>
            </w:r>
            <w:r w:rsidRPr="00B2440E">
              <w:rPr>
                <w:rFonts w:ascii="Calibri" w:hAnsi="Calibri" w:cs="Calibri"/>
                <w:bCs/>
                <w:sz w:val="18"/>
                <w:szCs w:val="18"/>
              </w:rPr>
              <w:t xml:space="preserve"> do SWZ</w:t>
            </w:r>
          </w:p>
        </w:tc>
        <w:tc>
          <w:tcPr>
            <w:tcW w:w="2693" w:type="dxa"/>
            <w:vAlign w:val="center"/>
          </w:tcPr>
          <w:p w14:paraId="0DCB4370" w14:textId="3F5868C4" w:rsidR="0024062F" w:rsidRPr="00D557C7" w:rsidRDefault="005315FB" w:rsidP="008C1E21">
            <w:pPr>
              <w:jc w:val="center"/>
              <w:rPr>
                <w:rFonts w:ascii="Calibri" w:hAnsi="Calibri" w:cs="Calibri"/>
                <w:sz w:val="18"/>
                <w:szCs w:val="18"/>
              </w:rPr>
            </w:pPr>
            <w:r>
              <w:rPr>
                <w:rFonts w:ascii="Calibri" w:hAnsi="Calibri" w:cs="Calibri"/>
                <w:sz w:val="18"/>
                <w:szCs w:val="18"/>
              </w:rPr>
              <w:t>s</w:t>
            </w:r>
            <w:r w:rsidR="0024062F" w:rsidRPr="00D557C7">
              <w:rPr>
                <w:rFonts w:ascii="Calibri" w:hAnsi="Calibri" w:cs="Calibri"/>
                <w:sz w:val="18"/>
                <w:szCs w:val="18"/>
              </w:rPr>
              <w:t>tojąca</w:t>
            </w:r>
            <w:r>
              <w:rPr>
                <w:rFonts w:ascii="Calibri" w:hAnsi="Calibri" w:cs="Calibri"/>
                <w:sz w:val="18"/>
                <w:szCs w:val="18"/>
              </w:rPr>
              <w:t>;</w:t>
            </w:r>
            <w:r w:rsidR="0024062F" w:rsidRPr="00D557C7">
              <w:rPr>
                <w:rFonts w:ascii="Calibri" w:hAnsi="Calibri" w:cs="Calibri"/>
                <w:sz w:val="18"/>
                <w:szCs w:val="18"/>
              </w:rPr>
              <w:t xml:space="preserve"> dach warsztatu </w:t>
            </w:r>
          </w:p>
        </w:tc>
      </w:tr>
      <w:tr w:rsidR="0024062F" w:rsidRPr="00D557C7" w14:paraId="3A5FE791" w14:textId="77777777" w:rsidTr="00793A13">
        <w:trPr>
          <w:cantSplit/>
          <w:trHeight w:val="879"/>
          <w:jc w:val="center"/>
        </w:trPr>
        <w:tc>
          <w:tcPr>
            <w:tcW w:w="1555" w:type="dxa"/>
            <w:vMerge/>
            <w:vAlign w:val="center"/>
          </w:tcPr>
          <w:p w14:paraId="3720255A" w14:textId="77777777" w:rsidR="0024062F" w:rsidRPr="0052137A" w:rsidRDefault="0024062F" w:rsidP="008C1E21">
            <w:pPr>
              <w:jc w:val="center"/>
              <w:rPr>
                <w:rFonts w:ascii="Calibri" w:hAnsi="Calibri" w:cs="Calibri"/>
                <w:bCs/>
                <w:sz w:val="18"/>
                <w:szCs w:val="18"/>
              </w:rPr>
            </w:pPr>
          </w:p>
        </w:tc>
        <w:tc>
          <w:tcPr>
            <w:tcW w:w="1559" w:type="dxa"/>
            <w:vAlign w:val="center"/>
          </w:tcPr>
          <w:p w14:paraId="6745CE0D" w14:textId="34A91AEB" w:rsidR="0024062F" w:rsidRPr="0052137A" w:rsidRDefault="0024062F" w:rsidP="008C1E21">
            <w:pPr>
              <w:jc w:val="center"/>
              <w:rPr>
                <w:rFonts w:ascii="Calibri" w:hAnsi="Calibri" w:cs="Calibri"/>
                <w:bCs/>
                <w:sz w:val="18"/>
                <w:szCs w:val="18"/>
              </w:rPr>
            </w:pPr>
            <w:r w:rsidRPr="0052137A">
              <w:rPr>
                <w:rFonts w:ascii="Calibri" w:hAnsi="Calibri" w:cs="Calibri"/>
                <w:bCs/>
                <w:sz w:val="18"/>
                <w:szCs w:val="18"/>
              </w:rPr>
              <w:t>Klimatyza</w:t>
            </w:r>
            <w:r w:rsidR="00394479" w:rsidRPr="0052137A">
              <w:rPr>
                <w:rFonts w:ascii="Calibri" w:hAnsi="Calibri" w:cs="Calibri"/>
                <w:bCs/>
                <w:sz w:val="18"/>
                <w:szCs w:val="18"/>
              </w:rPr>
              <w:t>tor</w:t>
            </w:r>
            <w:r w:rsidRPr="0052137A">
              <w:rPr>
                <w:rFonts w:ascii="Calibri" w:hAnsi="Calibri" w:cs="Calibri"/>
                <w:bCs/>
                <w:sz w:val="18"/>
                <w:szCs w:val="18"/>
              </w:rPr>
              <w:t xml:space="preserve"> nr 5</w:t>
            </w:r>
          </w:p>
        </w:tc>
        <w:tc>
          <w:tcPr>
            <w:tcW w:w="2268" w:type="dxa"/>
            <w:vAlign w:val="center"/>
          </w:tcPr>
          <w:p w14:paraId="7BFEB930" w14:textId="7BAB071E" w:rsidR="0024062F" w:rsidRPr="00D06FB4" w:rsidRDefault="00111ACD" w:rsidP="00D06FB4">
            <w:pPr>
              <w:jc w:val="center"/>
              <w:rPr>
                <w:rFonts w:ascii="Calibri" w:hAnsi="Calibri" w:cs="Calibri"/>
                <w:b/>
                <w:bCs/>
                <w:sz w:val="18"/>
                <w:szCs w:val="18"/>
              </w:rPr>
            </w:pPr>
            <w:r>
              <w:rPr>
                <w:rFonts w:ascii="Calibri" w:hAnsi="Calibri" w:cs="Calibri"/>
                <w:sz w:val="18"/>
                <w:szCs w:val="18"/>
              </w:rPr>
              <w:t>L</w:t>
            </w:r>
            <w:r w:rsidR="00D06FB4" w:rsidRPr="00D557C7">
              <w:rPr>
                <w:rFonts w:ascii="Calibri" w:hAnsi="Calibri" w:cs="Calibri"/>
                <w:sz w:val="18"/>
                <w:szCs w:val="18"/>
              </w:rPr>
              <w:t>ok. 13</w:t>
            </w:r>
            <w:r w:rsidR="00D06FB4">
              <w:rPr>
                <w:rFonts w:ascii="Calibri" w:hAnsi="Calibri" w:cs="Calibri"/>
                <w:sz w:val="18"/>
                <w:szCs w:val="18"/>
              </w:rPr>
              <w:t xml:space="preserve"> – </w:t>
            </w:r>
            <w:r>
              <w:rPr>
                <w:rFonts w:ascii="Calibri" w:hAnsi="Calibri" w:cs="Calibri"/>
                <w:sz w:val="18"/>
                <w:szCs w:val="18"/>
              </w:rPr>
              <w:t>Nowa s</w:t>
            </w:r>
            <w:r w:rsidR="0024062F" w:rsidRPr="00D06FB4">
              <w:rPr>
                <w:rFonts w:ascii="Calibri" w:hAnsi="Calibri" w:cs="Calibri"/>
                <w:sz w:val="18"/>
                <w:szCs w:val="18"/>
              </w:rPr>
              <w:t>ala konferencyjna Działu TO</w:t>
            </w:r>
          </w:p>
          <w:p w14:paraId="761358ED" w14:textId="307F23E2" w:rsidR="0024062F" w:rsidRPr="00D557C7" w:rsidRDefault="00D06FB4" w:rsidP="008C1E21">
            <w:pPr>
              <w:jc w:val="center"/>
              <w:rPr>
                <w:rFonts w:ascii="Calibri" w:hAnsi="Calibri" w:cs="Calibri"/>
                <w:sz w:val="18"/>
                <w:szCs w:val="18"/>
              </w:rPr>
            </w:pPr>
            <w:r>
              <w:rPr>
                <w:rFonts w:ascii="Calibri" w:hAnsi="Calibri" w:cs="Calibri"/>
                <w:sz w:val="18"/>
                <w:szCs w:val="18"/>
              </w:rPr>
              <w:t xml:space="preserve">/ </w:t>
            </w:r>
            <w:r w:rsidR="0024062F" w:rsidRPr="00D557C7">
              <w:rPr>
                <w:rFonts w:ascii="Calibri" w:hAnsi="Calibri" w:cs="Calibri"/>
                <w:sz w:val="18"/>
                <w:szCs w:val="18"/>
              </w:rPr>
              <w:t>moc 5,5 kW</w:t>
            </w:r>
          </w:p>
        </w:tc>
        <w:tc>
          <w:tcPr>
            <w:tcW w:w="2268" w:type="dxa"/>
            <w:tcBorders>
              <w:bottom w:val="single" w:sz="4" w:space="0" w:color="auto"/>
            </w:tcBorders>
            <w:vAlign w:val="center"/>
          </w:tcPr>
          <w:p w14:paraId="5F476AEA" w14:textId="04A8D2F4" w:rsidR="0024062F" w:rsidRPr="00B2440E" w:rsidRDefault="0024062F" w:rsidP="008C1E21">
            <w:pPr>
              <w:jc w:val="center"/>
              <w:rPr>
                <w:rFonts w:ascii="Calibri" w:hAnsi="Calibri" w:cs="Calibri"/>
                <w:sz w:val="18"/>
                <w:szCs w:val="18"/>
              </w:rPr>
            </w:pPr>
            <w:r w:rsidRPr="00B2440E">
              <w:rPr>
                <w:rFonts w:ascii="Calibri" w:hAnsi="Calibri" w:cs="Calibri"/>
                <w:bCs/>
                <w:sz w:val="18"/>
                <w:szCs w:val="18"/>
              </w:rPr>
              <w:t xml:space="preserve">z punktu B (rozdzielnia </w:t>
            </w:r>
            <w:r w:rsidR="009D68A3" w:rsidRPr="00B2440E">
              <w:rPr>
                <w:rFonts w:ascii="Calibri" w:hAnsi="Calibri" w:cs="Calibri"/>
                <w:bCs/>
                <w:sz w:val="18"/>
                <w:szCs w:val="18"/>
              </w:rPr>
              <w:br/>
            </w:r>
            <w:r w:rsidRPr="00B2440E">
              <w:rPr>
                <w:rFonts w:ascii="Calibri" w:hAnsi="Calibri" w:cs="Calibri"/>
                <w:bCs/>
                <w:sz w:val="18"/>
                <w:szCs w:val="18"/>
              </w:rPr>
              <w:t xml:space="preserve">w korytarzu) </w:t>
            </w:r>
            <w:r w:rsidR="00370373">
              <w:rPr>
                <w:rFonts w:ascii="Calibri" w:hAnsi="Calibri" w:cs="Calibri"/>
                <w:bCs/>
                <w:sz w:val="18"/>
                <w:szCs w:val="18"/>
              </w:rPr>
              <w:t xml:space="preserve">/ </w:t>
            </w:r>
            <w:r w:rsidRPr="00370373">
              <w:rPr>
                <w:rFonts w:ascii="Calibri" w:hAnsi="Calibri" w:cs="Calibri"/>
                <w:b/>
                <w:sz w:val="18"/>
                <w:szCs w:val="18"/>
              </w:rPr>
              <w:t>załącznik nr 6</w:t>
            </w:r>
            <w:r w:rsidRPr="00B2440E">
              <w:rPr>
                <w:rFonts w:ascii="Calibri" w:hAnsi="Calibri" w:cs="Calibri"/>
                <w:bCs/>
                <w:sz w:val="18"/>
                <w:szCs w:val="18"/>
              </w:rPr>
              <w:t xml:space="preserve"> do SWZ</w:t>
            </w:r>
          </w:p>
        </w:tc>
        <w:tc>
          <w:tcPr>
            <w:tcW w:w="2693" w:type="dxa"/>
            <w:vAlign w:val="center"/>
          </w:tcPr>
          <w:p w14:paraId="51DD85B9" w14:textId="02E65834" w:rsidR="0024062F" w:rsidRPr="00D557C7" w:rsidRDefault="005315FB" w:rsidP="008C1E21">
            <w:pPr>
              <w:jc w:val="center"/>
              <w:rPr>
                <w:rFonts w:ascii="Calibri" w:hAnsi="Calibri" w:cs="Calibri"/>
                <w:sz w:val="18"/>
                <w:szCs w:val="18"/>
              </w:rPr>
            </w:pPr>
            <w:r>
              <w:rPr>
                <w:rFonts w:ascii="Calibri" w:hAnsi="Calibri" w:cs="Calibri"/>
                <w:sz w:val="18"/>
                <w:szCs w:val="18"/>
              </w:rPr>
              <w:t>s</w:t>
            </w:r>
            <w:r w:rsidR="0024062F" w:rsidRPr="00D557C7">
              <w:rPr>
                <w:rFonts w:ascii="Calibri" w:hAnsi="Calibri" w:cs="Calibri"/>
                <w:sz w:val="18"/>
                <w:szCs w:val="18"/>
              </w:rPr>
              <w:t>tojąca</w:t>
            </w:r>
            <w:r>
              <w:rPr>
                <w:rFonts w:ascii="Calibri" w:hAnsi="Calibri" w:cs="Calibri"/>
                <w:sz w:val="18"/>
                <w:szCs w:val="18"/>
              </w:rPr>
              <w:t>;</w:t>
            </w:r>
            <w:r w:rsidR="0024062F" w:rsidRPr="00D557C7">
              <w:rPr>
                <w:rFonts w:ascii="Calibri" w:hAnsi="Calibri" w:cs="Calibri"/>
                <w:sz w:val="18"/>
                <w:szCs w:val="18"/>
              </w:rPr>
              <w:t xml:space="preserve"> dach warsztatu</w:t>
            </w:r>
          </w:p>
        </w:tc>
      </w:tr>
    </w:tbl>
    <w:p w14:paraId="41FF1AA6" w14:textId="77777777" w:rsidR="0024062F" w:rsidRDefault="0024062F" w:rsidP="008C1E21">
      <w:pPr>
        <w:tabs>
          <w:tab w:val="left" w:pos="851"/>
        </w:tabs>
        <w:autoSpaceDE w:val="0"/>
        <w:autoSpaceDN w:val="0"/>
        <w:adjustRightInd w:val="0"/>
        <w:jc w:val="both"/>
        <w:rPr>
          <w:rFonts w:ascii="Calibri" w:hAnsi="Calibri" w:cs="Calibri"/>
          <w:sz w:val="21"/>
          <w:szCs w:val="21"/>
        </w:rPr>
      </w:pPr>
    </w:p>
    <w:p w14:paraId="0EE66452" w14:textId="77777777" w:rsidR="002E51E0" w:rsidRPr="00F13490" w:rsidRDefault="002E51E0" w:rsidP="008C1E21">
      <w:pPr>
        <w:pStyle w:val="Akapitzlist"/>
        <w:numPr>
          <w:ilvl w:val="0"/>
          <w:numId w:val="39"/>
        </w:numPr>
        <w:tabs>
          <w:tab w:val="left" w:pos="851"/>
        </w:tabs>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Podstawowe cechy urządzeń:</w:t>
      </w:r>
    </w:p>
    <w:p w14:paraId="7BEE223E" w14:textId="77777777"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SPLIT,</w:t>
      </w:r>
    </w:p>
    <w:p w14:paraId="72E3F885" w14:textId="1C86D6E0"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Inwerter,</w:t>
      </w:r>
    </w:p>
    <w:p w14:paraId="22563CC0" w14:textId="77777777"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Tryb pracy: auto, chłodzenie, grzanie, wentylacja</w:t>
      </w:r>
    </w:p>
    <w:p w14:paraId="3AE89555" w14:textId="77777777"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System obiegu czynnika chłodniczego – dwururowy,</w:t>
      </w:r>
    </w:p>
    <w:p w14:paraId="0E81BF3D" w14:textId="77777777"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Czynnik R32,</w:t>
      </w:r>
    </w:p>
    <w:p w14:paraId="3263971D" w14:textId="2CEEB971" w:rsidR="003F3E1A" w:rsidRP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 xml:space="preserve">Regulacja umożliwiająca ustawienie kierunku nawiewu powietrza w poziomie i w pionie; obydwa parametry </w:t>
      </w:r>
      <w:r w:rsidRPr="003F3E1A">
        <w:rPr>
          <w:rFonts w:asciiTheme="minorHAnsi" w:hAnsiTheme="minorHAnsi" w:cstheme="minorHAnsi"/>
          <w:sz w:val="21"/>
          <w:szCs w:val="21"/>
          <w:u w:val="single"/>
        </w:rPr>
        <w:t>realizowane zdalnie z pilota</w:t>
      </w:r>
      <w:r w:rsidRPr="003F3E1A">
        <w:rPr>
          <w:rFonts w:asciiTheme="minorHAnsi" w:hAnsiTheme="minorHAnsi" w:cstheme="minorHAnsi"/>
          <w:sz w:val="21"/>
          <w:szCs w:val="21"/>
        </w:rPr>
        <w:t xml:space="preserve"> oraz w trybie automatycznym</w:t>
      </w:r>
      <w:r>
        <w:rPr>
          <w:rFonts w:asciiTheme="minorHAnsi" w:hAnsiTheme="minorHAnsi" w:cstheme="minorHAnsi"/>
          <w:sz w:val="21"/>
          <w:szCs w:val="21"/>
          <w:lang w:val="pl-PL"/>
        </w:rPr>
        <w:t>,</w:t>
      </w:r>
    </w:p>
    <w:p w14:paraId="31A904D5" w14:textId="77777777" w:rsidR="003F3E1A" w:rsidRPr="003F3E1A" w:rsidRDefault="003F3E1A" w:rsidP="003F3E1A">
      <w:pPr>
        <w:pStyle w:val="Akapitzlist"/>
        <w:numPr>
          <w:ilvl w:val="0"/>
          <w:numId w:val="40"/>
        </w:numPr>
        <w:tabs>
          <w:tab w:val="left" w:pos="851"/>
        </w:tabs>
        <w:ind w:left="1276" w:hanging="425"/>
        <w:jc w:val="both"/>
        <w:rPr>
          <w:rStyle w:val="Pogrubienie"/>
          <w:rFonts w:asciiTheme="minorHAnsi" w:hAnsiTheme="minorHAnsi" w:cstheme="minorHAnsi"/>
          <w:b w:val="0"/>
          <w:sz w:val="21"/>
          <w:szCs w:val="21"/>
        </w:rPr>
      </w:pPr>
      <w:r w:rsidRPr="003F3E1A">
        <w:rPr>
          <w:rStyle w:val="Pogrubienie"/>
          <w:rFonts w:asciiTheme="minorHAnsi" w:hAnsiTheme="minorHAnsi" w:cstheme="minorHAnsi"/>
          <w:b w:val="0"/>
          <w:bCs/>
          <w:sz w:val="21"/>
          <w:szCs w:val="21"/>
          <w:lang w:val="pl-PL"/>
        </w:rPr>
        <w:t>Automatyczna zmiana trybu pracy,</w:t>
      </w:r>
    </w:p>
    <w:p w14:paraId="3C2B3C4A" w14:textId="77777777" w:rsidR="003F3E1A" w:rsidRPr="003F3E1A" w:rsidRDefault="003F3E1A" w:rsidP="003F3E1A">
      <w:pPr>
        <w:pStyle w:val="Akapitzlist"/>
        <w:numPr>
          <w:ilvl w:val="0"/>
          <w:numId w:val="40"/>
        </w:numPr>
        <w:tabs>
          <w:tab w:val="left" w:pos="851"/>
        </w:tabs>
        <w:ind w:left="1276" w:hanging="425"/>
        <w:jc w:val="both"/>
        <w:rPr>
          <w:rStyle w:val="Pogrubienie"/>
          <w:rFonts w:asciiTheme="minorHAnsi" w:hAnsiTheme="minorHAnsi" w:cstheme="minorHAnsi"/>
          <w:b w:val="0"/>
          <w:sz w:val="21"/>
          <w:szCs w:val="21"/>
        </w:rPr>
      </w:pPr>
      <w:r w:rsidRPr="003F3E1A">
        <w:rPr>
          <w:rStyle w:val="Pogrubienie"/>
          <w:rFonts w:asciiTheme="minorHAnsi" w:hAnsiTheme="minorHAnsi" w:cstheme="minorHAnsi"/>
          <w:b w:val="0"/>
          <w:bCs/>
          <w:sz w:val="21"/>
          <w:szCs w:val="21"/>
          <w:lang w:val="pl-PL"/>
        </w:rPr>
        <w:t>Automatyczna regulacja siły nawiewu,</w:t>
      </w:r>
    </w:p>
    <w:p w14:paraId="61B4C5B6" w14:textId="77777777" w:rsidR="003F3E1A" w:rsidRPr="003F3E1A" w:rsidRDefault="003F3E1A" w:rsidP="003F3E1A">
      <w:pPr>
        <w:pStyle w:val="Akapitzlist"/>
        <w:numPr>
          <w:ilvl w:val="0"/>
          <w:numId w:val="40"/>
        </w:numPr>
        <w:tabs>
          <w:tab w:val="left" w:pos="851"/>
        </w:tabs>
        <w:ind w:left="1276" w:hanging="425"/>
        <w:jc w:val="both"/>
        <w:rPr>
          <w:rStyle w:val="Pogrubienie"/>
          <w:rFonts w:asciiTheme="minorHAnsi" w:hAnsiTheme="minorHAnsi" w:cstheme="minorHAnsi"/>
          <w:b w:val="0"/>
          <w:sz w:val="21"/>
          <w:szCs w:val="21"/>
        </w:rPr>
      </w:pPr>
      <w:r w:rsidRPr="003F3E1A">
        <w:rPr>
          <w:rStyle w:val="Pogrubienie"/>
          <w:rFonts w:asciiTheme="minorHAnsi" w:hAnsiTheme="minorHAnsi" w:cstheme="minorHAnsi"/>
          <w:b w:val="0"/>
          <w:bCs/>
          <w:sz w:val="21"/>
          <w:szCs w:val="21"/>
          <w:lang w:val="pl-PL"/>
        </w:rPr>
        <w:t>Cicha praca,</w:t>
      </w:r>
    </w:p>
    <w:p w14:paraId="6F11C75B" w14:textId="77777777" w:rsidR="003F3E1A" w:rsidRP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Sterowanie pilotem.</w:t>
      </w:r>
    </w:p>
    <w:p w14:paraId="4B59B60B" w14:textId="77777777" w:rsidR="002E51E0" w:rsidRPr="00E00F95" w:rsidRDefault="002E51E0" w:rsidP="008C1E21">
      <w:pPr>
        <w:pStyle w:val="Akapitzlist"/>
        <w:numPr>
          <w:ilvl w:val="0"/>
          <w:numId w:val="39"/>
        </w:numPr>
        <w:tabs>
          <w:tab w:val="left" w:pos="851"/>
        </w:tabs>
        <w:autoSpaceDE w:val="0"/>
        <w:autoSpaceDN w:val="0"/>
        <w:adjustRightInd w:val="0"/>
        <w:ind w:left="851" w:hanging="491"/>
        <w:jc w:val="both"/>
        <w:rPr>
          <w:rFonts w:ascii="Calibri" w:hAnsi="Calibri" w:cs="Calibri"/>
          <w:sz w:val="21"/>
          <w:szCs w:val="21"/>
        </w:rPr>
      </w:pPr>
      <w:r w:rsidRPr="00E00F95">
        <w:rPr>
          <w:rFonts w:ascii="Calibri" w:hAnsi="Calibri" w:cs="Calibri"/>
          <w:sz w:val="21"/>
          <w:szCs w:val="21"/>
          <w:lang w:val="pl-PL"/>
        </w:rPr>
        <w:t xml:space="preserve">Zamawiający wymaga, aby wykonawca zaoferował klimatyzatory (wszystkie 13 szt.) </w:t>
      </w:r>
      <w:r w:rsidR="002902E9" w:rsidRPr="00E00F95">
        <w:rPr>
          <w:rFonts w:ascii="Calibri" w:hAnsi="Calibri" w:cs="Calibri"/>
          <w:sz w:val="21"/>
          <w:szCs w:val="21"/>
          <w:lang w:val="pl-PL"/>
        </w:rPr>
        <w:t xml:space="preserve">produkcji jednego </w:t>
      </w:r>
      <w:r w:rsidRPr="00E00F95">
        <w:rPr>
          <w:rFonts w:ascii="Calibri" w:hAnsi="Calibri" w:cs="Calibri"/>
          <w:sz w:val="21"/>
          <w:szCs w:val="21"/>
          <w:lang w:val="pl-PL"/>
        </w:rPr>
        <w:t xml:space="preserve">z niżej wymienionych producentów: </w:t>
      </w:r>
    </w:p>
    <w:p w14:paraId="4BA99E0F" w14:textId="77777777" w:rsidR="002902E9" w:rsidRPr="002902E9" w:rsidRDefault="002902E9"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FUJI ELEKTRIC</w:t>
      </w:r>
      <w:r>
        <w:rPr>
          <w:rFonts w:asciiTheme="minorHAnsi" w:hAnsiTheme="minorHAnsi" w:cstheme="minorHAnsi"/>
          <w:sz w:val="21"/>
          <w:szCs w:val="21"/>
          <w:lang w:val="en-US"/>
        </w:rPr>
        <w:t>,</w:t>
      </w:r>
    </w:p>
    <w:p w14:paraId="45AFD8D7" w14:textId="6DB72C8F" w:rsidR="000F7E4E"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SINCLAIR</w:t>
      </w:r>
      <w:r>
        <w:rPr>
          <w:rFonts w:asciiTheme="minorHAnsi" w:hAnsiTheme="minorHAnsi" w:cstheme="minorHAnsi"/>
          <w:sz w:val="21"/>
          <w:szCs w:val="21"/>
          <w:lang w:val="en-US"/>
        </w:rPr>
        <w:t>,</w:t>
      </w:r>
    </w:p>
    <w:p w14:paraId="45218C07" w14:textId="64B9B51E"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KAISAI</w:t>
      </w:r>
      <w:r>
        <w:rPr>
          <w:rFonts w:asciiTheme="minorHAnsi" w:hAnsiTheme="minorHAnsi" w:cstheme="minorHAnsi"/>
          <w:sz w:val="21"/>
          <w:szCs w:val="21"/>
          <w:lang w:val="en-US"/>
        </w:rPr>
        <w:t>,</w:t>
      </w:r>
    </w:p>
    <w:p w14:paraId="692987B7" w14:textId="77777777" w:rsidR="00114437"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HAIER</w:t>
      </w:r>
    </w:p>
    <w:p w14:paraId="3305B592" w14:textId="7D4BCB0C"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DAIKIN</w:t>
      </w:r>
      <w:r>
        <w:rPr>
          <w:rFonts w:asciiTheme="minorHAnsi" w:hAnsiTheme="minorHAnsi" w:cstheme="minorHAnsi"/>
          <w:sz w:val="21"/>
          <w:szCs w:val="21"/>
          <w:lang w:val="en-US"/>
        </w:rPr>
        <w:t>,</w:t>
      </w:r>
    </w:p>
    <w:p w14:paraId="7D137162" w14:textId="5B2242CC"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GREE,</w:t>
      </w:r>
    </w:p>
    <w:p w14:paraId="6DF1CA83" w14:textId="00B517D7"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LG</w:t>
      </w:r>
      <w:r>
        <w:rPr>
          <w:rFonts w:asciiTheme="minorHAnsi" w:hAnsiTheme="minorHAnsi" w:cstheme="minorHAnsi"/>
          <w:sz w:val="21"/>
          <w:szCs w:val="21"/>
          <w:lang w:val="pl-PL"/>
        </w:rPr>
        <w:t>,</w:t>
      </w:r>
    </w:p>
    <w:p w14:paraId="554DE475" w14:textId="10C683DB" w:rsidR="002902E9" w:rsidRPr="000F7E4E"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SAMSUNG</w:t>
      </w:r>
      <w:r w:rsidRPr="000F7E4E">
        <w:rPr>
          <w:rFonts w:asciiTheme="minorHAnsi" w:hAnsiTheme="minorHAnsi" w:cstheme="minorHAnsi"/>
          <w:sz w:val="21"/>
          <w:szCs w:val="21"/>
          <w:lang w:val="en-US"/>
        </w:rPr>
        <w:t>.</w:t>
      </w:r>
    </w:p>
    <w:p w14:paraId="0EC1446E" w14:textId="2FA3EAF2" w:rsidR="002902E9" w:rsidRDefault="00A52BE5"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D821B6">
        <w:rPr>
          <w:rFonts w:ascii="Calibri" w:hAnsi="Calibri" w:cs="Calibri"/>
          <w:sz w:val="21"/>
          <w:szCs w:val="21"/>
          <w:lang w:val="pl-PL"/>
        </w:rPr>
        <w:t>Wymagania zamawiającego / obowiązki wykonawcy dotyczące</w:t>
      </w:r>
      <w:r w:rsidR="00D821B6" w:rsidRPr="00D821B6">
        <w:rPr>
          <w:rFonts w:ascii="Calibri" w:hAnsi="Calibri" w:cs="Calibri"/>
          <w:sz w:val="21"/>
          <w:szCs w:val="21"/>
          <w:lang w:val="pl-PL"/>
        </w:rPr>
        <w:t xml:space="preserve"> </w:t>
      </w:r>
      <w:r w:rsidR="00125DD8" w:rsidRPr="00D821B6">
        <w:rPr>
          <w:rFonts w:ascii="Calibri" w:hAnsi="Calibri" w:cs="Calibri"/>
          <w:sz w:val="21"/>
          <w:szCs w:val="21"/>
        </w:rPr>
        <w:t>montażu urządzeń:</w:t>
      </w:r>
    </w:p>
    <w:p w14:paraId="37ADE351" w14:textId="10391F5E"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t>Jednostki zewnętrzne winny być montowane zgodnie z opisem</w:t>
      </w:r>
      <w:r>
        <w:rPr>
          <w:rFonts w:ascii="Calibri" w:hAnsi="Calibri" w:cs="Calibri"/>
          <w:sz w:val="21"/>
          <w:szCs w:val="21"/>
        </w:rPr>
        <w:t xml:space="preserve"> zawartym</w:t>
      </w:r>
      <w:r w:rsidRPr="00125DD8">
        <w:rPr>
          <w:rFonts w:ascii="Calibri" w:hAnsi="Calibri" w:cs="Calibri"/>
          <w:sz w:val="21"/>
          <w:szCs w:val="21"/>
        </w:rPr>
        <w:t xml:space="preserve"> w pkt </w:t>
      </w:r>
      <w:r>
        <w:rPr>
          <w:rFonts w:ascii="Calibri" w:hAnsi="Calibri" w:cs="Calibri"/>
          <w:sz w:val="21"/>
          <w:szCs w:val="21"/>
        </w:rPr>
        <w:t>4.1.</w:t>
      </w:r>
      <w:r w:rsidRPr="00125DD8">
        <w:rPr>
          <w:rFonts w:ascii="Calibri" w:hAnsi="Calibri" w:cs="Calibri"/>
          <w:sz w:val="21"/>
          <w:szCs w:val="21"/>
        </w:rPr>
        <w:t xml:space="preserve"> (tabela), </w:t>
      </w:r>
      <w:r w:rsidR="00A94475">
        <w:rPr>
          <w:rFonts w:ascii="Calibri" w:hAnsi="Calibri" w:cs="Calibri"/>
          <w:sz w:val="21"/>
          <w:szCs w:val="21"/>
        </w:rPr>
        <w:t>na dachu przyległych budynków</w:t>
      </w:r>
      <w:r w:rsidRPr="00125DD8">
        <w:rPr>
          <w:rFonts w:ascii="Calibri" w:hAnsi="Calibri" w:cs="Calibri"/>
          <w:sz w:val="21"/>
          <w:szCs w:val="21"/>
        </w:rPr>
        <w:t>, w miejscu wskazanym przez zamawiającego; szczegółowy sposób mocowania urządzeń zostanie uzgodniony pomiędzy zamawiającym i wykonawcą po zawarciu umowy;</w:t>
      </w:r>
    </w:p>
    <w:p w14:paraId="24F66E20"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t>Jednostki wewnętrzne należy zabudować jako ścienne;</w:t>
      </w:r>
    </w:p>
    <w:p w14:paraId="1CEB87FC"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eastAsia="Calibri" w:hAnsi="Calibri" w:cs="Calibri"/>
          <w:sz w:val="21"/>
          <w:szCs w:val="21"/>
        </w:rPr>
        <w:t xml:space="preserve">Jednostki zewnętrzne oraz wewnętrzne powinny zostać zamontowane zgodnie z dokumentacją techniczno-ruchową i wymaganiami producenta, </w:t>
      </w:r>
      <w:r>
        <w:rPr>
          <w:rFonts w:ascii="Calibri" w:eastAsia="Calibri" w:hAnsi="Calibri" w:cs="Calibri"/>
          <w:sz w:val="21"/>
          <w:szCs w:val="21"/>
        </w:rPr>
        <w:t>z zachowaniem odpowiednich</w:t>
      </w:r>
      <w:r w:rsidRPr="00125DD8">
        <w:rPr>
          <w:rFonts w:ascii="Calibri" w:eastAsia="Calibri" w:hAnsi="Calibri" w:cs="Calibri"/>
          <w:sz w:val="21"/>
          <w:szCs w:val="21"/>
        </w:rPr>
        <w:t xml:space="preserve"> odległości </w:t>
      </w:r>
      <w:r>
        <w:rPr>
          <w:rFonts w:ascii="Calibri" w:eastAsia="Calibri" w:hAnsi="Calibri" w:cs="Calibri"/>
          <w:sz w:val="21"/>
          <w:szCs w:val="21"/>
        </w:rPr>
        <w:t>montażowych</w:t>
      </w:r>
      <w:r w:rsidRPr="00125DD8">
        <w:rPr>
          <w:rFonts w:ascii="Calibri" w:eastAsia="Calibri" w:hAnsi="Calibri" w:cs="Calibri"/>
          <w:sz w:val="21"/>
          <w:szCs w:val="21"/>
        </w:rPr>
        <w:t>;</w:t>
      </w:r>
    </w:p>
    <w:p w14:paraId="12CC9788"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eastAsia="Calibri" w:hAnsi="Calibri" w:cs="Calibri"/>
          <w:sz w:val="21"/>
          <w:szCs w:val="21"/>
        </w:rPr>
        <w:t>Mocowanie elementów i urządzeń, w tym konstrukcje wsporcze, winny odpowiadać</w:t>
      </w:r>
      <w:r w:rsidRPr="00125DD8">
        <w:rPr>
          <w:rFonts w:ascii="Calibri" w:hAnsi="Calibri" w:cs="Calibri"/>
          <w:sz w:val="21"/>
          <w:szCs w:val="21"/>
        </w:rPr>
        <w:t xml:space="preserve"> </w:t>
      </w:r>
      <w:r w:rsidRPr="00125DD8">
        <w:rPr>
          <w:rFonts w:ascii="Calibri" w:eastAsia="Calibri" w:hAnsi="Calibri" w:cs="Calibri"/>
          <w:sz w:val="21"/>
          <w:szCs w:val="21"/>
        </w:rPr>
        <w:t>przenoszonym obciążeniom;</w:t>
      </w:r>
    </w:p>
    <w:p w14:paraId="4DDDECBC" w14:textId="77777777" w:rsidR="009A786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lastRenderedPageBreak/>
        <w:t xml:space="preserve">Zakres prac montażowych obejmuje wykonanie wszelkich </w:t>
      </w:r>
      <w:r>
        <w:rPr>
          <w:rFonts w:ascii="Calibri" w:hAnsi="Calibri" w:cs="Calibri"/>
          <w:sz w:val="21"/>
          <w:szCs w:val="21"/>
        </w:rPr>
        <w:t>czynności</w:t>
      </w:r>
      <w:r w:rsidRPr="00125DD8">
        <w:rPr>
          <w:rFonts w:ascii="Calibri" w:hAnsi="Calibri" w:cs="Calibri"/>
          <w:sz w:val="21"/>
          <w:szCs w:val="21"/>
        </w:rPr>
        <w:t xml:space="preserve"> związanych z montażem i uruchomieniem klimatyzatorów w szczególności:</w:t>
      </w:r>
    </w:p>
    <w:p w14:paraId="0B7C9095"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montaż jednostek zewnętrznych i wewnętrznych w miejscach uzgodnionych z zamawiającym,</w:t>
      </w:r>
    </w:p>
    <w:p w14:paraId="44C3531C"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instalacji freonowej,</w:t>
      </w:r>
    </w:p>
    <w:p w14:paraId="14582EBE"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instalacji odprowadzenia skroplin,</w:t>
      </w:r>
    </w:p>
    <w:p w14:paraId="1605F323"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pacing w:val="-6"/>
          <w:sz w:val="21"/>
          <w:szCs w:val="21"/>
        </w:rPr>
        <w:t>podłączenie do instalacji elektrycznej,</w:t>
      </w:r>
    </w:p>
    <w:p w14:paraId="7D4D3D75"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wszelkich prac montażowych związanych z posadowieniem jednostek zewnętrznych,</w:t>
      </w:r>
      <w:r>
        <w:rPr>
          <w:rFonts w:ascii="Calibri" w:hAnsi="Calibri" w:cs="Calibri"/>
          <w:sz w:val="21"/>
          <w:szCs w:val="21"/>
          <w:lang w:val="pl-PL"/>
        </w:rPr>
        <w:t xml:space="preserve"> </w:t>
      </w:r>
      <w:r w:rsidRPr="00125DD8">
        <w:rPr>
          <w:rFonts w:ascii="Calibri" w:hAnsi="Calibri" w:cs="Calibri"/>
          <w:spacing w:val="-2"/>
          <w:sz w:val="21"/>
          <w:szCs w:val="21"/>
        </w:rPr>
        <w:t xml:space="preserve">wykonaniem przekuć i przejść przez przegrody budowlane oraz wykonanie tzw. </w:t>
      </w:r>
      <w:r w:rsidRPr="00125DD8">
        <w:rPr>
          <w:rFonts w:ascii="Calibri" w:hAnsi="Calibri" w:cs="Calibri"/>
          <w:sz w:val="21"/>
          <w:szCs w:val="21"/>
        </w:rPr>
        <w:t xml:space="preserve">prac </w:t>
      </w:r>
      <w:proofErr w:type="spellStart"/>
      <w:r w:rsidRPr="00125DD8">
        <w:rPr>
          <w:rFonts w:ascii="Calibri" w:hAnsi="Calibri" w:cs="Calibri"/>
          <w:sz w:val="21"/>
          <w:szCs w:val="21"/>
        </w:rPr>
        <w:t>poinstalacyjnych</w:t>
      </w:r>
      <w:proofErr w:type="spellEnd"/>
      <w:r w:rsidRPr="00125DD8">
        <w:rPr>
          <w:rFonts w:ascii="Calibri" w:hAnsi="Calibri" w:cs="Calibri"/>
          <w:sz w:val="21"/>
          <w:szCs w:val="21"/>
        </w:rPr>
        <w:t>,</w:t>
      </w:r>
    </w:p>
    <w:p w14:paraId="173BB71B"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wszelkich ewentualnie powstałych prac wykończeniowych (gładź, malowanie w aktualnej kolorystyce),</w:t>
      </w:r>
    </w:p>
    <w:p w14:paraId="68EC3530" w14:textId="29B4A9C6" w:rsidR="00F7179B"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rozruch urządzeń</w:t>
      </w:r>
      <w:r w:rsidR="007053ED">
        <w:rPr>
          <w:rFonts w:ascii="Calibri" w:hAnsi="Calibri" w:cs="Calibri"/>
          <w:sz w:val="21"/>
          <w:szCs w:val="21"/>
          <w:lang w:val="pl-PL"/>
        </w:rPr>
        <w:t>;</w:t>
      </w:r>
    </w:p>
    <w:p w14:paraId="67BBDFD2" w14:textId="399DE882" w:rsidR="00F7179B"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z w:val="21"/>
          <w:szCs w:val="21"/>
        </w:rPr>
        <w:t>Wszystkie instalacje (freonowe, odprowadzenie skroplin, instalacje elektryczne) należy prowadzić jako natynkowe w korytach plastikowych;</w:t>
      </w:r>
    </w:p>
    <w:p w14:paraId="2D867B0B" w14:textId="77777777" w:rsidR="00F7179B"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pacing w:val="-4"/>
          <w:sz w:val="21"/>
          <w:szCs w:val="21"/>
        </w:rPr>
        <w:t>Materiały wbudowane i zainstalowane urządzenia muszą posiadać atesty i muszą być dopuszczone</w:t>
      </w:r>
      <w:r w:rsidRPr="007053ED">
        <w:rPr>
          <w:rFonts w:ascii="Calibri" w:hAnsi="Calibri" w:cs="Calibri"/>
          <w:sz w:val="21"/>
          <w:szCs w:val="21"/>
        </w:rPr>
        <w:t xml:space="preserve"> do stosowania </w:t>
      </w:r>
      <w:r w:rsidRPr="007053ED">
        <w:rPr>
          <w:rFonts w:ascii="Calibri" w:hAnsi="Calibri" w:cs="Calibri"/>
          <w:sz w:val="21"/>
          <w:szCs w:val="21"/>
        </w:rPr>
        <w:br/>
        <w:t>w budownictwie;</w:t>
      </w:r>
    </w:p>
    <w:p w14:paraId="1B2B2339" w14:textId="77777777" w:rsidR="00F7179B" w:rsidRPr="007053ED"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z w:val="21"/>
          <w:szCs w:val="21"/>
          <w:u w:val="single"/>
        </w:rPr>
        <w:t>Wszelkie uszkodzenia konstrukcji dachu i jego pokrycia wynikłe z prac montażowych i towarzyszących, wykonawca zobowiązany będzie naprawić niezwłocznie, bez ponoszenia przez zamawiającego dodatkowych kosztów</w:t>
      </w:r>
      <w:r w:rsidRPr="007053ED">
        <w:rPr>
          <w:rFonts w:ascii="Calibri" w:hAnsi="Calibri" w:cs="Calibri"/>
          <w:sz w:val="21"/>
          <w:szCs w:val="21"/>
        </w:rPr>
        <w:t>.</w:t>
      </w:r>
    </w:p>
    <w:p w14:paraId="485F0394" w14:textId="4050D072" w:rsidR="00840AA8" w:rsidRDefault="00C865DF"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3F72BC">
        <w:rPr>
          <w:rFonts w:ascii="Calibri" w:hAnsi="Calibri" w:cs="Calibri"/>
          <w:sz w:val="21"/>
          <w:szCs w:val="21"/>
          <w:lang w:val="pl-PL"/>
        </w:rPr>
        <w:t>Wymagania zamawiającego / obowiązki wykonawcy dotyczące</w:t>
      </w:r>
      <w:r w:rsidR="003F72BC" w:rsidRPr="003F72BC">
        <w:rPr>
          <w:rFonts w:ascii="Calibri" w:hAnsi="Calibri" w:cs="Calibri"/>
          <w:sz w:val="21"/>
          <w:szCs w:val="21"/>
          <w:lang w:val="pl-PL"/>
        </w:rPr>
        <w:t xml:space="preserve"> o</w:t>
      </w:r>
      <w:proofErr w:type="spellStart"/>
      <w:r w:rsidR="00840AA8" w:rsidRPr="003F72BC">
        <w:rPr>
          <w:rFonts w:ascii="Calibri" w:hAnsi="Calibri" w:cs="Calibri"/>
          <w:sz w:val="21"/>
          <w:szCs w:val="21"/>
        </w:rPr>
        <w:t>rganizacj</w:t>
      </w:r>
      <w:r w:rsidR="003F72BC" w:rsidRPr="003F72BC">
        <w:rPr>
          <w:rFonts w:ascii="Calibri" w:hAnsi="Calibri" w:cs="Calibri"/>
          <w:sz w:val="21"/>
          <w:szCs w:val="21"/>
          <w:lang w:val="pl-PL"/>
        </w:rPr>
        <w:t>i</w:t>
      </w:r>
      <w:proofErr w:type="spellEnd"/>
      <w:r w:rsidR="00840AA8" w:rsidRPr="003F72BC">
        <w:rPr>
          <w:rFonts w:ascii="Calibri" w:hAnsi="Calibri" w:cs="Calibri"/>
          <w:sz w:val="21"/>
          <w:szCs w:val="21"/>
        </w:rPr>
        <w:t xml:space="preserve"> prac montażowych:</w:t>
      </w:r>
    </w:p>
    <w:p w14:paraId="4ABA09B0" w14:textId="2AE04C51" w:rsidR="00A53277" w:rsidRDefault="00A53277" w:rsidP="00A53277">
      <w:pPr>
        <w:numPr>
          <w:ilvl w:val="0"/>
          <w:numId w:val="44"/>
        </w:numPr>
        <w:tabs>
          <w:tab w:val="left" w:pos="851"/>
        </w:tabs>
        <w:ind w:left="851" w:hanging="425"/>
        <w:jc w:val="both"/>
        <w:rPr>
          <w:rFonts w:ascii="Calibri" w:hAnsi="Calibri" w:cs="Calibri"/>
          <w:sz w:val="21"/>
          <w:szCs w:val="21"/>
        </w:rPr>
      </w:pPr>
      <w:r w:rsidRPr="00420770">
        <w:rPr>
          <w:rFonts w:ascii="Calibri" w:hAnsi="Calibri" w:cs="Calibri"/>
          <w:sz w:val="21"/>
          <w:szCs w:val="21"/>
        </w:rPr>
        <w:t xml:space="preserve">Zamawiający informuje, że do dnia 30 kwietnia 2024 prowadzone będą prace remontowe (przebudowa) </w:t>
      </w:r>
      <w:r>
        <w:rPr>
          <w:rFonts w:ascii="Calibri" w:hAnsi="Calibri" w:cs="Calibri"/>
          <w:sz w:val="21"/>
          <w:szCs w:val="21"/>
        </w:rPr>
        <w:br/>
      </w:r>
      <w:r w:rsidRPr="00420770">
        <w:rPr>
          <w:rFonts w:ascii="Calibri" w:hAnsi="Calibri" w:cs="Calibri"/>
          <w:sz w:val="21"/>
          <w:szCs w:val="21"/>
        </w:rPr>
        <w:t>w pomieszczeniach biurowych ADS R</w:t>
      </w:r>
      <w:r>
        <w:rPr>
          <w:rFonts w:ascii="Calibri" w:hAnsi="Calibri" w:cs="Calibri"/>
          <w:sz w:val="21"/>
          <w:szCs w:val="21"/>
        </w:rPr>
        <w:t xml:space="preserve">ADOCHA </w:t>
      </w:r>
      <w:r w:rsidRPr="00420770">
        <w:rPr>
          <w:rFonts w:ascii="Calibri" w:hAnsi="Calibri" w:cs="Calibri"/>
          <w:sz w:val="21"/>
          <w:szCs w:val="21"/>
        </w:rPr>
        <w:t>II Dział Oczyszczalni (</w:t>
      </w:r>
      <w:r w:rsidR="00111ACD">
        <w:rPr>
          <w:rFonts w:ascii="Calibri" w:hAnsi="Calibri" w:cs="Calibri"/>
          <w:sz w:val="21"/>
          <w:szCs w:val="21"/>
        </w:rPr>
        <w:t>lokale</w:t>
      </w:r>
      <w:r w:rsidRPr="00420770">
        <w:rPr>
          <w:rFonts w:ascii="Calibri" w:hAnsi="Calibri" w:cs="Calibri"/>
          <w:sz w:val="21"/>
          <w:szCs w:val="21"/>
        </w:rPr>
        <w:t xml:space="preserve"> </w:t>
      </w:r>
      <w:r w:rsidR="00111ACD">
        <w:rPr>
          <w:rFonts w:ascii="Calibri" w:hAnsi="Calibri" w:cs="Calibri"/>
          <w:sz w:val="21"/>
          <w:szCs w:val="21"/>
        </w:rPr>
        <w:t xml:space="preserve">nr </w:t>
      </w:r>
      <w:r w:rsidRPr="00420770">
        <w:rPr>
          <w:rFonts w:ascii="Calibri" w:hAnsi="Calibri" w:cs="Calibri"/>
          <w:sz w:val="21"/>
          <w:szCs w:val="21"/>
        </w:rPr>
        <w:t>11, 12, 13, 14)</w:t>
      </w:r>
      <w:r>
        <w:rPr>
          <w:rFonts w:ascii="Calibri" w:hAnsi="Calibri" w:cs="Calibri"/>
          <w:sz w:val="21"/>
          <w:szCs w:val="21"/>
        </w:rPr>
        <w:t>;</w:t>
      </w:r>
    </w:p>
    <w:p w14:paraId="5E129301"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4C2C32">
        <w:rPr>
          <w:rFonts w:ascii="Calibri" w:hAnsi="Calibri" w:cs="Calibri"/>
          <w:sz w:val="21"/>
          <w:szCs w:val="21"/>
        </w:rPr>
        <w:t>Zamawiający przewiduje wykonanie prac montażowych klimatyzatorów po zakończeniu prac budowlanych (murowanie i tynkowanie ścian, przebicia otworów drzwiowych itp.) w pomieszczenia biurowych Działu Oczyszczalni ścieków a przed malowaniem końcowym pomieszczeń</w:t>
      </w:r>
      <w:r>
        <w:rPr>
          <w:rFonts w:ascii="Calibri" w:hAnsi="Calibri" w:cs="Calibri"/>
          <w:sz w:val="21"/>
          <w:szCs w:val="21"/>
        </w:rPr>
        <w:t>;</w:t>
      </w:r>
    </w:p>
    <w:p w14:paraId="099E870D" w14:textId="77777777" w:rsidR="00A53277" w:rsidRPr="00572E8B" w:rsidRDefault="00A53277" w:rsidP="00A53277">
      <w:pPr>
        <w:numPr>
          <w:ilvl w:val="0"/>
          <w:numId w:val="44"/>
        </w:numPr>
        <w:tabs>
          <w:tab w:val="left" w:pos="851"/>
        </w:tabs>
        <w:ind w:left="851" w:hanging="425"/>
        <w:jc w:val="both"/>
        <w:rPr>
          <w:rFonts w:ascii="Calibri" w:hAnsi="Calibri" w:cs="Calibri"/>
          <w:sz w:val="21"/>
          <w:szCs w:val="21"/>
        </w:rPr>
      </w:pPr>
      <w:r>
        <w:rPr>
          <w:rFonts w:ascii="Calibri" w:hAnsi="Calibri" w:cs="Calibri"/>
          <w:sz w:val="21"/>
          <w:szCs w:val="21"/>
        </w:rPr>
        <w:t>Wykonawca będzie mógł rozpocząć prace związane z m</w:t>
      </w:r>
      <w:r w:rsidRPr="004C2C32">
        <w:rPr>
          <w:rFonts w:ascii="Calibri" w:hAnsi="Calibri" w:cs="Calibri"/>
          <w:sz w:val="21"/>
          <w:szCs w:val="21"/>
        </w:rPr>
        <w:t>ontaż</w:t>
      </w:r>
      <w:r>
        <w:rPr>
          <w:rFonts w:ascii="Calibri" w:hAnsi="Calibri" w:cs="Calibri"/>
          <w:sz w:val="21"/>
          <w:szCs w:val="21"/>
        </w:rPr>
        <w:t>em</w:t>
      </w:r>
      <w:r w:rsidRPr="004C2C32">
        <w:rPr>
          <w:rFonts w:ascii="Calibri" w:hAnsi="Calibri" w:cs="Calibri"/>
          <w:sz w:val="21"/>
          <w:szCs w:val="21"/>
        </w:rPr>
        <w:t xml:space="preserve"> klimatyzatorów na podstawie wystawionego przez z</w:t>
      </w:r>
      <w:r>
        <w:rPr>
          <w:rFonts w:ascii="Calibri" w:hAnsi="Calibri" w:cs="Calibri"/>
          <w:sz w:val="21"/>
          <w:szCs w:val="21"/>
        </w:rPr>
        <w:t>a</w:t>
      </w:r>
      <w:r w:rsidRPr="004C2C32">
        <w:rPr>
          <w:rFonts w:ascii="Calibri" w:hAnsi="Calibri" w:cs="Calibri"/>
          <w:sz w:val="21"/>
          <w:szCs w:val="21"/>
        </w:rPr>
        <w:t>mawiającego zlecenia</w:t>
      </w:r>
      <w:r>
        <w:rPr>
          <w:rFonts w:ascii="Calibri" w:hAnsi="Calibri" w:cs="Calibri"/>
          <w:sz w:val="21"/>
          <w:szCs w:val="21"/>
        </w:rPr>
        <w:t xml:space="preserve">; zamawiający </w:t>
      </w:r>
      <w:r w:rsidRPr="004C2C32">
        <w:rPr>
          <w:rFonts w:ascii="Calibri" w:hAnsi="Calibri" w:cs="Calibri"/>
          <w:iCs/>
          <w:sz w:val="21"/>
          <w:szCs w:val="21"/>
        </w:rPr>
        <w:t>wystawi</w:t>
      </w:r>
      <w:r>
        <w:rPr>
          <w:rFonts w:ascii="Calibri" w:hAnsi="Calibri" w:cs="Calibri"/>
          <w:iCs/>
          <w:sz w:val="21"/>
          <w:szCs w:val="21"/>
        </w:rPr>
        <w:t xml:space="preserve"> zlecenie </w:t>
      </w:r>
      <w:r w:rsidRPr="004C2C32">
        <w:rPr>
          <w:rFonts w:ascii="Calibri" w:hAnsi="Calibri" w:cs="Calibri"/>
          <w:iCs/>
          <w:sz w:val="21"/>
          <w:szCs w:val="21"/>
        </w:rPr>
        <w:t>z co najmniej 5-dniowym wyprzedzeniem</w:t>
      </w:r>
      <w:r>
        <w:rPr>
          <w:rFonts w:ascii="Calibri" w:hAnsi="Calibri" w:cs="Calibri"/>
          <w:iCs/>
          <w:sz w:val="21"/>
          <w:szCs w:val="21"/>
        </w:rPr>
        <w:t>, nie wcześniej niż w dniu 11 marca 2024 roku;</w:t>
      </w:r>
    </w:p>
    <w:p w14:paraId="21AFB09A"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846EAC">
        <w:rPr>
          <w:rFonts w:ascii="Calibri" w:hAnsi="Calibri" w:cs="Calibri"/>
          <w:sz w:val="21"/>
          <w:szCs w:val="21"/>
        </w:rPr>
        <w:t>Prace montażowe winny zostać zorganizowane w taki sposób, aby zminimalizować czas ich wykonywania; wykonawca przed przystąpieniem do prac bezpośrednio na obiekcie, winien zgromadzić całość niezbędnego materiału i sprzętu / narzędzi;</w:t>
      </w:r>
    </w:p>
    <w:p w14:paraId="6C16C43B"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846EAC">
        <w:rPr>
          <w:rFonts w:ascii="Calibri" w:hAnsi="Calibri" w:cs="Calibri"/>
          <w:sz w:val="21"/>
          <w:szCs w:val="21"/>
        </w:rPr>
        <w:t xml:space="preserve">Prace montażowe będą wykonywane po dopuszczeniu do ich realizacji przez zamawiającego i pod jego nadzorem; prace wykonywane w trakcie godzin pracy, należy prowadzić w taki sposób, aby nie zakłócały </w:t>
      </w:r>
      <w:r w:rsidRPr="00846EAC">
        <w:rPr>
          <w:rFonts w:ascii="Calibri" w:hAnsi="Calibri" w:cs="Calibri"/>
          <w:spacing w:val="-4"/>
          <w:sz w:val="21"/>
          <w:szCs w:val="21"/>
        </w:rPr>
        <w:t xml:space="preserve">prawidłowego funkcjonowania obiektów zamawiającego; </w:t>
      </w:r>
      <w:r w:rsidRPr="00C52739">
        <w:rPr>
          <w:rFonts w:ascii="Calibri" w:hAnsi="Calibri" w:cs="Calibri"/>
          <w:sz w:val="21"/>
          <w:szCs w:val="21"/>
          <w:u w:val="single"/>
        </w:rPr>
        <w:t>wykonawca winien będzie ustalić z zamawiającym harmonogram prac w poszczególnych pomieszczeniach</w:t>
      </w:r>
      <w:r w:rsidRPr="00846EAC">
        <w:rPr>
          <w:rFonts w:ascii="Calibri" w:hAnsi="Calibri" w:cs="Calibri"/>
          <w:sz w:val="21"/>
          <w:szCs w:val="21"/>
        </w:rPr>
        <w:t>;</w:t>
      </w:r>
    </w:p>
    <w:p w14:paraId="407305CB"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B62375">
        <w:rPr>
          <w:rFonts w:ascii="Calibri" w:hAnsi="Calibri" w:cs="Calibri"/>
          <w:sz w:val="21"/>
          <w:szCs w:val="21"/>
        </w:rPr>
        <w:t>Wykonawca winien każdego dnia po zakończeniu prac, doprowadzić obiekt do stanu czystości, w stopniu pozwalającym na korzystanie z niego pracownikom i klientom Sosnowieckich Wodociągów S.A.;</w:t>
      </w:r>
    </w:p>
    <w:p w14:paraId="17B2080D"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hAnsi="Calibri" w:cs="Calibri"/>
          <w:color w:val="000000"/>
          <w:spacing w:val="-4"/>
          <w:sz w:val="21"/>
          <w:szCs w:val="21"/>
        </w:rPr>
        <w:t xml:space="preserve">Prace winny być prowadzone w dni robocze, w godzinach 8.00 ÷ 20.00, a </w:t>
      </w:r>
      <w:r w:rsidRPr="00B54349">
        <w:rPr>
          <w:rFonts w:ascii="Calibri" w:hAnsi="Calibri" w:cs="Calibri"/>
          <w:sz w:val="21"/>
          <w:szCs w:val="21"/>
        </w:rPr>
        <w:t xml:space="preserve">prace głośne należy wykonywać w godzinach </w:t>
      </w:r>
      <w:r w:rsidRPr="00B54349">
        <w:rPr>
          <w:rFonts w:ascii="Calibri" w:hAnsi="Calibri" w:cs="Calibri"/>
          <w:color w:val="000000"/>
          <w:spacing w:val="-4"/>
          <w:sz w:val="21"/>
          <w:szCs w:val="21"/>
        </w:rPr>
        <w:t>15.00 ÷ 20.00;</w:t>
      </w:r>
      <w:r w:rsidRPr="00B54349">
        <w:rPr>
          <w:rFonts w:ascii="Calibri" w:hAnsi="Calibri" w:cs="Calibri"/>
          <w:color w:val="000000"/>
          <w:sz w:val="21"/>
          <w:szCs w:val="21"/>
        </w:rPr>
        <w:t xml:space="preserve"> </w:t>
      </w:r>
      <w:r w:rsidRPr="00B54349">
        <w:rPr>
          <w:rFonts w:ascii="Calibri" w:hAnsi="Calibri" w:cs="Calibri"/>
          <w:color w:val="000000"/>
          <w:spacing w:val="-4"/>
          <w:sz w:val="21"/>
          <w:szCs w:val="21"/>
        </w:rPr>
        <w:t>w uzasadnionych przypadkach zamawiający może wyrazić zgodę na prowadzenie prac również w innych</w:t>
      </w:r>
      <w:r w:rsidRPr="00B54349">
        <w:rPr>
          <w:rFonts w:ascii="Calibri" w:hAnsi="Calibri" w:cs="Calibri"/>
          <w:color w:val="000000"/>
          <w:spacing w:val="-2"/>
          <w:sz w:val="21"/>
          <w:szCs w:val="21"/>
        </w:rPr>
        <w:t xml:space="preserve"> godzinach i dniach, pod warunkiem każdorazowego uzgodnienie prze</w:t>
      </w:r>
      <w:r w:rsidRPr="00B54349">
        <w:rPr>
          <w:rFonts w:ascii="Calibri" w:hAnsi="Calibri" w:cs="Calibri"/>
          <w:spacing w:val="-2"/>
          <w:sz w:val="21"/>
          <w:szCs w:val="21"/>
        </w:rPr>
        <w:t>z wykonawcę warunków</w:t>
      </w:r>
      <w:r w:rsidRPr="00B54349">
        <w:rPr>
          <w:rFonts w:ascii="Calibri" w:hAnsi="Calibri" w:cs="Calibri"/>
          <w:sz w:val="21"/>
          <w:szCs w:val="21"/>
        </w:rPr>
        <w:t xml:space="preserve"> realizacji prac;</w:t>
      </w:r>
    </w:p>
    <w:p w14:paraId="23EBA341" w14:textId="77777777" w:rsidR="00A53277" w:rsidRPr="00B54349"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hAnsi="Calibri" w:cs="Calibri"/>
          <w:color w:val="000000"/>
          <w:sz w:val="21"/>
          <w:szCs w:val="21"/>
        </w:rPr>
        <w:t xml:space="preserve">Prace winny być wykonane zgodnie z obowiązującymi w tym zakresie przepisami BHP i p.poż.; nadzór w zakresie organizacji pracy oraz przestrzegania obowiązujących przepisów BHP i p.poż. przez pracowników </w:t>
      </w:r>
      <w:r w:rsidRPr="00B54349">
        <w:rPr>
          <w:rFonts w:ascii="Calibri" w:hAnsi="Calibri" w:cs="Calibri"/>
          <w:bCs/>
          <w:color w:val="000000"/>
          <w:sz w:val="21"/>
          <w:szCs w:val="21"/>
        </w:rPr>
        <w:t>wykonawcy,</w:t>
      </w:r>
      <w:r w:rsidRPr="00B54349">
        <w:rPr>
          <w:rFonts w:ascii="Calibri" w:hAnsi="Calibri" w:cs="Calibri"/>
          <w:color w:val="000000"/>
          <w:sz w:val="21"/>
          <w:szCs w:val="21"/>
        </w:rPr>
        <w:t xml:space="preserve"> winien być sprawowany przez jego dozór;</w:t>
      </w:r>
    </w:p>
    <w:p w14:paraId="21E2C7DC" w14:textId="77777777" w:rsidR="00A53277" w:rsidRPr="00B54349"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eastAsia="Calibri" w:hAnsi="Calibri" w:cs="Calibri"/>
          <w:sz w:val="21"/>
          <w:szCs w:val="21"/>
        </w:rPr>
        <w:t xml:space="preserve">Zamawiający informuje, iż budynki pełnią funkcję administracyjno–biurową i będą użytkowane w czasie realizacji prac; w związku z powyższym wykonawca winien tak organizować prace, aby nie utrudniać pracy osobom tam zatrudnionym (szczególnie dotyczy to prac wywołujących nadmierny hałas); bez względu na stan, zakres </w:t>
      </w:r>
      <w:r w:rsidRPr="00B54349">
        <w:rPr>
          <w:rFonts w:ascii="Calibri" w:eastAsia="Calibri" w:hAnsi="Calibri" w:cs="Calibri"/>
          <w:sz w:val="21"/>
          <w:szCs w:val="21"/>
        </w:rPr>
        <w:br/>
        <w:t>i zaawansowanie prac, zamawiający zastrzega sobie prawo przerwania prac, które zakłócać będą prace poszczególnych działów / zespołów;</w:t>
      </w:r>
    </w:p>
    <w:p w14:paraId="141A1532" w14:textId="77777777" w:rsidR="00A53277" w:rsidRPr="005506FE"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eastAsia="Calibri" w:hAnsi="Calibri" w:cs="Calibri"/>
          <w:sz w:val="21"/>
          <w:szCs w:val="21"/>
        </w:rPr>
        <w:t>Przy wykonywaniu prac montażowych, szczególnie w pomieszczeniach wewnętrznych,</w:t>
      </w:r>
      <w:r w:rsidRPr="00B54349">
        <w:rPr>
          <w:rFonts w:ascii="Calibri" w:hAnsi="Calibri" w:cs="Calibri"/>
          <w:sz w:val="21"/>
          <w:szCs w:val="21"/>
        </w:rPr>
        <w:t xml:space="preserve"> </w:t>
      </w:r>
      <w:r w:rsidRPr="00B54349">
        <w:rPr>
          <w:rFonts w:ascii="Calibri" w:eastAsia="Calibri" w:hAnsi="Calibri" w:cs="Calibri"/>
          <w:sz w:val="21"/>
          <w:szCs w:val="21"/>
        </w:rPr>
        <w:t>należy odpowiednio zabezpieczyć wyposażenie pomieszczeń przed kurzem, pyłem i innymi</w:t>
      </w:r>
      <w:r w:rsidRPr="00B54349">
        <w:rPr>
          <w:rFonts w:ascii="Calibri" w:hAnsi="Calibri" w:cs="Calibri"/>
          <w:sz w:val="21"/>
          <w:szCs w:val="21"/>
        </w:rPr>
        <w:t xml:space="preserve"> </w:t>
      </w:r>
      <w:r w:rsidRPr="00B54349">
        <w:rPr>
          <w:rFonts w:ascii="Calibri" w:eastAsia="Calibri" w:hAnsi="Calibri" w:cs="Calibri"/>
          <w:sz w:val="21"/>
          <w:szCs w:val="21"/>
        </w:rPr>
        <w:t>zanieczyszczeniami;</w:t>
      </w:r>
    </w:p>
    <w:p w14:paraId="47ABE393" w14:textId="77777777" w:rsidR="00A53277" w:rsidRPr="005506FE" w:rsidRDefault="00A53277" w:rsidP="00A53277">
      <w:pPr>
        <w:numPr>
          <w:ilvl w:val="0"/>
          <w:numId w:val="44"/>
        </w:numPr>
        <w:tabs>
          <w:tab w:val="left" w:pos="851"/>
        </w:tabs>
        <w:ind w:left="851" w:hanging="425"/>
        <w:jc w:val="both"/>
        <w:rPr>
          <w:rFonts w:ascii="Calibri" w:hAnsi="Calibri" w:cs="Calibri"/>
          <w:sz w:val="21"/>
          <w:szCs w:val="21"/>
        </w:rPr>
      </w:pPr>
      <w:r w:rsidRPr="005506FE">
        <w:rPr>
          <w:rFonts w:ascii="Calibri" w:hAnsi="Calibri" w:cs="Calibri"/>
          <w:color w:val="000000"/>
          <w:sz w:val="21"/>
          <w:szCs w:val="21"/>
        </w:rPr>
        <w:t xml:space="preserve">Wykonawca zobowiązany będzie do: </w:t>
      </w:r>
    </w:p>
    <w:p w14:paraId="28465206"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sz w:val="21"/>
          <w:szCs w:val="21"/>
        </w:rPr>
        <w:t>prowadzenia prac w sposób niepowodujący dewastacji budynku i terenów przyległych,</w:t>
      </w:r>
    </w:p>
    <w:p w14:paraId="2CC57EEE"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bCs/>
          <w:sz w:val="21"/>
          <w:szCs w:val="21"/>
        </w:rPr>
        <w:t>zabezpieczenia przed zakurzeniem innych pomieszczeń biurowych; w celu ograniczenia zapylenia, zaleca się stosowanie odkurzacza (jako odciągu) przy wszelkiego rodzaju wierceniach,</w:t>
      </w:r>
    </w:p>
    <w:p w14:paraId="2FA346A1"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spacing w:val="-4"/>
          <w:sz w:val="21"/>
          <w:szCs w:val="21"/>
        </w:rPr>
        <w:t>po zakończeniu prac – każdorazowego uporządkowania i przywrócenia miejsca</w:t>
      </w:r>
      <w:r w:rsidRPr="00840AA8">
        <w:rPr>
          <w:rFonts w:ascii="Calibri" w:hAnsi="Calibri" w:cs="Calibri"/>
          <w:sz w:val="21"/>
          <w:szCs w:val="21"/>
        </w:rPr>
        <w:t xml:space="preserve"> pracy do stanu</w:t>
      </w:r>
      <w:r>
        <w:rPr>
          <w:rFonts w:ascii="Calibri" w:hAnsi="Calibri" w:cs="Calibri"/>
          <w:sz w:val="21"/>
          <w:szCs w:val="21"/>
        </w:rPr>
        <w:t xml:space="preserve"> </w:t>
      </w:r>
      <w:r w:rsidRPr="00840AA8">
        <w:rPr>
          <w:rFonts w:ascii="Calibri" w:hAnsi="Calibri" w:cs="Calibri"/>
          <w:sz w:val="21"/>
          <w:szCs w:val="21"/>
        </w:rPr>
        <w:t>pierwotnej czystości;</w:t>
      </w:r>
    </w:p>
    <w:p w14:paraId="25D963FC"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5506FE">
        <w:rPr>
          <w:rFonts w:ascii="Calibri" w:hAnsi="Calibri" w:cs="Calibri"/>
          <w:sz w:val="21"/>
          <w:szCs w:val="21"/>
        </w:rPr>
        <w:t>Na centralach klimatyzacyjnych wykonawca winien umocować (na trwałe) tabliczki znamionowe;</w:t>
      </w:r>
    </w:p>
    <w:p w14:paraId="1FDD77B1"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611860">
        <w:rPr>
          <w:rFonts w:ascii="Calibri" w:hAnsi="Calibri" w:cs="Calibri"/>
          <w:sz w:val="21"/>
          <w:szCs w:val="21"/>
        </w:rPr>
        <w:t xml:space="preserve">Po zakończeniu prac montażowych, a przed odbiorem </w:t>
      </w:r>
      <w:r>
        <w:rPr>
          <w:rFonts w:ascii="Calibri" w:hAnsi="Calibri" w:cs="Calibri"/>
          <w:sz w:val="21"/>
          <w:szCs w:val="21"/>
        </w:rPr>
        <w:t>zamontowanych urządzeń</w:t>
      </w:r>
      <w:r w:rsidRPr="00611860">
        <w:rPr>
          <w:rFonts w:ascii="Calibri" w:hAnsi="Calibri" w:cs="Calibri"/>
          <w:sz w:val="21"/>
          <w:szCs w:val="21"/>
        </w:rPr>
        <w:t>, wykonawca winien będzie:</w:t>
      </w:r>
    </w:p>
    <w:p w14:paraId="0E457D2C" w14:textId="77777777" w:rsidR="00A53277" w:rsidRPr="00D557C7" w:rsidRDefault="00A53277" w:rsidP="00A53277">
      <w:pPr>
        <w:numPr>
          <w:ilvl w:val="0"/>
          <w:numId w:val="46"/>
        </w:numPr>
        <w:tabs>
          <w:tab w:val="left" w:pos="1276"/>
        </w:tabs>
        <w:spacing w:line="276" w:lineRule="auto"/>
        <w:ind w:left="1276" w:hanging="425"/>
        <w:jc w:val="both"/>
        <w:rPr>
          <w:rFonts w:ascii="Calibri" w:hAnsi="Calibri" w:cs="Calibri"/>
          <w:sz w:val="21"/>
          <w:szCs w:val="21"/>
        </w:rPr>
      </w:pPr>
      <w:r w:rsidRPr="00D557C7">
        <w:rPr>
          <w:rFonts w:ascii="Calibri" w:hAnsi="Calibri" w:cs="Calibri"/>
          <w:sz w:val="21"/>
          <w:szCs w:val="21"/>
        </w:rPr>
        <w:t>przeprowadzić 7-dniowy rozruch, zakończony protokołem z rozruchu; przedmiotowy protokół winien zostać podpisany przez przedstawicieli obu stron – wykonawcy i zamawiającego oraz potwierdzać bezusterkową pracę urządzeń,</w:t>
      </w:r>
    </w:p>
    <w:p w14:paraId="1ADFB97C" w14:textId="77777777" w:rsidR="00A53277" w:rsidRPr="00D557C7" w:rsidRDefault="00A53277" w:rsidP="00A53277">
      <w:pPr>
        <w:numPr>
          <w:ilvl w:val="0"/>
          <w:numId w:val="46"/>
        </w:numPr>
        <w:tabs>
          <w:tab w:val="left" w:pos="1276"/>
        </w:tabs>
        <w:spacing w:line="276" w:lineRule="auto"/>
        <w:ind w:left="1276" w:hanging="425"/>
        <w:jc w:val="both"/>
        <w:rPr>
          <w:rFonts w:ascii="Calibri" w:hAnsi="Calibri" w:cs="Calibri"/>
          <w:sz w:val="21"/>
          <w:szCs w:val="21"/>
        </w:rPr>
      </w:pPr>
      <w:r w:rsidRPr="00D557C7">
        <w:rPr>
          <w:rFonts w:ascii="Calibri" w:hAnsi="Calibri" w:cs="Calibri"/>
          <w:sz w:val="21"/>
          <w:szCs w:val="21"/>
        </w:rPr>
        <w:t>przeszkolić przedstawicieli zamawiającego (użytkowników) w zakresie obsługi urządzeń (min. 8 pracowników, w 2 terminach);</w:t>
      </w:r>
    </w:p>
    <w:p w14:paraId="13DB7BE1"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Pr>
          <w:rFonts w:ascii="Calibri" w:hAnsi="Calibri" w:cs="Calibri"/>
          <w:sz w:val="21"/>
          <w:szCs w:val="21"/>
        </w:rPr>
        <w:t>Wykonawca zostanie poinformowany drogą mailową o zakończeniu remontu biur Działu Oczyszczalni Ścieków i tym samym o możliwości przeprowadzenia 7 dniowego rozruchu zamontowanych klimatyzatorów;</w:t>
      </w:r>
    </w:p>
    <w:p w14:paraId="662C1232"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Przed wdrożeniem urządzeń do eksploatacji wykonawca winien wykonać wymagane pomiary zabudowanych urządzeń (w tym ochrony przeciwporażeniowej) i przekazać zamawiającemu protokoły z pozytywnymi wynikami przeprowadzonych pomiarów;</w:t>
      </w:r>
    </w:p>
    <w:p w14:paraId="43C2EF7E"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Każde wyłączenie / zmiana układu zasilania w ramach obiektu, wymaga uzyskania zgody zamawiającego i winno być wykonywane na warunkach przez niego określonych;</w:t>
      </w:r>
    </w:p>
    <w:p w14:paraId="286A7AC2" w14:textId="77777777" w:rsidR="00A53277" w:rsidRPr="00FF73CE"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19F67FE8" w14:textId="24F3923B" w:rsidR="00DA59C1" w:rsidRPr="00A53277" w:rsidRDefault="00A53277"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A53277">
        <w:rPr>
          <w:rFonts w:ascii="Calibri" w:hAnsi="Calibri" w:cs="Calibri"/>
          <w:sz w:val="21"/>
          <w:szCs w:val="21"/>
        </w:rPr>
        <w:t>Wymagania zamawiającego / obowiązki wykonawcy dotyczące</w:t>
      </w:r>
      <w:r>
        <w:rPr>
          <w:rFonts w:ascii="Calibri" w:hAnsi="Calibri" w:cs="Calibri"/>
          <w:sz w:val="21"/>
          <w:szCs w:val="21"/>
          <w:lang w:val="pl-PL"/>
        </w:rPr>
        <w:t xml:space="preserve"> </w:t>
      </w:r>
      <w:r w:rsidR="00DA59C1" w:rsidRPr="00A53277">
        <w:rPr>
          <w:rFonts w:ascii="Calibri" w:hAnsi="Calibri" w:cs="Calibri"/>
          <w:sz w:val="21"/>
          <w:szCs w:val="21"/>
        </w:rPr>
        <w:t>instalacji freonowych:</w:t>
      </w:r>
    </w:p>
    <w:p w14:paraId="2095A6BF" w14:textId="1A52EAB3" w:rsidR="008808DA" w:rsidRPr="006A441F" w:rsidRDefault="008808DA" w:rsidP="006A441F">
      <w:pPr>
        <w:numPr>
          <w:ilvl w:val="0"/>
          <w:numId w:val="47"/>
        </w:numPr>
        <w:tabs>
          <w:tab w:val="left" w:pos="851"/>
        </w:tabs>
        <w:ind w:left="851" w:hanging="425"/>
        <w:jc w:val="both"/>
        <w:rPr>
          <w:rFonts w:ascii="Calibri" w:hAnsi="Calibri" w:cs="Calibri"/>
          <w:sz w:val="21"/>
          <w:szCs w:val="21"/>
        </w:rPr>
      </w:pPr>
      <w:r w:rsidRPr="008808DA">
        <w:rPr>
          <w:rFonts w:ascii="Calibri" w:hAnsi="Calibri" w:cs="Calibri"/>
          <w:spacing w:val="-2"/>
          <w:sz w:val="21"/>
          <w:szCs w:val="21"/>
        </w:rPr>
        <w:t xml:space="preserve">Instalacje </w:t>
      </w:r>
      <w:r>
        <w:rPr>
          <w:rFonts w:ascii="Calibri" w:hAnsi="Calibri" w:cs="Calibri"/>
          <w:spacing w:val="-2"/>
          <w:sz w:val="21"/>
          <w:szCs w:val="21"/>
        </w:rPr>
        <w:t xml:space="preserve">należy </w:t>
      </w:r>
      <w:r w:rsidRPr="008808DA">
        <w:rPr>
          <w:rFonts w:ascii="Calibri" w:hAnsi="Calibri" w:cs="Calibri"/>
          <w:spacing w:val="-2"/>
          <w:sz w:val="21"/>
          <w:szCs w:val="21"/>
        </w:rPr>
        <w:t xml:space="preserve">wykonać z rur miedzianych chłodniczych </w:t>
      </w:r>
      <w:r w:rsidRPr="008808DA">
        <w:rPr>
          <w:rStyle w:val="markedcontent"/>
          <w:rFonts w:ascii="Calibri" w:hAnsi="Calibri" w:cs="Calibri"/>
          <w:sz w:val="21"/>
          <w:szCs w:val="21"/>
        </w:rPr>
        <w:t>(</w:t>
      </w:r>
      <w:r>
        <w:rPr>
          <w:rStyle w:val="markedcontent"/>
          <w:rFonts w:ascii="Calibri" w:hAnsi="Calibri" w:cs="Calibri"/>
          <w:sz w:val="21"/>
          <w:szCs w:val="21"/>
        </w:rPr>
        <w:t xml:space="preserve">zamawiający </w:t>
      </w:r>
      <w:r w:rsidRPr="008808DA">
        <w:rPr>
          <w:rStyle w:val="markedcontent"/>
          <w:rFonts w:ascii="Calibri" w:hAnsi="Calibri" w:cs="Calibri"/>
          <w:sz w:val="21"/>
          <w:szCs w:val="21"/>
        </w:rPr>
        <w:t xml:space="preserve">nie </w:t>
      </w:r>
      <w:r>
        <w:rPr>
          <w:rStyle w:val="markedcontent"/>
          <w:rFonts w:ascii="Calibri" w:hAnsi="Calibri" w:cs="Calibri"/>
          <w:sz w:val="21"/>
          <w:szCs w:val="21"/>
        </w:rPr>
        <w:t>wyraża zgody na</w:t>
      </w:r>
      <w:r w:rsidRPr="008808DA">
        <w:rPr>
          <w:rStyle w:val="markedcontent"/>
          <w:rFonts w:ascii="Calibri" w:hAnsi="Calibri" w:cs="Calibri"/>
          <w:sz w:val="21"/>
          <w:szCs w:val="21"/>
        </w:rPr>
        <w:t xml:space="preserve"> </w:t>
      </w:r>
      <w:r>
        <w:rPr>
          <w:rStyle w:val="markedcontent"/>
          <w:rFonts w:ascii="Calibri" w:hAnsi="Calibri" w:cs="Calibri"/>
          <w:sz w:val="21"/>
          <w:szCs w:val="21"/>
        </w:rPr>
        <w:t>zastosowanie</w:t>
      </w:r>
      <w:r w:rsidRPr="008808DA">
        <w:rPr>
          <w:rStyle w:val="markedcontent"/>
          <w:rFonts w:ascii="Calibri" w:hAnsi="Calibri" w:cs="Calibri"/>
          <w:sz w:val="21"/>
          <w:szCs w:val="21"/>
        </w:rPr>
        <w:t xml:space="preserve"> rur ciepłowniczych ani sanitarnych)</w:t>
      </w:r>
      <w:r w:rsidRPr="008808DA">
        <w:rPr>
          <w:rFonts w:ascii="Calibri" w:hAnsi="Calibri" w:cs="Calibri"/>
          <w:spacing w:val="-2"/>
          <w:sz w:val="21"/>
          <w:szCs w:val="21"/>
        </w:rPr>
        <w:t>; należy używać wyłącznie rur przeznaczonych do celów chłodniczych (typu Cu DHP</w:t>
      </w:r>
      <w:r w:rsidRPr="008808DA">
        <w:rPr>
          <w:rFonts w:ascii="Calibri" w:hAnsi="Calibri" w:cs="Calibri"/>
          <w:sz w:val="21"/>
          <w:szCs w:val="21"/>
        </w:rPr>
        <w:t xml:space="preserve"> zgodnie z normą PN-EN 12735-1), odtłuszczonych</w:t>
      </w:r>
      <w:r w:rsidR="006A441F">
        <w:rPr>
          <w:rFonts w:ascii="Calibri" w:hAnsi="Calibri" w:cs="Calibri"/>
          <w:sz w:val="21"/>
          <w:szCs w:val="21"/>
        </w:rPr>
        <w:t xml:space="preserve">, </w:t>
      </w:r>
      <w:r w:rsidRPr="008808DA">
        <w:rPr>
          <w:rFonts w:ascii="Calibri" w:hAnsi="Calibri" w:cs="Calibri"/>
          <w:sz w:val="21"/>
          <w:szCs w:val="21"/>
        </w:rPr>
        <w:t>odtlenionych</w:t>
      </w:r>
      <w:r w:rsidR="006366EE">
        <w:rPr>
          <w:rFonts w:ascii="Calibri" w:hAnsi="Calibri" w:cs="Calibri"/>
          <w:sz w:val="21"/>
          <w:szCs w:val="21"/>
        </w:rPr>
        <w:t xml:space="preserve"> </w:t>
      </w:r>
      <w:r w:rsidR="006A441F">
        <w:rPr>
          <w:rFonts w:ascii="Calibri" w:hAnsi="Calibri" w:cs="Calibri"/>
          <w:sz w:val="21"/>
          <w:szCs w:val="21"/>
        </w:rPr>
        <w:t xml:space="preserve">i </w:t>
      </w:r>
      <w:r w:rsidR="006366EE">
        <w:rPr>
          <w:rFonts w:ascii="Calibri" w:hAnsi="Calibri" w:cs="Calibri"/>
          <w:sz w:val="21"/>
          <w:szCs w:val="21"/>
        </w:rPr>
        <w:t xml:space="preserve">o </w:t>
      </w:r>
      <w:r w:rsidR="006366EE" w:rsidRPr="006A441F">
        <w:rPr>
          <w:rFonts w:ascii="Calibri" w:hAnsi="Calibri" w:cs="Calibri"/>
          <w:spacing w:val="-2"/>
          <w:sz w:val="21"/>
          <w:szCs w:val="21"/>
        </w:rPr>
        <w:t>średnic</w:t>
      </w:r>
      <w:r w:rsidR="006A441F">
        <w:rPr>
          <w:rFonts w:ascii="Calibri" w:hAnsi="Calibri" w:cs="Calibri"/>
          <w:spacing w:val="-2"/>
          <w:sz w:val="21"/>
          <w:szCs w:val="21"/>
        </w:rPr>
        <w:t>ach</w:t>
      </w:r>
      <w:r w:rsidR="006366EE" w:rsidRPr="006A441F">
        <w:rPr>
          <w:rFonts w:ascii="Calibri" w:hAnsi="Calibri" w:cs="Calibri"/>
          <w:spacing w:val="-2"/>
          <w:sz w:val="21"/>
          <w:szCs w:val="21"/>
        </w:rPr>
        <w:t xml:space="preserve"> zgodn</w:t>
      </w:r>
      <w:r w:rsidR="006A441F">
        <w:rPr>
          <w:rFonts w:ascii="Calibri" w:hAnsi="Calibri" w:cs="Calibri"/>
          <w:spacing w:val="-2"/>
          <w:sz w:val="21"/>
          <w:szCs w:val="21"/>
        </w:rPr>
        <w:t>ych</w:t>
      </w:r>
      <w:r w:rsidR="006366EE" w:rsidRPr="006A441F">
        <w:rPr>
          <w:rFonts w:ascii="Calibri" w:hAnsi="Calibri" w:cs="Calibri"/>
          <w:spacing w:val="-2"/>
          <w:sz w:val="21"/>
          <w:szCs w:val="21"/>
        </w:rPr>
        <w:t xml:space="preserve"> z wymogami DTR urządzeń;</w:t>
      </w:r>
    </w:p>
    <w:p w14:paraId="282AC175" w14:textId="77777777" w:rsidR="008808DA" w:rsidRPr="008808DA" w:rsidRDefault="008808DA" w:rsidP="008C1E21">
      <w:pPr>
        <w:numPr>
          <w:ilvl w:val="0"/>
          <w:numId w:val="47"/>
        </w:numPr>
        <w:tabs>
          <w:tab w:val="left" w:pos="851"/>
        </w:tabs>
        <w:ind w:left="851" w:hanging="425"/>
        <w:jc w:val="both"/>
        <w:rPr>
          <w:rFonts w:ascii="Calibri" w:hAnsi="Calibri" w:cs="Calibri"/>
          <w:spacing w:val="-4"/>
          <w:sz w:val="21"/>
          <w:szCs w:val="21"/>
        </w:rPr>
      </w:pPr>
      <w:r w:rsidRPr="008808DA">
        <w:rPr>
          <w:rFonts w:ascii="Calibri" w:eastAsia="Calibri" w:hAnsi="Calibri" w:cs="Calibri"/>
          <w:spacing w:val="-4"/>
          <w:sz w:val="21"/>
          <w:szCs w:val="21"/>
        </w:rPr>
        <w:t>Mocowanie rur chłodniczych powinno wynikać z wytycznych technicznych dla danego</w:t>
      </w:r>
      <w:r w:rsidRPr="008808DA">
        <w:rPr>
          <w:rFonts w:ascii="Calibri" w:hAnsi="Calibri" w:cs="Calibri"/>
          <w:spacing w:val="-4"/>
          <w:sz w:val="21"/>
          <w:szCs w:val="21"/>
        </w:rPr>
        <w:t xml:space="preserve"> </w:t>
      </w:r>
      <w:r w:rsidRPr="008808DA">
        <w:rPr>
          <w:rFonts w:ascii="Calibri" w:eastAsia="Calibri" w:hAnsi="Calibri" w:cs="Calibri"/>
          <w:spacing w:val="-4"/>
          <w:sz w:val="21"/>
          <w:szCs w:val="21"/>
        </w:rPr>
        <w:t>przekroju i miejsca montażu;</w:t>
      </w:r>
    </w:p>
    <w:p w14:paraId="0B4C77B4"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Przejścia instalacji przez przegrody budowlane winny odbywać się przez tuleje ochronne, właściwie wykonane i uszczelnione;</w:t>
      </w:r>
    </w:p>
    <w:p w14:paraId="0F98F1D6" w14:textId="0301FBAC" w:rsidR="008808DA" w:rsidRPr="008808DA" w:rsidRDefault="0082706B" w:rsidP="008C1E21">
      <w:pPr>
        <w:numPr>
          <w:ilvl w:val="0"/>
          <w:numId w:val="47"/>
        </w:numPr>
        <w:tabs>
          <w:tab w:val="left" w:pos="851"/>
        </w:tabs>
        <w:ind w:left="851" w:hanging="425"/>
        <w:jc w:val="both"/>
        <w:rPr>
          <w:rFonts w:ascii="Calibri" w:hAnsi="Calibri" w:cs="Calibri"/>
          <w:spacing w:val="-2"/>
          <w:sz w:val="21"/>
          <w:szCs w:val="21"/>
        </w:rPr>
      </w:pPr>
      <w:r>
        <w:rPr>
          <w:rFonts w:ascii="Calibri" w:hAnsi="Calibri" w:cs="Calibri"/>
          <w:spacing w:val="-2"/>
          <w:sz w:val="21"/>
          <w:szCs w:val="21"/>
        </w:rPr>
        <w:t>P</w:t>
      </w:r>
      <w:r w:rsidR="00B26AB2" w:rsidRPr="008808DA">
        <w:rPr>
          <w:rFonts w:ascii="Calibri" w:hAnsi="Calibri" w:cs="Calibri"/>
          <w:spacing w:val="-2"/>
          <w:sz w:val="21"/>
          <w:szCs w:val="21"/>
        </w:rPr>
        <w:t xml:space="preserve">o wykonaniu </w:t>
      </w:r>
      <w:r>
        <w:rPr>
          <w:rFonts w:ascii="Calibri" w:hAnsi="Calibri" w:cs="Calibri"/>
          <w:spacing w:val="-2"/>
          <w:sz w:val="21"/>
          <w:szCs w:val="21"/>
        </w:rPr>
        <w:t xml:space="preserve">instalacji a przed jej </w:t>
      </w:r>
      <w:r w:rsidR="008808DA" w:rsidRPr="008808DA">
        <w:rPr>
          <w:rFonts w:ascii="Calibri" w:hAnsi="Calibri" w:cs="Calibri"/>
          <w:spacing w:val="-2"/>
          <w:sz w:val="21"/>
          <w:szCs w:val="21"/>
        </w:rPr>
        <w:t>napełnieniem, należy przewody przedmuchać sprężonym azotem technicznym;</w:t>
      </w:r>
    </w:p>
    <w:p w14:paraId="7982501E"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hAnsi="Calibri" w:cs="Calibri"/>
          <w:spacing w:val="-2"/>
          <w:sz w:val="21"/>
          <w:szCs w:val="21"/>
        </w:rPr>
        <w:t>Po uzyskaniu pozytywnej próby szczelności instalację</w:t>
      </w:r>
      <w:r>
        <w:rPr>
          <w:rFonts w:ascii="Calibri" w:hAnsi="Calibri" w:cs="Calibri"/>
          <w:spacing w:val="-2"/>
          <w:sz w:val="21"/>
          <w:szCs w:val="21"/>
        </w:rPr>
        <w:t xml:space="preserve"> należy</w:t>
      </w:r>
      <w:r w:rsidRPr="008808DA">
        <w:rPr>
          <w:rFonts w:ascii="Calibri" w:hAnsi="Calibri" w:cs="Calibri"/>
          <w:spacing w:val="-2"/>
          <w:sz w:val="21"/>
          <w:szCs w:val="21"/>
        </w:rPr>
        <w:t xml:space="preserve"> napełnić czynnikiem chłodniczym i przeprowadzić rozruch</w:t>
      </w:r>
      <w:r w:rsidRPr="008808DA">
        <w:rPr>
          <w:rFonts w:ascii="Calibri" w:hAnsi="Calibri" w:cs="Calibri"/>
          <w:sz w:val="21"/>
          <w:szCs w:val="21"/>
        </w:rPr>
        <w:t xml:space="preserve"> instalacji;</w:t>
      </w:r>
    </w:p>
    <w:p w14:paraId="174883A4"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Rury chłodnicze muszą być zaizolowane na całej długości izolacją termiczną z elastycznych otulin syntetycznych; materiał izolacyjny winien być przeznaczony do izolowania instalacji chłodniczych; prawidłowe izolowanie dotyczy również miejsc zagięć, spawów i łączeń rur;</w:t>
      </w:r>
    </w:p>
    <w:p w14:paraId="53EEDE0E"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Instalacje zewnętrzne winny być prawidłowo zabezpieczone przed warunkami atmosferycznymi.</w:t>
      </w:r>
    </w:p>
    <w:p w14:paraId="13663F81" w14:textId="77777777" w:rsidR="00817CE7" w:rsidRPr="00817CE7" w:rsidRDefault="00B93A30"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u w:val="single"/>
        </w:rPr>
      </w:pPr>
      <w:r w:rsidRPr="00BB23A7">
        <w:rPr>
          <w:rFonts w:ascii="Calibri" w:hAnsi="Calibri" w:cs="Calibri"/>
          <w:sz w:val="21"/>
          <w:szCs w:val="21"/>
        </w:rPr>
        <w:t>Wymagania zamawiającego / obowiązki wykonawcy dotyczące o</w:t>
      </w:r>
      <w:r w:rsidR="00BB23A7" w:rsidRPr="00BB23A7">
        <w:rPr>
          <w:rFonts w:ascii="Calibri" w:hAnsi="Calibri" w:cs="Calibri"/>
          <w:sz w:val="21"/>
          <w:szCs w:val="21"/>
        </w:rPr>
        <w:t>dprowadzania skroplin</w:t>
      </w:r>
      <w:r w:rsidRPr="00BB23A7">
        <w:rPr>
          <w:rFonts w:ascii="Calibri" w:hAnsi="Calibri" w:cs="Calibri"/>
          <w:sz w:val="21"/>
          <w:szCs w:val="21"/>
        </w:rPr>
        <w:t>:</w:t>
      </w:r>
    </w:p>
    <w:p w14:paraId="08C33BDF" w14:textId="13335151" w:rsidR="00DF6E18" w:rsidRPr="00817CE7" w:rsidRDefault="00DF6E18" w:rsidP="0040629D">
      <w:pPr>
        <w:pStyle w:val="Akapitzlist"/>
        <w:numPr>
          <w:ilvl w:val="0"/>
          <w:numId w:val="48"/>
        </w:numPr>
        <w:tabs>
          <w:tab w:val="left" w:pos="851"/>
        </w:tabs>
        <w:autoSpaceDE w:val="0"/>
        <w:autoSpaceDN w:val="0"/>
        <w:adjustRightInd w:val="0"/>
        <w:ind w:left="851" w:hanging="425"/>
        <w:jc w:val="both"/>
        <w:rPr>
          <w:rFonts w:ascii="Calibri" w:hAnsi="Calibri" w:cs="Calibri"/>
          <w:sz w:val="21"/>
          <w:szCs w:val="21"/>
          <w:u w:val="single"/>
        </w:rPr>
      </w:pPr>
      <w:r w:rsidRPr="00817CE7">
        <w:rPr>
          <w:rFonts w:ascii="Calibri" w:hAnsi="Calibri" w:cs="Calibri"/>
          <w:sz w:val="21"/>
          <w:szCs w:val="21"/>
        </w:rPr>
        <w:t>Instalację odprowadzania skroplin należy wykonać z rur z tworzyw sztucznych, metodą zgrzewaną, klejoną lub zaprasowywaną;</w:t>
      </w:r>
    </w:p>
    <w:p w14:paraId="44DC81E0" w14:textId="77777777" w:rsidR="00DF6E18" w:rsidRPr="00DF6E18" w:rsidRDefault="00DF6E18" w:rsidP="008C1E21">
      <w:pPr>
        <w:numPr>
          <w:ilvl w:val="0"/>
          <w:numId w:val="48"/>
        </w:numPr>
        <w:tabs>
          <w:tab w:val="left" w:pos="851"/>
        </w:tabs>
        <w:ind w:left="851" w:hanging="425"/>
        <w:jc w:val="both"/>
        <w:rPr>
          <w:rFonts w:ascii="Calibri" w:hAnsi="Calibri" w:cs="Calibri"/>
          <w:sz w:val="21"/>
          <w:szCs w:val="21"/>
        </w:rPr>
      </w:pPr>
      <w:r w:rsidRPr="00DF6E18">
        <w:rPr>
          <w:rFonts w:ascii="Calibri" w:hAnsi="Calibri" w:cs="Calibri"/>
          <w:sz w:val="21"/>
          <w:szCs w:val="21"/>
        </w:rPr>
        <w:t>Wymagane jest zastosowanie połączeń szczelnych wykonanych w oparciu o przyjętą technologię i dedykowane jej kształtki systemowe; należy zastosować średnice przewodów nie mniejsze niż DN 25; przy ustalaniu trasy instalacji skroplin uwzględnić należy konieczność wykonania przewiertów przez ściany / stropy i kominy wentylacyjne;</w:t>
      </w:r>
    </w:p>
    <w:p w14:paraId="5A6F3A20"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Instalacje grawitacyjne prowadzić należy ze spadkiem nie mniejszym niż 2%;</w:t>
      </w:r>
    </w:p>
    <w:p w14:paraId="7815CFF6"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 xml:space="preserve">Instalacje, w których jednostki zewnętrze usytuowano na dachu lub bez zachowania spadków zgodnie </w:t>
      </w:r>
      <w:r w:rsidR="00FD7F30" w:rsidRPr="00FE55F4">
        <w:rPr>
          <w:rFonts w:ascii="Calibri" w:hAnsi="Calibri" w:cs="Calibri"/>
          <w:sz w:val="21"/>
          <w:szCs w:val="21"/>
        </w:rPr>
        <w:br/>
      </w:r>
      <w:r w:rsidRPr="00FE55F4">
        <w:rPr>
          <w:rFonts w:ascii="Calibri" w:hAnsi="Calibri" w:cs="Calibri"/>
          <w:sz w:val="21"/>
          <w:szCs w:val="21"/>
        </w:rPr>
        <w:t xml:space="preserve">z </w:t>
      </w:r>
      <w:proofErr w:type="spellStart"/>
      <w:r w:rsidRPr="00FE55F4">
        <w:rPr>
          <w:rFonts w:ascii="Calibri" w:hAnsi="Calibri" w:cs="Calibri"/>
          <w:sz w:val="21"/>
          <w:szCs w:val="21"/>
        </w:rPr>
        <w:t>ppkt</w:t>
      </w:r>
      <w:proofErr w:type="spellEnd"/>
      <w:r w:rsidRPr="00FE55F4">
        <w:rPr>
          <w:rFonts w:ascii="Calibri" w:hAnsi="Calibri" w:cs="Calibri"/>
          <w:sz w:val="21"/>
          <w:szCs w:val="21"/>
        </w:rPr>
        <w:t xml:space="preserve"> 3) należy zrealizować przy użyciu pompek skroplin;</w:t>
      </w:r>
    </w:p>
    <w:p w14:paraId="77D8179C"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Odprowadzenie skroplin należy uzgodnić indywidualnie dla każdego urządzenia;</w:t>
      </w:r>
    </w:p>
    <w:p w14:paraId="380EB6A1"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Rurociągi powinny być montowane do stropu i ścian za pomocą obejm stalowych z wkładką gumową oraz ogólnodostępnych materiałów montażowych stosowanych w budownictwie;</w:t>
      </w:r>
    </w:p>
    <w:p w14:paraId="27811B2D"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Przed pierwszym uruchomieniem układu klimatyzacji należy bezwzględnie sprawdzić szczelność wszystkich połączeń układu odprowadzenia skroplin poprzez zalanie systemu wodą.</w:t>
      </w:r>
    </w:p>
    <w:p w14:paraId="188E400E" w14:textId="4F6351E3" w:rsidR="007873E9" w:rsidRPr="00FE55F4" w:rsidRDefault="007873E9" w:rsidP="00424B88">
      <w:pPr>
        <w:pStyle w:val="Akapitzlist"/>
        <w:numPr>
          <w:ilvl w:val="0"/>
          <w:numId w:val="38"/>
        </w:numPr>
        <w:tabs>
          <w:tab w:val="left" w:pos="426"/>
        </w:tabs>
        <w:autoSpaceDE w:val="0"/>
        <w:autoSpaceDN w:val="0"/>
        <w:adjustRightInd w:val="0"/>
        <w:jc w:val="both"/>
        <w:rPr>
          <w:rFonts w:ascii="Calibri" w:hAnsi="Calibri" w:cs="Calibri"/>
          <w:sz w:val="21"/>
          <w:szCs w:val="21"/>
        </w:rPr>
      </w:pPr>
      <w:r w:rsidRPr="00FE55F4">
        <w:rPr>
          <w:rFonts w:ascii="Calibri" w:hAnsi="Calibri" w:cs="Calibri"/>
          <w:sz w:val="21"/>
          <w:szCs w:val="21"/>
        </w:rPr>
        <w:t>Wymagania zamawiającego / obowiązki wykonawcy dotyczące</w:t>
      </w:r>
      <w:r w:rsidR="000A7FCF" w:rsidRPr="00FE55F4">
        <w:rPr>
          <w:rFonts w:ascii="Calibri" w:hAnsi="Calibri" w:cs="Calibri"/>
          <w:sz w:val="21"/>
          <w:szCs w:val="21"/>
        </w:rPr>
        <w:t xml:space="preserve"> instalacji elektrycznych</w:t>
      </w:r>
    </w:p>
    <w:p w14:paraId="524662AC" w14:textId="52B227E4"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Wykonawca zobowiązany będzie wykonać instalację elektryczną od wskazanej skrzynki bezpiecznikowej / tablicy elektrycznej (oznaczonych na rzutach budynku od A do</w:t>
      </w:r>
      <w:r w:rsidR="007A52D0" w:rsidRPr="00FE55F4">
        <w:rPr>
          <w:rFonts w:ascii="Calibri" w:hAnsi="Calibri" w:cs="Calibri"/>
          <w:sz w:val="21"/>
          <w:szCs w:val="21"/>
        </w:rPr>
        <w:t xml:space="preserve"> B</w:t>
      </w:r>
      <w:r w:rsidRPr="00FE55F4">
        <w:rPr>
          <w:rFonts w:ascii="Calibri" w:hAnsi="Calibri" w:cs="Calibri"/>
          <w:sz w:val="21"/>
          <w:szCs w:val="21"/>
        </w:rPr>
        <w:t>) do poszczególnych jednostek klimatyzatorów;</w:t>
      </w:r>
    </w:p>
    <w:p w14:paraId="71443CF1"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eastAsia="Calibri" w:hAnsi="Calibri" w:cs="Calibri"/>
          <w:sz w:val="21"/>
          <w:szCs w:val="21"/>
        </w:rPr>
        <w:t>Ilość, rodzaj i średnice przewodów winny wynikać z dokumentacji techniczno-ruchowej</w:t>
      </w:r>
      <w:r w:rsidRPr="00FE55F4">
        <w:rPr>
          <w:rFonts w:ascii="Calibri" w:hAnsi="Calibri" w:cs="Calibri"/>
          <w:sz w:val="21"/>
          <w:szCs w:val="21"/>
        </w:rPr>
        <w:t xml:space="preserve"> </w:t>
      </w:r>
      <w:r w:rsidRPr="00FE55F4">
        <w:rPr>
          <w:rFonts w:ascii="Calibri" w:eastAsia="Calibri" w:hAnsi="Calibri" w:cs="Calibri"/>
          <w:sz w:val="21"/>
          <w:szCs w:val="21"/>
        </w:rPr>
        <w:t>urządzeń, wymagań producenta i przepisów w zakresie instalacji elektrycznej;</w:t>
      </w:r>
    </w:p>
    <w:p w14:paraId="61E2EF4C"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Przewody zasilające należy prowadzić w zamykanych korytach z tworzywa sztucznego (w kolorze uzgodnionym z zamawiającym);</w:t>
      </w:r>
    </w:p>
    <w:p w14:paraId="5A03194A"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Wykonawca winien zabudować w skrzynkach zasilających odpowiedni do mocy klimatyzatora rodzaj zabezpieczenia nadprądowego i odpowiednio go opisać.</w:t>
      </w:r>
    </w:p>
    <w:p w14:paraId="32937A81" w14:textId="7F002ABF" w:rsidR="00C6175A" w:rsidRPr="00FE55F4" w:rsidRDefault="00C6175A"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FE55F4">
        <w:rPr>
          <w:rFonts w:ascii="Calibri" w:hAnsi="Calibri" w:cs="Calibri"/>
          <w:sz w:val="21"/>
          <w:szCs w:val="21"/>
        </w:rPr>
        <w:t>Wymagania dotyczące uprawnień / kwalifikacji osób realizujących zamówienie:</w:t>
      </w:r>
    </w:p>
    <w:p w14:paraId="5ECF85A5" w14:textId="3F3BAC25" w:rsidR="007C655E" w:rsidRPr="00FE55F4"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iCs/>
          <w:sz w:val="21"/>
          <w:szCs w:val="21"/>
        </w:rPr>
        <w:t xml:space="preserve">Przedmiot </w:t>
      </w:r>
      <w:r w:rsidR="00A00E20" w:rsidRPr="00FE55F4">
        <w:rPr>
          <w:rFonts w:ascii="Calibri" w:hAnsi="Calibri" w:cs="Calibri"/>
          <w:iCs/>
          <w:sz w:val="21"/>
          <w:szCs w:val="21"/>
        </w:rPr>
        <w:t>umowy</w:t>
      </w:r>
      <w:r w:rsidRPr="00FE55F4">
        <w:rPr>
          <w:rFonts w:ascii="Calibri" w:hAnsi="Calibri" w:cs="Calibri"/>
          <w:iCs/>
          <w:sz w:val="21"/>
          <w:szCs w:val="21"/>
        </w:rPr>
        <w:t xml:space="preserve"> winien być realizowany pod nadzorem osób posiadających wymagane uprawnienia;</w:t>
      </w:r>
    </w:p>
    <w:p w14:paraId="720AF585" w14:textId="77777777" w:rsidR="002A476D"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sz w:val="21"/>
          <w:szCs w:val="21"/>
        </w:rPr>
        <w:t xml:space="preserve">Wykonawca zobowiązany będzie dokonać montażu urządzeń oraz </w:t>
      </w:r>
      <w:r w:rsidR="0085135C" w:rsidRPr="00FE55F4">
        <w:rPr>
          <w:rFonts w:ascii="Calibri" w:hAnsi="Calibri" w:cs="Calibri"/>
          <w:sz w:val="21"/>
          <w:szCs w:val="21"/>
        </w:rPr>
        <w:t xml:space="preserve">wykonywać sukcesywną obsługę serwisową zamontowanych urządzeń </w:t>
      </w:r>
      <w:r w:rsidRPr="00FE55F4">
        <w:rPr>
          <w:rFonts w:ascii="Calibri" w:hAnsi="Calibri" w:cs="Calibri"/>
          <w:sz w:val="21"/>
          <w:szCs w:val="21"/>
        </w:rPr>
        <w:t>wyłącznie przez osoby posiadające stosowne uprawnienia do wykonywania czynności objętych przedmiotem zamówienia (aktualny certyfikat F-gazowy, autoryzację lub inny dokument uprawniający do montażu i serwisu urządzeń), a także zobowiązany jest dysponować osobą z uprawnieniami pozwalającymi na dokonanie ewentualnych wpisów w Centralnym Rejestrze Operatorów (CRO);</w:t>
      </w:r>
    </w:p>
    <w:p w14:paraId="43880E47" w14:textId="77777777" w:rsidR="002A476D" w:rsidRDefault="002A476D" w:rsidP="002A476D">
      <w:pPr>
        <w:ind w:left="851"/>
        <w:jc w:val="both"/>
        <w:rPr>
          <w:rFonts w:ascii="Calibri" w:hAnsi="Calibri" w:cs="Calibri"/>
          <w:sz w:val="21"/>
          <w:szCs w:val="21"/>
        </w:rPr>
      </w:pPr>
    </w:p>
    <w:p w14:paraId="5767B66A" w14:textId="77777777" w:rsidR="002A476D" w:rsidRDefault="002A476D" w:rsidP="002A476D">
      <w:pPr>
        <w:ind w:left="851"/>
        <w:jc w:val="both"/>
        <w:rPr>
          <w:rFonts w:ascii="Calibri" w:hAnsi="Calibri" w:cs="Calibri"/>
          <w:sz w:val="21"/>
          <w:szCs w:val="21"/>
        </w:rPr>
      </w:pPr>
    </w:p>
    <w:p w14:paraId="5A470287" w14:textId="5598865E" w:rsidR="007C655E" w:rsidRPr="00FE55F4" w:rsidRDefault="007C655E" w:rsidP="002A476D">
      <w:pPr>
        <w:ind w:left="851"/>
        <w:jc w:val="both"/>
        <w:rPr>
          <w:rFonts w:ascii="Calibri" w:hAnsi="Calibri" w:cs="Calibri"/>
          <w:sz w:val="21"/>
          <w:szCs w:val="21"/>
        </w:rPr>
      </w:pPr>
      <w:r w:rsidRPr="00FE55F4">
        <w:rPr>
          <w:rFonts w:ascii="Calibri" w:hAnsi="Calibri" w:cs="Calibri"/>
          <w:sz w:val="21"/>
          <w:szCs w:val="21"/>
        </w:rPr>
        <w:t xml:space="preserve">w związku z tym </w:t>
      </w:r>
      <w:r w:rsidRPr="00FE55F4">
        <w:rPr>
          <w:rFonts w:ascii="Calibri" w:hAnsi="Calibri" w:cs="Calibri"/>
          <w:sz w:val="21"/>
          <w:szCs w:val="21"/>
          <w:u w:val="single"/>
        </w:rPr>
        <w:t>wykonawca przed rozpoczęciem prac montażowych winien będzie dostarczyć zamawiającemu kserokopię (poświadczoną za zgodność z oryginałem) przedmiotowych dokumentów</w:t>
      </w:r>
      <w:r w:rsidRPr="00FE55F4">
        <w:rPr>
          <w:rFonts w:ascii="Calibri" w:hAnsi="Calibri" w:cs="Calibri"/>
          <w:sz w:val="21"/>
          <w:szCs w:val="21"/>
        </w:rPr>
        <w:t>;</w:t>
      </w:r>
    </w:p>
    <w:p w14:paraId="7138CAFC" w14:textId="1DE967E0" w:rsidR="007C655E" w:rsidRPr="00FE55F4"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sz w:val="21"/>
          <w:szCs w:val="21"/>
        </w:rPr>
        <w:t xml:space="preserve">Wykonawca przed rozpoczęciem prac elektrycznych zobowiązany będzie dostarczyć zamawiającemu kserokopie (poświadczone za zgodność z oryginałem) świadectw kwalifikacyjnych wszystkich </w:t>
      </w:r>
      <w:r w:rsidR="00F23E0A" w:rsidRPr="00FE55F4">
        <w:rPr>
          <w:rFonts w:ascii="Calibri" w:hAnsi="Calibri" w:cs="Calibri"/>
          <w:sz w:val="21"/>
          <w:szCs w:val="21"/>
        </w:rPr>
        <w:t xml:space="preserve">osób skierowanych przez wykonawcę do </w:t>
      </w:r>
      <w:r w:rsidRPr="00FE55F4">
        <w:rPr>
          <w:rFonts w:ascii="Calibri" w:hAnsi="Calibri" w:cs="Calibri"/>
          <w:sz w:val="21"/>
          <w:szCs w:val="21"/>
        </w:rPr>
        <w:t>realizacji przedmiotu umowy, tj.:</w:t>
      </w:r>
    </w:p>
    <w:p w14:paraId="2AD00C80" w14:textId="77777777" w:rsidR="00E00F95" w:rsidRPr="00FE55F4" w:rsidRDefault="007C655E" w:rsidP="00745B18">
      <w:pPr>
        <w:numPr>
          <w:ilvl w:val="3"/>
          <w:numId w:val="53"/>
        </w:numPr>
        <w:tabs>
          <w:tab w:val="left" w:pos="1276"/>
        </w:tabs>
        <w:ind w:left="1276" w:hanging="425"/>
        <w:jc w:val="both"/>
        <w:rPr>
          <w:rFonts w:ascii="Calibri" w:hAnsi="Calibri" w:cs="Calibri"/>
          <w:sz w:val="21"/>
          <w:szCs w:val="21"/>
        </w:rPr>
      </w:pPr>
      <w:r w:rsidRPr="00FE55F4">
        <w:rPr>
          <w:rFonts w:ascii="Calibri" w:hAnsi="Calibri" w:cs="Calibri"/>
          <w:sz w:val="21"/>
          <w:szCs w:val="21"/>
        </w:rPr>
        <w:t>minimum jednej osoby</w:t>
      </w:r>
      <w:r w:rsidR="00E00F95" w:rsidRPr="00FE55F4">
        <w:rPr>
          <w:rFonts w:ascii="Calibri" w:hAnsi="Calibri" w:cs="Calibri"/>
          <w:sz w:val="21"/>
          <w:szCs w:val="21"/>
        </w:rPr>
        <w:t xml:space="preserve"> spełniającej wymagania kwalifikacyjne do wykonywania pracy na stanowisku </w:t>
      </w:r>
      <w:r w:rsidR="00E00F95" w:rsidRPr="00FE55F4">
        <w:rPr>
          <w:rFonts w:ascii="Calibri" w:hAnsi="Calibri" w:cs="Calibri"/>
          <w:sz w:val="21"/>
          <w:szCs w:val="21"/>
        </w:rPr>
        <w:br/>
        <w:t>dozoru w zakresie obsługi, konserwacji, montażu lub demontażu, kontrolno-pomiarowym urządzeń, instalacji i sieci: Grupa 1. Urządzenia, instalacje i sieci elektroenergetyczne wytwarzające, magazynujące, przetwarzające, przesyłające i zużywające energię elektryczną:</w:t>
      </w:r>
    </w:p>
    <w:p w14:paraId="0A7C5428" w14:textId="77777777" w:rsidR="00E00F95" w:rsidRPr="00FE55F4" w:rsidRDefault="00E00F95"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 xml:space="preserve">pkt 2) urządzenia, instalacje i sieci elektroenergetyczne o napięciu znamionowym nie wyższym </w:t>
      </w:r>
      <w:r w:rsidRPr="00FE55F4">
        <w:rPr>
          <w:rFonts w:ascii="Calibri" w:hAnsi="Calibri" w:cs="Calibri"/>
          <w:sz w:val="21"/>
          <w:szCs w:val="21"/>
        </w:rPr>
        <w:br/>
        <w:t xml:space="preserve">niż 1 </w:t>
      </w:r>
      <w:proofErr w:type="spellStart"/>
      <w:r w:rsidRPr="00FE55F4">
        <w:rPr>
          <w:rFonts w:ascii="Calibri" w:hAnsi="Calibri" w:cs="Calibri"/>
          <w:sz w:val="21"/>
          <w:szCs w:val="21"/>
        </w:rPr>
        <w:t>kV</w:t>
      </w:r>
      <w:proofErr w:type="spellEnd"/>
      <w:r w:rsidRPr="00FE55F4">
        <w:rPr>
          <w:rFonts w:ascii="Calibri" w:hAnsi="Calibri" w:cs="Calibri"/>
          <w:sz w:val="21"/>
          <w:szCs w:val="21"/>
        </w:rPr>
        <w:t>,</w:t>
      </w:r>
    </w:p>
    <w:p w14:paraId="5EB54B36" w14:textId="77777777" w:rsidR="00E00F95" w:rsidRPr="00FE55F4" w:rsidRDefault="00E00F95" w:rsidP="00745B18">
      <w:pPr>
        <w:pStyle w:val="Akapitzlist"/>
        <w:numPr>
          <w:ilvl w:val="0"/>
          <w:numId w:val="56"/>
        </w:numPr>
        <w:tabs>
          <w:tab w:val="left" w:pos="1560"/>
        </w:tabs>
        <w:ind w:left="1560" w:hanging="284"/>
        <w:jc w:val="both"/>
        <w:rPr>
          <w:rFonts w:ascii="Calibri" w:hAnsi="Calibri" w:cs="Calibri"/>
          <w:sz w:val="21"/>
          <w:szCs w:val="21"/>
        </w:rPr>
      </w:pPr>
      <w:r w:rsidRPr="00FE55F4">
        <w:rPr>
          <w:rFonts w:ascii="Calibri" w:hAnsi="Calibri" w:cs="Calibri"/>
          <w:sz w:val="21"/>
          <w:szCs w:val="21"/>
        </w:rPr>
        <w:t>pkt 13) aparatura kontrolno-pomiarowa oraz urządzenia i instalacje automatycznej regulacji,</w:t>
      </w:r>
      <w:r w:rsidRPr="00FE55F4">
        <w:rPr>
          <w:rFonts w:ascii="Calibri" w:hAnsi="Calibri" w:cs="Calibri"/>
          <w:sz w:val="21"/>
          <w:szCs w:val="21"/>
          <w:lang w:val="pl-PL"/>
        </w:rPr>
        <w:t xml:space="preserve"> </w:t>
      </w:r>
      <w:r w:rsidRPr="00FE55F4">
        <w:rPr>
          <w:rFonts w:ascii="Calibri" w:hAnsi="Calibri" w:cs="Calibri"/>
          <w:sz w:val="21"/>
          <w:szCs w:val="21"/>
        </w:rPr>
        <w:t>sterowania</w:t>
      </w:r>
      <w:r w:rsidRPr="00FE55F4">
        <w:rPr>
          <w:rFonts w:ascii="Calibri" w:hAnsi="Calibri" w:cs="Calibri"/>
          <w:sz w:val="21"/>
          <w:szCs w:val="21"/>
          <w:lang w:val="pl-PL"/>
        </w:rPr>
        <w:t xml:space="preserve"> </w:t>
      </w:r>
      <w:r w:rsidRPr="00FE55F4">
        <w:rPr>
          <w:rFonts w:ascii="Calibri" w:hAnsi="Calibri" w:cs="Calibri"/>
          <w:sz w:val="21"/>
          <w:szCs w:val="21"/>
        </w:rPr>
        <w:t>i zabezpieczeń urządzeń i instalacji wymienionych w pkt 2)</w:t>
      </w:r>
      <w:r w:rsidRPr="00FE55F4">
        <w:rPr>
          <w:rFonts w:ascii="Calibri" w:hAnsi="Calibri" w:cs="Calibri"/>
          <w:sz w:val="21"/>
          <w:szCs w:val="21"/>
          <w:lang w:val="pl-PL"/>
        </w:rPr>
        <w:t>;</w:t>
      </w:r>
    </w:p>
    <w:p w14:paraId="6C1337CC" w14:textId="77777777" w:rsidR="00E00F95" w:rsidRPr="00FE55F4" w:rsidRDefault="007C655E" w:rsidP="00745B18">
      <w:pPr>
        <w:numPr>
          <w:ilvl w:val="3"/>
          <w:numId w:val="53"/>
        </w:numPr>
        <w:tabs>
          <w:tab w:val="left" w:pos="1276"/>
        </w:tabs>
        <w:ind w:left="1276" w:hanging="425"/>
        <w:jc w:val="both"/>
        <w:rPr>
          <w:rFonts w:ascii="Calibri" w:hAnsi="Calibri" w:cs="Calibri"/>
          <w:sz w:val="21"/>
          <w:szCs w:val="21"/>
        </w:rPr>
      </w:pPr>
      <w:r w:rsidRPr="00FE55F4">
        <w:rPr>
          <w:rFonts w:ascii="Calibri" w:hAnsi="Calibri" w:cs="Calibri"/>
          <w:sz w:val="21"/>
          <w:szCs w:val="21"/>
        </w:rPr>
        <w:t xml:space="preserve">minimum </w:t>
      </w:r>
      <w:r w:rsidR="001E5CFD" w:rsidRPr="00FE55F4">
        <w:rPr>
          <w:rFonts w:ascii="Calibri" w:hAnsi="Calibri" w:cs="Calibri"/>
          <w:sz w:val="21"/>
          <w:szCs w:val="21"/>
        </w:rPr>
        <w:t>jednej osoby</w:t>
      </w:r>
      <w:r w:rsidR="00E00F95" w:rsidRPr="00FE55F4">
        <w:rPr>
          <w:rFonts w:ascii="Calibri" w:hAnsi="Calibri" w:cs="Calibri"/>
          <w:sz w:val="21"/>
          <w:szCs w:val="21"/>
        </w:rPr>
        <w:t xml:space="preserve"> spełniającej wymagania kwalifikacyjne do wykonywania pracy na stanowisku </w:t>
      </w:r>
      <w:r w:rsidR="00E00F95" w:rsidRPr="00FE55F4">
        <w:rPr>
          <w:rFonts w:ascii="Calibri" w:hAnsi="Calibri" w:cs="Calibri"/>
          <w:sz w:val="21"/>
          <w:szCs w:val="21"/>
        </w:rPr>
        <w:br/>
        <w:t>eksploatacji w zakresie obsługi, konserwacji, montażu lub demontażu, kontrolno-pomiarowym urządzeń, instalacji i sieci: Grupa 1. Urządzenia, instalacje i sieci elektroenergetyczne wytwarzające, magazynujące, przetwarzające, przesyłające i zużywające energię elektryczną:</w:t>
      </w:r>
    </w:p>
    <w:p w14:paraId="38507D81" w14:textId="77777777" w:rsidR="00E00F95" w:rsidRPr="00FE55F4" w:rsidRDefault="00E00F95"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 xml:space="preserve">pkt 2) urządzenia, instalacje i sieci elektroenergetyczne o napięciu znamionowym nie wyższym </w:t>
      </w:r>
      <w:r w:rsidRPr="00FE55F4">
        <w:rPr>
          <w:rFonts w:ascii="Calibri" w:hAnsi="Calibri" w:cs="Calibri"/>
          <w:sz w:val="21"/>
          <w:szCs w:val="21"/>
        </w:rPr>
        <w:br/>
        <w:t xml:space="preserve">niż 1 </w:t>
      </w:r>
      <w:proofErr w:type="spellStart"/>
      <w:r w:rsidRPr="00FE55F4">
        <w:rPr>
          <w:rFonts w:ascii="Calibri" w:hAnsi="Calibri" w:cs="Calibri"/>
          <w:sz w:val="21"/>
          <w:szCs w:val="21"/>
        </w:rPr>
        <w:t>kV</w:t>
      </w:r>
      <w:proofErr w:type="spellEnd"/>
      <w:r w:rsidRPr="00FE55F4">
        <w:rPr>
          <w:rFonts w:ascii="Calibri" w:hAnsi="Calibri" w:cs="Calibri"/>
          <w:sz w:val="21"/>
          <w:szCs w:val="21"/>
        </w:rPr>
        <w:t>,</w:t>
      </w:r>
    </w:p>
    <w:p w14:paraId="02EB8307" w14:textId="77777777" w:rsidR="004B01F7" w:rsidRPr="00FE55F4" w:rsidRDefault="004B01F7"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pkt 13) aparatura kontrolno-pomiarowa oraz urządzenia i instalacje automatycznej regulacji, sterowania i zabezpieczeń urządzeń i instalacji wymienionych w pkt 2);</w:t>
      </w:r>
    </w:p>
    <w:p w14:paraId="200E49C2" w14:textId="77777777" w:rsidR="007C655E" w:rsidRPr="007C655E"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iCs/>
          <w:sz w:val="21"/>
          <w:szCs w:val="21"/>
        </w:rPr>
        <w:t xml:space="preserve">Zamawiający wymaga, aby każda z osób wymienionych odpowiednio w </w:t>
      </w:r>
      <w:proofErr w:type="spellStart"/>
      <w:r w:rsidRPr="00FE55F4">
        <w:rPr>
          <w:rFonts w:ascii="Calibri" w:hAnsi="Calibri" w:cs="Calibri"/>
          <w:iCs/>
          <w:sz w:val="21"/>
          <w:szCs w:val="21"/>
        </w:rPr>
        <w:t>ppkt</w:t>
      </w:r>
      <w:proofErr w:type="spellEnd"/>
      <w:r w:rsidRPr="00FE55F4">
        <w:rPr>
          <w:rFonts w:ascii="Calibri" w:hAnsi="Calibri" w:cs="Calibri"/>
          <w:iCs/>
          <w:sz w:val="21"/>
          <w:szCs w:val="21"/>
        </w:rPr>
        <w:t xml:space="preserve"> </w:t>
      </w:r>
      <w:r w:rsidR="001E5CFD" w:rsidRPr="00FE55F4">
        <w:rPr>
          <w:rFonts w:ascii="Calibri" w:hAnsi="Calibri" w:cs="Calibri"/>
          <w:iCs/>
          <w:sz w:val="21"/>
          <w:szCs w:val="21"/>
        </w:rPr>
        <w:t>3</w:t>
      </w:r>
      <w:r w:rsidRPr="00FE55F4">
        <w:rPr>
          <w:rFonts w:ascii="Calibri" w:hAnsi="Calibri" w:cs="Calibri"/>
          <w:iCs/>
          <w:sz w:val="21"/>
          <w:szCs w:val="21"/>
        </w:rPr>
        <w:t xml:space="preserve">a) i </w:t>
      </w:r>
      <w:r w:rsidR="001E5CFD" w:rsidRPr="00FE55F4">
        <w:rPr>
          <w:rFonts w:ascii="Calibri" w:hAnsi="Calibri" w:cs="Calibri"/>
          <w:iCs/>
          <w:sz w:val="21"/>
          <w:szCs w:val="21"/>
        </w:rPr>
        <w:t>3</w:t>
      </w:r>
      <w:r w:rsidRPr="00FE55F4">
        <w:rPr>
          <w:rFonts w:ascii="Calibri" w:hAnsi="Calibri" w:cs="Calibri"/>
          <w:iCs/>
          <w:sz w:val="21"/>
          <w:szCs w:val="21"/>
        </w:rPr>
        <w:t xml:space="preserve">b) przyporządkowana była tylko do jednej z kategorii uprawnień; wskazany pracownik z uprawnieniami dozorowymi, przed przekazaniem zamawiającemu protokołów z pomiarów wykonanych przez pracowników konserwatorów, winien będzie dokonać ich weryfikacji i zatwierdzenia; pracownik z uprawnieniami dozorowymi nie będzie mógł weryfikować </w:t>
      </w:r>
      <w:r w:rsidR="00CE4813" w:rsidRPr="00FE55F4">
        <w:rPr>
          <w:rFonts w:ascii="Calibri" w:hAnsi="Calibri" w:cs="Calibri"/>
          <w:iCs/>
          <w:sz w:val="21"/>
          <w:szCs w:val="21"/>
        </w:rPr>
        <w:br/>
      </w:r>
      <w:r w:rsidRPr="00FE55F4">
        <w:rPr>
          <w:rFonts w:ascii="Calibri" w:hAnsi="Calibri" w:cs="Calibri"/>
          <w:iCs/>
          <w:sz w:val="21"/>
          <w:szCs w:val="21"/>
        </w:rPr>
        <w:t>i zatwierdzać pomiarów wykon</w:t>
      </w:r>
      <w:r w:rsidRPr="007C655E">
        <w:rPr>
          <w:rFonts w:ascii="Calibri" w:hAnsi="Calibri" w:cs="Calibri"/>
          <w:iCs/>
          <w:sz w:val="21"/>
          <w:szCs w:val="21"/>
        </w:rPr>
        <w:t>anych przez siebie samego</w:t>
      </w:r>
      <w:r w:rsidR="00CE4813">
        <w:rPr>
          <w:rFonts w:ascii="Calibri" w:hAnsi="Calibri" w:cs="Calibri"/>
          <w:iCs/>
          <w:sz w:val="21"/>
          <w:szCs w:val="21"/>
        </w:rPr>
        <w:t>.</w:t>
      </w:r>
    </w:p>
    <w:p w14:paraId="62C01C71" w14:textId="462D772C" w:rsidR="008B276F" w:rsidRPr="009C3A0B" w:rsidRDefault="008B276F"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9C3A0B">
        <w:rPr>
          <w:rFonts w:ascii="Calibri" w:hAnsi="Calibri" w:cs="Calibri"/>
          <w:sz w:val="21"/>
          <w:szCs w:val="21"/>
        </w:rPr>
        <w:t>Pozostałe wymagania zamawiającego obowiązki wykonawcy dotyczące przedmiotu zamówienia:</w:t>
      </w:r>
    </w:p>
    <w:p w14:paraId="7F1002AC" w14:textId="77777777" w:rsidR="001161BB" w:rsidRPr="00F42BA9" w:rsidRDefault="001161BB" w:rsidP="00745B18">
      <w:pPr>
        <w:pStyle w:val="Tekstpodstawowywcity2"/>
        <w:numPr>
          <w:ilvl w:val="0"/>
          <w:numId w:val="51"/>
        </w:numPr>
        <w:tabs>
          <w:tab w:val="left" w:pos="851"/>
        </w:tabs>
        <w:spacing w:after="0" w:line="240" w:lineRule="auto"/>
        <w:ind w:left="851" w:hanging="425"/>
        <w:jc w:val="both"/>
        <w:rPr>
          <w:rFonts w:ascii="Calibri" w:hAnsi="Calibri" w:cs="Calibri"/>
          <w:b/>
          <w:sz w:val="21"/>
          <w:szCs w:val="21"/>
        </w:rPr>
      </w:pPr>
      <w:r w:rsidRPr="00FE101B">
        <w:rPr>
          <w:rFonts w:ascii="Calibri" w:hAnsi="Calibri" w:cs="Calibri"/>
          <w:b/>
          <w:bCs/>
          <w:color w:val="000000"/>
          <w:sz w:val="21"/>
          <w:szCs w:val="21"/>
          <w:u w:val="single"/>
        </w:rPr>
        <w:t>Zaleca się</w:t>
      </w:r>
      <w:r w:rsidRPr="00C6789B">
        <w:rPr>
          <w:rFonts w:ascii="Calibri" w:hAnsi="Calibri" w:cs="Calibri"/>
          <w:color w:val="000000"/>
          <w:sz w:val="21"/>
          <w:szCs w:val="21"/>
        </w:rPr>
        <w:t xml:space="preserve">, aby przed złożeniem oferty wykonawca zapoznał się (po uprzednim telefonicznym uzgodnieniu </w:t>
      </w:r>
      <w:r w:rsidRPr="00C6789B">
        <w:rPr>
          <w:rFonts w:ascii="Calibri" w:hAnsi="Calibri" w:cs="Calibri"/>
          <w:color w:val="000000"/>
          <w:sz w:val="21"/>
          <w:szCs w:val="21"/>
        </w:rPr>
        <w:br/>
        <w:t xml:space="preserve">z p. Dariuszem MATWINEM – Kierownikiem Działu Energetycznego pod nr tel. 32 364 43 69), ze stanem faktycznym </w:t>
      </w:r>
      <w:r w:rsidR="005A709E">
        <w:rPr>
          <w:rFonts w:ascii="Calibri" w:hAnsi="Calibri" w:cs="Calibri"/>
          <w:color w:val="000000"/>
          <w:sz w:val="21"/>
          <w:szCs w:val="21"/>
        </w:rPr>
        <w:t>budynku i pomieszczeń</w:t>
      </w:r>
      <w:r w:rsidRPr="00C6789B">
        <w:rPr>
          <w:rFonts w:ascii="Calibri" w:hAnsi="Calibri" w:cs="Calibri"/>
          <w:color w:val="000000"/>
          <w:sz w:val="21"/>
          <w:szCs w:val="21"/>
        </w:rPr>
        <w:t>,</w:t>
      </w:r>
      <w:r w:rsidR="005A709E">
        <w:rPr>
          <w:rFonts w:ascii="Calibri" w:hAnsi="Calibri" w:cs="Calibri"/>
          <w:color w:val="000000"/>
          <w:sz w:val="21"/>
          <w:szCs w:val="21"/>
        </w:rPr>
        <w:t xml:space="preserve"> na których realizowane będą prace montażowe</w:t>
      </w:r>
      <w:r w:rsidRPr="00C6789B">
        <w:rPr>
          <w:rFonts w:ascii="Calibri" w:hAnsi="Calibri" w:cs="Calibri"/>
          <w:color w:val="000000"/>
          <w:sz w:val="21"/>
          <w:szCs w:val="21"/>
        </w:rPr>
        <w:t xml:space="preserve"> </w:t>
      </w:r>
      <w:r w:rsidR="005A709E">
        <w:rPr>
          <w:rFonts w:ascii="Calibri" w:hAnsi="Calibri" w:cs="Calibri"/>
          <w:color w:val="000000"/>
          <w:sz w:val="21"/>
          <w:szCs w:val="21"/>
        </w:rPr>
        <w:t>objęte</w:t>
      </w:r>
      <w:r>
        <w:rPr>
          <w:rFonts w:ascii="Calibri" w:hAnsi="Calibri" w:cs="Calibri"/>
          <w:color w:val="000000"/>
          <w:sz w:val="21"/>
          <w:szCs w:val="21"/>
        </w:rPr>
        <w:t xml:space="preserve"> </w:t>
      </w:r>
      <w:r w:rsidR="005A709E">
        <w:rPr>
          <w:rFonts w:ascii="Calibri" w:hAnsi="Calibri" w:cs="Calibri"/>
          <w:color w:val="000000"/>
          <w:sz w:val="21"/>
          <w:szCs w:val="21"/>
        </w:rPr>
        <w:t>przedmiotem zamówienia</w:t>
      </w:r>
      <w:r w:rsidRPr="00F42BA9">
        <w:rPr>
          <w:rFonts w:ascii="Calibri" w:hAnsi="Calibri" w:cs="Calibri"/>
          <w:color w:val="000000"/>
          <w:sz w:val="21"/>
          <w:szCs w:val="21"/>
        </w:rPr>
        <w:t>;</w:t>
      </w:r>
      <w:r w:rsidRPr="00F42BA9">
        <w:rPr>
          <w:rFonts w:ascii="Calibri" w:hAnsi="Calibri" w:cs="Calibri"/>
          <w:b/>
          <w:sz w:val="21"/>
          <w:szCs w:val="21"/>
        </w:rPr>
        <w:t xml:space="preserve"> </w:t>
      </w:r>
      <w:r w:rsidRPr="00F42BA9">
        <w:rPr>
          <w:rFonts w:ascii="Calibri" w:hAnsi="Calibri" w:cs="Calibri"/>
          <w:color w:val="000000"/>
          <w:sz w:val="21"/>
          <w:szCs w:val="21"/>
        </w:rPr>
        <w:t>zamawiający nie będzie uwzględniał żadnych dodatkowych roszczeń z tytułu pominięcia jakiegokolwiek elementu niezbędnego do wykonania przedmiotu zamówienia;</w:t>
      </w:r>
    </w:p>
    <w:p w14:paraId="244388B5" w14:textId="77777777" w:rsidR="001161BB" w:rsidRPr="00F42BA9" w:rsidRDefault="001161BB" w:rsidP="00745B18">
      <w:pPr>
        <w:pStyle w:val="Tekstpodstawowywcity2"/>
        <w:numPr>
          <w:ilvl w:val="0"/>
          <w:numId w:val="51"/>
        </w:numPr>
        <w:tabs>
          <w:tab w:val="left" w:pos="851"/>
        </w:tabs>
        <w:spacing w:after="0" w:line="240" w:lineRule="auto"/>
        <w:ind w:left="851" w:hanging="425"/>
        <w:jc w:val="both"/>
        <w:rPr>
          <w:rFonts w:ascii="Calibri" w:hAnsi="Calibri" w:cs="Calibri"/>
          <w:b/>
          <w:sz w:val="21"/>
          <w:szCs w:val="21"/>
        </w:rPr>
      </w:pPr>
      <w:r w:rsidRPr="00F42BA9">
        <w:rPr>
          <w:rFonts w:ascii="Calibri" w:hAnsi="Calibri" w:cs="Calibri"/>
          <w:color w:val="000000"/>
          <w:sz w:val="21"/>
          <w:szCs w:val="21"/>
        </w:rPr>
        <w:t>Przed przystąpieniem do realizacji przedmiotu umowy, wykonawca zobowiązany będzie zgłosić się do Zespołu ds. BHP i Ppoż. Sosnowieckich Wodociągów S.A. w celu odebrania informacji, o których mowa w art. 207</w:t>
      </w:r>
      <w:r w:rsidRPr="00F42BA9">
        <w:rPr>
          <w:rFonts w:ascii="Calibri" w:hAnsi="Calibri" w:cs="Calibri"/>
          <w:color w:val="000000"/>
          <w:sz w:val="21"/>
          <w:szCs w:val="21"/>
          <w:vertAlign w:val="superscript"/>
        </w:rPr>
        <w:t>1</w:t>
      </w:r>
      <w:r w:rsidRPr="00F42BA9">
        <w:rPr>
          <w:rFonts w:ascii="Calibri" w:hAnsi="Calibri" w:cs="Calibri"/>
          <w:color w:val="000000"/>
          <w:sz w:val="21"/>
          <w:szCs w:val="21"/>
        </w:rPr>
        <w:t xml:space="preserve"> ustawy – Kodeks pracy i podpisania stosownego oświadczenia potwierdzającego:</w:t>
      </w:r>
    </w:p>
    <w:p w14:paraId="4DE043EC" w14:textId="77777777" w:rsidR="001161BB" w:rsidRPr="00F42BA9" w:rsidRDefault="001161BB" w:rsidP="00745B18">
      <w:pPr>
        <w:numPr>
          <w:ilvl w:val="0"/>
          <w:numId w:val="54"/>
        </w:numPr>
        <w:tabs>
          <w:tab w:val="left" w:pos="1276"/>
        </w:tabs>
        <w:ind w:left="1276" w:hanging="425"/>
        <w:jc w:val="both"/>
        <w:rPr>
          <w:rFonts w:ascii="Calibri" w:hAnsi="Calibri" w:cs="Calibri"/>
          <w:color w:val="000000"/>
          <w:sz w:val="21"/>
          <w:szCs w:val="21"/>
        </w:rPr>
      </w:pPr>
      <w:r w:rsidRPr="00F42BA9">
        <w:rPr>
          <w:rFonts w:ascii="Calibri" w:hAnsi="Calibri" w:cs="Calibri"/>
          <w:color w:val="000000"/>
          <w:sz w:val="21"/>
          <w:szCs w:val="21"/>
        </w:rPr>
        <w:t>otrzymanie przedmiotowych informacji,</w:t>
      </w:r>
    </w:p>
    <w:p w14:paraId="2F9A891B" w14:textId="77777777" w:rsidR="001161BB" w:rsidRPr="000467E2" w:rsidRDefault="001161BB" w:rsidP="00745B18">
      <w:pPr>
        <w:numPr>
          <w:ilvl w:val="0"/>
          <w:numId w:val="54"/>
        </w:numPr>
        <w:tabs>
          <w:tab w:val="left" w:pos="1276"/>
        </w:tabs>
        <w:ind w:left="1276" w:hanging="425"/>
        <w:jc w:val="both"/>
        <w:rPr>
          <w:rFonts w:ascii="Calibri" w:hAnsi="Calibri" w:cs="Calibri"/>
          <w:color w:val="000000"/>
          <w:sz w:val="21"/>
          <w:szCs w:val="21"/>
        </w:rPr>
      </w:pPr>
      <w:r w:rsidRPr="000467E2">
        <w:rPr>
          <w:rFonts w:ascii="Calibri" w:hAnsi="Calibri" w:cs="Calibri"/>
          <w:color w:val="000000"/>
          <w:sz w:val="21"/>
          <w:szCs w:val="21"/>
        </w:rPr>
        <w:t>zobowiązanie wykonawcy do wykonywania prac stanowiących przedmiot zamówienia przez pracowników posiadających wymagane przepisami:</w:t>
      </w:r>
    </w:p>
    <w:p w14:paraId="568A9884" w14:textId="77777777" w:rsidR="001161BB" w:rsidRPr="000467E2" w:rsidRDefault="001161BB" w:rsidP="00745B18">
      <w:pPr>
        <w:numPr>
          <w:ilvl w:val="0"/>
          <w:numId w:val="50"/>
        </w:numPr>
        <w:tabs>
          <w:tab w:val="left" w:pos="1701"/>
        </w:tabs>
        <w:ind w:left="1701" w:hanging="425"/>
        <w:jc w:val="both"/>
        <w:rPr>
          <w:rFonts w:ascii="Calibri" w:hAnsi="Calibri" w:cs="Calibri"/>
          <w:sz w:val="21"/>
          <w:szCs w:val="21"/>
        </w:rPr>
      </w:pPr>
      <w:r w:rsidRPr="000467E2">
        <w:rPr>
          <w:rFonts w:ascii="Calibri" w:hAnsi="Calibri" w:cs="Calibri"/>
          <w:sz w:val="21"/>
          <w:szCs w:val="21"/>
        </w:rPr>
        <w:t>badania lekarskie,</w:t>
      </w:r>
    </w:p>
    <w:p w14:paraId="1E09D347" w14:textId="77777777" w:rsidR="001161BB" w:rsidRDefault="001161BB" w:rsidP="00745B18">
      <w:pPr>
        <w:numPr>
          <w:ilvl w:val="0"/>
          <w:numId w:val="50"/>
        </w:numPr>
        <w:tabs>
          <w:tab w:val="left" w:pos="1701"/>
        </w:tabs>
        <w:ind w:left="1701" w:hanging="425"/>
        <w:jc w:val="both"/>
        <w:rPr>
          <w:rFonts w:ascii="Calibri" w:hAnsi="Calibri" w:cs="Calibri"/>
          <w:sz w:val="21"/>
          <w:szCs w:val="21"/>
        </w:rPr>
      </w:pPr>
      <w:r w:rsidRPr="000467E2">
        <w:rPr>
          <w:rFonts w:ascii="Calibri" w:hAnsi="Calibri" w:cs="Calibri"/>
          <w:sz w:val="21"/>
          <w:szCs w:val="21"/>
        </w:rPr>
        <w:t>przeszkolenie w zakresie BHP</w:t>
      </w:r>
      <w:r>
        <w:rPr>
          <w:rFonts w:ascii="Calibri" w:hAnsi="Calibri" w:cs="Calibri"/>
          <w:sz w:val="21"/>
          <w:szCs w:val="21"/>
        </w:rPr>
        <w:t>,</w:t>
      </w:r>
    </w:p>
    <w:p w14:paraId="79FAFDAB" w14:textId="77777777" w:rsidR="001161BB" w:rsidRPr="00CE4813" w:rsidRDefault="001161BB" w:rsidP="00745B18">
      <w:pPr>
        <w:numPr>
          <w:ilvl w:val="0"/>
          <w:numId w:val="50"/>
        </w:numPr>
        <w:tabs>
          <w:tab w:val="left" w:pos="1701"/>
        </w:tabs>
        <w:ind w:left="1701" w:hanging="425"/>
        <w:jc w:val="both"/>
        <w:rPr>
          <w:rFonts w:asciiTheme="minorHAnsi" w:hAnsiTheme="minorHAnsi" w:cstheme="minorHAnsi"/>
          <w:sz w:val="21"/>
          <w:szCs w:val="21"/>
        </w:rPr>
      </w:pPr>
      <w:r w:rsidRPr="00CE4813">
        <w:rPr>
          <w:rFonts w:asciiTheme="minorHAnsi" w:hAnsiTheme="minorHAnsi" w:cstheme="minorHAnsi"/>
          <w:sz w:val="21"/>
          <w:szCs w:val="21"/>
        </w:rPr>
        <w:t>szczepienia ochronne wymagane przy kontakcie z czynnikami biologicznymi.</w:t>
      </w:r>
    </w:p>
    <w:p w14:paraId="2CE26FC6" w14:textId="77777777" w:rsidR="001161BB" w:rsidRPr="00CE4813" w:rsidRDefault="001161BB" w:rsidP="00745B18">
      <w:pPr>
        <w:pStyle w:val="Tekstpodstawowywcity2"/>
        <w:numPr>
          <w:ilvl w:val="0"/>
          <w:numId w:val="51"/>
        </w:numPr>
        <w:tabs>
          <w:tab w:val="left" w:pos="851"/>
        </w:tabs>
        <w:spacing w:after="0" w:line="240" w:lineRule="auto"/>
        <w:ind w:left="851" w:hanging="425"/>
        <w:jc w:val="both"/>
        <w:rPr>
          <w:rFonts w:asciiTheme="minorHAnsi" w:hAnsiTheme="minorHAnsi" w:cstheme="minorHAnsi"/>
          <w:b/>
          <w:sz w:val="21"/>
          <w:szCs w:val="21"/>
        </w:rPr>
      </w:pPr>
      <w:r w:rsidRPr="00CE4813">
        <w:rPr>
          <w:rFonts w:asciiTheme="minorHAnsi" w:hAnsiTheme="minorHAnsi" w:cstheme="minorHAnsi"/>
          <w:sz w:val="21"/>
          <w:szCs w:val="21"/>
        </w:rPr>
        <w:t xml:space="preserve">W ramach </w:t>
      </w:r>
      <w:r w:rsidR="00CE4813" w:rsidRPr="00CE4813">
        <w:rPr>
          <w:rFonts w:asciiTheme="minorHAnsi" w:hAnsiTheme="minorHAnsi" w:cstheme="minorHAnsi"/>
          <w:sz w:val="21"/>
          <w:szCs w:val="21"/>
        </w:rPr>
        <w:t>zagospodarowania odpadów wykonawca zobowiązany będzie do zagospodarowania odpadów wytworzonych w trakcie realizacji nin. zamówienia, jako wytwórca odpadów powstających w wyniku świadczenia usług w zakresie budowy, rozbiórki i remontu obiektów, w sposób zgodny z przepisami ustawy z dnia 14 grudnia 2012 r</w:t>
      </w:r>
      <w:r w:rsidR="00CE4813">
        <w:rPr>
          <w:rFonts w:asciiTheme="minorHAnsi" w:hAnsiTheme="minorHAnsi" w:cstheme="minorHAnsi"/>
          <w:sz w:val="21"/>
          <w:szCs w:val="21"/>
        </w:rPr>
        <w:t>. o odpadach.</w:t>
      </w:r>
    </w:p>
    <w:p w14:paraId="05E6D314" w14:textId="77777777" w:rsidR="00391A2A" w:rsidRPr="00202D31" w:rsidRDefault="00391A2A"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14:paraId="033C5912" w14:textId="77777777" w:rsidR="005E3925" w:rsidRPr="002E314B" w:rsidRDefault="005E3925"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Pozostałe wymagania zamawiającego / obowiązki </w:t>
      </w:r>
      <w:r w:rsidRPr="002E314B">
        <w:rPr>
          <w:rFonts w:ascii="Calibri" w:hAnsi="Calibri" w:cs="Calibri"/>
          <w:sz w:val="21"/>
          <w:szCs w:val="21"/>
        </w:rPr>
        <w:t>wykonawcy, zawarte zostały w projekcie umowy w sprawie niniejszego zamówienia (</w:t>
      </w:r>
      <w:r w:rsidRPr="002E314B">
        <w:rPr>
          <w:rFonts w:ascii="Calibri" w:hAnsi="Calibri" w:cs="Calibri"/>
          <w:b/>
          <w:bCs/>
          <w:sz w:val="21"/>
          <w:szCs w:val="21"/>
        </w:rPr>
        <w:t>załącznik nr 1</w:t>
      </w:r>
      <w:r w:rsidRPr="002E314B">
        <w:rPr>
          <w:rFonts w:ascii="Calibri" w:hAnsi="Calibri" w:cs="Calibri"/>
          <w:sz w:val="21"/>
          <w:szCs w:val="21"/>
        </w:rPr>
        <w:t xml:space="preserve"> do SWZ).</w:t>
      </w:r>
    </w:p>
    <w:p w14:paraId="3D31C0DC" w14:textId="77777777" w:rsidR="00A209EB" w:rsidRPr="002E314B" w:rsidRDefault="00A209EB" w:rsidP="008C1E21">
      <w:pPr>
        <w:pStyle w:val="Tekstpodstawowywcity2"/>
        <w:tabs>
          <w:tab w:val="left" w:pos="426"/>
        </w:tabs>
        <w:spacing w:after="0" w:line="240" w:lineRule="auto"/>
        <w:ind w:left="426"/>
        <w:jc w:val="both"/>
        <w:rPr>
          <w:rFonts w:ascii="Calibri" w:hAnsi="Calibri" w:cs="Calibri"/>
          <w:bCs/>
          <w:sz w:val="21"/>
          <w:szCs w:val="21"/>
        </w:rPr>
      </w:pPr>
    </w:p>
    <w:p w14:paraId="38C0900A" w14:textId="77777777" w:rsidR="00B509B3" w:rsidRPr="002E314B" w:rsidRDefault="00B509B3"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 xml:space="preserve">ROZDZIAŁ </w:t>
      </w:r>
      <w:r w:rsidR="00B03D20" w:rsidRPr="002E314B">
        <w:rPr>
          <w:rFonts w:ascii="Calibri" w:hAnsi="Calibri" w:cs="Calibri"/>
          <w:spacing w:val="42"/>
          <w:sz w:val="21"/>
          <w:szCs w:val="21"/>
        </w:rPr>
        <w:t>4</w:t>
      </w:r>
    </w:p>
    <w:p w14:paraId="4E62B17D" w14:textId="77777777" w:rsidR="00B509B3" w:rsidRPr="002E314B" w:rsidRDefault="004650C7"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Termin wykonania zamówienia</w:t>
      </w:r>
    </w:p>
    <w:p w14:paraId="3B3FEACB" w14:textId="77777777" w:rsidR="00B509B3" w:rsidRPr="002E314B" w:rsidRDefault="00B509B3" w:rsidP="008C1E21">
      <w:pPr>
        <w:rPr>
          <w:rFonts w:ascii="Calibri" w:hAnsi="Calibri" w:cs="Calibri"/>
          <w:sz w:val="21"/>
          <w:szCs w:val="21"/>
        </w:rPr>
      </w:pPr>
    </w:p>
    <w:p w14:paraId="1E1F342E" w14:textId="0A3730B7" w:rsidR="006B4E85" w:rsidRPr="002E314B" w:rsidRDefault="0034393A" w:rsidP="00745B18">
      <w:pPr>
        <w:pStyle w:val="Tekstpodstawowywcity2"/>
        <w:numPr>
          <w:ilvl w:val="1"/>
          <w:numId w:val="55"/>
        </w:numPr>
        <w:tabs>
          <w:tab w:val="clear" w:pos="1430"/>
          <w:tab w:val="num" w:pos="426"/>
        </w:tabs>
        <w:spacing w:after="0" w:line="240" w:lineRule="auto"/>
        <w:ind w:left="426" w:hanging="426"/>
        <w:jc w:val="both"/>
        <w:rPr>
          <w:rFonts w:asciiTheme="minorHAnsi" w:hAnsiTheme="minorHAnsi"/>
          <w:sz w:val="21"/>
          <w:szCs w:val="21"/>
        </w:rPr>
      </w:pPr>
      <w:r w:rsidRPr="002E314B">
        <w:rPr>
          <w:rFonts w:asciiTheme="minorHAnsi" w:hAnsiTheme="minorHAnsi"/>
          <w:sz w:val="21"/>
          <w:szCs w:val="21"/>
        </w:rPr>
        <w:t>Do 10</w:t>
      </w:r>
      <w:r w:rsidR="006C00DF" w:rsidRPr="002E314B">
        <w:rPr>
          <w:rFonts w:asciiTheme="minorHAnsi" w:hAnsiTheme="minorHAnsi"/>
          <w:sz w:val="21"/>
          <w:szCs w:val="21"/>
        </w:rPr>
        <w:t xml:space="preserve"> kalendarzowych</w:t>
      </w:r>
      <w:r w:rsidRPr="002E314B">
        <w:rPr>
          <w:rFonts w:asciiTheme="minorHAnsi" w:hAnsiTheme="minorHAnsi"/>
          <w:sz w:val="21"/>
          <w:szCs w:val="21"/>
        </w:rPr>
        <w:t xml:space="preserve">, </w:t>
      </w:r>
      <w:r w:rsidR="006C00DF" w:rsidRPr="002E314B">
        <w:rPr>
          <w:rFonts w:ascii="Calibri" w:hAnsi="Calibri" w:cs="Calibri"/>
          <w:sz w:val="21"/>
          <w:szCs w:val="21"/>
        </w:rPr>
        <w:t>licząc od daty otrzymania przez wykonawcę pisemnego zlecenia na realizację prac</w:t>
      </w:r>
      <w:r w:rsidR="006C00DF" w:rsidRPr="002E314B">
        <w:rPr>
          <w:rFonts w:asciiTheme="minorHAnsi" w:hAnsiTheme="minorHAnsi"/>
          <w:sz w:val="21"/>
          <w:szCs w:val="21"/>
        </w:rPr>
        <w:t xml:space="preserve"> </w:t>
      </w:r>
      <w:r w:rsidR="00C01688" w:rsidRPr="002E314B">
        <w:rPr>
          <w:rFonts w:asciiTheme="minorHAnsi" w:hAnsiTheme="minorHAnsi"/>
          <w:sz w:val="21"/>
          <w:szCs w:val="21"/>
        </w:rPr>
        <w:br/>
      </w:r>
      <w:r w:rsidRPr="002E314B">
        <w:rPr>
          <w:rFonts w:asciiTheme="minorHAnsi" w:hAnsiTheme="minorHAnsi"/>
          <w:sz w:val="21"/>
          <w:szCs w:val="21"/>
        </w:rPr>
        <w:t>(z</w:t>
      </w:r>
      <w:r w:rsidR="00E61BD1" w:rsidRPr="002E314B">
        <w:rPr>
          <w:rFonts w:asciiTheme="minorHAnsi" w:hAnsiTheme="minorHAnsi"/>
          <w:sz w:val="21"/>
          <w:szCs w:val="21"/>
        </w:rPr>
        <w:t xml:space="preserve"> uwzględnieniem </w:t>
      </w:r>
      <w:r w:rsidRPr="002E314B">
        <w:rPr>
          <w:rFonts w:asciiTheme="minorHAnsi" w:hAnsiTheme="minorHAnsi"/>
          <w:sz w:val="21"/>
          <w:szCs w:val="21"/>
        </w:rPr>
        <w:t>pkt</w:t>
      </w:r>
      <w:r w:rsidR="00860522" w:rsidRPr="002E314B">
        <w:rPr>
          <w:rFonts w:asciiTheme="minorHAnsi" w:hAnsiTheme="minorHAnsi"/>
          <w:sz w:val="21"/>
          <w:szCs w:val="21"/>
        </w:rPr>
        <w:t xml:space="preserve"> 6.3. Rozdziału 3 SWZ</w:t>
      </w:r>
      <w:r w:rsidR="002E75A1" w:rsidRPr="002E314B">
        <w:rPr>
          <w:rFonts w:asciiTheme="minorHAnsi" w:hAnsiTheme="minorHAnsi"/>
          <w:sz w:val="21"/>
          <w:szCs w:val="21"/>
        </w:rPr>
        <w:t xml:space="preserve">) </w:t>
      </w:r>
      <w:r w:rsidR="006B4E85" w:rsidRPr="002E314B">
        <w:rPr>
          <w:rFonts w:asciiTheme="minorHAnsi" w:hAnsiTheme="minorHAnsi"/>
          <w:sz w:val="21"/>
          <w:szCs w:val="21"/>
        </w:rPr>
        <w:t xml:space="preserve">– w zakresie </w:t>
      </w:r>
      <w:r w:rsidR="006B4E85" w:rsidRPr="002E314B">
        <w:rPr>
          <w:rFonts w:asciiTheme="minorHAnsi" w:hAnsiTheme="minorHAnsi" w:cs="Tahoma"/>
          <w:sz w:val="21"/>
          <w:szCs w:val="21"/>
        </w:rPr>
        <w:t>dostarczenia, zamontowania i uruchomienia klimatyzatorów</w:t>
      </w:r>
      <w:r w:rsidR="007563D8" w:rsidRPr="002E314B">
        <w:rPr>
          <w:rFonts w:asciiTheme="minorHAnsi" w:hAnsiTheme="minorHAnsi" w:cs="Tahoma"/>
          <w:sz w:val="21"/>
          <w:szCs w:val="21"/>
        </w:rPr>
        <w:t>.</w:t>
      </w:r>
    </w:p>
    <w:p w14:paraId="2E2198A9" w14:textId="094F431D" w:rsidR="006B4E85" w:rsidRPr="002E314B" w:rsidRDefault="006B4E85" w:rsidP="00745B18">
      <w:pPr>
        <w:pStyle w:val="Tekstpodstawowywcity2"/>
        <w:numPr>
          <w:ilvl w:val="1"/>
          <w:numId w:val="55"/>
        </w:numPr>
        <w:tabs>
          <w:tab w:val="clear" w:pos="1430"/>
          <w:tab w:val="num" w:pos="426"/>
        </w:tabs>
        <w:spacing w:after="0" w:line="240" w:lineRule="auto"/>
        <w:ind w:left="426" w:hanging="426"/>
        <w:jc w:val="both"/>
        <w:rPr>
          <w:rFonts w:asciiTheme="minorHAnsi" w:hAnsiTheme="minorHAnsi"/>
          <w:sz w:val="21"/>
          <w:szCs w:val="21"/>
        </w:rPr>
      </w:pPr>
      <w:r w:rsidRPr="002E314B">
        <w:rPr>
          <w:rFonts w:asciiTheme="minorHAnsi" w:hAnsiTheme="minorHAnsi" w:cs="Tahoma"/>
          <w:sz w:val="21"/>
          <w:szCs w:val="21"/>
        </w:rPr>
        <w:t xml:space="preserve">Sukcesywnie co 6 miesięcy – w zakresie wykonywania przeglądów w okresie 60-miesięcznej gwarancji jakości, </w:t>
      </w:r>
      <w:r w:rsidR="007563D8" w:rsidRPr="002E314B">
        <w:rPr>
          <w:rFonts w:asciiTheme="minorHAnsi" w:hAnsiTheme="minorHAnsi" w:cs="Tahoma"/>
          <w:sz w:val="21"/>
          <w:szCs w:val="21"/>
        </w:rPr>
        <w:br/>
      </w:r>
      <w:r w:rsidR="004D7EF7">
        <w:rPr>
          <w:rFonts w:asciiTheme="minorHAnsi" w:hAnsiTheme="minorHAnsi" w:cs="Tahoma"/>
          <w:sz w:val="21"/>
          <w:szCs w:val="21"/>
        </w:rPr>
        <w:t xml:space="preserve">na zasadach i </w:t>
      </w:r>
      <w:r w:rsidRPr="002E314B">
        <w:rPr>
          <w:rFonts w:asciiTheme="minorHAnsi" w:hAnsiTheme="minorHAnsi" w:cs="Tahoma"/>
          <w:sz w:val="21"/>
          <w:szCs w:val="21"/>
        </w:rPr>
        <w:t xml:space="preserve">z częstotliwością określoną w pkt </w:t>
      </w:r>
      <w:r w:rsidR="007563D8" w:rsidRPr="002E314B">
        <w:rPr>
          <w:rFonts w:asciiTheme="minorHAnsi" w:hAnsiTheme="minorHAnsi" w:cs="Tahoma"/>
          <w:sz w:val="21"/>
          <w:szCs w:val="21"/>
        </w:rPr>
        <w:t>2</w:t>
      </w:r>
      <w:r w:rsidR="00576EDA">
        <w:rPr>
          <w:rFonts w:asciiTheme="minorHAnsi" w:hAnsiTheme="minorHAnsi" w:cs="Tahoma"/>
          <w:sz w:val="21"/>
          <w:szCs w:val="21"/>
        </w:rPr>
        <w:t xml:space="preserve">.2. </w:t>
      </w:r>
      <w:r w:rsidRPr="002E314B">
        <w:rPr>
          <w:rFonts w:asciiTheme="minorHAnsi" w:hAnsiTheme="minorHAnsi" w:cs="Tahoma"/>
          <w:sz w:val="21"/>
          <w:szCs w:val="21"/>
        </w:rPr>
        <w:t>Rozdziału 3 SWZ.</w:t>
      </w:r>
    </w:p>
    <w:p w14:paraId="59EA5DF7" w14:textId="77777777" w:rsidR="00C403FD" w:rsidRDefault="00C403FD" w:rsidP="008C1E21">
      <w:pPr>
        <w:pStyle w:val="Tekstpodstawowywcity2"/>
        <w:tabs>
          <w:tab w:val="left" w:pos="426"/>
        </w:tabs>
        <w:spacing w:after="0" w:line="240" w:lineRule="auto"/>
        <w:ind w:left="0"/>
        <w:jc w:val="both"/>
        <w:rPr>
          <w:rFonts w:ascii="Calibri" w:hAnsi="Calibri" w:cs="Calibri"/>
          <w:spacing w:val="-4"/>
          <w:sz w:val="21"/>
          <w:szCs w:val="21"/>
        </w:rPr>
      </w:pPr>
    </w:p>
    <w:p w14:paraId="0F23AD04" w14:textId="77777777" w:rsidR="00F807C7" w:rsidRPr="00202D31" w:rsidRDefault="00B03D20"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5</w:t>
      </w:r>
    </w:p>
    <w:p w14:paraId="66B13596" w14:textId="77777777" w:rsidR="00B03D20" w:rsidRPr="00202D31" w:rsidRDefault="004650C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14:paraId="3761B21B" w14:textId="77777777" w:rsidR="0020113B" w:rsidRPr="00202D31" w:rsidRDefault="0020113B" w:rsidP="008C1E21">
      <w:pPr>
        <w:tabs>
          <w:tab w:val="left" w:pos="426"/>
        </w:tabs>
        <w:autoSpaceDE w:val="0"/>
        <w:autoSpaceDN w:val="0"/>
        <w:adjustRightInd w:val="0"/>
        <w:jc w:val="both"/>
        <w:rPr>
          <w:rFonts w:ascii="Calibri" w:hAnsi="Calibri" w:cs="Calibri"/>
          <w:b/>
          <w:sz w:val="21"/>
          <w:szCs w:val="21"/>
        </w:rPr>
      </w:pPr>
    </w:p>
    <w:p w14:paraId="39FA7DE4" w14:textId="77777777" w:rsidR="00D303DB" w:rsidRPr="00B766D5" w:rsidRDefault="004C12DF" w:rsidP="000A68FF">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 xml:space="preserve">; </w:t>
      </w:r>
      <w:r w:rsidR="00D303DB" w:rsidRPr="00202D31">
        <w:rPr>
          <w:rFonts w:ascii="Calibri" w:hAnsi="Calibri" w:cs="Calibri"/>
          <w:sz w:val="21"/>
          <w:szCs w:val="21"/>
        </w:rPr>
        <w:t xml:space="preserve">komunikacja ustna dopuszczalna jest w toku negocjacji oraz w odniesieniu do informacji, które nie są istotne, w szczególności nie dotyczą </w:t>
      </w:r>
      <w:r w:rsidRPr="00202D31">
        <w:rPr>
          <w:rFonts w:ascii="Calibri" w:hAnsi="Calibri" w:cs="Calibri"/>
          <w:sz w:val="21"/>
          <w:szCs w:val="21"/>
        </w:rPr>
        <w:t>SWZ</w:t>
      </w:r>
      <w:r w:rsidR="00D303DB" w:rsidRPr="00202D31">
        <w:rPr>
          <w:rFonts w:ascii="Calibri" w:hAnsi="Calibri" w:cs="Calibri"/>
          <w:sz w:val="21"/>
          <w:szCs w:val="21"/>
        </w:rPr>
        <w:t xml:space="preserve"> lub ofert.</w:t>
      </w:r>
    </w:p>
    <w:p w14:paraId="2B46DC20" w14:textId="77777777" w:rsidR="008672A0" w:rsidRPr="00202D31" w:rsidRDefault="004475B7" w:rsidP="000A68FF">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14:paraId="587779C9" w14:textId="5E9A1794" w:rsidR="005D2855" w:rsidRPr="000A68FF" w:rsidRDefault="000A68FF"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0A68FF">
        <w:rPr>
          <w:rFonts w:ascii="Calibri" w:eastAsia="Calibri" w:hAnsi="Calibri" w:cs="Calibri"/>
          <w:sz w:val="21"/>
          <w:szCs w:val="21"/>
          <w:lang w:eastAsia="en-US"/>
        </w:rPr>
        <w:t xml:space="preserve">Potwierdza, że zapoznał się z regulaminem </w:t>
      </w:r>
      <w:r w:rsidRPr="000A68FF">
        <w:rPr>
          <w:rFonts w:ascii="Calibri" w:eastAsia="Calibri" w:hAnsi="Calibri" w:cs="Calibri"/>
          <w:sz w:val="21"/>
          <w:szCs w:val="21"/>
        </w:rPr>
        <w:t xml:space="preserve">zamieszczonym na stronie internetowej, pod adresem: </w:t>
      </w:r>
      <w:hyperlink r:id="rId12" w:history="1">
        <w:r w:rsidRPr="000A68FF">
          <w:rPr>
            <w:rStyle w:val="Hipercze"/>
            <w:rFonts w:ascii="Calibri" w:eastAsia="Calibri" w:hAnsi="Calibri" w:cs="Calibri"/>
            <w:sz w:val="21"/>
            <w:szCs w:val="21"/>
          </w:rPr>
          <w:t>https://sosnowieckiewodociagi.pl/o-spolce/zamowienia-publiczne</w:t>
        </w:r>
      </w:hyperlink>
      <w:r w:rsidRPr="000A68FF">
        <w:rPr>
          <w:rFonts w:ascii="Calibri" w:eastAsia="Calibri" w:hAnsi="Calibri" w:cs="Calibri"/>
          <w:sz w:val="21"/>
          <w:szCs w:val="21"/>
        </w:rPr>
        <w:t xml:space="preserve"> i akceptuje jego postanowienia;</w:t>
      </w:r>
    </w:p>
    <w:p w14:paraId="7A87FCC4" w14:textId="77777777" w:rsidR="008672A0" w:rsidRPr="00202D31" w:rsidRDefault="008672A0"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14:paraId="4DF8E8DB" w14:textId="77777777" w:rsidR="008672A0" w:rsidRPr="00202D31" w:rsidRDefault="008672A0" w:rsidP="008C1E21">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14:paraId="610A0AEC" w14:textId="77777777" w:rsidR="00A939AB" w:rsidRPr="00202D31" w:rsidRDefault="00A939AB" w:rsidP="008C1E21">
      <w:pPr>
        <w:pStyle w:val="NormalnyWeb"/>
        <w:numPr>
          <w:ilvl w:val="0"/>
          <w:numId w:val="18"/>
        </w:numPr>
        <w:tabs>
          <w:tab w:val="left" w:pos="426"/>
        </w:tabs>
        <w:suppressAutoHyphens w:val="0"/>
        <w:spacing w:before="0" w:after="0"/>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14:paraId="5951F91E" w14:textId="77777777" w:rsidR="004475B7" w:rsidRPr="00202D31" w:rsidRDefault="004475B7"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14:paraId="38CED7A1" w14:textId="77777777" w:rsidR="00881445" w:rsidRPr="00202D31" w:rsidRDefault="001E3AB5"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eastAsia="TimesNewRoman" w:hAnsi="Calibri" w:cs="Calibri"/>
          <w:sz w:val="21"/>
          <w:szCs w:val="21"/>
        </w:rPr>
        <w:t>Ofertę oraz oświadczenie</w:t>
      </w:r>
      <w:r w:rsidR="004E6079" w:rsidRPr="00202D31">
        <w:rPr>
          <w:rFonts w:ascii="Calibri" w:eastAsia="TimesNewRoman" w:hAnsi="Calibri" w:cs="Calibri"/>
          <w:sz w:val="21"/>
          <w:szCs w:val="21"/>
        </w:rPr>
        <w:t xml:space="preserve">, </w:t>
      </w:r>
      <w:r w:rsidR="007540F8" w:rsidRPr="00202D31">
        <w:rPr>
          <w:rFonts w:ascii="Calibri" w:hAnsi="Calibri" w:cs="Calibri"/>
          <w:sz w:val="21"/>
          <w:szCs w:val="21"/>
        </w:rPr>
        <w:t xml:space="preserve">o którym mowa w § 15 ust. 2 regulaminu, </w:t>
      </w:r>
      <w:r w:rsidRPr="00202D31">
        <w:rPr>
          <w:rFonts w:ascii="Calibri" w:eastAsia="TimesNewRoman" w:hAnsi="Calibri" w:cs="Calibri"/>
          <w:sz w:val="21"/>
          <w:szCs w:val="21"/>
        </w:rPr>
        <w:t xml:space="preserve">składa się, </w:t>
      </w:r>
      <w:r w:rsidRPr="00202D31">
        <w:rPr>
          <w:rFonts w:ascii="Calibri" w:eastAsia="TimesNewRoman" w:hAnsi="Calibri" w:cs="Calibri"/>
          <w:sz w:val="21"/>
          <w:szCs w:val="21"/>
          <w:u w:val="single"/>
        </w:rPr>
        <w:t>pod rygorem nieważności</w:t>
      </w:r>
      <w:r w:rsidRPr="00202D31">
        <w:rPr>
          <w:rFonts w:ascii="Calibri" w:eastAsia="TimesNewRoman" w:hAnsi="Calibri" w:cs="Calibri"/>
          <w:sz w:val="21"/>
          <w:szCs w:val="21"/>
        </w:rPr>
        <w:t xml:space="preserve">, w formie elektronicznej </w:t>
      </w:r>
      <w:r w:rsidR="005048AA" w:rsidRPr="00202D31">
        <w:rPr>
          <w:rFonts w:ascii="Calibri" w:eastAsia="Calibri" w:hAnsi="Calibri" w:cs="Calibri"/>
          <w:sz w:val="21"/>
          <w:szCs w:val="21"/>
          <w:lang w:eastAsia="en-US"/>
        </w:rPr>
        <w:t>(</w:t>
      </w:r>
      <w:r w:rsidR="005048AA" w:rsidRPr="00202D31">
        <w:rPr>
          <w:rFonts w:ascii="Calibri" w:eastAsia="TimesNewRomanPSMT" w:hAnsi="Calibri" w:cs="Calibri"/>
          <w:sz w:val="21"/>
          <w:szCs w:val="21"/>
        </w:rPr>
        <w:t xml:space="preserve">postaci elektronicznej opatrzonej kwalifikowanym podpisem elektronicznym) </w:t>
      </w:r>
      <w:r w:rsidRPr="00202D31">
        <w:rPr>
          <w:rFonts w:ascii="Calibri" w:eastAsia="TimesNewRoman" w:hAnsi="Calibri" w:cs="Calibri"/>
          <w:sz w:val="21"/>
          <w:szCs w:val="21"/>
        </w:rPr>
        <w:t>lub w postaci elektronicznej opatrzonej podpisem zaufanym lub podpisem osobi</w:t>
      </w:r>
      <w:r w:rsidR="00946C63" w:rsidRPr="00202D31">
        <w:rPr>
          <w:rFonts w:ascii="Calibri" w:eastAsia="TimesNewRoman" w:hAnsi="Calibri" w:cs="Calibri"/>
          <w:sz w:val="21"/>
          <w:szCs w:val="21"/>
        </w:rPr>
        <w:t>stym; ilekroć w niniejszym rozdzial</w:t>
      </w:r>
      <w:r w:rsidR="00E15746" w:rsidRPr="00202D31">
        <w:rPr>
          <w:rFonts w:ascii="Calibri" w:eastAsia="TimesNewRoman" w:hAnsi="Calibri" w:cs="Calibri"/>
          <w:sz w:val="21"/>
          <w:szCs w:val="21"/>
        </w:rPr>
        <w:t xml:space="preserve">e </w:t>
      </w:r>
      <w:r w:rsidR="00946C63" w:rsidRPr="00202D31">
        <w:rPr>
          <w:rFonts w:ascii="Calibri" w:hAnsi="Calibri" w:cs="Calibri"/>
          <w:sz w:val="21"/>
          <w:szCs w:val="21"/>
        </w:rPr>
        <w:t>jest mowa o ofercie, należy przez to rozumieć również ofertę</w:t>
      </w:r>
      <w:r w:rsidR="00E15746" w:rsidRPr="00202D31">
        <w:rPr>
          <w:rFonts w:ascii="Calibri" w:hAnsi="Calibri" w:cs="Calibri"/>
          <w:sz w:val="21"/>
          <w:szCs w:val="21"/>
        </w:rPr>
        <w:t xml:space="preserve"> </w:t>
      </w:r>
      <w:r w:rsidR="00471EDE" w:rsidRPr="00202D31">
        <w:rPr>
          <w:rFonts w:ascii="Calibri" w:hAnsi="Calibri" w:cs="Calibri"/>
          <w:sz w:val="21"/>
          <w:szCs w:val="21"/>
        </w:rPr>
        <w:t>dodatkow</w:t>
      </w:r>
      <w:r w:rsidR="00401361" w:rsidRPr="00202D31">
        <w:rPr>
          <w:rFonts w:ascii="Calibri" w:hAnsi="Calibri" w:cs="Calibri"/>
          <w:sz w:val="21"/>
          <w:szCs w:val="21"/>
        </w:rPr>
        <w:t>ą</w:t>
      </w:r>
      <w:r w:rsidR="00881445" w:rsidRPr="00202D31">
        <w:rPr>
          <w:rFonts w:ascii="Calibri" w:hAnsi="Calibri" w:cs="Calibri"/>
          <w:sz w:val="21"/>
          <w:szCs w:val="21"/>
        </w:rPr>
        <w:t>;</w:t>
      </w:r>
      <w:r w:rsidR="00881445" w:rsidRPr="00202D31">
        <w:rPr>
          <w:rFonts w:ascii="Calibri" w:eastAsia="Calibri" w:hAnsi="Calibri" w:cs="Calibri"/>
          <w:sz w:val="21"/>
          <w:szCs w:val="21"/>
          <w:lang w:eastAsia="en-US"/>
        </w:rPr>
        <w:t xml:space="preserve"> </w:t>
      </w:r>
      <w:r w:rsidR="00881445" w:rsidRPr="00202D31">
        <w:rPr>
          <w:rFonts w:ascii="Calibri" w:hAnsi="Calibri" w:cs="Calibri"/>
          <w:b/>
          <w:bCs/>
          <w:i/>
          <w:iCs/>
          <w:sz w:val="21"/>
          <w:szCs w:val="21"/>
          <w:highlight w:val="yellow"/>
        </w:rPr>
        <w:t xml:space="preserve">UWAGA: podpisem osobistym nie jest podpis własnoręczny; </w:t>
      </w:r>
      <w:r w:rsidR="00881445" w:rsidRPr="00202D31">
        <w:rPr>
          <w:rStyle w:val="markedcontent"/>
          <w:rFonts w:ascii="Calibri" w:hAnsi="Calibri" w:cs="Calibri"/>
          <w:b/>
          <w:bCs/>
          <w:i/>
          <w:iCs/>
          <w:sz w:val="21"/>
          <w:szCs w:val="21"/>
          <w:highlight w:val="yellow"/>
        </w:rPr>
        <w:t xml:space="preserve">zgodnie z art. 2 ust. 1 pkt 9 ustawy z dnia 6 sierpnia 2010 r. o dowodach osobistych, </w:t>
      </w:r>
      <w:r w:rsidR="00881445" w:rsidRPr="00202D31">
        <w:rPr>
          <w:rStyle w:val="markedcontent"/>
          <w:rFonts w:ascii="Calibri" w:hAnsi="Calibri" w:cs="Calibri"/>
          <w:b/>
          <w:bCs/>
          <w:i/>
          <w:iCs/>
          <w:sz w:val="21"/>
          <w:szCs w:val="21"/>
          <w:highlight w:val="yellow"/>
          <w:u w:val="single"/>
        </w:rPr>
        <w:t>podpisem osobistym</w:t>
      </w:r>
      <w:r w:rsidR="00881445" w:rsidRPr="00202D31">
        <w:rPr>
          <w:rStyle w:val="markedcontent"/>
          <w:rFonts w:ascii="Calibri" w:hAnsi="Calibri" w:cs="Calibri"/>
          <w:b/>
          <w:bCs/>
          <w:i/>
          <w:iCs/>
          <w:sz w:val="21"/>
          <w:szCs w:val="21"/>
          <w:highlight w:val="yellow"/>
        </w:rPr>
        <w:t xml:space="preserve"> jest zaawansowany </w:t>
      </w:r>
      <w:r w:rsidR="00881445" w:rsidRPr="00202D31">
        <w:rPr>
          <w:rStyle w:val="highlight"/>
          <w:rFonts w:ascii="Calibri" w:hAnsi="Calibri" w:cs="Calibri"/>
          <w:b/>
          <w:bCs/>
          <w:i/>
          <w:iCs/>
          <w:sz w:val="21"/>
          <w:szCs w:val="21"/>
          <w:highlight w:val="yellow"/>
        </w:rPr>
        <w:t>podpis</w:t>
      </w:r>
      <w:r w:rsidR="00881445" w:rsidRPr="00202D3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 w sprawie identyfikacji elektronicznej i usług zaufania </w:t>
      </w:r>
      <w:r w:rsidR="00881445" w:rsidRPr="00202D31">
        <w:rPr>
          <w:rStyle w:val="markedcontent"/>
          <w:rFonts w:ascii="Calibri" w:hAnsi="Calibri" w:cs="Calibri"/>
          <w:b/>
          <w:bCs/>
          <w:i/>
          <w:iCs/>
          <w:sz w:val="21"/>
          <w:szCs w:val="21"/>
          <w:highlight w:val="yellow"/>
        </w:rPr>
        <w:br/>
        <w:t>w odniesieniu do transakcji elektronicznych na rynku wewnętrznym oraz uchylającego dyrektywę 1999/93/WE, weryfikowany za pomocą certyfikatu podpisu osobistego</w:t>
      </w:r>
      <w:r w:rsidR="00881445" w:rsidRPr="00202D31">
        <w:rPr>
          <w:rStyle w:val="markedcontent"/>
          <w:rFonts w:ascii="Calibri" w:hAnsi="Calibri" w:cs="Calibri"/>
          <w:b/>
          <w:i/>
          <w:sz w:val="21"/>
          <w:szCs w:val="21"/>
          <w:highlight w:val="yellow"/>
        </w:rPr>
        <w:t>.</w:t>
      </w:r>
    </w:p>
    <w:p w14:paraId="72330C42" w14:textId="77777777" w:rsidR="007F68DD" w:rsidRPr="006347C5" w:rsidRDefault="007F68DD"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hAnsi="Calibri" w:cs="Calibri"/>
          <w:sz w:val="21"/>
          <w:szCs w:val="21"/>
        </w:rPr>
        <w:t xml:space="preserve">Ofertę, </w:t>
      </w:r>
      <w:r w:rsidRPr="00202D31">
        <w:rPr>
          <w:rFonts w:ascii="Calibri" w:eastAsia="Calibri" w:hAnsi="Calibri" w:cs="Calibri"/>
          <w:sz w:val="21"/>
          <w:szCs w:val="21"/>
          <w:lang w:eastAsia="en-US"/>
        </w:rPr>
        <w:t xml:space="preserve">oświadczenie, </w:t>
      </w:r>
      <w:r w:rsidRPr="00202D31">
        <w:rPr>
          <w:rFonts w:ascii="Calibri" w:hAnsi="Calibri" w:cs="Calibr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Pr="00202D31">
        <w:rPr>
          <w:rFonts w:ascii="Calibri" w:eastAsia="Calibri" w:hAnsi="Calibri" w:cs="Calibri"/>
          <w:sz w:val="21"/>
          <w:szCs w:val="21"/>
          <w:lang w:eastAsia="en-US"/>
        </w:rPr>
        <w:t xml:space="preserve"> </w:t>
      </w:r>
      <w:r w:rsidRPr="00202D31">
        <w:rPr>
          <w:rFonts w:ascii="Calibri" w:hAnsi="Calibri" w:cs="Calibri"/>
          <w:sz w:val="21"/>
          <w:szCs w:val="21"/>
          <w:lang w:eastAsia="pl-PL"/>
        </w:rPr>
        <w:t xml:space="preserve">Obwieszczeniu, o którym mowa w pkt 34, </w:t>
      </w:r>
      <w:r w:rsidRPr="00202D31">
        <w:rPr>
          <w:rFonts w:ascii="Calibri" w:hAnsi="Calibri" w:cs="Calibri"/>
          <w:sz w:val="21"/>
          <w:szCs w:val="21"/>
          <w:u w:val="single"/>
          <w:lang w:eastAsia="pl-PL"/>
        </w:rPr>
        <w:t>z uwzględnieniem zaleceń zamawiającego, o których mowa w niniejszym rozdziale</w:t>
      </w:r>
      <w:r w:rsidRPr="00202D31">
        <w:rPr>
          <w:rFonts w:ascii="Calibri" w:hAnsi="Calibri" w:cs="Calibri"/>
          <w:sz w:val="21"/>
          <w:szCs w:val="21"/>
          <w:lang w:eastAsia="pl-PL"/>
        </w:rPr>
        <w:t>.</w:t>
      </w:r>
    </w:p>
    <w:p w14:paraId="2B6A38D6" w14:textId="77777777" w:rsidR="00795869" w:rsidRPr="00202D31" w:rsidRDefault="00795869"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hAnsi="Calibri" w:cs="Calibri"/>
          <w:sz w:val="21"/>
          <w:szCs w:val="21"/>
        </w:rPr>
        <w:t>Informacje, oświadczenia lub dokum</w:t>
      </w:r>
      <w:r w:rsidR="008A23D5" w:rsidRPr="00202D31">
        <w:rPr>
          <w:rFonts w:ascii="Calibri" w:hAnsi="Calibri" w:cs="Calibri"/>
          <w:sz w:val="21"/>
          <w:szCs w:val="21"/>
        </w:rPr>
        <w:t xml:space="preserve">enty, inne niż określone w pkt </w:t>
      </w:r>
      <w:r w:rsidR="000703DE" w:rsidRPr="00202D31">
        <w:rPr>
          <w:rFonts w:ascii="Calibri" w:hAnsi="Calibri" w:cs="Calibri"/>
          <w:sz w:val="21"/>
          <w:szCs w:val="21"/>
        </w:rPr>
        <w:t>6</w:t>
      </w:r>
      <w:r w:rsidRPr="00202D31">
        <w:rPr>
          <w:rFonts w:ascii="Calibri" w:hAnsi="Calibri" w:cs="Calibri"/>
          <w:sz w:val="21"/>
          <w:szCs w:val="21"/>
        </w:rPr>
        <w:t xml:space="preserve">, przekazywane w postępowaniu, </w:t>
      </w:r>
      <w:r w:rsidRPr="00202D31">
        <w:rPr>
          <w:rFonts w:ascii="Calibri" w:hAnsi="Calibri" w:cs="Calibri"/>
          <w:b/>
          <w:sz w:val="21"/>
          <w:szCs w:val="21"/>
        </w:rPr>
        <w:t>sporządza się w postaci elektronicznej</w:t>
      </w:r>
      <w:r w:rsidRPr="00202D31">
        <w:rPr>
          <w:rFonts w:ascii="Calibri" w:hAnsi="Calibri" w:cs="Calibri"/>
          <w:sz w:val="21"/>
          <w:szCs w:val="21"/>
        </w:rPr>
        <w:t xml:space="preserve">, w formatach danych określonych w </w:t>
      </w:r>
      <w:r w:rsidR="008A23D5" w:rsidRPr="00202D31">
        <w:rPr>
          <w:rFonts w:ascii="Calibri" w:hAnsi="Calibri" w:cs="Calibri"/>
          <w:sz w:val="21"/>
          <w:szCs w:val="21"/>
        </w:rPr>
        <w:t>rozporządzeni</w:t>
      </w:r>
      <w:r w:rsidR="00FD2A74" w:rsidRPr="00202D31">
        <w:rPr>
          <w:rFonts w:ascii="Calibri" w:hAnsi="Calibri" w:cs="Calibri"/>
          <w:sz w:val="21"/>
          <w:szCs w:val="21"/>
        </w:rPr>
        <w:t>u</w:t>
      </w:r>
      <w:r w:rsidR="008A23D5" w:rsidRPr="00202D31">
        <w:rPr>
          <w:rFonts w:ascii="Calibri" w:hAnsi="Calibri" w:cs="Calibri"/>
          <w:sz w:val="21"/>
          <w:szCs w:val="21"/>
        </w:rPr>
        <w:t xml:space="preserve"> jak wyżej</w:t>
      </w:r>
      <w:r w:rsidRPr="00202D31">
        <w:rPr>
          <w:rFonts w:ascii="Calibri" w:hAnsi="Calibri" w:cs="Calibri"/>
          <w:sz w:val="21"/>
          <w:szCs w:val="21"/>
        </w:rPr>
        <w:t xml:space="preserve"> lub jako tekst wpisany bezpośrednio do wiadomo</w:t>
      </w:r>
      <w:r w:rsidR="008A23D5" w:rsidRPr="00202D31">
        <w:rPr>
          <w:rFonts w:ascii="Calibri" w:hAnsi="Calibri" w:cs="Calibri"/>
          <w:sz w:val="21"/>
          <w:szCs w:val="21"/>
        </w:rPr>
        <w:t>ści przekazywanej przy użyciu Platformy</w:t>
      </w:r>
      <w:r w:rsidR="006C41FE" w:rsidRPr="00202D31">
        <w:rPr>
          <w:rFonts w:ascii="Calibri" w:hAnsi="Calibri" w:cs="Calibri"/>
          <w:sz w:val="21"/>
          <w:szCs w:val="21"/>
        </w:rPr>
        <w:t xml:space="preserve">, </w:t>
      </w:r>
      <w:r w:rsidR="006C41FE" w:rsidRPr="00202D31">
        <w:rPr>
          <w:rFonts w:ascii="Calibri" w:hAnsi="Calibri" w:cs="Calibri"/>
          <w:sz w:val="21"/>
          <w:szCs w:val="21"/>
          <w:u w:val="single"/>
          <w:lang w:eastAsia="pl-PL"/>
        </w:rPr>
        <w:t xml:space="preserve">z uwzględnieniem zaleceń (preferencji) zamawiającego, o których </w:t>
      </w:r>
      <w:r w:rsidR="003674F9" w:rsidRPr="00202D31">
        <w:rPr>
          <w:rFonts w:ascii="Calibri" w:hAnsi="Calibri" w:cs="Calibri"/>
          <w:sz w:val="21"/>
          <w:szCs w:val="21"/>
          <w:u w:val="single"/>
          <w:lang w:eastAsia="pl-PL"/>
        </w:rPr>
        <w:t>mowa w  niniejszym rozdziale</w:t>
      </w:r>
      <w:r w:rsidR="002F311A" w:rsidRPr="00202D31">
        <w:rPr>
          <w:rFonts w:ascii="Calibri" w:hAnsi="Calibri" w:cs="Calibri"/>
          <w:sz w:val="21"/>
          <w:szCs w:val="21"/>
        </w:rPr>
        <w:t>.</w:t>
      </w:r>
    </w:p>
    <w:p w14:paraId="25134322" w14:textId="77777777" w:rsidR="00B4662D" w:rsidRPr="00202D31" w:rsidRDefault="00B4662D"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 xml:space="preserve">Ofertę </w:t>
      </w:r>
      <w:r w:rsidR="005A5440" w:rsidRPr="00A920CF">
        <w:rPr>
          <w:rFonts w:ascii="Calibri" w:eastAsia="Calibri" w:hAnsi="Calibri" w:cs="Calibri"/>
          <w:sz w:val="21"/>
          <w:szCs w:val="21"/>
          <w:lang w:eastAsia="en-US"/>
        </w:rPr>
        <w:t>wraz z formularzem cenowym i wszystkimi</w:t>
      </w:r>
      <w:r w:rsidRPr="00202D3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6F033D93" w14:textId="77777777" w:rsidR="00EE1D3A" w:rsidRPr="00202D31" w:rsidRDefault="00EE1D3A"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Informacje stanowiące tajemnicę przedsiębiorstwa, w rozumieniu</w:t>
      </w:r>
      <w:r w:rsidR="005362FD" w:rsidRPr="00202D31">
        <w:rPr>
          <w:rFonts w:ascii="Calibri" w:hAnsi="Calibri" w:cs="Calibri"/>
          <w:sz w:val="21"/>
          <w:szCs w:val="21"/>
        </w:rPr>
        <w:t xml:space="preserve"> przepisów ustawy z dnia 16 kwietnia 1993 r. </w:t>
      </w:r>
      <w:r w:rsidR="00BB20D6" w:rsidRPr="00202D31">
        <w:rPr>
          <w:rFonts w:ascii="Calibri" w:hAnsi="Calibri" w:cs="Calibri"/>
          <w:sz w:val="21"/>
          <w:szCs w:val="21"/>
        </w:rPr>
        <w:br/>
      </w:r>
      <w:r w:rsidR="005362FD" w:rsidRPr="00202D31">
        <w:rPr>
          <w:rFonts w:ascii="Calibri" w:hAnsi="Calibri" w:cs="Calibri"/>
          <w:sz w:val="21"/>
          <w:szCs w:val="21"/>
        </w:rPr>
        <w:t>o zwalczaniu nieuczciwej konkurencji</w:t>
      </w:r>
      <w:r w:rsidRPr="00202D31">
        <w:rPr>
          <w:rFonts w:ascii="Calibri" w:eastAsia="Calibri" w:hAnsi="Calibri" w:cs="Calibri"/>
          <w:sz w:val="21"/>
          <w:szCs w:val="21"/>
          <w:lang w:eastAsia="en-US"/>
        </w:rPr>
        <w:t xml:space="preserve">, </w:t>
      </w:r>
      <w:r w:rsidR="00BB20D6" w:rsidRPr="00202D31">
        <w:rPr>
          <w:rFonts w:ascii="Calibri" w:eastAsia="Calibri" w:hAnsi="Calibri" w:cs="Calibri"/>
          <w:sz w:val="21"/>
          <w:szCs w:val="21"/>
          <w:lang w:eastAsia="en-US"/>
        </w:rPr>
        <w:t>wykonawca składa</w:t>
      </w:r>
      <w:r w:rsidR="001341C5" w:rsidRPr="00202D31">
        <w:rPr>
          <w:rFonts w:ascii="Calibri" w:eastAsia="Calibri" w:hAnsi="Calibri" w:cs="Calibri"/>
          <w:sz w:val="21"/>
          <w:szCs w:val="21"/>
          <w:lang w:eastAsia="en-US"/>
        </w:rPr>
        <w:t xml:space="preserve"> </w:t>
      </w:r>
      <w:r w:rsidR="00455A17" w:rsidRPr="00202D31">
        <w:rPr>
          <w:rFonts w:ascii="Calibri" w:eastAsia="Calibri" w:hAnsi="Calibri" w:cs="Calibri"/>
          <w:sz w:val="21"/>
          <w:szCs w:val="21"/>
          <w:lang w:eastAsia="en-US"/>
        </w:rPr>
        <w:t>za pomocą formularza</w:t>
      </w:r>
      <w:r w:rsidRPr="00202D31">
        <w:rPr>
          <w:rFonts w:ascii="Calibri" w:eastAsia="Calibri" w:hAnsi="Calibri" w:cs="Calibri"/>
          <w:sz w:val="21"/>
          <w:szCs w:val="21"/>
          <w:lang w:eastAsia="en-US"/>
        </w:rPr>
        <w:t xml:space="preserve"> „TAJEMNICA PRZEDSIĘ</w:t>
      </w:r>
      <w:r w:rsidR="00E35025" w:rsidRPr="00202D31">
        <w:rPr>
          <w:rFonts w:ascii="Calibri" w:eastAsia="Calibri" w:hAnsi="Calibri" w:cs="Calibri"/>
          <w:sz w:val="21"/>
          <w:szCs w:val="21"/>
          <w:lang w:eastAsia="en-US"/>
        </w:rPr>
        <w:t>BIORSTWA”</w:t>
      </w:r>
      <w:r w:rsidR="006F3DFA" w:rsidRPr="00202D31">
        <w:rPr>
          <w:rFonts w:ascii="Calibri" w:eastAsia="Calibri" w:hAnsi="Calibri" w:cs="Calibri"/>
          <w:sz w:val="21"/>
          <w:szCs w:val="21"/>
          <w:lang w:eastAsia="en-US"/>
        </w:rPr>
        <w:t>.</w:t>
      </w:r>
    </w:p>
    <w:p w14:paraId="6A5E2284" w14:textId="77777777" w:rsidR="00230A69" w:rsidRPr="00202D31" w:rsidRDefault="006F0CC8"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sz w:val="21"/>
          <w:szCs w:val="21"/>
          <w:lang w:eastAsia="en-US"/>
        </w:rPr>
        <w:t>I</w:t>
      </w:r>
      <w:r w:rsidR="00EE77D1" w:rsidRPr="00202D31">
        <w:rPr>
          <w:rFonts w:ascii="Calibri" w:eastAsia="Calibri" w:hAnsi="Calibri" w:cs="Calibri"/>
          <w:sz w:val="21"/>
          <w:szCs w:val="21"/>
          <w:lang w:eastAsia="en-US"/>
        </w:rPr>
        <w:t>nformacje, o</w:t>
      </w:r>
      <w:r w:rsidR="00D279C7" w:rsidRPr="00202D31">
        <w:rPr>
          <w:rFonts w:ascii="Calibri" w:hAnsi="Calibri" w:cs="Calibri"/>
          <w:sz w:val="21"/>
          <w:szCs w:val="21"/>
        </w:rPr>
        <w:t>świadczenia lub dokumenty</w:t>
      </w:r>
      <w:r w:rsidR="00E57A8F"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wymienione w pkt </w:t>
      </w:r>
      <w:r w:rsidR="00A04FBF" w:rsidRPr="00202D31">
        <w:rPr>
          <w:rFonts w:ascii="Calibri" w:eastAsia="Calibri" w:hAnsi="Calibri" w:cs="Calibri"/>
          <w:sz w:val="21"/>
          <w:szCs w:val="21"/>
          <w:lang w:eastAsia="en-US"/>
        </w:rPr>
        <w:t>6</w:t>
      </w:r>
      <w:r w:rsidR="00EE77D1" w:rsidRPr="00202D31">
        <w:rPr>
          <w:rFonts w:ascii="Calibri" w:eastAsia="Calibri" w:hAnsi="Calibri" w:cs="Calibri"/>
          <w:sz w:val="21"/>
          <w:szCs w:val="21"/>
          <w:lang w:eastAsia="en-US"/>
        </w:rPr>
        <w:t xml:space="preserve"> lub</w:t>
      </w:r>
      <w:r w:rsidR="00EF5AFC" w:rsidRPr="00202D31">
        <w:rPr>
          <w:rFonts w:ascii="Calibri" w:eastAsia="Calibri" w:hAnsi="Calibri" w:cs="Calibri"/>
          <w:sz w:val="21"/>
          <w:szCs w:val="21"/>
          <w:lang w:eastAsia="en-US"/>
        </w:rPr>
        <w:t xml:space="preserve"> </w:t>
      </w:r>
      <w:r w:rsidR="00A04FBF" w:rsidRPr="00202D31">
        <w:rPr>
          <w:rFonts w:ascii="Calibri" w:eastAsia="Calibri" w:hAnsi="Calibri" w:cs="Calibri"/>
          <w:sz w:val="21"/>
          <w:szCs w:val="21"/>
          <w:lang w:eastAsia="en-US"/>
        </w:rPr>
        <w:t>7</w:t>
      </w:r>
      <w:r w:rsidR="00EE77D1" w:rsidRPr="00202D31">
        <w:rPr>
          <w:rFonts w:ascii="Calibri" w:eastAsia="Calibri" w:hAnsi="Calibri" w:cs="Calibri"/>
          <w:sz w:val="21"/>
          <w:szCs w:val="21"/>
          <w:lang w:eastAsia="en-US"/>
        </w:rPr>
        <w:t xml:space="preserve">, </w:t>
      </w:r>
      <w:r w:rsidR="00666951" w:rsidRPr="00202D31">
        <w:rPr>
          <w:rFonts w:ascii="Calibri" w:hAnsi="Calibri" w:cs="Calibri"/>
          <w:sz w:val="21"/>
          <w:szCs w:val="21"/>
        </w:rPr>
        <w:t>przekazywane w postępowaniu</w:t>
      </w:r>
      <w:r w:rsidR="00CF69E4" w:rsidRPr="00202D31">
        <w:rPr>
          <w:rFonts w:ascii="Calibri" w:eastAsia="Calibri" w:hAnsi="Calibri" w:cs="Calibri"/>
          <w:sz w:val="21"/>
          <w:szCs w:val="21"/>
          <w:lang w:eastAsia="en-US"/>
        </w:rPr>
        <w:t xml:space="preserve"> </w:t>
      </w:r>
      <w:r w:rsidR="00EF5AFC" w:rsidRPr="00202D31">
        <w:rPr>
          <w:rFonts w:ascii="Calibri" w:eastAsia="Calibri" w:hAnsi="Calibri" w:cs="Calibri"/>
          <w:sz w:val="21"/>
          <w:szCs w:val="21"/>
          <w:lang w:eastAsia="en-US"/>
        </w:rPr>
        <w:t xml:space="preserve">po </w:t>
      </w:r>
      <w:r w:rsidR="00535F45" w:rsidRPr="00202D31">
        <w:rPr>
          <w:rFonts w:ascii="Calibri" w:eastAsia="Calibri" w:hAnsi="Calibri" w:cs="Calibri"/>
          <w:sz w:val="21"/>
          <w:szCs w:val="21"/>
          <w:lang w:eastAsia="en-US"/>
        </w:rPr>
        <w:t xml:space="preserve">terminie składania </w:t>
      </w:r>
      <w:r w:rsidR="00EF5AFC" w:rsidRPr="00202D31">
        <w:rPr>
          <w:rFonts w:ascii="Calibri" w:eastAsia="Calibri" w:hAnsi="Calibri" w:cs="Calibri"/>
          <w:sz w:val="21"/>
          <w:szCs w:val="21"/>
          <w:lang w:eastAsia="en-US"/>
        </w:rPr>
        <w:t>ofer</w:t>
      </w:r>
      <w:r w:rsidR="00535F45" w:rsidRPr="00202D31">
        <w:rPr>
          <w:rFonts w:ascii="Calibri" w:eastAsia="Calibri" w:hAnsi="Calibri" w:cs="Calibri"/>
          <w:sz w:val="21"/>
          <w:szCs w:val="21"/>
          <w:lang w:eastAsia="en-US"/>
        </w:rPr>
        <w:t>t</w:t>
      </w:r>
      <w:r w:rsidR="00EF5AFC" w:rsidRPr="00202D31">
        <w:rPr>
          <w:rFonts w:ascii="Calibri" w:eastAsia="Calibri" w:hAnsi="Calibri" w:cs="Calibri"/>
          <w:sz w:val="21"/>
          <w:szCs w:val="21"/>
          <w:lang w:eastAsia="en-US"/>
        </w:rPr>
        <w:t xml:space="preserve">, </w:t>
      </w:r>
      <w:r w:rsidR="00EE77D1" w:rsidRPr="00202D31">
        <w:rPr>
          <w:rFonts w:ascii="Calibri" w:eastAsia="Calibri" w:hAnsi="Calibri" w:cs="Calibri"/>
          <w:sz w:val="21"/>
          <w:szCs w:val="21"/>
          <w:lang w:eastAsia="en-US"/>
        </w:rPr>
        <w:t xml:space="preserve">wykonawca przekazuje zamawiającemu </w:t>
      </w:r>
      <w:r w:rsidR="00352256" w:rsidRPr="00202D31">
        <w:rPr>
          <w:rFonts w:ascii="Calibri" w:eastAsia="Calibri" w:hAnsi="Calibri" w:cs="Calibri"/>
          <w:sz w:val="21"/>
          <w:szCs w:val="21"/>
          <w:lang w:eastAsia="en-US"/>
        </w:rPr>
        <w:t xml:space="preserve">za </w:t>
      </w:r>
      <w:r w:rsidR="00D93B35" w:rsidRPr="00202D31">
        <w:rPr>
          <w:rFonts w:ascii="Calibri" w:hAnsi="Calibri" w:cs="Calibri"/>
          <w:sz w:val="21"/>
          <w:szCs w:val="21"/>
          <w:lang w:eastAsia="pl-PL"/>
        </w:rPr>
        <w:t>pośrednictwem formularza „</w:t>
      </w:r>
      <w:r w:rsidR="009421DE" w:rsidRPr="00202D31">
        <w:rPr>
          <w:rFonts w:ascii="Calibri" w:hAnsi="Calibri" w:cs="Calibri"/>
          <w:sz w:val="21"/>
          <w:szCs w:val="21"/>
          <w:lang w:eastAsia="pl-PL"/>
        </w:rPr>
        <w:t>WYŚLIJ WIADOMOŚĆ DO ZAMAWIAJĄCEGO”</w:t>
      </w:r>
      <w:r w:rsidR="00EE1D3A" w:rsidRPr="00202D31">
        <w:rPr>
          <w:rFonts w:ascii="Calibri" w:hAnsi="Calibri" w:cs="Calibri"/>
          <w:sz w:val="21"/>
          <w:szCs w:val="21"/>
          <w:lang w:eastAsia="pl-PL"/>
        </w:rPr>
        <w:t>.</w:t>
      </w:r>
    </w:p>
    <w:p w14:paraId="385F145F" w14:textId="77777777" w:rsidR="005362FD" w:rsidRPr="00202D31" w:rsidRDefault="00CD5C2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u w:val="single"/>
          <w:lang w:val="pl-PL"/>
        </w:rPr>
        <w:t>Informacje</w:t>
      </w:r>
      <w:r w:rsidR="002243E1" w:rsidRPr="00202D31">
        <w:rPr>
          <w:rFonts w:ascii="Calibri" w:hAnsi="Calibri" w:cs="Calibri"/>
          <w:sz w:val="21"/>
          <w:szCs w:val="21"/>
          <w:u w:val="single"/>
          <w:lang w:val="pl-PL"/>
        </w:rPr>
        <w:t xml:space="preserve"> stanowiąc</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tajemnicę przedsiębiorstwa, przekazywan</w:t>
      </w:r>
      <w:r w:rsidRPr="00202D31">
        <w:rPr>
          <w:rFonts w:ascii="Calibri" w:hAnsi="Calibri" w:cs="Calibri"/>
          <w:sz w:val="21"/>
          <w:szCs w:val="21"/>
          <w:u w:val="single"/>
          <w:lang w:val="pl-PL"/>
        </w:rPr>
        <w:t>e</w:t>
      </w:r>
      <w:r w:rsidR="002243E1" w:rsidRPr="00202D31">
        <w:rPr>
          <w:rFonts w:ascii="Calibri" w:hAnsi="Calibri" w:cs="Calibri"/>
          <w:sz w:val="21"/>
          <w:szCs w:val="21"/>
          <w:u w:val="single"/>
          <w:lang w:val="pl-PL"/>
        </w:rPr>
        <w:t xml:space="preserve"> zamawiającemu na późniejszym etapie postępowania (nie wraz z ofertą), należy </w:t>
      </w:r>
      <w:r w:rsidRPr="00202D31">
        <w:rPr>
          <w:rFonts w:ascii="Calibri" w:hAnsi="Calibri" w:cs="Calibri"/>
          <w:sz w:val="21"/>
          <w:szCs w:val="21"/>
          <w:u w:val="single"/>
          <w:lang w:val="pl-PL"/>
        </w:rPr>
        <w:t>przekazać w sposób wskazany w</w:t>
      </w:r>
      <w:r w:rsidR="00BB20D6" w:rsidRPr="00202D31">
        <w:rPr>
          <w:rFonts w:ascii="Calibri" w:hAnsi="Calibri" w:cs="Calibri"/>
          <w:sz w:val="21"/>
          <w:szCs w:val="21"/>
          <w:u w:val="single"/>
          <w:lang w:val="pl-PL"/>
        </w:rPr>
        <w:t xml:space="preserve"> pkt</w:t>
      </w:r>
      <w:r w:rsidR="002321C5" w:rsidRPr="00202D31">
        <w:rPr>
          <w:rFonts w:ascii="Calibri" w:hAnsi="Calibri" w:cs="Calibri"/>
          <w:sz w:val="21"/>
          <w:szCs w:val="21"/>
          <w:u w:val="single"/>
          <w:lang w:val="pl-PL"/>
        </w:rPr>
        <w:t xml:space="preserve"> 10</w:t>
      </w:r>
      <w:r w:rsidR="00057936" w:rsidRPr="00202D31">
        <w:rPr>
          <w:rFonts w:ascii="Calibri" w:hAnsi="Calibri" w:cs="Calibri"/>
          <w:sz w:val="21"/>
          <w:szCs w:val="21"/>
          <w:lang w:val="pl-PL"/>
        </w:rPr>
        <w:t>;</w:t>
      </w:r>
      <w:r w:rsidR="00535F45" w:rsidRPr="00202D31">
        <w:rPr>
          <w:rFonts w:ascii="Calibri" w:hAnsi="Calibri" w:cs="Calibri"/>
          <w:sz w:val="21"/>
          <w:szCs w:val="21"/>
          <w:lang w:val="pl-PL"/>
        </w:rPr>
        <w:t xml:space="preserve"> </w:t>
      </w:r>
      <w:r w:rsidR="005362FD" w:rsidRPr="00202D31">
        <w:rPr>
          <w:rFonts w:ascii="Calibri" w:hAnsi="Calibri" w:cs="Calibri"/>
          <w:b/>
          <w:sz w:val="21"/>
          <w:szCs w:val="21"/>
        </w:rPr>
        <w:t>w celu utrzymania w poufności tych informacji, wykonawca winien przekazać je w wydzielonym i odpowiednio ozna</w:t>
      </w:r>
      <w:r w:rsidR="009E4317" w:rsidRPr="00202D31">
        <w:rPr>
          <w:rFonts w:ascii="Calibri" w:hAnsi="Calibri" w:cs="Calibri"/>
          <w:b/>
          <w:sz w:val="21"/>
          <w:szCs w:val="21"/>
        </w:rPr>
        <w:t>czonym pliku</w:t>
      </w:r>
      <w:r w:rsidR="001341C5" w:rsidRPr="00202D31">
        <w:rPr>
          <w:rFonts w:ascii="Calibri" w:hAnsi="Calibri" w:cs="Calibri"/>
          <w:sz w:val="21"/>
          <w:szCs w:val="21"/>
          <w:lang w:val="pl-PL"/>
        </w:rPr>
        <w:t>.</w:t>
      </w:r>
    </w:p>
    <w:p w14:paraId="329D4200"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w:t>
      </w:r>
      <w:r w:rsidR="00076F43" w:rsidRPr="00202D31">
        <w:rPr>
          <w:rFonts w:ascii="Calibri" w:hAnsi="Calibri" w:cs="Calibri"/>
          <w:sz w:val="21"/>
          <w:szCs w:val="21"/>
        </w:rPr>
        <w:t>§ 14</w:t>
      </w:r>
      <w:r w:rsidR="00541FDB" w:rsidRPr="00202D31">
        <w:rPr>
          <w:rFonts w:ascii="Calibri" w:hAnsi="Calibri" w:cs="Calibri"/>
          <w:sz w:val="21"/>
          <w:szCs w:val="21"/>
          <w:lang w:val="pl-PL"/>
        </w:rPr>
        <w:t xml:space="preserve"> ust. 1</w:t>
      </w:r>
      <w:r w:rsidR="00076F43" w:rsidRPr="00202D31">
        <w:rPr>
          <w:rFonts w:ascii="Calibri" w:hAnsi="Calibri" w:cs="Calibri"/>
          <w:sz w:val="21"/>
          <w:szCs w:val="21"/>
        </w:rPr>
        <w:t xml:space="preserve"> </w:t>
      </w:r>
      <w:r w:rsidRPr="00202D31">
        <w:rPr>
          <w:rFonts w:ascii="Calibri" w:hAnsi="Calibri" w:cs="Calibri"/>
          <w:sz w:val="21"/>
          <w:szCs w:val="21"/>
        </w:rPr>
        <w:t>regulaminu, zwane dalej w niniejszym rozdziale „dokumentami</w:t>
      </w:r>
      <w:r w:rsidR="00E911A4" w:rsidRPr="00202D31">
        <w:rPr>
          <w:rFonts w:ascii="Calibri" w:hAnsi="Calibri" w:cs="Calibri"/>
          <w:sz w:val="21"/>
          <w:szCs w:val="21"/>
        </w:rPr>
        <w:t xml:space="preserve"> potwierdzającymi umocowanie do</w:t>
      </w:r>
      <w:r w:rsidR="00E911A4" w:rsidRPr="00202D31">
        <w:rPr>
          <w:rFonts w:ascii="Calibri" w:hAnsi="Calibri" w:cs="Calibri"/>
          <w:sz w:val="21"/>
          <w:szCs w:val="21"/>
          <w:lang w:val="pl-PL"/>
        </w:rPr>
        <w:t xml:space="preserve"> </w:t>
      </w:r>
      <w:r w:rsidRPr="00202D3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202D31">
        <w:rPr>
          <w:rFonts w:ascii="Calibri" w:hAnsi="Calibri" w:cs="Calibri"/>
          <w:sz w:val="21"/>
          <w:szCs w:val="21"/>
        </w:rPr>
        <w:t xml:space="preserve">w niniejszym rozdziale </w:t>
      </w:r>
      <w:r w:rsidRPr="00202D31">
        <w:rPr>
          <w:rFonts w:ascii="Calibri" w:hAnsi="Calibri" w:cs="Calibri"/>
          <w:sz w:val="21"/>
          <w:szCs w:val="21"/>
        </w:rPr>
        <w:t>„upoważnionymi podmiotami”, jako dokument elektroniczny, przekazuje się ten dokument.</w:t>
      </w:r>
    </w:p>
    <w:p w14:paraId="55F9CA66"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0D51C1" w:rsidRPr="00202D31">
        <w:rPr>
          <w:rFonts w:ascii="Calibri" w:hAnsi="Calibri" w:cs="Calibri"/>
          <w:sz w:val="21"/>
          <w:szCs w:val="21"/>
        </w:rPr>
        <w:t xml:space="preserve">godność cyfrowego odwzorowania </w:t>
      </w:r>
      <w:r w:rsidRPr="00202D31">
        <w:rPr>
          <w:rFonts w:ascii="Calibri" w:hAnsi="Calibri" w:cs="Calibri"/>
          <w:sz w:val="21"/>
          <w:szCs w:val="21"/>
        </w:rPr>
        <w:t>z dokumentem w postaci papierowej.</w:t>
      </w:r>
    </w:p>
    <w:p w14:paraId="6AD68112" w14:textId="77777777" w:rsidR="002926B4" w:rsidRPr="00202D31" w:rsidRDefault="002926B4"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t>
      </w:r>
      <w:r w:rsidR="00FA1CA8" w:rsidRPr="00202D31">
        <w:rPr>
          <w:rFonts w:ascii="Calibri" w:hAnsi="Calibri" w:cs="Calibri"/>
          <w:sz w:val="21"/>
          <w:szCs w:val="21"/>
        </w:rPr>
        <w:t xml:space="preserve">w pkt </w:t>
      </w:r>
      <w:r w:rsidR="00A55781" w:rsidRPr="00202D31">
        <w:rPr>
          <w:rFonts w:ascii="Calibri" w:hAnsi="Calibri" w:cs="Calibri"/>
          <w:sz w:val="21"/>
          <w:szCs w:val="21"/>
          <w:lang w:val="pl-PL"/>
        </w:rPr>
        <w:t>13</w:t>
      </w:r>
      <w:r w:rsidRPr="00202D31">
        <w:rPr>
          <w:rFonts w:ascii="Calibri" w:hAnsi="Calibri" w:cs="Calibri"/>
          <w:sz w:val="21"/>
          <w:szCs w:val="21"/>
        </w:rPr>
        <w:t>, dokonuje w przypadku:</w:t>
      </w:r>
    </w:p>
    <w:p w14:paraId="42227D76"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033DD53"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 xml:space="preserve">Przedmiotowych środków dowodowych – odpowiednio wykonawca lub wykonawca wspólnie ubiegający się </w:t>
      </w:r>
      <w:r w:rsidRPr="00202D31">
        <w:rPr>
          <w:rFonts w:ascii="Calibri" w:hAnsi="Calibri" w:cs="Calibri"/>
          <w:sz w:val="21"/>
          <w:szCs w:val="21"/>
        </w:rPr>
        <w:br/>
        <w:t>o udzielenie zamówienia;</w:t>
      </w:r>
    </w:p>
    <w:p w14:paraId="20BEA19B" w14:textId="77777777" w:rsidR="002926B4" w:rsidRPr="00202D31" w:rsidRDefault="002926B4" w:rsidP="008C1E21">
      <w:pPr>
        <w:pStyle w:val="Tekstpodstawowywcity2"/>
        <w:numPr>
          <w:ilvl w:val="1"/>
          <w:numId w:val="18"/>
        </w:numPr>
        <w:tabs>
          <w:tab w:val="left" w:pos="851"/>
        </w:tabs>
        <w:spacing w:after="0" w:line="240" w:lineRule="auto"/>
        <w:ind w:left="851" w:hanging="425"/>
        <w:jc w:val="both"/>
        <w:rPr>
          <w:rFonts w:ascii="Calibri" w:hAnsi="Calibri" w:cs="Calibri"/>
          <w:sz w:val="21"/>
          <w:szCs w:val="21"/>
        </w:rPr>
      </w:pPr>
      <w:r w:rsidRPr="00202D31">
        <w:rPr>
          <w:rFonts w:ascii="Calibri" w:hAnsi="Calibri" w:cs="Calibri"/>
          <w:sz w:val="21"/>
          <w:szCs w:val="21"/>
        </w:rPr>
        <w:t>Innych dokumentów – odpowiednio wykonawca lub wykonawca wspólnie ubiegający się o udzielenie zamówienia, w zakresie dokumentów, które każdego z nich dotyczą.</w:t>
      </w:r>
    </w:p>
    <w:p w14:paraId="4C4A72BA" w14:textId="77777777" w:rsidR="002926B4" w:rsidRPr="00202D31" w:rsidRDefault="002926B4" w:rsidP="008C1E21">
      <w:pPr>
        <w:pStyle w:val="NormalnyWeb"/>
        <w:numPr>
          <w:ilvl w:val="0"/>
          <w:numId w:val="18"/>
        </w:numPr>
        <w:tabs>
          <w:tab w:val="left" w:pos="426"/>
        </w:tabs>
        <w:suppressAutoHyphens w:val="0"/>
        <w:spacing w:before="0" w:after="0"/>
        <w:ind w:left="426" w:hanging="426"/>
        <w:jc w:val="both"/>
        <w:rPr>
          <w:rFonts w:ascii="Calibri" w:hAnsi="Calibri" w:cs="Calibri"/>
          <w:sz w:val="21"/>
          <w:szCs w:val="21"/>
        </w:rPr>
      </w:pPr>
      <w:r w:rsidRPr="00202D31">
        <w:rPr>
          <w:rFonts w:ascii="Calibri" w:hAnsi="Calibri" w:cs="Calibri"/>
          <w:sz w:val="21"/>
          <w:szCs w:val="21"/>
        </w:rPr>
        <w:t>Poświadczenia zgodności cyfrowego odwzorowania z dokumentem w postaci papierowej, o którym mo</w:t>
      </w:r>
      <w:r w:rsidR="00FA1CA8" w:rsidRPr="00202D31">
        <w:rPr>
          <w:rFonts w:ascii="Calibri" w:hAnsi="Calibri" w:cs="Calibri"/>
          <w:sz w:val="21"/>
          <w:szCs w:val="21"/>
        </w:rPr>
        <w:t xml:space="preserve">wa w pkt </w:t>
      </w:r>
      <w:r w:rsidR="00A55781" w:rsidRPr="00202D31">
        <w:rPr>
          <w:rFonts w:ascii="Calibri" w:hAnsi="Calibri" w:cs="Calibri"/>
          <w:sz w:val="21"/>
          <w:szCs w:val="21"/>
        </w:rPr>
        <w:t>13</w:t>
      </w:r>
      <w:r w:rsidRPr="00202D31">
        <w:rPr>
          <w:rFonts w:ascii="Calibri" w:hAnsi="Calibri" w:cs="Calibri"/>
          <w:sz w:val="21"/>
          <w:szCs w:val="21"/>
        </w:rPr>
        <w:t>, może dokonać również notariusz.</w:t>
      </w:r>
    </w:p>
    <w:p w14:paraId="5F2024FB"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Przez cyfrowe odwzorowanie, należy rozumieć dokument elektroniczny będący kopią elektroniczną treści zapisa</w:t>
      </w:r>
      <w:r w:rsidR="000D51C1" w:rsidRPr="00202D31">
        <w:rPr>
          <w:rFonts w:ascii="Calibri" w:hAnsi="Calibri" w:cs="Calibri"/>
          <w:sz w:val="21"/>
          <w:szCs w:val="21"/>
        </w:rPr>
        <w:t xml:space="preserve">nej </w:t>
      </w:r>
      <w:r w:rsidRPr="00202D31">
        <w:rPr>
          <w:rFonts w:ascii="Calibri" w:hAnsi="Calibri" w:cs="Calibri"/>
          <w:sz w:val="21"/>
          <w:szCs w:val="21"/>
        </w:rPr>
        <w:t>w postaci papierowej, umożliwiający zapoznanie się z tą treścią i jej zrozumienie, bez konieczności bezpośredniego dostępu do oryginału.</w:t>
      </w:r>
    </w:p>
    <w:p w14:paraId="6F37A219"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4528F05" w14:textId="77777777" w:rsidR="002926B4"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W przypadku gdy podmiotowe środki dowodowe, w tym oświadczenie, o którym mowa w § 13 ust. 12 regulamin</w:t>
      </w:r>
      <w:r w:rsidR="001C64D1" w:rsidRPr="00202D31">
        <w:rPr>
          <w:rFonts w:ascii="Calibri" w:hAnsi="Calibri" w:cs="Calibri"/>
          <w:sz w:val="21"/>
          <w:szCs w:val="21"/>
        </w:rPr>
        <w:t>u</w:t>
      </w:r>
      <w:r w:rsidRPr="00202D31">
        <w:rPr>
          <w:rFonts w:ascii="Calibri" w:hAnsi="Calibri" w:cs="Calibri"/>
          <w:sz w:val="21"/>
          <w:szCs w:val="21"/>
        </w:rPr>
        <w:t>, oraz zobowiązanie podmiotu udostępniającego zasoby,</w:t>
      </w:r>
      <w:r w:rsidR="008C6EAC" w:rsidRPr="00202D31">
        <w:rPr>
          <w:rFonts w:ascii="Calibri" w:hAnsi="Calibri" w:cs="Calibri"/>
          <w:sz w:val="21"/>
          <w:szCs w:val="21"/>
        </w:rPr>
        <w:t xml:space="preserve"> </w:t>
      </w:r>
      <w:r w:rsidR="00F3018F" w:rsidRPr="00202D31">
        <w:rPr>
          <w:rFonts w:ascii="Calibri" w:hAnsi="Calibri" w:cs="Calibri"/>
          <w:sz w:val="21"/>
          <w:szCs w:val="21"/>
        </w:rPr>
        <w:t xml:space="preserve">przedmiotowe środki dowodowe, </w:t>
      </w:r>
      <w:r w:rsidRPr="00202D31">
        <w:rPr>
          <w:rFonts w:ascii="Calibri" w:hAnsi="Calibri" w:cs="Calibri"/>
          <w:sz w:val="21"/>
          <w:szCs w:val="21"/>
        </w:rPr>
        <w:t>niewystawione przez upoważnione podmioty lub pełnomocnictwo, zostały sporządzone jako dokument w postaci papiero</w:t>
      </w:r>
      <w:r w:rsidR="000D51C1" w:rsidRPr="00202D31">
        <w:rPr>
          <w:rFonts w:ascii="Calibri" w:hAnsi="Calibri" w:cs="Calibri"/>
          <w:sz w:val="21"/>
          <w:szCs w:val="21"/>
        </w:rPr>
        <w:t xml:space="preserve">wej </w:t>
      </w:r>
      <w:r w:rsidRPr="00202D3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45890F" w14:textId="77777777" w:rsidR="002926B4" w:rsidRPr="00202D31" w:rsidRDefault="002926B4" w:rsidP="008C1E21">
      <w:pPr>
        <w:pStyle w:val="NormalnyWeb"/>
        <w:numPr>
          <w:ilvl w:val="0"/>
          <w:numId w:val="18"/>
        </w:numPr>
        <w:tabs>
          <w:tab w:val="left" w:pos="426"/>
        </w:tabs>
        <w:suppressAutoHyphens w:val="0"/>
        <w:spacing w:before="0" w:after="0"/>
        <w:ind w:left="426" w:hanging="423"/>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którym mowa w pkt </w:t>
      </w:r>
      <w:r w:rsidR="00FA1CA8" w:rsidRPr="00202D31">
        <w:rPr>
          <w:rFonts w:ascii="Calibri" w:hAnsi="Calibri" w:cs="Calibri"/>
          <w:sz w:val="21"/>
          <w:szCs w:val="21"/>
        </w:rPr>
        <w:t>1</w:t>
      </w:r>
      <w:r w:rsidR="00A55781" w:rsidRPr="00202D31">
        <w:rPr>
          <w:rFonts w:ascii="Calibri" w:hAnsi="Calibri" w:cs="Calibri"/>
          <w:sz w:val="21"/>
          <w:szCs w:val="21"/>
        </w:rPr>
        <w:t>8</w:t>
      </w:r>
      <w:r w:rsidRPr="00202D31">
        <w:rPr>
          <w:rFonts w:ascii="Calibri" w:hAnsi="Calibri" w:cs="Calibri"/>
          <w:sz w:val="21"/>
          <w:szCs w:val="21"/>
        </w:rPr>
        <w:t>, dokonuje w przypadku:</w:t>
      </w:r>
    </w:p>
    <w:p w14:paraId="3CA7E0E9" w14:textId="77777777" w:rsidR="00B30B88"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 xml:space="preserve">Podmiotowych środków dowodowych – odpowiednio wykonawca, wykonawca wspólnie ubiegający się </w:t>
      </w:r>
      <w:r w:rsidRPr="00202D31">
        <w:rPr>
          <w:rFonts w:ascii="Calibri" w:hAnsi="Calibri" w:cs="Calibri"/>
          <w:sz w:val="21"/>
          <w:szCs w:val="21"/>
        </w:rPr>
        <w:br/>
        <w:t>o udzielenie zamówienia, podmiot udostępniający zasoby, w zakresie podmiotowych środków dowodowych, które każdego z nich dotyczą;</w:t>
      </w:r>
    </w:p>
    <w:p w14:paraId="0F6C2A08" w14:textId="77777777" w:rsidR="00B30B88"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3953126" w14:textId="77777777" w:rsidR="002926B4" w:rsidRPr="00202D31" w:rsidRDefault="002926B4" w:rsidP="008C1E21">
      <w:pPr>
        <w:pStyle w:val="NormalnyWeb"/>
        <w:numPr>
          <w:ilvl w:val="1"/>
          <w:numId w:val="18"/>
        </w:numPr>
        <w:tabs>
          <w:tab w:val="left" w:pos="851"/>
        </w:tabs>
        <w:suppressAutoHyphens w:val="0"/>
        <w:spacing w:before="0" w:after="0"/>
        <w:ind w:left="851" w:hanging="425"/>
        <w:jc w:val="both"/>
        <w:rPr>
          <w:rFonts w:ascii="Calibri" w:hAnsi="Calibri" w:cs="Calibri"/>
          <w:sz w:val="21"/>
          <w:szCs w:val="21"/>
        </w:rPr>
      </w:pPr>
      <w:r w:rsidRPr="00202D31">
        <w:rPr>
          <w:rFonts w:ascii="Calibri" w:hAnsi="Calibri" w:cs="Calibri"/>
          <w:sz w:val="21"/>
          <w:szCs w:val="21"/>
        </w:rPr>
        <w:t>Pełnomocnictwa – mocodawca.</w:t>
      </w:r>
    </w:p>
    <w:p w14:paraId="4D8B5A24"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14:paraId="760E0106"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124A3D3E"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14:paraId="451C22F4"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6375C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14:paraId="37DFD5C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14:paraId="21191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14:paraId="5A13B7C5" w14:textId="77777777" w:rsidR="00AC5CA6" w:rsidRPr="00202D31" w:rsidRDefault="00D93B3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14:paraId="417DF30F" w14:textId="584C1C44" w:rsidR="00AC5CA6" w:rsidRDefault="00AC5CA6"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14:paraId="6CF4DD31" w14:textId="77777777" w:rsidR="00EA462C" w:rsidRPr="00202D31" w:rsidRDefault="00EA462C" w:rsidP="00EA462C">
      <w:pPr>
        <w:pStyle w:val="Akapitzlist"/>
        <w:tabs>
          <w:tab w:val="left" w:pos="426"/>
        </w:tabs>
        <w:ind w:left="426"/>
        <w:contextualSpacing/>
        <w:jc w:val="both"/>
        <w:outlineLvl w:val="0"/>
        <w:rPr>
          <w:rFonts w:ascii="Calibri" w:hAnsi="Calibri" w:cs="Calibri"/>
          <w:sz w:val="21"/>
          <w:szCs w:val="21"/>
        </w:rPr>
      </w:pPr>
    </w:p>
    <w:p w14:paraId="17E24EE8" w14:textId="77777777" w:rsidR="00DB5D65" w:rsidRPr="00202D31" w:rsidRDefault="00DB5D6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14:paraId="5FF9E68E" w14:textId="77777777" w:rsidR="000E3AB4" w:rsidRPr="00202D31" w:rsidRDefault="00D82290"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14:paraId="110ED258" w14:textId="77777777" w:rsidR="00DD6273" w:rsidRPr="00202D31" w:rsidRDefault="00DD6273"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14:paraId="00A83E02" w14:textId="77777777" w:rsidR="00E1353E" w:rsidRPr="00202D31" w:rsidRDefault="00D35B93"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szelkie informacje wynikające z postano</w:t>
      </w:r>
      <w:r w:rsidR="00D52D8E" w:rsidRPr="00202D31">
        <w:rPr>
          <w:rFonts w:ascii="Calibri" w:hAnsi="Calibri" w:cs="Calibri"/>
          <w:sz w:val="21"/>
          <w:szCs w:val="21"/>
          <w:lang w:val="pl-PL"/>
        </w:rPr>
        <w:t>wień regulaminu</w:t>
      </w:r>
      <w:r w:rsidRPr="00202D31">
        <w:rPr>
          <w:rFonts w:ascii="Calibri" w:hAnsi="Calibri" w:cs="Calibri"/>
          <w:sz w:val="21"/>
          <w:szCs w:val="21"/>
          <w:lang w:val="pl-PL"/>
        </w:rPr>
        <w:t>, w szczególności</w:t>
      </w:r>
      <w:r w:rsidR="004B7F5E" w:rsidRPr="00202D31">
        <w:rPr>
          <w:rFonts w:ascii="Calibri" w:hAnsi="Calibri" w:cs="Calibri"/>
          <w:sz w:val="21"/>
          <w:szCs w:val="21"/>
          <w:lang w:val="pl-PL"/>
        </w:rPr>
        <w:t xml:space="preserve"> </w:t>
      </w:r>
      <w:r w:rsidR="00C33CDD" w:rsidRPr="00202D31">
        <w:rPr>
          <w:rFonts w:ascii="Calibri" w:hAnsi="Calibri" w:cs="Calibri"/>
          <w:sz w:val="21"/>
          <w:szCs w:val="21"/>
          <w:lang w:val="pl-PL"/>
        </w:rPr>
        <w:t xml:space="preserve">dot. </w:t>
      </w:r>
      <w:r w:rsidRPr="00202D31">
        <w:rPr>
          <w:rFonts w:ascii="Calibri" w:hAnsi="Calibri" w:cs="Calibri"/>
          <w:sz w:val="21"/>
          <w:szCs w:val="21"/>
          <w:lang w:val="pl-PL"/>
        </w:rPr>
        <w:t>unieważnieni</w:t>
      </w:r>
      <w:r w:rsidR="00D52D8E" w:rsidRPr="00202D31">
        <w:rPr>
          <w:rFonts w:ascii="Calibri" w:hAnsi="Calibri" w:cs="Calibri"/>
          <w:sz w:val="21"/>
          <w:szCs w:val="21"/>
          <w:lang w:val="pl-PL"/>
        </w:rPr>
        <w:t>a</w:t>
      </w:r>
      <w:r w:rsidR="004B7F5E" w:rsidRPr="00202D31">
        <w:rPr>
          <w:rFonts w:ascii="Calibri" w:hAnsi="Calibri" w:cs="Calibri"/>
          <w:sz w:val="21"/>
          <w:szCs w:val="21"/>
          <w:lang w:val="pl-PL"/>
        </w:rPr>
        <w:t xml:space="preserve"> postępowania, bądź</w:t>
      </w:r>
      <w:r w:rsidRPr="00202D31">
        <w:rPr>
          <w:rFonts w:ascii="Calibri" w:hAnsi="Calibri" w:cs="Calibri"/>
          <w:sz w:val="21"/>
          <w:szCs w:val="21"/>
          <w:lang w:val="pl-PL"/>
        </w:rPr>
        <w:t xml:space="preserve"> odstąpie</w:t>
      </w:r>
      <w:r w:rsidR="004B7F5E" w:rsidRPr="00202D31">
        <w:rPr>
          <w:rFonts w:ascii="Calibri" w:hAnsi="Calibri" w:cs="Calibri"/>
          <w:sz w:val="21"/>
          <w:szCs w:val="21"/>
          <w:lang w:val="pl-PL"/>
        </w:rPr>
        <w:t xml:space="preserve">nia od </w:t>
      </w:r>
      <w:r w:rsidR="00D52D8E" w:rsidRPr="00202D31">
        <w:rPr>
          <w:rFonts w:ascii="Calibri" w:hAnsi="Calibri" w:cs="Calibri"/>
          <w:sz w:val="21"/>
          <w:szCs w:val="21"/>
          <w:lang w:val="pl-PL"/>
        </w:rPr>
        <w:t xml:space="preserve">jego </w:t>
      </w:r>
      <w:r w:rsidR="004B7F5E" w:rsidRPr="00202D31">
        <w:rPr>
          <w:rFonts w:ascii="Calibri" w:hAnsi="Calibri" w:cs="Calibri"/>
          <w:sz w:val="21"/>
          <w:szCs w:val="21"/>
          <w:lang w:val="pl-PL"/>
        </w:rPr>
        <w:t>prowadze</w:t>
      </w:r>
      <w:r w:rsidR="00D52D8E" w:rsidRPr="00202D31">
        <w:rPr>
          <w:rFonts w:ascii="Calibri" w:hAnsi="Calibri" w:cs="Calibri"/>
          <w:sz w:val="21"/>
          <w:szCs w:val="21"/>
          <w:lang w:val="pl-PL"/>
        </w:rPr>
        <w:t>nia.</w:t>
      </w:r>
    </w:p>
    <w:p w14:paraId="515F8381" w14:textId="77777777" w:rsidR="00883E0D" w:rsidRPr="00202D31" w:rsidRDefault="004A6469"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14:paraId="5844CF38" w14:textId="77777777" w:rsidR="004475B7"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14:paraId="62CE771A" w14:textId="77777777" w:rsidR="00380D82" w:rsidRPr="006C0C72" w:rsidRDefault="004B50DD"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14:paraId="25BBFF88" w14:textId="77777777" w:rsidR="005536E3"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14:paraId="3846CB24" w14:textId="77777777" w:rsidR="004475B7" w:rsidRPr="006347C5"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14:paraId="0EEBE98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14:paraId="0B6B1539" w14:textId="77777777" w:rsidR="00E21CC2"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14:paraId="2619E721"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14:paraId="4AC4920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14:paraId="7223542F"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14:paraId="50618503"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14:paraId="48389A55"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14:paraId="3E858B57" w14:textId="77777777" w:rsidR="004475B7" w:rsidRPr="00202D31" w:rsidRDefault="004475B7" w:rsidP="008C1E21">
      <w:pPr>
        <w:pStyle w:val="Akapitzlist"/>
        <w:numPr>
          <w:ilvl w:val="0"/>
          <w:numId w:val="18"/>
        </w:numPr>
        <w:tabs>
          <w:tab w:val="left" w:pos="426"/>
        </w:tabs>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14:paraId="243F67FE" w14:textId="77777777" w:rsidR="00BD542E"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14:paraId="2F853784" w14:textId="77777777" w:rsidR="00CE412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14:paraId="24AF9E4B"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14:paraId="005866D6"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14:paraId="5A6DCD13"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14:paraId="4161279F" w14:textId="7AE534D1" w:rsidR="00BC2D72"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2F42C6">
        <w:rPr>
          <w:rFonts w:ascii="Calibri" w:hAnsi="Calibri" w:cs="Calibri"/>
          <w:sz w:val="21"/>
          <w:szCs w:val="21"/>
          <w:lang w:val="pl-PL" w:eastAsia="pl-PL"/>
        </w:rPr>
        <w:br/>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14:paraId="4739DF32" w14:textId="77777777" w:rsidR="00E06EC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14:paraId="1234523D" w14:textId="77777777" w:rsidR="008841F0" w:rsidRPr="00202D31" w:rsidRDefault="008841F0"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14:paraId="7C43B62A" w14:textId="77777777" w:rsidR="007C0E6B"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14:paraId="4CB05873" w14:textId="77777777" w:rsidR="00A74158" w:rsidRPr="00202D31" w:rsidRDefault="00CA69B5"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14:paraId="243E22E6" w14:textId="77777777" w:rsidR="00786C94" w:rsidRPr="00202D31" w:rsidRDefault="00786C94" w:rsidP="008C1E21">
      <w:pPr>
        <w:pStyle w:val="NormalnyWeb"/>
        <w:suppressAutoHyphens w:val="0"/>
        <w:spacing w:before="0" w:after="0"/>
        <w:ind w:left="426"/>
        <w:jc w:val="both"/>
        <w:rPr>
          <w:rFonts w:ascii="Calibri" w:hAnsi="Calibri" w:cs="Calibri"/>
          <w:b/>
          <w:spacing w:val="42"/>
          <w:sz w:val="21"/>
          <w:szCs w:val="21"/>
        </w:rPr>
      </w:pPr>
    </w:p>
    <w:p w14:paraId="7ECD9357"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8C1E21">
      <w:pPr>
        <w:pStyle w:val="Bezodstpw"/>
        <w:tabs>
          <w:tab w:val="left" w:pos="851"/>
        </w:tabs>
        <w:jc w:val="both"/>
        <w:rPr>
          <w:rFonts w:ascii="Calibri" w:hAnsi="Calibri" w:cs="Calibri"/>
          <w:sz w:val="21"/>
          <w:szCs w:val="21"/>
        </w:rPr>
      </w:pPr>
    </w:p>
    <w:p w14:paraId="5BA9CB5B" w14:textId="77777777" w:rsidR="006347C5" w:rsidRDefault="00786C94" w:rsidP="008C1E21">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Default="006347C5" w:rsidP="008C1E21">
      <w:pPr>
        <w:pStyle w:val="Bezodstpw"/>
        <w:tabs>
          <w:tab w:val="left" w:pos="567"/>
        </w:tabs>
        <w:jc w:val="both"/>
        <w:rPr>
          <w:rFonts w:ascii="Calibri" w:hAnsi="Calibri" w:cs="Calibri"/>
          <w:sz w:val="21"/>
          <w:szCs w:val="21"/>
        </w:rPr>
      </w:pPr>
    </w:p>
    <w:p w14:paraId="2A5A38BF" w14:textId="77777777" w:rsidR="00503DFB" w:rsidRPr="00202D31" w:rsidRDefault="004B16E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8C1E21">
      <w:pPr>
        <w:pStyle w:val="Bezodstpw"/>
        <w:tabs>
          <w:tab w:val="left" w:pos="851"/>
        </w:tabs>
        <w:jc w:val="both"/>
        <w:rPr>
          <w:rFonts w:ascii="Calibri" w:hAnsi="Calibri" w:cs="Calibri"/>
          <w:sz w:val="21"/>
          <w:szCs w:val="21"/>
        </w:rPr>
      </w:pPr>
    </w:p>
    <w:p w14:paraId="75B661FE" w14:textId="77777777" w:rsidR="005B1D87" w:rsidRDefault="00EE5BD5" w:rsidP="008C1E21">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14:paraId="70DA454E" w14:textId="77777777" w:rsidR="00F67EEC" w:rsidRDefault="00F67EEC" w:rsidP="008C1E21">
      <w:pPr>
        <w:pStyle w:val="Bezodstpw"/>
        <w:tabs>
          <w:tab w:val="left" w:pos="567"/>
        </w:tabs>
        <w:jc w:val="both"/>
        <w:rPr>
          <w:rFonts w:ascii="Calibri" w:hAnsi="Calibri" w:cs="Calibri"/>
          <w:sz w:val="21"/>
          <w:szCs w:val="21"/>
        </w:rPr>
      </w:pPr>
    </w:p>
    <w:p w14:paraId="00A1C13E"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8C1E21">
      <w:pPr>
        <w:pStyle w:val="Bezodstpw"/>
        <w:tabs>
          <w:tab w:val="left" w:pos="851"/>
        </w:tabs>
        <w:jc w:val="both"/>
        <w:rPr>
          <w:rFonts w:ascii="Calibri" w:hAnsi="Calibri" w:cs="Calibri"/>
          <w:sz w:val="21"/>
          <w:szCs w:val="21"/>
        </w:rPr>
      </w:pPr>
    </w:p>
    <w:p w14:paraId="165D07D8" w14:textId="203DDBBF" w:rsidR="00F702CC" w:rsidRPr="00202D31" w:rsidRDefault="00F702CC"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FA3D05">
        <w:rPr>
          <w:rFonts w:ascii="Calibri" w:hAnsi="Calibri" w:cs="Calibri"/>
          <w:b/>
          <w:spacing w:val="1"/>
          <w:sz w:val="21"/>
          <w:szCs w:val="21"/>
        </w:rPr>
        <w:t xml:space="preserve">4 kwietnia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Pr="00202D31" w:rsidRDefault="00705A11" w:rsidP="008C1E21">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8C1E21">
      <w:pPr>
        <w:pStyle w:val="Bezodstpw"/>
        <w:tabs>
          <w:tab w:val="left" w:pos="851"/>
        </w:tabs>
        <w:jc w:val="both"/>
        <w:rPr>
          <w:rFonts w:ascii="Calibri" w:hAnsi="Calibri" w:cs="Calibri"/>
          <w:sz w:val="21"/>
          <w:szCs w:val="21"/>
        </w:rPr>
      </w:pPr>
    </w:p>
    <w:p w14:paraId="0BCAB169" w14:textId="77777777" w:rsidR="008E6CA2" w:rsidRPr="00202D31" w:rsidRDefault="008E6CA2"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16F6E482" w:rsidR="000348B1" w:rsidRPr="000348B1" w:rsidRDefault="00B4662D" w:rsidP="000348B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xml:space="preserve">; integralną część oferty stanowi formularz cenowy, którego wzór stanowi </w:t>
      </w:r>
      <w:r w:rsidR="005A5440" w:rsidRPr="00A920CF">
        <w:rPr>
          <w:rFonts w:ascii="Calibri" w:hAnsi="Calibri" w:cs="Calibri"/>
          <w:b/>
          <w:sz w:val="21"/>
          <w:szCs w:val="21"/>
        </w:rPr>
        <w:t xml:space="preserve">załącznik nr </w:t>
      </w:r>
      <w:r w:rsidR="005A5440">
        <w:rPr>
          <w:rFonts w:ascii="Calibri" w:hAnsi="Calibri" w:cs="Calibri"/>
          <w:b/>
          <w:sz w:val="21"/>
          <w:szCs w:val="21"/>
        </w:rPr>
        <w:t>3</w:t>
      </w:r>
      <w:r w:rsidR="005A5440" w:rsidRPr="00A920CF">
        <w:rPr>
          <w:rFonts w:ascii="Calibri" w:hAnsi="Calibri" w:cs="Calibri"/>
          <w:b/>
          <w:sz w:val="21"/>
          <w:szCs w:val="21"/>
        </w:rPr>
        <w:t xml:space="preserve"> </w:t>
      </w:r>
      <w:r w:rsidR="005A5440" w:rsidRPr="00A920CF">
        <w:rPr>
          <w:rFonts w:ascii="Calibri" w:hAnsi="Calibri" w:cs="Calibri"/>
          <w:sz w:val="21"/>
          <w:szCs w:val="21"/>
        </w:rPr>
        <w:t>do SWZ</w:t>
      </w:r>
      <w:r w:rsidR="000348B1" w:rsidRPr="000348B1">
        <w:rPr>
          <w:rFonts w:asciiTheme="minorHAnsi" w:hAnsiTheme="minorHAnsi" w:cstheme="minorHAnsi"/>
          <w:sz w:val="21"/>
          <w:szCs w:val="21"/>
        </w:rPr>
        <w:t xml:space="preserve">; </w:t>
      </w:r>
      <w:r w:rsidR="004577E0">
        <w:rPr>
          <w:rFonts w:ascii="Calibri" w:hAnsi="Calibri" w:cs="Calibri"/>
          <w:b/>
          <w:bCs/>
          <w:sz w:val="21"/>
          <w:szCs w:val="21"/>
          <w:u w:val="single"/>
        </w:rPr>
        <w:t xml:space="preserve">odnośnie </w:t>
      </w:r>
      <w:r w:rsidR="00C667BE">
        <w:rPr>
          <w:rFonts w:ascii="Calibri" w:hAnsi="Calibri" w:cs="Calibri"/>
          <w:b/>
          <w:bCs/>
          <w:sz w:val="21"/>
          <w:szCs w:val="21"/>
          <w:u w:val="single"/>
        </w:rPr>
        <w:t>wyszczególnionych</w:t>
      </w:r>
      <w:r w:rsidR="00F95A4C">
        <w:rPr>
          <w:rFonts w:ascii="Calibri" w:hAnsi="Calibri" w:cs="Calibri"/>
          <w:b/>
          <w:bCs/>
          <w:sz w:val="21"/>
          <w:szCs w:val="21"/>
          <w:u w:val="single"/>
        </w:rPr>
        <w:t xml:space="preserve"> w formularzu cenowym urządzeń</w:t>
      </w:r>
      <w:r w:rsidR="00C667BE">
        <w:rPr>
          <w:rFonts w:ascii="Calibri" w:hAnsi="Calibri" w:cs="Calibri"/>
          <w:b/>
          <w:bCs/>
          <w:sz w:val="21"/>
          <w:szCs w:val="21"/>
          <w:u w:val="single"/>
        </w:rPr>
        <w:t xml:space="preserve"> </w:t>
      </w:r>
      <w:r w:rsidR="004577E0">
        <w:rPr>
          <w:rFonts w:ascii="Calibri" w:hAnsi="Calibri" w:cs="Calibri"/>
          <w:b/>
          <w:bCs/>
          <w:sz w:val="21"/>
          <w:szCs w:val="21"/>
          <w:u w:val="single"/>
        </w:rPr>
        <w:t>w</w:t>
      </w:r>
      <w:r w:rsidR="000348B1" w:rsidRPr="000348B1">
        <w:rPr>
          <w:rFonts w:ascii="Calibri" w:hAnsi="Calibri" w:cs="Calibri"/>
          <w:b/>
          <w:bCs/>
          <w:sz w:val="21"/>
          <w:szCs w:val="21"/>
          <w:u w:val="single"/>
        </w:rPr>
        <w:t xml:space="preserve">ykonawca winien podać </w:t>
      </w:r>
      <w:r w:rsidR="00F95A4C">
        <w:rPr>
          <w:rFonts w:ascii="Calibri" w:hAnsi="Calibri" w:cs="Calibri"/>
          <w:b/>
          <w:bCs/>
          <w:sz w:val="21"/>
          <w:szCs w:val="21"/>
          <w:u w:val="single"/>
        </w:rPr>
        <w:t xml:space="preserve">odpowiednio: </w:t>
      </w:r>
      <w:r w:rsidR="004577E0">
        <w:rPr>
          <w:rFonts w:ascii="Calibri" w:hAnsi="Calibri" w:cs="Calibri"/>
          <w:b/>
          <w:bCs/>
          <w:sz w:val="21"/>
          <w:szCs w:val="21"/>
          <w:u w:val="single"/>
        </w:rPr>
        <w:t>nazwę</w:t>
      </w:r>
      <w:r w:rsidR="000348B1" w:rsidRPr="000348B1">
        <w:rPr>
          <w:rFonts w:ascii="Calibri" w:hAnsi="Calibri" w:cs="Calibri"/>
          <w:b/>
          <w:bCs/>
          <w:sz w:val="21"/>
          <w:szCs w:val="21"/>
          <w:u w:val="single"/>
        </w:rPr>
        <w:t xml:space="preserve"> producenta</w:t>
      </w:r>
      <w:r w:rsidR="00B86EA2">
        <w:rPr>
          <w:rFonts w:ascii="Calibri" w:hAnsi="Calibri" w:cs="Calibri"/>
          <w:b/>
          <w:bCs/>
          <w:sz w:val="21"/>
          <w:szCs w:val="21"/>
          <w:u w:val="single"/>
        </w:rPr>
        <w:t xml:space="preserve"> oferowanych</w:t>
      </w:r>
      <w:r w:rsidR="004577E0">
        <w:rPr>
          <w:rFonts w:ascii="Calibri" w:hAnsi="Calibri" w:cs="Calibri"/>
          <w:b/>
          <w:bCs/>
          <w:sz w:val="21"/>
          <w:szCs w:val="21"/>
          <w:u w:val="single"/>
        </w:rPr>
        <w:t xml:space="preserve"> klimatyzato</w:t>
      </w:r>
      <w:r w:rsidR="00B86EA2">
        <w:rPr>
          <w:rFonts w:ascii="Calibri" w:hAnsi="Calibri" w:cs="Calibri"/>
          <w:b/>
          <w:bCs/>
          <w:sz w:val="21"/>
          <w:szCs w:val="21"/>
          <w:u w:val="single"/>
        </w:rPr>
        <w:t xml:space="preserve">rów / </w:t>
      </w:r>
      <w:r w:rsidR="004577E0">
        <w:rPr>
          <w:rFonts w:ascii="Calibri" w:hAnsi="Calibri" w:cs="Calibri"/>
          <w:b/>
          <w:bCs/>
          <w:sz w:val="21"/>
          <w:szCs w:val="21"/>
          <w:u w:val="single"/>
        </w:rPr>
        <w:t xml:space="preserve">nazwę </w:t>
      </w:r>
      <w:r w:rsidR="000348B1" w:rsidRPr="000348B1">
        <w:rPr>
          <w:rFonts w:ascii="Calibri" w:hAnsi="Calibri" w:cs="Calibri"/>
          <w:b/>
          <w:bCs/>
          <w:sz w:val="21"/>
          <w:szCs w:val="21"/>
          <w:u w:val="single"/>
        </w:rPr>
        <w:t>modelu</w:t>
      </w:r>
      <w:r w:rsidR="00C667BE">
        <w:rPr>
          <w:rFonts w:ascii="Calibri" w:hAnsi="Calibri" w:cs="Calibri"/>
          <w:b/>
          <w:bCs/>
          <w:sz w:val="21"/>
          <w:szCs w:val="21"/>
          <w:u w:val="single"/>
        </w:rPr>
        <w:t xml:space="preserve"> klimatyzatora</w:t>
      </w:r>
      <w:r w:rsidR="00B86EA2">
        <w:rPr>
          <w:rFonts w:ascii="Calibri" w:hAnsi="Calibri" w:cs="Calibri"/>
          <w:b/>
          <w:bCs/>
          <w:sz w:val="21"/>
          <w:szCs w:val="21"/>
          <w:u w:val="single"/>
        </w:rPr>
        <w:t xml:space="preserve"> / </w:t>
      </w:r>
      <w:r w:rsidR="000348B1" w:rsidRPr="000348B1">
        <w:rPr>
          <w:rFonts w:ascii="Calibri" w:hAnsi="Calibri" w:cs="Calibri"/>
          <w:b/>
          <w:bCs/>
          <w:sz w:val="21"/>
          <w:szCs w:val="21"/>
          <w:u w:val="single"/>
        </w:rPr>
        <w:t>moc chłodnicz</w:t>
      </w:r>
      <w:r w:rsidR="00C667BE">
        <w:rPr>
          <w:rFonts w:ascii="Calibri" w:hAnsi="Calibri" w:cs="Calibri"/>
          <w:b/>
          <w:bCs/>
          <w:sz w:val="21"/>
          <w:szCs w:val="21"/>
          <w:u w:val="single"/>
        </w:rPr>
        <w:t>ą</w:t>
      </w:r>
      <w:r w:rsidR="00B86EA2">
        <w:rPr>
          <w:rFonts w:ascii="Calibri" w:hAnsi="Calibri" w:cs="Calibri"/>
          <w:b/>
          <w:bCs/>
          <w:sz w:val="21"/>
          <w:szCs w:val="21"/>
          <w:u w:val="single"/>
        </w:rPr>
        <w:t xml:space="preserve"> danej jednostki</w:t>
      </w:r>
      <w:r w:rsidR="000348B1" w:rsidRPr="000348B1">
        <w:rPr>
          <w:rFonts w:ascii="Calibri" w:hAnsi="Calibri" w:cs="Calibri"/>
          <w:b/>
          <w:bCs/>
          <w:sz w:val="21"/>
          <w:szCs w:val="21"/>
          <w:u w:val="single"/>
        </w:rPr>
        <w:t>.</w:t>
      </w:r>
    </w:p>
    <w:p w14:paraId="5B2CFD1D" w14:textId="77777777" w:rsidR="004178E2" w:rsidRPr="00202D31" w:rsidRDefault="006D1544"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67F7244A" w14:textId="77777777" w:rsidR="005B5D6D" w:rsidRPr="00202D31" w:rsidRDefault="006466C3"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14:paraId="0F381429"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756A243C"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FD0C9C"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DD96510"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2954CDDA" w14:textId="77777777" w:rsidR="00E846C8" w:rsidRDefault="00B4662D" w:rsidP="00E846C8">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p>
    <w:p w14:paraId="3BE7CC1A" w14:textId="77777777" w:rsidR="00E846C8" w:rsidRDefault="00E846C8" w:rsidP="00E846C8">
      <w:pPr>
        <w:pStyle w:val="Tekstpodstawowy2"/>
        <w:tabs>
          <w:tab w:val="left" w:pos="851"/>
        </w:tabs>
        <w:suppressAutoHyphens w:val="0"/>
        <w:ind w:left="851"/>
        <w:rPr>
          <w:rFonts w:ascii="Calibri" w:hAnsi="Calibri" w:cs="Calibri"/>
          <w:sz w:val="21"/>
          <w:szCs w:val="21"/>
        </w:rPr>
      </w:pPr>
    </w:p>
    <w:p w14:paraId="48876F32" w14:textId="77777777" w:rsidR="00E846C8" w:rsidRDefault="00E846C8" w:rsidP="00E846C8">
      <w:pPr>
        <w:pStyle w:val="Tekstpodstawowy2"/>
        <w:tabs>
          <w:tab w:val="left" w:pos="851"/>
        </w:tabs>
        <w:suppressAutoHyphens w:val="0"/>
        <w:ind w:left="851"/>
        <w:rPr>
          <w:rFonts w:ascii="Calibri" w:hAnsi="Calibri" w:cs="Calibri"/>
          <w:sz w:val="21"/>
          <w:szCs w:val="21"/>
        </w:rPr>
      </w:pPr>
    </w:p>
    <w:p w14:paraId="3806C69E" w14:textId="468DC9E7" w:rsidR="00A1248E" w:rsidRPr="00E846C8" w:rsidRDefault="00771B1C" w:rsidP="00E846C8">
      <w:pPr>
        <w:pStyle w:val="Tekstpodstawowy2"/>
        <w:tabs>
          <w:tab w:val="left" w:pos="851"/>
        </w:tabs>
        <w:suppressAutoHyphens w:val="0"/>
        <w:ind w:left="851"/>
        <w:rPr>
          <w:rFonts w:ascii="Calibri" w:hAnsi="Calibri" w:cs="Calibri"/>
          <w:sz w:val="21"/>
          <w:szCs w:val="21"/>
        </w:rPr>
      </w:pPr>
      <w:r w:rsidRPr="00202D3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202D31">
        <w:rPr>
          <w:rFonts w:ascii="Calibri" w:hAnsi="Calibri" w:cs="Calibri"/>
          <w:sz w:val="21"/>
          <w:szCs w:val="21"/>
        </w:rPr>
        <w:t xml:space="preserve"> </w:t>
      </w:r>
      <w:r w:rsidRPr="00202D31">
        <w:rPr>
          <w:rFonts w:ascii="Calibri" w:eastAsia="TimesNewRomanPSMT" w:hAnsi="Calibri" w:cs="Calibri"/>
          <w:sz w:val="21"/>
          <w:szCs w:val="21"/>
        </w:rPr>
        <w:t>do reprezentacji spółki (wszystkich jej wspólników);</w:t>
      </w:r>
      <w:r w:rsidR="00E846C8">
        <w:rPr>
          <w:rFonts w:ascii="Calibri" w:hAnsi="Calibri" w:cs="Calibri"/>
          <w:sz w:val="21"/>
          <w:szCs w:val="21"/>
        </w:rPr>
        <w:t xml:space="preserve"> </w:t>
      </w:r>
      <w:r w:rsidRPr="00E846C8">
        <w:rPr>
          <w:rFonts w:ascii="Calibri" w:eastAsia="TimesNewRomanPSMT" w:hAnsi="Calibri" w:cs="Calibri"/>
          <w:sz w:val="21"/>
          <w:szCs w:val="21"/>
        </w:rPr>
        <w:t>pełnomocnictwo winno</w:t>
      </w:r>
      <w:r w:rsidRPr="00E846C8">
        <w:rPr>
          <w:rFonts w:ascii="Calibri" w:eastAsia="Calibri" w:hAnsi="Calibri" w:cs="Calibri"/>
          <w:bCs/>
          <w:sz w:val="21"/>
          <w:szCs w:val="21"/>
          <w:lang w:eastAsia="en-US"/>
        </w:rPr>
        <w:t xml:space="preserve"> </w:t>
      </w:r>
      <w:r w:rsidRPr="00E846C8">
        <w:rPr>
          <w:rFonts w:ascii="Calibri" w:hAnsi="Calibri" w:cs="Calibri"/>
          <w:sz w:val="21"/>
          <w:szCs w:val="21"/>
        </w:rPr>
        <w:t>zawierać w szczególności wskazanie:</w:t>
      </w:r>
    </w:p>
    <w:p w14:paraId="76FE70E3"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1A3DBE56"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14:paraId="4DBBA51C" w14:textId="77777777" w:rsidR="00771B1C"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32BA0208" w14:textId="77777777" w:rsidR="00B4662D" w:rsidRPr="00202D31" w:rsidRDefault="00B4662D" w:rsidP="008C1E21">
      <w:pPr>
        <w:pStyle w:val="Tekstpodstawowy2"/>
        <w:numPr>
          <w:ilvl w:val="0"/>
          <w:numId w:val="19"/>
        </w:numPr>
        <w:tabs>
          <w:tab w:val="left" w:pos="851"/>
        </w:tabs>
        <w:suppressAutoHyphens w:val="0"/>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14:paraId="24ECC519" w14:textId="60F1EA2D"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00967F45">
        <w:rPr>
          <w:rFonts w:ascii="Calibri" w:hAnsi="Calibri" w:cs="Calibri"/>
          <w:sz w:val="21"/>
          <w:szCs w:val="21"/>
        </w:rPr>
        <w:br/>
      </w:r>
      <w:r w:rsidRPr="00202D31">
        <w:rPr>
          <w:rFonts w:ascii="Calibri" w:hAnsi="Calibri" w:cs="Calibri"/>
          <w:sz w:val="21"/>
          <w:szCs w:val="21"/>
        </w:rPr>
        <w:t>o udzielenie zamówienia.</w:t>
      </w:r>
    </w:p>
    <w:p w14:paraId="2A5221E8" w14:textId="77777777"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2BEB823F" w14:textId="77777777" w:rsidR="00B4662D" w:rsidRPr="00202D31" w:rsidRDefault="00B4662D" w:rsidP="008C1E21">
      <w:pPr>
        <w:pStyle w:val="Tekstpodstawowy2"/>
        <w:numPr>
          <w:ilvl w:val="0"/>
          <w:numId w:val="19"/>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04F070E0" w14:textId="77777777" w:rsidR="00313289" w:rsidRPr="00202D31" w:rsidRDefault="00313289" w:rsidP="008C1E21">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8C1E21">
      <w:pPr>
        <w:pStyle w:val="Bezodstpw"/>
        <w:tabs>
          <w:tab w:val="left" w:pos="851"/>
        </w:tabs>
        <w:jc w:val="both"/>
        <w:rPr>
          <w:rFonts w:ascii="Calibri" w:hAnsi="Calibri" w:cs="Calibri"/>
          <w:b/>
          <w:sz w:val="21"/>
          <w:szCs w:val="21"/>
        </w:rPr>
      </w:pPr>
    </w:p>
    <w:p w14:paraId="75D88FC3" w14:textId="7DC5CACE" w:rsidR="002F1E35"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5 lutego</w:t>
      </w:r>
      <w:r w:rsidR="00E67ABB" w:rsidRPr="00202D31">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10102AFF" w14:textId="77777777" w:rsidR="00F6580E"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8C1E21">
      <w:pPr>
        <w:pStyle w:val="Tekstpodstawowy2"/>
        <w:suppressAutoHyphens w:val="0"/>
        <w:ind w:left="426"/>
        <w:rPr>
          <w:rFonts w:ascii="Calibri" w:hAnsi="Calibri" w:cs="Calibri"/>
          <w:sz w:val="21"/>
          <w:szCs w:val="21"/>
        </w:rPr>
      </w:pPr>
    </w:p>
    <w:p w14:paraId="5A11B6DE" w14:textId="77777777" w:rsidR="00847808"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8C1E21">
      <w:pPr>
        <w:pStyle w:val="Bezodstpw"/>
        <w:tabs>
          <w:tab w:val="left" w:pos="851"/>
        </w:tabs>
        <w:jc w:val="both"/>
        <w:rPr>
          <w:rFonts w:ascii="Calibri" w:hAnsi="Calibri" w:cs="Calibri"/>
          <w:b/>
          <w:sz w:val="21"/>
          <w:szCs w:val="21"/>
        </w:rPr>
      </w:pPr>
    </w:p>
    <w:p w14:paraId="0271701C" w14:textId="6E22A65C" w:rsidR="009059BC" w:rsidRPr="00202D31" w:rsidRDefault="009B6B97"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3A78F2">
        <w:rPr>
          <w:rFonts w:ascii="Calibri" w:eastAsia="Calibri" w:hAnsi="Calibri" w:cs="Calibri"/>
          <w:b/>
          <w:bCs/>
          <w:sz w:val="21"/>
          <w:szCs w:val="21"/>
          <w:lang w:eastAsia="en-US"/>
        </w:rPr>
        <w:t xml:space="preserve">5 lutego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77777777" w:rsidR="000A2963" w:rsidRPr="00202D31" w:rsidRDefault="000A2963" w:rsidP="008C1E21">
      <w:pPr>
        <w:pStyle w:val="Tekstpodstawowy2"/>
        <w:numPr>
          <w:ilvl w:val="0"/>
          <w:numId w:val="24"/>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3F65B0">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3F65B0">
      <w:pPr>
        <w:rPr>
          <w:rFonts w:ascii="Calibri" w:hAnsi="Calibri" w:cs="Calibri"/>
          <w:sz w:val="21"/>
          <w:szCs w:val="21"/>
        </w:rPr>
      </w:pPr>
    </w:p>
    <w:p w14:paraId="502342FD" w14:textId="77777777" w:rsidR="007D7B3D" w:rsidRPr="00202D31" w:rsidRDefault="007D7B3D" w:rsidP="003F65B0">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73CDD486" w14:textId="77777777" w:rsidR="00811A1E" w:rsidRPr="00202D31" w:rsidRDefault="00811A1E" w:rsidP="003F65B0">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3F65B0">
      <w:pPr>
        <w:pStyle w:val="Akapitzlist"/>
        <w:ind w:left="0"/>
        <w:jc w:val="both"/>
        <w:rPr>
          <w:rFonts w:ascii="Calibri" w:hAnsi="Calibri" w:cs="Calibri"/>
          <w:sz w:val="21"/>
          <w:szCs w:val="21"/>
        </w:rPr>
      </w:pPr>
    </w:p>
    <w:p w14:paraId="70947992" w14:textId="7E7A18EF" w:rsidR="003F65B0" w:rsidRPr="000532DB" w:rsidRDefault="00D6235D" w:rsidP="000532DB">
      <w:pPr>
        <w:pStyle w:val="Akapitzlist"/>
        <w:numPr>
          <w:ilvl w:val="0"/>
          <w:numId w:val="21"/>
        </w:numPr>
        <w:tabs>
          <w:tab w:val="clear" w:pos="870"/>
          <w:tab w:val="num" w:pos="426"/>
        </w:tabs>
        <w:ind w:left="426" w:hanging="426"/>
        <w:contextualSpacing/>
        <w:jc w:val="both"/>
        <w:rPr>
          <w:rFonts w:ascii="Calibri" w:hAnsi="Calibri" w:cs="Calibri"/>
          <w:sz w:val="21"/>
          <w:szCs w:val="21"/>
        </w:rPr>
      </w:pPr>
      <w:r w:rsidRPr="000532DB">
        <w:rPr>
          <w:rStyle w:val="markedcontent"/>
          <w:rFonts w:ascii="Calibri" w:hAnsi="Calibri" w:cs="Calibri"/>
          <w:sz w:val="21"/>
          <w:szCs w:val="21"/>
        </w:rPr>
        <w:t xml:space="preserve">Wykonawca winien wyliczyć całkowitą cenę w oparciu o sumę cen jednostkowych wszystkich pozycji zawartych </w:t>
      </w:r>
      <w:r w:rsidRPr="000532DB">
        <w:rPr>
          <w:rStyle w:val="markedcontent"/>
          <w:rFonts w:ascii="Calibri" w:hAnsi="Calibri" w:cs="Calibri"/>
          <w:sz w:val="21"/>
          <w:szCs w:val="21"/>
        </w:rPr>
        <w:br/>
        <w:t xml:space="preserve">w załączanym do oferty formularzu cenowym </w:t>
      </w:r>
      <w:r w:rsidRPr="000532DB">
        <w:rPr>
          <w:rFonts w:ascii="Calibri" w:hAnsi="Calibri" w:cs="Calibri"/>
          <w:sz w:val="21"/>
          <w:szCs w:val="21"/>
        </w:rPr>
        <w:t xml:space="preserve">(wzór – </w:t>
      </w:r>
      <w:r w:rsidRPr="000532DB">
        <w:rPr>
          <w:rFonts w:ascii="Calibri" w:hAnsi="Calibri" w:cs="Calibri"/>
          <w:b/>
          <w:sz w:val="21"/>
          <w:szCs w:val="21"/>
        </w:rPr>
        <w:t xml:space="preserve">załącznik nr </w:t>
      </w:r>
      <w:r w:rsidR="000532DB" w:rsidRPr="000532DB">
        <w:rPr>
          <w:rFonts w:ascii="Calibri" w:hAnsi="Calibri" w:cs="Calibri"/>
          <w:b/>
          <w:sz w:val="21"/>
          <w:szCs w:val="21"/>
          <w:lang w:val="pl-PL"/>
        </w:rPr>
        <w:t>3</w:t>
      </w:r>
      <w:r w:rsidRPr="000532DB">
        <w:rPr>
          <w:rFonts w:ascii="Calibri" w:hAnsi="Calibri" w:cs="Calibri"/>
          <w:sz w:val="21"/>
          <w:szCs w:val="21"/>
        </w:rPr>
        <w:t xml:space="preserve"> do SWZ</w:t>
      </w:r>
      <w:r w:rsidRPr="000532DB">
        <w:rPr>
          <w:rStyle w:val="markedcontent"/>
          <w:rFonts w:ascii="Calibri" w:hAnsi="Calibri" w:cs="Calibri"/>
          <w:sz w:val="21"/>
          <w:szCs w:val="21"/>
        </w:rPr>
        <w:t xml:space="preserve">), sporządzonym w formacie </w:t>
      </w:r>
      <w:proofErr w:type="spellStart"/>
      <w:r w:rsidRPr="000532DB">
        <w:rPr>
          <w:rFonts w:ascii="Calibri" w:hAnsi="Calibri" w:cs="Calibri"/>
          <w:sz w:val="21"/>
          <w:szCs w:val="21"/>
        </w:rPr>
        <w:t>excel</w:t>
      </w:r>
      <w:proofErr w:type="spellEnd"/>
      <w:r w:rsidRPr="000532DB">
        <w:rPr>
          <w:rFonts w:ascii="Calibri" w:hAnsi="Calibri" w:cs="Calibri"/>
          <w:sz w:val="21"/>
          <w:szCs w:val="21"/>
        </w:rPr>
        <w:t>,</w:t>
      </w:r>
      <w:r w:rsidR="000532DB" w:rsidRPr="000532DB">
        <w:rPr>
          <w:rFonts w:ascii="Calibri" w:hAnsi="Calibri" w:cs="Calibri"/>
          <w:sz w:val="21"/>
          <w:szCs w:val="21"/>
          <w:lang w:val="pl-PL"/>
        </w:rPr>
        <w:t xml:space="preserve"> </w:t>
      </w:r>
      <w:r w:rsidR="003F65B0" w:rsidRPr="000532DB">
        <w:rPr>
          <w:rFonts w:ascii="Calibri" w:hAnsi="Calibri" w:cs="Calibri"/>
          <w:sz w:val="21"/>
          <w:szCs w:val="21"/>
        </w:rPr>
        <w:t>gdzie zgodnie z wprowadzonymi formułami obliczeń:</w:t>
      </w:r>
    </w:p>
    <w:p w14:paraId="75A2FCBB" w14:textId="0E73B38D" w:rsidR="008951B1" w:rsidRDefault="00EA2D6D" w:rsidP="00745B18">
      <w:pPr>
        <w:pStyle w:val="Akapitzlist"/>
        <w:numPr>
          <w:ilvl w:val="0"/>
          <w:numId w:val="58"/>
        </w:numPr>
        <w:tabs>
          <w:tab w:val="left" w:pos="851"/>
        </w:tabs>
        <w:ind w:left="851" w:hanging="425"/>
        <w:jc w:val="both"/>
        <w:rPr>
          <w:rFonts w:ascii="Calibri" w:hAnsi="Calibri" w:cs="Calibri"/>
          <w:sz w:val="21"/>
          <w:szCs w:val="21"/>
        </w:rPr>
      </w:pPr>
      <w:r>
        <w:rPr>
          <w:rFonts w:ascii="Calibri" w:hAnsi="Calibri" w:cs="Calibri"/>
          <w:sz w:val="21"/>
          <w:szCs w:val="21"/>
          <w:lang w:val="pl-PL"/>
        </w:rPr>
        <w:t>„</w:t>
      </w:r>
      <w:r w:rsidR="008951B1">
        <w:rPr>
          <w:rFonts w:ascii="Calibri" w:hAnsi="Calibri" w:cs="Calibri"/>
          <w:sz w:val="21"/>
          <w:szCs w:val="21"/>
          <w:lang w:val="pl-PL"/>
        </w:rPr>
        <w:t>RAZEM WARTOŚĆ ZAMÓWIENIA</w:t>
      </w:r>
      <w:r w:rsidR="00D974B7">
        <w:rPr>
          <w:rFonts w:ascii="Calibri" w:hAnsi="Calibri" w:cs="Calibri"/>
          <w:sz w:val="21"/>
          <w:szCs w:val="21"/>
          <w:lang w:val="pl-PL"/>
        </w:rPr>
        <w:t xml:space="preserve"> NETTO</w:t>
      </w:r>
      <w:r>
        <w:rPr>
          <w:rFonts w:ascii="Calibri" w:hAnsi="Calibri" w:cs="Calibri"/>
          <w:sz w:val="21"/>
          <w:szCs w:val="21"/>
          <w:lang w:val="pl-PL"/>
        </w:rPr>
        <w:t>”</w:t>
      </w:r>
      <w:r w:rsidR="008951B1">
        <w:rPr>
          <w:rFonts w:ascii="Calibri" w:hAnsi="Calibri" w:cs="Calibri"/>
          <w:sz w:val="21"/>
          <w:szCs w:val="21"/>
          <w:lang w:val="pl-PL"/>
        </w:rPr>
        <w:t xml:space="preserve"> </w:t>
      </w:r>
      <w:r w:rsidR="00F85933">
        <w:rPr>
          <w:rFonts w:ascii="Calibri" w:hAnsi="Calibri" w:cs="Calibri"/>
          <w:sz w:val="21"/>
          <w:szCs w:val="21"/>
          <w:lang w:val="pl-PL"/>
        </w:rPr>
        <w:t>z</w:t>
      </w:r>
      <w:r w:rsidR="003F65B0" w:rsidRPr="004A6DA4">
        <w:rPr>
          <w:rFonts w:ascii="Calibri" w:hAnsi="Calibri" w:cs="Calibri"/>
          <w:sz w:val="21"/>
          <w:szCs w:val="21"/>
        </w:rPr>
        <w:t xml:space="preserve"> pozycji </w:t>
      </w:r>
      <w:r w:rsidR="003F65B0" w:rsidRPr="004A6DA4">
        <w:rPr>
          <w:rFonts w:ascii="Calibri" w:hAnsi="Calibri" w:cs="Calibri"/>
          <w:sz w:val="21"/>
          <w:szCs w:val="21"/>
          <w:lang w:val="pl-PL"/>
        </w:rPr>
        <w:t>G</w:t>
      </w:r>
      <w:r w:rsidR="003F65B0" w:rsidRPr="004A6DA4">
        <w:rPr>
          <w:rFonts w:ascii="Calibri" w:hAnsi="Calibri" w:cs="Calibri"/>
          <w:sz w:val="21"/>
          <w:szCs w:val="21"/>
        </w:rPr>
        <w:t>.</w:t>
      </w:r>
      <w:r w:rsidR="00F85933">
        <w:rPr>
          <w:rFonts w:ascii="Calibri" w:hAnsi="Calibri" w:cs="Calibri"/>
          <w:sz w:val="21"/>
          <w:szCs w:val="21"/>
          <w:lang w:val="pl-PL"/>
        </w:rPr>
        <w:t>19</w:t>
      </w:r>
      <w:r w:rsidR="008951B1">
        <w:rPr>
          <w:rFonts w:ascii="Calibri" w:hAnsi="Calibri" w:cs="Calibri"/>
          <w:sz w:val="21"/>
          <w:szCs w:val="21"/>
          <w:lang w:val="pl-PL"/>
        </w:rPr>
        <w:t>.</w:t>
      </w:r>
      <w:r w:rsidR="003F65B0" w:rsidRPr="004A6DA4">
        <w:rPr>
          <w:rFonts w:ascii="Calibri" w:hAnsi="Calibri" w:cs="Calibri"/>
          <w:sz w:val="21"/>
          <w:szCs w:val="21"/>
        </w:rPr>
        <w:t xml:space="preserve"> to suma </w:t>
      </w:r>
      <w:r w:rsidR="008951B1">
        <w:rPr>
          <w:rFonts w:ascii="Calibri" w:hAnsi="Calibri" w:cs="Calibri"/>
          <w:sz w:val="21"/>
          <w:szCs w:val="21"/>
          <w:lang w:val="pl-PL"/>
        </w:rPr>
        <w:t xml:space="preserve">pozycji </w:t>
      </w:r>
      <w:r w:rsidR="00EC0872">
        <w:rPr>
          <w:rFonts w:ascii="Calibri" w:hAnsi="Calibri" w:cs="Calibri"/>
          <w:sz w:val="21"/>
          <w:szCs w:val="21"/>
          <w:lang w:val="pl-PL"/>
        </w:rPr>
        <w:t>G.17. i G.18., gdzie:</w:t>
      </w:r>
    </w:p>
    <w:p w14:paraId="0B08D652" w14:textId="4E770F55" w:rsidR="003F65B0" w:rsidRDefault="00EA2D6D" w:rsidP="00745B18">
      <w:pPr>
        <w:pStyle w:val="Akapitzlist"/>
        <w:numPr>
          <w:ilvl w:val="7"/>
          <w:numId w:val="53"/>
        </w:numPr>
        <w:tabs>
          <w:tab w:val="clear" w:pos="5760"/>
          <w:tab w:val="num" w:pos="1276"/>
        </w:tabs>
        <w:ind w:left="1276" w:hanging="425"/>
        <w:jc w:val="both"/>
        <w:rPr>
          <w:rFonts w:ascii="Calibri" w:hAnsi="Calibri" w:cs="Calibri"/>
          <w:sz w:val="21"/>
          <w:szCs w:val="21"/>
          <w:lang w:val="pl-PL"/>
        </w:rPr>
      </w:pPr>
      <w:r>
        <w:rPr>
          <w:rFonts w:ascii="Calibri" w:hAnsi="Calibri" w:cs="Calibri"/>
          <w:sz w:val="21"/>
          <w:szCs w:val="21"/>
          <w:lang w:val="pl-PL"/>
        </w:rPr>
        <w:t>„</w:t>
      </w:r>
      <w:r w:rsidRPr="00EA2D6D">
        <w:rPr>
          <w:rFonts w:ascii="Calibri" w:hAnsi="Calibri" w:cs="Calibri"/>
          <w:sz w:val="21"/>
          <w:szCs w:val="21"/>
        </w:rPr>
        <w:t>ŁĄCZNIE za: dostarczenie, montaż i uruchomienie</w:t>
      </w:r>
      <w:r>
        <w:rPr>
          <w:rFonts w:ascii="Calibri" w:hAnsi="Calibri" w:cs="Calibri"/>
          <w:sz w:val="21"/>
          <w:szCs w:val="21"/>
          <w:lang w:val="pl-PL"/>
        </w:rPr>
        <w:t>”</w:t>
      </w:r>
      <w:r w:rsidR="0074744B">
        <w:rPr>
          <w:rFonts w:ascii="Calibri" w:hAnsi="Calibri" w:cs="Calibri"/>
          <w:sz w:val="21"/>
          <w:szCs w:val="21"/>
          <w:lang w:val="pl-PL"/>
        </w:rPr>
        <w:t xml:space="preserve"> </w:t>
      </w:r>
      <w:r w:rsidRPr="0074744B">
        <w:rPr>
          <w:rFonts w:ascii="Calibri" w:hAnsi="Calibri" w:cs="Calibri"/>
          <w:sz w:val="21"/>
          <w:szCs w:val="21"/>
          <w:lang w:val="pl-PL"/>
        </w:rPr>
        <w:t>z</w:t>
      </w:r>
      <w:r w:rsidRPr="0074744B">
        <w:rPr>
          <w:rFonts w:ascii="Calibri" w:hAnsi="Calibri" w:cs="Calibri"/>
          <w:sz w:val="21"/>
          <w:szCs w:val="21"/>
        </w:rPr>
        <w:t xml:space="preserve"> pozycji </w:t>
      </w:r>
      <w:r w:rsidRPr="0074744B">
        <w:rPr>
          <w:rFonts w:ascii="Calibri" w:hAnsi="Calibri" w:cs="Calibri"/>
          <w:sz w:val="21"/>
          <w:szCs w:val="21"/>
          <w:lang w:val="pl-PL"/>
        </w:rPr>
        <w:t>G</w:t>
      </w:r>
      <w:r w:rsidRPr="0074744B">
        <w:rPr>
          <w:rFonts w:ascii="Calibri" w:hAnsi="Calibri" w:cs="Calibri"/>
          <w:sz w:val="21"/>
          <w:szCs w:val="21"/>
        </w:rPr>
        <w:t>.</w:t>
      </w:r>
      <w:r w:rsidRPr="0074744B">
        <w:rPr>
          <w:rFonts w:ascii="Calibri" w:hAnsi="Calibri" w:cs="Calibri"/>
          <w:sz w:val="21"/>
          <w:szCs w:val="21"/>
          <w:lang w:val="pl-PL"/>
        </w:rPr>
        <w:t>1</w:t>
      </w:r>
      <w:r w:rsidR="0074744B">
        <w:rPr>
          <w:rFonts w:ascii="Calibri" w:hAnsi="Calibri" w:cs="Calibri"/>
          <w:sz w:val="21"/>
          <w:szCs w:val="21"/>
          <w:lang w:val="pl-PL"/>
        </w:rPr>
        <w:t>7</w:t>
      </w:r>
      <w:r w:rsidRPr="0074744B">
        <w:rPr>
          <w:rFonts w:ascii="Calibri" w:hAnsi="Calibri" w:cs="Calibri"/>
          <w:sz w:val="21"/>
          <w:szCs w:val="21"/>
          <w:lang w:val="pl-PL"/>
        </w:rPr>
        <w:t>.</w:t>
      </w:r>
      <w:r w:rsidRPr="0074744B">
        <w:rPr>
          <w:rFonts w:ascii="Calibri" w:hAnsi="Calibri" w:cs="Calibri"/>
          <w:sz w:val="21"/>
          <w:szCs w:val="21"/>
        </w:rPr>
        <w:t xml:space="preserve"> to suma</w:t>
      </w:r>
      <w:r w:rsidR="0074744B">
        <w:rPr>
          <w:rFonts w:ascii="Calibri" w:hAnsi="Calibri" w:cs="Calibri"/>
          <w:sz w:val="21"/>
          <w:szCs w:val="21"/>
          <w:lang w:val="pl-PL"/>
        </w:rPr>
        <w:t xml:space="preserve"> </w:t>
      </w:r>
      <w:r w:rsidR="003F65B0" w:rsidRPr="0074744B">
        <w:rPr>
          <w:rFonts w:ascii="Calibri" w:hAnsi="Calibri" w:cs="Calibri"/>
          <w:sz w:val="21"/>
          <w:szCs w:val="21"/>
        </w:rPr>
        <w:t xml:space="preserve">iloczynów ilości podanych przez zamawiającego w KOLUMNIE </w:t>
      </w:r>
      <w:r w:rsidR="002454A3" w:rsidRPr="0074744B">
        <w:rPr>
          <w:rFonts w:ascii="Calibri" w:hAnsi="Calibri" w:cs="Calibri"/>
          <w:sz w:val="21"/>
          <w:szCs w:val="21"/>
          <w:lang w:val="pl-PL"/>
        </w:rPr>
        <w:t>E</w:t>
      </w:r>
      <w:r w:rsidR="003F65B0" w:rsidRPr="0074744B">
        <w:rPr>
          <w:rFonts w:ascii="Calibri" w:hAnsi="Calibri" w:cs="Calibri"/>
          <w:sz w:val="21"/>
          <w:szCs w:val="21"/>
        </w:rPr>
        <w:t xml:space="preserve"> – „ILOŚĆ” i podanych przez wykonawcę cen jednostkowych (netto) w pozycjach</w:t>
      </w:r>
      <w:r w:rsidR="00E30F95">
        <w:rPr>
          <w:rFonts w:ascii="Calibri" w:hAnsi="Calibri" w:cs="Calibri"/>
          <w:sz w:val="21"/>
          <w:szCs w:val="21"/>
          <w:lang w:val="pl-PL"/>
        </w:rPr>
        <w:t xml:space="preserve">: </w:t>
      </w:r>
      <w:r w:rsidR="007545A8">
        <w:rPr>
          <w:rFonts w:ascii="Calibri" w:hAnsi="Calibri" w:cs="Calibri"/>
          <w:sz w:val="21"/>
          <w:szCs w:val="21"/>
          <w:lang w:val="pl-PL"/>
        </w:rPr>
        <w:t>G.7., G.9., G.11., G.13.</w:t>
      </w:r>
      <w:r w:rsidR="003F65B0" w:rsidRPr="0074744B">
        <w:rPr>
          <w:rFonts w:ascii="Calibri" w:hAnsi="Calibri" w:cs="Calibri"/>
          <w:sz w:val="21"/>
          <w:szCs w:val="21"/>
        </w:rPr>
        <w:t xml:space="preserve"> </w:t>
      </w:r>
      <w:r w:rsidR="007545A8">
        <w:rPr>
          <w:rFonts w:ascii="Calibri" w:hAnsi="Calibri" w:cs="Calibri"/>
          <w:sz w:val="21"/>
          <w:szCs w:val="21"/>
          <w:lang w:val="pl-PL"/>
        </w:rPr>
        <w:t>i G.15.</w:t>
      </w:r>
      <w:r w:rsidR="00674B8F">
        <w:rPr>
          <w:rFonts w:ascii="Calibri" w:hAnsi="Calibri" w:cs="Calibri"/>
          <w:sz w:val="21"/>
          <w:szCs w:val="21"/>
          <w:lang w:val="pl-PL"/>
        </w:rPr>
        <w:t xml:space="preserve"> </w:t>
      </w:r>
      <w:r w:rsidR="003F65B0" w:rsidRPr="0074744B">
        <w:rPr>
          <w:rFonts w:ascii="Calibri" w:hAnsi="Calibri" w:cs="Calibri"/>
          <w:sz w:val="21"/>
          <w:szCs w:val="21"/>
        </w:rPr>
        <w:t>w KOLUMNIE</w:t>
      </w:r>
      <w:r w:rsidR="003F65B0" w:rsidRPr="0074744B">
        <w:rPr>
          <w:rFonts w:ascii="Calibri" w:hAnsi="Calibri" w:cs="Calibri"/>
          <w:sz w:val="21"/>
          <w:szCs w:val="21"/>
          <w:lang w:val="pl-PL"/>
        </w:rPr>
        <w:t xml:space="preserve"> </w:t>
      </w:r>
      <w:r w:rsidR="00DF2F95">
        <w:rPr>
          <w:rFonts w:ascii="Calibri" w:hAnsi="Calibri" w:cs="Calibri"/>
          <w:sz w:val="21"/>
          <w:szCs w:val="21"/>
          <w:lang w:val="pl-PL"/>
        </w:rPr>
        <w:t>E</w:t>
      </w:r>
      <w:r w:rsidR="003F65B0" w:rsidRPr="0074744B">
        <w:rPr>
          <w:rFonts w:ascii="Calibri" w:hAnsi="Calibri" w:cs="Calibri"/>
          <w:sz w:val="21"/>
          <w:szCs w:val="21"/>
        </w:rPr>
        <w:t xml:space="preserve"> – „</w:t>
      </w:r>
      <w:r w:rsidR="003F65B0" w:rsidRPr="0074744B">
        <w:rPr>
          <w:rFonts w:ascii="Calibri" w:hAnsi="Calibri" w:cs="Calibri"/>
          <w:sz w:val="21"/>
          <w:szCs w:val="21"/>
          <w:lang w:val="pl-PL"/>
        </w:rPr>
        <w:t>CENA JEDN</w:t>
      </w:r>
      <w:r w:rsidR="00E30F95">
        <w:rPr>
          <w:rFonts w:ascii="Calibri" w:hAnsi="Calibri" w:cs="Calibri"/>
          <w:sz w:val="21"/>
          <w:szCs w:val="21"/>
          <w:lang w:val="pl-PL"/>
        </w:rPr>
        <w:t xml:space="preserve">. </w:t>
      </w:r>
      <w:r w:rsidR="003F65B0" w:rsidRPr="0074744B">
        <w:rPr>
          <w:rFonts w:ascii="Calibri" w:hAnsi="Calibri" w:cs="Calibri"/>
          <w:sz w:val="21"/>
          <w:szCs w:val="21"/>
          <w:lang w:val="pl-PL"/>
        </w:rPr>
        <w:t>NETTO</w:t>
      </w:r>
      <w:r w:rsidR="003F65B0" w:rsidRPr="0074744B">
        <w:rPr>
          <w:rFonts w:ascii="Calibri" w:hAnsi="Calibri" w:cs="Calibri"/>
          <w:sz w:val="21"/>
          <w:szCs w:val="21"/>
        </w:rPr>
        <w:t xml:space="preserve"> W ZŁ”;</w:t>
      </w:r>
      <w:r w:rsidR="003F65B0" w:rsidRPr="0074744B">
        <w:rPr>
          <w:rFonts w:ascii="Calibri" w:hAnsi="Calibri" w:cs="Calibri"/>
          <w:sz w:val="21"/>
          <w:szCs w:val="21"/>
          <w:lang w:val="pl-PL"/>
        </w:rPr>
        <w:t xml:space="preserve"> </w:t>
      </w:r>
    </w:p>
    <w:p w14:paraId="01157E14" w14:textId="5EC344C2" w:rsidR="00DF2F95" w:rsidRDefault="00DF2F95" w:rsidP="00745B18">
      <w:pPr>
        <w:pStyle w:val="Akapitzlist"/>
        <w:numPr>
          <w:ilvl w:val="7"/>
          <w:numId w:val="53"/>
        </w:numPr>
        <w:tabs>
          <w:tab w:val="clear" w:pos="5760"/>
          <w:tab w:val="num" w:pos="1276"/>
        </w:tabs>
        <w:ind w:left="1276" w:hanging="425"/>
        <w:jc w:val="both"/>
        <w:rPr>
          <w:rFonts w:ascii="Calibri" w:hAnsi="Calibri" w:cs="Calibri"/>
          <w:sz w:val="21"/>
          <w:szCs w:val="21"/>
          <w:lang w:val="pl-PL"/>
        </w:rPr>
      </w:pPr>
      <w:r>
        <w:rPr>
          <w:rFonts w:ascii="Calibri" w:hAnsi="Calibri" w:cs="Calibri"/>
          <w:sz w:val="21"/>
          <w:szCs w:val="21"/>
          <w:lang w:val="pl-PL"/>
        </w:rPr>
        <w:t>„</w:t>
      </w:r>
      <w:r w:rsidRPr="00EA2D6D">
        <w:rPr>
          <w:rFonts w:ascii="Calibri" w:hAnsi="Calibri" w:cs="Calibri"/>
          <w:sz w:val="21"/>
          <w:szCs w:val="21"/>
        </w:rPr>
        <w:t xml:space="preserve">ŁĄCZNIE za: </w:t>
      </w:r>
      <w:r w:rsidR="00674B8F">
        <w:rPr>
          <w:rFonts w:ascii="Calibri" w:hAnsi="Calibri" w:cs="Calibri"/>
          <w:sz w:val="21"/>
          <w:szCs w:val="21"/>
          <w:lang w:val="pl-PL"/>
        </w:rPr>
        <w:t>wykonanie przeglądów</w:t>
      </w:r>
      <w:r>
        <w:rPr>
          <w:rFonts w:ascii="Calibri" w:hAnsi="Calibri" w:cs="Calibri"/>
          <w:sz w:val="21"/>
          <w:szCs w:val="21"/>
          <w:lang w:val="pl-PL"/>
        </w:rPr>
        <w:t xml:space="preserve">” </w:t>
      </w:r>
      <w:r w:rsidRPr="0074744B">
        <w:rPr>
          <w:rFonts w:ascii="Calibri" w:hAnsi="Calibri" w:cs="Calibri"/>
          <w:sz w:val="21"/>
          <w:szCs w:val="21"/>
          <w:lang w:val="pl-PL"/>
        </w:rPr>
        <w:t>z</w:t>
      </w:r>
      <w:r w:rsidRPr="0074744B">
        <w:rPr>
          <w:rFonts w:ascii="Calibri" w:hAnsi="Calibri" w:cs="Calibri"/>
          <w:sz w:val="21"/>
          <w:szCs w:val="21"/>
        </w:rPr>
        <w:t xml:space="preserve"> pozycji </w:t>
      </w:r>
      <w:r w:rsidRPr="0074744B">
        <w:rPr>
          <w:rFonts w:ascii="Calibri" w:hAnsi="Calibri" w:cs="Calibri"/>
          <w:sz w:val="21"/>
          <w:szCs w:val="21"/>
          <w:lang w:val="pl-PL"/>
        </w:rPr>
        <w:t>G</w:t>
      </w:r>
      <w:r w:rsidRPr="0074744B">
        <w:rPr>
          <w:rFonts w:ascii="Calibri" w:hAnsi="Calibri" w:cs="Calibri"/>
          <w:sz w:val="21"/>
          <w:szCs w:val="21"/>
        </w:rPr>
        <w:t>.</w:t>
      </w:r>
      <w:r w:rsidRPr="0074744B">
        <w:rPr>
          <w:rFonts w:ascii="Calibri" w:hAnsi="Calibri" w:cs="Calibri"/>
          <w:sz w:val="21"/>
          <w:szCs w:val="21"/>
          <w:lang w:val="pl-PL"/>
        </w:rPr>
        <w:t>1</w:t>
      </w:r>
      <w:r w:rsidR="00674B8F">
        <w:rPr>
          <w:rFonts w:ascii="Calibri" w:hAnsi="Calibri" w:cs="Calibri"/>
          <w:sz w:val="21"/>
          <w:szCs w:val="21"/>
          <w:lang w:val="pl-PL"/>
        </w:rPr>
        <w:t>8</w:t>
      </w:r>
      <w:r w:rsidRPr="0074744B">
        <w:rPr>
          <w:rFonts w:ascii="Calibri" w:hAnsi="Calibri" w:cs="Calibri"/>
          <w:sz w:val="21"/>
          <w:szCs w:val="21"/>
          <w:lang w:val="pl-PL"/>
        </w:rPr>
        <w:t>.</w:t>
      </w:r>
      <w:r w:rsidRPr="0074744B">
        <w:rPr>
          <w:rFonts w:ascii="Calibri" w:hAnsi="Calibri" w:cs="Calibri"/>
          <w:sz w:val="21"/>
          <w:szCs w:val="21"/>
        </w:rPr>
        <w:t xml:space="preserve"> to suma</w:t>
      </w:r>
      <w:r>
        <w:rPr>
          <w:rFonts w:ascii="Calibri" w:hAnsi="Calibri" w:cs="Calibri"/>
          <w:sz w:val="21"/>
          <w:szCs w:val="21"/>
          <w:lang w:val="pl-PL"/>
        </w:rPr>
        <w:t xml:space="preserve"> </w:t>
      </w:r>
      <w:r w:rsidRPr="0074744B">
        <w:rPr>
          <w:rFonts w:ascii="Calibri" w:hAnsi="Calibri" w:cs="Calibri"/>
          <w:sz w:val="21"/>
          <w:szCs w:val="21"/>
        </w:rPr>
        <w:t xml:space="preserve">iloczynów ilości podanych przez zamawiającego w KOLUMNIE </w:t>
      </w:r>
      <w:r w:rsidRPr="0074744B">
        <w:rPr>
          <w:rFonts w:ascii="Calibri" w:hAnsi="Calibri" w:cs="Calibri"/>
          <w:sz w:val="21"/>
          <w:szCs w:val="21"/>
          <w:lang w:val="pl-PL"/>
        </w:rPr>
        <w:t>E</w:t>
      </w:r>
      <w:r w:rsidRPr="0074744B">
        <w:rPr>
          <w:rFonts w:ascii="Calibri" w:hAnsi="Calibri" w:cs="Calibri"/>
          <w:sz w:val="21"/>
          <w:szCs w:val="21"/>
        </w:rPr>
        <w:t xml:space="preserve"> – „ILOŚĆ” i podanych przez wykonawcę cen jednostkowych (netto) </w:t>
      </w:r>
      <w:r w:rsidR="00674B8F">
        <w:rPr>
          <w:rFonts w:ascii="Calibri" w:hAnsi="Calibri" w:cs="Calibri"/>
          <w:sz w:val="21"/>
          <w:szCs w:val="21"/>
        </w:rPr>
        <w:br/>
      </w:r>
      <w:r w:rsidRPr="0074744B">
        <w:rPr>
          <w:rFonts w:ascii="Calibri" w:hAnsi="Calibri" w:cs="Calibri"/>
          <w:sz w:val="21"/>
          <w:szCs w:val="21"/>
        </w:rPr>
        <w:t>w pozycjach</w:t>
      </w:r>
      <w:r>
        <w:rPr>
          <w:rFonts w:ascii="Calibri" w:hAnsi="Calibri" w:cs="Calibri"/>
          <w:sz w:val="21"/>
          <w:szCs w:val="21"/>
          <w:lang w:val="pl-PL"/>
        </w:rPr>
        <w:t>: G.</w:t>
      </w:r>
      <w:r w:rsidR="00674B8F">
        <w:rPr>
          <w:rFonts w:ascii="Calibri" w:hAnsi="Calibri" w:cs="Calibri"/>
          <w:sz w:val="21"/>
          <w:szCs w:val="21"/>
          <w:lang w:val="pl-PL"/>
        </w:rPr>
        <w:t>8</w:t>
      </w:r>
      <w:r>
        <w:rPr>
          <w:rFonts w:ascii="Calibri" w:hAnsi="Calibri" w:cs="Calibri"/>
          <w:sz w:val="21"/>
          <w:szCs w:val="21"/>
          <w:lang w:val="pl-PL"/>
        </w:rPr>
        <w:t>., G.</w:t>
      </w:r>
      <w:r w:rsidR="00674B8F">
        <w:rPr>
          <w:rFonts w:ascii="Calibri" w:hAnsi="Calibri" w:cs="Calibri"/>
          <w:sz w:val="21"/>
          <w:szCs w:val="21"/>
          <w:lang w:val="pl-PL"/>
        </w:rPr>
        <w:t>10</w:t>
      </w:r>
      <w:r>
        <w:rPr>
          <w:rFonts w:ascii="Calibri" w:hAnsi="Calibri" w:cs="Calibri"/>
          <w:sz w:val="21"/>
          <w:szCs w:val="21"/>
          <w:lang w:val="pl-PL"/>
        </w:rPr>
        <w:t>., G.1</w:t>
      </w:r>
      <w:r w:rsidR="00674B8F">
        <w:rPr>
          <w:rFonts w:ascii="Calibri" w:hAnsi="Calibri" w:cs="Calibri"/>
          <w:sz w:val="21"/>
          <w:szCs w:val="21"/>
          <w:lang w:val="pl-PL"/>
        </w:rPr>
        <w:t>2</w:t>
      </w:r>
      <w:r>
        <w:rPr>
          <w:rFonts w:ascii="Calibri" w:hAnsi="Calibri" w:cs="Calibri"/>
          <w:sz w:val="21"/>
          <w:szCs w:val="21"/>
          <w:lang w:val="pl-PL"/>
        </w:rPr>
        <w:t>., G.1</w:t>
      </w:r>
      <w:r w:rsidR="00674B8F">
        <w:rPr>
          <w:rFonts w:ascii="Calibri" w:hAnsi="Calibri" w:cs="Calibri"/>
          <w:sz w:val="21"/>
          <w:szCs w:val="21"/>
          <w:lang w:val="pl-PL"/>
        </w:rPr>
        <w:t>4</w:t>
      </w:r>
      <w:r>
        <w:rPr>
          <w:rFonts w:ascii="Calibri" w:hAnsi="Calibri" w:cs="Calibri"/>
          <w:sz w:val="21"/>
          <w:szCs w:val="21"/>
          <w:lang w:val="pl-PL"/>
        </w:rPr>
        <w:t>.</w:t>
      </w:r>
      <w:r w:rsidRPr="0074744B">
        <w:rPr>
          <w:rFonts w:ascii="Calibri" w:hAnsi="Calibri" w:cs="Calibri"/>
          <w:sz w:val="21"/>
          <w:szCs w:val="21"/>
        </w:rPr>
        <w:t xml:space="preserve"> </w:t>
      </w:r>
      <w:r>
        <w:rPr>
          <w:rFonts w:ascii="Calibri" w:hAnsi="Calibri" w:cs="Calibri"/>
          <w:sz w:val="21"/>
          <w:szCs w:val="21"/>
          <w:lang w:val="pl-PL"/>
        </w:rPr>
        <w:t>i G.1</w:t>
      </w:r>
      <w:r w:rsidR="00674B8F">
        <w:rPr>
          <w:rFonts w:ascii="Calibri" w:hAnsi="Calibri" w:cs="Calibri"/>
          <w:sz w:val="21"/>
          <w:szCs w:val="21"/>
          <w:lang w:val="pl-PL"/>
        </w:rPr>
        <w:t>6</w:t>
      </w:r>
      <w:r>
        <w:rPr>
          <w:rFonts w:ascii="Calibri" w:hAnsi="Calibri" w:cs="Calibri"/>
          <w:sz w:val="21"/>
          <w:szCs w:val="21"/>
          <w:lang w:val="pl-PL"/>
        </w:rPr>
        <w:t>.</w:t>
      </w:r>
      <w:r w:rsidR="00674B8F">
        <w:rPr>
          <w:rFonts w:ascii="Calibri" w:hAnsi="Calibri" w:cs="Calibri"/>
          <w:sz w:val="21"/>
          <w:szCs w:val="21"/>
          <w:lang w:val="pl-PL"/>
        </w:rPr>
        <w:t xml:space="preserve"> </w:t>
      </w:r>
      <w:r w:rsidRPr="0074744B">
        <w:rPr>
          <w:rFonts w:ascii="Calibri" w:hAnsi="Calibri" w:cs="Calibri"/>
          <w:sz w:val="21"/>
          <w:szCs w:val="21"/>
        </w:rPr>
        <w:t>w KOLUMNIE</w:t>
      </w:r>
      <w:r w:rsidRPr="0074744B">
        <w:rPr>
          <w:rFonts w:ascii="Calibri" w:hAnsi="Calibri" w:cs="Calibri"/>
          <w:sz w:val="21"/>
          <w:szCs w:val="21"/>
          <w:lang w:val="pl-PL"/>
        </w:rPr>
        <w:t xml:space="preserve"> </w:t>
      </w:r>
      <w:r>
        <w:rPr>
          <w:rFonts w:ascii="Calibri" w:hAnsi="Calibri" w:cs="Calibri"/>
          <w:sz w:val="21"/>
          <w:szCs w:val="21"/>
          <w:lang w:val="pl-PL"/>
        </w:rPr>
        <w:t>E</w:t>
      </w:r>
      <w:r w:rsidRPr="0074744B">
        <w:rPr>
          <w:rFonts w:ascii="Calibri" w:hAnsi="Calibri" w:cs="Calibri"/>
          <w:sz w:val="21"/>
          <w:szCs w:val="21"/>
        </w:rPr>
        <w:t xml:space="preserve"> – „</w:t>
      </w:r>
      <w:r w:rsidRPr="0074744B">
        <w:rPr>
          <w:rFonts w:ascii="Calibri" w:hAnsi="Calibri" w:cs="Calibri"/>
          <w:sz w:val="21"/>
          <w:szCs w:val="21"/>
          <w:lang w:val="pl-PL"/>
        </w:rPr>
        <w:t>CENA JEDN</w:t>
      </w:r>
      <w:r>
        <w:rPr>
          <w:rFonts w:ascii="Calibri" w:hAnsi="Calibri" w:cs="Calibri"/>
          <w:sz w:val="21"/>
          <w:szCs w:val="21"/>
          <w:lang w:val="pl-PL"/>
        </w:rPr>
        <w:t xml:space="preserve">. </w:t>
      </w:r>
      <w:r w:rsidRPr="0074744B">
        <w:rPr>
          <w:rFonts w:ascii="Calibri" w:hAnsi="Calibri" w:cs="Calibri"/>
          <w:sz w:val="21"/>
          <w:szCs w:val="21"/>
          <w:lang w:val="pl-PL"/>
        </w:rPr>
        <w:t>NETTO</w:t>
      </w:r>
      <w:r w:rsidRPr="0074744B">
        <w:rPr>
          <w:rFonts w:ascii="Calibri" w:hAnsi="Calibri" w:cs="Calibri"/>
          <w:sz w:val="21"/>
          <w:szCs w:val="21"/>
        </w:rPr>
        <w:t xml:space="preserve"> W ZŁ”;</w:t>
      </w:r>
      <w:r w:rsidRPr="0074744B">
        <w:rPr>
          <w:rFonts w:ascii="Calibri" w:hAnsi="Calibri" w:cs="Calibri"/>
          <w:sz w:val="21"/>
          <w:szCs w:val="21"/>
          <w:lang w:val="pl-PL"/>
        </w:rPr>
        <w:t xml:space="preserve"> </w:t>
      </w:r>
    </w:p>
    <w:p w14:paraId="48C9AFD2" w14:textId="77777777" w:rsidR="00EF1D6E" w:rsidRDefault="00EF1D6E" w:rsidP="00EF1D6E">
      <w:pPr>
        <w:pStyle w:val="Akapitzlist"/>
        <w:ind w:left="1276"/>
        <w:jc w:val="both"/>
        <w:rPr>
          <w:rFonts w:ascii="Calibri" w:hAnsi="Calibri" w:cs="Calibri"/>
          <w:sz w:val="21"/>
          <w:szCs w:val="21"/>
          <w:lang w:val="pl-PL"/>
        </w:rPr>
      </w:pPr>
    </w:p>
    <w:p w14:paraId="2D690334" w14:textId="77777777" w:rsidR="00EF1D6E" w:rsidRDefault="00EF1D6E" w:rsidP="00EF1D6E">
      <w:pPr>
        <w:pStyle w:val="Akapitzlist"/>
        <w:tabs>
          <w:tab w:val="num" w:pos="7200"/>
        </w:tabs>
        <w:ind w:left="1276"/>
        <w:jc w:val="both"/>
        <w:rPr>
          <w:rFonts w:ascii="Calibri" w:hAnsi="Calibri" w:cs="Calibri"/>
          <w:sz w:val="21"/>
          <w:szCs w:val="21"/>
          <w:lang w:val="pl-PL"/>
        </w:rPr>
      </w:pPr>
    </w:p>
    <w:p w14:paraId="6D12BA10" w14:textId="52219D5E" w:rsidR="003F65B0" w:rsidRPr="00D37BE1" w:rsidRDefault="00D974B7" w:rsidP="00745B18">
      <w:pPr>
        <w:pStyle w:val="Akapitzlist"/>
        <w:numPr>
          <w:ilvl w:val="0"/>
          <w:numId w:val="58"/>
        </w:numPr>
        <w:ind w:hanging="294"/>
        <w:jc w:val="both"/>
        <w:rPr>
          <w:rFonts w:ascii="Calibri" w:hAnsi="Calibri" w:cs="Calibri"/>
          <w:sz w:val="21"/>
          <w:szCs w:val="21"/>
        </w:rPr>
      </w:pPr>
      <w:r w:rsidRPr="00D974B7">
        <w:rPr>
          <w:rFonts w:ascii="Calibri" w:hAnsi="Calibri" w:cs="Calibri"/>
          <w:sz w:val="21"/>
          <w:szCs w:val="21"/>
        </w:rPr>
        <w:t xml:space="preserve">„RAZEM WARTOŚĆ ZAMÓWIENIA </w:t>
      </w:r>
      <w:r w:rsidR="00124429">
        <w:rPr>
          <w:rFonts w:ascii="Calibri" w:hAnsi="Calibri" w:cs="Calibri"/>
          <w:sz w:val="21"/>
          <w:szCs w:val="21"/>
          <w:lang w:val="pl-PL"/>
        </w:rPr>
        <w:t xml:space="preserve">BRUTTO” </w:t>
      </w:r>
      <w:r w:rsidRPr="00D974B7">
        <w:rPr>
          <w:rFonts w:ascii="Calibri" w:hAnsi="Calibri" w:cs="Calibri"/>
          <w:sz w:val="21"/>
          <w:szCs w:val="21"/>
        </w:rPr>
        <w:t xml:space="preserve">z pozycji </w:t>
      </w:r>
      <w:r w:rsidR="00124429">
        <w:rPr>
          <w:rFonts w:ascii="Calibri" w:hAnsi="Calibri" w:cs="Calibri"/>
          <w:sz w:val="21"/>
          <w:szCs w:val="21"/>
          <w:lang w:val="pl-PL"/>
        </w:rPr>
        <w:t>I</w:t>
      </w:r>
      <w:r w:rsidRPr="00D974B7">
        <w:rPr>
          <w:rFonts w:ascii="Calibri" w:hAnsi="Calibri" w:cs="Calibri"/>
          <w:sz w:val="21"/>
          <w:szCs w:val="21"/>
        </w:rPr>
        <w:t xml:space="preserve">.19. </w:t>
      </w:r>
      <w:r w:rsidR="003F65B0" w:rsidRPr="00265092">
        <w:rPr>
          <w:rFonts w:ascii="Calibri" w:hAnsi="Calibri" w:cs="Calibri"/>
          <w:sz w:val="21"/>
          <w:szCs w:val="21"/>
        </w:rPr>
        <w:t xml:space="preserve">stanowi iloczyn pozycji </w:t>
      </w:r>
      <w:r w:rsidR="003F65B0" w:rsidRPr="00265092">
        <w:rPr>
          <w:rFonts w:ascii="Calibri" w:hAnsi="Calibri" w:cs="Calibri"/>
          <w:sz w:val="21"/>
          <w:szCs w:val="21"/>
          <w:lang w:val="pl-PL"/>
        </w:rPr>
        <w:t>G.</w:t>
      </w:r>
      <w:r w:rsidR="00265092">
        <w:rPr>
          <w:rFonts w:ascii="Calibri" w:hAnsi="Calibri" w:cs="Calibri"/>
          <w:sz w:val="21"/>
          <w:szCs w:val="21"/>
          <w:lang w:val="pl-PL"/>
        </w:rPr>
        <w:t>19</w:t>
      </w:r>
      <w:r w:rsidR="003F65B0" w:rsidRPr="00265092">
        <w:rPr>
          <w:rFonts w:ascii="Calibri" w:hAnsi="Calibri" w:cs="Calibri"/>
          <w:sz w:val="21"/>
          <w:szCs w:val="21"/>
          <w:lang w:val="pl-PL"/>
        </w:rPr>
        <w:t xml:space="preserve"> </w:t>
      </w:r>
      <w:r w:rsidR="003F65B0" w:rsidRPr="00265092">
        <w:rPr>
          <w:rFonts w:ascii="Calibri" w:hAnsi="Calibri" w:cs="Calibri"/>
          <w:sz w:val="21"/>
          <w:szCs w:val="21"/>
        </w:rPr>
        <w:t>(</w:t>
      </w:r>
      <w:r w:rsidR="00D37BE1" w:rsidRPr="00D37BE1">
        <w:rPr>
          <w:rFonts w:ascii="Calibri" w:hAnsi="Calibri" w:cs="Calibri"/>
          <w:sz w:val="21"/>
          <w:szCs w:val="21"/>
          <w:lang w:val="pl-PL"/>
        </w:rPr>
        <w:t>„RAZEM WARTOŚĆ ZAMÓWIENIA NETTO”</w:t>
      </w:r>
      <w:r w:rsidR="003F65B0" w:rsidRPr="00D37BE1">
        <w:rPr>
          <w:rFonts w:ascii="Calibri" w:hAnsi="Calibri" w:cs="Calibri"/>
          <w:sz w:val="21"/>
          <w:szCs w:val="21"/>
        </w:rPr>
        <w:t xml:space="preserve">) oraz obowiązującej stawki podatku VAT w wysokości 23 %, </w:t>
      </w:r>
      <w:r w:rsidR="003F65B0" w:rsidRPr="00D37BE1">
        <w:rPr>
          <w:rFonts w:ascii="Calibri" w:hAnsi="Calibri" w:cs="Calibri"/>
          <w:b/>
          <w:bCs/>
          <w:sz w:val="21"/>
          <w:szCs w:val="21"/>
        </w:rPr>
        <w:t>dlatego też wykonawca, który dla stosownej pozycji</w:t>
      </w:r>
      <w:r w:rsidR="003F65B0" w:rsidRPr="00D37BE1">
        <w:rPr>
          <w:rFonts w:ascii="Calibri" w:hAnsi="Calibri" w:cs="Calibri"/>
          <w:sz w:val="21"/>
          <w:szCs w:val="21"/>
        </w:rPr>
        <w:t xml:space="preserve"> </w:t>
      </w:r>
      <w:r w:rsidR="003F65B0" w:rsidRPr="00D37BE1">
        <w:rPr>
          <w:rFonts w:ascii="Calibri" w:hAnsi="Calibri" w:cs="Calibri"/>
          <w:b/>
          <w:bCs/>
          <w:sz w:val="21"/>
          <w:szCs w:val="21"/>
        </w:rPr>
        <w:t xml:space="preserve">chce wskazać inną niż podstawowa stawka podatku VAT, zobowiązany jest dokonać odpowiedniej modyfikacji wprowadzonej przez zamawiającego formuły, zarówno dla poszczególnej pozycji </w:t>
      </w:r>
      <w:r w:rsidR="004360A0">
        <w:rPr>
          <w:rFonts w:ascii="Calibri" w:hAnsi="Calibri" w:cs="Calibri"/>
          <w:b/>
          <w:bCs/>
          <w:sz w:val="21"/>
          <w:szCs w:val="21"/>
        </w:rPr>
        <w:br/>
      </w:r>
      <w:r w:rsidR="003F65B0" w:rsidRPr="00D37BE1">
        <w:rPr>
          <w:rFonts w:ascii="Calibri" w:hAnsi="Calibri" w:cs="Calibri"/>
          <w:b/>
          <w:bCs/>
          <w:sz w:val="21"/>
          <w:szCs w:val="21"/>
        </w:rPr>
        <w:t>z KOLUMNY „</w:t>
      </w:r>
      <w:r w:rsidR="003F65B0" w:rsidRPr="00D37BE1">
        <w:rPr>
          <w:rFonts w:ascii="Calibri" w:hAnsi="Calibri" w:cs="Calibri"/>
          <w:b/>
          <w:bCs/>
          <w:sz w:val="21"/>
          <w:szCs w:val="21"/>
          <w:lang w:val="pl-PL"/>
        </w:rPr>
        <w:t>I</w:t>
      </w:r>
      <w:r w:rsidR="003F65B0" w:rsidRPr="00D37BE1">
        <w:rPr>
          <w:rFonts w:ascii="Calibri" w:hAnsi="Calibri" w:cs="Calibri"/>
          <w:b/>
          <w:bCs/>
          <w:sz w:val="21"/>
          <w:szCs w:val="21"/>
        </w:rPr>
        <w:t>”, jak i</w:t>
      </w:r>
      <w:r w:rsidR="003F65B0" w:rsidRPr="00D37BE1">
        <w:rPr>
          <w:rFonts w:ascii="Calibri" w:hAnsi="Calibri" w:cs="Calibri"/>
          <w:b/>
          <w:bCs/>
          <w:sz w:val="21"/>
          <w:szCs w:val="21"/>
          <w:lang w:val="pl-PL"/>
        </w:rPr>
        <w:t> </w:t>
      </w:r>
      <w:r w:rsidR="003F65B0" w:rsidRPr="00D37BE1">
        <w:rPr>
          <w:rFonts w:ascii="Calibri" w:hAnsi="Calibri" w:cs="Calibri"/>
          <w:b/>
          <w:bCs/>
          <w:sz w:val="21"/>
          <w:szCs w:val="21"/>
        </w:rPr>
        <w:t xml:space="preserve">formuły sumy z pozycji </w:t>
      </w:r>
      <w:r w:rsidR="003F65B0" w:rsidRPr="00D37BE1">
        <w:rPr>
          <w:rFonts w:ascii="Calibri" w:hAnsi="Calibri" w:cs="Calibri"/>
          <w:b/>
          <w:bCs/>
          <w:sz w:val="21"/>
          <w:szCs w:val="21"/>
          <w:lang w:val="pl-PL"/>
        </w:rPr>
        <w:t>I</w:t>
      </w:r>
      <w:r w:rsidR="003F65B0" w:rsidRPr="00D37BE1">
        <w:rPr>
          <w:rFonts w:ascii="Calibri" w:hAnsi="Calibri" w:cs="Calibri"/>
          <w:b/>
          <w:bCs/>
          <w:sz w:val="21"/>
          <w:szCs w:val="21"/>
        </w:rPr>
        <w:t>.</w:t>
      </w:r>
      <w:r w:rsidR="003F65B0" w:rsidRPr="00D37BE1">
        <w:rPr>
          <w:rFonts w:ascii="Calibri" w:hAnsi="Calibri" w:cs="Calibri"/>
          <w:b/>
          <w:bCs/>
          <w:sz w:val="21"/>
          <w:szCs w:val="21"/>
          <w:lang w:val="pl-PL"/>
        </w:rPr>
        <w:t>1</w:t>
      </w:r>
      <w:r w:rsidR="004452E2">
        <w:rPr>
          <w:rFonts w:ascii="Calibri" w:hAnsi="Calibri" w:cs="Calibri"/>
          <w:b/>
          <w:bCs/>
          <w:sz w:val="21"/>
          <w:szCs w:val="21"/>
          <w:lang w:val="pl-PL"/>
        </w:rPr>
        <w:t>9</w:t>
      </w:r>
      <w:r w:rsidR="003F65B0" w:rsidRPr="00D37BE1">
        <w:rPr>
          <w:rFonts w:ascii="Calibri" w:hAnsi="Calibri" w:cs="Calibri"/>
          <w:sz w:val="21"/>
          <w:szCs w:val="21"/>
        </w:rPr>
        <w:t>.</w:t>
      </w:r>
    </w:p>
    <w:p w14:paraId="0278F373" w14:textId="78611745" w:rsidR="003F65B0" w:rsidRPr="004A6DA4" w:rsidRDefault="003F65B0" w:rsidP="004320D3">
      <w:pPr>
        <w:pStyle w:val="Akapitzlist"/>
        <w:numPr>
          <w:ilvl w:val="0"/>
          <w:numId w:val="21"/>
        </w:numPr>
        <w:tabs>
          <w:tab w:val="clear" w:pos="870"/>
          <w:tab w:val="num" w:pos="426"/>
        </w:tabs>
        <w:ind w:left="426" w:hanging="426"/>
        <w:jc w:val="both"/>
        <w:rPr>
          <w:rFonts w:ascii="Calibri" w:hAnsi="Calibri" w:cs="Calibri"/>
          <w:sz w:val="21"/>
          <w:szCs w:val="21"/>
        </w:rPr>
      </w:pPr>
      <w:r w:rsidRPr="004A6DA4">
        <w:rPr>
          <w:rFonts w:ascii="Calibri" w:hAnsi="Calibri" w:cs="Calibri"/>
          <w:sz w:val="21"/>
          <w:szCs w:val="21"/>
        </w:rPr>
        <w:t>Wykonawca winien w tabeli w formularzu oferty:</w:t>
      </w:r>
    </w:p>
    <w:p w14:paraId="75202B29" w14:textId="2D523EB6" w:rsidR="003F65B0" w:rsidRPr="004A6DA4" w:rsidRDefault="003F65B0" w:rsidP="00745B18">
      <w:pPr>
        <w:pStyle w:val="Akapitzlist"/>
        <w:numPr>
          <w:ilvl w:val="0"/>
          <w:numId w:val="59"/>
        </w:numPr>
        <w:ind w:hanging="294"/>
        <w:jc w:val="both"/>
        <w:rPr>
          <w:rFonts w:ascii="Calibri" w:hAnsi="Calibri" w:cs="Calibri"/>
          <w:sz w:val="21"/>
          <w:szCs w:val="21"/>
        </w:rPr>
      </w:pPr>
      <w:r w:rsidRPr="004A6DA4">
        <w:rPr>
          <w:rFonts w:ascii="Calibri" w:hAnsi="Calibri" w:cs="Calibri"/>
          <w:sz w:val="21"/>
          <w:szCs w:val="21"/>
        </w:rPr>
        <w:t xml:space="preserve">Do KOLUMNY 1 – „KWOTA BRUTTO”, przenieść wartość z poz.  </w:t>
      </w:r>
      <w:r w:rsidRPr="004A6DA4">
        <w:rPr>
          <w:rFonts w:ascii="Calibri" w:hAnsi="Calibri" w:cs="Calibri"/>
          <w:sz w:val="21"/>
          <w:szCs w:val="21"/>
          <w:lang w:val="pl-PL"/>
        </w:rPr>
        <w:t>I</w:t>
      </w:r>
      <w:r w:rsidRPr="004A6DA4">
        <w:rPr>
          <w:rFonts w:ascii="Calibri" w:hAnsi="Calibri" w:cs="Calibri"/>
          <w:sz w:val="21"/>
          <w:szCs w:val="21"/>
        </w:rPr>
        <w:t>.</w:t>
      </w:r>
      <w:r w:rsidRPr="004A6DA4">
        <w:rPr>
          <w:rFonts w:ascii="Calibri" w:hAnsi="Calibri" w:cs="Calibri"/>
          <w:sz w:val="21"/>
          <w:szCs w:val="21"/>
          <w:lang w:val="pl-PL"/>
        </w:rPr>
        <w:t>1</w:t>
      </w:r>
      <w:r w:rsidR="00D07633">
        <w:rPr>
          <w:rFonts w:ascii="Calibri" w:hAnsi="Calibri" w:cs="Calibri"/>
          <w:sz w:val="21"/>
          <w:szCs w:val="21"/>
          <w:lang w:val="pl-PL"/>
        </w:rPr>
        <w:t>9.</w:t>
      </w:r>
      <w:r w:rsidRPr="004A6DA4">
        <w:rPr>
          <w:rFonts w:ascii="Calibri" w:hAnsi="Calibri" w:cs="Calibri"/>
          <w:sz w:val="21"/>
          <w:szCs w:val="21"/>
        </w:rPr>
        <w:t xml:space="preserve"> formularza cenowego;</w:t>
      </w:r>
    </w:p>
    <w:p w14:paraId="6E24C06D" w14:textId="5CA0369C" w:rsidR="003F65B0" w:rsidRPr="004A6DA4" w:rsidRDefault="003F65B0" w:rsidP="00745B18">
      <w:pPr>
        <w:pStyle w:val="Akapitzlist"/>
        <w:numPr>
          <w:ilvl w:val="0"/>
          <w:numId w:val="59"/>
        </w:numPr>
        <w:tabs>
          <w:tab w:val="num" w:pos="426"/>
        </w:tabs>
        <w:ind w:hanging="294"/>
        <w:jc w:val="both"/>
        <w:rPr>
          <w:rFonts w:ascii="Calibri" w:hAnsi="Calibri" w:cs="Calibri"/>
          <w:sz w:val="21"/>
          <w:szCs w:val="21"/>
        </w:rPr>
      </w:pPr>
      <w:r w:rsidRPr="004A6DA4">
        <w:rPr>
          <w:rFonts w:ascii="Calibri" w:hAnsi="Calibri" w:cs="Calibri"/>
          <w:sz w:val="21"/>
          <w:szCs w:val="21"/>
        </w:rPr>
        <w:t xml:space="preserve">Do KOLUMNY 2 – „KWOTA NETTO”, przenieść wartość z poz. </w:t>
      </w:r>
      <w:r w:rsidRPr="004A6DA4">
        <w:rPr>
          <w:rFonts w:ascii="Calibri" w:hAnsi="Calibri" w:cs="Calibri"/>
          <w:sz w:val="21"/>
          <w:szCs w:val="21"/>
          <w:lang w:val="pl-PL"/>
        </w:rPr>
        <w:t>G.1</w:t>
      </w:r>
      <w:r w:rsidR="00D07633">
        <w:rPr>
          <w:rFonts w:ascii="Calibri" w:hAnsi="Calibri" w:cs="Calibri"/>
          <w:sz w:val="21"/>
          <w:szCs w:val="21"/>
          <w:lang w:val="pl-PL"/>
        </w:rPr>
        <w:t>9.</w:t>
      </w:r>
      <w:r w:rsidRPr="004A6DA4">
        <w:rPr>
          <w:rFonts w:ascii="Calibri" w:hAnsi="Calibri" w:cs="Calibri"/>
          <w:sz w:val="21"/>
          <w:szCs w:val="21"/>
        </w:rPr>
        <w:t xml:space="preserve"> formularza cenowego;</w:t>
      </w:r>
    </w:p>
    <w:p w14:paraId="12F7022C" w14:textId="7A8F581C" w:rsidR="003F65B0" w:rsidRPr="004A6DA4" w:rsidRDefault="003F65B0" w:rsidP="00745B18">
      <w:pPr>
        <w:pStyle w:val="Akapitzlist"/>
        <w:numPr>
          <w:ilvl w:val="0"/>
          <w:numId w:val="59"/>
        </w:numPr>
        <w:tabs>
          <w:tab w:val="num" w:pos="426"/>
        </w:tabs>
        <w:ind w:hanging="294"/>
        <w:jc w:val="both"/>
        <w:rPr>
          <w:rFonts w:ascii="Calibri" w:hAnsi="Calibri" w:cs="Calibri"/>
          <w:sz w:val="21"/>
          <w:szCs w:val="21"/>
        </w:rPr>
      </w:pPr>
      <w:r w:rsidRPr="004A6DA4">
        <w:rPr>
          <w:rFonts w:ascii="Calibri" w:hAnsi="Calibri" w:cs="Calibri"/>
          <w:sz w:val="21"/>
          <w:szCs w:val="21"/>
        </w:rPr>
        <w:t xml:space="preserve">W KOLUMNIE 3 „STAWKA(I) / KWOTA VAT”, wpisać zastosowaną(i) stawkę(i) należnego podatku VAT [w %] oraz kwotę podatku VAT wynikającą z różnicy pomiędzy poz. </w:t>
      </w:r>
      <w:r w:rsidR="00E466BA">
        <w:rPr>
          <w:rFonts w:ascii="Calibri" w:hAnsi="Calibri" w:cs="Calibri"/>
          <w:sz w:val="21"/>
          <w:szCs w:val="21"/>
          <w:lang w:val="pl-PL"/>
        </w:rPr>
        <w:t>I</w:t>
      </w:r>
      <w:r w:rsidR="003064CA">
        <w:rPr>
          <w:rFonts w:ascii="Calibri" w:hAnsi="Calibri" w:cs="Calibri"/>
          <w:sz w:val="21"/>
          <w:szCs w:val="21"/>
          <w:lang w:val="pl-PL"/>
        </w:rPr>
        <w:t>.19</w:t>
      </w:r>
      <w:r w:rsidRPr="004A6DA4">
        <w:rPr>
          <w:rFonts w:ascii="Calibri" w:hAnsi="Calibri" w:cs="Calibri"/>
          <w:sz w:val="21"/>
          <w:szCs w:val="21"/>
        </w:rPr>
        <w:t xml:space="preserve">. a </w:t>
      </w:r>
      <w:r w:rsidR="00E466BA">
        <w:rPr>
          <w:rFonts w:ascii="Calibri" w:hAnsi="Calibri" w:cs="Calibri"/>
          <w:sz w:val="21"/>
          <w:szCs w:val="21"/>
          <w:lang w:val="pl-PL"/>
        </w:rPr>
        <w:t>G</w:t>
      </w:r>
      <w:r w:rsidRPr="004A6DA4">
        <w:rPr>
          <w:rFonts w:ascii="Calibri" w:hAnsi="Calibri" w:cs="Calibri"/>
          <w:sz w:val="21"/>
          <w:szCs w:val="21"/>
          <w:lang w:val="pl-PL"/>
        </w:rPr>
        <w:t>.</w:t>
      </w:r>
      <w:r w:rsidR="003064CA">
        <w:rPr>
          <w:rFonts w:ascii="Calibri" w:hAnsi="Calibri" w:cs="Calibri"/>
          <w:sz w:val="21"/>
          <w:szCs w:val="21"/>
          <w:lang w:val="pl-PL"/>
        </w:rPr>
        <w:t>19</w:t>
      </w:r>
      <w:r w:rsidRPr="004A6DA4">
        <w:rPr>
          <w:rFonts w:ascii="Calibri" w:hAnsi="Calibri" w:cs="Calibri"/>
          <w:sz w:val="21"/>
          <w:szCs w:val="21"/>
          <w:lang w:val="pl-PL"/>
        </w:rPr>
        <w:t>.</w:t>
      </w:r>
    </w:p>
    <w:p w14:paraId="291B0D1B" w14:textId="2A063C65" w:rsidR="003F65B0" w:rsidRPr="00ED2A25" w:rsidRDefault="003F65B0" w:rsidP="00ED2A25">
      <w:pPr>
        <w:pStyle w:val="Akapitzlist"/>
        <w:numPr>
          <w:ilvl w:val="0"/>
          <w:numId w:val="21"/>
        </w:numPr>
        <w:tabs>
          <w:tab w:val="clear" w:pos="870"/>
          <w:tab w:val="num" w:pos="426"/>
          <w:tab w:val="num" w:pos="567"/>
        </w:tabs>
        <w:ind w:left="426" w:hanging="426"/>
        <w:jc w:val="both"/>
        <w:rPr>
          <w:rStyle w:val="markedcontent"/>
          <w:rFonts w:ascii="Calibri" w:hAnsi="Calibri" w:cs="Calibri"/>
          <w:b/>
          <w:iCs/>
          <w:sz w:val="21"/>
          <w:szCs w:val="21"/>
          <w:highlight w:val="yellow"/>
        </w:rPr>
      </w:pPr>
      <w:r w:rsidRPr="00ED2A25">
        <w:rPr>
          <w:rFonts w:ascii="Calibri" w:hAnsi="Calibri" w:cs="Calibri"/>
          <w:b/>
          <w:iCs/>
          <w:sz w:val="21"/>
          <w:szCs w:val="21"/>
          <w:highlight w:val="yellow"/>
        </w:rPr>
        <w:t>Utworzenie przez zamawiającego formuł obliczeń we wzorze formularza cenowego, nie zwalnia wykonawcy z</w:t>
      </w:r>
      <w:r w:rsidRPr="00ED2A25">
        <w:rPr>
          <w:rFonts w:ascii="Calibri" w:hAnsi="Calibri" w:cs="Calibri"/>
          <w:b/>
          <w:iCs/>
          <w:sz w:val="21"/>
          <w:szCs w:val="21"/>
          <w:highlight w:val="yellow"/>
          <w:lang w:val="pl-PL"/>
        </w:rPr>
        <w:t> </w:t>
      </w:r>
      <w:r w:rsidRPr="00ED2A25">
        <w:rPr>
          <w:rFonts w:ascii="Calibri" w:hAnsi="Calibri" w:cs="Calibri"/>
          <w:b/>
          <w:iCs/>
          <w:sz w:val="21"/>
          <w:szCs w:val="21"/>
          <w:highlight w:val="yellow"/>
        </w:rPr>
        <w:t>obowiązku sprawdzenia ich poprawności.</w:t>
      </w:r>
    </w:p>
    <w:p w14:paraId="4C494178" w14:textId="77777777" w:rsidR="00384A4C" w:rsidRPr="00E02054" w:rsidRDefault="000F06A5" w:rsidP="008C1E21">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w:t>
      </w:r>
      <w:r w:rsidRPr="00E02054">
        <w:rPr>
          <w:rFonts w:ascii="Calibri" w:hAnsi="Calibri" w:cs="Calibri"/>
          <w:sz w:val="21"/>
          <w:szCs w:val="21"/>
        </w:rPr>
        <w:t xml:space="preserve">koszty, jakie wykonawca uważa za niezbędne, w celu terminowego </w:t>
      </w:r>
      <w:r w:rsidR="00602724" w:rsidRPr="00E02054">
        <w:rPr>
          <w:rFonts w:ascii="Calibri" w:hAnsi="Calibri" w:cs="Calibri"/>
          <w:sz w:val="21"/>
          <w:szCs w:val="21"/>
        </w:rPr>
        <w:br/>
      </w:r>
      <w:r w:rsidRPr="00E02054">
        <w:rPr>
          <w:rFonts w:ascii="Calibri" w:hAnsi="Calibri" w:cs="Calibri"/>
          <w:sz w:val="21"/>
          <w:szCs w:val="21"/>
        </w:rPr>
        <w:t>i prawidłowego wykonania przedmiotu zamówienia oraz wymagane przepisami prawa podatki i opłaty</w:t>
      </w:r>
      <w:r w:rsidRPr="00E02054">
        <w:rPr>
          <w:rFonts w:ascii="Calibri" w:hAnsi="Calibri" w:cs="Calibri"/>
          <w:sz w:val="21"/>
          <w:szCs w:val="21"/>
          <w:lang w:val="pl-PL"/>
        </w:rPr>
        <w:t>;</w:t>
      </w:r>
      <w:r w:rsidR="00AA5FCB" w:rsidRPr="00E02054">
        <w:rPr>
          <w:rFonts w:ascii="Calibri" w:hAnsi="Calibri" w:cs="Calibri"/>
          <w:sz w:val="21"/>
          <w:szCs w:val="21"/>
          <w:lang w:val="pl-PL"/>
        </w:rPr>
        <w:t xml:space="preserve"> </w:t>
      </w:r>
      <w:r w:rsidR="00DA1BDE" w:rsidRPr="00E02054">
        <w:rPr>
          <w:rFonts w:ascii="Calibri" w:hAnsi="Calibri" w:cs="Calibri"/>
          <w:bCs/>
          <w:sz w:val="21"/>
          <w:szCs w:val="21"/>
        </w:rPr>
        <w:t xml:space="preserve">wykonawca winien wkalkulować </w:t>
      </w:r>
      <w:r w:rsidR="00DA1BDE" w:rsidRPr="00E02054">
        <w:rPr>
          <w:rFonts w:ascii="Calibri" w:hAnsi="Calibri" w:cs="Calibri"/>
          <w:bCs/>
          <w:sz w:val="21"/>
          <w:szCs w:val="21"/>
          <w:lang w:val="pl-PL"/>
        </w:rPr>
        <w:t xml:space="preserve">w cenę </w:t>
      </w:r>
      <w:r w:rsidR="00DA1BDE" w:rsidRPr="00E02054">
        <w:rPr>
          <w:rFonts w:ascii="Calibri" w:hAnsi="Calibri" w:cs="Calibri"/>
          <w:bCs/>
          <w:sz w:val="21"/>
          <w:szCs w:val="21"/>
        </w:rPr>
        <w:t>wszystkie koszty, które mogą wystąpić w związku z realizacją przedmiot</w:t>
      </w:r>
      <w:r w:rsidR="001C15DD" w:rsidRPr="00E02054">
        <w:rPr>
          <w:rFonts w:ascii="Calibri" w:hAnsi="Calibri" w:cs="Calibri"/>
          <w:bCs/>
          <w:sz w:val="21"/>
          <w:szCs w:val="21"/>
          <w:lang w:val="pl-PL"/>
        </w:rPr>
        <w:t>u</w:t>
      </w:r>
      <w:r w:rsidR="00DA1BDE" w:rsidRPr="00E02054">
        <w:rPr>
          <w:rFonts w:ascii="Calibri" w:hAnsi="Calibri" w:cs="Calibri"/>
          <w:bCs/>
          <w:sz w:val="21"/>
          <w:szCs w:val="21"/>
        </w:rPr>
        <w:t xml:space="preserve"> zamówienia, zgodnie z wymaganiami zamawiającego zawartymi w SWZ</w:t>
      </w:r>
      <w:r w:rsidR="00767D52" w:rsidRPr="00E02054">
        <w:rPr>
          <w:rFonts w:ascii="Calibri" w:hAnsi="Calibri" w:cs="Calibri"/>
          <w:bCs/>
          <w:sz w:val="21"/>
          <w:szCs w:val="21"/>
          <w:lang w:val="pl-PL"/>
        </w:rPr>
        <w:t xml:space="preserve">, w szczególności koszty: </w:t>
      </w:r>
    </w:p>
    <w:p w14:paraId="31617D00" w14:textId="3A3C08E2" w:rsidR="00EF37C4" w:rsidRPr="00E02054" w:rsidRDefault="004B5D8B"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Ewentualnego z</w:t>
      </w:r>
      <w:r w:rsidR="00EF37C4" w:rsidRPr="00E02054">
        <w:rPr>
          <w:rFonts w:asciiTheme="minorHAnsi" w:hAnsiTheme="minorHAnsi" w:cstheme="minorHAnsi"/>
          <w:sz w:val="21"/>
          <w:szCs w:val="21"/>
          <w:lang w:val="pl-PL"/>
        </w:rPr>
        <w:t>aznajomienia się z miejscem realizacji zamówienia;</w:t>
      </w:r>
    </w:p>
    <w:p w14:paraId="04052BC4" w14:textId="13BA8BD7" w:rsidR="00767D52" w:rsidRPr="00E02054" w:rsidRDefault="00767D52"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rPr>
        <w:t>Każdorazowego transportu</w:t>
      </w:r>
      <w:r w:rsidR="00D953F1"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rPr>
        <w:t>przedmiotu zamówienia</w:t>
      </w:r>
      <w:r w:rsidRPr="00E02054">
        <w:rPr>
          <w:rFonts w:asciiTheme="minorHAnsi" w:hAnsiTheme="minorHAnsi" w:cstheme="minorHAnsi"/>
          <w:sz w:val="21"/>
          <w:szCs w:val="21"/>
          <w:lang w:val="pl-PL"/>
        </w:rPr>
        <w:t xml:space="preserve"> do</w:t>
      </w:r>
      <w:r w:rsidRPr="00E02054">
        <w:rPr>
          <w:rFonts w:asciiTheme="minorHAnsi" w:hAnsiTheme="minorHAnsi" w:cstheme="minorHAnsi"/>
          <w:sz w:val="21"/>
          <w:szCs w:val="21"/>
        </w:rPr>
        <w:t xml:space="preserve"> siedzib</w:t>
      </w:r>
      <w:r w:rsidRPr="00E02054">
        <w:rPr>
          <w:rFonts w:asciiTheme="minorHAnsi" w:hAnsiTheme="minorHAnsi" w:cstheme="minorHAnsi"/>
          <w:sz w:val="21"/>
          <w:szCs w:val="21"/>
          <w:lang w:val="pl-PL"/>
        </w:rPr>
        <w:t>y</w:t>
      </w:r>
      <w:r w:rsidRPr="00E02054">
        <w:rPr>
          <w:rFonts w:asciiTheme="minorHAnsi" w:hAnsiTheme="minorHAnsi" w:cstheme="minorHAnsi"/>
          <w:sz w:val="21"/>
          <w:szCs w:val="21"/>
        </w:rPr>
        <w:t xml:space="preserve"> zamawiającego</w:t>
      </w:r>
      <w:r w:rsidR="004B5D8B" w:rsidRPr="00E02054">
        <w:rPr>
          <w:rFonts w:asciiTheme="minorHAnsi" w:hAnsiTheme="minorHAnsi" w:cstheme="minorHAnsi"/>
          <w:sz w:val="21"/>
          <w:szCs w:val="21"/>
          <w:lang w:val="pl-PL"/>
        </w:rPr>
        <w:t xml:space="preserve"> i jego rozładunku;</w:t>
      </w:r>
    </w:p>
    <w:p w14:paraId="59B4B7D2" w14:textId="6ABA3BE0" w:rsidR="003F0999"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 xml:space="preserve">Każdorazowego dojazdu wykonawcy </w:t>
      </w:r>
      <w:r w:rsidR="007E5059" w:rsidRPr="00E02054">
        <w:rPr>
          <w:rFonts w:asciiTheme="minorHAnsi" w:hAnsiTheme="minorHAnsi" w:cstheme="minorHAnsi"/>
          <w:sz w:val="21"/>
          <w:szCs w:val="21"/>
          <w:lang w:val="pl-PL"/>
        </w:rPr>
        <w:t>(jego pracowników</w:t>
      </w:r>
      <w:r w:rsidR="003F0999" w:rsidRPr="00E02054">
        <w:rPr>
          <w:rFonts w:asciiTheme="minorHAnsi" w:hAnsiTheme="minorHAnsi" w:cstheme="minorHAnsi"/>
          <w:sz w:val="21"/>
          <w:szCs w:val="21"/>
          <w:lang w:val="pl-PL"/>
        </w:rPr>
        <w:t xml:space="preserve"> lub SERWISU</w:t>
      </w:r>
      <w:r w:rsidR="007E5059"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lang w:val="pl-PL"/>
        </w:rPr>
        <w:t>do siedziby zamawiającego</w:t>
      </w:r>
      <w:r w:rsidR="003F0999" w:rsidRPr="00E02054">
        <w:rPr>
          <w:rFonts w:asciiTheme="minorHAnsi" w:hAnsiTheme="minorHAnsi" w:cstheme="minorHAnsi"/>
          <w:sz w:val="21"/>
          <w:szCs w:val="21"/>
          <w:lang w:val="pl-PL"/>
        </w:rPr>
        <w:t>,</w:t>
      </w:r>
    </w:p>
    <w:p w14:paraId="45005C5C" w14:textId="77777777" w:rsidR="00EF37C4"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Przeszkolenia przedstawicieli zamawiającego (użytkowników) w zakresie obsługi urządzeń;</w:t>
      </w:r>
    </w:p>
    <w:p w14:paraId="4E047149" w14:textId="77777777" w:rsidR="007E5059" w:rsidRPr="00E02054" w:rsidRDefault="007E5059" w:rsidP="007E5059">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Przeprowadzeniem rozruchu wykonanego przedmiotu zamówienia</w:t>
      </w:r>
      <w:r w:rsidRPr="00E02054">
        <w:rPr>
          <w:rFonts w:ascii="Calibri" w:hAnsi="Calibri" w:cs="Calibri"/>
          <w:sz w:val="21"/>
          <w:szCs w:val="21"/>
          <w:lang w:val="pl-PL"/>
        </w:rPr>
        <w:t>;</w:t>
      </w:r>
    </w:p>
    <w:p w14:paraId="1B7ACEBF" w14:textId="797B6E3D" w:rsidR="007E5059" w:rsidRPr="00E02054" w:rsidRDefault="007E5059" w:rsidP="00EA462C">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Przygotowaniem i przekazaniem zamawiającemu dokumentacji powykonawczej, o której mowa w </w:t>
      </w:r>
      <w:r w:rsidRPr="00E02054">
        <w:rPr>
          <w:rFonts w:ascii="Calibri" w:hAnsi="Calibri" w:cs="Calibri"/>
          <w:bCs/>
          <w:sz w:val="21"/>
          <w:szCs w:val="21"/>
        </w:rPr>
        <w:t xml:space="preserve">§ 2 pkt </w:t>
      </w:r>
      <w:r w:rsidR="00EA462C" w:rsidRPr="00E02054">
        <w:rPr>
          <w:rFonts w:ascii="Calibri" w:hAnsi="Calibri" w:cs="Calibri"/>
          <w:bCs/>
          <w:sz w:val="21"/>
          <w:szCs w:val="21"/>
          <w:lang w:val="pl-PL"/>
        </w:rPr>
        <w:t>4</w:t>
      </w:r>
      <w:r w:rsidRPr="00E02054">
        <w:rPr>
          <w:rFonts w:ascii="Calibri" w:hAnsi="Calibri" w:cs="Calibri"/>
          <w:bCs/>
          <w:sz w:val="21"/>
          <w:szCs w:val="21"/>
        </w:rPr>
        <w:t xml:space="preserve"> 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00104191" w:rsidRPr="00E02054">
        <w:rPr>
          <w:rFonts w:ascii="Calibri" w:hAnsi="Calibri" w:cs="Calibri"/>
          <w:sz w:val="21"/>
          <w:szCs w:val="21"/>
          <w:lang w:val="pl-PL"/>
        </w:rPr>
        <w:t>;</w:t>
      </w:r>
    </w:p>
    <w:p w14:paraId="7C1927FA" w14:textId="13827885" w:rsidR="00745B18" w:rsidRPr="00E02054" w:rsidRDefault="00FE002F" w:rsidP="00745B18">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Realizacją zobowiązań gwarancyjnych, o których mowa w </w:t>
      </w:r>
      <w:r w:rsidRPr="00E02054">
        <w:rPr>
          <w:rFonts w:ascii="Calibri" w:hAnsi="Calibri" w:cs="Calibri"/>
          <w:bCs/>
          <w:sz w:val="21"/>
          <w:szCs w:val="21"/>
        </w:rPr>
        <w:t xml:space="preserve">§ </w:t>
      </w:r>
      <w:r w:rsidR="00745B18" w:rsidRPr="00E02054">
        <w:rPr>
          <w:rFonts w:ascii="Calibri" w:hAnsi="Calibri" w:cs="Calibri"/>
          <w:bCs/>
          <w:sz w:val="21"/>
          <w:szCs w:val="21"/>
          <w:lang w:val="pl-PL"/>
        </w:rPr>
        <w:t>3</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p>
    <w:p w14:paraId="50B6E6DB" w14:textId="0D43F909" w:rsidR="00104191" w:rsidRPr="00E02054" w:rsidRDefault="00745B18" w:rsidP="00745B18">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w:t>
      </w:r>
      <w:r w:rsidR="00D855C9" w:rsidRPr="00E02054">
        <w:rPr>
          <w:rFonts w:asciiTheme="minorHAnsi" w:hAnsiTheme="minorHAnsi" w:cstheme="minorHAnsi"/>
          <w:sz w:val="21"/>
          <w:szCs w:val="21"/>
        </w:rPr>
        <w:t>raz w</w:t>
      </w:r>
      <w:r w:rsidR="00D855C9"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4F610FD1" w14:textId="464CC52A" w:rsidR="00AB20CD" w:rsidRPr="00E02054" w:rsidRDefault="000F06A5" w:rsidP="0076532D">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77777777" w:rsidR="000F06A5" w:rsidRPr="00202D31" w:rsidRDefault="000F06A5" w:rsidP="008C1E21">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8C1E21">
      <w:pPr>
        <w:pStyle w:val="Bezodstpw"/>
        <w:ind w:left="851"/>
        <w:jc w:val="both"/>
        <w:rPr>
          <w:rFonts w:ascii="Calibri" w:hAnsi="Calibri" w:cs="Calibri"/>
          <w:sz w:val="21"/>
          <w:szCs w:val="21"/>
        </w:rPr>
      </w:pPr>
    </w:p>
    <w:p w14:paraId="47AD3830" w14:textId="77777777" w:rsidR="00F47173"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8C1E21">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331616" w:rsidRDefault="0075251A"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457C6BD7" w14:textId="77777777" w:rsidR="00331616" w:rsidRPr="00202D31" w:rsidRDefault="00331616" w:rsidP="00331616">
      <w:pPr>
        <w:widowControl w:val="0"/>
        <w:tabs>
          <w:tab w:val="left" w:pos="426"/>
        </w:tabs>
        <w:autoSpaceDE w:val="0"/>
        <w:autoSpaceDN w:val="0"/>
        <w:adjustRightInd w:val="0"/>
        <w:spacing w:before="11"/>
        <w:ind w:left="426" w:right="74"/>
        <w:jc w:val="both"/>
        <w:rPr>
          <w:rFonts w:ascii="Calibri" w:hAnsi="Calibri" w:cs="Calibri"/>
          <w:sz w:val="21"/>
          <w:szCs w:val="21"/>
        </w:rPr>
      </w:pPr>
    </w:p>
    <w:p w14:paraId="553D10CF" w14:textId="77777777" w:rsidR="004B7F5E" w:rsidRPr="00EF1D6E"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14:paraId="22BAC7EB" w14:textId="0597EED3" w:rsidR="00E240D0" w:rsidRPr="00202D31"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28E0A3AB" w:rsidR="00620AA8" w:rsidRDefault="001F4478"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60C87A30" w14:textId="77777777" w:rsidR="00893FE0" w:rsidRDefault="00893FE0"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CF238E">
      <w:pPr>
        <w:pStyle w:val="Bezodstpw"/>
        <w:numPr>
          <w:ilvl w:val="0"/>
          <w:numId w:val="26"/>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3A83513E" w14:textId="77777777" w:rsidR="0031013B"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B8B4F4F" w14:textId="77777777" w:rsidR="00E14AEE"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8C1E21">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Pr="00202D31" w:rsidRDefault="0031013B"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5F96D6BF" w14:textId="77777777" w:rsidR="00EF37C4" w:rsidRDefault="00EF37C4" w:rsidP="008C1E21">
      <w:pPr>
        <w:pStyle w:val="Bezodstpw"/>
        <w:tabs>
          <w:tab w:val="left" w:pos="426"/>
        </w:tabs>
        <w:ind w:left="426"/>
        <w:jc w:val="both"/>
        <w:rPr>
          <w:rFonts w:ascii="Calibri" w:hAnsi="Calibri" w:cs="Calibri"/>
          <w:sz w:val="21"/>
          <w:szCs w:val="21"/>
        </w:rPr>
      </w:pPr>
    </w:p>
    <w:p w14:paraId="38B944DD"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8C1E21">
      <w:pPr>
        <w:pStyle w:val="Akapitzlist"/>
        <w:tabs>
          <w:tab w:val="left" w:pos="567"/>
        </w:tabs>
        <w:jc w:val="both"/>
        <w:rPr>
          <w:rFonts w:ascii="Calibri" w:hAnsi="Calibri" w:cs="Calibri"/>
          <w:b/>
          <w:sz w:val="21"/>
          <w:szCs w:val="21"/>
          <w:lang w:val="pl-PL"/>
        </w:rPr>
      </w:pPr>
    </w:p>
    <w:p w14:paraId="39FFA4A3" w14:textId="77777777" w:rsidR="00BF0957" w:rsidRPr="00202D31" w:rsidRDefault="004A0752"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1F5BD835" w14:textId="77777777" w:rsidR="00A14854" w:rsidRPr="00202D31" w:rsidRDefault="001422C5"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1CAB2906" w14:textId="77777777" w:rsidR="005E3EE0" w:rsidRPr="00202D31" w:rsidRDefault="005E3EE0" w:rsidP="008C1E21">
      <w:pPr>
        <w:pStyle w:val="Bezodstpw"/>
        <w:tabs>
          <w:tab w:val="left" w:pos="426"/>
        </w:tabs>
        <w:ind w:left="426"/>
        <w:jc w:val="both"/>
        <w:rPr>
          <w:rFonts w:ascii="Calibri" w:hAnsi="Calibri" w:cs="Calibri"/>
          <w:sz w:val="21"/>
          <w:szCs w:val="21"/>
        </w:rPr>
      </w:pPr>
    </w:p>
    <w:p w14:paraId="6D518B2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8C1E21">
      <w:pPr>
        <w:pStyle w:val="Bezodstpw"/>
        <w:tabs>
          <w:tab w:val="left" w:pos="0"/>
        </w:tabs>
        <w:jc w:val="both"/>
        <w:rPr>
          <w:rFonts w:ascii="Calibri" w:hAnsi="Calibri" w:cs="Calibri"/>
          <w:b/>
          <w:sz w:val="21"/>
          <w:szCs w:val="21"/>
        </w:rPr>
      </w:pPr>
    </w:p>
    <w:p w14:paraId="0EFB26B1"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202D31"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4FF55890" w14:textId="77777777" w:rsidR="00F93C4B" w:rsidRDefault="00F93C4B" w:rsidP="008C1E21">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125377D6" w14:textId="77777777" w:rsidR="004D5354" w:rsidRDefault="004D5354" w:rsidP="008C1E21">
      <w:pPr>
        <w:pStyle w:val="Bezodstpw"/>
        <w:tabs>
          <w:tab w:val="left" w:pos="567"/>
        </w:tabs>
        <w:jc w:val="both"/>
        <w:rPr>
          <w:rFonts w:ascii="Calibri" w:hAnsi="Calibri" w:cs="Calibri"/>
          <w:sz w:val="21"/>
          <w:szCs w:val="21"/>
        </w:rPr>
      </w:pPr>
    </w:p>
    <w:p w14:paraId="27291952"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6A1BA236" w14:textId="77777777" w:rsidR="00166AAB" w:rsidRPr="00202D31" w:rsidRDefault="00166AAB" w:rsidP="008C1E21">
      <w:pPr>
        <w:pStyle w:val="Tekstpodstawowywcity2"/>
        <w:tabs>
          <w:tab w:val="left" w:pos="426"/>
        </w:tabs>
        <w:spacing w:after="0" w:line="240" w:lineRule="auto"/>
        <w:jc w:val="both"/>
        <w:rPr>
          <w:rFonts w:ascii="Calibri" w:hAnsi="Calibri" w:cs="Calibri"/>
          <w:b/>
          <w:sz w:val="21"/>
          <w:szCs w:val="21"/>
        </w:rPr>
      </w:pPr>
    </w:p>
    <w:p w14:paraId="412AF09F" w14:textId="77777777" w:rsidR="00166AAB" w:rsidRDefault="00166AAB" w:rsidP="008C1E21">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429A5B61" w14:textId="77777777" w:rsidR="00EF1D6E" w:rsidRPr="00202D31" w:rsidRDefault="00EF1D6E" w:rsidP="008C1E21">
      <w:pPr>
        <w:pStyle w:val="Tekstpodstawowywcity2"/>
        <w:tabs>
          <w:tab w:val="left" w:pos="567"/>
        </w:tabs>
        <w:spacing w:after="0" w:line="240" w:lineRule="auto"/>
        <w:ind w:left="0"/>
        <w:jc w:val="both"/>
        <w:rPr>
          <w:rFonts w:ascii="Calibri" w:hAnsi="Calibri" w:cs="Calibri"/>
          <w:sz w:val="21"/>
          <w:szCs w:val="21"/>
        </w:rPr>
      </w:pPr>
    </w:p>
    <w:p w14:paraId="565BD681" w14:textId="77777777" w:rsidR="00F47173"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8C1E21">
      <w:pPr>
        <w:pStyle w:val="Bezodstpw"/>
        <w:tabs>
          <w:tab w:val="left" w:pos="851"/>
        </w:tabs>
        <w:jc w:val="both"/>
        <w:rPr>
          <w:rFonts w:ascii="Calibri" w:hAnsi="Calibri" w:cs="Calibri"/>
          <w:b/>
          <w:sz w:val="21"/>
          <w:szCs w:val="21"/>
        </w:rPr>
      </w:pPr>
    </w:p>
    <w:p w14:paraId="640BDDEA" w14:textId="77777777" w:rsidR="005E411C" w:rsidRDefault="00B61AB7"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202D31" w:rsidRDefault="001250F0"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2049ACBB" w14:textId="77777777" w:rsidR="000118C5" w:rsidRPr="00202D31" w:rsidRDefault="000118C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35628B71" w14:textId="77777777" w:rsidR="00924CFB"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8C1E21">
      <w:pPr>
        <w:pStyle w:val="Bezodstpw"/>
        <w:tabs>
          <w:tab w:val="left" w:pos="851"/>
        </w:tabs>
        <w:jc w:val="both"/>
        <w:rPr>
          <w:rFonts w:ascii="Calibri" w:hAnsi="Calibri" w:cs="Calibri"/>
          <w:b/>
          <w:sz w:val="21"/>
          <w:szCs w:val="21"/>
        </w:rPr>
      </w:pPr>
    </w:p>
    <w:p w14:paraId="040CA372" w14:textId="77777777" w:rsidR="00ED7E02"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8C1E21">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8C1E21">
      <w:pPr>
        <w:pStyle w:val="Akapitzlist"/>
        <w:numPr>
          <w:ilvl w:val="3"/>
          <w:numId w:val="22"/>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4" w:name="_Toc360706317"/>
      <w:bookmarkStart w:id="5" w:name="_Toc366665627"/>
    </w:p>
    <w:p w14:paraId="4B8F087E" w14:textId="77777777" w:rsidR="004D5354" w:rsidRDefault="004D5354" w:rsidP="008C1E21">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8C1E21">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8C1E21">
      <w:pPr>
        <w:widowControl w:val="0"/>
        <w:numPr>
          <w:ilvl w:val="0"/>
          <w:numId w:val="28"/>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68BCD17B" w14:textId="77777777" w:rsidR="00331616" w:rsidRPr="00202D31" w:rsidRDefault="00331616" w:rsidP="00331616">
      <w:pPr>
        <w:widowControl w:val="0"/>
        <w:tabs>
          <w:tab w:val="left" w:pos="851"/>
        </w:tabs>
        <w:autoSpaceDE w:val="0"/>
        <w:autoSpaceDN w:val="0"/>
        <w:adjustRightInd w:val="0"/>
        <w:ind w:left="851" w:right="-36"/>
        <w:jc w:val="both"/>
        <w:rPr>
          <w:rFonts w:ascii="Calibri" w:hAnsi="Calibri" w:cs="Calibri"/>
          <w:sz w:val="21"/>
          <w:szCs w:val="21"/>
        </w:rPr>
      </w:pPr>
    </w:p>
    <w:p w14:paraId="3D989704" w14:textId="77777777" w:rsidR="009D7356"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3E519087" w:rsidR="005765B8" w:rsidRDefault="005765B8" w:rsidP="00867BAE">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66D01">
        <w:rPr>
          <w:rFonts w:ascii="Calibri" w:hAnsi="Calibri" w:cs="Calibri"/>
          <w:sz w:val="21"/>
          <w:szCs w:val="21"/>
        </w:rPr>
        <w:t>„</w:t>
      </w:r>
      <w:r w:rsidR="00867BAE" w:rsidRPr="00867BAE">
        <w:rPr>
          <w:rFonts w:ascii="Calibri" w:hAnsi="Calibri" w:cs="Calibri"/>
          <w:bCs/>
          <w:sz w:val="21"/>
          <w:szCs w:val="21"/>
        </w:rPr>
        <w:t xml:space="preserve">DOSTARCZENIE, ZAMONTOWANIE I URUCHOMIENIE KLIMATYZATORÓW </w:t>
      </w:r>
      <w:r w:rsidR="00867BAE" w:rsidRPr="00867BAE">
        <w:rPr>
          <w:rFonts w:ascii="Calibri" w:hAnsi="Calibri" w:cs="Calibri"/>
          <w:bCs/>
          <w:iCs/>
          <w:sz w:val="21"/>
          <w:szCs w:val="21"/>
        </w:rPr>
        <w:t>W BUDYNKU ADS OCZYSZCZALNI ŚCIEKÓW RADOCHA II W SOSNOWCU WRAZ Z SUKCESYWNYM WYKONYWANIEM OBSŁUGI SERWISOWEJ</w:t>
      </w:r>
      <w:r w:rsidR="00767D52" w:rsidRPr="00867BAE">
        <w:rPr>
          <w:rFonts w:ascii="Calibri" w:hAnsi="Calibri" w:cs="Calibri"/>
          <w:sz w:val="21"/>
          <w:szCs w:val="21"/>
        </w:rPr>
        <w:t>”</w:t>
      </w:r>
      <w:r w:rsidRPr="00867BAE">
        <w:rPr>
          <w:rFonts w:ascii="Calibri" w:hAnsi="Calibri" w:cs="Calibri"/>
          <w:bCs/>
          <w:sz w:val="21"/>
          <w:szCs w:val="21"/>
        </w:rPr>
        <w:t>;</w:t>
      </w:r>
      <w:r w:rsidR="00FF367A" w:rsidRPr="00867BAE">
        <w:rPr>
          <w:rFonts w:ascii="Calibri" w:hAnsi="Calibri" w:cs="Calibri"/>
          <w:sz w:val="21"/>
          <w:szCs w:val="21"/>
        </w:rPr>
        <w:t xml:space="preserve"> </w:t>
      </w:r>
      <w:r w:rsidRPr="00867BAE">
        <w:rPr>
          <w:rFonts w:ascii="Calibri" w:hAnsi="Calibri" w:cs="Calibri"/>
          <w:bCs/>
          <w:sz w:val="21"/>
          <w:szCs w:val="21"/>
        </w:rPr>
        <w:t>odbiorcami</w:t>
      </w:r>
      <w:r w:rsidRPr="00867BAE">
        <w:rPr>
          <w:rFonts w:ascii="Calibri" w:hAnsi="Calibri" w:cs="Calibri"/>
          <w:sz w:val="21"/>
          <w:szCs w:val="21"/>
        </w:rPr>
        <w:t xml:space="preserve"> Pani/Pana danych osobowych będą osoby lub podmioty, którym udostępniona zostanie dokumentacja postępowania, w szczególności w oparciu o § </w:t>
      </w:r>
      <w:r w:rsidRPr="00867BAE">
        <w:rPr>
          <w:rFonts w:ascii="Calibri" w:eastAsia="TimesNewRoman" w:hAnsi="Calibri" w:cs="Calibri"/>
          <w:sz w:val="21"/>
          <w:szCs w:val="21"/>
          <w:lang w:eastAsia="en-US"/>
        </w:rPr>
        <w:t>8 ust. 3 regulaminu</w:t>
      </w:r>
      <w:r w:rsidRPr="00867BAE">
        <w:rPr>
          <w:rFonts w:ascii="Calibri" w:hAnsi="Calibri" w:cs="Calibri"/>
          <w:sz w:val="21"/>
          <w:szCs w:val="21"/>
        </w:rPr>
        <w:t>;</w:t>
      </w:r>
    </w:p>
    <w:p w14:paraId="1C6778A2" w14:textId="77777777" w:rsidR="00FB2D0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488BB060" w14:textId="77777777" w:rsidR="005765B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00FE588E"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77777777" w:rsidR="008A146F" w:rsidRPr="00202D31" w:rsidRDefault="005765B8"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8C1E21">
      <w:pPr>
        <w:widowControl w:val="0"/>
        <w:numPr>
          <w:ilvl w:val="1"/>
          <w:numId w:val="32"/>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65372E35" w14:textId="77777777" w:rsidR="00DA70F5" w:rsidRDefault="00DA70F5"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8C1E21">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8C1E21">
      <w:pPr>
        <w:pStyle w:val="Bezodstpw"/>
        <w:tabs>
          <w:tab w:val="left" w:pos="851"/>
        </w:tabs>
        <w:jc w:val="both"/>
        <w:rPr>
          <w:rFonts w:ascii="Calibri" w:hAnsi="Calibri" w:cs="Calibri"/>
          <w:b/>
          <w:sz w:val="21"/>
          <w:szCs w:val="21"/>
        </w:rPr>
      </w:pPr>
    </w:p>
    <w:p w14:paraId="2C0EF129"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13CA8B4C"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14:paraId="5C4E9B1B" w14:textId="77777777" w:rsidR="00A25100" w:rsidRPr="00202D31" w:rsidRDefault="00A25100" w:rsidP="008C1E21">
      <w:pPr>
        <w:pStyle w:val="Bezodstpw"/>
        <w:tabs>
          <w:tab w:val="left" w:pos="426"/>
        </w:tabs>
        <w:ind w:left="426"/>
        <w:jc w:val="both"/>
        <w:rPr>
          <w:rFonts w:ascii="Calibri" w:hAnsi="Calibri" w:cs="Calibri"/>
          <w:b/>
          <w:sz w:val="21"/>
          <w:szCs w:val="21"/>
        </w:rPr>
      </w:pPr>
    </w:p>
    <w:p w14:paraId="4EA13300"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8C1E21">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202D31" w:rsidRDefault="00D6554E"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AD60746" w14:textId="77777777" w:rsidR="00D6554E" w:rsidRPr="00202D31" w:rsidRDefault="00D6554E" w:rsidP="008C1E21">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77777777" w:rsidR="00103D6B" w:rsidRPr="00202D31" w:rsidRDefault="00103D6B"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4"/>
    <w:bookmarkEnd w:id="5"/>
    <w:p w14:paraId="08395CD0" w14:textId="77777777" w:rsidR="005E3EE0" w:rsidRPr="00202D31" w:rsidRDefault="005E3EE0" w:rsidP="008C1E21">
      <w:pPr>
        <w:pStyle w:val="Bezodstpw"/>
        <w:tabs>
          <w:tab w:val="left" w:pos="567"/>
        </w:tabs>
        <w:jc w:val="both"/>
        <w:rPr>
          <w:rFonts w:ascii="Calibri" w:hAnsi="Calibri" w:cs="Calibri"/>
          <w:sz w:val="21"/>
          <w:szCs w:val="21"/>
        </w:rPr>
      </w:pPr>
    </w:p>
    <w:p w14:paraId="1BAA56A8" w14:textId="77777777" w:rsidR="009B602C" w:rsidRPr="00202D31" w:rsidRDefault="009B602C"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8C1E21">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8C1E21">
            <w:pPr>
              <w:pStyle w:val="Bezodstpw"/>
              <w:rPr>
                <w:rFonts w:ascii="Calibri" w:hAnsi="Calibri" w:cs="Calibri"/>
                <w:b/>
                <w:sz w:val="21"/>
                <w:szCs w:val="21"/>
              </w:rPr>
            </w:pPr>
            <w:bookmarkStart w:id="6"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8C1E21">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8C1E21">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8C1E21">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4ABD73E4" w14:textId="77777777" w:rsidTr="00966D01">
        <w:trPr>
          <w:trHeight w:val="261"/>
        </w:trPr>
        <w:tc>
          <w:tcPr>
            <w:tcW w:w="2302" w:type="dxa"/>
          </w:tcPr>
          <w:p w14:paraId="102D8861" w14:textId="77777777" w:rsidR="00767D52" w:rsidRPr="00202D31" w:rsidRDefault="00767D52" w:rsidP="008C1E21">
            <w:pPr>
              <w:pStyle w:val="Bezodstpw"/>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14:paraId="3DD5B63F" w14:textId="77777777" w:rsidR="004D5354" w:rsidRPr="00202D31" w:rsidRDefault="00767D52" w:rsidP="008C1E21">
            <w:pPr>
              <w:pStyle w:val="Bezodstpw"/>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tc>
      </w:tr>
      <w:tr w:rsidR="00767D52" w:rsidRPr="00202D31" w14:paraId="3A6A4572" w14:textId="77777777" w:rsidTr="00966D01">
        <w:trPr>
          <w:trHeight w:val="70"/>
        </w:trPr>
        <w:tc>
          <w:tcPr>
            <w:tcW w:w="2302" w:type="dxa"/>
          </w:tcPr>
          <w:p w14:paraId="6113C5F9" w14:textId="77777777" w:rsidR="00767D52" w:rsidRPr="00202D31" w:rsidRDefault="00767D52" w:rsidP="008C1E21">
            <w:pPr>
              <w:pStyle w:val="Bezodstpw"/>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14:paraId="4E9EBA9F" w14:textId="77777777" w:rsidR="00767D52" w:rsidRPr="00202D31" w:rsidRDefault="00767D52" w:rsidP="008C1E21">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6"/>
      <w:tr w:rsidR="00966D01" w:rsidRPr="00D12F04" w14:paraId="211F396D" w14:textId="77777777" w:rsidTr="00966D01">
        <w:trPr>
          <w:trHeight w:val="70"/>
        </w:trPr>
        <w:tc>
          <w:tcPr>
            <w:tcW w:w="2302" w:type="dxa"/>
          </w:tcPr>
          <w:p w14:paraId="19F6FE88" w14:textId="77777777" w:rsidR="00966D01" w:rsidRPr="00966D01" w:rsidRDefault="00966D01" w:rsidP="008C1E21">
            <w:pPr>
              <w:pStyle w:val="Bezodstpw"/>
              <w:rPr>
                <w:rFonts w:ascii="Calibri" w:hAnsi="Calibri" w:cs="Calibri"/>
                <w:b/>
                <w:sz w:val="21"/>
                <w:szCs w:val="21"/>
              </w:rPr>
            </w:pPr>
            <w:r w:rsidRPr="00966D01">
              <w:rPr>
                <w:rFonts w:ascii="Calibri" w:hAnsi="Calibri" w:cs="Calibri"/>
                <w:b/>
                <w:sz w:val="21"/>
                <w:szCs w:val="21"/>
              </w:rPr>
              <w:t>Załącznik nr 5</w:t>
            </w:r>
          </w:p>
        </w:tc>
        <w:tc>
          <w:tcPr>
            <w:tcW w:w="8646" w:type="dxa"/>
          </w:tcPr>
          <w:p w14:paraId="338F7243" w14:textId="1CDFEBDA" w:rsidR="00966D01" w:rsidRPr="00966D01" w:rsidRDefault="00966D01" w:rsidP="008C1E21">
            <w:pPr>
              <w:autoSpaceDE w:val="0"/>
              <w:autoSpaceDN w:val="0"/>
              <w:adjustRightInd w:val="0"/>
              <w:jc w:val="both"/>
              <w:rPr>
                <w:rFonts w:ascii="Calibri" w:hAnsi="Calibri" w:cs="Calibri"/>
                <w:sz w:val="21"/>
                <w:szCs w:val="21"/>
              </w:rPr>
            </w:pPr>
            <w:r w:rsidRPr="00966D01">
              <w:rPr>
                <w:rFonts w:ascii="Calibri" w:hAnsi="Calibri" w:cs="Calibri"/>
                <w:sz w:val="21"/>
                <w:szCs w:val="21"/>
              </w:rPr>
              <w:t xml:space="preserve">Rzut </w:t>
            </w:r>
            <w:r w:rsidR="0019713D">
              <w:rPr>
                <w:rFonts w:ascii="Calibri" w:hAnsi="Calibri" w:cs="Calibri"/>
                <w:sz w:val="21"/>
                <w:szCs w:val="21"/>
              </w:rPr>
              <w:t xml:space="preserve">piętra w </w:t>
            </w:r>
            <w:r w:rsidRPr="00966D01">
              <w:rPr>
                <w:rFonts w:ascii="Calibri" w:hAnsi="Calibri" w:cs="Calibri"/>
                <w:sz w:val="21"/>
                <w:szCs w:val="21"/>
              </w:rPr>
              <w:t xml:space="preserve">budynku ADS </w:t>
            </w:r>
            <w:r w:rsidR="002B4C78">
              <w:rPr>
                <w:rFonts w:ascii="Calibri" w:hAnsi="Calibri" w:cs="Calibri"/>
                <w:sz w:val="21"/>
                <w:szCs w:val="21"/>
              </w:rPr>
              <w:t xml:space="preserve">RADOCHA II </w:t>
            </w:r>
            <w:r w:rsidR="00BC3B08">
              <w:rPr>
                <w:rFonts w:ascii="Calibri" w:hAnsi="Calibri" w:cs="Calibri"/>
                <w:sz w:val="21"/>
                <w:szCs w:val="21"/>
              </w:rPr>
              <w:t>–</w:t>
            </w:r>
            <w:r w:rsidRPr="00966D01">
              <w:rPr>
                <w:rFonts w:ascii="Calibri" w:hAnsi="Calibri" w:cs="Calibri"/>
                <w:sz w:val="21"/>
                <w:szCs w:val="21"/>
              </w:rPr>
              <w:t xml:space="preserve"> </w:t>
            </w:r>
            <w:r w:rsidR="002B4C78">
              <w:rPr>
                <w:rFonts w:ascii="Calibri" w:hAnsi="Calibri" w:cs="Calibri"/>
                <w:sz w:val="21"/>
                <w:szCs w:val="21"/>
              </w:rPr>
              <w:t>Dział Laboratorium (TL)</w:t>
            </w:r>
          </w:p>
        </w:tc>
      </w:tr>
      <w:tr w:rsidR="00966D01" w:rsidRPr="00D12F04" w14:paraId="7734EA54" w14:textId="77777777" w:rsidTr="00966D01">
        <w:trPr>
          <w:trHeight w:val="70"/>
        </w:trPr>
        <w:tc>
          <w:tcPr>
            <w:tcW w:w="2302" w:type="dxa"/>
          </w:tcPr>
          <w:p w14:paraId="45EAD035" w14:textId="769DABC5" w:rsidR="00966D01" w:rsidRPr="00966D01" w:rsidRDefault="00966D01" w:rsidP="008C1E21">
            <w:pPr>
              <w:pStyle w:val="Bezodstpw"/>
              <w:rPr>
                <w:rFonts w:ascii="Calibri" w:hAnsi="Calibri" w:cs="Calibri"/>
                <w:b/>
                <w:sz w:val="21"/>
                <w:szCs w:val="21"/>
              </w:rPr>
            </w:pPr>
            <w:r w:rsidRPr="00966D01">
              <w:rPr>
                <w:rFonts w:ascii="Calibri" w:hAnsi="Calibri" w:cs="Calibri"/>
                <w:b/>
                <w:sz w:val="21"/>
                <w:szCs w:val="21"/>
              </w:rPr>
              <w:t>Załącznik nr 6</w:t>
            </w:r>
          </w:p>
        </w:tc>
        <w:tc>
          <w:tcPr>
            <w:tcW w:w="8646" w:type="dxa"/>
          </w:tcPr>
          <w:p w14:paraId="5C425147" w14:textId="6E35085D" w:rsidR="00966D01" w:rsidRPr="00966D01" w:rsidRDefault="00966D01" w:rsidP="008C1E21">
            <w:pPr>
              <w:autoSpaceDE w:val="0"/>
              <w:autoSpaceDN w:val="0"/>
              <w:adjustRightInd w:val="0"/>
              <w:jc w:val="both"/>
              <w:rPr>
                <w:rFonts w:ascii="Calibri" w:hAnsi="Calibri" w:cs="Calibri"/>
                <w:sz w:val="21"/>
                <w:szCs w:val="21"/>
              </w:rPr>
            </w:pPr>
            <w:r w:rsidRPr="00966D01">
              <w:rPr>
                <w:rFonts w:ascii="Calibri" w:hAnsi="Calibri" w:cs="Calibri"/>
                <w:sz w:val="21"/>
                <w:szCs w:val="21"/>
              </w:rPr>
              <w:t xml:space="preserve">Rzut </w:t>
            </w:r>
            <w:r w:rsidR="0019713D">
              <w:rPr>
                <w:rFonts w:ascii="Calibri" w:hAnsi="Calibri" w:cs="Calibri"/>
                <w:sz w:val="21"/>
                <w:szCs w:val="21"/>
              </w:rPr>
              <w:t xml:space="preserve">piętra w </w:t>
            </w:r>
            <w:r w:rsidRPr="00966D01">
              <w:rPr>
                <w:rFonts w:ascii="Calibri" w:hAnsi="Calibri" w:cs="Calibri"/>
                <w:sz w:val="21"/>
                <w:szCs w:val="21"/>
              </w:rPr>
              <w:t>budynku ADS</w:t>
            </w:r>
            <w:r>
              <w:rPr>
                <w:rFonts w:ascii="Calibri" w:hAnsi="Calibri" w:cs="Calibri"/>
                <w:sz w:val="21"/>
                <w:szCs w:val="21"/>
              </w:rPr>
              <w:t xml:space="preserve"> </w:t>
            </w:r>
            <w:r w:rsidR="002B4C78">
              <w:rPr>
                <w:rFonts w:ascii="Calibri" w:hAnsi="Calibri" w:cs="Calibri"/>
                <w:sz w:val="21"/>
                <w:szCs w:val="21"/>
              </w:rPr>
              <w:t>RADOCHA II –</w:t>
            </w:r>
            <w:r w:rsidR="002B4C78" w:rsidRPr="00966D01">
              <w:rPr>
                <w:rFonts w:ascii="Calibri" w:hAnsi="Calibri" w:cs="Calibri"/>
                <w:sz w:val="21"/>
                <w:szCs w:val="21"/>
              </w:rPr>
              <w:t xml:space="preserve"> </w:t>
            </w:r>
            <w:r w:rsidR="002B4C78">
              <w:rPr>
                <w:rFonts w:ascii="Calibri" w:hAnsi="Calibri" w:cs="Calibri"/>
                <w:sz w:val="21"/>
                <w:szCs w:val="21"/>
              </w:rPr>
              <w:t xml:space="preserve">Dział </w:t>
            </w:r>
            <w:r w:rsidR="002A2974">
              <w:rPr>
                <w:rFonts w:ascii="Calibri" w:hAnsi="Calibri" w:cs="Calibri"/>
                <w:sz w:val="21"/>
                <w:szCs w:val="21"/>
              </w:rPr>
              <w:t>Oczyszczalni Ścieków</w:t>
            </w:r>
            <w:r w:rsidR="002B4C78">
              <w:rPr>
                <w:rFonts w:ascii="Calibri" w:hAnsi="Calibri" w:cs="Calibri"/>
                <w:sz w:val="21"/>
                <w:szCs w:val="21"/>
              </w:rPr>
              <w:t xml:space="preserve"> (T</w:t>
            </w:r>
            <w:r w:rsidR="002A2974">
              <w:rPr>
                <w:rFonts w:ascii="Calibri" w:hAnsi="Calibri" w:cs="Calibri"/>
                <w:sz w:val="21"/>
                <w:szCs w:val="21"/>
              </w:rPr>
              <w:t>O</w:t>
            </w:r>
            <w:r w:rsidR="002B4C78">
              <w:rPr>
                <w:rFonts w:ascii="Calibri" w:hAnsi="Calibri" w:cs="Calibri"/>
                <w:sz w:val="21"/>
                <w:szCs w:val="21"/>
              </w:rPr>
              <w:t>)</w:t>
            </w:r>
          </w:p>
        </w:tc>
      </w:tr>
    </w:tbl>
    <w:p w14:paraId="54388169" w14:textId="77777777" w:rsidR="00137643" w:rsidRPr="00202D31" w:rsidRDefault="00137643" w:rsidP="008C1E21">
      <w:pPr>
        <w:autoSpaceDE w:val="0"/>
        <w:autoSpaceDN w:val="0"/>
        <w:adjustRightInd w:val="0"/>
        <w:jc w:val="both"/>
        <w:rPr>
          <w:rFonts w:ascii="Calibri" w:eastAsia="Calibri" w:hAnsi="Calibri" w:cs="Calibri"/>
          <w:b/>
          <w:color w:val="FF0000"/>
          <w:sz w:val="21"/>
          <w:szCs w:val="21"/>
          <w:lang w:eastAsia="en-US"/>
        </w:rPr>
      </w:pPr>
    </w:p>
    <w:sectPr w:rsidR="00137643" w:rsidRPr="00202D31" w:rsidSect="006347C5">
      <w:headerReference w:type="default" r:id="rId18"/>
      <w:footerReference w:type="even" r:id="rId19"/>
      <w:footerReference w:type="default" r:id="rId20"/>
      <w:headerReference w:type="first" r:id="rId21"/>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A0C" w14:textId="77777777"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8156" w14:textId="224607AD"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A059E4">
      <w:rPr>
        <w:rFonts w:ascii="Calibri" w:hAnsi="Calibri"/>
        <w:b/>
        <w:sz w:val="21"/>
        <w:szCs w:val="21"/>
      </w:rPr>
      <w:t>8</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TE</w:t>
    </w:r>
    <w:r w:rsidRPr="007810A7">
      <w:rPr>
        <w:rFonts w:ascii="Calibri" w:hAnsi="Calibri"/>
        <w:b/>
        <w:sz w:val="21"/>
        <w:szCs w:val="21"/>
      </w:rPr>
      <w:t>/KP</w:t>
    </w:r>
  </w:p>
  <w:p w14:paraId="5DAEB6C7" w14:textId="77777777" w:rsidR="00E00F95" w:rsidRDefault="00E00F95" w:rsidP="00733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23E079E"/>
    <w:multiLevelType w:val="hybridMultilevel"/>
    <w:tmpl w:val="E5FC72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4B220F"/>
    <w:multiLevelType w:val="hybridMultilevel"/>
    <w:tmpl w:val="B1545ACC"/>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9B7BC3"/>
    <w:multiLevelType w:val="hybridMultilevel"/>
    <w:tmpl w:val="5D0C0354"/>
    <w:lvl w:ilvl="0" w:tplc="04150017">
      <w:start w:val="1"/>
      <w:numFmt w:val="lowerLetter"/>
      <w:lvlText w:val="%1)"/>
      <w:lvlJc w:val="left"/>
      <w:pPr>
        <w:ind w:left="1428" w:hanging="360"/>
      </w:pPr>
      <w:rPr>
        <w:rFont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C7F2E6C"/>
    <w:multiLevelType w:val="hybridMultilevel"/>
    <w:tmpl w:val="108083B4"/>
    <w:lvl w:ilvl="0" w:tplc="F7704494">
      <w:start w:val="1"/>
      <w:numFmt w:val="decimal"/>
      <w:lvlText w:val="%1)"/>
      <w:lvlJc w:val="left"/>
      <w:pPr>
        <w:ind w:left="1004" w:hanging="360"/>
      </w:pPr>
      <w:rPr>
        <w:rFonts w:asciiTheme="minorHAnsi" w:hAnsiTheme="minorHAnsi" w:cstheme="minorHAnsi"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FDC4E10"/>
    <w:multiLevelType w:val="hybridMultilevel"/>
    <w:tmpl w:val="0B32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E7C87"/>
    <w:multiLevelType w:val="hybridMultilevel"/>
    <w:tmpl w:val="D8B2AE8C"/>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FA0E360">
      <w:start w:val="1"/>
      <w:numFmt w:val="decimal"/>
      <w:lvlText w:val="%4)"/>
      <w:lvlJc w:val="left"/>
      <w:pPr>
        <w:tabs>
          <w:tab w:val="num" w:pos="2880"/>
        </w:tabs>
        <w:ind w:left="2880" w:hanging="360"/>
      </w:pPr>
      <w:rPr>
        <w:rFonts w:asciiTheme="minorHAnsi" w:eastAsiaTheme="minorHAnsi" w:hAnsiTheme="minorHAnsi" w:cstheme="minorBidi"/>
        <w:b w:val="0"/>
      </w:rPr>
    </w:lvl>
    <w:lvl w:ilvl="4" w:tplc="4A82AC0A">
      <w:start w:val="1"/>
      <w:numFmt w:val="decimal"/>
      <w:lvlText w:val="%5."/>
      <w:lvlJc w:val="left"/>
      <w:pPr>
        <w:tabs>
          <w:tab w:val="num" w:pos="3600"/>
        </w:tabs>
        <w:ind w:left="3600" w:hanging="360"/>
      </w:pPr>
      <w:rPr>
        <w:rFonts w:hint="default"/>
      </w:rPr>
    </w:lvl>
    <w:lvl w:ilvl="5" w:tplc="1FDA72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8357D42"/>
    <w:multiLevelType w:val="hybridMultilevel"/>
    <w:tmpl w:val="66983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A103031"/>
    <w:multiLevelType w:val="hybridMultilevel"/>
    <w:tmpl w:val="0A06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3DA05DD9"/>
    <w:multiLevelType w:val="hybridMultilevel"/>
    <w:tmpl w:val="1FC2DFA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3DB22086"/>
    <w:multiLevelType w:val="hybridMultilevel"/>
    <w:tmpl w:val="D724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B0641"/>
    <w:multiLevelType w:val="multilevel"/>
    <w:tmpl w:val="3EFCBE16"/>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Theme="minorHAnsi" w:eastAsia="Times New Roman" w:hAnsiTheme="minorHAnsi" w:cs="Times New Roman"/>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eastAsiaTheme="minorHAnsi" w:hAnsiTheme="minorHAnsi" w:cs="Tahoma"/>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40CB7C2C"/>
    <w:multiLevelType w:val="hybridMultilevel"/>
    <w:tmpl w:val="DB62C27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3" w15:restartNumberingAfterBreak="0">
    <w:nsid w:val="45730964"/>
    <w:multiLevelType w:val="hybridMultilevel"/>
    <w:tmpl w:val="D37CBF9C"/>
    <w:lvl w:ilvl="0" w:tplc="45842504">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6"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0D05415"/>
    <w:multiLevelType w:val="hybridMultilevel"/>
    <w:tmpl w:val="ED741CB2"/>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8"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1"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2"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3"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4"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5"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6" w15:restartNumberingAfterBreak="0">
    <w:nsid w:val="784250AF"/>
    <w:multiLevelType w:val="hybridMultilevel"/>
    <w:tmpl w:val="3C144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2"/>
  </w:num>
  <w:num w:numId="2" w16cid:durableId="1629237936">
    <w:abstractNumId w:val="53"/>
  </w:num>
  <w:num w:numId="3" w16cid:durableId="49966935">
    <w:abstractNumId w:val="50"/>
  </w:num>
  <w:num w:numId="4" w16cid:durableId="449058772">
    <w:abstractNumId w:val="44"/>
  </w:num>
  <w:num w:numId="5" w16cid:durableId="1600673608">
    <w:abstractNumId w:val="54"/>
  </w:num>
  <w:num w:numId="6" w16cid:durableId="1300693927">
    <w:abstractNumId w:val="51"/>
  </w:num>
  <w:num w:numId="7" w16cid:durableId="570193754">
    <w:abstractNumId w:val="41"/>
    <w:lvlOverride w:ilvl="0">
      <w:startOverride w:val="1"/>
    </w:lvlOverride>
  </w:num>
  <w:num w:numId="8" w16cid:durableId="606279139">
    <w:abstractNumId w:val="31"/>
    <w:lvlOverride w:ilvl="0">
      <w:startOverride w:val="1"/>
    </w:lvlOverride>
  </w:num>
  <w:num w:numId="9" w16cid:durableId="1699890922">
    <w:abstractNumId w:val="10"/>
  </w:num>
  <w:num w:numId="10" w16cid:durableId="842282012">
    <w:abstractNumId w:val="13"/>
  </w:num>
  <w:num w:numId="11" w16cid:durableId="2058699913">
    <w:abstractNumId w:val="6"/>
  </w:num>
  <w:num w:numId="12" w16cid:durableId="1426807515">
    <w:abstractNumId w:val="40"/>
  </w:num>
  <w:num w:numId="13" w16cid:durableId="1881359390">
    <w:abstractNumId w:val="39"/>
  </w:num>
  <w:num w:numId="14" w16cid:durableId="1017972542">
    <w:abstractNumId w:val="35"/>
  </w:num>
  <w:num w:numId="15" w16cid:durableId="722951612">
    <w:abstractNumId w:val="11"/>
  </w:num>
  <w:num w:numId="16" w16cid:durableId="1390960067">
    <w:abstractNumId w:val="42"/>
  </w:num>
  <w:num w:numId="17" w16cid:durableId="2109421898">
    <w:abstractNumId w:val="48"/>
  </w:num>
  <w:num w:numId="18" w16cid:durableId="1212227342">
    <w:abstractNumId w:val="28"/>
  </w:num>
  <w:num w:numId="19" w16cid:durableId="150644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70189">
    <w:abstractNumId w:val="2"/>
  </w:num>
  <w:num w:numId="21" w16cid:durableId="18072329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381276">
    <w:abstractNumId w:val="37"/>
  </w:num>
  <w:num w:numId="23" w16cid:durableId="930774890">
    <w:abstractNumId w:val="25"/>
  </w:num>
  <w:num w:numId="24" w16cid:durableId="1376538523">
    <w:abstractNumId w:val="19"/>
  </w:num>
  <w:num w:numId="25" w16cid:durableId="60181441">
    <w:abstractNumId w:val="0"/>
  </w:num>
  <w:num w:numId="26" w16cid:durableId="895623619">
    <w:abstractNumId w:val="24"/>
  </w:num>
  <w:num w:numId="27" w16cid:durableId="95252576">
    <w:abstractNumId w:val="47"/>
  </w:num>
  <w:num w:numId="28" w16cid:durableId="1644503424">
    <w:abstractNumId w:val="14"/>
  </w:num>
  <w:num w:numId="29" w16cid:durableId="13239823">
    <w:abstractNumId w:val="1"/>
  </w:num>
  <w:num w:numId="30" w16cid:durableId="615409790">
    <w:abstractNumId w:val="49"/>
  </w:num>
  <w:num w:numId="31" w16cid:durableId="816150947">
    <w:abstractNumId w:val="36"/>
  </w:num>
  <w:num w:numId="32" w16cid:durableId="1485705445">
    <w:abstractNumId w:val="23"/>
  </w:num>
  <w:num w:numId="33" w16cid:durableId="617106777">
    <w:abstractNumId w:val="46"/>
  </w:num>
  <w:num w:numId="34" w16cid:durableId="235097388">
    <w:abstractNumId w:val="16"/>
  </w:num>
  <w:num w:numId="35" w16cid:durableId="460853387">
    <w:abstractNumId w:val="38"/>
  </w:num>
  <w:num w:numId="36" w16cid:durableId="1252811502">
    <w:abstractNumId w:val="3"/>
  </w:num>
  <w:num w:numId="37" w16cid:durableId="1063526555">
    <w:abstractNumId w:val="58"/>
  </w:num>
  <w:num w:numId="38" w16cid:durableId="830606930">
    <w:abstractNumId w:val="43"/>
  </w:num>
  <w:num w:numId="39" w16cid:durableId="1186291727">
    <w:abstractNumId w:val="33"/>
  </w:num>
  <w:num w:numId="40" w16cid:durableId="949432306">
    <w:abstractNumId w:val="30"/>
  </w:num>
  <w:num w:numId="41" w16cid:durableId="1660964028">
    <w:abstractNumId w:val="17"/>
  </w:num>
  <w:num w:numId="42" w16cid:durableId="275603593">
    <w:abstractNumId w:val="15"/>
  </w:num>
  <w:num w:numId="43" w16cid:durableId="35546168">
    <w:abstractNumId w:val="21"/>
  </w:num>
  <w:num w:numId="44" w16cid:durableId="1891920844">
    <w:abstractNumId w:val="22"/>
  </w:num>
  <w:num w:numId="45" w16cid:durableId="378939698">
    <w:abstractNumId w:val="12"/>
  </w:num>
  <w:num w:numId="46" w16cid:durableId="1909605178">
    <w:abstractNumId w:val="5"/>
  </w:num>
  <w:num w:numId="47" w16cid:durableId="1544368579">
    <w:abstractNumId w:val="27"/>
  </w:num>
  <w:num w:numId="48" w16cid:durableId="1607692001">
    <w:abstractNumId w:val="56"/>
  </w:num>
  <w:num w:numId="49" w16cid:durableId="1941447584">
    <w:abstractNumId w:val="4"/>
  </w:num>
  <w:num w:numId="50" w16cid:durableId="1808083948">
    <w:abstractNumId w:val="34"/>
  </w:num>
  <w:num w:numId="51" w16cid:durableId="1958371325">
    <w:abstractNumId w:val="9"/>
  </w:num>
  <w:num w:numId="52" w16cid:durableId="1730806659">
    <w:abstractNumId w:val="18"/>
  </w:num>
  <w:num w:numId="53" w16cid:durableId="135100861">
    <w:abstractNumId w:val="32"/>
  </w:num>
  <w:num w:numId="54" w16cid:durableId="1836798710">
    <w:abstractNumId w:val="45"/>
  </w:num>
  <w:num w:numId="55" w16cid:durableId="1766270073">
    <w:abstractNumId w:val="29"/>
  </w:num>
  <w:num w:numId="56" w16cid:durableId="182595206">
    <w:abstractNumId w:val="26"/>
  </w:num>
  <w:num w:numId="57" w16cid:durableId="628513490">
    <w:abstractNumId w:val="20"/>
  </w:num>
  <w:num w:numId="58" w16cid:durableId="481121646">
    <w:abstractNumId w:val="57"/>
  </w:num>
  <w:num w:numId="59" w16cid:durableId="909577105">
    <w:abstractNumId w:val="7"/>
  </w:num>
  <w:num w:numId="60" w16cid:durableId="1878935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7303"/>
    <w:rsid w:val="00107337"/>
    <w:rsid w:val="00107787"/>
    <w:rsid w:val="00107951"/>
    <w:rsid w:val="00107EAB"/>
    <w:rsid w:val="0011043C"/>
    <w:rsid w:val="00110E5B"/>
    <w:rsid w:val="00110F70"/>
    <w:rsid w:val="0011134F"/>
    <w:rsid w:val="00111651"/>
    <w:rsid w:val="001118FD"/>
    <w:rsid w:val="00111ACD"/>
    <w:rsid w:val="00111BE7"/>
    <w:rsid w:val="00111CA8"/>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80"/>
    <w:rsid w:val="001179EC"/>
    <w:rsid w:val="00117B86"/>
    <w:rsid w:val="00117C8D"/>
    <w:rsid w:val="00120201"/>
    <w:rsid w:val="00120837"/>
    <w:rsid w:val="00120CA1"/>
    <w:rsid w:val="00120EB3"/>
    <w:rsid w:val="00121034"/>
    <w:rsid w:val="001212C3"/>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76F81"/>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2CF"/>
    <w:rsid w:val="002536F3"/>
    <w:rsid w:val="00253951"/>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09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C25"/>
    <w:rsid w:val="002C0EC4"/>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FC5"/>
    <w:rsid w:val="003510A9"/>
    <w:rsid w:val="00351319"/>
    <w:rsid w:val="00351704"/>
    <w:rsid w:val="00351A9D"/>
    <w:rsid w:val="00351E76"/>
    <w:rsid w:val="00352256"/>
    <w:rsid w:val="003522AA"/>
    <w:rsid w:val="00353367"/>
    <w:rsid w:val="00353767"/>
    <w:rsid w:val="003544F3"/>
    <w:rsid w:val="00354B89"/>
    <w:rsid w:val="00354CDA"/>
    <w:rsid w:val="00354E6F"/>
    <w:rsid w:val="0035516E"/>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854"/>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D7EF7"/>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2E8B"/>
    <w:rsid w:val="005738C8"/>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19E"/>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5B18"/>
    <w:rsid w:val="00746258"/>
    <w:rsid w:val="00746607"/>
    <w:rsid w:val="00746CD9"/>
    <w:rsid w:val="00746DE4"/>
    <w:rsid w:val="00746F0F"/>
    <w:rsid w:val="007473A4"/>
    <w:rsid w:val="0074744B"/>
    <w:rsid w:val="0074776C"/>
    <w:rsid w:val="00750851"/>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95"/>
    <w:rsid w:val="00754B25"/>
    <w:rsid w:val="00755A06"/>
    <w:rsid w:val="00755AF4"/>
    <w:rsid w:val="00755EC6"/>
    <w:rsid w:val="007563D8"/>
    <w:rsid w:val="00756940"/>
    <w:rsid w:val="007569C1"/>
    <w:rsid w:val="00757213"/>
    <w:rsid w:val="007572E7"/>
    <w:rsid w:val="00757709"/>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532D"/>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059"/>
    <w:rsid w:val="007E5453"/>
    <w:rsid w:val="007E5691"/>
    <w:rsid w:val="007E56CB"/>
    <w:rsid w:val="007E6405"/>
    <w:rsid w:val="007E6597"/>
    <w:rsid w:val="007E66FF"/>
    <w:rsid w:val="007E703C"/>
    <w:rsid w:val="007E708D"/>
    <w:rsid w:val="007E799F"/>
    <w:rsid w:val="007F0266"/>
    <w:rsid w:val="007F02AC"/>
    <w:rsid w:val="007F040C"/>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A3A"/>
    <w:rsid w:val="00840AA8"/>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54E"/>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512D"/>
    <w:rsid w:val="009D5338"/>
    <w:rsid w:val="009D562D"/>
    <w:rsid w:val="009D63E6"/>
    <w:rsid w:val="009D66B5"/>
    <w:rsid w:val="009D66F3"/>
    <w:rsid w:val="009D68A3"/>
    <w:rsid w:val="009D7356"/>
    <w:rsid w:val="009D7424"/>
    <w:rsid w:val="009D7C26"/>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0E20"/>
    <w:rsid w:val="00A013E8"/>
    <w:rsid w:val="00A01A43"/>
    <w:rsid w:val="00A02142"/>
    <w:rsid w:val="00A02313"/>
    <w:rsid w:val="00A02FDA"/>
    <w:rsid w:val="00A03928"/>
    <w:rsid w:val="00A042A5"/>
    <w:rsid w:val="00A045F5"/>
    <w:rsid w:val="00A04677"/>
    <w:rsid w:val="00A048BD"/>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9FC"/>
    <w:rsid w:val="00A52BE5"/>
    <w:rsid w:val="00A53277"/>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880"/>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73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E1"/>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D0F"/>
    <w:rsid w:val="00D7619B"/>
    <w:rsid w:val="00D76E0A"/>
    <w:rsid w:val="00D77C18"/>
    <w:rsid w:val="00D77D1E"/>
    <w:rsid w:val="00D80322"/>
    <w:rsid w:val="00D80468"/>
    <w:rsid w:val="00D80C71"/>
    <w:rsid w:val="00D80E69"/>
    <w:rsid w:val="00D821B6"/>
    <w:rsid w:val="00D82290"/>
    <w:rsid w:val="00D82499"/>
    <w:rsid w:val="00D828E8"/>
    <w:rsid w:val="00D82F45"/>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8C5"/>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5175"/>
    <w:rsid w:val="00DF5343"/>
    <w:rsid w:val="00DF53FB"/>
    <w:rsid w:val="00DF5A65"/>
    <w:rsid w:val="00DF5C73"/>
    <w:rsid w:val="00DF5D23"/>
    <w:rsid w:val="00DF621C"/>
    <w:rsid w:val="00DF65FC"/>
    <w:rsid w:val="00DF6621"/>
    <w:rsid w:val="00DF6E18"/>
    <w:rsid w:val="00DF72CE"/>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449"/>
    <w:rsid w:val="00EA27BF"/>
    <w:rsid w:val="00EA28E3"/>
    <w:rsid w:val="00EA2D6D"/>
    <w:rsid w:val="00EA3203"/>
    <w:rsid w:val="00EA3247"/>
    <w:rsid w:val="00EA361B"/>
    <w:rsid w:val="00EA3F10"/>
    <w:rsid w:val="00EA441B"/>
    <w:rsid w:val="00EA462C"/>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0A"/>
    <w:rsid w:val="00F23E8D"/>
    <w:rsid w:val="00F23F62"/>
    <w:rsid w:val="00F240F3"/>
    <w:rsid w:val="00F24507"/>
    <w:rsid w:val="00F245DD"/>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003"/>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933"/>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491F"/>
    <w:rsid w:val="00FE4D16"/>
    <w:rsid w:val="00FE500C"/>
    <w:rsid w:val="00FE51C1"/>
    <w:rsid w:val="00FE541E"/>
    <w:rsid w:val="00FE55C9"/>
    <w:rsid w:val="00FE55F4"/>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13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9418</Words>
  <Characters>56508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65795</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191</cp:revision>
  <cp:lastPrinted>2024-01-24T06:29:00Z</cp:lastPrinted>
  <dcterms:created xsi:type="dcterms:W3CDTF">2023-04-17T05:56:00Z</dcterms:created>
  <dcterms:modified xsi:type="dcterms:W3CDTF">2024-01-24T06:29:00Z</dcterms:modified>
</cp:coreProperties>
</file>