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CB" w:rsidRDefault="003E2ECB" w:rsidP="003E2ECB">
      <w:pPr>
        <w:tabs>
          <w:tab w:val="left" w:pos="5040"/>
          <w:tab w:val="left" w:pos="5760"/>
          <w:tab w:val="left" w:pos="5940"/>
        </w:tabs>
        <w:jc w:val="center"/>
        <w:rPr>
          <w:b/>
          <w:bCs/>
          <w:i/>
          <w:sz w:val="22"/>
          <w:szCs w:val="22"/>
        </w:rPr>
      </w:pPr>
    </w:p>
    <w:p w:rsidR="003E2ECB" w:rsidRDefault="003E2ECB" w:rsidP="003E2ECB">
      <w:pPr>
        <w:tabs>
          <w:tab w:val="left" w:pos="5040"/>
          <w:tab w:val="left" w:pos="5760"/>
          <w:tab w:val="left" w:pos="5940"/>
        </w:tabs>
        <w:jc w:val="center"/>
        <w:rPr>
          <w:b/>
          <w:bCs/>
          <w:sz w:val="28"/>
          <w:szCs w:val="28"/>
        </w:rPr>
      </w:pPr>
    </w:p>
    <w:p w:rsidR="003E2ECB" w:rsidRDefault="003E2ECB" w:rsidP="003E2ECB">
      <w:pPr>
        <w:tabs>
          <w:tab w:val="left" w:pos="0"/>
        </w:tabs>
        <w:jc w:val="both"/>
        <w:rPr>
          <w:b/>
        </w:rPr>
      </w:pPr>
      <w:r w:rsidRPr="008E627D">
        <w:rPr>
          <w:b/>
        </w:rPr>
        <w:t xml:space="preserve">Wykonanie </w:t>
      </w:r>
      <w:r>
        <w:rPr>
          <w:b/>
        </w:rPr>
        <w:t>dokumentacji projektowej</w:t>
      </w:r>
      <w:r w:rsidRPr="008E627D">
        <w:rPr>
          <w:b/>
        </w:rPr>
        <w:t xml:space="preserve"> przebudowy instalacji elektrycznej </w:t>
      </w:r>
      <w:r w:rsidRPr="004B2F47">
        <w:rPr>
          <w:b/>
        </w:rPr>
        <w:t>na Oddziale Ginekologiczno-Położniczym znajdującym się na I piętrze budynku A Klinicznego</w:t>
      </w:r>
      <w:r w:rsidRPr="008E627D">
        <w:rPr>
          <w:b/>
        </w:rPr>
        <w:t xml:space="preserve"> Centrum Ginekologii, Położnictwa i Neonatologii w Opolu</w:t>
      </w:r>
      <w:r>
        <w:rPr>
          <w:b/>
        </w:rPr>
        <w:t>.</w:t>
      </w:r>
    </w:p>
    <w:p w:rsidR="003E2ECB" w:rsidRDefault="003E2ECB" w:rsidP="003E2ECB">
      <w:pPr>
        <w:tabs>
          <w:tab w:val="left" w:pos="0"/>
        </w:tabs>
        <w:jc w:val="both"/>
        <w:rPr>
          <w:b/>
        </w:rPr>
      </w:pPr>
    </w:p>
    <w:p w:rsidR="003E2ECB" w:rsidRPr="00B378A1" w:rsidRDefault="003E2ECB" w:rsidP="003E2ECB">
      <w:pPr>
        <w:numPr>
          <w:ilvl w:val="0"/>
          <w:numId w:val="3"/>
        </w:numPr>
        <w:tabs>
          <w:tab w:val="clear" w:pos="1146"/>
          <w:tab w:val="left" w:pos="0"/>
          <w:tab w:val="left" w:pos="426"/>
        </w:tabs>
        <w:autoSpaceDE w:val="0"/>
        <w:autoSpaceDN w:val="0"/>
        <w:ind w:hanging="1146"/>
        <w:jc w:val="both"/>
        <w:rPr>
          <w:b/>
          <w:bCs/>
        </w:rPr>
      </w:pPr>
      <w:r w:rsidRPr="00B378A1">
        <w:rPr>
          <w:b/>
          <w:bCs/>
        </w:rPr>
        <w:t>Opis przedmiotu zamówienia:</w:t>
      </w:r>
    </w:p>
    <w:p w:rsidR="003E2ECB" w:rsidRDefault="003E2ECB" w:rsidP="003E2ECB">
      <w:pPr>
        <w:pStyle w:val="Standard"/>
        <w:numPr>
          <w:ilvl w:val="1"/>
          <w:numId w:val="3"/>
        </w:numPr>
        <w:jc w:val="both"/>
        <w:rPr>
          <w:sz w:val="24"/>
          <w:szCs w:val="24"/>
        </w:rPr>
      </w:pPr>
      <w:r w:rsidRPr="00C27DEA">
        <w:rPr>
          <w:sz w:val="24"/>
          <w:szCs w:val="24"/>
        </w:rPr>
        <w:t>Wykonanie</w:t>
      </w:r>
      <w:r w:rsidRPr="0062343C">
        <w:rPr>
          <w:b/>
          <w:sz w:val="24"/>
          <w:szCs w:val="24"/>
        </w:rPr>
        <w:t xml:space="preserve"> </w:t>
      </w:r>
      <w:r w:rsidRPr="000B7FB1">
        <w:rPr>
          <w:sz w:val="24"/>
          <w:szCs w:val="24"/>
        </w:rPr>
        <w:t>projektu technicznego przebudowy</w:t>
      </w:r>
      <w:r>
        <w:rPr>
          <w:sz w:val="24"/>
          <w:szCs w:val="24"/>
        </w:rPr>
        <w:t xml:space="preserve"> instalacji elektrycznej </w:t>
      </w:r>
      <w:r w:rsidRPr="000B7FB1">
        <w:rPr>
          <w:sz w:val="24"/>
          <w:szCs w:val="24"/>
        </w:rPr>
        <w:t>w następującym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zakresie: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linie zasilające do piętrowych tablic rozdzielczych (podstawowe i rezerwowane - 4szt.)</w:t>
      </w:r>
      <w:r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piętrowe tablice rozdzielcze (podstawowe i rezerwowane - 4szt.)</w:t>
      </w:r>
      <w:r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oświetlenie podstawowe</w:t>
      </w:r>
      <w:r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oświetlenie nocne</w:t>
      </w:r>
      <w:r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awaryjne oświetlenie ewakuacyjne</w:t>
      </w:r>
      <w:r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gniazda 230V i 400V</w:t>
      </w:r>
      <w:r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zasilanie lamp bakteriobójczych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>
        <w:t>instalacja RTV</w:t>
      </w:r>
    </w:p>
    <w:p w:rsidR="003E2ECB" w:rsidRPr="002007A1" w:rsidRDefault="003E2ECB" w:rsidP="003E2ECB">
      <w:pPr>
        <w:pStyle w:val="Tekstpodstawowy"/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adjustRightInd w:val="0"/>
        <w:spacing w:after="0"/>
        <w:ind w:hanging="295"/>
      </w:pPr>
      <w:r w:rsidRPr="002007A1">
        <w:t>zasilanie 230VAC dla telewizorów,</w:t>
      </w:r>
    </w:p>
    <w:p w:rsidR="003E2ECB" w:rsidRPr="002007A1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2007A1">
        <w:t xml:space="preserve">instalacja </w:t>
      </w:r>
      <w:proofErr w:type="spellStart"/>
      <w:r w:rsidRPr="002007A1">
        <w:t>przyzywowa</w:t>
      </w:r>
      <w:proofErr w:type="spellEnd"/>
      <w:r w:rsidRPr="002007A1"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instalacja uziemiająca i uziemionych połączeń wyrównawczych</w:t>
      </w:r>
      <w:r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>p</w:t>
      </w:r>
      <w:r>
        <w:t>anele przy</w:t>
      </w:r>
      <w:r w:rsidRPr="00435069">
        <w:t>łóżkowe</w:t>
      </w:r>
      <w:r>
        <w:t>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 w:rsidRPr="00435069">
        <w:t xml:space="preserve"> instalacja sygnalizacji pożaru (SAP</w:t>
      </w:r>
      <w:r>
        <w:t>),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left="1418" w:hanging="567"/>
      </w:pPr>
      <w:r w:rsidRPr="00C24054">
        <w:t>instalacja gazów medycznych (tylko wymiana rur i zabudowa gniazd w panelach</w:t>
      </w:r>
      <w:r w:rsidRPr="00435069">
        <w:t xml:space="preserve"> </w:t>
      </w:r>
      <w:r>
        <w:t>przyłóżkowych,</w:t>
      </w:r>
    </w:p>
    <w:p w:rsidR="003E2ECB" w:rsidRPr="00435069" w:rsidRDefault="003E2ECB" w:rsidP="003E2ECB">
      <w:pPr>
        <w:numPr>
          <w:ilvl w:val="0"/>
          <w:numId w:val="4"/>
        </w:numPr>
        <w:tabs>
          <w:tab w:val="clear" w:pos="1146"/>
          <w:tab w:val="num" w:pos="1418"/>
        </w:tabs>
        <w:autoSpaceDE w:val="0"/>
        <w:autoSpaceDN w:val="0"/>
        <w:ind w:hanging="295"/>
      </w:pPr>
      <w:r>
        <w:t>w kosztorysie ująć t</w:t>
      </w:r>
      <w:r w:rsidRPr="00435069">
        <w:t>ynkowanie bruzd i otworów po pracach elektrycznych</w:t>
      </w:r>
      <w:r>
        <w:t>.</w:t>
      </w:r>
    </w:p>
    <w:p w:rsidR="003E2ECB" w:rsidRDefault="003E2ECB" w:rsidP="003E2ECB">
      <w:pPr>
        <w:numPr>
          <w:ilvl w:val="1"/>
          <w:numId w:val="3"/>
        </w:numPr>
        <w:tabs>
          <w:tab w:val="left" w:pos="1134"/>
        </w:tabs>
        <w:autoSpaceDE w:val="0"/>
        <w:autoSpaceDN w:val="0"/>
        <w:jc w:val="both"/>
      </w:pPr>
      <w:r w:rsidRPr="00C27DEA">
        <w:t>Dokumentację projektową</w:t>
      </w:r>
      <w:r>
        <w:rPr>
          <w:b/>
        </w:rPr>
        <w:t xml:space="preserve"> </w:t>
      </w:r>
      <w:r w:rsidRPr="00C27DEA">
        <w:t>wykonać w formie papierowej</w:t>
      </w:r>
      <w:r>
        <w:t xml:space="preserve"> w ilości:</w:t>
      </w:r>
      <w:r w:rsidRPr="00C27DEA">
        <w:t xml:space="preserve"> projekt techniczny</w:t>
      </w:r>
      <w:r w:rsidRPr="00F33280">
        <w:rPr>
          <w:b/>
        </w:rPr>
        <w:t xml:space="preserve"> </w:t>
      </w:r>
      <w:r w:rsidRPr="00F33280">
        <w:t xml:space="preserve">wraz </w:t>
      </w:r>
      <w:r>
        <w:br/>
      </w:r>
      <w:r w:rsidRPr="00F33280">
        <w:t xml:space="preserve">z inwentaryzacją </w:t>
      </w:r>
      <w:r>
        <w:t>w</w:t>
      </w:r>
      <w:r w:rsidRPr="00F33280">
        <w:t xml:space="preserve"> 4 egz., przedmiary i kosztorysy inwestorskie w 2 egz., specyfikację techniczną w 2 egz., informację dot. bezpieczeństwa i ochrony zdrowia w 1 egz., oświadczenie wykonawcy o kompletności wykonanej dokumentacji w 1 egz. </w:t>
      </w:r>
    </w:p>
    <w:p w:rsidR="003E2ECB" w:rsidRPr="00F33280" w:rsidRDefault="003E2ECB" w:rsidP="003E2ECB">
      <w:pPr>
        <w:ind w:left="786"/>
        <w:jc w:val="both"/>
      </w:pPr>
      <w:r>
        <w:t>Ponadto</w:t>
      </w:r>
      <w:r w:rsidRPr="00F33280">
        <w:t xml:space="preserve"> </w:t>
      </w:r>
      <w:r>
        <w:t xml:space="preserve">wykonać </w:t>
      </w:r>
      <w:r w:rsidRPr="00C27DEA">
        <w:t>w wersji elektronicznej</w:t>
      </w:r>
      <w:r w:rsidRPr="00F33280">
        <w:t xml:space="preserve"> na płytce CD</w:t>
      </w:r>
      <w:r>
        <w:t>: dokumentację</w:t>
      </w:r>
      <w:r w:rsidRPr="00F33280">
        <w:t xml:space="preserve"> w formacie PDF</w:t>
      </w:r>
      <w:r>
        <w:t xml:space="preserve"> oraz </w:t>
      </w:r>
      <w:r>
        <w:br/>
        <w:t xml:space="preserve">w wersji edytowalnej, kosztorysy </w:t>
      </w:r>
      <w:r w:rsidRPr="00F33280">
        <w:t>w formacie PDF</w:t>
      </w:r>
      <w:r>
        <w:t xml:space="preserve"> oraz w programie Norma.</w:t>
      </w:r>
    </w:p>
    <w:p w:rsidR="003E2ECB" w:rsidRPr="008C2949" w:rsidRDefault="003E2ECB" w:rsidP="003E2ECB">
      <w:pPr>
        <w:numPr>
          <w:ilvl w:val="1"/>
          <w:numId w:val="3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Pełnienie przez Projektanta nadzoru autorskiego </w:t>
      </w:r>
      <w:r>
        <w:t xml:space="preserve">w trakcie trwania robót budowlanych </w:t>
      </w:r>
      <w:r>
        <w:br/>
        <w:t>i rozwiązywanie zgłaszanych przez Wykonawcę robót problemów projektowych w ciągu 3 dni od ich zgłoszenia.</w:t>
      </w:r>
    </w:p>
    <w:p w:rsidR="003E2ECB" w:rsidRDefault="003E2ECB" w:rsidP="003E2ECB">
      <w:pPr>
        <w:numPr>
          <w:ilvl w:val="1"/>
          <w:numId w:val="3"/>
        </w:numPr>
        <w:autoSpaceDE w:val="0"/>
        <w:autoSpaceDN w:val="0"/>
        <w:jc w:val="both"/>
      </w:pPr>
      <w:r>
        <w:t>Zamawiający udostępni Wykonawcy posiadaną dokumentację techniczną dotyczącą przedmiotu zamówienia.</w:t>
      </w:r>
    </w:p>
    <w:p w:rsidR="003E2ECB" w:rsidRPr="008C2949" w:rsidRDefault="003E2ECB" w:rsidP="003E2ECB">
      <w:pPr>
        <w:ind w:left="786"/>
        <w:jc w:val="both"/>
      </w:pPr>
    </w:p>
    <w:p w:rsidR="003E2ECB" w:rsidRDefault="003E2ECB" w:rsidP="003E2ECB">
      <w:pPr>
        <w:ind w:left="360" w:hanging="360"/>
        <w:jc w:val="both"/>
        <w:rPr>
          <w:u w:val="single"/>
        </w:rPr>
      </w:pPr>
    </w:p>
    <w:p w:rsidR="003E2ECB" w:rsidRDefault="003E2ECB" w:rsidP="003E2ECB">
      <w:pPr>
        <w:jc w:val="both"/>
      </w:pPr>
    </w:p>
    <w:p w:rsidR="003E2ECB" w:rsidRDefault="003E2ECB" w:rsidP="003E2ECB">
      <w:pPr>
        <w:rPr>
          <w:u w:val="single"/>
        </w:rPr>
      </w:pPr>
    </w:p>
    <w:p w:rsidR="00332829" w:rsidRPr="003E2ECB" w:rsidRDefault="00332829" w:rsidP="003E2ECB">
      <w:bookmarkStart w:id="0" w:name="_GoBack"/>
      <w:bookmarkEnd w:id="0"/>
    </w:p>
    <w:sectPr w:rsidR="00332829" w:rsidRPr="003E2ECB" w:rsidSect="00332829">
      <w:headerReference w:type="default" r:id="rId9"/>
      <w:headerReference w:type="first" r:id="rId10"/>
      <w:footerReference w:type="first" r:id="rId11"/>
      <w:pgSz w:w="11906" w:h="16838"/>
      <w:pgMar w:top="672" w:right="849" w:bottom="1417" w:left="1276" w:header="284" w:footer="7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56" w:rsidRDefault="00053C56" w:rsidP="00232C0E">
      <w:r>
        <w:separator/>
      </w:r>
    </w:p>
  </w:endnote>
  <w:endnote w:type="continuationSeparator" w:id="0">
    <w:p w:rsidR="00053C56" w:rsidRDefault="00053C56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56" w:rsidRPr="00332829" w:rsidRDefault="00053C56">
    <w:pPr>
      <w:rPr>
        <w:sz w:val="8"/>
      </w:rPr>
    </w:pPr>
  </w:p>
  <w:tbl>
    <w:tblPr>
      <w:tblStyle w:val="Tabela-Siatka"/>
      <w:tblW w:w="11199" w:type="dxa"/>
      <w:tblInd w:w="-885" w:type="dxa"/>
      <w:tblBorders>
        <w:top w:val="thinThickSmallGap" w:sz="24" w:space="0" w:color="00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3"/>
      <w:gridCol w:w="3480"/>
      <w:gridCol w:w="4086"/>
    </w:tblGrid>
    <w:tr w:rsidR="00053C56" w:rsidRPr="00332829" w:rsidTr="00D42460">
      <w:tc>
        <w:tcPr>
          <w:tcW w:w="3633" w:type="dxa"/>
        </w:tcPr>
        <w:p w:rsidR="00053C56" w:rsidRDefault="00053C56" w:rsidP="00053C56">
          <w:pPr>
            <w:pStyle w:val="Stopka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625" type="#_x0000_t75" style="position:absolute;margin-left:117.9pt;margin-top:8.25pt;width:47.45pt;height:45.4pt;z-index:251672576;mso-position-horizontal-relative:text;mso-position-vertical-relative:text;mso-width-relative:page;mso-height-relative:page" wrapcoords="-379 0 -379 21207 21600 21207 21600 0 -379 0">
                <v:imagedata r:id="rId1" o:title=""/>
              </v:shape>
              <o:OLEObject Type="Embed" ProgID="PBrush" ShapeID="_x0000_s26625" DrawAspect="Content" ObjectID="_1673847091" r:id="rId2"/>
            </w:pict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0D1DB26A" wp14:editId="47523E1C">
                <wp:simplePos x="0" y="0"/>
                <wp:positionH relativeFrom="column">
                  <wp:posOffset>208280</wp:posOffset>
                </wp:positionH>
                <wp:positionV relativeFrom="paragraph">
                  <wp:posOffset>73025</wp:posOffset>
                </wp:positionV>
                <wp:extent cx="1104900" cy="764540"/>
                <wp:effectExtent l="0" t="0" r="0" b="0"/>
                <wp:wrapNone/>
                <wp:docPr id="3" name="Obraz 3" descr="Obraz może zawierać: roślina, kwiat, drzewo, na zewnątrz i przyro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braz może zawierać: roślina, kwiat, drzewo, na zewnątrz i przyrod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000" t="27500" b="24000"/>
                        <a:stretch/>
                      </pic:blipFill>
                      <pic:spPr bwMode="auto">
                        <a:xfrm>
                          <a:off x="0" y="0"/>
                          <a:ext cx="1104900" cy="764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3C56" w:rsidRDefault="00053C56" w:rsidP="007405D6"/>
        <w:p w:rsidR="00053C56" w:rsidRPr="007405D6" w:rsidRDefault="00053C56" w:rsidP="007405D6">
          <w:pPr>
            <w:jc w:val="right"/>
          </w:pPr>
        </w:p>
      </w:tc>
      <w:tc>
        <w:tcPr>
          <w:tcW w:w="3480" w:type="dxa"/>
        </w:tcPr>
        <w:p w:rsidR="00053C56" w:rsidRPr="00847784" w:rsidRDefault="00053C56" w:rsidP="00053C56">
          <w:pPr>
            <w:pStyle w:val="Stopka"/>
            <w:rPr>
              <w:sz w:val="6"/>
            </w:rPr>
          </w:pPr>
        </w:p>
        <w:p w:rsidR="00053C56" w:rsidRPr="00C57733" w:rsidRDefault="00053C56" w:rsidP="00053C56">
          <w:pPr>
            <w:pStyle w:val="Stopka"/>
            <w:rPr>
              <w:sz w:val="22"/>
            </w:rPr>
          </w:pPr>
          <w:r w:rsidRPr="00C57733">
            <w:rPr>
              <w:sz w:val="22"/>
            </w:rPr>
            <w:t>ul. Reymonta 8</w:t>
          </w:r>
        </w:p>
        <w:p w:rsidR="00053C56" w:rsidRPr="00C57733" w:rsidRDefault="00053C56" w:rsidP="00053C56">
          <w:pPr>
            <w:pStyle w:val="Stopka"/>
            <w:rPr>
              <w:sz w:val="22"/>
            </w:rPr>
          </w:pPr>
          <w:r w:rsidRPr="00C57733">
            <w:rPr>
              <w:sz w:val="22"/>
            </w:rPr>
            <w:t xml:space="preserve">45-066 OPOLE </w:t>
          </w:r>
        </w:p>
        <w:p w:rsidR="00053C56" w:rsidRPr="00C57733" w:rsidRDefault="00053C56" w:rsidP="00053C56">
          <w:pPr>
            <w:pStyle w:val="Stopka"/>
            <w:rPr>
              <w:sz w:val="22"/>
            </w:rPr>
          </w:pPr>
          <w:r w:rsidRPr="00C57733">
            <w:rPr>
              <w:sz w:val="22"/>
            </w:rPr>
            <w:t xml:space="preserve">NIP:  754-24-80-425 </w:t>
          </w:r>
        </w:p>
        <w:p w:rsidR="00053C56" w:rsidRDefault="00053C56" w:rsidP="00053C56">
          <w:pPr>
            <w:pStyle w:val="Stopka"/>
            <w:rPr>
              <w:sz w:val="22"/>
            </w:rPr>
          </w:pPr>
          <w:r w:rsidRPr="00C57733">
            <w:rPr>
              <w:sz w:val="22"/>
            </w:rPr>
            <w:t>REGON:   000640136</w:t>
          </w:r>
        </w:p>
        <w:p w:rsidR="00053C56" w:rsidRPr="00C57733" w:rsidRDefault="00053C56" w:rsidP="00053C56">
          <w:pPr>
            <w:pStyle w:val="Stopka"/>
            <w:rPr>
              <w:sz w:val="22"/>
            </w:rPr>
          </w:pPr>
          <w:r w:rsidRPr="00E82584">
            <w:rPr>
              <w:sz w:val="22"/>
            </w:rPr>
            <w:t>BDO:</w:t>
          </w:r>
          <w:r>
            <w:rPr>
              <w:sz w:val="22"/>
            </w:rPr>
            <w:t xml:space="preserve">        </w:t>
          </w:r>
          <w:r w:rsidRPr="00E82584">
            <w:rPr>
              <w:sz w:val="22"/>
            </w:rPr>
            <w:t>000076622</w:t>
          </w:r>
        </w:p>
      </w:tc>
      <w:tc>
        <w:tcPr>
          <w:tcW w:w="4086" w:type="dxa"/>
        </w:tcPr>
        <w:p w:rsidR="00053C56" w:rsidRPr="00847784" w:rsidRDefault="00053C56" w:rsidP="00053C56">
          <w:pPr>
            <w:pStyle w:val="Stopka"/>
            <w:rPr>
              <w:sz w:val="8"/>
            </w:rPr>
          </w:pPr>
        </w:p>
        <w:p w:rsidR="00053C56" w:rsidRPr="00C57733" w:rsidRDefault="00053C56" w:rsidP="00053C56">
          <w:pPr>
            <w:pStyle w:val="Stopka"/>
            <w:rPr>
              <w:sz w:val="22"/>
            </w:rPr>
          </w:pPr>
          <w:r w:rsidRPr="00C57733">
            <w:rPr>
              <w:sz w:val="22"/>
            </w:rPr>
            <w:t xml:space="preserve">Tel.  77  454 54 01 lub 531 069 634 </w:t>
          </w:r>
        </w:p>
        <w:p w:rsidR="00053C56" w:rsidRDefault="00053C56" w:rsidP="00053C56">
          <w:pPr>
            <w:pStyle w:val="Stopka"/>
            <w:rPr>
              <w:sz w:val="22"/>
            </w:rPr>
          </w:pPr>
          <w:r w:rsidRPr="00C57733">
            <w:rPr>
              <w:sz w:val="22"/>
            </w:rPr>
            <w:t>Fax: 77  453 61 06  lub wew. 444</w:t>
          </w:r>
        </w:p>
        <w:p w:rsidR="00053C56" w:rsidRPr="00C57733" w:rsidRDefault="00053C56" w:rsidP="00053C56">
          <w:pPr>
            <w:pStyle w:val="Stopka"/>
            <w:rPr>
              <w:sz w:val="8"/>
              <w:szCs w:val="8"/>
            </w:rPr>
          </w:pPr>
        </w:p>
        <w:p w:rsidR="00053C56" w:rsidRPr="00C57733" w:rsidRDefault="00053C56" w:rsidP="00053C56">
          <w:pPr>
            <w:pStyle w:val="Stopka"/>
            <w:rPr>
              <w:sz w:val="22"/>
              <w:lang w:val="en-US"/>
            </w:rPr>
          </w:pPr>
          <w:hyperlink r:id="rId4" w:history="1">
            <w:r w:rsidRPr="00B60089">
              <w:rPr>
                <w:rStyle w:val="Hipercze"/>
                <w:sz w:val="22"/>
                <w:lang w:val="en-US"/>
              </w:rPr>
              <w:t>www.ginekologia.opole.pl</w:t>
            </w:r>
          </w:hyperlink>
          <w:r w:rsidRPr="00C57733">
            <w:rPr>
              <w:sz w:val="22"/>
              <w:lang w:val="en-US"/>
            </w:rPr>
            <w:t xml:space="preserve"> </w:t>
          </w:r>
        </w:p>
        <w:p w:rsidR="00053C56" w:rsidRDefault="00053C56" w:rsidP="00053C56">
          <w:pPr>
            <w:pStyle w:val="Stopka"/>
            <w:rPr>
              <w:rStyle w:val="Hipercze"/>
              <w:sz w:val="22"/>
              <w:lang w:val="en-US"/>
            </w:rPr>
          </w:pPr>
          <w:r w:rsidRPr="00C57733">
            <w:rPr>
              <w:sz w:val="22"/>
              <w:lang w:val="en-US"/>
            </w:rPr>
            <w:t xml:space="preserve">e-mail: </w:t>
          </w:r>
          <w:hyperlink r:id="rId5" w:history="1">
            <w:r w:rsidRPr="00B60089">
              <w:rPr>
                <w:rStyle w:val="Hipercze"/>
                <w:sz w:val="22"/>
                <w:lang w:val="en-US"/>
              </w:rPr>
              <w:t>centrum@ginekologia.opole.pl</w:t>
            </w:r>
          </w:hyperlink>
        </w:p>
        <w:p w:rsidR="00053C56" w:rsidRPr="00FE4B10" w:rsidRDefault="00053C56" w:rsidP="00053C56">
          <w:pPr>
            <w:pStyle w:val="Stopka"/>
            <w:rPr>
              <w:sz w:val="8"/>
              <w:szCs w:val="8"/>
              <w:lang w:val="en-US"/>
            </w:rPr>
          </w:pPr>
        </w:p>
      </w:tc>
    </w:tr>
  </w:tbl>
  <w:p w:rsidR="00053C56" w:rsidRPr="00D42460" w:rsidRDefault="00053C56" w:rsidP="00D42460">
    <w:pPr>
      <w:pStyle w:val="Stopka"/>
      <w:rPr>
        <w:sz w:val="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56" w:rsidRDefault="00053C56" w:rsidP="00232C0E">
      <w:r>
        <w:separator/>
      </w:r>
    </w:p>
  </w:footnote>
  <w:footnote w:type="continuationSeparator" w:id="0">
    <w:p w:rsidR="00053C56" w:rsidRDefault="00053C56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56" w:rsidRPr="00CD50FA" w:rsidRDefault="00053C56" w:rsidP="00CD50FA">
    <w:pPr>
      <w:pStyle w:val="Styl"/>
      <w:spacing w:line="249" w:lineRule="exact"/>
      <w:rPr>
        <w:w w:val="106"/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56" w:rsidRPr="0008250C" w:rsidRDefault="00053C56" w:rsidP="00D42460">
    <w:pPr>
      <w:pStyle w:val="Tekstpodstawowy"/>
      <w:tabs>
        <w:tab w:val="left" w:pos="8647"/>
      </w:tabs>
      <w:spacing w:after="0" w:line="400" w:lineRule="atLeast"/>
      <w:ind w:left="-709" w:right="-284"/>
      <w:jc w:val="center"/>
      <w:rPr>
        <w:rFonts w:ascii="Arial Narrow" w:hAnsi="Arial Narrow" w:cs="Arial"/>
        <w:b/>
        <w:color w:val="009999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96885B" wp14:editId="33F9D4A4">
              <wp:simplePos x="0" y="0"/>
              <wp:positionH relativeFrom="column">
                <wp:posOffset>-585470</wp:posOffset>
              </wp:positionH>
              <wp:positionV relativeFrom="paragraph">
                <wp:posOffset>1486535</wp:posOffset>
              </wp:positionV>
              <wp:extent cx="7153275" cy="0"/>
              <wp:effectExtent l="19050" t="19050" r="2857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117.05pt" to="517.1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" strokecolor="teal" strokeweight="3.5pt">
              <v:stroke linestyle="thickThin" endcap="round"/>
            </v:line>
          </w:pict>
        </mc:Fallback>
      </mc:AlternateContent>
    </w:r>
    <w:r>
      <w:rPr>
        <w:rFonts w:ascii="Arial Narrow" w:hAnsi="Arial Narrow" w:cs="Arial"/>
        <w:b/>
        <w:noProof/>
        <w:color w:val="009999"/>
        <w:sz w:val="22"/>
      </w:rPr>
      <w:drawing>
        <wp:inline distT="0" distB="0" distL="0" distR="0" wp14:anchorId="125F594B" wp14:editId="6EF1512F">
          <wp:extent cx="6858000" cy="1152525"/>
          <wp:effectExtent l="0" t="0" r="0" b="9525"/>
          <wp:docPr id="1" name="Obraz 1" descr="K:\LOGO\Na-strone-logo-jednostka-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555D8">
      <w:t xml:space="preserve"> </w:t>
    </w:r>
    <w:r w:rsidRPr="002555D8">
      <w:rPr>
        <w:rFonts w:ascii="Arial Narrow" w:hAnsi="Arial Narrow" w:cs="Arial"/>
        <w:b/>
        <w:i/>
        <w:noProof/>
        <w:color w:val="009999"/>
      </w:rPr>
      <w:t>Profesjonalna opieka nad kobietą i dzieckiem w zdrowiu i chorobie</w:t>
    </w:r>
    <w:r w:rsidRPr="002555D8">
      <w:rPr>
        <w:rFonts w:ascii="Arial Narrow" w:hAnsi="Arial Narrow" w:cs="Arial"/>
        <w:b/>
        <w:noProof/>
        <w:color w:val="00999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527"/>
    <w:multiLevelType w:val="hybridMultilevel"/>
    <w:tmpl w:val="E048DDAE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C45697A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670006E4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D2F466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D480522">
      <w:start w:val="1"/>
      <w:numFmt w:val="decimal"/>
      <w:lvlText w:val="%5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4262"/>
    <w:multiLevelType w:val="hybridMultilevel"/>
    <w:tmpl w:val="EA102506"/>
    <w:lvl w:ilvl="0" w:tplc="A074309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  <w:b/>
      </w:rPr>
    </w:lvl>
    <w:lvl w:ilvl="1" w:tplc="89A4C5B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670006E4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D2F466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D480522">
      <w:start w:val="1"/>
      <w:numFmt w:val="decimal"/>
      <w:lvlText w:val="%5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7A"/>
    <w:rsid w:val="000324B6"/>
    <w:rsid w:val="000330BF"/>
    <w:rsid w:val="00053C56"/>
    <w:rsid w:val="00057D27"/>
    <w:rsid w:val="0008250C"/>
    <w:rsid w:val="000C21C6"/>
    <w:rsid w:val="000D47E0"/>
    <w:rsid w:val="000E0858"/>
    <w:rsid w:val="000E5975"/>
    <w:rsid w:val="000F05E7"/>
    <w:rsid w:val="00127CD6"/>
    <w:rsid w:val="0015750F"/>
    <w:rsid w:val="00174754"/>
    <w:rsid w:val="00232C0E"/>
    <w:rsid w:val="002463F1"/>
    <w:rsid w:val="002555D8"/>
    <w:rsid w:val="00272BB5"/>
    <w:rsid w:val="002C7A22"/>
    <w:rsid w:val="003113DE"/>
    <w:rsid w:val="00332340"/>
    <w:rsid w:val="00332829"/>
    <w:rsid w:val="003C5997"/>
    <w:rsid w:val="003E2015"/>
    <w:rsid w:val="003E2ECB"/>
    <w:rsid w:val="00473D96"/>
    <w:rsid w:val="00477AFC"/>
    <w:rsid w:val="004B35DF"/>
    <w:rsid w:val="00535153"/>
    <w:rsid w:val="00591B77"/>
    <w:rsid w:val="005A7B7C"/>
    <w:rsid w:val="005E2930"/>
    <w:rsid w:val="005E40CD"/>
    <w:rsid w:val="0063134A"/>
    <w:rsid w:val="00651107"/>
    <w:rsid w:val="00652A22"/>
    <w:rsid w:val="00655E57"/>
    <w:rsid w:val="006C074E"/>
    <w:rsid w:val="007405D6"/>
    <w:rsid w:val="007B5098"/>
    <w:rsid w:val="008169D2"/>
    <w:rsid w:val="00816D22"/>
    <w:rsid w:val="00823970"/>
    <w:rsid w:val="008421C6"/>
    <w:rsid w:val="00847784"/>
    <w:rsid w:val="008673F1"/>
    <w:rsid w:val="00883FC1"/>
    <w:rsid w:val="009511B5"/>
    <w:rsid w:val="00973D03"/>
    <w:rsid w:val="00975ACF"/>
    <w:rsid w:val="0098282D"/>
    <w:rsid w:val="009B295C"/>
    <w:rsid w:val="009B5EA5"/>
    <w:rsid w:val="009C14E2"/>
    <w:rsid w:val="00A57D49"/>
    <w:rsid w:val="00A87AF7"/>
    <w:rsid w:val="00A9302C"/>
    <w:rsid w:val="00AB2A7A"/>
    <w:rsid w:val="00B00FB5"/>
    <w:rsid w:val="00B27F77"/>
    <w:rsid w:val="00B41B00"/>
    <w:rsid w:val="00B5661E"/>
    <w:rsid w:val="00B60498"/>
    <w:rsid w:val="00B80E75"/>
    <w:rsid w:val="00B83CB3"/>
    <w:rsid w:val="00BB7A40"/>
    <w:rsid w:val="00BE3E96"/>
    <w:rsid w:val="00C02875"/>
    <w:rsid w:val="00C40639"/>
    <w:rsid w:val="00C57733"/>
    <w:rsid w:val="00C74DB1"/>
    <w:rsid w:val="00C76670"/>
    <w:rsid w:val="00CC0675"/>
    <w:rsid w:val="00CC1628"/>
    <w:rsid w:val="00CD50FA"/>
    <w:rsid w:val="00D32188"/>
    <w:rsid w:val="00D42460"/>
    <w:rsid w:val="00D434F1"/>
    <w:rsid w:val="00D85DEC"/>
    <w:rsid w:val="00E82584"/>
    <w:rsid w:val="00EA0170"/>
    <w:rsid w:val="00EB3182"/>
    <w:rsid w:val="00F46B7A"/>
    <w:rsid w:val="00F934C7"/>
    <w:rsid w:val="00FA4601"/>
    <w:rsid w:val="00FD432A"/>
    <w:rsid w:val="00FE4B10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centrum@ginekologia.opole.pl" TargetMode="External"/><Relationship Id="rId4" Type="http://schemas.openxmlformats.org/officeDocument/2006/relationships/hyperlink" Target="http://www.ginekologia.opol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44F2-0510-4749-9860-1BAB46D7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16ACF616.dotm</Template>
  <TotalTime>20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Krzysztof Rzadkowski</cp:lastModifiedBy>
  <cp:revision>3</cp:revision>
  <cp:lastPrinted>2020-11-06T13:45:00Z</cp:lastPrinted>
  <dcterms:created xsi:type="dcterms:W3CDTF">2021-01-15T09:47:00Z</dcterms:created>
  <dcterms:modified xsi:type="dcterms:W3CDTF">2021-02-03T07:45:00Z</dcterms:modified>
</cp:coreProperties>
</file>