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7A1A" w14:textId="7199AEB4" w:rsidR="000F34BB" w:rsidRDefault="000F34BB" w:rsidP="000F34BB">
      <w:pPr>
        <w:pStyle w:val="Nagwek2"/>
        <w:rPr>
          <w:rFonts w:ascii="Times New Roman" w:hAnsi="Times New Roman" w:cs="Times New Roman"/>
          <w:i w:val="0"/>
        </w:rPr>
      </w:pPr>
      <w:bookmarkStart w:id="0" w:name="_Toc105473266"/>
      <w:bookmarkStart w:id="1" w:name="_GoBack"/>
      <w:bookmarkEnd w:id="1"/>
      <w:r w:rsidRPr="000F34BB">
        <w:rPr>
          <w:rFonts w:ascii="Times New Roman" w:hAnsi="Times New Roman" w:cs="Times New Roman"/>
          <w:i w:val="0"/>
        </w:rPr>
        <w:t>D.0</w:t>
      </w:r>
      <w:r w:rsidR="001D415D">
        <w:rPr>
          <w:rFonts w:ascii="Times New Roman" w:hAnsi="Times New Roman" w:cs="Times New Roman"/>
          <w:i w:val="0"/>
        </w:rPr>
        <w:t>8</w:t>
      </w:r>
      <w:r w:rsidRPr="000F34BB">
        <w:rPr>
          <w:rFonts w:ascii="Times New Roman" w:hAnsi="Times New Roman" w:cs="Times New Roman"/>
          <w:i w:val="0"/>
        </w:rPr>
        <w:t>.0</w:t>
      </w:r>
      <w:r w:rsidR="001D415D">
        <w:rPr>
          <w:rFonts w:ascii="Times New Roman" w:hAnsi="Times New Roman" w:cs="Times New Roman"/>
          <w:i w:val="0"/>
        </w:rPr>
        <w:t>3</w:t>
      </w:r>
      <w:r w:rsidRPr="000F34BB">
        <w:rPr>
          <w:rFonts w:ascii="Times New Roman" w:hAnsi="Times New Roman" w:cs="Times New Roman"/>
          <w:i w:val="0"/>
        </w:rPr>
        <w:t>.01.</w:t>
      </w:r>
      <w:bookmarkEnd w:id="0"/>
      <w:r w:rsidRPr="000F34BB">
        <w:rPr>
          <w:rFonts w:ascii="Times New Roman" w:hAnsi="Times New Roman" w:cs="Times New Roman"/>
          <w:i w:val="0"/>
        </w:rPr>
        <w:tab/>
      </w:r>
      <w:r w:rsidR="001D415D">
        <w:rPr>
          <w:rFonts w:ascii="Times New Roman" w:hAnsi="Times New Roman" w:cs="Times New Roman"/>
          <w:i w:val="0"/>
        </w:rPr>
        <w:t>OBRZEŻA I OPORNIKI BETONOWE</w:t>
      </w:r>
    </w:p>
    <w:p w14:paraId="52F80B4A" w14:textId="2FD035D0" w:rsidR="000F34BB" w:rsidRDefault="000F34BB" w:rsidP="000F34BB"/>
    <w:p w14:paraId="61AD414E" w14:textId="77777777" w:rsidR="001D415D" w:rsidRPr="000F34BB" w:rsidRDefault="001D415D" w:rsidP="000F34BB"/>
    <w:p w14:paraId="10D5F98A" w14:textId="77777777" w:rsidR="000F34BB" w:rsidRPr="00D835CA" w:rsidRDefault="000F34BB" w:rsidP="000F34BB">
      <w:pPr>
        <w:pStyle w:val="Nagwek3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bookmarkStart w:id="2" w:name="_Toc105473268"/>
      <w:r w:rsidRPr="00D835CA">
        <w:rPr>
          <w:rFonts w:ascii="Times New Roman" w:hAnsi="Times New Roman" w:cs="Times New Roman"/>
          <w:sz w:val="22"/>
          <w:szCs w:val="22"/>
        </w:rPr>
        <w:t>Przedmiot ST</w:t>
      </w:r>
      <w:bookmarkEnd w:id="2"/>
    </w:p>
    <w:p w14:paraId="5D0B1C96" w14:textId="2F853CDD" w:rsidR="001D415D" w:rsidRPr="00D835CA" w:rsidRDefault="000F34BB" w:rsidP="001D415D">
      <w:pPr>
        <w:spacing w:line="276" w:lineRule="auto"/>
        <w:jc w:val="both"/>
        <w:rPr>
          <w:sz w:val="22"/>
          <w:szCs w:val="22"/>
        </w:rPr>
      </w:pPr>
      <w:r w:rsidRPr="00D835CA">
        <w:rPr>
          <w:sz w:val="22"/>
          <w:szCs w:val="22"/>
        </w:rPr>
        <w:t>Przedmiotem specyfikacji technicznej  są wymagania dotyczące wykonania i odbioru robót związanych z ustawienie</w:t>
      </w:r>
      <w:r w:rsidR="001D415D" w:rsidRPr="00D835CA">
        <w:rPr>
          <w:sz w:val="22"/>
          <w:szCs w:val="22"/>
        </w:rPr>
        <w:t>m oporników</w:t>
      </w:r>
      <w:r w:rsidRPr="00D835CA">
        <w:rPr>
          <w:sz w:val="22"/>
          <w:szCs w:val="22"/>
        </w:rPr>
        <w:t xml:space="preserve"> </w:t>
      </w:r>
      <w:bookmarkStart w:id="3" w:name="_Toc105473269"/>
      <w:r w:rsidR="001D415D" w:rsidRPr="00D835CA">
        <w:rPr>
          <w:sz w:val="22"/>
          <w:szCs w:val="22"/>
        </w:rPr>
        <w:t xml:space="preserve">dla przebudowy dróg z płyt betonowych w technologii pasowej w Gminie Szamotuły </w:t>
      </w:r>
    </w:p>
    <w:p w14:paraId="65D889CD" w14:textId="257CB763" w:rsidR="000F34BB" w:rsidRPr="00D835CA" w:rsidRDefault="000F34BB" w:rsidP="001D415D">
      <w:pPr>
        <w:pStyle w:val="Nagwek3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835CA">
        <w:rPr>
          <w:rFonts w:ascii="Times New Roman" w:hAnsi="Times New Roman" w:cs="Times New Roman"/>
          <w:sz w:val="22"/>
          <w:szCs w:val="22"/>
        </w:rPr>
        <w:t>Zakres robót objętych ST</w:t>
      </w:r>
      <w:bookmarkEnd w:id="3"/>
    </w:p>
    <w:p w14:paraId="3C942748" w14:textId="77777777" w:rsidR="001D415D" w:rsidRPr="00D835CA" w:rsidRDefault="001D415D" w:rsidP="001D415D">
      <w:pPr>
        <w:rPr>
          <w:sz w:val="22"/>
          <w:szCs w:val="22"/>
        </w:rPr>
      </w:pPr>
    </w:p>
    <w:p w14:paraId="3F2B7CC7" w14:textId="7C8AF251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 xml:space="preserve">Ustalenia zawarte w niniejszej specyfikacji dotyczą zasad prowadzenia robót związanych z ustawieniem </w:t>
      </w:r>
      <w:r w:rsidR="001D415D" w:rsidRPr="00D835CA">
        <w:rPr>
          <w:sz w:val="22"/>
          <w:szCs w:val="22"/>
        </w:rPr>
        <w:t>oporników</w:t>
      </w:r>
      <w:r w:rsidRPr="00D835CA">
        <w:rPr>
          <w:sz w:val="22"/>
          <w:szCs w:val="22"/>
        </w:rPr>
        <w:t>.</w:t>
      </w:r>
    </w:p>
    <w:p w14:paraId="025EA913" w14:textId="77777777" w:rsidR="000F34BB" w:rsidRPr="00D835CA" w:rsidRDefault="000F34BB" w:rsidP="000F34BB">
      <w:pPr>
        <w:jc w:val="both"/>
        <w:rPr>
          <w:sz w:val="22"/>
          <w:szCs w:val="22"/>
        </w:rPr>
      </w:pPr>
    </w:p>
    <w:p w14:paraId="1639158D" w14:textId="10B00083" w:rsidR="000F34BB" w:rsidRPr="00D835CA" w:rsidRDefault="009D2662" w:rsidP="000F34BB">
      <w:pPr>
        <w:numPr>
          <w:ilvl w:val="0"/>
          <w:numId w:val="1"/>
        </w:num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betonowych 1</w:t>
      </w:r>
      <w:r w:rsidR="001D415D" w:rsidRPr="00D835CA">
        <w:rPr>
          <w:sz w:val="22"/>
          <w:szCs w:val="22"/>
        </w:rPr>
        <w:t>0</w:t>
      </w:r>
      <w:r w:rsidRPr="00D835CA">
        <w:rPr>
          <w:sz w:val="22"/>
          <w:szCs w:val="22"/>
        </w:rPr>
        <w:t>x25 na ławie z C12/15 z oporem</w:t>
      </w:r>
      <w:r w:rsidR="000F34BB" w:rsidRPr="00D835CA">
        <w:rPr>
          <w:sz w:val="22"/>
          <w:szCs w:val="22"/>
        </w:rPr>
        <w:t>,</w:t>
      </w:r>
    </w:p>
    <w:p w14:paraId="26FC8281" w14:textId="77777777" w:rsidR="000F34BB" w:rsidRPr="00D835CA" w:rsidRDefault="000F34BB" w:rsidP="000F34BB">
      <w:pPr>
        <w:pStyle w:val="Nagwek3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bookmarkStart w:id="4" w:name="_Toc105473270"/>
      <w:r w:rsidRPr="00D835CA">
        <w:rPr>
          <w:rFonts w:ascii="Times New Roman" w:hAnsi="Times New Roman" w:cs="Times New Roman"/>
          <w:sz w:val="22"/>
          <w:szCs w:val="22"/>
        </w:rPr>
        <w:t>Określenia podstawowe</w:t>
      </w:r>
      <w:bookmarkEnd w:id="4"/>
    </w:p>
    <w:p w14:paraId="74157F7A" w14:textId="23DCCA64" w:rsidR="00150081" w:rsidRPr="00D835CA" w:rsidRDefault="00150081" w:rsidP="00150081">
      <w:pPr>
        <w:pStyle w:val="Nagwek3"/>
        <w:ind w:left="792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5" w:name="_Toc104802257"/>
      <w:bookmarkStart w:id="6" w:name="_Toc105233513"/>
      <w:bookmarkStart w:id="7" w:name="_Toc105473271"/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1.3.1. Obrzeża betonowe są to betonowe elementy prefabrykowane oddzielające chodnik od pobocza lub pasa gruntowego.</w:t>
      </w:r>
    </w:p>
    <w:p w14:paraId="5B428E7F" w14:textId="46F4C06A" w:rsidR="00150081" w:rsidRPr="00D835CA" w:rsidRDefault="00150081" w:rsidP="00150081">
      <w:pPr>
        <w:pStyle w:val="Nagwek3"/>
        <w:ind w:left="79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1.3.2. Oporniki betonowe są to betonowe elementy prefabrykowane oddzielające chodnik od ścieżki rowerowej lub nawierzchnię zjazdu od pobocza lub pasa gruntowego.</w:t>
      </w:r>
    </w:p>
    <w:p w14:paraId="23618790" w14:textId="30E399F6" w:rsidR="00150081" w:rsidRPr="00D835CA" w:rsidRDefault="00150081" w:rsidP="00150081">
      <w:pPr>
        <w:pStyle w:val="Nagwek3"/>
        <w:ind w:left="79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1.3.3. Określenia podane w niniejszej ST są zgodne z obowiązującymi przepisami, ST DM-00.00.00 „Wymagania ogólne” i odpowiednimi ujednoliconymi normami polskimi i europejskimi.</w:t>
      </w:r>
    </w:p>
    <w:p w14:paraId="3FBF6778" w14:textId="29E313DF" w:rsidR="000F34BB" w:rsidRPr="00D835CA" w:rsidRDefault="000F34BB" w:rsidP="00150081">
      <w:pPr>
        <w:pStyle w:val="Nagwek3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D835CA">
        <w:rPr>
          <w:rFonts w:ascii="Times New Roman" w:hAnsi="Times New Roman" w:cs="Times New Roman"/>
          <w:sz w:val="22"/>
          <w:szCs w:val="22"/>
        </w:rPr>
        <w:t>Ogólne wymagania dotyczące robót</w:t>
      </w:r>
      <w:bookmarkEnd w:id="5"/>
      <w:bookmarkEnd w:id="6"/>
      <w:bookmarkEnd w:id="7"/>
    </w:p>
    <w:p w14:paraId="2CF13605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 xml:space="preserve">Ogólne wymagania dotyczące robót podano w ST 00.00.00  „Wymagania ogólne „ pkt.1.4. </w:t>
      </w:r>
    </w:p>
    <w:p w14:paraId="3CB225F9" w14:textId="77777777" w:rsidR="000F34BB" w:rsidRPr="00D835CA" w:rsidRDefault="000F34BB" w:rsidP="000F34BB">
      <w:pPr>
        <w:jc w:val="both"/>
        <w:rPr>
          <w:sz w:val="22"/>
          <w:szCs w:val="22"/>
        </w:rPr>
      </w:pPr>
    </w:p>
    <w:p w14:paraId="1967983A" w14:textId="26A627A6" w:rsidR="000F34BB" w:rsidRPr="00D835CA" w:rsidRDefault="00150081" w:rsidP="000F34BB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i w:val="0"/>
          <w:sz w:val="22"/>
          <w:szCs w:val="22"/>
        </w:rPr>
      </w:pPr>
      <w:bookmarkStart w:id="8" w:name="_Toc104802258"/>
      <w:bookmarkStart w:id="9" w:name="_Toc105233514"/>
      <w:bookmarkStart w:id="10" w:name="_Toc105473272"/>
      <w:r w:rsidRPr="00D835CA">
        <w:rPr>
          <w:rFonts w:ascii="Times New Roman" w:hAnsi="Times New Roman" w:cs="Times New Roman"/>
          <w:i w:val="0"/>
          <w:sz w:val="22"/>
          <w:szCs w:val="22"/>
        </w:rPr>
        <w:t xml:space="preserve">2. </w:t>
      </w:r>
      <w:r w:rsidR="000F34BB" w:rsidRPr="00D835CA">
        <w:rPr>
          <w:rFonts w:ascii="Times New Roman" w:hAnsi="Times New Roman" w:cs="Times New Roman"/>
          <w:i w:val="0"/>
          <w:sz w:val="22"/>
          <w:szCs w:val="22"/>
        </w:rPr>
        <w:t>Materiały</w:t>
      </w:r>
      <w:bookmarkEnd w:id="8"/>
      <w:bookmarkEnd w:id="9"/>
      <w:bookmarkEnd w:id="10"/>
    </w:p>
    <w:p w14:paraId="3647A996" w14:textId="77777777" w:rsidR="000F34BB" w:rsidRPr="00D835CA" w:rsidRDefault="000F34BB" w:rsidP="000F34BB">
      <w:pPr>
        <w:pStyle w:val="Nagwek3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bookmarkStart w:id="11" w:name="_Toc105473273"/>
      <w:r w:rsidRPr="00D835CA">
        <w:rPr>
          <w:rFonts w:ascii="Times New Roman" w:hAnsi="Times New Roman" w:cs="Times New Roman"/>
          <w:sz w:val="22"/>
          <w:szCs w:val="22"/>
        </w:rPr>
        <w:t>Ogólne wymagania dotyczące materiałów</w:t>
      </w:r>
      <w:bookmarkEnd w:id="11"/>
    </w:p>
    <w:p w14:paraId="7641A207" w14:textId="77777777" w:rsidR="000F34BB" w:rsidRPr="00D835CA" w:rsidRDefault="000F34BB" w:rsidP="000F34BB">
      <w:pPr>
        <w:pStyle w:val="StylIwony"/>
        <w:spacing w:before="0" w:after="0"/>
        <w:rPr>
          <w:rFonts w:ascii="Times New Roman" w:hAnsi="Times New Roman"/>
          <w:sz w:val="22"/>
          <w:szCs w:val="22"/>
        </w:rPr>
      </w:pPr>
      <w:r w:rsidRPr="00D835CA">
        <w:rPr>
          <w:rFonts w:ascii="Times New Roman" w:hAnsi="Times New Roman"/>
          <w:sz w:val="22"/>
          <w:szCs w:val="22"/>
        </w:rPr>
        <w:t>Ogólne wymagania dotyczące materiałów, ich pozyskiwania  i składowania podane są w ST S-00.00.00 „Wymagania ogólne” pkt 2.</w:t>
      </w:r>
    </w:p>
    <w:p w14:paraId="4EF1CBC5" w14:textId="77777777" w:rsidR="000F34BB" w:rsidRPr="00D835CA" w:rsidRDefault="000F34BB" w:rsidP="000F34BB">
      <w:pPr>
        <w:rPr>
          <w:sz w:val="22"/>
          <w:szCs w:val="22"/>
        </w:rPr>
      </w:pPr>
    </w:p>
    <w:p w14:paraId="2D232DB1" w14:textId="77777777" w:rsidR="000F34BB" w:rsidRPr="00D835CA" w:rsidRDefault="000F34BB" w:rsidP="000F34BB">
      <w:pPr>
        <w:pStyle w:val="Nagwek3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bookmarkStart w:id="12" w:name="_Toc105473274"/>
      <w:r w:rsidRPr="00D835CA">
        <w:rPr>
          <w:rFonts w:ascii="Times New Roman" w:hAnsi="Times New Roman" w:cs="Times New Roman"/>
          <w:sz w:val="22"/>
          <w:szCs w:val="22"/>
        </w:rPr>
        <w:t>Stosowane materiały</w:t>
      </w:r>
      <w:bookmarkEnd w:id="12"/>
    </w:p>
    <w:p w14:paraId="5FD321B0" w14:textId="4AE4EBF4" w:rsidR="00CE694D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 xml:space="preserve">Do ustawiania obrzeży lub oporników należy stosować następujące materiały: </w:t>
      </w:r>
    </w:p>
    <w:p w14:paraId="41C0355A" w14:textId="5E699E3E" w:rsidR="00CE694D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 xml:space="preserve">- betonowe obrzeża, </w:t>
      </w:r>
    </w:p>
    <w:p w14:paraId="05CBA46D" w14:textId="378129ED" w:rsidR="00CE694D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 xml:space="preserve">- oporniki betonowe, </w:t>
      </w:r>
    </w:p>
    <w:p w14:paraId="706F9E32" w14:textId="3BF2DB12" w:rsidR="00CE694D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 xml:space="preserve">- beton (do ławy fundamentowej i oporu) klasy C12/15, </w:t>
      </w:r>
    </w:p>
    <w:p w14:paraId="0514D1A3" w14:textId="7F95D90A" w:rsidR="00CE694D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 xml:space="preserve">- podsypka cementowo-piaskowa, </w:t>
      </w:r>
    </w:p>
    <w:p w14:paraId="10B19041" w14:textId="489DC4B7" w:rsidR="000F34BB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>- zaprawa cementowo-piaskowa.</w:t>
      </w:r>
    </w:p>
    <w:p w14:paraId="06F7C297" w14:textId="0BCB12E5" w:rsidR="000F34BB" w:rsidRPr="00D835CA" w:rsidRDefault="00CE694D" w:rsidP="000F34BB">
      <w:pPr>
        <w:pStyle w:val="Nagwek3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D835CA">
        <w:rPr>
          <w:rFonts w:ascii="Times New Roman" w:hAnsi="Times New Roman" w:cs="Times New Roman"/>
          <w:sz w:val="22"/>
          <w:szCs w:val="22"/>
        </w:rPr>
        <w:t>Obrzeża chodnikowe i oporniki</w:t>
      </w:r>
    </w:p>
    <w:p w14:paraId="39097386" w14:textId="795E0E42" w:rsidR="00CE694D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>Należy stosować obrzeża betonowe o wymiarach 8 cm x 30 cm x 100 cm oraz oporniki betonowe o wymiarach 10 cm x 25 cm x 100 cm.</w:t>
      </w:r>
    </w:p>
    <w:p w14:paraId="654548F3" w14:textId="05CF42F4" w:rsidR="00CE694D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>Należy stosować obrzeża betonowe oraz oporniki zgodnie z PN-EN 1340: 2004 „Krawężniki betonowe. Wymagania dla elementów betonowych podano w tablicy 1.</w:t>
      </w:r>
    </w:p>
    <w:p w14:paraId="5A3A06DB" w14:textId="1B5086EA" w:rsidR="000F34BB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lastRenderedPageBreak/>
        <w:t>Producent obrzeży lub oporników w świadectwie zgodności zapewni 5-letnią gwarancję na dostarczane materiały</w:t>
      </w:r>
    </w:p>
    <w:p w14:paraId="7B548237" w14:textId="7414758F" w:rsidR="00CE694D" w:rsidRPr="00D835CA" w:rsidRDefault="00CE694D" w:rsidP="00CE694D">
      <w:pPr>
        <w:rPr>
          <w:sz w:val="22"/>
          <w:szCs w:val="22"/>
        </w:rPr>
      </w:pPr>
    </w:p>
    <w:p w14:paraId="185CEDB3" w14:textId="77777777" w:rsidR="00CE694D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 xml:space="preserve">Tablica 1. Wymagania wobec obrzeży i oporników betonowych, ustalone w PN-EN 1340 do </w:t>
      </w:r>
    </w:p>
    <w:p w14:paraId="4FEED946" w14:textId="4017AD84" w:rsidR="00CE694D" w:rsidRPr="00D835CA" w:rsidRDefault="00CE694D" w:rsidP="00CE694D">
      <w:pPr>
        <w:rPr>
          <w:sz w:val="22"/>
          <w:szCs w:val="22"/>
        </w:rPr>
      </w:pPr>
      <w:r w:rsidRPr="00D835CA">
        <w:rPr>
          <w:sz w:val="22"/>
          <w:szCs w:val="22"/>
        </w:rPr>
        <w:t>stosowania w warunkach kontaktu z solą odladzającą w warunkach mrozu</w:t>
      </w:r>
    </w:p>
    <w:p w14:paraId="7F25D56C" w14:textId="5A4D450E" w:rsidR="000F34BB" w:rsidRPr="00D835CA" w:rsidRDefault="00CE694D" w:rsidP="000F34BB">
      <w:pPr>
        <w:rPr>
          <w:sz w:val="22"/>
          <w:szCs w:val="22"/>
        </w:rPr>
      </w:pPr>
      <w:r w:rsidRPr="00D835CA">
        <w:rPr>
          <w:noProof/>
          <w:sz w:val="22"/>
          <w:szCs w:val="22"/>
        </w:rPr>
        <w:drawing>
          <wp:inline distT="0" distB="0" distL="0" distR="0" wp14:anchorId="14E7C005" wp14:editId="5B25F5A3">
            <wp:extent cx="5760720" cy="79597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F7534" w14:textId="77777777" w:rsidR="00CE694D" w:rsidRPr="00D835CA" w:rsidRDefault="00CE694D" w:rsidP="00CE694D">
      <w:pPr>
        <w:rPr>
          <w:b/>
          <w:bCs/>
          <w:sz w:val="22"/>
          <w:szCs w:val="22"/>
        </w:rPr>
      </w:pPr>
      <w:r w:rsidRPr="00D835CA">
        <w:rPr>
          <w:b/>
          <w:bCs/>
          <w:sz w:val="22"/>
          <w:szCs w:val="22"/>
        </w:rPr>
        <w:t>2.3. Beton (ława z oporem)</w:t>
      </w:r>
    </w:p>
    <w:p w14:paraId="5090110C" w14:textId="55018BF8" w:rsidR="00CE694D" w:rsidRPr="00D835CA" w:rsidRDefault="00CE694D" w:rsidP="00CE694D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Do wykonania ławy oraz oporu należy stosować beton klasy C12/15 według PN-PN 206-1 „Beton. Część 1 wymagania, właściwości, produkcja i zgodność”</w:t>
      </w:r>
    </w:p>
    <w:p w14:paraId="376386D4" w14:textId="77777777" w:rsidR="00CE694D" w:rsidRPr="00D835CA" w:rsidRDefault="00CE694D" w:rsidP="00CE694D">
      <w:pPr>
        <w:rPr>
          <w:sz w:val="22"/>
          <w:szCs w:val="22"/>
        </w:rPr>
      </w:pPr>
    </w:p>
    <w:p w14:paraId="41EAEC4D" w14:textId="77777777" w:rsidR="00CE694D" w:rsidRPr="00D835CA" w:rsidRDefault="00CE694D" w:rsidP="00CE694D">
      <w:pPr>
        <w:rPr>
          <w:b/>
          <w:bCs/>
          <w:sz w:val="22"/>
          <w:szCs w:val="22"/>
        </w:rPr>
      </w:pPr>
      <w:r w:rsidRPr="00D835CA">
        <w:rPr>
          <w:b/>
          <w:bCs/>
          <w:sz w:val="22"/>
          <w:szCs w:val="22"/>
        </w:rPr>
        <w:t>2.4. Podsypka cementowo-piaskowa</w:t>
      </w:r>
    </w:p>
    <w:p w14:paraId="6C7811DF" w14:textId="77777777" w:rsidR="00CE694D" w:rsidRPr="00D835CA" w:rsidRDefault="00CE694D" w:rsidP="00CE694D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Podsypkę należy wykonać z piasku i cementu w proporcjach 4:1. Piasek powinien spełniać wymagania normy PN-EN 13242 pod względem uziarnienia.</w:t>
      </w:r>
    </w:p>
    <w:p w14:paraId="0C3F4FD8" w14:textId="77777777" w:rsidR="00CE694D" w:rsidRPr="00D835CA" w:rsidRDefault="00CE694D" w:rsidP="00CE694D">
      <w:pPr>
        <w:rPr>
          <w:sz w:val="22"/>
          <w:szCs w:val="22"/>
        </w:rPr>
      </w:pPr>
    </w:p>
    <w:p w14:paraId="5552984A" w14:textId="003855C6" w:rsidR="00CE694D" w:rsidRPr="00D835CA" w:rsidRDefault="00CE694D" w:rsidP="00CE694D">
      <w:pPr>
        <w:rPr>
          <w:b/>
          <w:bCs/>
          <w:sz w:val="22"/>
          <w:szCs w:val="22"/>
        </w:rPr>
      </w:pPr>
      <w:r w:rsidRPr="00D835CA">
        <w:rPr>
          <w:b/>
          <w:bCs/>
          <w:sz w:val="22"/>
          <w:szCs w:val="22"/>
        </w:rPr>
        <w:t>2.5. Zaprawa cementowo-piaskowa</w:t>
      </w:r>
    </w:p>
    <w:p w14:paraId="5CA92786" w14:textId="77777777" w:rsidR="00CE694D" w:rsidRPr="00D835CA" w:rsidRDefault="00CE694D" w:rsidP="00CE694D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Zaprawę cementowo-piaskową do spoinowania obrzeży i oporników należy wykonać z piasku i cementu w proporcjach 2:1. Piasek powinien spełniać wymagania normy PN-EN 13139 pod względem uziarnienia.</w:t>
      </w:r>
    </w:p>
    <w:p w14:paraId="784C2A61" w14:textId="77777777" w:rsidR="00CE694D" w:rsidRPr="00D835CA" w:rsidRDefault="00CE694D" w:rsidP="00CE694D">
      <w:pPr>
        <w:rPr>
          <w:sz w:val="22"/>
          <w:szCs w:val="22"/>
        </w:rPr>
      </w:pPr>
    </w:p>
    <w:p w14:paraId="605E14F2" w14:textId="73E6CCD0" w:rsidR="00CE694D" w:rsidRPr="00D835CA" w:rsidRDefault="00CE694D" w:rsidP="00CE694D">
      <w:pPr>
        <w:rPr>
          <w:b/>
          <w:bCs/>
          <w:sz w:val="22"/>
          <w:szCs w:val="22"/>
        </w:rPr>
      </w:pPr>
      <w:r w:rsidRPr="00D835CA">
        <w:rPr>
          <w:b/>
          <w:bCs/>
          <w:sz w:val="22"/>
          <w:szCs w:val="22"/>
        </w:rPr>
        <w:t>2.6. Inne materiały</w:t>
      </w:r>
    </w:p>
    <w:p w14:paraId="0E819699" w14:textId="41275529" w:rsidR="000360A0" w:rsidRPr="00D835CA" w:rsidRDefault="00CE694D" w:rsidP="00CE694D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Do podsypki cementowo-piaskowej i zaprawy cementowo-piaskowej należy stosować cement portlandzki klasy co najmniej 32,5N wg PN-EN 197-1 oraz wodę studzienną lub wodociągową (bez badań).</w:t>
      </w:r>
    </w:p>
    <w:p w14:paraId="04ABA8DF" w14:textId="599EEE43" w:rsidR="000F34BB" w:rsidRPr="00D835CA" w:rsidRDefault="00CE694D" w:rsidP="000F34BB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i w:val="0"/>
          <w:sz w:val="22"/>
          <w:szCs w:val="22"/>
        </w:rPr>
      </w:pPr>
      <w:bookmarkStart w:id="13" w:name="_Toc105473280"/>
      <w:r w:rsidRPr="00D835CA">
        <w:rPr>
          <w:rFonts w:ascii="Times New Roman" w:hAnsi="Times New Roman" w:cs="Times New Roman"/>
          <w:i w:val="0"/>
          <w:sz w:val="22"/>
          <w:szCs w:val="22"/>
        </w:rPr>
        <w:t xml:space="preserve">3. </w:t>
      </w:r>
      <w:r w:rsidR="000F34BB" w:rsidRPr="00D835CA">
        <w:rPr>
          <w:rFonts w:ascii="Times New Roman" w:hAnsi="Times New Roman" w:cs="Times New Roman"/>
          <w:i w:val="0"/>
          <w:sz w:val="22"/>
          <w:szCs w:val="22"/>
        </w:rPr>
        <w:t>Sprzęt</w:t>
      </w:r>
      <w:bookmarkEnd w:id="13"/>
    </w:p>
    <w:p w14:paraId="487A1BFF" w14:textId="77777777" w:rsidR="000F34BB" w:rsidRPr="00D835CA" w:rsidRDefault="000F34BB" w:rsidP="000F34BB">
      <w:pPr>
        <w:pStyle w:val="Nagwek3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bookmarkStart w:id="14" w:name="_Toc105473281"/>
      <w:r w:rsidRPr="00D835CA">
        <w:rPr>
          <w:rFonts w:ascii="Times New Roman" w:hAnsi="Times New Roman" w:cs="Times New Roman"/>
          <w:sz w:val="22"/>
          <w:szCs w:val="22"/>
        </w:rPr>
        <w:t>Ogólne  wymagania dotyczące sprzętu</w:t>
      </w:r>
      <w:bookmarkEnd w:id="14"/>
    </w:p>
    <w:p w14:paraId="0F90ED31" w14:textId="77777777" w:rsidR="000F34BB" w:rsidRPr="00D835CA" w:rsidRDefault="000F34BB" w:rsidP="000F34BB">
      <w:pPr>
        <w:pStyle w:val="StylIwony"/>
        <w:spacing w:before="0" w:after="0"/>
        <w:rPr>
          <w:rFonts w:ascii="Times New Roman" w:hAnsi="Times New Roman"/>
          <w:sz w:val="22"/>
          <w:szCs w:val="22"/>
        </w:rPr>
      </w:pPr>
      <w:r w:rsidRPr="00D835CA">
        <w:rPr>
          <w:rFonts w:ascii="Times New Roman" w:hAnsi="Times New Roman"/>
          <w:sz w:val="22"/>
          <w:szCs w:val="22"/>
        </w:rPr>
        <w:t>Ogólne wymagania dotyczące sprzętu podane są w ST S-00.00.00 „Wymagania ogólne” pkt 3.</w:t>
      </w:r>
    </w:p>
    <w:p w14:paraId="45E82553" w14:textId="77777777" w:rsidR="000F34BB" w:rsidRPr="00D835CA" w:rsidRDefault="000F34BB" w:rsidP="000F34BB">
      <w:pPr>
        <w:pStyle w:val="Nagwek3"/>
        <w:numPr>
          <w:ilvl w:val="1"/>
          <w:numId w:val="5"/>
        </w:numPr>
        <w:rPr>
          <w:rFonts w:ascii="Times New Roman" w:hAnsi="Times New Roman" w:cs="Times New Roman"/>
          <w:sz w:val="22"/>
          <w:szCs w:val="22"/>
        </w:rPr>
      </w:pPr>
      <w:bookmarkStart w:id="15" w:name="_Toc105473282"/>
      <w:r w:rsidRPr="00D835CA">
        <w:rPr>
          <w:rFonts w:ascii="Times New Roman" w:hAnsi="Times New Roman" w:cs="Times New Roman"/>
          <w:sz w:val="22"/>
          <w:szCs w:val="22"/>
        </w:rPr>
        <w:t>Sprzęt</w:t>
      </w:r>
      <w:bookmarkEnd w:id="15"/>
      <w:r w:rsidRPr="00D835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ECC7A7" w14:textId="77777777" w:rsidR="000F34BB" w:rsidRPr="00D835CA" w:rsidRDefault="000F34BB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>Roboty wykonuje się ręcznie przy zastosowaniu:</w:t>
      </w:r>
    </w:p>
    <w:p w14:paraId="17B43E18" w14:textId="77777777" w:rsidR="000F34BB" w:rsidRPr="00D835CA" w:rsidRDefault="000F34BB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 xml:space="preserve">-betoniarek do wytwarzania betonu i zapraw oraz przygotowania podsypki cementowo- </w:t>
      </w:r>
    </w:p>
    <w:p w14:paraId="78BECBE6" w14:textId="77777777" w:rsidR="000F34BB" w:rsidRPr="00D835CA" w:rsidRDefault="000F34BB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 xml:space="preserve">  piaskowej,</w:t>
      </w:r>
    </w:p>
    <w:p w14:paraId="4AA124B3" w14:textId="77777777" w:rsidR="000F34BB" w:rsidRPr="00D835CA" w:rsidRDefault="000F34BB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>-wibratorów płytowych, ubijaków ręcznych lub mechanicznych,</w:t>
      </w:r>
    </w:p>
    <w:p w14:paraId="2309C178" w14:textId="43F1EAAC" w:rsidR="000F34BB" w:rsidRPr="00D835CA" w:rsidRDefault="00C749F9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>Roboty ziemne związane z wykonaniem koryta pod ławę powinny być wykonane ręcznie lub lekkim sprzętem zaakceptowanym przez Inżyniera. Pozostałe roboty powinny być wykonywane ręcznie.</w:t>
      </w:r>
    </w:p>
    <w:p w14:paraId="4F605D09" w14:textId="77777777" w:rsidR="00C749F9" w:rsidRPr="00D835CA" w:rsidRDefault="00C749F9" w:rsidP="000F34BB">
      <w:pPr>
        <w:rPr>
          <w:sz w:val="22"/>
          <w:szCs w:val="22"/>
        </w:rPr>
      </w:pPr>
    </w:p>
    <w:p w14:paraId="484FD549" w14:textId="442FE058" w:rsidR="000F34BB" w:rsidRPr="00D835CA" w:rsidRDefault="00C749F9" w:rsidP="000F34BB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i w:val="0"/>
          <w:sz w:val="22"/>
          <w:szCs w:val="22"/>
        </w:rPr>
      </w:pPr>
      <w:bookmarkStart w:id="16" w:name="_Toc105473283"/>
      <w:r w:rsidRPr="00D835CA">
        <w:rPr>
          <w:rFonts w:ascii="Times New Roman" w:hAnsi="Times New Roman" w:cs="Times New Roman"/>
          <w:i w:val="0"/>
          <w:sz w:val="22"/>
          <w:szCs w:val="22"/>
        </w:rPr>
        <w:t xml:space="preserve">4. </w:t>
      </w:r>
      <w:r w:rsidR="000F34BB" w:rsidRPr="00D835CA">
        <w:rPr>
          <w:rFonts w:ascii="Times New Roman" w:hAnsi="Times New Roman" w:cs="Times New Roman"/>
          <w:i w:val="0"/>
          <w:sz w:val="22"/>
          <w:szCs w:val="22"/>
        </w:rPr>
        <w:t>Transport</w:t>
      </w:r>
      <w:bookmarkEnd w:id="16"/>
    </w:p>
    <w:p w14:paraId="4759AA1E" w14:textId="77777777" w:rsidR="00C749F9" w:rsidRPr="00D835CA" w:rsidRDefault="00C749F9" w:rsidP="00C749F9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Ogólne wymagania dotyczące transportu podano w ST DM-00.00.00 „Wymagania ogólne” punkt 4.</w:t>
      </w:r>
    </w:p>
    <w:p w14:paraId="21323B5F" w14:textId="1616E734" w:rsidR="000F34BB" w:rsidRPr="00D835CA" w:rsidRDefault="00C749F9" w:rsidP="00C749F9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Obrzeża lub oporniki można transportować dowolnymi środkami transportowymi w sposób zabezpieczony przed przemieszczaniem i uszkodzeniem po osiągnięciu wytrzymałości równej 0,7 wytrzymałości projektowanej. Transport betonu i zaprawy cementowo-piaskowej powinien odbywać się w sposób uniemożliwiający ich zanieczyszczenie, wysuszenie i zawilgocenie.</w:t>
      </w:r>
    </w:p>
    <w:p w14:paraId="50C8F492" w14:textId="77777777" w:rsidR="00C749F9" w:rsidRPr="00D835CA" w:rsidRDefault="00C749F9" w:rsidP="00C749F9">
      <w:pPr>
        <w:jc w:val="both"/>
        <w:rPr>
          <w:sz w:val="22"/>
          <w:szCs w:val="22"/>
        </w:rPr>
      </w:pPr>
    </w:p>
    <w:p w14:paraId="1F1C6E0D" w14:textId="2777D474" w:rsidR="000F34BB" w:rsidRPr="00D835CA" w:rsidRDefault="00C749F9" w:rsidP="000F34BB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i w:val="0"/>
          <w:sz w:val="22"/>
          <w:szCs w:val="22"/>
        </w:rPr>
      </w:pPr>
      <w:bookmarkStart w:id="17" w:name="_Toc105473287"/>
      <w:r w:rsidRPr="00D835CA">
        <w:rPr>
          <w:rFonts w:ascii="Times New Roman" w:hAnsi="Times New Roman" w:cs="Times New Roman"/>
          <w:i w:val="0"/>
          <w:sz w:val="22"/>
          <w:szCs w:val="22"/>
        </w:rPr>
        <w:t xml:space="preserve">5. </w:t>
      </w:r>
      <w:r w:rsidR="000F34BB" w:rsidRPr="00D835CA">
        <w:rPr>
          <w:rFonts w:ascii="Times New Roman" w:hAnsi="Times New Roman" w:cs="Times New Roman"/>
          <w:i w:val="0"/>
          <w:sz w:val="22"/>
          <w:szCs w:val="22"/>
        </w:rPr>
        <w:t>Wykonanie robót</w:t>
      </w:r>
      <w:bookmarkEnd w:id="17"/>
    </w:p>
    <w:p w14:paraId="20B6A797" w14:textId="77777777" w:rsidR="000F34BB" w:rsidRPr="00D835CA" w:rsidRDefault="000F34BB" w:rsidP="000F34BB">
      <w:pPr>
        <w:pStyle w:val="Nagwek3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bookmarkStart w:id="18" w:name="_Toc105473288"/>
      <w:r w:rsidRPr="00D835CA">
        <w:rPr>
          <w:rFonts w:ascii="Times New Roman" w:hAnsi="Times New Roman" w:cs="Times New Roman"/>
          <w:sz w:val="22"/>
          <w:szCs w:val="22"/>
        </w:rPr>
        <w:t>Ogólne zasady wykonania robót</w:t>
      </w:r>
      <w:bookmarkEnd w:id="18"/>
      <w:r w:rsidRPr="00D835C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A480E8B" w14:textId="19226241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Ogólne zasady wykonania robót  podano w ST S-00.00.00 „Wymagania ogólne” pkt.5.</w:t>
      </w:r>
    </w:p>
    <w:p w14:paraId="572011E8" w14:textId="77777777" w:rsidR="00C749F9" w:rsidRPr="00D835CA" w:rsidRDefault="00C749F9" w:rsidP="000F34BB">
      <w:pPr>
        <w:jc w:val="both"/>
        <w:rPr>
          <w:sz w:val="22"/>
          <w:szCs w:val="22"/>
        </w:rPr>
      </w:pPr>
    </w:p>
    <w:p w14:paraId="268A2EAA" w14:textId="355FB1B7" w:rsidR="00C749F9" w:rsidRPr="00D835CA" w:rsidRDefault="00C749F9" w:rsidP="00C749F9">
      <w:pPr>
        <w:pStyle w:val="Nagwek3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D835CA">
        <w:rPr>
          <w:rFonts w:ascii="Times New Roman" w:hAnsi="Times New Roman" w:cs="Times New Roman"/>
          <w:sz w:val="22"/>
          <w:szCs w:val="22"/>
        </w:rPr>
        <w:t xml:space="preserve">Przygotowanie podłoża </w:t>
      </w:r>
    </w:p>
    <w:p w14:paraId="3B1EBF6B" w14:textId="6E3947F3" w:rsidR="000F34BB" w:rsidRPr="00D835CA" w:rsidRDefault="000F34BB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>Koryto pod ławy należy wykonać zgodnie z PN-B-06050</w:t>
      </w:r>
    </w:p>
    <w:p w14:paraId="5B81BDFF" w14:textId="0C9C8B17" w:rsidR="000F34BB" w:rsidRPr="00D835CA" w:rsidRDefault="000F34BB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>Wymiary wykopu powinny odpowiadać wymiarom w planie z uwzględnieniem w szerokości dna wykopu ew. konstrukcji szalunku.</w:t>
      </w:r>
      <w:r w:rsidR="00907E86" w:rsidRPr="00D835CA">
        <w:rPr>
          <w:sz w:val="22"/>
          <w:szCs w:val="22"/>
        </w:rPr>
        <w:t xml:space="preserve"> </w:t>
      </w:r>
      <w:r w:rsidRPr="00D835CA">
        <w:rPr>
          <w:sz w:val="22"/>
          <w:szCs w:val="22"/>
        </w:rPr>
        <w:t>Wskaźnik zagęszczenia dna wykonanego koryta pod ławę powinien wynosić co najmniej 0,97 według normalnej metody Proctora.</w:t>
      </w:r>
    </w:p>
    <w:p w14:paraId="1B62D0B5" w14:textId="77777777" w:rsidR="000F34BB" w:rsidRPr="00D835CA" w:rsidRDefault="000F34BB" w:rsidP="000F34BB">
      <w:pPr>
        <w:pStyle w:val="Nagwek3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bookmarkStart w:id="19" w:name="_Toc105473290"/>
      <w:r w:rsidRPr="00D835CA">
        <w:rPr>
          <w:rFonts w:ascii="Times New Roman" w:hAnsi="Times New Roman" w:cs="Times New Roman"/>
          <w:sz w:val="22"/>
          <w:szCs w:val="22"/>
        </w:rPr>
        <w:t>Wykonanie ław</w:t>
      </w:r>
      <w:bookmarkEnd w:id="19"/>
      <w:r w:rsidRPr="00D835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9179C6" w14:textId="0BF48A76" w:rsidR="000F34BB" w:rsidRPr="00D835CA" w:rsidRDefault="00907E86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>Ławy betonowe z oporem wykonuje się ręcznie poprzez rozłożenie i zagęszczenie warstwy betonu o grubości zgodnej z rysunkami szczegółów. Betonowanie ław należy wykonać warstwami zgodnie z PN-B-06251 „Roboty kamienne i żelbetowe”.</w:t>
      </w:r>
    </w:p>
    <w:p w14:paraId="3F7085D8" w14:textId="77777777" w:rsidR="00907E86" w:rsidRPr="00D835CA" w:rsidRDefault="00907E86" w:rsidP="000F34BB">
      <w:pPr>
        <w:rPr>
          <w:sz w:val="22"/>
          <w:szCs w:val="22"/>
        </w:rPr>
      </w:pPr>
    </w:p>
    <w:p w14:paraId="2B4053BC" w14:textId="61A0F52B" w:rsidR="00907E86" w:rsidRPr="00D835CA" w:rsidRDefault="00907E86" w:rsidP="00907E86">
      <w:pPr>
        <w:ind w:firstLine="426"/>
        <w:rPr>
          <w:b/>
          <w:bCs/>
          <w:sz w:val="22"/>
          <w:szCs w:val="22"/>
        </w:rPr>
      </w:pPr>
      <w:r w:rsidRPr="00D835CA">
        <w:rPr>
          <w:b/>
          <w:bCs/>
          <w:sz w:val="22"/>
          <w:szCs w:val="22"/>
        </w:rPr>
        <w:t>5.4. Wbudowanie obrzeży chodnikowych lub oporników</w:t>
      </w:r>
    </w:p>
    <w:p w14:paraId="5DD92AD0" w14:textId="77777777" w:rsidR="00907E86" w:rsidRPr="00D835CA" w:rsidRDefault="00907E86" w:rsidP="00907E86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Dla uzyskania zgodnej z projektem niwelety i lokalizacji obrzeży lub oporników betonowych w planie ich wbudowanie powinno się odbywać w odniesieniu do linki prowadzącej ze szpilkami wysokościowymi rozbitymi nie rzadziej niż co 15 m.</w:t>
      </w:r>
    </w:p>
    <w:p w14:paraId="6F4C4D65" w14:textId="348A6C66" w:rsidR="00907E86" w:rsidRPr="00D835CA" w:rsidRDefault="00907E86" w:rsidP="00907E86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Roboty związane w wbudowaniem obrzeży lub oporników powinny być wykonane przy temperaturze otoczenia nie niżej niż 5 stopni Celsjusza. Wbudowanie obrzeży lub oporników należy dokonać zgodnie z „Dokumentacją Projektową”. Przy wbudowywaniu należy bezwzględnie przestrzegać wytyczonej trasy przebiegu obrzeży lub oporników oraz usytuowania wysokościowego, zgodnego z Dokumentacją Projektową. Dopuszczalne odstępstwa od Dokumentacji Projektowej, to ± 1 cm w niwelecie i ± 5 cm w usytuowaniu poziomym. Obrzeże lub opornik należy wbudować ręcznie. Obrzeża lub oporniki należy ustawiać na podsypce cementowo-piaskowej o grubości około 3 cm. Na łukach należy wbudowywać obrzeża lub oporniki odpowiednio docięte w celu ukształtowania trasy łuku.</w:t>
      </w:r>
    </w:p>
    <w:p w14:paraId="5D4201BE" w14:textId="2842E457" w:rsidR="00907E86" w:rsidRPr="00D835CA" w:rsidRDefault="00907E86" w:rsidP="00907E86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Szczeliny pomiędzy obrzeżami lub opornikami powinny mieć szerokość do 0,5 cm. Spoiny należy wypełnić zaprawą cementowo-piaskową, przygotowaną w stosunku 1:2. Spoiny przed zalaniem zaprawą należy oczyścić i zmyć wodą.</w:t>
      </w:r>
    </w:p>
    <w:p w14:paraId="132EFDE1" w14:textId="4849BF26" w:rsidR="000F34BB" w:rsidRPr="00D835CA" w:rsidRDefault="00907E86" w:rsidP="00907E86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Wbudowane obrzeża lub oporniki należy obsypać gruntem i zagęścić od strony przeciwnej niż projektowana nawierzchnia.</w:t>
      </w:r>
    </w:p>
    <w:p w14:paraId="250BA8E2" w14:textId="77777777" w:rsidR="000F34BB" w:rsidRPr="00D835CA" w:rsidRDefault="000F34BB" w:rsidP="000F34BB">
      <w:pPr>
        <w:rPr>
          <w:sz w:val="22"/>
          <w:szCs w:val="22"/>
        </w:rPr>
      </w:pPr>
    </w:p>
    <w:p w14:paraId="4B5ABBE5" w14:textId="3E3A1A18" w:rsidR="000F34BB" w:rsidRPr="00D835CA" w:rsidRDefault="00907E86" w:rsidP="000F34BB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i w:val="0"/>
          <w:sz w:val="22"/>
          <w:szCs w:val="22"/>
        </w:rPr>
      </w:pPr>
      <w:bookmarkStart w:id="20" w:name="_Toc105473299"/>
      <w:r w:rsidRPr="00D835CA">
        <w:rPr>
          <w:rFonts w:ascii="Times New Roman" w:hAnsi="Times New Roman" w:cs="Times New Roman"/>
          <w:i w:val="0"/>
          <w:sz w:val="22"/>
          <w:szCs w:val="22"/>
        </w:rPr>
        <w:t xml:space="preserve">6. </w:t>
      </w:r>
      <w:r w:rsidR="000F34BB" w:rsidRPr="00D835CA">
        <w:rPr>
          <w:rFonts w:ascii="Times New Roman" w:hAnsi="Times New Roman" w:cs="Times New Roman"/>
          <w:i w:val="0"/>
          <w:sz w:val="22"/>
          <w:szCs w:val="22"/>
        </w:rPr>
        <w:t>Kontrola jakości robót</w:t>
      </w:r>
      <w:bookmarkEnd w:id="20"/>
    </w:p>
    <w:p w14:paraId="72E71934" w14:textId="77777777" w:rsidR="000F34BB" w:rsidRPr="00D835CA" w:rsidRDefault="000F34BB" w:rsidP="000F34BB">
      <w:pPr>
        <w:pStyle w:val="Nagwek3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21" w:name="_Toc105473300"/>
      <w:r w:rsidRPr="00D835CA">
        <w:rPr>
          <w:rFonts w:ascii="Times New Roman" w:hAnsi="Times New Roman" w:cs="Times New Roman"/>
          <w:sz w:val="22"/>
          <w:szCs w:val="22"/>
        </w:rPr>
        <w:t>Ogólne zasady kontroli jakości robót</w:t>
      </w:r>
      <w:bookmarkEnd w:id="21"/>
    </w:p>
    <w:p w14:paraId="515A6B65" w14:textId="7869BCE7" w:rsidR="000F34BB" w:rsidRPr="00D835CA" w:rsidRDefault="00907E86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>Ogólne wymagania dotyczące kontroli jakości robót podano w ST DM-00.00.00 „Wymagania ogólne” punkt 6.</w:t>
      </w:r>
    </w:p>
    <w:p w14:paraId="14D6F011" w14:textId="0B80D9A4" w:rsidR="000F34BB" w:rsidRPr="00D835CA" w:rsidRDefault="000F34BB" w:rsidP="000F34BB">
      <w:pPr>
        <w:pStyle w:val="Nagwek3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bookmarkStart w:id="22" w:name="_Toc105473301"/>
      <w:r w:rsidRPr="00D835CA">
        <w:rPr>
          <w:rFonts w:ascii="Times New Roman" w:hAnsi="Times New Roman" w:cs="Times New Roman"/>
          <w:sz w:val="22"/>
          <w:szCs w:val="22"/>
        </w:rPr>
        <w:t>Badania przed przystąpienie</w:t>
      </w:r>
      <w:r w:rsidR="00907E86" w:rsidRPr="00D835CA">
        <w:rPr>
          <w:rFonts w:ascii="Times New Roman" w:hAnsi="Times New Roman" w:cs="Times New Roman"/>
          <w:sz w:val="22"/>
          <w:szCs w:val="22"/>
        </w:rPr>
        <w:t>m</w:t>
      </w:r>
      <w:r w:rsidRPr="00D835CA">
        <w:rPr>
          <w:rFonts w:ascii="Times New Roman" w:hAnsi="Times New Roman" w:cs="Times New Roman"/>
          <w:sz w:val="22"/>
          <w:szCs w:val="22"/>
        </w:rPr>
        <w:t xml:space="preserve"> do robót</w:t>
      </w:r>
      <w:bookmarkEnd w:id="22"/>
    </w:p>
    <w:p w14:paraId="73E3A809" w14:textId="6E41B052" w:rsidR="00907E86" w:rsidRPr="00D835CA" w:rsidRDefault="00907E86" w:rsidP="00907E86">
      <w:pPr>
        <w:pStyle w:val="Nagwek3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23" w:name="_Toc105473303"/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Przed przystąpieniem do robót Wykonawca powinien wykonać badania obrzeży chodnikowych oraz oporników betonowych:</w:t>
      </w:r>
    </w:p>
    <w:p w14:paraId="7FB26178" w14:textId="0ED3FE8F" w:rsidR="00907E86" w:rsidRPr="00D835CA" w:rsidRDefault="00907E86" w:rsidP="00907E86">
      <w:pPr>
        <w:pStyle w:val="Nagwek3"/>
        <w:ind w:left="79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- sprawdzenie kształtu i wymiarów,</w:t>
      </w:r>
    </w:p>
    <w:p w14:paraId="795230B3" w14:textId="30D1AD3A" w:rsidR="00907E86" w:rsidRPr="00D835CA" w:rsidRDefault="00907E86" w:rsidP="00907E86">
      <w:pPr>
        <w:pStyle w:val="Nagwek3"/>
        <w:ind w:left="79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- sprawdzenie uszkodzeń,</w:t>
      </w:r>
    </w:p>
    <w:p w14:paraId="612349D2" w14:textId="57B38082" w:rsidR="00907E86" w:rsidRPr="00D835CA" w:rsidRDefault="00907E86" w:rsidP="00907E86">
      <w:pPr>
        <w:pStyle w:val="Nagwek3"/>
        <w:ind w:left="79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- sprawdzenie cech fizycznych i mechanicznych według punktu 2.</w:t>
      </w:r>
    </w:p>
    <w:p w14:paraId="21D3F4CD" w14:textId="77777777" w:rsidR="00907E86" w:rsidRPr="00D835CA" w:rsidRDefault="00907E86" w:rsidP="00907E86">
      <w:pPr>
        <w:pStyle w:val="Nagwek3"/>
        <w:ind w:firstLine="36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Wszystkie badania należy wykonać dla 3 losowo wybranych obrzeży oraz oporników.</w:t>
      </w:r>
    </w:p>
    <w:p w14:paraId="5B632B72" w14:textId="77777777" w:rsidR="00907E86" w:rsidRPr="00D835CA" w:rsidRDefault="00907E86" w:rsidP="00907E86">
      <w:pPr>
        <w:pStyle w:val="Nagwek3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Badania te należy powtórzyć po każdej zmianie źródła dostaw, w przypadkach gdy wątpliwa jest jakość dostarczanych elementów oraz na wniosek Inżyniera.</w:t>
      </w:r>
    </w:p>
    <w:p w14:paraId="752A7342" w14:textId="77777777" w:rsidR="00907E86" w:rsidRPr="00D835CA" w:rsidRDefault="00907E86" w:rsidP="00907E86">
      <w:pPr>
        <w:pStyle w:val="Nagwek3"/>
        <w:ind w:firstLine="36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sz w:val="22"/>
          <w:szCs w:val="22"/>
        </w:rPr>
        <w:t>Badania betonu i piasku należy przeprowadzić zgodnie z normami podanymi w punkcie 2.</w:t>
      </w:r>
    </w:p>
    <w:p w14:paraId="7681232F" w14:textId="77777777" w:rsidR="00907E86" w:rsidRPr="00D835CA" w:rsidRDefault="00907E86" w:rsidP="00907E86">
      <w:pPr>
        <w:pStyle w:val="Nagwek3"/>
        <w:ind w:firstLine="36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31189940" w14:textId="3A584273" w:rsidR="000F34BB" w:rsidRPr="00D835CA" w:rsidRDefault="000F34BB" w:rsidP="00907E86">
      <w:pPr>
        <w:pStyle w:val="Nagwek3"/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D835CA">
        <w:rPr>
          <w:rFonts w:ascii="Times New Roman" w:hAnsi="Times New Roman" w:cs="Times New Roman"/>
          <w:sz w:val="22"/>
          <w:szCs w:val="22"/>
        </w:rPr>
        <w:t>Badania w czasie robót</w:t>
      </w:r>
      <w:bookmarkEnd w:id="23"/>
    </w:p>
    <w:p w14:paraId="17BBF216" w14:textId="77777777" w:rsidR="000F34BB" w:rsidRPr="00D835CA" w:rsidRDefault="000F34BB" w:rsidP="000F34BB">
      <w:pPr>
        <w:rPr>
          <w:sz w:val="22"/>
          <w:szCs w:val="22"/>
        </w:rPr>
      </w:pPr>
    </w:p>
    <w:p w14:paraId="7534A5A8" w14:textId="122A2255" w:rsidR="00907E86" w:rsidRPr="00D835CA" w:rsidRDefault="00907E86" w:rsidP="00907E86">
      <w:pPr>
        <w:ind w:firstLine="426"/>
        <w:rPr>
          <w:b/>
          <w:bCs/>
          <w:sz w:val="22"/>
          <w:szCs w:val="22"/>
        </w:rPr>
      </w:pPr>
      <w:bookmarkStart w:id="24" w:name="_Toc105473307"/>
      <w:r w:rsidRPr="00D835CA">
        <w:rPr>
          <w:b/>
          <w:bCs/>
          <w:sz w:val="22"/>
          <w:szCs w:val="22"/>
        </w:rPr>
        <w:t>6.3.1. Sprawdzenie koryta i ław</w:t>
      </w:r>
    </w:p>
    <w:p w14:paraId="7FC41BAF" w14:textId="4BE62C9B" w:rsidR="00907E86" w:rsidRPr="00D835CA" w:rsidRDefault="00907E86" w:rsidP="00907E86">
      <w:pPr>
        <w:rPr>
          <w:sz w:val="22"/>
          <w:szCs w:val="22"/>
        </w:rPr>
      </w:pPr>
      <w:r w:rsidRPr="00D835CA">
        <w:rPr>
          <w:sz w:val="22"/>
          <w:szCs w:val="22"/>
        </w:rPr>
        <w:t>Wymiary i usytuowanie koryta należy sprawdzać co 50 m. Tolerancja dla wymiarów koryta i ław wynosi ±2 cm. Badania betonu należy przeprowadzić w miejscach wątpliwych.</w:t>
      </w:r>
    </w:p>
    <w:p w14:paraId="584A2461" w14:textId="77777777" w:rsidR="00D835CA" w:rsidRPr="00D835CA" w:rsidRDefault="00D835CA" w:rsidP="00907E86">
      <w:pPr>
        <w:rPr>
          <w:sz w:val="22"/>
          <w:szCs w:val="22"/>
        </w:rPr>
      </w:pPr>
    </w:p>
    <w:p w14:paraId="2166F9F1" w14:textId="6FB21C32" w:rsidR="00907E86" w:rsidRPr="00D835CA" w:rsidRDefault="00907E86" w:rsidP="00907E86">
      <w:pPr>
        <w:ind w:firstLine="426"/>
        <w:rPr>
          <w:b/>
          <w:bCs/>
          <w:sz w:val="22"/>
          <w:szCs w:val="22"/>
        </w:rPr>
      </w:pPr>
      <w:r w:rsidRPr="00D835CA">
        <w:rPr>
          <w:b/>
          <w:bCs/>
          <w:sz w:val="22"/>
          <w:szCs w:val="22"/>
        </w:rPr>
        <w:t>6.3.2. Badania obrzeży</w:t>
      </w:r>
    </w:p>
    <w:p w14:paraId="068F65A6" w14:textId="77777777" w:rsidR="00907E86" w:rsidRPr="00D835CA" w:rsidRDefault="00907E86" w:rsidP="00907E86">
      <w:pPr>
        <w:rPr>
          <w:sz w:val="22"/>
          <w:szCs w:val="22"/>
        </w:rPr>
      </w:pPr>
      <w:r w:rsidRPr="00D835CA">
        <w:rPr>
          <w:sz w:val="22"/>
          <w:szCs w:val="22"/>
        </w:rPr>
        <w:t>Badania obrzeży oraz oporników należy wykonywać zgodnie z punktem 6.1 dla 1 obrzeża lub opornika na 300 mb. Ustawienie obrzeży oraz oporników należy sprawdzać:</w:t>
      </w:r>
    </w:p>
    <w:p w14:paraId="463B55A4" w14:textId="111831A8" w:rsidR="00907E86" w:rsidRPr="00D835CA" w:rsidRDefault="00907E86" w:rsidP="00907E86">
      <w:pPr>
        <w:rPr>
          <w:sz w:val="22"/>
          <w:szCs w:val="22"/>
        </w:rPr>
      </w:pPr>
      <w:r w:rsidRPr="00D835CA">
        <w:rPr>
          <w:sz w:val="22"/>
          <w:szCs w:val="22"/>
        </w:rPr>
        <w:t>- ustawienie w planie - co 100 m,</w:t>
      </w:r>
    </w:p>
    <w:p w14:paraId="6D51413A" w14:textId="71D79D28" w:rsidR="00907E86" w:rsidRPr="00D835CA" w:rsidRDefault="00907E86" w:rsidP="00907E86">
      <w:pPr>
        <w:rPr>
          <w:sz w:val="22"/>
          <w:szCs w:val="22"/>
        </w:rPr>
      </w:pPr>
      <w:r w:rsidRPr="00D835CA">
        <w:rPr>
          <w:sz w:val="22"/>
          <w:szCs w:val="22"/>
        </w:rPr>
        <w:t>- wysokość i równość górnej powierzchni - co 100 m,</w:t>
      </w:r>
    </w:p>
    <w:p w14:paraId="6140474D" w14:textId="77D3DF02" w:rsidR="00907E86" w:rsidRPr="00D835CA" w:rsidRDefault="00907E86" w:rsidP="00907E86">
      <w:pPr>
        <w:rPr>
          <w:sz w:val="22"/>
          <w:szCs w:val="22"/>
        </w:rPr>
      </w:pPr>
      <w:r w:rsidRPr="00D835CA">
        <w:rPr>
          <w:sz w:val="22"/>
          <w:szCs w:val="22"/>
        </w:rPr>
        <w:t>- wypełnienie spoin co 20 m.</w:t>
      </w:r>
    </w:p>
    <w:p w14:paraId="79FC5147" w14:textId="77777777" w:rsidR="00907E86" w:rsidRPr="00D835CA" w:rsidRDefault="00907E86" w:rsidP="00907E86">
      <w:pPr>
        <w:rPr>
          <w:sz w:val="22"/>
          <w:szCs w:val="22"/>
        </w:rPr>
      </w:pPr>
      <w:r w:rsidRPr="00D835CA">
        <w:rPr>
          <w:sz w:val="22"/>
          <w:szCs w:val="22"/>
        </w:rPr>
        <w:t>Dopuszczalne tolerancje wbudowania obrzeży oraz oporników wynoszą:</w:t>
      </w:r>
    </w:p>
    <w:p w14:paraId="5FC6F7BE" w14:textId="48AC41D5" w:rsidR="00907E86" w:rsidRPr="00D835CA" w:rsidRDefault="00907E86" w:rsidP="00907E86">
      <w:pPr>
        <w:rPr>
          <w:sz w:val="22"/>
          <w:szCs w:val="22"/>
        </w:rPr>
      </w:pPr>
      <w:r w:rsidRPr="00D835CA">
        <w:rPr>
          <w:sz w:val="22"/>
          <w:szCs w:val="22"/>
        </w:rPr>
        <w:t>± wysokości 1 cm,</w:t>
      </w:r>
    </w:p>
    <w:p w14:paraId="6F1B240A" w14:textId="57BF07F1" w:rsidR="00907E86" w:rsidRPr="00D835CA" w:rsidRDefault="00907E86" w:rsidP="00907E86">
      <w:pPr>
        <w:rPr>
          <w:sz w:val="22"/>
          <w:szCs w:val="22"/>
        </w:rPr>
      </w:pPr>
      <w:r w:rsidRPr="00D835CA">
        <w:rPr>
          <w:sz w:val="22"/>
          <w:szCs w:val="22"/>
        </w:rPr>
        <w:t>± usytuowania w planie 5 cm (bez widocznych nierówności w linii prostej i załamań na łukach),</w:t>
      </w:r>
    </w:p>
    <w:p w14:paraId="4DCCA08E" w14:textId="77777777" w:rsidR="00D835CA" w:rsidRPr="00D835CA" w:rsidRDefault="00D835CA" w:rsidP="00D835CA">
      <w:pPr>
        <w:ind w:firstLine="426"/>
        <w:rPr>
          <w:b/>
          <w:bCs/>
          <w:sz w:val="22"/>
          <w:szCs w:val="22"/>
        </w:rPr>
      </w:pPr>
      <w:bookmarkStart w:id="25" w:name="_Toc104802273"/>
      <w:bookmarkStart w:id="26" w:name="_Toc105233529"/>
      <w:bookmarkStart w:id="27" w:name="_Toc105473308"/>
      <w:bookmarkEnd w:id="24"/>
      <w:r w:rsidRPr="00D835CA">
        <w:rPr>
          <w:b/>
          <w:bCs/>
          <w:sz w:val="22"/>
          <w:szCs w:val="22"/>
        </w:rPr>
        <w:t>6.3. Zasady postępowania z wadliwie ustawionymi obrzeżami</w:t>
      </w:r>
    </w:p>
    <w:p w14:paraId="38E4EECC" w14:textId="34F72016" w:rsidR="00D835CA" w:rsidRPr="00D835CA" w:rsidRDefault="00D835CA" w:rsidP="00D835CA">
      <w:pPr>
        <w:pStyle w:val="Nagwek2"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Wadliwie wykonane odcinki obrzeży lub oporników należy rozebrać i wbudować ponownie. W przypadku uszkodzenia obrzeży lub oporników należy je wymienić na nowe.</w:t>
      </w:r>
    </w:p>
    <w:p w14:paraId="73F14FED" w14:textId="1DE20F69" w:rsidR="00D835CA" w:rsidRPr="00D835CA" w:rsidRDefault="00D835CA" w:rsidP="00D835CA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835CA">
        <w:rPr>
          <w:rFonts w:ascii="Times New Roman" w:hAnsi="Times New Roman" w:cs="Times New Roman"/>
          <w:i w:val="0"/>
          <w:iCs w:val="0"/>
          <w:sz w:val="22"/>
          <w:szCs w:val="22"/>
        </w:rPr>
        <w:t>7. Obmiar robót</w:t>
      </w:r>
    </w:p>
    <w:p w14:paraId="0B943B80" w14:textId="77777777" w:rsidR="00D835CA" w:rsidRPr="00D835CA" w:rsidRDefault="00D835CA" w:rsidP="00D835CA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Ogólne wymagania dotyczące obmiaru robót podano w ST DM-00.00.00 „Wymagania ogólne” punkt 7.</w:t>
      </w:r>
    </w:p>
    <w:p w14:paraId="50BB4F7A" w14:textId="77777777" w:rsidR="00D835CA" w:rsidRPr="00D835CA" w:rsidRDefault="00D835CA" w:rsidP="00D835CA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Jednostką obmiaru jest:</w:t>
      </w:r>
    </w:p>
    <w:p w14:paraId="3CE4DB14" w14:textId="77777777" w:rsidR="00D835CA" w:rsidRPr="00D835CA" w:rsidRDefault="00D835CA" w:rsidP="00D835CA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 m (jeden metr) ustawionego betonowego obrzeża chodnikowego,</w:t>
      </w:r>
    </w:p>
    <w:p w14:paraId="72C36C11" w14:textId="32B56D5A" w:rsidR="00D835CA" w:rsidRPr="00D835CA" w:rsidRDefault="00D835CA" w:rsidP="00D835CA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D835C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1 m (jeden metr) ustawionego opornika betonowego,</w:t>
      </w:r>
    </w:p>
    <w:p w14:paraId="7B9E1EB1" w14:textId="4551C529" w:rsidR="000F34BB" w:rsidRPr="00D835CA" w:rsidRDefault="00D835CA" w:rsidP="00D835CA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8. </w:t>
      </w:r>
      <w:r w:rsidR="000F34BB" w:rsidRPr="00D835CA">
        <w:rPr>
          <w:rFonts w:ascii="Times New Roman" w:hAnsi="Times New Roman" w:cs="Times New Roman"/>
          <w:i w:val="0"/>
          <w:sz w:val="22"/>
          <w:szCs w:val="22"/>
        </w:rPr>
        <w:t>Odbiór robót</w:t>
      </w:r>
      <w:bookmarkEnd w:id="25"/>
      <w:bookmarkEnd w:id="26"/>
      <w:bookmarkEnd w:id="27"/>
    </w:p>
    <w:p w14:paraId="7C0C6921" w14:textId="77777777" w:rsidR="000F34BB" w:rsidRPr="00D835CA" w:rsidRDefault="000F34BB" w:rsidP="000F34BB">
      <w:pPr>
        <w:pStyle w:val="Nagwek3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bookmarkStart w:id="28" w:name="_Toc105473309"/>
      <w:r w:rsidRPr="00D835CA">
        <w:rPr>
          <w:rFonts w:ascii="Times New Roman" w:hAnsi="Times New Roman" w:cs="Times New Roman"/>
          <w:sz w:val="22"/>
          <w:szCs w:val="22"/>
        </w:rPr>
        <w:t>Ogólne zasady odbioru robót</w:t>
      </w:r>
      <w:bookmarkEnd w:id="28"/>
    </w:p>
    <w:p w14:paraId="032A0882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Ogólne zasady odbioru robót podano w ST S-00.00.00. „Wymagania ogólne” pkt.8.</w:t>
      </w:r>
    </w:p>
    <w:p w14:paraId="7E951DE4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Celem odbioru jest finalna ocena rzeczywiście wykonanych robót pod względem ich ilości, jakości i wartości.</w:t>
      </w:r>
    </w:p>
    <w:p w14:paraId="39A8BCA6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Wykonawca zgłasza gotowość do odbioru wpisem do dziennika budowy i przedkłada dokumenty potwierdzające wykonanie robót Zamawiającemu do akceptacji.</w:t>
      </w:r>
    </w:p>
    <w:p w14:paraId="195A10C9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 xml:space="preserve">Odbiór jest potwierdzeniem, wykonania robót zgodnie z kontraktem i obowiązującymi normami. </w:t>
      </w:r>
    </w:p>
    <w:p w14:paraId="2F42B8C0" w14:textId="77777777" w:rsidR="000F34BB" w:rsidRPr="00D835CA" w:rsidRDefault="000F34BB" w:rsidP="000F34BB">
      <w:pPr>
        <w:rPr>
          <w:sz w:val="22"/>
          <w:szCs w:val="22"/>
        </w:rPr>
      </w:pPr>
    </w:p>
    <w:p w14:paraId="2DB66D66" w14:textId="77777777" w:rsidR="000F34BB" w:rsidRPr="00D835CA" w:rsidRDefault="000F34BB" w:rsidP="000F34BB">
      <w:pPr>
        <w:pStyle w:val="Nagwek3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bookmarkStart w:id="29" w:name="_Toc105473310"/>
      <w:r w:rsidRPr="00D835CA">
        <w:rPr>
          <w:rFonts w:ascii="Times New Roman" w:hAnsi="Times New Roman" w:cs="Times New Roman"/>
          <w:sz w:val="22"/>
          <w:szCs w:val="22"/>
        </w:rPr>
        <w:t>Odbiór robót zanikających i ulegających zakryciu</w:t>
      </w:r>
      <w:bookmarkEnd w:id="29"/>
    </w:p>
    <w:p w14:paraId="4A8FBF1E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Odbiorowi robót zanikających i ulegających zakryciu podlegają:</w:t>
      </w:r>
    </w:p>
    <w:p w14:paraId="07A3AC4E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-wykonanie koryta pod ławę,</w:t>
      </w:r>
    </w:p>
    <w:p w14:paraId="2D15EDF9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 wykonanie ławy,</w:t>
      </w:r>
    </w:p>
    <w:p w14:paraId="3D5747CB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 wykonanie podsypki,</w:t>
      </w:r>
    </w:p>
    <w:p w14:paraId="586A0485" w14:textId="0F2D9563" w:rsidR="000F34BB" w:rsidRPr="00D835CA" w:rsidRDefault="00D835CA" w:rsidP="000F34BB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i w:val="0"/>
          <w:sz w:val="22"/>
          <w:szCs w:val="22"/>
        </w:rPr>
      </w:pPr>
      <w:bookmarkStart w:id="30" w:name="_Toc105473311"/>
      <w:r>
        <w:rPr>
          <w:rFonts w:ascii="Times New Roman" w:hAnsi="Times New Roman" w:cs="Times New Roman"/>
          <w:i w:val="0"/>
          <w:sz w:val="22"/>
          <w:szCs w:val="22"/>
        </w:rPr>
        <w:t xml:space="preserve">9. </w:t>
      </w:r>
      <w:r w:rsidR="000F34BB" w:rsidRPr="00D835CA">
        <w:rPr>
          <w:rFonts w:ascii="Times New Roman" w:hAnsi="Times New Roman" w:cs="Times New Roman"/>
          <w:i w:val="0"/>
          <w:sz w:val="22"/>
          <w:szCs w:val="22"/>
        </w:rPr>
        <w:t>Podstawa płatności</w:t>
      </w:r>
      <w:bookmarkEnd w:id="30"/>
    </w:p>
    <w:p w14:paraId="763C50FC" w14:textId="77777777" w:rsidR="000F34BB" w:rsidRPr="00D835CA" w:rsidRDefault="000F34BB" w:rsidP="000F34BB">
      <w:pPr>
        <w:pStyle w:val="Nagwek3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bookmarkStart w:id="31" w:name="_Toc105473312"/>
      <w:r w:rsidRPr="00D835CA">
        <w:rPr>
          <w:rFonts w:ascii="Times New Roman" w:hAnsi="Times New Roman" w:cs="Times New Roman"/>
          <w:sz w:val="22"/>
          <w:szCs w:val="22"/>
        </w:rPr>
        <w:t>Ustalenia ogólne</w:t>
      </w:r>
      <w:bookmarkEnd w:id="31"/>
    </w:p>
    <w:p w14:paraId="02FBB841" w14:textId="77777777" w:rsidR="000F34BB" w:rsidRPr="00D835CA" w:rsidRDefault="000F34BB" w:rsidP="000F34BB">
      <w:pPr>
        <w:rPr>
          <w:sz w:val="22"/>
          <w:szCs w:val="22"/>
        </w:rPr>
      </w:pPr>
      <w:r w:rsidRPr="00D835CA">
        <w:rPr>
          <w:sz w:val="22"/>
          <w:szCs w:val="22"/>
        </w:rPr>
        <w:t>Zasady ogólne dotyczące płatności i cen jednostkowych podane zostały w specyfikacji technicznej S 00.00.000. „Wymagania ogólne”.</w:t>
      </w:r>
    </w:p>
    <w:p w14:paraId="0DD84DE3" w14:textId="77777777" w:rsidR="000F34BB" w:rsidRPr="00D835CA" w:rsidRDefault="000F34BB" w:rsidP="000F34BB">
      <w:pPr>
        <w:jc w:val="both"/>
        <w:rPr>
          <w:sz w:val="22"/>
          <w:szCs w:val="22"/>
        </w:rPr>
      </w:pPr>
    </w:p>
    <w:p w14:paraId="3E30C0C1" w14:textId="77777777" w:rsidR="000F34BB" w:rsidRPr="00D835CA" w:rsidRDefault="000F34BB" w:rsidP="000F34BB">
      <w:pPr>
        <w:pStyle w:val="Nagwek3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bookmarkStart w:id="32" w:name="_Toc105473313"/>
      <w:r w:rsidRPr="00D835CA">
        <w:rPr>
          <w:rFonts w:ascii="Times New Roman" w:hAnsi="Times New Roman" w:cs="Times New Roman"/>
          <w:sz w:val="22"/>
          <w:szCs w:val="22"/>
        </w:rPr>
        <w:t>Warunki kontraktu i wymagania ogólne specyfikacji</w:t>
      </w:r>
      <w:bookmarkEnd w:id="32"/>
    </w:p>
    <w:p w14:paraId="6F5F7AEF" w14:textId="77777777" w:rsidR="000F34BB" w:rsidRPr="00D835CA" w:rsidRDefault="000F34BB" w:rsidP="000F34BB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Koszt dostosowania się do warunków kontraktu i wymagań ogólnych zawartych w specyfikacjach technicznych obejmuje wszystkie warunki określone w ww. dokumentach, a nie wyszczególnione w przedmiarze.</w:t>
      </w:r>
    </w:p>
    <w:p w14:paraId="3CFC2653" w14:textId="77777777" w:rsidR="008A557E" w:rsidRPr="00D835CA" w:rsidRDefault="008A557E" w:rsidP="008A557E">
      <w:pPr>
        <w:pStyle w:val="Nagwek3"/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D835CA">
        <w:rPr>
          <w:rFonts w:ascii="Times New Roman" w:hAnsi="Times New Roman" w:cs="Times New Roman"/>
          <w:sz w:val="22"/>
          <w:szCs w:val="22"/>
        </w:rPr>
        <w:t xml:space="preserve"> Cena jednostki obmiarowej</w:t>
      </w:r>
    </w:p>
    <w:p w14:paraId="30570F9A" w14:textId="77777777" w:rsidR="008A557E" w:rsidRPr="00D835CA" w:rsidRDefault="008A557E" w:rsidP="008A557E">
      <w:pPr>
        <w:rPr>
          <w:sz w:val="22"/>
          <w:szCs w:val="22"/>
        </w:rPr>
      </w:pPr>
    </w:p>
    <w:p w14:paraId="16FE4B6F" w14:textId="0B6AEFB6" w:rsidR="008A557E" w:rsidRPr="00D835CA" w:rsidRDefault="008A557E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 xml:space="preserve">Jednostką obmiarową wykonanego </w:t>
      </w:r>
      <w:r w:rsidR="00D835CA">
        <w:rPr>
          <w:sz w:val="22"/>
          <w:szCs w:val="22"/>
        </w:rPr>
        <w:t>obrzeża</w:t>
      </w:r>
      <w:r w:rsidRPr="00D835CA">
        <w:rPr>
          <w:sz w:val="22"/>
          <w:szCs w:val="22"/>
        </w:rPr>
        <w:t xml:space="preserve"> lub opornika jest 1m</w:t>
      </w:r>
    </w:p>
    <w:p w14:paraId="34A0958D" w14:textId="77777777" w:rsidR="008A557E" w:rsidRPr="00D835CA" w:rsidRDefault="008A557E" w:rsidP="008A557E">
      <w:pPr>
        <w:jc w:val="both"/>
        <w:rPr>
          <w:sz w:val="22"/>
          <w:szCs w:val="22"/>
        </w:rPr>
      </w:pPr>
    </w:p>
    <w:p w14:paraId="02D5828F" w14:textId="77777777" w:rsidR="00D835CA" w:rsidRDefault="00D835CA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Cena za 1 m ustawionego opornika betonowego obejmuje:</w:t>
      </w:r>
    </w:p>
    <w:p w14:paraId="0A77DDBE" w14:textId="248E5166" w:rsidR="008A557E" w:rsidRPr="00D835CA" w:rsidRDefault="008A557E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 roboty pomiarowe,</w:t>
      </w:r>
    </w:p>
    <w:p w14:paraId="33826DA2" w14:textId="77777777" w:rsidR="0051500D" w:rsidRPr="00D835CA" w:rsidRDefault="0051500D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 dostarczenie materiałów i sprzętu</w:t>
      </w:r>
    </w:p>
    <w:p w14:paraId="2DB4AEC1" w14:textId="77777777" w:rsidR="008A557E" w:rsidRPr="00D835CA" w:rsidRDefault="008A557E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</w:t>
      </w:r>
      <w:r w:rsidR="0051500D" w:rsidRPr="00D835CA">
        <w:rPr>
          <w:sz w:val="22"/>
          <w:szCs w:val="22"/>
        </w:rPr>
        <w:t xml:space="preserve"> </w:t>
      </w:r>
      <w:r w:rsidRPr="00D835CA">
        <w:rPr>
          <w:sz w:val="22"/>
          <w:szCs w:val="22"/>
        </w:rPr>
        <w:t>wykonanie koryta pod ławę,</w:t>
      </w:r>
    </w:p>
    <w:p w14:paraId="07A0DFDC" w14:textId="77777777" w:rsidR="008A557E" w:rsidRPr="00D835CA" w:rsidRDefault="008A557E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 wykonanie ławy,</w:t>
      </w:r>
    </w:p>
    <w:p w14:paraId="41B8A1CF" w14:textId="77777777" w:rsidR="008A557E" w:rsidRPr="00D835CA" w:rsidRDefault="008A557E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 wykonanie podsypki,</w:t>
      </w:r>
    </w:p>
    <w:p w14:paraId="63246674" w14:textId="4415839B" w:rsidR="008A557E" w:rsidRPr="00D835CA" w:rsidRDefault="008A557E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 xml:space="preserve">- ustawienie </w:t>
      </w:r>
      <w:r w:rsidR="00D835CA">
        <w:rPr>
          <w:sz w:val="22"/>
          <w:szCs w:val="22"/>
        </w:rPr>
        <w:t>obrzeża</w:t>
      </w:r>
      <w:r w:rsidRPr="00D835CA">
        <w:rPr>
          <w:sz w:val="22"/>
          <w:szCs w:val="22"/>
        </w:rPr>
        <w:t xml:space="preserve"> lub opornika,</w:t>
      </w:r>
    </w:p>
    <w:p w14:paraId="067B4B55" w14:textId="77777777" w:rsidR="008A557E" w:rsidRPr="00D835CA" w:rsidRDefault="008A557E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 pielęgnację ławy,</w:t>
      </w:r>
    </w:p>
    <w:p w14:paraId="4305B187" w14:textId="77777777" w:rsidR="008A557E" w:rsidRPr="00D835CA" w:rsidRDefault="008A557E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 xml:space="preserve">- wykonanie badań </w:t>
      </w:r>
      <w:r w:rsidR="00433137" w:rsidRPr="00D835CA">
        <w:rPr>
          <w:sz w:val="22"/>
          <w:szCs w:val="22"/>
        </w:rPr>
        <w:t>laboratoryjnych</w:t>
      </w:r>
      <w:r w:rsidRPr="00D835CA">
        <w:rPr>
          <w:sz w:val="22"/>
          <w:szCs w:val="22"/>
        </w:rPr>
        <w:t>,</w:t>
      </w:r>
    </w:p>
    <w:p w14:paraId="4C7863FB" w14:textId="77777777" w:rsidR="0051500D" w:rsidRPr="00D835CA" w:rsidRDefault="0051500D" w:rsidP="008A557E">
      <w:pPr>
        <w:jc w:val="both"/>
        <w:rPr>
          <w:sz w:val="22"/>
          <w:szCs w:val="22"/>
        </w:rPr>
      </w:pPr>
      <w:r w:rsidRPr="00D835CA">
        <w:rPr>
          <w:sz w:val="22"/>
          <w:szCs w:val="22"/>
        </w:rPr>
        <w:t>- uporządkowanie terenu.</w:t>
      </w:r>
    </w:p>
    <w:p w14:paraId="41A06927" w14:textId="77777777" w:rsidR="000F34BB" w:rsidRPr="00D835CA" w:rsidRDefault="000F34BB" w:rsidP="00033116">
      <w:pPr>
        <w:jc w:val="both"/>
        <w:rPr>
          <w:sz w:val="22"/>
          <w:szCs w:val="22"/>
        </w:rPr>
      </w:pPr>
    </w:p>
    <w:p w14:paraId="41EED642" w14:textId="31784C56" w:rsidR="000F34BB" w:rsidRPr="00D835CA" w:rsidRDefault="00D835CA" w:rsidP="000F34BB">
      <w:pPr>
        <w:pStyle w:val="Nagwek2"/>
        <w:tabs>
          <w:tab w:val="num" w:pos="360"/>
        </w:tabs>
        <w:ind w:left="360" w:hanging="360"/>
        <w:rPr>
          <w:rFonts w:ascii="Times New Roman" w:hAnsi="Times New Roman" w:cs="Times New Roman"/>
          <w:i w:val="0"/>
          <w:sz w:val="22"/>
          <w:szCs w:val="22"/>
        </w:rPr>
      </w:pPr>
      <w:bookmarkStart w:id="33" w:name="_Toc104802274"/>
      <w:bookmarkStart w:id="34" w:name="_Toc105233530"/>
      <w:bookmarkStart w:id="35" w:name="_Toc105473314"/>
      <w:r>
        <w:rPr>
          <w:rFonts w:ascii="Times New Roman" w:hAnsi="Times New Roman" w:cs="Times New Roman"/>
          <w:i w:val="0"/>
          <w:sz w:val="22"/>
          <w:szCs w:val="22"/>
        </w:rPr>
        <w:t xml:space="preserve">10. </w:t>
      </w:r>
      <w:r w:rsidR="000F34BB" w:rsidRPr="00D835CA">
        <w:rPr>
          <w:rFonts w:ascii="Times New Roman" w:hAnsi="Times New Roman" w:cs="Times New Roman"/>
          <w:i w:val="0"/>
          <w:sz w:val="22"/>
          <w:szCs w:val="22"/>
        </w:rPr>
        <w:t>Przepisy  związane</w:t>
      </w:r>
      <w:bookmarkEnd w:id="33"/>
      <w:bookmarkEnd w:id="34"/>
      <w:bookmarkEnd w:id="35"/>
    </w:p>
    <w:p w14:paraId="029E7AB2" w14:textId="77777777" w:rsidR="000F34BB" w:rsidRPr="00D835CA" w:rsidRDefault="000F34BB" w:rsidP="000F34BB">
      <w:pPr>
        <w:rPr>
          <w:sz w:val="22"/>
          <w:szCs w:val="22"/>
        </w:rPr>
      </w:pPr>
    </w:p>
    <w:p w14:paraId="0192C80B" w14:textId="77777777" w:rsidR="00D835CA" w:rsidRPr="00D835CA" w:rsidRDefault="00D835CA" w:rsidP="00D835CA">
      <w:pPr>
        <w:rPr>
          <w:sz w:val="22"/>
          <w:szCs w:val="22"/>
        </w:rPr>
      </w:pPr>
      <w:r w:rsidRPr="00D835CA">
        <w:rPr>
          <w:sz w:val="22"/>
          <w:szCs w:val="22"/>
        </w:rPr>
        <w:t>1. PN-EN 1340: 2004 „Krawężniki betonowe. Wymagania i metody badań”</w:t>
      </w:r>
    </w:p>
    <w:p w14:paraId="7710F388" w14:textId="77777777" w:rsidR="00D835CA" w:rsidRPr="00D835CA" w:rsidRDefault="00D835CA" w:rsidP="00D835CA">
      <w:pPr>
        <w:rPr>
          <w:sz w:val="22"/>
          <w:szCs w:val="22"/>
        </w:rPr>
      </w:pPr>
      <w:r w:rsidRPr="00D835CA">
        <w:rPr>
          <w:sz w:val="22"/>
          <w:szCs w:val="22"/>
        </w:rPr>
        <w:t>2. PN-B-06050 Roboty ziemne budowlane.</w:t>
      </w:r>
    </w:p>
    <w:p w14:paraId="605BA8AF" w14:textId="77777777" w:rsidR="00D835CA" w:rsidRPr="00D835CA" w:rsidRDefault="00D835CA" w:rsidP="00D835CA">
      <w:pPr>
        <w:rPr>
          <w:sz w:val="22"/>
          <w:szCs w:val="22"/>
        </w:rPr>
      </w:pPr>
      <w:r w:rsidRPr="00D835CA">
        <w:rPr>
          <w:sz w:val="22"/>
          <w:szCs w:val="22"/>
        </w:rPr>
        <w:t>3. PN-B-06250 Beton zwykły</w:t>
      </w:r>
    </w:p>
    <w:p w14:paraId="376325C1" w14:textId="77777777" w:rsidR="00D835CA" w:rsidRPr="00D835CA" w:rsidRDefault="00D835CA" w:rsidP="00D835CA">
      <w:pPr>
        <w:rPr>
          <w:sz w:val="22"/>
          <w:szCs w:val="22"/>
        </w:rPr>
      </w:pPr>
      <w:r w:rsidRPr="00D835CA">
        <w:rPr>
          <w:sz w:val="22"/>
          <w:szCs w:val="22"/>
        </w:rPr>
        <w:t>4. PN-B-06711 Kruszywo mineralne. Piasek do betonów i zapraw.</w:t>
      </w:r>
    </w:p>
    <w:p w14:paraId="71AC3154" w14:textId="77777777" w:rsidR="00D835CA" w:rsidRPr="00D835CA" w:rsidRDefault="00D835CA" w:rsidP="00D835CA">
      <w:pPr>
        <w:rPr>
          <w:sz w:val="22"/>
          <w:szCs w:val="22"/>
        </w:rPr>
      </w:pPr>
      <w:r w:rsidRPr="00D835CA">
        <w:rPr>
          <w:sz w:val="22"/>
          <w:szCs w:val="22"/>
        </w:rPr>
        <w:t>5. PN-EN 197-1:2013 Cement. Część 1: Skład, wymagania i kryteria zgodności</w:t>
      </w:r>
    </w:p>
    <w:p w14:paraId="75ED6A02" w14:textId="77777777" w:rsidR="00D835CA" w:rsidRPr="00D835CA" w:rsidRDefault="00D835CA" w:rsidP="00D835CA">
      <w:pPr>
        <w:rPr>
          <w:sz w:val="22"/>
          <w:szCs w:val="22"/>
        </w:rPr>
      </w:pPr>
      <w:r w:rsidRPr="00D835CA">
        <w:rPr>
          <w:sz w:val="22"/>
          <w:szCs w:val="22"/>
        </w:rPr>
        <w:t>dotyczące cementu powszechnego użytku</w:t>
      </w:r>
    </w:p>
    <w:p w14:paraId="3008D0BA" w14:textId="77777777" w:rsidR="00D835CA" w:rsidRPr="00D835CA" w:rsidRDefault="00D835CA" w:rsidP="00D835CA">
      <w:pPr>
        <w:rPr>
          <w:sz w:val="22"/>
          <w:szCs w:val="22"/>
        </w:rPr>
      </w:pPr>
      <w:r w:rsidRPr="00D835CA">
        <w:rPr>
          <w:sz w:val="22"/>
          <w:szCs w:val="22"/>
        </w:rPr>
        <w:t>6. PN-B-32250 Materiały budowlane. Woda do betonów i zapraw.</w:t>
      </w:r>
    </w:p>
    <w:p w14:paraId="0DC0D0D3" w14:textId="5D3C4F1A" w:rsidR="005D05DB" w:rsidRPr="00D835CA" w:rsidRDefault="00D835CA" w:rsidP="00D835CA">
      <w:pPr>
        <w:rPr>
          <w:sz w:val="22"/>
          <w:szCs w:val="22"/>
        </w:rPr>
      </w:pPr>
      <w:r w:rsidRPr="00D835CA">
        <w:rPr>
          <w:sz w:val="22"/>
          <w:szCs w:val="22"/>
        </w:rPr>
        <w:t>7. PN-PN 206-1 Beton. Część 1 wymagania, właściwości, produkcja i zgodność</w:t>
      </w:r>
    </w:p>
    <w:sectPr w:rsidR="005D05DB" w:rsidRPr="00D835C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947E" w14:textId="77777777" w:rsidR="00505C85" w:rsidRDefault="00505C85">
      <w:r>
        <w:separator/>
      </w:r>
    </w:p>
  </w:endnote>
  <w:endnote w:type="continuationSeparator" w:id="0">
    <w:p w14:paraId="046B229F" w14:textId="77777777" w:rsidR="00505C85" w:rsidRDefault="0050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5A022" w14:textId="77777777" w:rsidR="000360A0" w:rsidRDefault="000360A0" w:rsidP="001805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FD1316" w14:textId="77777777" w:rsidR="000360A0" w:rsidRDefault="000360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1F930" w14:textId="77777777" w:rsidR="000360A0" w:rsidRDefault="000360A0" w:rsidP="001805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C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5160BC" w14:textId="77777777" w:rsidR="000360A0" w:rsidRDefault="00036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FDFF" w14:textId="77777777" w:rsidR="00505C85" w:rsidRDefault="00505C85">
      <w:r>
        <w:separator/>
      </w:r>
    </w:p>
  </w:footnote>
  <w:footnote w:type="continuationSeparator" w:id="0">
    <w:p w14:paraId="67311BDE" w14:textId="77777777" w:rsidR="00505C85" w:rsidRDefault="0050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83A53" w14:textId="4913D962" w:rsidR="000360A0" w:rsidRDefault="000360A0">
    <w:pPr>
      <w:pStyle w:val="Nagwek"/>
    </w:pPr>
    <w:r>
      <w:t>__________________________________________________________________</w:t>
    </w:r>
    <w:r w:rsidRPr="000F34BB">
      <w:rPr>
        <w:u w:val="single"/>
      </w:rPr>
      <w:t>D.0</w:t>
    </w:r>
    <w:r w:rsidR="000816CF">
      <w:rPr>
        <w:u w:val="single"/>
      </w:rPr>
      <w:t>8</w:t>
    </w:r>
    <w:r w:rsidRPr="000F34BB">
      <w:rPr>
        <w:u w:val="single"/>
      </w:rPr>
      <w:t>.0</w:t>
    </w:r>
    <w:r w:rsidR="000816CF">
      <w:rPr>
        <w:u w:val="single"/>
      </w:rPr>
      <w:t>3</w:t>
    </w:r>
    <w:r w:rsidRPr="000F34BB">
      <w:rPr>
        <w:u w:val="single"/>
      </w:rPr>
      <w:t>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1D10"/>
    <w:multiLevelType w:val="multilevel"/>
    <w:tmpl w:val="12A256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84C5A6E"/>
    <w:multiLevelType w:val="multilevel"/>
    <w:tmpl w:val="A754EE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EF0163"/>
    <w:multiLevelType w:val="multilevel"/>
    <w:tmpl w:val="5B88CD8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5526B5B"/>
    <w:multiLevelType w:val="multilevel"/>
    <w:tmpl w:val="0ECCF9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F85CA0"/>
    <w:multiLevelType w:val="multilevel"/>
    <w:tmpl w:val="F6D4B2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1A120E"/>
    <w:multiLevelType w:val="singleLevel"/>
    <w:tmpl w:val="BF38616C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606A15A8"/>
    <w:multiLevelType w:val="multilevel"/>
    <w:tmpl w:val="BD0E4C4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12B745B"/>
    <w:multiLevelType w:val="multilevel"/>
    <w:tmpl w:val="8A9AE0D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0A81F74"/>
    <w:multiLevelType w:val="multilevel"/>
    <w:tmpl w:val="66DA4B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4D55A84"/>
    <w:multiLevelType w:val="singleLevel"/>
    <w:tmpl w:val="BF38616C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B"/>
    <w:rsid w:val="000051FB"/>
    <w:rsid w:val="00033116"/>
    <w:rsid w:val="000360A0"/>
    <w:rsid w:val="000816CF"/>
    <w:rsid w:val="000974B2"/>
    <w:rsid w:val="000C44E3"/>
    <w:rsid w:val="000F34BB"/>
    <w:rsid w:val="00110DD8"/>
    <w:rsid w:val="00150081"/>
    <w:rsid w:val="00180557"/>
    <w:rsid w:val="001D415D"/>
    <w:rsid w:val="00207F1B"/>
    <w:rsid w:val="00252C71"/>
    <w:rsid w:val="002C20A5"/>
    <w:rsid w:val="002F0857"/>
    <w:rsid w:val="00301D68"/>
    <w:rsid w:val="003E5FC1"/>
    <w:rsid w:val="00433137"/>
    <w:rsid w:val="00480F79"/>
    <w:rsid w:val="004E18AD"/>
    <w:rsid w:val="004F4922"/>
    <w:rsid w:val="00505C85"/>
    <w:rsid w:val="0051500D"/>
    <w:rsid w:val="005D05DB"/>
    <w:rsid w:val="00701A5C"/>
    <w:rsid w:val="00722C7B"/>
    <w:rsid w:val="00873F21"/>
    <w:rsid w:val="008A557E"/>
    <w:rsid w:val="00906535"/>
    <w:rsid w:val="00907E86"/>
    <w:rsid w:val="009A7921"/>
    <w:rsid w:val="009D2662"/>
    <w:rsid w:val="00A961AB"/>
    <w:rsid w:val="00C749F9"/>
    <w:rsid w:val="00CC5C77"/>
    <w:rsid w:val="00CE694D"/>
    <w:rsid w:val="00D312FA"/>
    <w:rsid w:val="00D835CA"/>
    <w:rsid w:val="00DE62FA"/>
    <w:rsid w:val="00E63279"/>
    <w:rsid w:val="00EE1D98"/>
    <w:rsid w:val="00F15CEA"/>
    <w:rsid w:val="00F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86B51"/>
  <w15:chartTrackingRefBased/>
  <w15:docId w15:val="{E1F447EF-D76E-4BA3-8150-A344B63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57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F3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34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F34BB"/>
    <w:pPr>
      <w:keepNext/>
      <w:outlineLvl w:val="3"/>
    </w:pPr>
    <w:rPr>
      <w:b/>
      <w:bCs/>
    </w:rPr>
  </w:style>
  <w:style w:type="paragraph" w:styleId="Nagwek8">
    <w:name w:val="heading 8"/>
    <w:basedOn w:val="Normalny"/>
    <w:next w:val="Normalny"/>
    <w:qFormat/>
    <w:rsid w:val="000F34BB"/>
    <w:pPr>
      <w:keepNext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Iwony">
    <w:name w:val="Styl Iwony"/>
    <w:basedOn w:val="Normalny"/>
    <w:rsid w:val="000F34B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</w:rPr>
  </w:style>
  <w:style w:type="paragraph" w:styleId="Stopka">
    <w:name w:val="footer"/>
    <w:basedOn w:val="Normalny"/>
    <w:rsid w:val="000F34B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0F34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Magdalena Nowak</cp:lastModifiedBy>
  <cp:revision>2</cp:revision>
  <cp:lastPrinted>2018-09-24T18:22:00Z</cp:lastPrinted>
  <dcterms:created xsi:type="dcterms:W3CDTF">2022-05-29T05:03:00Z</dcterms:created>
  <dcterms:modified xsi:type="dcterms:W3CDTF">2022-05-29T05:03:00Z</dcterms:modified>
</cp:coreProperties>
</file>