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70DDD" w14:textId="77777777" w:rsidR="008503F2" w:rsidRPr="00C87CB0" w:rsidRDefault="008503F2" w:rsidP="00C87CB0">
      <w:pPr>
        <w:spacing w:line="276" w:lineRule="auto"/>
        <w:rPr>
          <w:rFonts w:ascii="Arial Narrow" w:hAnsi="Arial Narrow"/>
          <w:sz w:val="24"/>
          <w:szCs w:val="24"/>
        </w:rPr>
      </w:pPr>
      <w:r w:rsidRPr="00C87CB0">
        <w:rPr>
          <w:rFonts w:ascii="Arial Narrow" w:hAnsi="Arial Narrow"/>
          <w:sz w:val="24"/>
          <w:szCs w:val="24"/>
        </w:rPr>
        <w:t>Zadanie współfinansowane z Programu Operacyjnego Pomoc Techniczna 2014-2020;</w:t>
      </w:r>
    </w:p>
    <w:p w14:paraId="19BB7E40" w14:textId="77777777" w:rsidR="008503F2" w:rsidRPr="00C87CB0" w:rsidRDefault="008503F2" w:rsidP="00C87CB0">
      <w:pPr>
        <w:spacing w:line="276" w:lineRule="auto"/>
        <w:rPr>
          <w:rFonts w:ascii="Arial Narrow" w:hAnsi="Arial Narrow"/>
          <w:sz w:val="24"/>
          <w:szCs w:val="24"/>
        </w:rPr>
      </w:pPr>
      <w:r w:rsidRPr="00C87CB0">
        <w:rPr>
          <w:rFonts w:ascii="Arial Narrow" w:hAnsi="Arial Narrow"/>
          <w:sz w:val="24"/>
          <w:szCs w:val="24"/>
        </w:rPr>
        <w:t>Priorytet 3. Potencjał beneficjentów funduszy europejskich;</w:t>
      </w:r>
    </w:p>
    <w:p w14:paraId="48E7221C" w14:textId="77777777" w:rsidR="008503F2" w:rsidRPr="00C87CB0" w:rsidRDefault="008503F2" w:rsidP="00C87CB0">
      <w:pPr>
        <w:spacing w:line="276" w:lineRule="auto"/>
        <w:rPr>
          <w:rFonts w:ascii="Arial Narrow" w:hAnsi="Arial Narrow"/>
          <w:sz w:val="24"/>
          <w:szCs w:val="24"/>
        </w:rPr>
      </w:pPr>
      <w:r w:rsidRPr="00C87CB0">
        <w:rPr>
          <w:rFonts w:ascii="Arial Narrow" w:hAnsi="Arial Narrow"/>
          <w:sz w:val="24"/>
          <w:szCs w:val="24"/>
        </w:rPr>
        <w:t>Działanie 3.1 Skuteczni beneficjenci</w:t>
      </w:r>
    </w:p>
    <w:p w14:paraId="6614633D" w14:textId="77777777" w:rsidR="008503F2" w:rsidRPr="001A5510" w:rsidRDefault="008503F2" w:rsidP="008503F2">
      <w:pPr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83C125B" w14:textId="77777777" w:rsidR="00195FF1" w:rsidRPr="001A5510" w:rsidRDefault="00195FF1" w:rsidP="00B77DA6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398F61E" w14:textId="77777777" w:rsidR="008F1153" w:rsidRPr="001A5510" w:rsidRDefault="008F1153" w:rsidP="008F1153">
      <w:pPr>
        <w:ind w:left="284" w:hanging="284"/>
        <w:jc w:val="both"/>
        <w:rPr>
          <w:rFonts w:ascii="Arial Narrow" w:hAnsi="Arial Narrow"/>
          <w:b/>
          <w:bCs/>
          <w:sz w:val="24"/>
          <w:szCs w:val="24"/>
        </w:rPr>
      </w:pPr>
      <w:r w:rsidRPr="001A5510">
        <w:rPr>
          <w:rFonts w:ascii="Arial Narrow" w:hAnsi="Arial Narrow"/>
          <w:b/>
          <w:bCs/>
          <w:sz w:val="24"/>
          <w:szCs w:val="24"/>
        </w:rPr>
        <w:t>1.</w:t>
      </w:r>
      <w:r w:rsidRPr="001A5510">
        <w:rPr>
          <w:rFonts w:ascii="Arial Narrow" w:hAnsi="Arial Narrow"/>
          <w:b/>
          <w:bCs/>
          <w:sz w:val="24"/>
          <w:szCs w:val="24"/>
        </w:rPr>
        <w:tab/>
        <w:t>Wspólny Słownik Zamówień (CPV).</w:t>
      </w:r>
    </w:p>
    <w:p w14:paraId="3E269432" w14:textId="77777777" w:rsidR="008F1153" w:rsidRPr="001A5510" w:rsidRDefault="008F1153" w:rsidP="008F1153">
      <w:pPr>
        <w:rPr>
          <w:rFonts w:ascii="Arial Narrow" w:hAnsi="Arial Narrow"/>
          <w:sz w:val="24"/>
          <w:szCs w:val="24"/>
        </w:rPr>
      </w:pPr>
      <w:r w:rsidRPr="001A5510">
        <w:rPr>
          <w:rFonts w:ascii="Arial Narrow" w:hAnsi="Arial Narrow"/>
          <w:sz w:val="24"/>
          <w:szCs w:val="24"/>
        </w:rPr>
        <w:t>Kod CPV:</w:t>
      </w:r>
    </w:p>
    <w:p w14:paraId="69101DF3" w14:textId="77777777" w:rsidR="008A0189" w:rsidRPr="008A0189" w:rsidRDefault="008A0189" w:rsidP="008A0189">
      <w:pPr>
        <w:rPr>
          <w:rFonts w:ascii="Arial Narrow" w:hAnsi="Arial Narrow"/>
          <w:sz w:val="24"/>
          <w:szCs w:val="24"/>
          <w:u w:val="single"/>
        </w:rPr>
      </w:pPr>
      <w:r w:rsidRPr="008A0189">
        <w:rPr>
          <w:rFonts w:ascii="Arial Narrow" w:hAnsi="Arial Narrow"/>
          <w:sz w:val="24"/>
          <w:szCs w:val="24"/>
          <w:u w:val="single"/>
        </w:rPr>
        <w:t>Główny:</w:t>
      </w:r>
    </w:p>
    <w:p w14:paraId="2A59E0AD" w14:textId="77777777" w:rsidR="008A0189" w:rsidRPr="008A0189" w:rsidRDefault="008A0189" w:rsidP="008A0189">
      <w:pPr>
        <w:rPr>
          <w:rFonts w:ascii="Arial Narrow" w:hAnsi="Arial Narrow"/>
          <w:sz w:val="24"/>
          <w:szCs w:val="24"/>
        </w:rPr>
      </w:pPr>
      <w:r w:rsidRPr="008A0189">
        <w:rPr>
          <w:rFonts w:ascii="Arial Narrow" w:hAnsi="Arial Narrow"/>
          <w:sz w:val="24"/>
          <w:szCs w:val="24"/>
        </w:rPr>
        <w:t>71241000-9 Studia wykonalności, usługi doradcze, analizy</w:t>
      </w:r>
    </w:p>
    <w:p w14:paraId="550D07D1" w14:textId="77777777" w:rsidR="008A0189" w:rsidRPr="008A0189" w:rsidRDefault="008A0189" w:rsidP="008A0189">
      <w:pPr>
        <w:rPr>
          <w:rFonts w:ascii="Arial Narrow" w:hAnsi="Arial Narrow"/>
          <w:sz w:val="24"/>
          <w:szCs w:val="24"/>
        </w:rPr>
      </w:pPr>
      <w:r w:rsidRPr="008A0189">
        <w:rPr>
          <w:rFonts w:ascii="Arial Narrow" w:hAnsi="Arial Narrow"/>
          <w:sz w:val="24"/>
          <w:szCs w:val="24"/>
        </w:rPr>
        <w:t>73110000-6 Usługi badawcze</w:t>
      </w:r>
    </w:p>
    <w:p w14:paraId="6FF1B4E4" w14:textId="77777777" w:rsidR="008A0189" w:rsidRPr="008A0189" w:rsidRDefault="008A0189" w:rsidP="008A0189">
      <w:pPr>
        <w:rPr>
          <w:rFonts w:ascii="Arial Narrow" w:hAnsi="Arial Narrow"/>
          <w:sz w:val="24"/>
          <w:szCs w:val="24"/>
          <w:u w:val="single"/>
        </w:rPr>
      </w:pPr>
      <w:r w:rsidRPr="008A0189">
        <w:rPr>
          <w:rFonts w:ascii="Arial Narrow" w:hAnsi="Arial Narrow"/>
          <w:sz w:val="24"/>
          <w:szCs w:val="24"/>
          <w:u w:val="single"/>
        </w:rPr>
        <w:t>Dodatkowe:</w:t>
      </w:r>
    </w:p>
    <w:p w14:paraId="26B5721C" w14:textId="77777777" w:rsidR="008A0189" w:rsidRPr="008A0189" w:rsidRDefault="008A0189" w:rsidP="008A0189">
      <w:pPr>
        <w:rPr>
          <w:rFonts w:ascii="Arial Narrow" w:hAnsi="Arial Narrow"/>
          <w:sz w:val="24"/>
          <w:szCs w:val="24"/>
        </w:rPr>
      </w:pPr>
      <w:r w:rsidRPr="008A0189">
        <w:rPr>
          <w:rFonts w:ascii="Arial Narrow" w:hAnsi="Arial Narrow"/>
          <w:sz w:val="24"/>
          <w:szCs w:val="24"/>
        </w:rPr>
        <w:t>79300000-7 Badania rynkowe i ekonomiczne; ankietowanie i statystyka</w:t>
      </w:r>
    </w:p>
    <w:p w14:paraId="19E76993" w14:textId="77777777" w:rsidR="008A0189" w:rsidRPr="008A0189" w:rsidRDefault="008A0189" w:rsidP="008A0189">
      <w:pPr>
        <w:rPr>
          <w:rFonts w:ascii="Arial Narrow" w:hAnsi="Arial Narrow"/>
          <w:sz w:val="24"/>
          <w:szCs w:val="24"/>
        </w:rPr>
      </w:pPr>
      <w:r w:rsidRPr="008A0189">
        <w:rPr>
          <w:rFonts w:ascii="Arial Narrow" w:hAnsi="Arial Narrow"/>
          <w:sz w:val="24"/>
          <w:szCs w:val="24"/>
        </w:rPr>
        <w:t>79311200-9 Usługi przeprowadzania badań ankietowych</w:t>
      </w:r>
    </w:p>
    <w:p w14:paraId="5DC9F83A" w14:textId="77777777" w:rsidR="008A0189" w:rsidRPr="008A0189" w:rsidRDefault="008A0189" w:rsidP="008A0189">
      <w:pPr>
        <w:rPr>
          <w:rFonts w:ascii="Arial Narrow" w:hAnsi="Arial Narrow"/>
          <w:sz w:val="24"/>
          <w:szCs w:val="24"/>
        </w:rPr>
      </w:pPr>
      <w:r w:rsidRPr="008A0189">
        <w:rPr>
          <w:rFonts w:ascii="Arial Narrow" w:hAnsi="Arial Narrow"/>
          <w:sz w:val="24"/>
          <w:szCs w:val="24"/>
        </w:rPr>
        <w:t>79320000-3 Usługi badania opinii publicznej</w:t>
      </w:r>
    </w:p>
    <w:p w14:paraId="2844C262" w14:textId="77777777" w:rsidR="008A0189" w:rsidRPr="008A0189" w:rsidRDefault="008A0189" w:rsidP="008A0189">
      <w:pPr>
        <w:rPr>
          <w:rFonts w:ascii="Arial Narrow" w:hAnsi="Arial Narrow"/>
          <w:sz w:val="24"/>
          <w:szCs w:val="24"/>
        </w:rPr>
      </w:pPr>
      <w:r w:rsidRPr="008A0189">
        <w:rPr>
          <w:rFonts w:ascii="Arial Narrow" w:hAnsi="Arial Narrow"/>
          <w:sz w:val="24"/>
          <w:szCs w:val="24"/>
        </w:rPr>
        <w:t>79310000-0 Usługi badania rynku</w:t>
      </w:r>
    </w:p>
    <w:p w14:paraId="70E1DFFF" w14:textId="77777777" w:rsidR="008A0189" w:rsidRPr="008A0189" w:rsidRDefault="008A0189" w:rsidP="008A0189">
      <w:pPr>
        <w:rPr>
          <w:rFonts w:ascii="Arial Narrow" w:hAnsi="Arial Narrow"/>
          <w:sz w:val="24"/>
          <w:szCs w:val="24"/>
        </w:rPr>
      </w:pPr>
      <w:r w:rsidRPr="008A0189">
        <w:rPr>
          <w:rFonts w:ascii="Arial Narrow" w:hAnsi="Arial Narrow"/>
          <w:sz w:val="24"/>
          <w:szCs w:val="24"/>
        </w:rPr>
        <w:t>73000000-2 Usługi badawcze i eksperymentalno-rozwojowe oraz pokrewne usługi doradcze</w:t>
      </w:r>
    </w:p>
    <w:p w14:paraId="245B34E5" w14:textId="77777777" w:rsidR="00824339" w:rsidRDefault="00824339" w:rsidP="008F1153">
      <w:pPr>
        <w:rPr>
          <w:rFonts w:ascii="Arial Narrow" w:hAnsi="Arial Narrow"/>
          <w:sz w:val="24"/>
          <w:szCs w:val="24"/>
        </w:rPr>
      </w:pPr>
    </w:p>
    <w:p w14:paraId="5A090763" w14:textId="77777777" w:rsidR="008F1153" w:rsidRPr="001A5510" w:rsidRDefault="008F1153" w:rsidP="008334AA">
      <w:pPr>
        <w:pStyle w:val="Akapitzlist"/>
        <w:numPr>
          <w:ilvl w:val="0"/>
          <w:numId w:val="2"/>
        </w:numPr>
        <w:spacing w:before="20" w:after="0" w:line="240" w:lineRule="auto"/>
        <w:ind w:left="284" w:hanging="284"/>
        <w:jc w:val="both"/>
        <w:rPr>
          <w:rFonts w:ascii="Arial Narrow" w:hAnsi="Arial Narrow"/>
          <w:b/>
          <w:bCs/>
          <w:sz w:val="24"/>
          <w:szCs w:val="24"/>
        </w:rPr>
      </w:pPr>
      <w:r w:rsidRPr="001A5510">
        <w:rPr>
          <w:rFonts w:ascii="Arial Narrow" w:hAnsi="Arial Narrow"/>
          <w:b/>
          <w:bCs/>
          <w:sz w:val="24"/>
          <w:szCs w:val="24"/>
        </w:rPr>
        <w:t>Opis przedmiotu zamówienia.</w:t>
      </w:r>
    </w:p>
    <w:p w14:paraId="276D44C5" w14:textId="77777777" w:rsidR="008A0189" w:rsidRPr="008A0189" w:rsidRDefault="008A0189" w:rsidP="008A0189">
      <w:pPr>
        <w:jc w:val="both"/>
        <w:rPr>
          <w:rFonts w:ascii="Arial Narrow" w:eastAsia="Calibri" w:hAnsi="Arial Narrow"/>
          <w:sz w:val="24"/>
          <w:szCs w:val="24"/>
        </w:rPr>
      </w:pPr>
      <w:r w:rsidRPr="008A0189">
        <w:rPr>
          <w:rFonts w:ascii="Arial Narrow" w:eastAsia="Calibri" w:hAnsi="Arial Narrow"/>
          <w:sz w:val="24"/>
          <w:szCs w:val="24"/>
        </w:rPr>
        <w:t xml:space="preserve">Przedmiotem zamówienia jest aktualizacja </w:t>
      </w:r>
      <w:r w:rsidRPr="008A0189">
        <w:rPr>
          <w:rFonts w:ascii="Arial Narrow" w:eastAsia="Calibri" w:hAnsi="Arial Narrow"/>
          <w:b/>
          <w:bCs/>
          <w:sz w:val="24"/>
          <w:szCs w:val="24"/>
        </w:rPr>
        <w:t>Strategii Miasta i Gminy Nakło nad Notecią</w:t>
      </w:r>
      <w:r w:rsidRPr="008A0189">
        <w:rPr>
          <w:rFonts w:ascii="Arial Narrow" w:eastAsia="Calibri" w:hAnsi="Arial Narrow"/>
          <w:sz w:val="24"/>
          <w:szCs w:val="24"/>
        </w:rPr>
        <w:t xml:space="preserve"> w ramach zadania pn.: „Zintegrowane działania partycypacyjne realizowane przy użyciu nowych technologii na rzecz redukcji emisji komunikacyjnej w Nakle nad Notecią”. W pierwszej kolejności należy opracować audyt miejski. Przeprowadzone badania, opracowane wnioski i raporty audytu miejskiego będą podstawą do aktualizacji Strategii Miasta i Gminy Nakło nad Notecią.</w:t>
      </w:r>
    </w:p>
    <w:p w14:paraId="25F4114F" w14:textId="77777777" w:rsidR="008A0189" w:rsidRPr="008A0189" w:rsidRDefault="008A0189" w:rsidP="008A0189">
      <w:pPr>
        <w:jc w:val="both"/>
        <w:rPr>
          <w:rFonts w:ascii="Arial Narrow" w:eastAsia="Calibri" w:hAnsi="Arial Narrow"/>
          <w:sz w:val="24"/>
          <w:szCs w:val="24"/>
        </w:rPr>
      </w:pPr>
      <w:r w:rsidRPr="008A0189">
        <w:rPr>
          <w:rFonts w:ascii="Arial Narrow" w:eastAsia="Calibri" w:hAnsi="Arial Narrow"/>
          <w:sz w:val="24"/>
          <w:szCs w:val="24"/>
        </w:rPr>
        <w:t xml:space="preserve">Szczegółowy wykaz przedmiotu zamówienia: </w:t>
      </w:r>
    </w:p>
    <w:p w14:paraId="1F48D214" w14:textId="77777777" w:rsidR="008A0189" w:rsidRPr="008A0189" w:rsidRDefault="008A0189" w:rsidP="008334A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2.1. Audyt miasta i gminy, </w:t>
      </w:r>
    </w:p>
    <w:p w14:paraId="47AFFC97" w14:textId="77777777" w:rsidR="008A0189" w:rsidRPr="008A0189" w:rsidRDefault="008A0189" w:rsidP="008334A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2.2. Strategia Rozwoju Miasta i Gminy Nakło nad Notecią, </w:t>
      </w:r>
    </w:p>
    <w:p w14:paraId="457A16F4" w14:textId="77777777" w:rsidR="008A0189" w:rsidRPr="008A0189" w:rsidRDefault="008A0189" w:rsidP="008334A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2.3. Strategiczna ocena oddziaływania na środowisko, </w:t>
      </w:r>
    </w:p>
    <w:p w14:paraId="77CF7045" w14:textId="77777777" w:rsidR="008A0189" w:rsidRDefault="008A0189" w:rsidP="008334A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2.4. Przygotowanie materiałów w ramach przedmiotu zamówienia w celu zaprezentowania i zatwierdzenia dokumentu przez Radę Miejską </w:t>
      </w:r>
    </w:p>
    <w:p w14:paraId="6C12FAE7" w14:textId="77777777" w:rsidR="008A0189" w:rsidRPr="008A0189" w:rsidRDefault="008A0189" w:rsidP="008A0189">
      <w:pPr>
        <w:spacing w:after="200" w:line="276" w:lineRule="auto"/>
        <w:ind w:left="720"/>
        <w:contextualSpacing/>
        <w:jc w:val="both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</w:p>
    <w:p w14:paraId="2F30693A" w14:textId="77777777" w:rsidR="008A0189" w:rsidRPr="008A0189" w:rsidRDefault="008A0189" w:rsidP="008A0189">
      <w:pPr>
        <w:jc w:val="both"/>
        <w:rPr>
          <w:rFonts w:ascii="Arial Narrow" w:eastAsia="Calibri" w:hAnsi="Arial Narrow"/>
          <w:b/>
          <w:bCs/>
          <w:sz w:val="24"/>
          <w:szCs w:val="24"/>
        </w:rPr>
      </w:pPr>
      <w:r w:rsidRPr="008A0189">
        <w:rPr>
          <w:rFonts w:ascii="Arial Narrow" w:eastAsia="Calibri" w:hAnsi="Arial Narrow"/>
          <w:b/>
          <w:bCs/>
          <w:sz w:val="24"/>
          <w:szCs w:val="24"/>
        </w:rPr>
        <w:t xml:space="preserve">2.1. Audyt miasta i gminy </w:t>
      </w:r>
    </w:p>
    <w:p w14:paraId="6F41B2E7" w14:textId="50C87F71" w:rsidR="008A0189" w:rsidRPr="008A0189" w:rsidRDefault="008A0189" w:rsidP="008A0189">
      <w:pPr>
        <w:jc w:val="both"/>
        <w:rPr>
          <w:rFonts w:ascii="Arial Narrow" w:eastAsia="Calibri" w:hAnsi="Arial Narrow"/>
          <w:sz w:val="24"/>
          <w:szCs w:val="24"/>
        </w:rPr>
      </w:pPr>
      <w:r w:rsidRPr="008A0189">
        <w:rPr>
          <w:rFonts w:ascii="Arial Narrow" w:eastAsia="Calibri" w:hAnsi="Arial Narrow"/>
          <w:sz w:val="24"/>
          <w:szCs w:val="24"/>
        </w:rPr>
        <w:t>Opracowanie audytu miasta i gminy ma na celu identyfikację możliwości i barier rozwojowych miasta, ale również identyfikację obszaru ryzyka i udzielenie zaleceń, mogących służyć wyeliminowaniu potencjalnych zagrożeń. Podstawowym przeznaczeniem audytu miasta i gminy jest przygotowanie wniosków, które pomogą w osiągnięciu społecznej, przestrzennej, środowiskowej i gospodarczej atrakcyjności zarządzanego obszaru miasta i gminy. Przedstawiona analiza pozwoli na wskazanie kierunków zmian rozwojowych</w:t>
      </w:r>
      <w:r w:rsidR="00CB1DD2">
        <w:rPr>
          <w:rFonts w:ascii="Arial Narrow" w:eastAsia="Calibri" w:hAnsi="Arial Narrow"/>
          <w:sz w:val="24"/>
          <w:szCs w:val="24"/>
        </w:rPr>
        <w:t xml:space="preserve">, ale również </w:t>
      </w:r>
      <w:r w:rsidR="00CB1DD2" w:rsidRPr="00C87CB0">
        <w:rPr>
          <w:rFonts w:ascii="Arial Narrow" w:eastAsia="Calibri" w:hAnsi="Arial Narrow"/>
          <w:sz w:val="24"/>
          <w:szCs w:val="24"/>
        </w:rPr>
        <w:t>będzie wsparciem w ustalaniu celów i monitorowaniu wyników postępów miasta w zakresie działania usług miejskich oraz jakości życia</w:t>
      </w:r>
      <w:r w:rsidR="00CB1DD2" w:rsidRPr="00C87CB0">
        <w:rPr>
          <w:rFonts w:ascii="Arial Narrow" w:eastAsia="Calibri" w:hAnsi="Arial Narrow"/>
          <w:sz w:val="24"/>
          <w:szCs w:val="24"/>
        </w:rPr>
        <w:t xml:space="preserve">. </w:t>
      </w:r>
      <w:r w:rsidR="00780E75" w:rsidRPr="00C87CB0">
        <w:rPr>
          <w:rFonts w:ascii="Arial Narrow" w:eastAsia="Calibri" w:hAnsi="Arial Narrow"/>
          <w:sz w:val="24"/>
          <w:szCs w:val="24"/>
        </w:rPr>
        <w:t>Raport z a</w:t>
      </w:r>
      <w:r w:rsidRPr="00C87CB0">
        <w:rPr>
          <w:rFonts w:ascii="Arial Narrow" w:eastAsia="Calibri" w:hAnsi="Arial Narrow"/>
          <w:sz w:val="24"/>
          <w:szCs w:val="24"/>
        </w:rPr>
        <w:t>udyt</w:t>
      </w:r>
      <w:r w:rsidR="00780E75" w:rsidRPr="00C87CB0">
        <w:rPr>
          <w:rFonts w:ascii="Arial Narrow" w:eastAsia="Calibri" w:hAnsi="Arial Narrow"/>
          <w:sz w:val="24"/>
          <w:szCs w:val="24"/>
        </w:rPr>
        <w:t>u</w:t>
      </w:r>
      <w:r w:rsidRPr="00C87CB0">
        <w:rPr>
          <w:rFonts w:ascii="Arial Narrow" w:eastAsia="Calibri" w:hAnsi="Arial Narrow"/>
          <w:sz w:val="24"/>
          <w:szCs w:val="24"/>
        </w:rPr>
        <w:t xml:space="preserve"> </w:t>
      </w:r>
      <w:r w:rsidRPr="008A0189">
        <w:rPr>
          <w:rFonts w:ascii="Arial Narrow" w:eastAsia="Calibri" w:hAnsi="Arial Narrow"/>
          <w:sz w:val="24"/>
          <w:szCs w:val="24"/>
        </w:rPr>
        <w:t xml:space="preserve">miasta i gminy ma być fundamentalnym dokumentem do opracowania strategii rozwoju. </w:t>
      </w:r>
    </w:p>
    <w:p w14:paraId="46794A25" w14:textId="77777777" w:rsidR="008A0189" w:rsidRPr="008A0189" w:rsidRDefault="008A0189" w:rsidP="008A0189">
      <w:pPr>
        <w:jc w:val="both"/>
        <w:rPr>
          <w:rFonts w:ascii="Arial Narrow" w:eastAsia="Calibri" w:hAnsi="Arial Narrow"/>
          <w:sz w:val="24"/>
          <w:szCs w:val="24"/>
        </w:rPr>
      </w:pPr>
    </w:p>
    <w:p w14:paraId="361E3B98" w14:textId="77777777" w:rsidR="008A0189" w:rsidRPr="008A0189" w:rsidRDefault="008A0189" w:rsidP="008A0189">
      <w:pPr>
        <w:jc w:val="both"/>
        <w:rPr>
          <w:rFonts w:ascii="Arial Narrow" w:eastAsia="Calibri" w:hAnsi="Arial Narrow"/>
          <w:sz w:val="24"/>
          <w:szCs w:val="24"/>
        </w:rPr>
      </w:pPr>
      <w:r w:rsidRPr="008A0189">
        <w:rPr>
          <w:rFonts w:ascii="Arial Narrow" w:eastAsia="Calibri" w:hAnsi="Arial Narrow"/>
          <w:sz w:val="24"/>
          <w:szCs w:val="24"/>
        </w:rPr>
        <w:t xml:space="preserve">Audyt miasta i gminy powinien między innymi zidentyfikować możliwości realizacji zamierzeń rozwojowych miasta i gminy, w tym szczegółowo określać: </w:t>
      </w:r>
    </w:p>
    <w:p w14:paraId="40E0FB01" w14:textId="77777777" w:rsidR="008A0189" w:rsidRPr="008A0189" w:rsidRDefault="008A0189" w:rsidP="008334A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audytowane obszary m.in.: gospodarka, edukacja, energia, środowisko, finanse, administracja, zdrowie, rekreacja, bezpieczeństwo, odpady stałe i ścieki, telekomunikacji i innowacje, transport, planowanie przestrzenne, usługi publiczne; </w:t>
      </w:r>
    </w:p>
    <w:p w14:paraId="120A2577" w14:textId="77777777" w:rsidR="008A0189" w:rsidRPr="008A0189" w:rsidRDefault="008A0189" w:rsidP="008334A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potencjał miasta i gminy, jak również ich ograniczenia; </w:t>
      </w:r>
    </w:p>
    <w:p w14:paraId="2A4C0060" w14:textId="77777777" w:rsidR="008A0189" w:rsidRPr="008A0189" w:rsidRDefault="008A0189" w:rsidP="008334A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>bariery rozwoju wynikające z uwarunkowań prawnych, środowiskowych, politycznych itp.;</w:t>
      </w:r>
    </w:p>
    <w:p w14:paraId="40B73AEB" w14:textId="77777777" w:rsidR="008A0189" w:rsidRPr="008A0189" w:rsidRDefault="008A0189" w:rsidP="008334A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lastRenderedPageBreak/>
        <w:t xml:space="preserve">cele różnych podmiotów funkcjonujących na obszarze miasta i gminy, w tym zamierzenia ważnych jednostek gospodarczych; </w:t>
      </w:r>
    </w:p>
    <w:p w14:paraId="505C0D41" w14:textId="2F60D9EF" w:rsidR="008A0189" w:rsidRDefault="008A0189" w:rsidP="008334A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przygotowanie wniosków. </w:t>
      </w:r>
    </w:p>
    <w:p w14:paraId="3195716E" w14:textId="4D2D4700" w:rsidR="00CB1DD2" w:rsidRDefault="00CB1DD2" w:rsidP="00CB1DD2">
      <w:p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1B298E06" w14:textId="77777777" w:rsidR="00CB1DD2" w:rsidRPr="00C87CB0" w:rsidRDefault="00CB1DD2" w:rsidP="00CB1DD2">
      <w:p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C87CB0">
        <w:rPr>
          <w:rFonts w:ascii="Arial Narrow" w:eastAsia="Calibri" w:hAnsi="Arial Narrow"/>
          <w:sz w:val="24"/>
          <w:szCs w:val="24"/>
          <w:lang w:eastAsia="en-US"/>
        </w:rPr>
        <w:t>W ramach prowadzonego audytu miasta i gminy Wykonawca zobowiązany będzie do przeprowadzenia wywiadów z osobami kluczowymi w zakresie obszarów poddawanych audytowi. Listę osób kluczowych Zamawiający poda Wykonawcy na podstawie opracowanej przez Wykonawcę listy obszarów. Lista obszarów do audytu winna obejmować:</w:t>
      </w:r>
    </w:p>
    <w:p w14:paraId="243A2CBC" w14:textId="6FBBBB86" w:rsidR="00CB1DD2" w:rsidRPr="00C87CB0" w:rsidRDefault="00CB1DD2" w:rsidP="008334AA">
      <w:pPr>
        <w:pStyle w:val="Akapitzlist"/>
        <w:numPr>
          <w:ilvl w:val="0"/>
          <w:numId w:val="20"/>
        </w:numPr>
        <w:contextualSpacing/>
        <w:jc w:val="both"/>
        <w:rPr>
          <w:rFonts w:ascii="Arial Narrow" w:eastAsia="Calibri" w:hAnsi="Arial Narrow"/>
          <w:sz w:val="24"/>
          <w:szCs w:val="24"/>
        </w:rPr>
      </w:pPr>
      <w:r w:rsidRPr="00C87CB0">
        <w:rPr>
          <w:rFonts w:ascii="Arial Narrow" w:eastAsia="Calibri" w:hAnsi="Arial Narrow"/>
          <w:sz w:val="24"/>
          <w:szCs w:val="24"/>
        </w:rPr>
        <w:t>co najmniej obszary (tematy) wskazane w normie ISO 37120</w:t>
      </w:r>
      <w:r w:rsidRPr="00C87CB0">
        <w:rPr>
          <w:rFonts w:ascii="Arial Narrow" w:eastAsia="Calibri" w:hAnsi="Arial Narrow"/>
          <w:sz w:val="24"/>
          <w:szCs w:val="24"/>
        </w:rPr>
        <w:t>,</w:t>
      </w:r>
      <w:r w:rsidRPr="00C87CB0">
        <w:rPr>
          <w:rFonts w:ascii="Arial Narrow" w:eastAsia="Calibri" w:hAnsi="Arial Narrow"/>
          <w:sz w:val="24"/>
          <w:szCs w:val="24"/>
        </w:rPr>
        <w:t xml:space="preserve"> </w:t>
      </w:r>
    </w:p>
    <w:p w14:paraId="66D2F6BF" w14:textId="4B61FC59" w:rsidR="00CB1DD2" w:rsidRPr="00C87CB0" w:rsidRDefault="00CB1DD2" w:rsidP="008334AA">
      <w:pPr>
        <w:pStyle w:val="Akapitzlist"/>
        <w:numPr>
          <w:ilvl w:val="0"/>
          <w:numId w:val="20"/>
        </w:numPr>
        <w:contextualSpacing/>
        <w:jc w:val="both"/>
        <w:rPr>
          <w:rFonts w:ascii="Arial Narrow" w:eastAsia="Calibri" w:hAnsi="Arial Narrow"/>
          <w:sz w:val="24"/>
          <w:szCs w:val="24"/>
        </w:rPr>
      </w:pPr>
      <w:r w:rsidRPr="00C87CB0">
        <w:rPr>
          <w:rFonts w:ascii="Arial Narrow" w:eastAsia="Calibri" w:hAnsi="Arial Narrow"/>
          <w:sz w:val="24"/>
          <w:szCs w:val="24"/>
        </w:rPr>
        <w:t xml:space="preserve">do 20 dodatkowych wskaźników w każdym z ww. obszarów, wskazanych przez Zamawiającego. </w:t>
      </w:r>
    </w:p>
    <w:p w14:paraId="276331FA" w14:textId="13DBA548" w:rsidR="00CB1DD2" w:rsidRPr="00C87CB0" w:rsidRDefault="00CB1DD2" w:rsidP="00CB1DD2">
      <w:p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C87CB0">
        <w:rPr>
          <w:rFonts w:ascii="Arial Narrow" w:eastAsia="Calibri" w:hAnsi="Arial Narrow"/>
          <w:sz w:val="24"/>
          <w:szCs w:val="24"/>
          <w:lang w:eastAsia="en-US"/>
        </w:rPr>
        <w:t>Przyjmuje się, że lista obszarów i wskaźników spoza normy ISO może być szersza, zależna od potrzeb Zamawiającego.</w:t>
      </w:r>
      <w:r w:rsidRPr="00C87CB0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Pr="00C87CB0">
        <w:rPr>
          <w:rFonts w:ascii="Arial Narrow" w:eastAsia="Calibri" w:hAnsi="Arial Narrow"/>
          <w:sz w:val="24"/>
          <w:szCs w:val="24"/>
          <w:lang w:eastAsia="en-US"/>
        </w:rPr>
        <w:t xml:space="preserve">Wykonawca zobowiązany będzie do przygotowania co najmniej 2 spotkań </w:t>
      </w:r>
      <w:r w:rsidRPr="00C87CB0">
        <w:rPr>
          <w:rFonts w:ascii="Arial Narrow" w:eastAsia="Calibri" w:hAnsi="Arial Narrow"/>
          <w:sz w:val="24"/>
          <w:szCs w:val="24"/>
          <w:lang w:eastAsia="en-US"/>
        </w:rPr>
        <w:br/>
      </w:r>
      <w:r w:rsidRPr="00C87CB0">
        <w:rPr>
          <w:rFonts w:ascii="Arial Narrow" w:eastAsia="Calibri" w:hAnsi="Arial Narrow"/>
          <w:sz w:val="24"/>
          <w:szCs w:val="24"/>
          <w:lang w:eastAsia="en-US"/>
        </w:rPr>
        <w:t xml:space="preserve">z Zamawiającym, na których omówi strategię przeprowadzenia audytu oraz jego zakres, w tym audytowane obszary i wskaźniki. Na każde ze spotkań Wykonawca przygotuje stosowne materiały (w tym prezentacje) z listą obszarów i wskaźników (wraz z ich definicjami), które poddane będą audytowi.   </w:t>
      </w:r>
    </w:p>
    <w:p w14:paraId="5E58E9A0" w14:textId="6C607260" w:rsidR="00CB1DD2" w:rsidRPr="00C87CB0" w:rsidRDefault="00CB1DD2" w:rsidP="00CB1DD2">
      <w:p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C87CB0">
        <w:rPr>
          <w:rFonts w:ascii="Arial Narrow" w:eastAsia="Calibri" w:hAnsi="Arial Narrow"/>
          <w:sz w:val="24"/>
          <w:szCs w:val="24"/>
          <w:lang w:eastAsia="en-US"/>
        </w:rPr>
        <w:t xml:space="preserve">Omówione i zaakceptowane wyniki spotkań (obszary – tematy i wskaźniki) będą podstawą do wykonania audytu miasta i gminy. Do opracowania wartości wskaźników Wykonawca może posiłkować się również zbiorami (źródłami) zewnętrznymi, np. Bankiem Danych Lokalnych GUS. </w:t>
      </w:r>
    </w:p>
    <w:p w14:paraId="14079630" w14:textId="77777777" w:rsidR="00CB1DD2" w:rsidRPr="00C87CB0" w:rsidRDefault="00CB1DD2" w:rsidP="00CB1DD2">
      <w:p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02197AF8" w14:textId="4B10C80F" w:rsidR="00CB1DD2" w:rsidRPr="00C87CB0" w:rsidRDefault="00CB1DD2" w:rsidP="00CB1DD2">
      <w:p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C87CB0">
        <w:rPr>
          <w:rFonts w:ascii="Arial Narrow" w:eastAsia="Calibri" w:hAnsi="Arial Narrow"/>
          <w:sz w:val="24"/>
          <w:szCs w:val="24"/>
          <w:lang w:eastAsia="en-US"/>
        </w:rPr>
        <w:t>Ostateczną wersję raportu z audytu miasta i gminy, przed przekazaniem Zamawiającemu, Wykonawca zobowiązany będzie zaprezentować Zamawiającego w postaci prezentacji multimedialnej (.</w:t>
      </w:r>
      <w:proofErr w:type="spellStart"/>
      <w:r w:rsidRPr="00C87CB0">
        <w:rPr>
          <w:rFonts w:ascii="Arial Narrow" w:eastAsia="Calibri" w:hAnsi="Arial Narrow"/>
          <w:sz w:val="24"/>
          <w:szCs w:val="24"/>
          <w:lang w:eastAsia="en-US"/>
        </w:rPr>
        <w:t>ppt</w:t>
      </w:r>
      <w:proofErr w:type="spellEnd"/>
      <w:r w:rsidRPr="00C87CB0">
        <w:rPr>
          <w:rFonts w:ascii="Arial Narrow" w:eastAsia="Calibri" w:hAnsi="Arial Narrow"/>
          <w:sz w:val="24"/>
          <w:szCs w:val="24"/>
          <w:lang w:eastAsia="en-US"/>
        </w:rPr>
        <w:t>, .</w:t>
      </w:r>
      <w:proofErr w:type="spellStart"/>
      <w:r w:rsidRPr="00C87CB0">
        <w:rPr>
          <w:rFonts w:ascii="Arial Narrow" w:eastAsia="Calibri" w:hAnsi="Arial Narrow"/>
          <w:sz w:val="24"/>
          <w:szCs w:val="24"/>
          <w:lang w:eastAsia="en-US"/>
        </w:rPr>
        <w:t>pptx</w:t>
      </w:r>
      <w:proofErr w:type="spellEnd"/>
      <w:r w:rsidRPr="00C87CB0">
        <w:rPr>
          <w:rFonts w:ascii="Arial Narrow" w:eastAsia="Calibri" w:hAnsi="Arial Narrow"/>
          <w:sz w:val="24"/>
          <w:szCs w:val="24"/>
          <w:lang w:eastAsia="en-US"/>
        </w:rPr>
        <w:t xml:space="preserve">). </w:t>
      </w:r>
    </w:p>
    <w:p w14:paraId="268F332B" w14:textId="77777777" w:rsidR="00CB1DD2" w:rsidRPr="00C87CB0" w:rsidRDefault="00CB1DD2" w:rsidP="00CB1DD2">
      <w:p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5EAABF81" w14:textId="77777777" w:rsidR="00CB1DD2" w:rsidRPr="00C87CB0" w:rsidRDefault="00CB1DD2" w:rsidP="00CB1DD2">
      <w:pPr>
        <w:spacing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C87CB0">
        <w:rPr>
          <w:rFonts w:ascii="Arial Narrow" w:eastAsia="Calibri" w:hAnsi="Arial Narrow"/>
          <w:sz w:val="24"/>
          <w:szCs w:val="24"/>
          <w:lang w:eastAsia="en-US"/>
        </w:rPr>
        <w:t>Raport z audytu winien zawierać co najmniej:</w:t>
      </w:r>
    </w:p>
    <w:p w14:paraId="5781A243" w14:textId="7467FE0C" w:rsidR="00CB1DD2" w:rsidRPr="00C87CB0" w:rsidRDefault="00CB1DD2" w:rsidP="008334AA">
      <w:pPr>
        <w:pStyle w:val="Akapitzlist"/>
        <w:numPr>
          <w:ilvl w:val="0"/>
          <w:numId w:val="22"/>
        </w:numPr>
        <w:spacing w:after="0"/>
        <w:ind w:left="426" w:hanging="426"/>
        <w:contextualSpacing/>
        <w:jc w:val="both"/>
        <w:rPr>
          <w:rFonts w:ascii="Arial Narrow" w:eastAsia="Calibri" w:hAnsi="Arial Narrow"/>
          <w:sz w:val="24"/>
          <w:szCs w:val="24"/>
        </w:rPr>
      </w:pPr>
      <w:r w:rsidRPr="00C87CB0">
        <w:rPr>
          <w:rFonts w:ascii="Arial Narrow" w:eastAsia="Calibri" w:hAnsi="Arial Narrow"/>
          <w:sz w:val="24"/>
          <w:szCs w:val="24"/>
        </w:rPr>
        <w:t>opis przyjętej metodyki audytu</w:t>
      </w:r>
      <w:r w:rsidRPr="00C87CB0">
        <w:rPr>
          <w:rFonts w:ascii="Arial Narrow" w:eastAsia="Calibri" w:hAnsi="Arial Narrow"/>
          <w:sz w:val="24"/>
          <w:szCs w:val="24"/>
        </w:rPr>
        <w:t>;</w:t>
      </w:r>
    </w:p>
    <w:p w14:paraId="233ABB7C" w14:textId="50642B25" w:rsidR="00CB1DD2" w:rsidRPr="00C87CB0" w:rsidRDefault="00CB1DD2" w:rsidP="008334AA">
      <w:pPr>
        <w:pStyle w:val="Akapitzlist"/>
        <w:numPr>
          <w:ilvl w:val="0"/>
          <w:numId w:val="22"/>
        </w:numPr>
        <w:ind w:left="426" w:hanging="426"/>
        <w:contextualSpacing/>
        <w:jc w:val="both"/>
        <w:rPr>
          <w:rFonts w:ascii="Arial Narrow" w:eastAsia="Calibri" w:hAnsi="Arial Narrow"/>
          <w:sz w:val="24"/>
          <w:szCs w:val="24"/>
        </w:rPr>
      </w:pPr>
      <w:r w:rsidRPr="00C87CB0">
        <w:rPr>
          <w:rFonts w:ascii="Arial Narrow" w:eastAsia="Calibri" w:hAnsi="Arial Narrow"/>
          <w:sz w:val="24"/>
          <w:szCs w:val="24"/>
        </w:rPr>
        <w:t>opis audytowanych obszarów</w:t>
      </w:r>
      <w:r w:rsidRPr="00C87CB0">
        <w:rPr>
          <w:rFonts w:ascii="Arial Narrow" w:eastAsia="Calibri" w:hAnsi="Arial Narrow"/>
          <w:sz w:val="24"/>
          <w:szCs w:val="24"/>
        </w:rPr>
        <w:t>;</w:t>
      </w:r>
    </w:p>
    <w:p w14:paraId="1F37410A" w14:textId="635B5DE3" w:rsidR="00CB1DD2" w:rsidRPr="00C87CB0" w:rsidRDefault="00CB1DD2" w:rsidP="008334AA">
      <w:pPr>
        <w:pStyle w:val="Akapitzlist"/>
        <w:numPr>
          <w:ilvl w:val="0"/>
          <w:numId w:val="22"/>
        </w:numPr>
        <w:ind w:left="426" w:hanging="426"/>
        <w:contextualSpacing/>
        <w:jc w:val="both"/>
        <w:rPr>
          <w:rFonts w:ascii="Arial Narrow" w:eastAsia="Calibri" w:hAnsi="Arial Narrow"/>
          <w:sz w:val="24"/>
          <w:szCs w:val="24"/>
        </w:rPr>
      </w:pPr>
      <w:r w:rsidRPr="00C87CB0">
        <w:rPr>
          <w:rFonts w:ascii="Arial Narrow" w:eastAsia="Calibri" w:hAnsi="Arial Narrow"/>
          <w:sz w:val="24"/>
          <w:szCs w:val="24"/>
        </w:rPr>
        <w:t>opis wskaźników z podaniem:</w:t>
      </w:r>
    </w:p>
    <w:p w14:paraId="25C6F0EE" w14:textId="3298AAC1" w:rsidR="00CB1DD2" w:rsidRPr="00C87CB0" w:rsidRDefault="00CB1DD2" w:rsidP="008334AA">
      <w:pPr>
        <w:pStyle w:val="Akapitzlist"/>
        <w:numPr>
          <w:ilvl w:val="3"/>
          <w:numId w:val="21"/>
        </w:numPr>
        <w:ind w:left="851"/>
        <w:contextualSpacing/>
        <w:jc w:val="both"/>
        <w:rPr>
          <w:rFonts w:ascii="Arial Narrow" w:eastAsia="Calibri" w:hAnsi="Arial Narrow"/>
          <w:sz w:val="24"/>
          <w:szCs w:val="24"/>
        </w:rPr>
      </w:pPr>
      <w:r w:rsidRPr="00C87CB0">
        <w:rPr>
          <w:rFonts w:ascii="Arial Narrow" w:eastAsia="Calibri" w:hAnsi="Arial Narrow"/>
          <w:sz w:val="24"/>
          <w:szCs w:val="24"/>
        </w:rPr>
        <w:t>definicji wskaźnika</w:t>
      </w:r>
      <w:r w:rsidRPr="00C87CB0">
        <w:rPr>
          <w:rFonts w:ascii="Arial Narrow" w:eastAsia="Calibri" w:hAnsi="Arial Narrow"/>
          <w:sz w:val="24"/>
          <w:szCs w:val="24"/>
        </w:rPr>
        <w:t>,</w:t>
      </w:r>
    </w:p>
    <w:p w14:paraId="5C159B33" w14:textId="25DB6EA1" w:rsidR="00CB1DD2" w:rsidRPr="00C87CB0" w:rsidRDefault="00CB1DD2" w:rsidP="008334AA">
      <w:pPr>
        <w:pStyle w:val="Akapitzlist"/>
        <w:numPr>
          <w:ilvl w:val="3"/>
          <w:numId w:val="21"/>
        </w:numPr>
        <w:ind w:left="851"/>
        <w:contextualSpacing/>
        <w:jc w:val="both"/>
        <w:rPr>
          <w:rFonts w:ascii="Arial Narrow" w:eastAsia="Calibri" w:hAnsi="Arial Narrow"/>
          <w:sz w:val="24"/>
          <w:szCs w:val="24"/>
        </w:rPr>
      </w:pPr>
      <w:r w:rsidRPr="00C87CB0">
        <w:rPr>
          <w:rFonts w:ascii="Arial Narrow" w:eastAsia="Calibri" w:hAnsi="Arial Narrow"/>
          <w:sz w:val="24"/>
          <w:szCs w:val="24"/>
        </w:rPr>
        <w:t>źródła danych do wskaźnika</w:t>
      </w:r>
      <w:r w:rsidRPr="00C87CB0">
        <w:rPr>
          <w:rFonts w:ascii="Arial Narrow" w:eastAsia="Calibri" w:hAnsi="Arial Narrow"/>
          <w:sz w:val="24"/>
          <w:szCs w:val="24"/>
        </w:rPr>
        <w:t>,</w:t>
      </w:r>
    </w:p>
    <w:p w14:paraId="43EFCAF8" w14:textId="6E2FD906" w:rsidR="00CB1DD2" w:rsidRPr="00C87CB0" w:rsidRDefault="00CB1DD2" w:rsidP="008334AA">
      <w:pPr>
        <w:pStyle w:val="Akapitzlist"/>
        <w:numPr>
          <w:ilvl w:val="3"/>
          <w:numId w:val="21"/>
        </w:numPr>
        <w:ind w:left="851"/>
        <w:contextualSpacing/>
        <w:jc w:val="both"/>
        <w:rPr>
          <w:rFonts w:ascii="Arial Narrow" w:eastAsia="Calibri" w:hAnsi="Arial Narrow"/>
          <w:sz w:val="24"/>
          <w:szCs w:val="24"/>
        </w:rPr>
      </w:pPr>
      <w:r w:rsidRPr="00C87CB0">
        <w:rPr>
          <w:rFonts w:ascii="Arial Narrow" w:eastAsia="Calibri" w:hAnsi="Arial Narrow"/>
          <w:sz w:val="24"/>
          <w:szCs w:val="24"/>
        </w:rPr>
        <w:t>wyliczonej wartości wskaźnika (z podaniem wartości składowych służących do jego wyliczenia)</w:t>
      </w:r>
      <w:r w:rsidRPr="00C87CB0">
        <w:rPr>
          <w:rFonts w:ascii="Arial Narrow" w:eastAsia="Calibri" w:hAnsi="Arial Narrow"/>
          <w:sz w:val="24"/>
          <w:szCs w:val="24"/>
        </w:rPr>
        <w:t>,</w:t>
      </w:r>
    </w:p>
    <w:p w14:paraId="614A64F5" w14:textId="3CA5A069" w:rsidR="00CB1DD2" w:rsidRPr="00C87CB0" w:rsidRDefault="00CB1DD2" w:rsidP="008334AA">
      <w:pPr>
        <w:pStyle w:val="Akapitzlist"/>
        <w:numPr>
          <w:ilvl w:val="3"/>
          <w:numId w:val="21"/>
        </w:numPr>
        <w:ind w:left="851"/>
        <w:contextualSpacing/>
        <w:jc w:val="both"/>
        <w:rPr>
          <w:rFonts w:ascii="Arial Narrow" w:eastAsia="Calibri" w:hAnsi="Arial Narrow"/>
          <w:sz w:val="24"/>
          <w:szCs w:val="24"/>
        </w:rPr>
      </w:pPr>
      <w:r w:rsidRPr="00C87CB0">
        <w:rPr>
          <w:rFonts w:ascii="Arial Narrow" w:eastAsia="Calibri" w:hAnsi="Arial Narrow"/>
          <w:sz w:val="24"/>
          <w:szCs w:val="24"/>
        </w:rPr>
        <w:t>krótkiego omówienia osiągniętej wartości</w:t>
      </w:r>
      <w:r w:rsidRPr="00C87CB0">
        <w:rPr>
          <w:rFonts w:ascii="Arial Narrow" w:eastAsia="Calibri" w:hAnsi="Arial Narrow"/>
          <w:sz w:val="24"/>
          <w:szCs w:val="24"/>
        </w:rPr>
        <w:t>,</w:t>
      </w:r>
    </w:p>
    <w:p w14:paraId="12B7A8C0" w14:textId="77777777" w:rsidR="00CB1DD2" w:rsidRPr="00C87CB0" w:rsidRDefault="00CB1DD2" w:rsidP="008334AA">
      <w:pPr>
        <w:pStyle w:val="Akapitzlist"/>
        <w:numPr>
          <w:ilvl w:val="0"/>
          <w:numId w:val="23"/>
        </w:numPr>
        <w:ind w:left="426"/>
        <w:contextualSpacing/>
        <w:jc w:val="both"/>
        <w:rPr>
          <w:rFonts w:ascii="Arial Narrow" w:eastAsia="Calibri" w:hAnsi="Arial Narrow"/>
          <w:sz w:val="24"/>
          <w:szCs w:val="24"/>
        </w:rPr>
      </w:pPr>
      <w:r w:rsidRPr="00C87CB0">
        <w:rPr>
          <w:rFonts w:ascii="Arial Narrow" w:eastAsia="Calibri" w:hAnsi="Arial Narrow"/>
          <w:sz w:val="24"/>
          <w:szCs w:val="24"/>
        </w:rPr>
        <w:t>analizy potencjału miasta i gminy, jak również ich ograniczenia na podstawie wyników audytu;</w:t>
      </w:r>
    </w:p>
    <w:p w14:paraId="453DA7F3" w14:textId="0E594BA5" w:rsidR="00CB1DD2" w:rsidRPr="00C87CB0" w:rsidRDefault="00CB1DD2" w:rsidP="008334AA">
      <w:pPr>
        <w:pStyle w:val="Akapitzlist"/>
        <w:numPr>
          <w:ilvl w:val="0"/>
          <w:numId w:val="23"/>
        </w:numPr>
        <w:ind w:left="426"/>
        <w:contextualSpacing/>
        <w:jc w:val="both"/>
        <w:rPr>
          <w:rFonts w:ascii="Arial Narrow" w:eastAsia="Calibri" w:hAnsi="Arial Narrow"/>
          <w:sz w:val="24"/>
          <w:szCs w:val="24"/>
        </w:rPr>
      </w:pPr>
      <w:r w:rsidRPr="00C87CB0">
        <w:rPr>
          <w:rFonts w:ascii="Arial Narrow" w:eastAsia="Calibri" w:hAnsi="Arial Narrow"/>
          <w:sz w:val="24"/>
          <w:szCs w:val="24"/>
        </w:rPr>
        <w:t>przedstawienie i omówienie barier rozwoju wynikających z uwarunkowań prawnych, środowiskowych, politycznych itp.;</w:t>
      </w:r>
    </w:p>
    <w:p w14:paraId="6960DEA1" w14:textId="45E661A2" w:rsidR="00CB1DD2" w:rsidRPr="00C87CB0" w:rsidRDefault="00CB1DD2" w:rsidP="008334AA">
      <w:pPr>
        <w:pStyle w:val="Akapitzlist"/>
        <w:numPr>
          <w:ilvl w:val="1"/>
          <w:numId w:val="24"/>
        </w:numPr>
        <w:ind w:left="426"/>
        <w:contextualSpacing/>
        <w:jc w:val="both"/>
        <w:rPr>
          <w:rFonts w:ascii="Arial Narrow" w:eastAsia="Calibri" w:hAnsi="Arial Narrow"/>
          <w:sz w:val="24"/>
          <w:szCs w:val="24"/>
        </w:rPr>
      </w:pPr>
      <w:r w:rsidRPr="00C87CB0">
        <w:rPr>
          <w:rFonts w:ascii="Arial Narrow" w:eastAsia="Calibri" w:hAnsi="Arial Narrow"/>
          <w:sz w:val="24"/>
          <w:szCs w:val="24"/>
        </w:rPr>
        <w:t xml:space="preserve">przedstawienia i omówienie stanu obecnego (zidentyfikowane w trakcie badania) oraz celów różnych podmiotów funkcjonujących na obszarze miasta i gminy, w tym zamierzeń ważnych jednostek gospodarczych; </w:t>
      </w:r>
    </w:p>
    <w:p w14:paraId="5D09B41F" w14:textId="53AA6A02" w:rsidR="00CB1DD2" w:rsidRPr="00C87CB0" w:rsidRDefault="00CB1DD2" w:rsidP="008334AA">
      <w:pPr>
        <w:pStyle w:val="Akapitzlist"/>
        <w:numPr>
          <w:ilvl w:val="1"/>
          <w:numId w:val="24"/>
        </w:numPr>
        <w:ind w:left="426"/>
        <w:contextualSpacing/>
        <w:jc w:val="both"/>
        <w:rPr>
          <w:rFonts w:ascii="Arial Narrow" w:eastAsia="Calibri" w:hAnsi="Arial Narrow"/>
          <w:sz w:val="24"/>
          <w:szCs w:val="24"/>
        </w:rPr>
      </w:pPr>
      <w:r w:rsidRPr="00C87CB0">
        <w:rPr>
          <w:rFonts w:ascii="Arial Narrow" w:eastAsia="Calibri" w:hAnsi="Arial Narrow"/>
          <w:sz w:val="24"/>
          <w:szCs w:val="24"/>
        </w:rPr>
        <w:t>prze</w:t>
      </w:r>
      <w:r w:rsidRPr="00C87CB0">
        <w:rPr>
          <w:rFonts w:ascii="Arial Narrow" w:eastAsia="Calibri" w:hAnsi="Arial Narrow"/>
          <w:sz w:val="24"/>
          <w:szCs w:val="24"/>
        </w:rPr>
        <w:t>d</w:t>
      </w:r>
      <w:r w:rsidRPr="00C87CB0">
        <w:rPr>
          <w:rFonts w:ascii="Arial Narrow" w:eastAsia="Calibri" w:hAnsi="Arial Narrow"/>
          <w:sz w:val="24"/>
          <w:szCs w:val="24"/>
        </w:rPr>
        <w:t>stawienie i omówienie wniosków z przeprowadzonego audytu</w:t>
      </w:r>
      <w:r w:rsidRPr="00C87CB0">
        <w:rPr>
          <w:rFonts w:ascii="Arial Narrow" w:eastAsia="Calibri" w:hAnsi="Arial Narrow"/>
          <w:sz w:val="24"/>
          <w:szCs w:val="24"/>
        </w:rPr>
        <w:t>.</w:t>
      </w:r>
    </w:p>
    <w:p w14:paraId="109F1662" w14:textId="77777777" w:rsidR="00CB1DD2" w:rsidRPr="008A0189" w:rsidRDefault="00CB1DD2" w:rsidP="00CB1DD2">
      <w:p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7675662E" w14:textId="5581D610" w:rsidR="008A0189" w:rsidRPr="00C87CB0" w:rsidRDefault="008A0189" w:rsidP="008A0189">
      <w:pPr>
        <w:jc w:val="both"/>
        <w:rPr>
          <w:rFonts w:ascii="Arial Narrow" w:eastAsia="Calibri" w:hAnsi="Arial Narrow"/>
          <w:sz w:val="24"/>
          <w:szCs w:val="24"/>
        </w:rPr>
      </w:pPr>
      <w:r w:rsidRPr="00C87CB0">
        <w:rPr>
          <w:rFonts w:ascii="Arial Narrow" w:eastAsia="Calibri" w:hAnsi="Arial Narrow"/>
          <w:sz w:val="24"/>
          <w:szCs w:val="24"/>
        </w:rPr>
        <w:t xml:space="preserve">Wykonawca przekaże Zamawiającemu </w:t>
      </w:r>
      <w:r w:rsidR="00CB1DD2" w:rsidRPr="00C87CB0">
        <w:rPr>
          <w:rFonts w:ascii="Arial Narrow" w:eastAsia="Calibri" w:hAnsi="Arial Narrow"/>
          <w:sz w:val="24"/>
          <w:szCs w:val="24"/>
        </w:rPr>
        <w:t xml:space="preserve">raport z </w:t>
      </w:r>
      <w:r w:rsidRPr="00C87CB0">
        <w:rPr>
          <w:rFonts w:ascii="Arial Narrow" w:eastAsia="Calibri" w:hAnsi="Arial Narrow"/>
          <w:sz w:val="24"/>
          <w:szCs w:val="24"/>
        </w:rPr>
        <w:t>audyt</w:t>
      </w:r>
      <w:r w:rsidR="00CB1DD2" w:rsidRPr="00C87CB0">
        <w:rPr>
          <w:rFonts w:ascii="Arial Narrow" w:eastAsia="Calibri" w:hAnsi="Arial Narrow"/>
          <w:sz w:val="24"/>
          <w:szCs w:val="24"/>
        </w:rPr>
        <w:t>u</w:t>
      </w:r>
      <w:r w:rsidRPr="00C87CB0">
        <w:rPr>
          <w:rFonts w:ascii="Arial Narrow" w:eastAsia="Calibri" w:hAnsi="Arial Narrow"/>
          <w:sz w:val="24"/>
          <w:szCs w:val="24"/>
        </w:rPr>
        <w:t xml:space="preserve"> miasta i gminy w 2 egzemplarzach (język polski) </w:t>
      </w:r>
      <w:bookmarkStart w:id="0" w:name="_Hlk25759542"/>
      <w:r w:rsidRPr="00C87CB0">
        <w:rPr>
          <w:rFonts w:ascii="Arial Narrow" w:eastAsia="Calibri" w:hAnsi="Arial Narrow"/>
          <w:sz w:val="24"/>
          <w:szCs w:val="24"/>
        </w:rPr>
        <w:t>w wersji papierowej oprawionej w twardej oprawie oraz dwa egzemplarze w wersji elektronicznej wraz ze wszystkim rysunkami, ilustracjami, wykresami (pliki .pdf, .</w:t>
      </w:r>
      <w:proofErr w:type="spellStart"/>
      <w:r w:rsidRPr="00C87CB0">
        <w:rPr>
          <w:rFonts w:ascii="Arial Narrow" w:eastAsia="Calibri" w:hAnsi="Arial Narrow"/>
          <w:sz w:val="24"/>
          <w:szCs w:val="24"/>
        </w:rPr>
        <w:t>doc</w:t>
      </w:r>
      <w:proofErr w:type="spellEnd"/>
      <w:r w:rsidR="00780E75" w:rsidRPr="00C87CB0">
        <w:rPr>
          <w:rFonts w:ascii="Arial Narrow" w:eastAsia="Calibri" w:hAnsi="Arial Narrow"/>
          <w:sz w:val="24"/>
          <w:szCs w:val="24"/>
        </w:rPr>
        <w:t xml:space="preserve">, </w:t>
      </w:r>
      <w:r w:rsidR="00780E75" w:rsidRPr="00C87CB0">
        <w:rPr>
          <w:rFonts w:ascii="Arial Narrow" w:eastAsia="Calibri" w:hAnsi="Arial Narrow"/>
          <w:sz w:val="24"/>
          <w:szCs w:val="24"/>
        </w:rPr>
        <w:t>.</w:t>
      </w:r>
      <w:proofErr w:type="spellStart"/>
      <w:r w:rsidR="00780E75" w:rsidRPr="00C87CB0">
        <w:rPr>
          <w:rFonts w:ascii="Arial Narrow" w:eastAsia="Calibri" w:hAnsi="Arial Narrow"/>
          <w:sz w:val="24"/>
          <w:szCs w:val="24"/>
        </w:rPr>
        <w:t>docx</w:t>
      </w:r>
      <w:proofErr w:type="spellEnd"/>
      <w:r w:rsidRPr="00C87CB0">
        <w:rPr>
          <w:rFonts w:ascii="Arial Narrow" w:eastAsia="Calibri" w:hAnsi="Arial Narrow"/>
          <w:sz w:val="24"/>
          <w:szCs w:val="24"/>
        </w:rPr>
        <w:t xml:space="preserve">) </w:t>
      </w:r>
      <w:bookmarkEnd w:id="0"/>
      <w:r w:rsidRPr="00C87CB0">
        <w:rPr>
          <w:rFonts w:ascii="Arial Narrow" w:eastAsia="Calibri" w:hAnsi="Arial Narrow"/>
          <w:sz w:val="24"/>
          <w:szCs w:val="24"/>
        </w:rPr>
        <w:t xml:space="preserve">oraz 1 egzemplarz (język angielski) </w:t>
      </w:r>
      <w:r w:rsidRPr="00C87CB0">
        <w:rPr>
          <w:rFonts w:ascii="Arial Narrow" w:eastAsia="Calibri" w:hAnsi="Arial Narrow"/>
          <w:sz w:val="24"/>
          <w:szCs w:val="24"/>
        </w:rPr>
        <w:br/>
      </w:r>
      <w:r w:rsidRPr="00C87CB0">
        <w:rPr>
          <w:rFonts w:ascii="Arial Narrow" w:eastAsia="Calibri" w:hAnsi="Arial Narrow"/>
          <w:sz w:val="24"/>
          <w:szCs w:val="24"/>
        </w:rPr>
        <w:lastRenderedPageBreak/>
        <w:t xml:space="preserve">w wersji papierowej oprawionej w twardej oprawie i jeden egzemplarz w wersji elektronicznej wraz </w:t>
      </w:r>
      <w:r w:rsidRPr="00C87CB0">
        <w:rPr>
          <w:rFonts w:ascii="Arial Narrow" w:eastAsia="Calibri" w:hAnsi="Arial Narrow"/>
          <w:sz w:val="24"/>
          <w:szCs w:val="24"/>
        </w:rPr>
        <w:br/>
        <w:t>z wszystkim rysunkami, ilustracjami, wykresami (pliki .pdf, .</w:t>
      </w:r>
      <w:proofErr w:type="spellStart"/>
      <w:r w:rsidRPr="00C87CB0">
        <w:rPr>
          <w:rFonts w:ascii="Arial Narrow" w:eastAsia="Calibri" w:hAnsi="Arial Narrow"/>
          <w:sz w:val="24"/>
          <w:szCs w:val="24"/>
        </w:rPr>
        <w:t>doc</w:t>
      </w:r>
      <w:proofErr w:type="spellEnd"/>
      <w:r w:rsidR="00780E75" w:rsidRPr="00C87CB0">
        <w:rPr>
          <w:rFonts w:ascii="Arial Narrow" w:eastAsia="Calibri" w:hAnsi="Arial Narrow"/>
          <w:sz w:val="24"/>
          <w:szCs w:val="24"/>
        </w:rPr>
        <w:t xml:space="preserve">, </w:t>
      </w:r>
      <w:r w:rsidR="00780E75" w:rsidRPr="00C87CB0">
        <w:rPr>
          <w:rFonts w:ascii="Arial Narrow" w:eastAsia="Calibri" w:hAnsi="Arial Narrow"/>
          <w:sz w:val="24"/>
          <w:szCs w:val="24"/>
        </w:rPr>
        <w:t>.</w:t>
      </w:r>
      <w:proofErr w:type="spellStart"/>
      <w:r w:rsidR="00780E75" w:rsidRPr="00C87CB0">
        <w:rPr>
          <w:rFonts w:ascii="Arial Narrow" w:eastAsia="Calibri" w:hAnsi="Arial Narrow"/>
          <w:sz w:val="24"/>
          <w:szCs w:val="24"/>
        </w:rPr>
        <w:t>docx</w:t>
      </w:r>
      <w:proofErr w:type="spellEnd"/>
      <w:r w:rsidRPr="00C87CB0">
        <w:rPr>
          <w:rFonts w:ascii="Arial Narrow" w:eastAsia="Calibri" w:hAnsi="Arial Narrow"/>
          <w:sz w:val="24"/>
          <w:szCs w:val="24"/>
        </w:rPr>
        <w:t>).</w:t>
      </w:r>
    </w:p>
    <w:p w14:paraId="10DDDE50" w14:textId="77777777" w:rsidR="008A0189" w:rsidRPr="008A0189" w:rsidRDefault="008A0189" w:rsidP="008A0189">
      <w:pPr>
        <w:jc w:val="both"/>
        <w:rPr>
          <w:rFonts w:ascii="Arial Narrow" w:eastAsia="Calibri" w:hAnsi="Arial Narrow"/>
          <w:sz w:val="24"/>
          <w:szCs w:val="24"/>
        </w:rPr>
      </w:pPr>
    </w:p>
    <w:p w14:paraId="2AA6503F" w14:textId="77777777" w:rsidR="008A0189" w:rsidRPr="008A0189" w:rsidRDefault="008A0189" w:rsidP="008A0189">
      <w:pPr>
        <w:jc w:val="both"/>
        <w:rPr>
          <w:rFonts w:ascii="Arial Narrow" w:eastAsia="Calibri" w:hAnsi="Arial Narrow"/>
          <w:b/>
          <w:bCs/>
          <w:sz w:val="24"/>
          <w:szCs w:val="24"/>
        </w:rPr>
      </w:pPr>
      <w:r w:rsidRPr="008A0189">
        <w:rPr>
          <w:rFonts w:ascii="Arial Narrow" w:eastAsia="Calibri" w:hAnsi="Arial Narrow"/>
          <w:b/>
          <w:bCs/>
          <w:sz w:val="24"/>
          <w:szCs w:val="24"/>
        </w:rPr>
        <w:t xml:space="preserve">2.2. Strategia Rozwoju Miasta i Gminy Nakło nad Notecią   </w:t>
      </w:r>
    </w:p>
    <w:p w14:paraId="496148AB" w14:textId="77777777" w:rsidR="008A0189" w:rsidRPr="008A0189" w:rsidRDefault="008A0189" w:rsidP="008A0189">
      <w:pPr>
        <w:jc w:val="both"/>
        <w:rPr>
          <w:rFonts w:ascii="Arial Narrow" w:eastAsia="Calibri" w:hAnsi="Arial Narrow"/>
          <w:sz w:val="24"/>
          <w:szCs w:val="24"/>
        </w:rPr>
      </w:pPr>
      <w:r w:rsidRPr="008A0189">
        <w:rPr>
          <w:rFonts w:ascii="Arial Narrow" w:eastAsia="Calibri" w:hAnsi="Arial Narrow"/>
          <w:sz w:val="24"/>
          <w:szCs w:val="24"/>
        </w:rPr>
        <w:t xml:space="preserve">Aktualizacja Strategii Miasta i Gminy Nakło nad Notecią powinna polegać na opracowaniu elementów rozwoju miasta i gminy w latach 2020 – 2030, ale również na możliwościach wzmocnienia potencjału aglomeracji nakielskiej poprzez inicjowanie i rozwijanie innowacyjnych lokalnych podmiotów działających na rzecz określonego sektora np.: techniki, gospodarki oraz technologiach IT. </w:t>
      </w:r>
    </w:p>
    <w:p w14:paraId="342DA269" w14:textId="77777777" w:rsidR="008A0189" w:rsidRPr="008A0189" w:rsidRDefault="008A0189" w:rsidP="008A0189">
      <w:pPr>
        <w:jc w:val="both"/>
        <w:rPr>
          <w:rFonts w:ascii="Arial Narrow" w:eastAsia="Calibri" w:hAnsi="Arial Narrow"/>
          <w:sz w:val="24"/>
          <w:szCs w:val="24"/>
        </w:rPr>
      </w:pPr>
    </w:p>
    <w:p w14:paraId="55BC6B43" w14:textId="77777777" w:rsidR="008A0189" w:rsidRPr="008A0189" w:rsidRDefault="008A0189" w:rsidP="008A0189">
      <w:pPr>
        <w:jc w:val="both"/>
        <w:rPr>
          <w:rFonts w:ascii="Arial Narrow" w:eastAsia="Calibri" w:hAnsi="Arial Narrow"/>
          <w:b/>
          <w:bCs/>
          <w:sz w:val="24"/>
          <w:szCs w:val="24"/>
        </w:rPr>
      </w:pPr>
      <w:r w:rsidRPr="008A0189">
        <w:rPr>
          <w:rFonts w:ascii="Arial Narrow" w:eastAsia="Calibri" w:hAnsi="Arial Narrow"/>
          <w:b/>
          <w:bCs/>
          <w:sz w:val="24"/>
          <w:szCs w:val="24"/>
        </w:rPr>
        <w:t xml:space="preserve">2.2.1 Źródła pozyskiwania informacji </w:t>
      </w:r>
    </w:p>
    <w:p w14:paraId="386BD05E" w14:textId="77777777" w:rsidR="008A0189" w:rsidRPr="008A0189" w:rsidRDefault="008A0189" w:rsidP="008A0189">
      <w:pPr>
        <w:jc w:val="both"/>
        <w:rPr>
          <w:rFonts w:ascii="Arial Narrow" w:eastAsia="Calibri" w:hAnsi="Arial Narrow"/>
          <w:sz w:val="24"/>
          <w:szCs w:val="24"/>
        </w:rPr>
      </w:pPr>
      <w:r w:rsidRPr="008A0189">
        <w:rPr>
          <w:rFonts w:ascii="Arial Narrow" w:eastAsia="Calibri" w:hAnsi="Arial Narrow"/>
          <w:sz w:val="24"/>
          <w:szCs w:val="24"/>
        </w:rPr>
        <w:t xml:space="preserve">Strategię należy opracować zgodnie z dokumentami strategicznymi i planistycznymi gminy Nakło nad Notecią, ale również z dokumentami wyższego szczebla (tzn. wspólnotowymi, regionalnymi i krajowymi), w tym m.in.: </w:t>
      </w:r>
    </w:p>
    <w:p w14:paraId="1B2576A0" w14:textId="77777777" w:rsidR="008A0189" w:rsidRPr="008A0189" w:rsidRDefault="008A0189" w:rsidP="008334A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Europa 2020, </w:t>
      </w:r>
    </w:p>
    <w:p w14:paraId="07448EC0" w14:textId="77777777" w:rsidR="008A0189" w:rsidRPr="008A0189" w:rsidRDefault="008A0189" w:rsidP="008334A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Raport Polska 2030. Wyzwania rozwojowe, </w:t>
      </w:r>
    </w:p>
    <w:p w14:paraId="6C251F2F" w14:textId="77777777" w:rsidR="008A0189" w:rsidRPr="008A0189" w:rsidRDefault="008A0189" w:rsidP="008334A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Strategia Województwa Kujawsko – Pomorskiego do roku 2020 – Plan modernizacji 2020+, </w:t>
      </w:r>
    </w:p>
    <w:p w14:paraId="672A3A32" w14:textId="77777777" w:rsidR="008A0189" w:rsidRPr="008A0189" w:rsidRDefault="008A0189" w:rsidP="008334A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>Strategia Rozwoju Powiatu Nakielskiego na lata 2014-2020+,</w:t>
      </w:r>
    </w:p>
    <w:p w14:paraId="5A076E33" w14:textId="77777777" w:rsidR="008A0189" w:rsidRPr="008A0189" w:rsidRDefault="008A0189" w:rsidP="008334A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Strategia Zintegrowanych Inwestycji Terytorialnych dla Bydgosko-Toruńskiego Obszaru Funkcjonalnego, </w:t>
      </w:r>
    </w:p>
    <w:p w14:paraId="6A1B72CA" w14:textId="77777777" w:rsidR="008A0189" w:rsidRPr="008A0189" w:rsidRDefault="008A0189" w:rsidP="008334A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Lokalny Program Rewitalizacji, </w:t>
      </w:r>
    </w:p>
    <w:p w14:paraId="3A0FAE89" w14:textId="77777777" w:rsidR="008A0189" w:rsidRPr="008A0189" w:rsidRDefault="008A0189" w:rsidP="008334A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Raport o stanie Gminy, </w:t>
      </w:r>
    </w:p>
    <w:p w14:paraId="06A7A0FA" w14:textId="77777777" w:rsidR="008A0189" w:rsidRPr="008A0189" w:rsidRDefault="008A0189" w:rsidP="008334A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Studium transportowe miasta Nakło nad Notecią, </w:t>
      </w:r>
    </w:p>
    <w:p w14:paraId="67D75D2D" w14:textId="77777777" w:rsidR="008A0189" w:rsidRPr="008A0189" w:rsidRDefault="008A0189" w:rsidP="008334A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Studium uwarunkowań i kierunków zagospodarowania przestrzennego gminy Nakło and Notecią, </w:t>
      </w:r>
    </w:p>
    <w:p w14:paraId="4C1E76B1" w14:textId="77777777" w:rsidR="008A0189" w:rsidRPr="008A0189" w:rsidRDefault="008A0189" w:rsidP="008334A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Wieloletnim programem gospodarowania mieszkaniowym zasobem Gminy, </w:t>
      </w:r>
    </w:p>
    <w:p w14:paraId="47BC3AFE" w14:textId="77777777" w:rsidR="008A0189" w:rsidRPr="008A0189" w:rsidRDefault="008A0189" w:rsidP="008334A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Plan Gospodarki Niskoemisyjnej, </w:t>
      </w:r>
    </w:p>
    <w:p w14:paraId="1B30022F" w14:textId="77777777" w:rsidR="008A0189" w:rsidRPr="008A0189" w:rsidRDefault="008A0189" w:rsidP="008334A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Strategia Rozwoju Lokalnego Kierowanego przez Społeczność, </w:t>
      </w:r>
    </w:p>
    <w:p w14:paraId="1BD08BBC" w14:textId="4E044F45" w:rsidR="008A0189" w:rsidRDefault="008A0189" w:rsidP="008334AA">
      <w:pPr>
        <w:numPr>
          <w:ilvl w:val="0"/>
          <w:numId w:val="10"/>
        </w:numPr>
        <w:spacing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>Program Ochrony Środowiska</w:t>
      </w:r>
      <w:r w:rsidR="00780E75">
        <w:rPr>
          <w:rFonts w:ascii="Arial Narrow" w:eastAsia="Calibri" w:hAnsi="Arial Narrow"/>
          <w:sz w:val="24"/>
          <w:szCs w:val="24"/>
          <w:lang w:eastAsia="en-US"/>
        </w:rPr>
        <w:t xml:space="preserve">, </w:t>
      </w:r>
    </w:p>
    <w:p w14:paraId="1661F045" w14:textId="50377571" w:rsidR="00780E75" w:rsidRPr="00C87CB0" w:rsidRDefault="00780E75" w:rsidP="008334AA">
      <w:pPr>
        <w:pStyle w:val="Akapitzlist"/>
        <w:numPr>
          <w:ilvl w:val="0"/>
          <w:numId w:val="10"/>
        </w:numPr>
        <w:spacing w:after="0"/>
        <w:rPr>
          <w:rFonts w:ascii="Arial Narrow" w:eastAsia="Calibri" w:hAnsi="Arial Narrow"/>
          <w:sz w:val="24"/>
          <w:szCs w:val="24"/>
        </w:rPr>
      </w:pPr>
      <w:r w:rsidRPr="00C87CB0">
        <w:rPr>
          <w:rFonts w:ascii="Arial Narrow" w:eastAsia="Calibri" w:hAnsi="Arial Narrow"/>
          <w:sz w:val="24"/>
          <w:szCs w:val="24"/>
        </w:rPr>
        <w:t>Strategia na rzecz Odpowiedzialnego Rozwoju do roku 2020 (z perspektywą do 2030 r.)</w:t>
      </w:r>
    </w:p>
    <w:p w14:paraId="2A8D69CA" w14:textId="77777777" w:rsidR="008A0189" w:rsidRPr="008A0189" w:rsidRDefault="008A0189" w:rsidP="008A0189">
      <w:pPr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0E203098" w14:textId="77777777" w:rsidR="008A0189" w:rsidRPr="008A0189" w:rsidRDefault="008A0189" w:rsidP="008334AA">
      <w:pPr>
        <w:numPr>
          <w:ilvl w:val="2"/>
          <w:numId w:val="11"/>
        </w:numPr>
        <w:spacing w:after="200" w:line="276" w:lineRule="auto"/>
        <w:contextualSpacing/>
        <w:jc w:val="both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b/>
          <w:bCs/>
          <w:sz w:val="24"/>
          <w:szCs w:val="24"/>
          <w:lang w:eastAsia="en-US"/>
        </w:rPr>
        <w:t>Konsultacje Społeczne</w:t>
      </w:r>
    </w:p>
    <w:p w14:paraId="03F4F244" w14:textId="1B1982D1" w:rsidR="008A0189" w:rsidRPr="008A0189" w:rsidRDefault="008A0189" w:rsidP="008334AA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Przy opracowaniu strategii Wykonawca zobowiązany jest do przeprowadzenia niezbędnych badań </w:t>
      </w:r>
      <w:r w:rsidRPr="008A0189">
        <w:rPr>
          <w:rFonts w:ascii="Arial Narrow" w:eastAsia="Calibri" w:hAnsi="Arial Narrow"/>
          <w:sz w:val="24"/>
          <w:szCs w:val="24"/>
          <w:lang w:eastAsia="en-US"/>
        </w:rPr>
        <w:br/>
        <w:t xml:space="preserve">i analiz, w celu rzetelnego opracowania dokumentu, odzwierciedlającego rzeczywistość miasta </w:t>
      </w:r>
      <w:r w:rsidR="00780E75">
        <w:rPr>
          <w:rFonts w:ascii="Arial Narrow" w:eastAsia="Calibri" w:hAnsi="Arial Narrow"/>
          <w:sz w:val="24"/>
          <w:szCs w:val="24"/>
          <w:lang w:eastAsia="en-US"/>
        </w:rPr>
        <w:br/>
      </w: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i gminy – tj. do przeprowadzenia </w:t>
      </w:r>
      <w:r w:rsidRPr="008A0189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konsultacji społecznych, </w:t>
      </w: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w formie: </w:t>
      </w:r>
    </w:p>
    <w:p w14:paraId="66FED346" w14:textId="77777777" w:rsidR="008A0189" w:rsidRPr="008A0189" w:rsidRDefault="008A0189" w:rsidP="008334AA">
      <w:pPr>
        <w:numPr>
          <w:ilvl w:val="0"/>
          <w:numId w:val="13"/>
        </w:numPr>
        <w:spacing w:after="200" w:line="276" w:lineRule="auto"/>
        <w:ind w:left="993" w:hanging="338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badań ankietowych skierowanych do różnych środowisk (nauki, biznesu, samorządu, mediów, kultury, organizacji pozarządowych) mających na celu określenie najistotniejszych kwestii związanych z rozwojem miasta i gminy. Informacje o konsultacjach wraz z ankietą należy zamieścić na stronie internetowej Gminy Nakło nad Notecią. </w:t>
      </w:r>
    </w:p>
    <w:p w14:paraId="58FC0396" w14:textId="77777777" w:rsidR="008A0189" w:rsidRPr="008A0189" w:rsidRDefault="008A0189" w:rsidP="008334AA">
      <w:pPr>
        <w:numPr>
          <w:ilvl w:val="0"/>
          <w:numId w:val="13"/>
        </w:numPr>
        <w:spacing w:after="200" w:line="276" w:lineRule="auto"/>
        <w:ind w:left="993" w:hanging="284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spotkań otwartych skierowanych do różnych środowisk (nauki, biznesu, samorządu, mediów, kultury, organizacji pozarządowych), ale również mieszkańców Miasta i Gminy Nakło nad Notecią, w tym co najmniej 2 spotkania terenowe. </w:t>
      </w:r>
    </w:p>
    <w:p w14:paraId="5722858E" w14:textId="3CBC556E" w:rsidR="008A0189" w:rsidRPr="001D290B" w:rsidRDefault="008A0189" w:rsidP="008334AA">
      <w:pPr>
        <w:pStyle w:val="Akapitzlist"/>
        <w:numPr>
          <w:ilvl w:val="0"/>
          <w:numId w:val="12"/>
        </w:numPr>
        <w:ind w:left="284"/>
        <w:contextualSpacing/>
        <w:jc w:val="both"/>
        <w:rPr>
          <w:rFonts w:ascii="Arial Narrow" w:eastAsia="Calibri" w:hAnsi="Arial Narrow"/>
          <w:sz w:val="24"/>
          <w:szCs w:val="24"/>
        </w:rPr>
      </w:pPr>
      <w:r w:rsidRPr="001D290B">
        <w:rPr>
          <w:rFonts w:ascii="Arial Narrow" w:eastAsia="Calibri" w:hAnsi="Arial Narrow"/>
          <w:sz w:val="24"/>
          <w:szCs w:val="24"/>
        </w:rPr>
        <w:t xml:space="preserve">Należy przeprowadzić badania ankietowe na grupie respondentów w liczbie nie mniejszej niż 2000. </w:t>
      </w:r>
      <w:r w:rsidRPr="001D290B">
        <w:rPr>
          <w:rFonts w:ascii="Arial Narrow" w:eastAsia="Calibri" w:hAnsi="Arial Narrow"/>
          <w:sz w:val="24"/>
          <w:szCs w:val="24"/>
        </w:rPr>
        <w:br/>
        <w:t xml:space="preserve">W trakcie prowadzenia badań ankietowych należy zebrać co najmniej następujące informacje </w:t>
      </w:r>
      <w:r w:rsidR="00780E75">
        <w:rPr>
          <w:rFonts w:ascii="Arial Narrow" w:eastAsia="Calibri" w:hAnsi="Arial Narrow"/>
          <w:sz w:val="24"/>
          <w:szCs w:val="24"/>
        </w:rPr>
        <w:br/>
      </w:r>
      <w:r w:rsidRPr="001D290B">
        <w:rPr>
          <w:rFonts w:ascii="Arial Narrow" w:eastAsia="Calibri" w:hAnsi="Arial Narrow"/>
          <w:sz w:val="24"/>
          <w:szCs w:val="24"/>
        </w:rPr>
        <w:t xml:space="preserve">o respondentach: wiek, płeć, poziom wykształcenia, status społeczny (pracujący, bezrobotny, emeryt/rencista, student/uczeń). </w:t>
      </w:r>
    </w:p>
    <w:p w14:paraId="626A8049" w14:textId="20263E12" w:rsidR="008A0189" w:rsidRPr="008A0189" w:rsidRDefault="008A0189" w:rsidP="008334AA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lastRenderedPageBreak/>
        <w:t>Wykonawca zobowiązany jest przygotować raport z przeprowadzonych konsultacji społecznych, który zawierać będzie m.in.</w:t>
      </w:r>
      <w:r w:rsidR="00780E75">
        <w:rPr>
          <w:rFonts w:ascii="Arial Narrow" w:eastAsia="Calibri" w:hAnsi="Arial Narrow"/>
          <w:sz w:val="24"/>
          <w:szCs w:val="24"/>
          <w:lang w:eastAsia="en-US"/>
        </w:rPr>
        <w:t>:</w:t>
      </w: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 omawianą problematykę, zakres projektu, zestawienie zgłoszonych uwag mieszkańców, propozycje mieszkańców i wnioski końcowe. </w:t>
      </w:r>
    </w:p>
    <w:p w14:paraId="2AC85959" w14:textId="77777777" w:rsidR="008A0189" w:rsidRPr="008A0189" w:rsidRDefault="008A0189" w:rsidP="008A0189">
      <w:pPr>
        <w:jc w:val="both"/>
        <w:rPr>
          <w:rFonts w:ascii="Arial Narrow" w:eastAsia="Calibri" w:hAnsi="Arial Narrow"/>
          <w:sz w:val="24"/>
          <w:szCs w:val="24"/>
        </w:rPr>
      </w:pPr>
    </w:p>
    <w:p w14:paraId="6318633A" w14:textId="77777777" w:rsidR="008A0189" w:rsidRPr="008A0189" w:rsidRDefault="008A0189" w:rsidP="008A0189">
      <w:pPr>
        <w:jc w:val="both"/>
        <w:rPr>
          <w:rFonts w:ascii="Arial Narrow" w:eastAsia="Calibri" w:hAnsi="Arial Narrow"/>
          <w:b/>
          <w:bCs/>
          <w:sz w:val="24"/>
          <w:szCs w:val="24"/>
        </w:rPr>
      </w:pPr>
      <w:r w:rsidRPr="008A0189">
        <w:rPr>
          <w:rFonts w:ascii="Arial Narrow" w:eastAsia="Calibri" w:hAnsi="Arial Narrow"/>
          <w:b/>
          <w:bCs/>
          <w:sz w:val="24"/>
          <w:szCs w:val="24"/>
        </w:rPr>
        <w:t xml:space="preserve">2.2.3. Obowiązkowy zakres strategii: </w:t>
      </w:r>
    </w:p>
    <w:p w14:paraId="39A3953E" w14:textId="77777777" w:rsidR="008A0189" w:rsidRPr="008A0189" w:rsidRDefault="008A0189" w:rsidP="008334A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Wprowadzenie (cel opracowania dokumentu, zadania strategii, charakterystyka miasta i gminy, opis metodologii tworzenia strategii), </w:t>
      </w:r>
    </w:p>
    <w:p w14:paraId="53A137F3" w14:textId="77777777" w:rsidR="008A0189" w:rsidRPr="008A0189" w:rsidRDefault="008A0189" w:rsidP="008334A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Raport stanu – opis aktualnej sytuacji miasta i gminy (analiza: rynku, potrzeb, otoczenia), diagnoza obecnej sytuacji z identyfikacją głównych problemów rozwojowych w obszarach np.: społeczeństwo, gospodarka, infrastruktura techniczna, infrastruktura społeczna, jakość zarządzania, </w:t>
      </w:r>
    </w:p>
    <w:p w14:paraId="6AEC499B" w14:textId="77777777" w:rsidR="008A0189" w:rsidRPr="008A0189" w:rsidRDefault="008A0189" w:rsidP="008334A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Analiza SWOT, </w:t>
      </w:r>
    </w:p>
    <w:p w14:paraId="05D0A178" w14:textId="77777777" w:rsidR="008A0189" w:rsidRPr="008A0189" w:rsidRDefault="008A0189" w:rsidP="008334A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Wizje, misje i cele strategiczne, </w:t>
      </w:r>
    </w:p>
    <w:p w14:paraId="2FCF2A46" w14:textId="77777777" w:rsidR="008A0189" w:rsidRPr="008A0189" w:rsidRDefault="008A0189" w:rsidP="008334A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Określenie programów funkcjonalnych, </w:t>
      </w:r>
    </w:p>
    <w:p w14:paraId="39958351" w14:textId="77777777" w:rsidR="008A0189" w:rsidRPr="008A0189" w:rsidRDefault="008A0189" w:rsidP="008334A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Kluczowe instytucje i podmioty zaangażowane w proces wdrażania Strategii, </w:t>
      </w:r>
    </w:p>
    <w:p w14:paraId="37DB83A2" w14:textId="77777777" w:rsidR="008A0189" w:rsidRPr="008A0189" w:rsidRDefault="008A0189" w:rsidP="008334A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Społeczne skutki wprowadzenia przyjętych rozwiązań, </w:t>
      </w:r>
    </w:p>
    <w:p w14:paraId="7B55A315" w14:textId="77777777" w:rsidR="008A0189" w:rsidRPr="008A0189" w:rsidRDefault="008A0189" w:rsidP="008334A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Plan zadań inwestycyjnych na lata 2020+ (charakterystyka, czas realizacji, szacunkowy koszt, źródła finansowania, dofinansowanie) </w:t>
      </w:r>
    </w:p>
    <w:p w14:paraId="1F5E568A" w14:textId="77777777" w:rsidR="008A0189" w:rsidRPr="008A0189" w:rsidRDefault="008A0189" w:rsidP="008334A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Wdrażanie (wytyczne), monitoring, szacowany budżet, źródła finansowania, </w:t>
      </w:r>
    </w:p>
    <w:p w14:paraId="012AB3FE" w14:textId="77777777" w:rsidR="008A0189" w:rsidRPr="008A0189" w:rsidRDefault="008A0189" w:rsidP="008334A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Badania, ankiety, raporty opracowane na potrzeby opracowywanej strategii. </w:t>
      </w:r>
    </w:p>
    <w:p w14:paraId="76EC0C39" w14:textId="77777777" w:rsidR="00780E75" w:rsidRDefault="00780E75" w:rsidP="008A0189">
      <w:pPr>
        <w:jc w:val="both"/>
        <w:rPr>
          <w:rFonts w:ascii="Arial Narrow" w:eastAsia="Calibri" w:hAnsi="Arial Narrow"/>
          <w:b/>
          <w:bCs/>
          <w:sz w:val="24"/>
          <w:szCs w:val="24"/>
        </w:rPr>
      </w:pPr>
    </w:p>
    <w:p w14:paraId="5E47D22A" w14:textId="7627FB99" w:rsidR="008A0189" w:rsidRPr="00780E75" w:rsidRDefault="008A0189" w:rsidP="008A0189">
      <w:pPr>
        <w:jc w:val="both"/>
        <w:rPr>
          <w:rFonts w:ascii="Arial Narrow" w:eastAsia="Calibri" w:hAnsi="Arial Narrow"/>
          <w:b/>
          <w:bCs/>
          <w:sz w:val="24"/>
          <w:szCs w:val="24"/>
        </w:rPr>
      </w:pPr>
      <w:r w:rsidRPr="00780E75">
        <w:rPr>
          <w:rFonts w:ascii="Arial Narrow" w:eastAsia="Calibri" w:hAnsi="Arial Narrow"/>
          <w:b/>
          <w:bCs/>
          <w:sz w:val="24"/>
          <w:szCs w:val="24"/>
        </w:rPr>
        <w:t xml:space="preserve">Ze szczególnym uwzględnieniem Wykonawca powinien opisać szeroko pojętą politykę: senioralną, ochrony środowiska, plan mobilności miasta oraz programy młodzieżowe, wskazując kierunki zmian. </w:t>
      </w:r>
    </w:p>
    <w:p w14:paraId="04568CA0" w14:textId="77777777" w:rsidR="008A0189" w:rsidRPr="008A0189" w:rsidRDefault="008A0189" w:rsidP="008A0189">
      <w:pPr>
        <w:jc w:val="both"/>
        <w:rPr>
          <w:rFonts w:ascii="Arial Narrow" w:eastAsia="Calibri" w:hAnsi="Arial Narrow"/>
          <w:sz w:val="24"/>
          <w:szCs w:val="24"/>
        </w:rPr>
      </w:pPr>
    </w:p>
    <w:p w14:paraId="075D7C44" w14:textId="77777777" w:rsidR="008A0189" w:rsidRPr="008A0189" w:rsidRDefault="008A0189" w:rsidP="008A0189">
      <w:pPr>
        <w:jc w:val="both"/>
        <w:rPr>
          <w:rFonts w:ascii="Arial Narrow" w:eastAsia="Calibri" w:hAnsi="Arial Narrow"/>
          <w:b/>
          <w:bCs/>
          <w:sz w:val="24"/>
          <w:szCs w:val="24"/>
        </w:rPr>
      </w:pPr>
      <w:bookmarkStart w:id="1" w:name="_Hlk24711370"/>
      <w:r w:rsidRPr="008A0189">
        <w:rPr>
          <w:rFonts w:ascii="Arial Narrow" w:eastAsia="Calibri" w:hAnsi="Arial Narrow"/>
          <w:b/>
          <w:bCs/>
          <w:sz w:val="24"/>
          <w:szCs w:val="24"/>
        </w:rPr>
        <w:t xml:space="preserve">2.3. Strategiczna ocena oddziaływania na środowisko </w:t>
      </w:r>
    </w:p>
    <w:p w14:paraId="287501A4" w14:textId="77777777" w:rsidR="008A0189" w:rsidRPr="008A0189" w:rsidRDefault="008A0189" w:rsidP="008A0189">
      <w:pPr>
        <w:jc w:val="both"/>
        <w:rPr>
          <w:rFonts w:ascii="Arial Narrow" w:eastAsia="Calibri" w:hAnsi="Arial Narrow"/>
          <w:sz w:val="24"/>
          <w:szCs w:val="24"/>
        </w:rPr>
      </w:pPr>
      <w:r w:rsidRPr="008A0189">
        <w:rPr>
          <w:rFonts w:ascii="Arial Narrow" w:eastAsia="Calibri" w:hAnsi="Arial Narrow"/>
          <w:sz w:val="24"/>
          <w:szCs w:val="24"/>
        </w:rPr>
        <w:t xml:space="preserve">Zgodnie z zapisami ustawy z dnia 3 października 2008 r. o udostępnieniu informacji o środowisku i jego ochronie, udziale społeczeństwa w ochronie środowiska oraz o ocenach oddziaływania na środowisko (Dz. U. </w:t>
      </w:r>
      <w:r w:rsidR="001D290B">
        <w:rPr>
          <w:rFonts w:ascii="Arial Narrow" w:eastAsia="Calibri" w:hAnsi="Arial Narrow"/>
          <w:sz w:val="24"/>
          <w:szCs w:val="24"/>
        </w:rPr>
        <w:t xml:space="preserve">z 2018r. </w:t>
      </w:r>
      <w:r w:rsidRPr="008A0189">
        <w:rPr>
          <w:rFonts w:ascii="Arial Narrow" w:eastAsia="Calibri" w:hAnsi="Arial Narrow"/>
          <w:sz w:val="24"/>
          <w:szCs w:val="24"/>
        </w:rPr>
        <w:t>poz.</w:t>
      </w:r>
      <w:r w:rsidR="001D290B">
        <w:rPr>
          <w:rFonts w:ascii="Arial Narrow" w:eastAsia="Calibri" w:hAnsi="Arial Narrow"/>
          <w:sz w:val="24"/>
          <w:szCs w:val="24"/>
        </w:rPr>
        <w:t xml:space="preserve"> 2081</w:t>
      </w:r>
      <w:r w:rsidRPr="008A0189">
        <w:rPr>
          <w:rFonts w:ascii="Arial Narrow" w:eastAsia="Calibri" w:hAnsi="Arial Narrow"/>
          <w:sz w:val="24"/>
          <w:szCs w:val="24"/>
        </w:rPr>
        <w:t xml:space="preserve">), Wykonawca zobowiązany jest poddania dokumentu strategicznej ocenie oddziaływania na środowisko, obejmującej w szczególności: </w:t>
      </w:r>
    </w:p>
    <w:p w14:paraId="2BCCA840" w14:textId="77777777" w:rsidR="008A0189" w:rsidRPr="008A0189" w:rsidRDefault="008A0189" w:rsidP="008334AA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>uzgodnienia zakresu i stopnia szczegółowości informacji wymaganych w prognozie oddziaływania na środowisko z Regionalną Dyrekcją Ochrony Środowiska i Państwowym Wojewódzkim Inspektorem Sanitarnym,</w:t>
      </w:r>
    </w:p>
    <w:p w14:paraId="655F7783" w14:textId="77777777" w:rsidR="008A0189" w:rsidRPr="008A0189" w:rsidRDefault="008A0189" w:rsidP="008334AA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opracowanie prognozy oddziaływania na środowisko dla przedmiotowego zadania, </w:t>
      </w:r>
      <w:r w:rsidRPr="008A0189">
        <w:rPr>
          <w:rFonts w:ascii="Arial Narrow" w:eastAsia="Calibri" w:hAnsi="Arial Narrow"/>
          <w:sz w:val="24"/>
          <w:szCs w:val="24"/>
          <w:lang w:eastAsia="en-US"/>
        </w:rPr>
        <w:br/>
        <w:t>z uwzględnieniem wymogów określonych w opiniach ww. organów,</w:t>
      </w:r>
    </w:p>
    <w:p w14:paraId="1A78DBBF" w14:textId="77777777" w:rsidR="008A0189" w:rsidRPr="008A0189" w:rsidRDefault="008A0189" w:rsidP="008334AA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>złożenie kompletnej prognozy oddziaływania na środowisko wraz z wymaganymi załącznikami do odpowiedniej instytucji.</w:t>
      </w:r>
    </w:p>
    <w:p w14:paraId="2992EB3B" w14:textId="77777777" w:rsidR="008A0189" w:rsidRPr="008A0189" w:rsidRDefault="008A0189" w:rsidP="008A0189">
      <w:pPr>
        <w:jc w:val="both"/>
        <w:rPr>
          <w:rFonts w:ascii="Arial Narrow" w:eastAsia="Calibri" w:hAnsi="Arial Narrow"/>
          <w:sz w:val="24"/>
          <w:szCs w:val="24"/>
        </w:rPr>
      </w:pPr>
      <w:r w:rsidRPr="008A0189">
        <w:rPr>
          <w:rFonts w:ascii="Arial Narrow" w:eastAsia="Calibri" w:hAnsi="Arial Narrow"/>
          <w:sz w:val="24"/>
          <w:szCs w:val="24"/>
        </w:rPr>
        <w:t xml:space="preserve">Ponadto, Wykonawca zobowiązany jest do przeprowadzenia prezentacji społecznej dotyczącej strategii oraz prognozy oddziaływania na środowisko polegającej na wyłożeniu dokumentów do publicznego wglądu w siedzibie Urzędu Miasta i Gminy Nakło nad Notecią oraz umieszczeniu na stronie internetowej Urzędu. Ponadto, Wykonawca zobowiązany będzie do: </w:t>
      </w:r>
    </w:p>
    <w:p w14:paraId="0456FCCC" w14:textId="77777777" w:rsidR="008A0189" w:rsidRPr="008A0189" w:rsidRDefault="008A0189" w:rsidP="008334AA">
      <w:pPr>
        <w:numPr>
          <w:ilvl w:val="0"/>
          <w:numId w:val="16"/>
        </w:numPr>
        <w:spacing w:after="200" w:line="276" w:lineRule="auto"/>
        <w:ind w:left="709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Prowadzenia rejestru uwag, wniosków i propozycji, które wpłynęły w wyniku prowadzonej prezentacji społecznej. Przedmiotowy rejestr będzie zawierać co najmniej: treść wniosku, informację od kogo wpłynął oraz propozycję uwzględnienia wniosku wraz ze wskazaniem miejsca koniecznych poprawek w dokumencie lub odrzucenie wniosku wraz z uzasadnieniem takiej propozycji. </w:t>
      </w:r>
    </w:p>
    <w:p w14:paraId="182CC0BB" w14:textId="77777777" w:rsidR="008A0189" w:rsidRPr="008A0189" w:rsidRDefault="008A0189" w:rsidP="008334AA">
      <w:pPr>
        <w:numPr>
          <w:ilvl w:val="0"/>
          <w:numId w:val="16"/>
        </w:numPr>
        <w:spacing w:after="200" w:line="276" w:lineRule="auto"/>
        <w:ind w:left="709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lastRenderedPageBreak/>
        <w:t xml:space="preserve">Wykonawca sporządzi podsumowanie zawierające uzasadnienie wyboru przyjętych dokumentów w odniesieniu do rozpatrywanych rozwiązań, ustalenia ujęte w prognozie oddziaływania na środowisko, opinie właściwych organów, zgłoszone uwagi i wnioski społeczeństwa, propozycje dotyczące metod i częstotliwości przeprowadzenia monitoringu skutków realizacji postanowień dokumentów. </w:t>
      </w:r>
    </w:p>
    <w:p w14:paraId="07EA7644" w14:textId="77777777" w:rsidR="008A0189" w:rsidRPr="008A0189" w:rsidRDefault="008A0189" w:rsidP="008334AA">
      <w:pPr>
        <w:numPr>
          <w:ilvl w:val="0"/>
          <w:numId w:val="16"/>
        </w:numPr>
        <w:spacing w:after="200" w:line="276" w:lineRule="auto"/>
        <w:ind w:left="709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>Wykonawca po wykonaniu przedmiotu zamówienia przekaże zamawiającemu oryginalną prognozę oddziaływania na środowisko w trzech egzemplarzach w wersji papierowej oprawionej w twardej oprawie oraz jeden egzemplarz w wersji elektronicznej (pliki: .pdf, .</w:t>
      </w:r>
      <w:proofErr w:type="spellStart"/>
      <w:r w:rsidRPr="008A0189">
        <w:rPr>
          <w:rFonts w:ascii="Arial Narrow" w:eastAsia="Calibri" w:hAnsi="Arial Narrow"/>
          <w:sz w:val="24"/>
          <w:szCs w:val="24"/>
          <w:lang w:eastAsia="en-US"/>
        </w:rPr>
        <w:t>doc</w:t>
      </w:r>
      <w:proofErr w:type="spellEnd"/>
      <w:r w:rsidRPr="008A0189">
        <w:rPr>
          <w:rFonts w:ascii="Arial Narrow" w:eastAsia="Calibri" w:hAnsi="Arial Narrow"/>
          <w:sz w:val="24"/>
          <w:szCs w:val="24"/>
          <w:lang w:eastAsia="en-US"/>
        </w:rPr>
        <w:t>).</w:t>
      </w:r>
    </w:p>
    <w:p w14:paraId="48C7C83F" w14:textId="77777777" w:rsidR="008A0189" w:rsidRPr="008A0189" w:rsidRDefault="008A0189" w:rsidP="008334AA">
      <w:pPr>
        <w:numPr>
          <w:ilvl w:val="0"/>
          <w:numId w:val="16"/>
        </w:numPr>
        <w:spacing w:after="200" w:line="276" w:lineRule="auto"/>
        <w:ind w:left="709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Wersja ostateczna strategii musi zostać zaakceptowana przez Zamawiającego. </w:t>
      </w:r>
    </w:p>
    <w:p w14:paraId="335A05E9" w14:textId="77777777" w:rsidR="001D290B" w:rsidRDefault="001D290B" w:rsidP="008A0189">
      <w:pPr>
        <w:jc w:val="both"/>
        <w:rPr>
          <w:rFonts w:ascii="Arial Narrow" w:eastAsia="Calibri" w:hAnsi="Arial Narrow"/>
          <w:b/>
          <w:bCs/>
          <w:sz w:val="24"/>
          <w:szCs w:val="24"/>
        </w:rPr>
      </w:pPr>
      <w:bookmarkStart w:id="2" w:name="_Hlk10720707"/>
      <w:bookmarkEnd w:id="1"/>
    </w:p>
    <w:p w14:paraId="1FA17A23" w14:textId="77777777" w:rsidR="008A0189" w:rsidRPr="008A0189" w:rsidRDefault="008A0189" w:rsidP="008A0189">
      <w:pPr>
        <w:jc w:val="both"/>
        <w:rPr>
          <w:rFonts w:ascii="Arial Narrow" w:eastAsia="Calibri" w:hAnsi="Arial Narrow"/>
          <w:b/>
          <w:bCs/>
          <w:sz w:val="24"/>
          <w:szCs w:val="24"/>
        </w:rPr>
      </w:pPr>
      <w:r w:rsidRPr="008A0189">
        <w:rPr>
          <w:rFonts w:ascii="Arial Narrow" w:eastAsia="Calibri" w:hAnsi="Arial Narrow"/>
          <w:b/>
          <w:bCs/>
          <w:sz w:val="24"/>
          <w:szCs w:val="24"/>
        </w:rPr>
        <w:t xml:space="preserve">2.4. Zatwierdzenie strategii przez Radę Miejską </w:t>
      </w:r>
    </w:p>
    <w:bookmarkEnd w:id="2"/>
    <w:p w14:paraId="10D756ED" w14:textId="0EAFDAAF" w:rsidR="008A0189" w:rsidRPr="00C87CB0" w:rsidRDefault="008A0189" w:rsidP="008334A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>Opracowanie prezentacji multimedialnej, która zostanie przekazana Zamawiającemu w wersji elektronic</w:t>
      </w:r>
      <w:r w:rsidRPr="00C87CB0">
        <w:rPr>
          <w:rFonts w:ascii="Arial Narrow" w:eastAsia="Calibri" w:hAnsi="Arial Narrow"/>
          <w:sz w:val="24"/>
          <w:szCs w:val="24"/>
          <w:lang w:eastAsia="en-US"/>
        </w:rPr>
        <w:t>znej w formac</w:t>
      </w:r>
      <w:r w:rsidR="00780E75" w:rsidRPr="00C87CB0">
        <w:rPr>
          <w:rFonts w:ascii="Arial Narrow" w:eastAsia="Calibri" w:hAnsi="Arial Narrow"/>
          <w:sz w:val="24"/>
          <w:szCs w:val="24"/>
          <w:lang w:eastAsia="en-US"/>
        </w:rPr>
        <w:t>ie</w:t>
      </w:r>
      <w:r w:rsidRPr="00C87CB0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="00780E75" w:rsidRPr="00C87CB0">
        <w:rPr>
          <w:rFonts w:ascii="Arial Narrow" w:eastAsia="Calibri" w:hAnsi="Arial Narrow"/>
          <w:sz w:val="24"/>
          <w:szCs w:val="24"/>
          <w:lang w:eastAsia="en-US"/>
        </w:rPr>
        <w:t>.</w:t>
      </w:r>
      <w:proofErr w:type="spellStart"/>
      <w:r w:rsidR="00780E75" w:rsidRPr="00C87CB0">
        <w:rPr>
          <w:rFonts w:ascii="Arial Narrow" w:eastAsia="Calibri" w:hAnsi="Arial Narrow"/>
          <w:sz w:val="24"/>
          <w:szCs w:val="24"/>
          <w:lang w:eastAsia="en-US"/>
        </w:rPr>
        <w:t>ppt</w:t>
      </w:r>
      <w:proofErr w:type="spellEnd"/>
      <w:r w:rsidR="00780E75" w:rsidRPr="00C87CB0">
        <w:rPr>
          <w:rFonts w:ascii="Arial Narrow" w:eastAsia="Calibri" w:hAnsi="Arial Narrow"/>
          <w:sz w:val="24"/>
          <w:szCs w:val="24"/>
          <w:lang w:eastAsia="en-US"/>
        </w:rPr>
        <w:t xml:space="preserve">, </w:t>
      </w:r>
      <w:r w:rsidR="00780E75" w:rsidRPr="00C87CB0">
        <w:rPr>
          <w:rFonts w:ascii="Arial Narrow" w:eastAsia="Calibri" w:hAnsi="Arial Narrow"/>
          <w:sz w:val="24"/>
          <w:szCs w:val="24"/>
          <w:lang w:eastAsia="en-US"/>
        </w:rPr>
        <w:t>.</w:t>
      </w:r>
      <w:proofErr w:type="spellStart"/>
      <w:r w:rsidR="00780E75" w:rsidRPr="00C87CB0">
        <w:rPr>
          <w:rFonts w:ascii="Arial Narrow" w:eastAsia="Calibri" w:hAnsi="Arial Narrow"/>
          <w:sz w:val="24"/>
          <w:szCs w:val="24"/>
          <w:lang w:eastAsia="en-US"/>
        </w:rPr>
        <w:t>pptx</w:t>
      </w:r>
      <w:proofErr w:type="spellEnd"/>
      <w:r w:rsidR="00780E75" w:rsidRPr="00C87CB0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Pr="00C87CB0">
        <w:rPr>
          <w:rFonts w:ascii="Arial Narrow" w:eastAsia="Calibri" w:hAnsi="Arial Narrow"/>
          <w:sz w:val="24"/>
          <w:szCs w:val="24"/>
          <w:lang w:eastAsia="en-US"/>
        </w:rPr>
        <w:t xml:space="preserve">(około 15-40 slajdów). </w:t>
      </w:r>
    </w:p>
    <w:p w14:paraId="302E7D24" w14:textId="18FAC785" w:rsidR="008A0189" w:rsidRPr="00C87CB0" w:rsidRDefault="008A0189" w:rsidP="008334A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C87CB0">
        <w:rPr>
          <w:rFonts w:ascii="Arial Narrow" w:eastAsia="Calibri" w:hAnsi="Arial Narrow"/>
          <w:sz w:val="24"/>
          <w:szCs w:val="24"/>
          <w:lang w:eastAsia="en-US"/>
        </w:rPr>
        <w:t xml:space="preserve">Przekazanie zatwierdzonej uchwałą Rady Miejskiej strategii </w:t>
      </w:r>
      <w:bookmarkStart w:id="3" w:name="_Hlk10720255"/>
      <w:r w:rsidRPr="00C87CB0">
        <w:rPr>
          <w:rFonts w:ascii="Arial Narrow" w:eastAsia="Calibri" w:hAnsi="Arial Narrow"/>
          <w:sz w:val="24"/>
          <w:szCs w:val="24"/>
          <w:lang w:eastAsia="en-US"/>
        </w:rPr>
        <w:t>w trzech egzemplarzach w wersji papierowej oprawionej w twardej oprawie oraz dwa egzemplarze w wersji elektronicznej (pliki .pdf, .</w:t>
      </w:r>
      <w:proofErr w:type="spellStart"/>
      <w:r w:rsidRPr="00C87CB0">
        <w:rPr>
          <w:rFonts w:ascii="Arial Narrow" w:eastAsia="Calibri" w:hAnsi="Arial Narrow"/>
          <w:sz w:val="24"/>
          <w:szCs w:val="24"/>
          <w:lang w:eastAsia="en-US"/>
        </w:rPr>
        <w:t>doc</w:t>
      </w:r>
      <w:proofErr w:type="spellEnd"/>
      <w:r w:rsidR="00780E75" w:rsidRPr="00C87CB0">
        <w:rPr>
          <w:rFonts w:ascii="Arial Narrow" w:eastAsia="Calibri" w:hAnsi="Arial Narrow"/>
          <w:sz w:val="24"/>
          <w:szCs w:val="24"/>
          <w:lang w:eastAsia="en-US"/>
        </w:rPr>
        <w:t xml:space="preserve">, </w:t>
      </w:r>
      <w:r w:rsidR="00780E75" w:rsidRPr="00C87CB0">
        <w:rPr>
          <w:rFonts w:ascii="Arial Narrow" w:eastAsia="Calibri" w:hAnsi="Arial Narrow"/>
          <w:sz w:val="24"/>
          <w:szCs w:val="24"/>
          <w:lang w:eastAsia="en-US"/>
        </w:rPr>
        <w:t>.</w:t>
      </w:r>
      <w:proofErr w:type="spellStart"/>
      <w:r w:rsidR="00780E75" w:rsidRPr="00C87CB0">
        <w:rPr>
          <w:rFonts w:ascii="Arial Narrow" w:eastAsia="Calibri" w:hAnsi="Arial Narrow"/>
          <w:sz w:val="24"/>
          <w:szCs w:val="24"/>
          <w:lang w:eastAsia="en-US"/>
        </w:rPr>
        <w:t>docx</w:t>
      </w:r>
      <w:proofErr w:type="spellEnd"/>
      <w:r w:rsidRPr="00C87CB0">
        <w:rPr>
          <w:rFonts w:ascii="Arial Narrow" w:eastAsia="Calibri" w:hAnsi="Arial Narrow"/>
          <w:sz w:val="24"/>
          <w:szCs w:val="24"/>
          <w:lang w:eastAsia="en-US"/>
        </w:rPr>
        <w:t>)</w:t>
      </w:r>
      <w:bookmarkEnd w:id="3"/>
      <w:r w:rsidRPr="00C87CB0">
        <w:rPr>
          <w:rFonts w:ascii="Arial Narrow" w:eastAsia="Calibri" w:hAnsi="Arial Narrow"/>
          <w:sz w:val="24"/>
          <w:szCs w:val="24"/>
          <w:lang w:eastAsia="en-US"/>
        </w:rPr>
        <w:t xml:space="preserve">. </w:t>
      </w:r>
    </w:p>
    <w:p w14:paraId="0283AD04" w14:textId="056BC4DE" w:rsidR="008A0189" w:rsidRPr="00C87CB0" w:rsidRDefault="008A0189" w:rsidP="008334A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C87CB0">
        <w:rPr>
          <w:rFonts w:ascii="Arial Narrow" w:eastAsia="Calibri" w:hAnsi="Arial Narrow"/>
          <w:sz w:val="24"/>
          <w:szCs w:val="24"/>
          <w:lang w:eastAsia="en-US"/>
        </w:rPr>
        <w:t>Przygotowanie broszury w języku polskim określającej główne założenia strategii, misję rozwoju miasta i gminy, cele strategiczne – 100 sztuk broszury w wersji papierowej, oprawionej, format A4, ilość stron od 10 do 20 oraz jeden egzemplarz w wersji elektronicznej (pliki .pdf, .</w:t>
      </w:r>
      <w:proofErr w:type="spellStart"/>
      <w:r w:rsidRPr="00C87CB0">
        <w:rPr>
          <w:rFonts w:ascii="Arial Narrow" w:eastAsia="Calibri" w:hAnsi="Arial Narrow"/>
          <w:sz w:val="24"/>
          <w:szCs w:val="24"/>
          <w:lang w:eastAsia="en-US"/>
        </w:rPr>
        <w:t>doc</w:t>
      </w:r>
      <w:proofErr w:type="spellEnd"/>
      <w:r w:rsidR="00780E75" w:rsidRPr="00C87CB0">
        <w:rPr>
          <w:rFonts w:ascii="Arial Narrow" w:eastAsia="Calibri" w:hAnsi="Arial Narrow"/>
          <w:sz w:val="24"/>
          <w:szCs w:val="24"/>
          <w:lang w:eastAsia="en-US"/>
        </w:rPr>
        <w:t xml:space="preserve">, </w:t>
      </w:r>
      <w:r w:rsidR="00780E75" w:rsidRPr="00C87CB0">
        <w:rPr>
          <w:rFonts w:ascii="Arial Narrow" w:eastAsia="Calibri" w:hAnsi="Arial Narrow"/>
          <w:sz w:val="24"/>
          <w:szCs w:val="24"/>
          <w:lang w:eastAsia="en-US"/>
        </w:rPr>
        <w:t>.</w:t>
      </w:r>
      <w:proofErr w:type="spellStart"/>
      <w:r w:rsidR="00780E75" w:rsidRPr="00C87CB0">
        <w:rPr>
          <w:rFonts w:ascii="Arial Narrow" w:eastAsia="Calibri" w:hAnsi="Arial Narrow"/>
          <w:sz w:val="24"/>
          <w:szCs w:val="24"/>
          <w:lang w:eastAsia="en-US"/>
        </w:rPr>
        <w:t>docx</w:t>
      </w:r>
      <w:proofErr w:type="spellEnd"/>
      <w:r w:rsidRPr="00C87CB0">
        <w:rPr>
          <w:rFonts w:ascii="Arial Narrow" w:eastAsia="Calibri" w:hAnsi="Arial Narrow"/>
          <w:sz w:val="24"/>
          <w:szCs w:val="24"/>
          <w:lang w:eastAsia="en-US"/>
        </w:rPr>
        <w:t xml:space="preserve">). </w:t>
      </w:r>
    </w:p>
    <w:p w14:paraId="4851CB8B" w14:textId="5CD51DAA" w:rsidR="00780E75" w:rsidRPr="00C87CB0" w:rsidRDefault="008A0189" w:rsidP="008334A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C87CB0">
        <w:rPr>
          <w:rFonts w:ascii="Arial Narrow" w:eastAsia="Calibri" w:hAnsi="Arial Narrow"/>
          <w:sz w:val="24"/>
          <w:szCs w:val="24"/>
          <w:lang w:eastAsia="en-US"/>
        </w:rPr>
        <w:t>Przygotowanie broszury w języku angielskim określającej główne założenia strategii, misję rozwoju miasta i gminy, cele strategiczne – 10 sztuk broszury w wersji papierowej, oprawionej, format A4, ilość stron od 10 do 20 oraz jeden egzemplarz w wersji elektronicznej (pliki .pdf, .</w:t>
      </w:r>
      <w:proofErr w:type="spellStart"/>
      <w:r w:rsidRPr="00C87CB0">
        <w:rPr>
          <w:rFonts w:ascii="Arial Narrow" w:eastAsia="Calibri" w:hAnsi="Arial Narrow"/>
          <w:sz w:val="24"/>
          <w:szCs w:val="24"/>
          <w:lang w:eastAsia="en-US"/>
        </w:rPr>
        <w:t>doc</w:t>
      </w:r>
      <w:proofErr w:type="spellEnd"/>
      <w:r w:rsidR="00780E75" w:rsidRPr="00C87CB0">
        <w:rPr>
          <w:rFonts w:ascii="Arial Narrow" w:eastAsia="Calibri" w:hAnsi="Arial Narrow"/>
          <w:sz w:val="24"/>
          <w:szCs w:val="24"/>
          <w:lang w:eastAsia="en-US"/>
        </w:rPr>
        <w:t xml:space="preserve">, </w:t>
      </w:r>
      <w:r w:rsidR="00780E75" w:rsidRPr="00C87CB0">
        <w:rPr>
          <w:rFonts w:ascii="Arial Narrow" w:eastAsia="Calibri" w:hAnsi="Arial Narrow"/>
          <w:sz w:val="24"/>
          <w:szCs w:val="24"/>
          <w:lang w:eastAsia="en-US"/>
        </w:rPr>
        <w:t>.</w:t>
      </w:r>
      <w:proofErr w:type="spellStart"/>
      <w:r w:rsidR="00780E75" w:rsidRPr="00C87CB0">
        <w:rPr>
          <w:rFonts w:ascii="Arial Narrow" w:eastAsia="Calibri" w:hAnsi="Arial Narrow"/>
          <w:sz w:val="24"/>
          <w:szCs w:val="24"/>
          <w:lang w:eastAsia="en-US"/>
        </w:rPr>
        <w:t>docx</w:t>
      </w:r>
      <w:proofErr w:type="spellEnd"/>
      <w:r w:rsidRPr="00C87CB0">
        <w:rPr>
          <w:rFonts w:ascii="Arial Narrow" w:eastAsia="Calibri" w:hAnsi="Arial Narrow"/>
          <w:sz w:val="24"/>
          <w:szCs w:val="24"/>
          <w:lang w:eastAsia="en-US"/>
        </w:rPr>
        <w:t>).</w:t>
      </w:r>
    </w:p>
    <w:p w14:paraId="10912B41" w14:textId="48A04A5E" w:rsidR="008A0189" w:rsidRDefault="008A0189" w:rsidP="00780E75">
      <w:pPr>
        <w:spacing w:after="200" w:line="276" w:lineRule="auto"/>
        <w:ind w:left="720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8A0189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</w:p>
    <w:p w14:paraId="2C3503F4" w14:textId="77777777" w:rsidR="008A0189" w:rsidRPr="008A0189" w:rsidRDefault="008A0189" w:rsidP="008A0189">
      <w:pPr>
        <w:tabs>
          <w:tab w:val="center" w:pos="5180"/>
          <w:tab w:val="right" w:pos="9716"/>
        </w:tabs>
        <w:rPr>
          <w:rFonts w:ascii="Arial Narrow" w:eastAsia="Calibri" w:hAnsi="Arial Narrow" w:cs="Arial"/>
          <w:b/>
          <w:bCs/>
          <w:sz w:val="24"/>
          <w:szCs w:val="24"/>
        </w:rPr>
      </w:pPr>
      <w:r w:rsidRPr="008A0189">
        <w:rPr>
          <w:rFonts w:ascii="Arial Narrow" w:eastAsia="Calibri" w:hAnsi="Arial Narrow" w:cs="Arial"/>
          <w:b/>
          <w:bCs/>
          <w:sz w:val="24"/>
          <w:szCs w:val="24"/>
        </w:rPr>
        <w:t>3. Warunki gwarancji i rękojmi</w:t>
      </w:r>
    </w:p>
    <w:p w14:paraId="08E57FFC" w14:textId="77777777" w:rsidR="008A0189" w:rsidRPr="008A0189" w:rsidRDefault="008A0189" w:rsidP="008334AA">
      <w:pPr>
        <w:numPr>
          <w:ilvl w:val="0"/>
          <w:numId w:val="18"/>
        </w:numPr>
        <w:jc w:val="both"/>
        <w:rPr>
          <w:rFonts w:ascii="Arial Narrow" w:eastAsia="Calibri" w:hAnsi="Arial Narrow" w:cs="Calibri"/>
          <w:sz w:val="24"/>
          <w:szCs w:val="24"/>
        </w:rPr>
      </w:pPr>
      <w:r w:rsidRPr="008A0189">
        <w:rPr>
          <w:rFonts w:ascii="Arial Narrow" w:eastAsia="Calibri" w:hAnsi="Arial Narrow" w:cs="Calibri"/>
          <w:sz w:val="24"/>
          <w:szCs w:val="24"/>
        </w:rPr>
        <w:t>Zamawiający wymaga od wykonawcy, że odpowiedzialność za wady przedmiotu zamówienia zostanie rozszerzona poprzez udzielenie gwarancji i rękojmi.</w:t>
      </w:r>
    </w:p>
    <w:p w14:paraId="676B9FF1" w14:textId="77777777" w:rsidR="008A0189" w:rsidRPr="008A0189" w:rsidRDefault="008A0189" w:rsidP="008334AA">
      <w:pPr>
        <w:numPr>
          <w:ilvl w:val="0"/>
          <w:numId w:val="18"/>
        </w:numPr>
        <w:jc w:val="both"/>
        <w:rPr>
          <w:rFonts w:ascii="Arial Narrow" w:eastAsia="Calibri" w:hAnsi="Arial Narrow" w:cs="Calibri"/>
          <w:sz w:val="24"/>
          <w:szCs w:val="24"/>
        </w:rPr>
      </w:pPr>
      <w:r w:rsidRPr="008A0189">
        <w:rPr>
          <w:rFonts w:ascii="Arial Narrow" w:eastAsia="Calibri" w:hAnsi="Arial Narrow" w:cs="Calibri"/>
          <w:sz w:val="24"/>
          <w:szCs w:val="24"/>
        </w:rPr>
        <w:t xml:space="preserve">Wykonawca udzieli zamawiającemu gwarancji na wykonany przedmiot zamówienia przez okres co najmniej </w:t>
      </w:r>
      <w:r w:rsidRPr="008A0189">
        <w:rPr>
          <w:rFonts w:ascii="Arial Narrow" w:eastAsia="Calibri" w:hAnsi="Arial Narrow" w:cs="Calibri"/>
          <w:b/>
          <w:sz w:val="24"/>
          <w:szCs w:val="24"/>
        </w:rPr>
        <w:t>6 miesięcy</w:t>
      </w:r>
      <w:r w:rsidRPr="008A0189">
        <w:rPr>
          <w:rFonts w:ascii="Arial Narrow" w:eastAsia="Calibri" w:hAnsi="Arial Narrow" w:cs="Calibri"/>
          <w:sz w:val="24"/>
          <w:szCs w:val="24"/>
        </w:rPr>
        <w:t xml:space="preserve"> licząc od dnia przekazania Zamawiającemu przedmiot zamówienia i podpisania protokołu zdawczo – odbiorczego. </w:t>
      </w:r>
    </w:p>
    <w:p w14:paraId="0A3B96F3" w14:textId="77777777" w:rsidR="008A0189" w:rsidRPr="008A0189" w:rsidRDefault="008A0189" w:rsidP="008A0189">
      <w:pPr>
        <w:ind w:left="720"/>
        <w:jc w:val="both"/>
        <w:rPr>
          <w:rFonts w:ascii="Arial Narrow" w:eastAsia="Calibri" w:hAnsi="Arial Narrow" w:cs="Calibri"/>
          <w:sz w:val="24"/>
          <w:szCs w:val="24"/>
        </w:rPr>
      </w:pPr>
      <w:bookmarkStart w:id="4" w:name="_GoBack"/>
      <w:bookmarkEnd w:id="4"/>
    </w:p>
    <w:p w14:paraId="2B1AADBD" w14:textId="77777777" w:rsidR="008A0189" w:rsidRPr="008A0189" w:rsidRDefault="008A0189" w:rsidP="008A0189">
      <w:pPr>
        <w:tabs>
          <w:tab w:val="center" w:pos="5180"/>
          <w:tab w:val="right" w:pos="9716"/>
        </w:tabs>
        <w:rPr>
          <w:rFonts w:ascii="Arial Narrow" w:eastAsia="Calibri" w:hAnsi="Arial Narrow" w:cs="Arial"/>
          <w:b/>
          <w:bCs/>
          <w:sz w:val="24"/>
          <w:szCs w:val="24"/>
        </w:rPr>
      </w:pPr>
      <w:r w:rsidRPr="008A0189">
        <w:rPr>
          <w:rFonts w:ascii="Arial Narrow" w:eastAsia="Calibri" w:hAnsi="Arial Narrow" w:cs="Arial"/>
          <w:b/>
          <w:bCs/>
          <w:sz w:val="24"/>
          <w:szCs w:val="24"/>
        </w:rPr>
        <w:t>4. Wykonanie przedmiotu zamówienia</w:t>
      </w:r>
    </w:p>
    <w:p w14:paraId="3987EDBF" w14:textId="77777777" w:rsidR="008A0189" w:rsidRPr="008A0189" w:rsidRDefault="008A0189" w:rsidP="008A0189">
      <w:pPr>
        <w:ind w:left="709" w:hanging="283"/>
        <w:jc w:val="both"/>
        <w:rPr>
          <w:rFonts w:ascii="Arial Narrow" w:eastAsia="Calibri" w:hAnsi="Arial Narrow"/>
          <w:b/>
          <w:sz w:val="24"/>
          <w:szCs w:val="24"/>
          <w:lang w:eastAsia="en-US"/>
        </w:rPr>
      </w:pPr>
      <w:r w:rsidRPr="008A0189">
        <w:rPr>
          <w:rFonts w:ascii="Arial Narrow" w:eastAsia="Calibri" w:hAnsi="Arial Narrow" w:cs="Arial"/>
          <w:bCs/>
          <w:sz w:val="24"/>
          <w:szCs w:val="24"/>
          <w:lang w:eastAsia="en-US"/>
        </w:rPr>
        <w:t xml:space="preserve">1)  Przedmiot zamówienia </w:t>
      </w:r>
      <w:r w:rsidRPr="008A0189">
        <w:rPr>
          <w:rFonts w:ascii="Arial Narrow" w:eastAsia="Calibri" w:hAnsi="Arial Narrow" w:cs="Arial"/>
          <w:sz w:val="24"/>
          <w:szCs w:val="24"/>
          <w:lang w:eastAsia="en-US"/>
        </w:rPr>
        <w:t>należy wykonywać z należytą starannością, zgodnie z posiadaną wiedzą oraz obowiązującymi w tym zakresie przepisami i standardami;</w:t>
      </w:r>
    </w:p>
    <w:p w14:paraId="2EB89A2B" w14:textId="601F180E" w:rsidR="008A0189" w:rsidRPr="00C87CB0" w:rsidRDefault="008A0189" w:rsidP="008A0189">
      <w:pPr>
        <w:ind w:left="720" w:hanging="294"/>
        <w:jc w:val="both"/>
        <w:rPr>
          <w:rFonts w:ascii="Arial Narrow" w:eastAsia="Calibri" w:hAnsi="Arial Narrow" w:cs="Arial"/>
          <w:sz w:val="24"/>
          <w:szCs w:val="24"/>
        </w:rPr>
      </w:pPr>
      <w:r w:rsidRPr="008A0189">
        <w:rPr>
          <w:rFonts w:ascii="Arial Narrow" w:eastAsia="Calibri" w:hAnsi="Arial Narrow" w:cs="Arial"/>
          <w:sz w:val="24"/>
          <w:szCs w:val="24"/>
        </w:rPr>
        <w:t>2)</w:t>
      </w:r>
      <w:r w:rsidRPr="008A0189">
        <w:rPr>
          <w:rFonts w:ascii="Arial Narrow" w:eastAsia="Calibri" w:hAnsi="Arial Narrow" w:cs="Arial"/>
          <w:sz w:val="24"/>
          <w:szCs w:val="24"/>
        </w:rPr>
        <w:tab/>
        <w:t xml:space="preserve">Wykonawca po wykonaniu przedmiotu zamówienia przekaże zamawiającemu oryginalną dokumentację w trzech egzemplarzach w wersji papierowej, w języku polskim oprawionej w twardej oprawie oraz dwa </w:t>
      </w:r>
      <w:r w:rsidRPr="00C87CB0">
        <w:rPr>
          <w:rFonts w:ascii="Arial Narrow" w:eastAsia="Calibri" w:hAnsi="Arial Narrow" w:cs="Arial"/>
          <w:sz w:val="24"/>
          <w:szCs w:val="24"/>
        </w:rPr>
        <w:t>egzemplarze w wersji elektronicznej wraz ze wszystkim rysunkami, ilustracjami, wykresami (pliki .pdf, .</w:t>
      </w:r>
      <w:proofErr w:type="spellStart"/>
      <w:r w:rsidRPr="00C87CB0">
        <w:rPr>
          <w:rFonts w:ascii="Arial Narrow" w:eastAsia="Calibri" w:hAnsi="Arial Narrow" w:cs="Arial"/>
          <w:sz w:val="24"/>
          <w:szCs w:val="24"/>
        </w:rPr>
        <w:t>doc</w:t>
      </w:r>
      <w:proofErr w:type="spellEnd"/>
      <w:r w:rsidR="00E27684" w:rsidRPr="00C87CB0">
        <w:rPr>
          <w:rFonts w:ascii="Arial Narrow" w:eastAsia="Calibri" w:hAnsi="Arial Narrow" w:cs="Arial"/>
          <w:sz w:val="24"/>
          <w:szCs w:val="24"/>
        </w:rPr>
        <w:t xml:space="preserve">, </w:t>
      </w:r>
      <w:r w:rsidR="00E27684" w:rsidRPr="00C87CB0">
        <w:rPr>
          <w:rFonts w:ascii="Arial Narrow" w:eastAsia="Calibri" w:hAnsi="Arial Narrow"/>
          <w:sz w:val="24"/>
          <w:szCs w:val="24"/>
          <w:lang w:eastAsia="en-US"/>
        </w:rPr>
        <w:t>.</w:t>
      </w:r>
      <w:proofErr w:type="spellStart"/>
      <w:r w:rsidR="00E27684" w:rsidRPr="00C87CB0">
        <w:rPr>
          <w:rFonts w:ascii="Arial Narrow" w:eastAsia="Calibri" w:hAnsi="Arial Narrow"/>
          <w:sz w:val="24"/>
          <w:szCs w:val="24"/>
          <w:lang w:eastAsia="en-US"/>
        </w:rPr>
        <w:t>docx</w:t>
      </w:r>
      <w:proofErr w:type="spellEnd"/>
      <w:r w:rsidRPr="00C87CB0">
        <w:rPr>
          <w:rFonts w:ascii="Arial Narrow" w:eastAsia="Calibri" w:hAnsi="Arial Narrow" w:cs="Arial"/>
          <w:sz w:val="24"/>
          <w:szCs w:val="24"/>
        </w:rPr>
        <w:t>).</w:t>
      </w:r>
    </w:p>
    <w:p w14:paraId="7AFF3F08" w14:textId="47A093AD" w:rsidR="008A0189" w:rsidRPr="00C87CB0" w:rsidRDefault="008A0189" w:rsidP="008A0189">
      <w:pPr>
        <w:ind w:left="720" w:hanging="294"/>
        <w:jc w:val="both"/>
        <w:rPr>
          <w:rFonts w:ascii="Arial Narrow" w:eastAsia="Calibri" w:hAnsi="Arial Narrow" w:cs="Arial"/>
          <w:sz w:val="24"/>
          <w:szCs w:val="24"/>
        </w:rPr>
      </w:pPr>
      <w:r w:rsidRPr="00C87CB0">
        <w:rPr>
          <w:rFonts w:ascii="Arial Narrow" w:eastAsia="Calibri" w:hAnsi="Arial Narrow" w:cs="Arial"/>
          <w:sz w:val="24"/>
          <w:szCs w:val="24"/>
        </w:rPr>
        <w:t>3)</w:t>
      </w:r>
      <w:r w:rsidRPr="00C87CB0">
        <w:rPr>
          <w:rFonts w:ascii="Arial Narrow" w:eastAsia="Calibri" w:hAnsi="Arial Narrow" w:cs="Arial"/>
          <w:sz w:val="24"/>
          <w:szCs w:val="24"/>
        </w:rPr>
        <w:tab/>
        <w:t>Wykonawca po wykonaniu przedmiotu zamówienia przekaże zamawiającemu oryginalną dokumentację w jednym egzemplarzu w wersji papierowej, w języku angielskim oprawionej w twardej oprawie oraz dwa egzemplarze w wersji elektronicznej wraz ze wszystkim rysunkami, ilustracjami, wykresami (pliki .pdf, .</w:t>
      </w:r>
      <w:proofErr w:type="spellStart"/>
      <w:r w:rsidRPr="00C87CB0">
        <w:rPr>
          <w:rFonts w:ascii="Arial Narrow" w:eastAsia="Calibri" w:hAnsi="Arial Narrow" w:cs="Arial"/>
          <w:sz w:val="24"/>
          <w:szCs w:val="24"/>
        </w:rPr>
        <w:t>doc</w:t>
      </w:r>
      <w:proofErr w:type="spellEnd"/>
      <w:r w:rsidR="00E27684" w:rsidRPr="00C87CB0">
        <w:rPr>
          <w:rFonts w:ascii="Arial Narrow" w:eastAsia="Calibri" w:hAnsi="Arial Narrow" w:cs="Arial"/>
          <w:sz w:val="24"/>
          <w:szCs w:val="24"/>
        </w:rPr>
        <w:t xml:space="preserve">, </w:t>
      </w:r>
      <w:r w:rsidR="00E27684" w:rsidRPr="00C87CB0">
        <w:rPr>
          <w:rFonts w:ascii="Arial Narrow" w:eastAsia="Calibri" w:hAnsi="Arial Narrow"/>
          <w:sz w:val="24"/>
          <w:szCs w:val="24"/>
          <w:lang w:eastAsia="en-US"/>
        </w:rPr>
        <w:t>.</w:t>
      </w:r>
      <w:proofErr w:type="spellStart"/>
      <w:r w:rsidR="00E27684" w:rsidRPr="00C87CB0">
        <w:rPr>
          <w:rFonts w:ascii="Arial Narrow" w:eastAsia="Calibri" w:hAnsi="Arial Narrow"/>
          <w:sz w:val="24"/>
          <w:szCs w:val="24"/>
          <w:lang w:eastAsia="en-US"/>
        </w:rPr>
        <w:t>docx</w:t>
      </w:r>
      <w:proofErr w:type="spellEnd"/>
      <w:r w:rsidRPr="00C87CB0">
        <w:rPr>
          <w:rFonts w:ascii="Arial Narrow" w:eastAsia="Calibri" w:hAnsi="Arial Narrow" w:cs="Arial"/>
          <w:sz w:val="24"/>
          <w:szCs w:val="24"/>
        </w:rPr>
        <w:t>).</w:t>
      </w:r>
    </w:p>
    <w:p w14:paraId="2D2206D3" w14:textId="1494664D" w:rsidR="008A0189" w:rsidRPr="00C87CB0" w:rsidRDefault="008A0189" w:rsidP="008A0189">
      <w:pPr>
        <w:ind w:left="720" w:hanging="294"/>
        <w:jc w:val="both"/>
        <w:rPr>
          <w:rFonts w:ascii="Arial Narrow" w:eastAsia="Calibri" w:hAnsi="Arial Narrow" w:cs="Arial"/>
          <w:sz w:val="24"/>
          <w:szCs w:val="24"/>
        </w:rPr>
      </w:pPr>
      <w:r w:rsidRPr="00C87CB0">
        <w:rPr>
          <w:rFonts w:ascii="Arial Narrow" w:eastAsia="Calibri" w:hAnsi="Arial Narrow" w:cs="Arial"/>
          <w:sz w:val="24"/>
          <w:szCs w:val="24"/>
        </w:rPr>
        <w:t>4) Wykonawca po wykonaniu przedmiotu zamówienia przekaże zamawiającemu oryginalną prognozę oddziaływania na środowisko w trzech egzemplarzach w wersji papierowej oprawionej w twardej oprawie oraz jeden egzemplarz w wersji elektronicznej (pliki: .pdf, .</w:t>
      </w:r>
      <w:proofErr w:type="spellStart"/>
      <w:r w:rsidRPr="00C87CB0">
        <w:rPr>
          <w:rFonts w:ascii="Arial Narrow" w:eastAsia="Calibri" w:hAnsi="Arial Narrow" w:cs="Arial"/>
          <w:sz w:val="24"/>
          <w:szCs w:val="24"/>
        </w:rPr>
        <w:t>doc</w:t>
      </w:r>
      <w:proofErr w:type="spellEnd"/>
      <w:r w:rsidR="00E27684" w:rsidRPr="00C87CB0">
        <w:rPr>
          <w:rFonts w:ascii="Arial Narrow" w:eastAsia="Calibri" w:hAnsi="Arial Narrow" w:cs="Arial"/>
          <w:sz w:val="24"/>
          <w:szCs w:val="24"/>
        </w:rPr>
        <w:t xml:space="preserve">, </w:t>
      </w:r>
      <w:r w:rsidR="00E27684" w:rsidRPr="00C87CB0">
        <w:rPr>
          <w:rFonts w:ascii="Arial Narrow" w:eastAsia="Calibri" w:hAnsi="Arial Narrow"/>
          <w:sz w:val="24"/>
          <w:szCs w:val="24"/>
          <w:lang w:eastAsia="en-US"/>
        </w:rPr>
        <w:t>.</w:t>
      </w:r>
      <w:proofErr w:type="spellStart"/>
      <w:r w:rsidR="00E27684" w:rsidRPr="00C87CB0">
        <w:rPr>
          <w:rFonts w:ascii="Arial Narrow" w:eastAsia="Calibri" w:hAnsi="Arial Narrow"/>
          <w:sz w:val="24"/>
          <w:szCs w:val="24"/>
          <w:lang w:eastAsia="en-US"/>
        </w:rPr>
        <w:t>docx</w:t>
      </w:r>
      <w:proofErr w:type="spellEnd"/>
      <w:r w:rsidRPr="00C87CB0">
        <w:rPr>
          <w:rFonts w:ascii="Arial Narrow" w:eastAsia="Calibri" w:hAnsi="Arial Narrow" w:cs="Arial"/>
          <w:sz w:val="24"/>
          <w:szCs w:val="24"/>
        </w:rPr>
        <w:t>).</w:t>
      </w:r>
    </w:p>
    <w:p w14:paraId="0D6C9C4E" w14:textId="77777777" w:rsidR="008A0189" w:rsidRPr="00C87CB0" w:rsidRDefault="008A0189" w:rsidP="008A0189">
      <w:pPr>
        <w:ind w:left="720" w:hanging="294"/>
        <w:jc w:val="both"/>
        <w:rPr>
          <w:rFonts w:ascii="Arial Narrow" w:eastAsia="Calibri" w:hAnsi="Arial Narrow" w:cs="Arial"/>
          <w:sz w:val="24"/>
          <w:szCs w:val="24"/>
        </w:rPr>
      </w:pPr>
      <w:r w:rsidRPr="00C87CB0">
        <w:rPr>
          <w:rFonts w:ascii="Arial Narrow" w:eastAsia="Calibri" w:hAnsi="Arial Narrow" w:cs="Arial"/>
          <w:sz w:val="24"/>
          <w:szCs w:val="24"/>
        </w:rPr>
        <w:t xml:space="preserve">5) Wykonawca po wykonaniu przedmiotu zamówienia przekaże zamawiającemu raport </w:t>
      </w:r>
      <w:r w:rsidRPr="00C87CB0">
        <w:rPr>
          <w:rFonts w:ascii="Arial Narrow" w:eastAsia="Calibri" w:hAnsi="Arial Narrow" w:cs="Arial"/>
          <w:sz w:val="24"/>
          <w:szCs w:val="24"/>
        </w:rPr>
        <w:br/>
        <w:t>z przeprowadzonych konsultacji społecznych.</w:t>
      </w:r>
    </w:p>
    <w:p w14:paraId="502D2641" w14:textId="77777777" w:rsidR="001D290B" w:rsidRPr="008A0189" w:rsidRDefault="001D290B" w:rsidP="001D290B">
      <w:pPr>
        <w:tabs>
          <w:tab w:val="right" w:pos="-993"/>
        </w:tabs>
        <w:suppressAutoHyphens/>
        <w:overflowPunct w:val="0"/>
        <w:autoSpaceDE w:val="0"/>
        <w:ind w:left="709"/>
        <w:jc w:val="both"/>
        <w:textAlignment w:val="baseline"/>
        <w:rPr>
          <w:rFonts w:ascii="Arial Narrow" w:eastAsia="Calibri" w:hAnsi="Arial Narrow"/>
          <w:sz w:val="24"/>
          <w:szCs w:val="24"/>
        </w:rPr>
      </w:pPr>
    </w:p>
    <w:p w14:paraId="6F216B72" w14:textId="77BCC44E" w:rsidR="008F1153" w:rsidRPr="001A5510" w:rsidRDefault="008F1153" w:rsidP="008F1153">
      <w:pPr>
        <w:pStyle w:val="Tekstpodstawowy2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1A5510">
        <w:rPr>
          <w:rFonts w:ascii="Arial Narrow" w:hAnsi="Arial Narrow"/>
          <w:b/>
          <w:sz w:val="24"/>
          <w:szCs w:val="24"/>
        </w:rPr>
        <w:t>Termin wykonania zamówienia</w:t>
      </w:r>
    </w:p>
    <w:p w14:paraId="7023DA77" w14:textId="77777777" w:rsidR="008F1153" w:rsidRPr="001A5510" w:rsidRDefault="008F1153" w:rsidP="008F1153">
      <w:pPr>
        <w:pStyle w:val="Tekstdymka"/>
        <w:tabs>
          <w:tab w:val="left" w:pos="8931"/>
        </w:tabs>
        <w:rPr>
          <w:rFonts w:ascii="Arial Narrow" w:hAnsi="Arial Narrow"/>
          <w:sz w:val="24"/>
          <w:szCs w:val="24"/>
        </w:rPr>
      </w:pPr>
    </w:p>
    <w:p w14:paraId="2A80F05B" w14:textId="77777777" w:rsidR="00C1086C" w:rsidRDefault="008F1153" w:rsidP="001A54FA">
      <w:pPr>
        <w:tabs>
          <w:tab w:val="left" w:pos="8931"/>
        </w:tabs>
        <w:jc w:val="both"/>
        <w:rPr>
          <w:rFonts w:ascii="Arial Narrow" w:hAnsi="Arial Narrow"/>
          <w:b/>
          <w:sz w:val="24"/>
          <w:szCs w:val="24"/>
        </w:rPr>
      </w:pPr>
      <w:r w:rsidRPr="001A5510">
        <w:rPr>
          <w:rFonts w:ascii="Arial Narrow" w:hAnsi="Arial Narrow"/>
          <w:b/>
          <w:bCs/>
          <w:sz w:val="24"/>
          <w:szCs w:val="24"/>
        </w:rPr>
        <w:t>Termin</w:t>
      </w:r>
      <w:r w:rsidR="00267A63">
        <w:rPr>
          <w:rFonts w:ascii="Arial Narrow" w:hAnsi="Arial Narrow"/>
          <w:b/>
          <w:bCs/>
          <w:sz w:val="24"/>
          <w:szCs w:val="24"/>
        </w:rPr>
        <w:t>y</w:t>
      </w:r>
      <w:r w:rsidRPr="001A5510">
        <w:rPr>
          <w:rFonts w:ascii="Arial Narrow" w:hAnsi="Arial Narrow"/>
          <w:b/>
          <w:bCs/>
          <w:sz w:val="24"/>
          <w:szCs w:val="24"/>
        </w:rPr>
        <w:t xml:space="preserve"> realizacji zamówienia</w:t>
      </w:r>
      <w:r w:rsidRPr="001A5510">
        <w:rPr>
          <w:rFonts w:ascii="Arial Narrow" w:hAnsi="Arial Narrow"/>
          <w:b/>
          <w:sz w:val="24"/>
          <w:szCs w:val="24"/>
        </w:rPr>
        <w:t xml:space="preserve">: </w:t>
      </w:r>
    </w:p>
    <w:p w14:paraId="2F91A6E8" w14:textId="77777777" w:rsidR="002E3CBD" w:rsidRPr="002E3CBD" w:rsidRDefault="002E3CBD" w:rsidP="008334AA">
      <w:pPr>
        <w:numPr>
          <w:ilvl w:val="0"/>
          <w:numId w:val="19"/>
        </w:numPr>
        <w:tabs>
          <w:tab w:val="left" w:pos="8931"/>
        </w:tabs>
        <w:ind w:left="700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2E3CBD">
        <w:rPr>
          <w:rFonts w:ascii="Arial Narrow" w:eastAsia="Calibri" w:hAnsi="Arial Narrow" w:cs="Arial"/>
          <w:sz w:val="24"/>
          <w:szCs w:val="24"/>
          <w:lang w:eastAsia="en-US"/>
        </w:rPr>
        <w:t>rozpoczęcie wykonania zamówienia – od dnia podpisania umowy,</w:t>
      </w:r>
    </w:p>
    <w:p w14:paraId="01BCCF94" w14:textId="77777777" w:rsidR="002E3CBD" w:rsidRPr="002E3CBD" w:rsidRDefault="002E3CBD" w:rsidP="008334AA">
      <w:pPr>
        <w:numPr>
          <w:ilvl w:val="0"/>
          <w:numId w:val="19"/>
        </w:numPr>
        <w:tabs>
          <w:tab w:val="left" w:pos="8931"/>
        </w:tabs>
        <w:ind w:left="700"/>
        <w:contextualSpacing/>
        <w:jc w:val="both"/>
        <w:rPr>
          <w:rFonts w:ascii="Arial Narrow" w:eastAsia="Calibri" w:hAnsi="Arial Narrow" w:cs="Arial"/>
          <w:b/>
          <w:sz w:val="24"/>
          <w:szCs w:val="24"/>
          <w:lang w:eastAsia="en-US"/>
        </w:rPr>
      </w:pPr>
      <w:bookmarkStart w:id="5" w:name="_Hlk504641454"/>
      <w:r w:rsidRPr="002E3CBD">
        <w:rPr>
          <w:rFonts w:ascii="Arial Narrow" w:eastAsia="Calibri" w:hAnsi="Arial Narrow" w:cs="Arial"/>
          <w:sz w:val="24"/>
          <w:szCs w:val="24"/>
          <w:lang w:eastAsia="en-US"/>
        </w:rPr>
        <w:t xml:space="preserve">zakończenie wykonania zamówienia – </w:t>
      </w:r>
      <w:r w:rsidRPr="002E3CBD">
        <w:rPr>
          <w:rFonts w:ascii="Arial Narrow" w:eastAsia="Calibri" w:hAnsi="Arial Narrow" w:cs="Arial"/>
          <w:b/>
          <w:sz w:val="24"/>
          <w:szCs w:val="24"/>
          <w:lang w:eastAsia="en-US"/>
        </w:rPr>
        <w:t>6 miesięcy od dnia podpisania umowy.</w:t>
      </w:r>
      <w:bookmarkEnd w:id="5"/>
    </w:p>
    <w:p w14:paraId="6FA8BB0C" w14:textId="77777777" w:rsidR="00FA2672" w:rsidRDefault="00FA2672" w:rsidP="008F1153">
      <w:pPr>
        <w:jc w:val="both"/>
        <w:rPr>
          <w:rFonts w:ascii="Arial Narrow" w:hAnsi="Arial Narrow" w:cs="Arial"/>
          <w:sz w:val="24"/>
          <w:szCs w:val="24"/>
        </w:rPr>
      </w:pPr>
    </w:p>
    <w:p w14:paraId="371CA9BB" w14:textId="77777777" w:rsidR="00FA2672" w:rsidRPr="001A5510" w:rsidRDefault="00FA2672" w:rsidP="008F1153">
      <w:pPr>
        <w:jc w:val="both"/>
        <w:rPr>
          <w:rFonts w:ascii="Arial Narrow" w:hAnsi="Arial Narrow" w:cs="Arial"/>
          <w:sz w:val="24"/>
          <w:szCs w:val="24"/>
        </w:rPr>
      </w:pPr>
    </w:p>
    <w:sectPr w:rsidR="00FA2672" w:rsidRPr="001A55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0FFFD" w14:textId="77777777" w:rsidR="008334AA" w:rsidRDefault="008334AA" w:rsidP="00B01981">
      <w:r>
        <w:separator/>
      </w:r>
    </w:p>
  </w:endnote>
  <w:endnote w:type="continuationSeparator" w:id="0">
    <w:p w14:paraId="578924F6" w14:textId="77777777" w:rsidR="008334AA" w:rsidRDefault="008334AA" w:rsidP="00B0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DA3A2" w14:textId="77777777" w:rsidR="00B96B8A" w:rsidRPr="00B01981" w:rsidRDefault="00B96B8A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B01981">
      <w:rPr>
        <w:rFonts w:asciiTheme="majorHAnsi" w:eastAsiaTheme="majorEastAsia" w:hAnsiTheme="majorHAnsi" w:cstheme="majorBidi"/>
        <w:sz w:val="18"/>
        <w:szCs w:val="18"/>
      </w:rPr>
      <w:t>Urząd Miasta i Gminy w Nakle nad Notecią</w:t>
    </w:r>
    <w:r w:rsidRPr="00B01981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Pr="00B01981">
      <w:rPr>
        <w:rFonts w:asciiTheme="majorHAnsi" w:eastAsiaTheme="majorEastAsia" w:hAnsiTheme="majorHAnsi" w:cstheme="majorBidi"/>
        <w:sz w:val="18"/>
        <w:szCs w:val="18"/>
      </w:rPr>
      <w:t xml:space="preserve">Strona </w:t>
    </w:r>
    <w:r w:rsidRPr="00B01981">
      <w:rPr>
        <w:rFonts w:asciiTheme="minorHAnsi" w:eastAsiaTheme="minorEastAsia" w:hAnsiTheme="minorHAnsi" w:cstheme="minorBidi"/>
        <w:sz w:val="18"/>
        <w:szCs w:val="18"/>
      </w:rPr>
      <w:fldChar w:fldCharType="begin"/>
    </w:r>
    <w:r w:rsidRPr="00B01981">
      <w:rPr>
        <w:sz w:val="18"/>
        <w:szCs w:val="18"/>
      </w:rPr>
      <w:instrText>PAGE   \* MERGEFORMAT</w:instrText>
    </w:r>
    <w:r w:rsidRPr="00B01981">
      <w:rPr>
        <w:rFonts w:asciiTheme="minorHAnsi" w:eastAsiaTheme="minorEastAsia" w:hAnsiTheme="minorHAnsi" w:cstheme="minorBidi"/>
        <w:sz w:val="18"/>
        <w:szCs w:val="18"/>
      </w:rPr>
      <w:fldChar w:fldCharType="separate"/>
    </w:r>
    <w:r w:rsidRPr="00700000">
      <w:rPr>
        <w:rFonts w:asciiTheme="majorHAnsi" w:eastAsiaTheme="majorEastAsia" w:hAnsiTheme="majorHAnsi" w:cstheme="majorBidi"/>
        <w:noProof/>
        <w:sz w:val="18"/>
        <w:szCs w:val="18"/>
      </w:rPr>
      <w:t>45</w:t>
    </w:r>
    <w:r w:rsidRPr="00B01981">
      <w:rPr>
        <w:rFonts w:asciiTheme="majorHAnsi" w:eastAsiaTheme="majorEastAsia" w:hAnsiTheme="majorHAnsi" w:cstheme="majorBidi"/>
        <w:sz w:val="18"/>
        <w:szCs w:val="18"/>
      </w:rPr>
      <w:fldChar w:fldCharType="end"/>
    </w:r>
  </w:p>
  <w:p w14:paraId="7B8B6579" w14:textId="77777777" w:rsidR="00B96B8A" w:rsidRDefault="00B96B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12C4E" w14:textId="77777777" w:rsidR="008334AA" w:rsidRDefault="008334AA" w:rsidP="00B01981">
      <w:r>
        <w:separator/>
      </w:r>
    </w:p>
  </w:footnote>
  <w:footnote w:type="continuationSeparator" w:id="0">
    <w:p w14:paraId="7A157E38" w14:textId="77777777" w:rsidR="008334AA" w:rsidRDefault="008334AA" w:rsidP="00B01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4966130"/>
    <w:name w:val="WW8Num20"/>
    <w:lvl w:ilvl="0">
      <w:start w:val="10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00027"/>
    <w:multiLevelType w:val="multilevel"/>
    <w:tmpl w:val="8BC467CE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70"/>
    <w:multiLevelType w:val="multilevel"/>
    <w:tmpl w:val="AB7ADE70"/>
    <w:name w:val="WW8Num1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Calibri"/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 w15:restartNumberingAfterBreak="0">
    <w:nsid w:val="01596E40"/>
    <w:multiLevelType w:val="multilevel"/>
    <w:tmpl w:val="97F64B82"/>
    <w:lvl w:ilvl="0">
      <w:start w:val="2"/>
      <w:numFmt w:val="decimal"/>
      <w:lvlText w:val="%1"/>
      <w:lvlJc w:val="left"/>
      <w:pPr>
        <w:ind w:left="444" w:hanging="444"/>
      </w:pPr>
    </w:lvl>
    <w:lvl w:ilvl="1">
      <w:start w:val="2"/>
      <w:numFmt w:val="decimal"/>
      <w:lvlText w:val="%1.%2"/>
      <w:lvlJc w:val="left"/>
      <w:pPr>
        <w:ind w:left="444" w:hanging="444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07AC1101"/>
    <w:multiLevelType w:val="hybridMultilevel"/>
    <w:tmpl w:val="7F42AEFC"/>
    <w:lvl w:ilvl="0" w:tplc="6CF0C70E">
      <w:start w:val="1"/>
      <w:numFmt w:val="bullet"/>
      <w:pStyle w:val="Greg-wypunktliterakropka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BB66972"/>
    <w:multiLevelType w:val="hybridMultilevel"/>
    <w:tmpl w:val="1DE67CAC"/>
    <w:lvl w:ilvl="0" w:tplc="700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0C1E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87EA8"/>
    <w:multiLevelType w:val="hybridMultilevel"/>
    <w:tmpl w:val="688EA6E2"/>
    <w:lvl w:ilvl="0" w:tplc="700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A38"/>
    <w:multiLevelType w:val="multilevel"/>
    <w:tmpl w:val="0796842A"/>
    <w:lvl w:ilvl="0">
      <w:start w:val="1"/>
      <w:numFmt w:val="decimal"/>
      <w:pStyle w:val="Punktgwny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decimal"/>
      <w:pStyle w:val="IIpoziom"/>
      <w:isLgl/>
      <w:lvlText w:val="%1.%2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IIIpoziom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IVpoziom"/>
      <w:isLgl/>
      <w:lvlText w:val="%1.%2.%3.%4."/>
      <w:lvlJc w:val="left"/>
      <w:pPr>
        <w:ind w:left="1080" w:hanging="720"/>
      </w:pPr>
      <w:rPr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20622E"/>
    <w:multiLevelType w:val="hybridMultilevel"/>
    <w:tmpl w:val="8F88E5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4308D3"/>
    <w:multiLevelType w:val="multilevel"/>
    <w:tmpl w:val="A09645D6"/>
    <w:lvl w:ilvl="0">
      <w:start w:val="1"/>
      <w:numFmt w:val="decimal"/>
      <w:pStyle w:val="Greg-numer"/>
      <w:lvlText w:val="%1."/>
      <w:lvlJc w:val="left"/>
      <w:pPr>
        <w:ind w:left="142" w:hanging="85"/>
      </w:pPr>
      <w:rPr>
        <w:rFonts w:hint="default"/>
      </w:rPr>
    </w:lvl>
    <w:lvl w:ilvl="1">
      <w:start w:val="1"/>
      <w:numFmt w:val="decimal"/>
      <w:pStyle w:val="Greg-numer2"/>
      <w:lvlText w:val="%1.%2."/>
      <w:lvlJc w:val="left"/>
      <w:pPr>
        <w:ind w:left="369" w:hanging="85"/>
      </w:pPr>
      <w:rPr>
        <w:rFonts w:hint="default"/>
      </w:rPr>
    </w:lvl>
    <w:lvl w:ilvl="2">
      <w:start w:val="1"/>
      <w:numFmt w:val="decimal"/>
      <w:pStyle w:val="Greg-numer3"/>
      <w:lvlText w:val="%1.%2.%3."/>
      <w:lvlJc w:val="left"/>
      <w:pPr>
        <w:ind w:left="3913" w:hanging="85"/>
      </w:pPr>
      <w:rPr>
        <w:rFonts w:hint="default"/>
      </w:rPr>
    </w:lvl>
    <w:lvl w:ilvl="3">
      <w:start w:val="1"/>
      <w:numFmt w:val="decimal"/>
      <w:pStyle w:val="Greg-numer4"/>
      <w:lvlText w:val="%1.%2.%3.%4."/>
      <w:lvlJc w:val="left"/>
      <w:pPr>
        <w:ind w:left="142" w:hanging="85"/>
      </w:pPr>
      <w:rPr>
        <w:rFonts w:hint="default"/>
      </w:rPr>
    </w:lvl>
    <w:lvl w:ilvl="4">
      <w:start w:val="1"/>
      <w:numFmt w:val="decimal"/>
      <w:pStyle w:val="12111"/>
      <w:lvlText w:val="%1.%2.%3.%4.%5."/>
      <w:lvlJc w:val="left"/>
      <w:pPr>
        <w:ind w:left="142" w:hanging="85"/>
      </w:pPr>
      <w:rPr>
        <w:rFonts w:hint="default"/>
      </w:rPr>
    </w:lvl>
    <w:lvl w:ilvl="5">
      <w:start w:val="1"/>
      <w:numFmt w:val="decimal"/>
      <w:pStyle w:val="Poziom6"/>
      <w:lvlText w:val="%1.%2.%3.%4.%5.%6."/>
      <w:lvlJc w:val="left"/>
      <w:pPr>
        <w:ind w:left="142" w:hanging="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" w:hanging="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" w:hanging="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" w:hanging="85"/>
      </w:pPr>
      <w:rPr>
        <w:rFonts w:hint="default"/>
      </w:rPr>
    </w:lvl>
  </w:abstractNum>
  <w:abstractNum w:abstractNumId="10" w15:restartNumberingAfterBreak="0">
    <w:nsid w:val="28434759"/>
    <w:multiLevelType w:val="multilevel"/>
    <w:tmpl w:val="10B8C01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1800"/>
      </w:pPr>
      <w:rPr>
        <w:rFonts w:hint="default"/>
      </w:rPr>
    </w:lvl>
  </w:abstractNum>
  <w:abstractNum w:abstractNumId="11" w15:restartNumberingAfterBreak="0">
    <w:nsid w:val="30DC2DEF"/>
    <w:multiLevelType w:val="hybridMultilevel"/>
    <w:tmpl w:val="EAB25554"/>
    <w:lvl w:ilvl="0" w:tplc="1238490C">
      <w:start w:val="5"/>
      <w:numFmt w:val="bullet"/>
      <w:pStyle w:val="Greg-wypunktkreska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7C6A24E">
      <w:start w:val="1"/>
      <w:numFmt w:val="bullet"/>
      <w:pStyle w:val="Greg-wypunktkreskapodciecie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323C7133"/>
    <w:multiLevelType w:val="hybridMultilevel"/>
    <w:tmpl w:val="FB78B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D1893"/>
    <w:multiLevelType w:val="hybridMultilevel"/>
    <w:tmpl w:val="F0207FE4"/>
    <w:lvl w:ilvl="0" w:tplc="700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360C7"/>
    <w:multiLevelType w:val="hybridMultilevel"/>
    <w:tmpl w:val="FE7A537A"/>
    <w:lvl w:ilvl="0" w:tplc="700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F6155"/>
    <w:multiLevelType w:val="hybridMultilevel"/>
    <w:tmpl w:val="71B80140"/>
    <w:lvl w:ilvl="0" w:tplc="700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2504C"/>
    <w:multiLevelType w:val="hybridMultilevel"/>
    <w:tmpl w:val="76C4D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C07C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F840D9"/>
    <w:multiLevelType w:val="hybridMultilevel"/>
    <w:tmpl w:val="28721E9E"/>
    <w:lvl w:ilvl="0" w:tplc="85128F5E">
      <w:start w:val="1"/>
      <w:numFmt w:val="lowerLetter"/>
      <w:pStyle w:val="Greg-wypunktlitera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77E5209"/>
    <w:multiLevelType w:val="hybridMultilevel"/>
    <w:tmpl w:val="D4FC5184"/>
    <w:lvl w:ilvl="0" w:tplc="700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C6486"/>
    <w:multiLevelType w:val="hybridMultilevel"/>
    <w:tmpl w:val="8564EEBC"/>
    <w:lvl w:ilvl="0" w:tplc="700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67821"/>
    <w:multiLevelType w:val="hybridMultilevel"/>
    <w:tmpl w:val="DCE62380"/>
    <w:lvl w:ilvl="0" w:tplc="700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F4A22"/>
    <w:multiLevelType w:val="hybridMultilevel"/>
    <w:tmpl w:val="9A30CCF2"/>
    <w:lvl w:ilvl="0" w:tplc="700C1EA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8E65216"/>
    <w:multiLevelType w:val="hybridMultilevel"/>
    <w:tmpl w:val="C3D44778"/>
    <w:lvl w:ilvl="0" w:tplc="700C1E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91A2B56"/>
    <w:multiLevelType w:val="hybridMultilevel"/>
    <w:tmpl w:val="FC9472CA"/>
    <w:lvl w:ilvl="0" w:tplc="4138599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348F2"/>
    <w:multiLevelType w:val="hybridMultilevel"/>
    <w:tmpl w:val="1614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C1386"/>
    <w:multiLevelType w:val="hybridMultilevel"/>
    <w:tmpl w:val="1AFC9B1E"/>
    <w:lvl w:ilvl="0" w:tplc="3E50FE78">
      <w:start w:val="1"/>
      <w:numFmt w:val="bullet"/>
      <w:pStyle w:val="Greg-wypunk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1">
      <w:start w:val="1"/>
      <w:numFmt w:val="lowerLetter"/>
      <w:lvlText w:val="%2."/>
      <w:lvlJc w:val="left"/>
      <w:pPr>
        <w:ind w:left="1797" w:hanging="360"/>
      </w:pPr>
    </w:lvl>
    <w:lvl w:ilvl="2" w:tplc="04150005" w:tentative="1">
      <w:start w:val="1"/>
      <w:numFmt w:val="lowerRoman"/>
      <w:lvlText w:val="%3."/>
      <w:lvlJc w:val="right"/>
      <w:pPr>
        <w:ind w:left="2517" w:hanging="180"/>
      </w:pPr>
    </w:lvl>
    <w:lvl w:ilvl="3" w:tplc="04150001" w:tentative="1">
      <w:start w:val="1"/>
      <w:numFmt w:val="decimal"/>
      <w:lvlText w:val="%4."/>
      <w:lvlJc w:val="left"/>
      <w:pPr>
        <w:ind w:left="3237" w:hanging="360"/>
      </w:pPr>
    </w:lvl>
    <w:lvl w:ilvl="4" w:tplc="04150003" w:tentative="1">
      <w:start w:val="1"/>
      <w:numFmt w:val="lowerLetter"/>
      <w:lvlText w:val="%5."/>
      <w:lvlJc w:val="left"/>
      <w:pPr>
        <w:ind w:left="3957" w:hanging="360"/>
      </w:pPr>
    </w:lvl>
    <w:lvl w:ilvl="5" w:tplc="04150005" w:tentative="1">
      <w:start w:val="1"/>
      <w:numFmt w:val="lowerRoman"/>
      <w:lvlText w:val="%6."/>
      <w:lvlJc w:val="right"/>
      <w:pPr>
        <w:ind w:left="4677" w:hanging="180"/>
      </w:pPr>
    </w:lvl>
    <w:lvl w:ilvl="6" w:tplc="04150001" w:tentative="1">
      <w:start w:val="1"/>
      <w:numFmt w:val="decimal"/>
      <w:lvlText w:val="%7."/>
      <w:lvlJc w:val="left"/>
      <w:pPr>
        <w:ind w:left="5397" w:hanging="360"/>
      </w:pPr>
    </w:lvl>
    <w:lvl w:ilvl="7" w:tplc="04150003" w:tentative="1">
      <w:start w:val="1"/>
      <w:numFmt w:val="lowerLetter"/>
      <w:lvlText w:val="%8."/>
      <w:lvlJc w:val="left"/>
      <w:pPr>
        <w:ind w:left="6117" w:hanging="360"/>
      </w:pPr>
    </w:lvl>
    <w:lvl w:ilvl="8" w:tplc="04150005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1"/>
  </w:num>
  <w:num w:numId="5">
    <w:abstractNumId w:val="25"/>
  </w:num>
  <w:num w:numId="6">
    <w:abstractNumId w:val="17"/>
  </w:num>
  <w:num w:numId="7">
    <w:abstractNumId w:val="4"/>
  </w:num>
  <w:num w:numId="8">
    <w:abstractNumId w:val="15"/>
  </w:num>
  <w:num w:numId="9">
    <w:abstractNumId w:val="18"/>
  </w:num>
  <w:num w:numId="10">
    <w:abstractNumId w:val="13"/>
  </w:num>
  <w:num w:numId="11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9"/>
  </w:num>
  <w:num w:numId="22">
    <w:abstractNumId w:val="22"/>
  </w:num>
  <w:num w:numId="23">
    <w:abstractNumId w:val="20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477"/>
    <w:rsid w:val="00003940"/>
    <w:rsid w:val="00004D24"/>
    <w:rsid w:val="00015967"/>
    <w:rsid w:val="000316C6"/>
    <w:rsid w:val="0004067B"/>
    <w:rsid w:val="000464B1"/>
    <w:rsid w:val="000A1440"/>
    <w:rsid w:val="000B6A4A"/>
    <w:rsid w:val="000D329E"/>
    <w:rsid w:val="00141226"/>
    <w:rsid w:val="00181F88"/>
    <w:rsid w:val="00182533"/>
    <w:rsid w:val="00184249"/>
    <w:rsid w:val="00185D9A"/>
    <w:rsid w:val="00186AB1"/>
    <w:rsid w:val="00195FF1"/>
    <w:rsid w:val="00197A9B"/>
    <w:rsid w:val="001A54FA"/>
    <w:rsid w:val="001A5510"/>
    <w:rsid w:val="001D290B"/>
    <w:rsid w:val="001E1713"/>
    <w:rsid w:val="001E4004"/>
    <w:rsid w:val="001E42A6"/>
    <w:rsid w:val="00213DE6"/>
    <w:rsid w:val="00214AF4"/>
    <w:rsid w:val="00241062"/>
    <w:rsid w:val="00253DC6"/>
    <w:rsid w:val="00267A63"/>
    <w:rsid w:val="002812A2"/>
    <w:rsid w:val="00294350"/>
    <w:rsid w:val="002B6AE5"/>
    <w:rsid w:val="002D07F7"/>
    <w:rsid w:val="002D16BE"/>
    <w:rsid w:val="002E37B6"/>
    <w:rsid w:val="002E3CBD"/>
    <w:rsid w:val="00304A46"/>
    <w:rsid w:val="00311D01"/>
    <w:rsid w:val="00316842"/>
    <w:rsid w:val="0034023A"/>
    <w:rsid w:val="003A2857"/>
    <w:rsid w:val="003C772B"/>
    <w:rsid w:val="003F6B0C"/>
    <w:rsid w:val="0040143D"/>
    <w:rsid w:val="00415462"/>
    <w:rsid w:val="00430B19"/>
    <w:rsid w:val="00450969"/>
    <w:rsid w:val="004521AC"/>
    <w:rsid w:val="00467888"/>
    <w:rsid w:val="004707D8"/>
    <w:rsid w:val="00490D9B"/>
    <w:rsid w:val="004B3D66"/>
    <w:rsid w:val="004C3454"/>
    <w:rsid w:val="004D020A"/>
    <w:rsid w:val="004F0802"/>
    <w:rsid w:val="00512D58"/>
    <w:rsid w:val="00560573"/>
    <w:rsid w:val="005838B7"/>
    <w:rsid w:val="00591188"/>
    <w:rsid w:val="005B7CCD"/>
    <w:rsid w:val="005C31CB"/>
    <w:rsid w:val="005E33B4"/>
    <w:rsid w:val="005E6CEE"/>
    <w:rsid w:val="005F1B51"/>
    <w:rsid w:val="006131D1"/>
    <w:rsid w:val="00631A4B"/>
    <w:rsid w:val="00633752"/>
    <w:rsid w:val="006342E1"/>
    <w:rsid w:val="006371BE"/>
    <w:rsid w:val="0065180C"/>
    <w:rsid w:val="00666B4E"/>
    <w:rsid w:val="00675432"/>
    <w:rsid w:val="00700000"/>
    <w:rsid w:val="00714097"/>
    <w:rsid w:val="00762786"/>
    <w:rsid w:val="00765A64"/>
    <w:rsid w:val="00773228"/>
    <w:rsid w:val="00780E75"/>
    <w:rsid w:val="007962D5"/>
    <w:rsid w:val="007C7174"/>
    <w:rsid w:val="007E1529"/>
    <w:rsid w:val="00824339"/>
    <w:rsid w:val="008334AA"/>
    <w:rsid w:val="00834AF5"/>
    <w:rsid w:val="008503F2"/>
    <w:rsid w:val="00871E2A"/>
    <w:rsid w:val="0087258C"/>
    <w:rsid w:val="00873288"/>
    <w:rsid w:val="008A0189"/>
    <w:rsid w:val="008A78E0"/>
    <w:rsid w:val="008C0E66"/>
    <w:rsid w:val="008D62DE"/>
    <w:rsid w:val="008F1153"/>
    <w:rsid w:val="00917477"/>
    <w:rsid w:val="00981DF7"/>
    <w:rsid w:val="009A3498"/>
    <w:rsid w:val="009C2F6D"/>
    <w:rsid w:val="009F6964"/>
    <w:rsid w:val="009F78C8"/>
    <w:rsid w:val="00A00DB5"/>
    <w:rsid w:val="00A10975"/>
    <w:rsid w:val="00A168F2"/>
    <w:rsid w:val="00A264F2"/>
    <w:rsid w:val="00A421F2"/>
    <w:rsid w:val="00A63114"/>
    <w:rsid w:val="00A92712"/>
    <w:rsid w:val="00AA729C"/>
    <w:rsid w:val="00AB605A"/>
    <w:rsid w:val="00AD4C36"/>
    <w:rsid w:val="00AE1813"/>
    <w:rsid w:val="00AE278C"/>
    <w:rsid w:val="00B01981"/>
    <w:rsid w:val="00B11CD8"/>
    <w:rsid w:val="00B25C52"/>
    <w:rsid w:val="00B26B73"/>
    <w:rsid w:val="00B60F68"/>
    <w:rsid w:val="00B77DA6"/>
    <w:rsid w:val="00B93957"/>
    <w:rsid w:val="00B96B8A"/>
    <w:rsid w:val="00BA45FC"/>
    <w:rsid w:val="00C1086C"/>
    <w:rsid w:val="00C61E30"/>
    <w:rsid w:val="00C87CB0"/>
    <w:rsid w:val="00C9204D"/>
    <w:rsid w:val="00C9620C"/>
    <w:rsid w:val="00CA0116"/>
    <w:rsid w:val="00CB1DD2"/>
    <w:rsid w:val="00CD26B6"/>
    <w:rsid w:val="00CF185D"/>
    <w:rsid w:val="00CF6C5E"/>
    <w:rsid w:val="00D120BF"/>
    <w:rsid w:val="00D12BCA"/>
    <w:rsid w:val="00D22C33"/>
    <w:rsid w:val="00D30C52"/>
    <w:rsid w:val="00D448DE"/>
    <w:rsid w:val="00D463B8"/>
    <w:rsid w:val="00D502A0"/>
    <w:rsid w:val="00D56A21"/>
    <w:rsid w:val="00D82E5F"/>
    <w:rsid w:val="00D86229"/>
    <w:rsid w:val="00D8752E"/>
    <w:rsid w:val="00DE1798"/>
    <w:rsid w:val="00E01E8B"/>
    <w:rsid w:val="00E13D50"/>
    <w:rsid w:val="00E27684"/>
    <w:rsid w:val="00E417F5"/>
    <w:rsid w:val="00E54AAE"/>
    <w:rsid w:val="00E77A90"/>
    <w:rsid w:val="00E83EFD"/>
    <w:rsid w:val="00E84288"/>
    <w:rsid w:val="00EA093F"/>
    <w:rsid w:val="00EA2C79"/>
    <w:rsid w:val="00EC4ED4"/>
    <w:rsid w:val="00ED3CA8"/>
    <w:rsid w:val="00ED6E78"/>
    <w:rsid w:val="00EE1C2B"/>
    <w:rsid w:val="00F0669B"/>
    <w:rsid w:val="00F34518"/>
    <w:rsid w:val="00F45C93"/>
    <w:rsid w:val="00F642C2"/>
    <w:rsid w:val="00F664E1"/>
    <w:rsid w:val="00F85A8D"/>
    <w:rsid w:val="00FA2672"/>
    <w:rsid w:val="00FB5509"/>
    <w:rsid w:val="00FC14E3"/>
    <w:rsid w:val="00FD6844"/>
    <w:rsid w:val="00FE058E"/>
    <w:rsid w:val="00FE133C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BCE2"/>
  <w15:docId w15:val="{5B6A2705-F98D-4695-9889-22709E56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1153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F115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F115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F1153"/>
    <w:pPr>
      <w:keepNext/>
      <w:ind w:left="284" w:hanging="284"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F1153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F1153"/>
    <w:pPr>
      <w:keepNext/>
      <w:spacing w:line="360" w:lineRule="auto"/>
      <w:ind w:left="142" w:hanging="142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8F1153"/>
    <w:pPr>
      <w:keepNext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F1153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F1153"/>
    <w:pPr>
      <w:keepNext/>
      <w:ind w:left="284" w:hanging="284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115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F1153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F1153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F115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F115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F115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F115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F115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F1153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F1153"/>
    <w:pPr>
      <w:ind w:left="1985" w:hanging="142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8F1153"/>
    <w:rPr>
      <w:rFonts w:ascii="Times New Roman" w:hAnsi="Times New Roman" w:cs="Times New Roman"/>
    </w:rPr>
  </w:style>
  <w:style w:type="paragraph" w:styleId="Stopka">
    <w:name w:val="footer"/>
    <w:aliases w:val="stand"/>
    <w:basedOn w:val="Normalny"/>
    <w:link w:val="StopkaZnak"/>
    <w:uiPriority w:val="99"/>
    <w:rsid w:val="008F115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1"/>
    <w:basedOn w:val="Domylnaczcionkaakapitu"/>
    <w:link w:val="Stopka"/>
    <w:uiPriority w:val="99"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stand Znak"/>
    <w:rsid w:val="008F1153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8F1153"/>
    <w:pPr>
      <w:ind w:left="426" w:hanging="426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F1153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F1153"/>
    <w:pPr>
      <w:tabs>
        <w:tab w:val="left" w:pos="709"/>
        <w:tab w:val="left" w:pos="993"/>
      </w:tabs>
      <w:ind w:left="284" w:hanging="284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F11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8F1153"/>
    <w:rPr>
      <w:rFonts w:ascii="Times New Roman" w:hAnsi="Times New Roman"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F1153"/>
  </w:style>
  <w:style w:type="character" w:customStyle="1" w:styleId="Tekstpodstawowy2Znak">
    <w:name w:val="Tekst podstawowy 2 Znak"/>
    <w:basedOn w:val="Domylnaczcionkaakapitu"/>
    <w:link w:val="Tekstpodstawowy2"/>
    <w:semiHidden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8F1153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8F1153"/>
    <w:pPr>
      <w:tabs>
        <w:tab w:val="left" w:pos="709"/>
        <w:tab w:val="left" w:pos="993"/>
      </w:tabs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F11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8F1153"/>
    <w:pPr>
      <w:ind w:left="426" w:hanging="142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8F1153"/>
    <w:pPr>
      <w:ind w:left="567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8F1153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  <w:szCs w:val="24"/>
    </w:rPr>
  </w:style>
  <w:style w:type="paragraph" w:customStyle="1" w:styleId="ust">
    <w:name w:val="ust"/>
    <w:rsid w:val="008F115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8F1153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Rub3">
    <w:name w:val="Rub3"/>
    <w:basedOn w:val="Normalny"/>
    <w:next w:val="Normalny"/>
    <w:rsid w:val="008F1153"/>
    <w:pPr>
      <w:tabs>
        <w:tab w:val="left" w:pos="709"/>
      </w:tabs>
      <w:jc w:val="both"/>
    </w:pPr>
    <w:rPr>
      <w:b/>
      <w:bCs/>
      <w:i/>
      <w:iCs/>
      <w:lang w:val="en-GB"/>
    </w:rPr>
  </w:style>
  <w:style w:type="character" w:customStyle="1" w:styleId="Hipercze1">
    <w:name w:val="Hiperłącze1"/>
    <w:rsid w:val="008F1153"/>
    <w:rPr>
      <w:rFonts w:ascii="Verdana" w:hAnsi="Verdana" w:cs="Verdana"/>
      <w:b/>
      <w:bCs/>
      <w:color w:val="0000FF"/>
      <w:sz w:val="18"/>
      <w:szCs w:val="18"/>
      <w:u w:val="none"/>
    </w:rPr>
  </w:style>
  <w:style w:type="paragraph" w:customStyle="1" w:styleId="maly">
    <w:name w:val="maly"/>
    <w:basedOn w:val="Normalny"/>
    <w:rsid w:val="008F1153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 w:cs="Verdan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rsid w:val="008F1153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rsid w:val="008F1153"/>
    <w:rPr>
      <w:rFonts w:ascii="Times New Roman" w:eastAsia="Times New Roman" w:hAnsi="Times New Roman" w:cs="Times New Roman"/>
      <w:sz w:val="2"/>
      <w:szCs w:val="2"/>
      <w:lang w:eastAsia="pl-PL"/>
    </w:rPr>
  </w:style>
  <w:style w:type="character" w:customStyle="1" w:styleId="ZnakZnak">
    <w:name w:val="Znak Znak"/>
    <w:rsid w:val="008F1153"/>
    <w:rPr>
      <w:sz w:val="24"/>
      <w:szCs w:val="24"/>
      <w:lang w:val="pl-PL" w:eastAsia="pl-PL"/>
    </w:rPr>
  </w:style>
  <w:style w:type="character" w:styleId="Pogrubienie">
    <w:name w:val="Strong"/>
    <w:qFormat/>
    <w:rsid w:val="008F1153"/>
    <w:rPr>
      <w:rFonts w:ascii="Times New Roman" w:hAnsi="Times New Roman" w:cs="Times New Roman"/>
      <w:b/>
      <w:bCs/>
    </w:rPr>
  </w:style>
  <w:style w:type="paragraph" w:customStyle="1" w:styleId="Domylnie">
    <w:name w:val="Domyślnie"/>
    <w:rsid w:val="008F115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Domylnie"/>
    <w:rsid w:val="008F1153"/>
    <w:pPr>
      <w:autoSpaceDE w:val="0"/>
    </w:pPr>
    <w:rPr>
      <w:rFonts w:ascii="Tahoma" w:cs="Tahoma"/>
      <w:b/>
      <w:bCs/>
      <w:sz w:val="24"/>
      <w:szCs w:val="24"/>
    </w:rPr>
  </w:style>
  <w:style w:type="character" w:customStyle="1" w:styleId="Znak">
    <w:name w:val="Znak"/>
    <w:rsid w:val="008F1153"/>
    <w:rPr>
      <w:sz w:val="24"/>
      <w:szCs w:val="24"/>
      <w:lang w:val="pl-PL" w:eastAsia="pl-PL"/>
    </w:rPr>
  </w:style>
  <w:style w:type="paragraph" w:customStyle="1" w:styleId="tyt">
    <w:name w:val="tyt"/>
    <w:basedOn w:val="Normalny"/>
    <w:rsid w:val="008F1153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F1153"/>
    <w:pPr>
      <w:suppressAutoHyphens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F1153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WW-Tekstpodstawowy3">
    <w:name w:val="WW-Tekst podstawowy 3"/>
    <w:basedOn w:val="Normalny"/>
    <w:rsid w:val="008F1153"/>
    <w:pPr>
      <w:suppressAutoHyphens/>
    </w:pPr>
    <w:rPr>
      <w:rFonts w:ascii="Arial" w:hAnsi="Arial" w:cs="Arial"/>
      <w:color w:val="0000FF"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8F115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F115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8F1153"/>
    <w:pPr>
      <w:spacing w:before="100" w:beforeAutospacing="1" w:after="100" w:afterAutospacing="1"/>
    </w:pPr>
    <w:rPr>
      <w:sz w:val="24"/>
      <w:szCs w:val="24"/>
    </w:rPr>
  </w:style>
  <w:style w:type="character" w:customStyle="1" w:styleId="dane1">
    <w:name w:val="dane1"/>
    <w:rsid w:val="008F1153"/>
    <w:rPr>
      <w:color w:val="auto"/>
    </w:rPr>
  </w:style>
  <w:style w:type="paragraph" w:customStyle="1" w:styleId="Tekstpodstawowy31">
    <w:name w:val="Tekst podstawowy 31"/>
    <w:basedOn w:val="Normalny"/>
    <w:rsid w:val="008F1153"/>
    <w:pPr>
      <w:widowControl w:val="0"/>
      <w:suppressAutoHyphens/>
    </w:pPr>
    <w:rPr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F1153"/>
  </w:style>
  <w:style w:type="character" w:customStyle="1" w:styleId="TekstprzypisudolnegoZnak">
    <w:name w:val="Tekst przypisu dolnego Znak"/>
    <w:basedOn w:val="Domylnaczcionkaakapitu"/>
    <w:link w:val="Tekstprzypisudolnego"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rsid w:val="008F115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8F1153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F1153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styleId="Lista">
    <w:name w:val="List"/>
    <w:basedOn w:val="Normalny"/>
    <w:semiHidden/>
    <w:rsid w:val="008F1153"/>
    <w:pPr>
      <w:ind w:left="283" w:hanging="283"/>
    </w:pPr>
  </w:style>
  <w:style w:type="paragraph" w:styleId="Lista2">
    <w:name w:val="List 2"/>
    <w:basedOn w:val="Normalny"/>
    <w:semiHidden/>
    <w:rsid w:val="008F1153"/>
    <w:pPr>
      <w:ind w:left="566" w:hanging="283"/>
    </w:pPr>
  </w:style>
  <w:style w:type="paragraph" w:styleId="Zwykytekst">
    <w:name w:val="Plain Text"/>
    <w:basedOn w:val="Normalny"/>
    <w:link w:val="ZwykytekstZnak"/>
    <w:semiHidden/>
    <w:rsid w:val="008F115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8F115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1">
    <w:name w:val="Zwykły tekst Znak1"/>
    <w:rsid w:val="008F1153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1"/>
    <w:uiPriority w:val="99"/>
    <w:rsid w:val="008F11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rsid w:val="008F1153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8F115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8F1153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styleId="Lista-kontynuacja">
    <w:name w:val="List Continue"/>
    <w:basedOn w:val="Normalny"/>
    <w:semiHidden/>
    <w:rsid w:val="008F1153"/>
    <w:pPr>
      <w:spacing w:after="120"/>
      <w:ind w:left="283"/>
    </w:pPr>
  </w:style>
  <w:style w:type="paragraph" w:customStyle="1" w:styleId="Default">
    <w:name w:val="Default"/>
    <w:rsid w:val="008F1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NormalnyWeb">
    <w:name w:val="WW-Normalny (Web)"/>
    <w:basedOn w:val="Normalny"/>
    <w:rsid w:val="008F115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dymka">
    <w:name w:val="WW-Tekst dymka"/>
    <w:basedOn w:val="Normalny"/>
    <w:rsid w:val="008F1153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WW-Tekstpodstawowy21">
    <w:name w:val="WW-Tekst podstawowy 21"/>
    <w:basedOn w:val="Normalny"/>
    <w:rsid w:val="008F1153"/>
    <w:pPr>
      <w:widowControl w:val="0"/>
      <w:suppressAutoHyphens/>
      <w:autoSpaceDE w:val="0"/>
    </w:pPr>
    <w:rPr>
      <w:rFonts w:ascii="Tahoma" w:hAnsi="Tahoma" w:cs="Tahoma"/>
      <w:b/>
      <w:bCs/>
      <w:sz w:val="24"/>
      <w:szCs w:val="24"/>
      <w:lang w:eastAsia="ar-SA"/>
    </w:rPr>
  </w:style>
  <w:style w:type="paragraph" w:customStyle="1" w:styleId="lit">
    <w:name w:val="lit"/>
    <w:rsid w:val="008F1153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8F1153"/>
    <w:pPr>
      <w:suppressAutoHyphens/>
      <w:ind w:left="426" w:hanging="426"/>
    </w:pPr>
    <w:rPr>
      <w:b/>
      <w:bCs/>
      <w:sz w:val="28"/>
      <w:szCs w:val="28"/>
      <w:lang w:eastAsia="ar-SA"/>
    </w:rPr>
  </w:style>
  <w:style w:type="paragraph" w:customStyle="1" w:styleId="WW-Tekstpodstawowywcity3">
    <w:name w:val="WW-Tekst podstawowy wcięty 3"/>
    <w:basedOn w:val="Normalny"/>
    <w:rsid w:val="008F1153"/>
    <w:pPr>
      <w:tabs>
        <w:tab w:val="left" w:pos="709"/>
        <w:tab w:val="left" w:pos="993"/>
      </w:tabs>
      <w:suppressAutoHyphens/>
      <w:ind w:left="284" w:hanging="284"/>
    </w:pPr>
    <w:rPr>
      <w:b/>
      <w:bCs/>
      <w:sz w:val="28"/>
      <w:szCs w:val="28"/>
      <w:lang w:eastAsia="ar-SA"/>
    </w:rPr>
  </w:style>
  <w:style w:type="paragraph" w:styleId="Tekstkomentarza">
    <w:name w:val="annotation text"/>
    <w:basedOn w:val="Normalny"/>
    <w:link w:val="TekstkomentarzaZnak"/>
    <w:semiHidden/>
    <w:rsid w:val="008F1153"/>
  </w:style>
  <w:style w:type="character" w:customStyle="1" w:styleId="TekstkomentarzaZnak">
    <w:name w:val="Tekst komentarza Znak"/>
    <w:basedOn w:val="Domylnaczcionkaakapitu"/>
    <w:link w:val="Tekstkomentarza"/>
    <w:semiHidden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F115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F1153"/>
    <w:rPr>
      <w:rFonts w:ascii="Times New Roman" w:hAnsi="Times New Roman" w:cs="Times New Roman"/>
      <w:vertAlign w:val="superscript"/>
    </w:rPr>
  </w:style>
  <w:style w:type="character" w:customStyle="1" w:styleId="ustZnak">
    <w:name w:val="ust Znak"/>
    <w:rsid w:val="008F1153"/>
    <w:rPr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8F1153"/>
    <w:pPr>
      <w:jc w:val="center"/>
    </w:pPr>
    <w:rPr>
      <w:b/>
      <w:bCs/>
      <w:sz w:val="24"/>
      <w:szCs w:val="24"/>
    </w:rPr>
  </w:style>
  <w:style w:type="paragraph" w:customStyle="1" w:styleId="pkt1art">
    <w:name w:val="pkt1 art"/>
    <w:rsid w:val="008F1153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11art">
    <w:name w:val="1 1art"/>
    <w:rsid w:val="008F1153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1art">
    <w:name w:val="ust1 art"/>
    <w:rsid w:val="008F1153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zmart2">
    <w:name w:val="zm art2"/>
    <w:basedOn w:val="Normalny"/>
    <w:rsid w:val="008F1153"/>
    <w:pPr>
      <w:ind w:left="1984" w:hanging="1077"/>
    </w:pPr>
    <w:rPr>
      <w:noProof/>
      <w:sz w:val="24"/>
      <w:szCs w:val="24"/>
    </w:rPr>
  </w:style>
  <w:style w:type="paragraph" w:customStyle="1" w:styleId="zmart1">
    <w:name w:val="zm art1"/>
    <w:rsid w:val="008F1153"/>
    <w:pPr>
      <w:spacing w:after="0" w:line="240" w:lineRule="auto"/>
      <w:ind w:left="2042" w:hanging="1021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11111111ust">
    <w:name w:val="11111111 ust"/>
    <w:basedOn w:val="ust"/>
    <w:rsid w:val="008F1153"/>
    <w:pPr>
      <w:spacing w:before="0" w:after="80"/>
      <w:ind w:left="431" w:hanging="255"/>
    </w:pPr>
  </w:style>
  <w:style w:type="character" w:customStyle="1" w:styleId="11111111ustZnak">
    <w:name w:val="11111111 ust Znak"/>
    <w:rsid w:val="008F1153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4">
    <w:name w:val="Znak Znak4"/>
    <w:rsid w:val="008F1153"/>
    <w:rPr>
      <w:lang w:val="pl-PL" w:eastAsia="pl-PL"/>
    </w:rPr>
  </w:style>
  <w:style w:type="paragraph" w:customStyle="1" w:styleId="Normal1">
    <w:name w:val="Normal1"/>
    <w:basedOn w:val="Normalny"/>
    <w:rsid w:val="008F1153"/>
    <w:pPr>
      <w:widowControl w:val="0"/>
      <w:suppressAutoHyphens/>
      <w:autoSpaceDE w:val="0"/>
    </w:pPr>
    <w:rPr>
      <w:lang w:eastAsia="en-US"/>
    </w:rPr>
  </w:style>
  <w:style w:type="paragraph" w:customStyle="1" w:styleId="msolistparagraph0">
    <w:name w:val="msolistparagraph"/>
    <w:basedOn w:val="Normalny"/>
    <w:rsid w:val="008F1153"/>
    <w:pPr>
      <w:ind w:left="720"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semiHidden/>
    <w:unhideWhenUsed/>
    <w:rsid w:val="008F115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F1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F1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Indent">
    <w:name w:val="No Indent"/>
    <w:basedOn w:val="Normalny"/>
    <w:next w:val="Normalny"/>
    <w:rsid w:val="008F1153"/>
    <w:pPr>
      <w:widowControl w:val="0"/>
      <w:jc w:val="both"/>
    </w:pPr>
    <w:rPr>
      <w:rFonts w:ascii="Arial" w:hAnsi="Arial"/>
      <w:color w:val="000000"/>
      <w:sz w:val="22"/>
      <w:lang w:val="en-US"/>
    </w:rPr>
  </w:style>
  <w:style w:type="paragraph" w:customStyle="1" w:styleId="tekstost">
    <w:name w:val="tekst ost"/>
    <w:basedOn w:val="Normalny"/>
    <w:rsid w:val="008F115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divparagraph">
    <w:name w:val="div.paragraph"/>
    <w:uiPriority w:val="99"/>
    <w:rsid w:val="008F1153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divpoint">
    <w:name w:val="div.point"/>
    <w:rsid w:val="008F1153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8F1153"/>
    <w:pPr>
      <w:widowControl w:val="0"/>
      <w:autoSpaceDE w:val="0"/>
      <w:autoSpaceDN w:val="0"/>
      <w:adjustRightInd w:val="0"/>
      <w:spacing w:after="0" w:line="40" w:lineRule="atLeast"/>
      <w:ind w:left="220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customStyle="1" w:styleId="AkapitzlistZnak">
    <w:name w:val="Akapit z listą Znak"/>
    <w:uiPriority w:val="34"/>
    <w:rsid w:val="008F1153"/>
    <w:rPr>
      <w:rFonts w:ascii="Calibri" w:hAnsi="Calibri" w:cs="Calibri"/>
      <w:lang w:eastAsia="en-US"/>
    </w:rPr>
  </w:style>
  <w:style w:type="paragraph" w:customStyle="1" w:styleId="Tekstpodstawowy22">
    <w:name w:val="Tekst podstawowy 22"/>
    <w:basedOn w:val="Normalny"/>
    <w:rsid w:val="008F1153"/>
    <w:pPr>
      <w:ind w:left="426" w:hanging="142"/>
    </w:pPr>
    <w:rPr>
      <w:sz w:val="24"/>
    </w:rPr>
  </w:style>
  <w:style w:type="paragraph" w:customStyle="1" w:styleId="Tekstpodstawowywcity32">
    <w:name w:val="Tekst podstawowy wcięty 32"/>
    <w:basedOn w:val="Normalny"/>
    <w:rsid w:val="008F1153"/>
    <w:pPr>
      <w:ind w:left="567"/>
    </w:pPr>
    <w:rPr>
      <w:sz w:val="24"/>
    </w:rPr>
  </w:style>
  <w:style w:type="paragraph" w:customStyle="1" w:styleId="Tekstpodstawowywcity22">
    <w:name w:val="Tekst podstawowy wcięty 22"/>
    <w:basedOn w:val="Normalny"/>
    <w:rsid w:val="008F1153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</w:rPr>
  </w:style>
  <w:style w:type="character" w:customStyle="1" w:styleId="Hipercze2">
    <w:name w:val="Hiperłącze2"/>
    <w:rsid w:val="008F1153"/>
    <w:rPr>
      <w:rFonts w:ascii="Verdana" w:hAnsi="Verdana"/>
      <w:b/>
      <w:color w:val="0000FF"/>
      <w:sz w:val="18"/>
      <w:u w:val="none"/>
    </w:rPr>
  </w:style>
  <w:style w:type="paragraph" w:customStyle="1" w:styleId="Tekstblokowy2">
    <w:name w:val="Tekst blokowy2"/>
    <w:basedOn w:val="Normalny"/>
    <w:rsid w:val="008F1153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</w:rPr>
  </w:style>
  <w:style w:type="paragraph" w:customStyle="1" w:styleId="Indeks">
    <w:name w:val="Indeks"/>
    <w:basedOn w:val="Normalny"/>
    <w:rsid w:val="008F1153"/>
    <w:pPr>
      <w:suppressLineNumbers/>
      <w:suppressAutoHyphens/>
    </w:pPr>
    <w:rPr>
      <w:rFonts w:cs="Tahoma"/>
      <w:kern w:val="1"/>
      <w:lang w:eastAsia="ar-SA"/>
    </w:rPr>
  </w:style>
  <w:style w:type="paragraph" w:styleId="Tekstblokowy">
    <w:name w:val="Block Text"/>
    <w:basedOn w:val="Normalny"/>
    <w:semiHidden/>
    <w:rsid w:val="008F1153"/>
    <w:pPr>
      <w:spacing w:before="240" w:after="120"/>
      <w:ind w:left="400" w:right="-11"/>
      <w:jc w:val="both"/>
    </w:pPr>
    <w:rPr>
      <w:rFonts w:ascii="Verdana" w:eastAsia="Calibri" w:hAnsi="Verdana" w:cs="Arial"/>
      <w:lang w:eastAsia="en-US"/>
    </w:rPr>
  </w:style>
  <w:style w:type="character" w:customStyle="1" w:styleId="baec5a81-e4d6-4674-97f3-e9220f0136c1">
    <w:name w:val="baec5a81-e4d6-4674-97f3-e9220f0136c1"/>
    <w:rsid w:val="008F1153"/>
  </w:style>
  <w:style w:type="character" w:customStyle="1" w:styleId="text1">
    <w:name w:val="text1"/>
    <w:rsid w:val="008F1153"/>
    <w:rPr>
      <w:rFonts w:ascii="Verdana" w:hAnsi="Verdana" w:hint="default"/>
      <w:color w:val="000000"/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F1153"/>
    <w:pPr>
      <w:widowControl w:val="0"/>
      <w:adjustRightInd w:val="0"/>
      <w:spacing w:line="360" w:lineRule="atLeast"/>
      <w:ind w:left="960"/>
      <w:textAlignment w:val="baseline"/>
    </w:pPr>
    <w:rPr>
      <w:sz w:val="18"/>
      <w:szCs w:val="18"/>
      <w:lang w:eastAsia="en-US"/>
    </w:rPr>
  </w:style>
  <w:style w:type="paragraph" w:styleId="Poprawka">
    <w:name w:val="Revision"/>
    <w:hidden/>
    <w:semiHidden/>
    <w:rsid w:val="008F1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rsid w:val="008F1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8F1153"/>
    <w:rPr>
      <w:color w:val="800080"/>
      <w:u w:val="single"/>
    </w:rPr>
  </w:style>
  <w:style w:type="paragraph" w:customStyle="1" w:styleId="wzory">
    <w:name w:val="wzory"/>
    <w:basedOn w:val="Normalny"/>
    <w:rsid w:val="008F1153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eastAsia="Batang" w:hAnsi="Arial"/>
      <w:sz w:val="24"/>
      <w:lang w:eastAsia="ar-SA"/>
    </w:rPr>
  </w:style>
  <w:style w:type="character" w:customStyle="1" w:styleId="FontStyle37">
    <w:name w:val="Font Style37"/>
    <w:uiPriority w:val="99"/>
    <w:rsid w:val="008F1153"/>
    <w:rPr>
      <w:rFonts w:ascii="Arial" w:hAnsi="Arial" w:cs="Arial" w:hint="default"/>
      <w:i/>
      <w:iCs/>
      <w:sz w:val="18"/>
      <w:szCs w:val="18"/>
    </w:rPr>
  </w:style>
  <w:style w:type="paragraph" w:customStyle="1" w:styleId="punkt">
    <w:name w:val="punkt"/>
    <w:basedOn w:val="Normalny"/>
    <w:rsid w:val="008F1153"/>
    <w:pPr>
      <w:spacing w:line="360" w:lineRule="auto"/>
      <w:ind w:left="510" w:hanging="510"/>
      <w:jc w:val="both"/>
    </w:pPr>
    <w:rPr>
      <w:rFonts w:ascii="Times" w:hAnsi="Times" w:cs="Times"/>
      <w:sz w:val="24"/>
      <w:szCs w:val="24"/>
    </w:rPr>
  </w:style>
  <w:style w:type="paragraph" w:customStyle="1" w:styleId="litera">
    <w:name w:val="litera"/>
    <w:basedOn w:val="Normalny"/>
    <w:rsid w:val="008F1153"/>
    <w:pPr>
      <w:spacing w:line="360" w:lineRule="auto"/>
      <w:ind w:left="986" w:hanging="476"/>
      <w:jc w:val="both"/>
    </w:pPr>
    <w:rPr>
      <w:rFonts w:ascii="Times" w:hAnsi="Times" w:cs="Times"/>
      <w:sz w:val="24"/>
      <w:szCs w:val="24"/>
    </w:rPr>
  </w:style>
  <w:style w:type="paragraph" w:customStyle="1" w:styleId="w4ustart">
    <w:name w:val="w4_ust_art"/>
    <w:basedOn w:val="Normalny"/>
    <w:rsid w:val="008F1153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Punktgwny">
    <w:name w:val="Punkt główny"/>
    <w:basedOn w:val="Akapitzlist"/>
    <w:qFormat/>
    <w:rsid w:val="008F1153"/>
    <w:pPr>
      <w:numPr>
        <w:numId w:val="1"/>
      </w:numPr>
      <w:suppressAutoHyphens/>
      <w:spacing w:after="240" w:line="240" w:lineRule="auto"/>
      <w:contextualSpacing/>
    </w:pPr>
    <w:rPr>
      <w:rFonts w:ascii="Verdana" w:hAnsi="Verdana" w:cs="Calibri"/>
      <w:b/>
      <w:i/>
      <w:sz w:val="26"/>
      <w:szCs w:val="24"/>
      <w:lang w:eastAsia="ar-SA"/>
    </w:rPr>
  </w:style>
  <w:style w:type="paragraph" w:customStyle="1" w:styleId="IIpoziom">
    <w:name w:val="II poziom"/>
    <w:basedOn w:val="Akapitzlist"/>
    <w:qFormat/>
    <w:rsid w:val="008F1153"/>
    <w:pPr>
      <w:numPr>
        <w:ilvl w:val="1"/>
        <w:numId w:val="1"/>
      </w:numPr>
      <w:suppressAutoHyphens/>
      <w:spacing w:after="0" w:line="288" w:lineRule="auto"/>
      <w:contextualSpacing/>
      <w:jc w:val="both"/>
    </w:pPr>
    <w:rPr>
      <w:rFonts w:ascii="Verdana" w:hAnsi="Verdana" w:cs="Calibri"/>
      <w:b/>
      <w:i/>
      <w:sz w:val="16"/>
      <w:szCs w:val="24"/>
      <w:lang w:eastAsia="ar-SA"/>
    </w:rPr>
  </w:style>
  <w:style w:type="paragraph" w:customStyle="1" w:styleId="IIIpoziom">
    <w:name w:val="III poziom"/>
    <w:basedOn w:val="Akapitzlist"/>
    <w:qFormat/>
    <w:rsid w:val="008F1153"/>
    <w:pPr>
      <w:numPr>
        <w:ilvl w:val="2"/>
        <w:numId w:val="1"/>
      </w:numPr>
      <w:suppressAutoHyphens/>
      <w:spacing w:after="0" w:line="312" w:lineRule="auto"/>
      <w:contextualSpacing/>
      <w:jc w:val="both"/>
    </w:pPr>
    <w:rPr>
      <w:rFonts w:ascii="Verdana" w:hAnsi="Verdana" w:cs="Calibri"/>
      <w:sz w:val="16"/>
      <w:szCs w:val="24"/>
      <w:lang w:eastAsia="ar-SA"/>
    </w:rPr>
  </w:style>
  <w:style w:type="paragraph" w:customStyle="1" w:styleId="IVpoziom">
    <w:name w:val="IV poziom"/>
    <w:basedOn w:val="Akapitzlist"/>
    <w:qFormat/>
    <w:rsid w:val="008F1153"/>
    <w:pPr>
      <w:numPr>
        <w:ilvl w:val="3"/>
        <w:numId w:val="1"/>
      </w:numPr>
      <w:suppressAutoHyphens/>
      <w:spacing w:after="0" w:line="312" w:lineRule="auto"/>
      <w:contextualSpacing/>
      <w:jc w:val="both"/>
    </w:pPr>
    <w:rPr>
      <w:rFonts w:ascii="Verdana" w:hAnsi="Verdana" w:cs="Calibri"/>
      <w:sz w:val="16"/>
      <w:szCs w:val="24"/>
      <w:lang w:eastAsia="ar-SA"/>
    </w:rPr>
  </w:style>
  <w:style w:type="paragraph" w:customStyle="1" w:styleId="Akapitzlist1">
    <w:name w:val="Akapit z listą1"/>
    <w:rsid w:val="008F1153"/>
    <w:pPr>
      <w:widowControl w:val="0"/>
      <w:suppressAutoHyphens/>
      <w:spacing w:after="0" w:line="240" w:lineRule="auto"/>
      <w:ind w:left="708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p0">
    <w:name w:val="p0"/>
    <w:basedOn w:val="Normalny"/>
    <w:rsid w:val="008F1153"/>
    <w:pPr>
      <w:spacing w:after="167"/>
    </w:pPr>
    <w:rPr>
      <w:sz w:val="24"/>
      <w:szCs w:val="24"/>
    </w:rPr>
  </w:style>
  <w:style w:type="paragraph" w:customStyle="1" w:styleId="p1">
    <w:name w:val="p1"/>
    <w:basedOn w:val="Normalny"/>
    <w:rsid w:val="008F1153"/>
    <w:pPr>
      <w:spacing w:after="167"/>
    </w:pPr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8F1153"/>
  </w:style>
  <w:style w:type="paragraph" w:customStyle="1" w:styleId="Tekstpodstawowy23">
    <w:name w:val="Tekst podstawowy 23"/>
    <w:basedOn w:val="Normalny"/>
    <w:rsid w:val="008F1153"/>
    <w:pPr>
      <w:ind w:left="426" w:hanging="142"/>
    </w:pPr>
    <w:rPr>
      <w:sz w:val="24"/>
    </w:rPr>
  </w:style>
  <w:style w:type="paragraph" w:customStyle="1" w:styleId="Tekstpodstawowywcity33">
    <w:name w:val="Tekst podstawowy wcięty 33"/>
    <w:basedOn w:val="Normalny"/>
    <w:rsid w:val="008F1153"/>
    <w:pPr>
      <w:ind w:left="567"/>
    </w:pPr>
    <w:rPr>
      <w:sz w:val="24"/>
    </w:rPr>
  </w:style>
  <w:style w:type="paragraph" w:customStyle="1" w:styleId="Tekstpodstawowywcity23">
    <w:name w:val="Tekst podstawowy wcięty 23"/>
    <w:basedOn w:val="Normalny"/>
    <w:rsid w:val="008F1153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</w:rPr>
  </w:style>
  <w:style w:type="character" w:customStyle="1" w:styleId="Hipercze3">
    <w:name w:val="Hiperłącze3"/>
    <w:rsid w:val="008F1153"/>
    <w:rPr>
      <w:rFonts w:ascii="Verdana" w:hAnsi="Verdana"/>
      <w:b/>
      <w:color w:val="0000FF"/>
      <w:sz w:val="18"/>
      <w:u w:val="none"/>
    </w:rPr>
  </w:style>
  <w:style w:type="paragraph" w:customStyle="1" w:styleId="Tekstblokowy3">
    <w:name w:val="Tekst blokowy3"/>
    <w:basedOn w:val="Normalny"/>
    <w:rsid w:val="008F1153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</w:rPr>
  </w:style>
  <w:style w:type="paragraph" w:customStyle="1" w:styleId="Akapitzlist2">
    <w:name w:val="Akapit z listą2"/>
    <w:rsid w:val="008F1153"/>
    <w:pPr>
      <w:widowControl w:val="0"/>
      <w:suppressAutoHyphens/>
      <w:spacing w:after="0" w:line="240" w:lineRule="auto"/>
      <w:ind w:left="708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8F1153"/>
    <w:pPr>
      <w:tabs>
        <w:tab w:val="left" w:pos="709"/>
        <w:tab w:val="left" w:pos="993"/>
      </w:tabs>
      <w:suppressAutoHyphens/>
    </w:pPr>
    <w:rPr>
      <w:sz w:val="24"/>
      <w:lang w:eastAsia="ar-SA"/>
    </w:rPr>
  </w:style>
  <w:style w:type="paragraph" w:customStyle="1" w:styleId="arimr">
    <w:name w:val="arimr"/>
    <w:basedOn w:val="Normalny"/>
    <w:rsid w:val="008F1153"/>
    <w:pPr>
      <w:widowControl w:val="0"/>
      <w:snapToGrid w:val="0"/>
      <w:spacing w:line="360" w:lineRule="auto"/>
    </w:pPr>
    <w:rPr>
      <w:sz w:val="24"/>
      <w:lang w:val="en-US"/>
    </w:rPr>
  </w:style>
  <w:style w:type="table" w:styleId="Tabela-Siatka">
    <w:name w:val="Table Grid"/>
    <w:basedOn w:val="Standardowy"/>
    <w:uiPriority w:val="39"/>
    <w:rsid w:val="008F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rsid w:val="008F1153"/>
    <w:pPr>
      <w:widowControl w:val="0"/>
      <w:suppressAutoHyphens/>
      <w:spacing w:line="100" w:lineRule="atLeast"/>
      <w:ind w:left="720"/>
    </w:pPr>
    <w:rPr>
      <w:kern w:val="1"/>
      <w:lang w:val="en-US" w:eastAsia="zh-CN" w:bidi="hi-IN"/>
    </w:rPr>
  </w:style>
  <w:style w:type="paragraph" w:customStyle="1" w:styleId="Tekstpodstawowywcity34">
    <w:name w:val="Tekst podstawowy wcięty 34"/>
    <w:basedOn w:val="Normalny"/>
    <w:rsid w:val="008F1153"/>
    <w:pPr>
      <w:widowControl w:val="0"/>
      <w:suppressAutoHyphens/>
      <w:spacing w:after="120" w:line="100" w:lineRule="atLeast"/>
      <w:ind w:left="283"/>
    </w:pPr>
    <w:rPr>
      <w:kern w:val="1"/>
      <w:sz w:val="16"/>
      <w:szCs w:val="16"/>
      <w:lang w:eastAsia="zh-CN" w:bidi="hi-IN"/>
    </w:rPr>
  </w:style>
  <w:style w:type="character" w:customStyle="1" w:styleId="DeltaViewInsertion">
    <w:name w:val="DeltaView Insertion"/>
    <w:rsid w:val="008F1153"/>
    <w:rPr>
      <w:b/>
      <w:i/>
      <w:spacing w:val="0"/>
    </w:rPr>
  </w:style>
  <w:style w:type="paragraph" w:customStyle="1" w:styleId="Gregwyszczegolnieniepodkres">
    <w:name w:val="Greg wyszczegolnienie podkres"/>
    <w:basedOn w:val="Normalny"/>
    <w:qFormat/>
    <w:rsid w:val="008F1153"/>
    <w:pPr>
      <w:jc w:val="both"/>
    </w:pPr>
    <w:rPr>
      <w:b/>
      <w:sz w:val="24"/>
      <w:szCs w:val="24"/>
      <w:u w:val="single"/>
    </w:rPr>
  </w:style>
  <w:style w:type="paragraph" w:customStyle="1" w:styleId="Greg-tekstdolewej">
    <w:name w:val="Greg - tekst do lewej"/>
    <w:basedOn w:val="Normalny"/>
    <w:qFormat/>
    <w:rsid w:val="008F1153"/>
    <w:pPr>
      <w:jc w:val="both"/>
    </w:pPr>
    <w:rPr>
      <w:rFonts w:eastAsia="Calibri"/>
      <w:sz w:val="24"/>
      <w:szCs w:val="24"/>
    </w:rPr>
  </w:style>
  <w:style w:type="paragraph" w:customStyle="1" w:styleId="Greg-numer">
    <w:name w:val="Greg - numer"/>
    <w:basedOn w:val="Nagwek1"/>
    <w:qFormat/>
    <w:rsid w:val="008F1153"/>
    <w:pPr>
      <w:keepLines/>
      <w:numPr>
        <w:numId w:val="3"/>
      </w:numPr>
      <w:spacing w:before="120" w:after="120"/>
      <w:ind w:left="720" w:hanging="360"/>
      <w:jc w:val="both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Greg-numer2">
    <w:name w:val="Greg - numer 2"/>
    <w:basedOn w:val="Nagwek1"/>
    <w:qFormat/>
    <w:rsid w:val="008F1153"/>
    <w:pPr>
      <w:keepLines/>
      <w:numPr>
        <w:ilvl w:val="1"/>
        <w:numId w:val="3"/>
      </w:numPr>
      <w:tabs>
        <w:tab w:val="left" w:pos="851"/>
      </w:tabs>
      <w:spacing w:after="80"/>
      <w:ind w:left="142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Greg-numer3">
    <w:name w:val="Greg - numer 3"/>
    <w:basedOn w:val="Greg-numer2"/>
    <w:link w:val="Greg-numer3Znak"/>
    <w:qFormat/>
    <w:rsid w:val="008F1153"/>
    <w:pPr>
      <w:numPr>
        <w:ilvl w:val="2"/>
      </w:numPr>
      <w:tabs>
        <w:tab w:val="clear" w:pos="851"/>
        <w:tab w:val="left" w:pos="709"/>
      </w:tabs>
      <w:spacing w:before="240"/>
      <w:ind w:left="851" w:hanging="795"/>
      <w:outlineLvl w:val="2"/>
    </w:pPr>
    <w:rPr>
      <w:sz w:val="24"/>
    </w:rPr>
  </w:style>
  <w:style w:type="paragraph" w:customStyle="1" w:styleId="Greg-tekst">
    <w:name w:val="Greg - tekst"/>
    <w:basedOn w:val="Normalny"/>
    <w:qFormat/>
    <w:rsid w:val="008F1153"/>
    <w:pPr>
      <w:ind w:firstLine="567"/>
      <w:jc w:val="both"/>
    </w:pPr>
    <w:rPr>
      <w:sz w:val="24"/>
      <w:szCs w:val="24"/>
    </w:rPr>
  </w:style>
  <w:style w:type="paragraph" w:customStyle="1" w:styleId="Greg-wypunktkreska">
    <w:name w:val="Greg - wypunkt kreska"/>
    <w:basedOn w:val="Normalny"/>
    <w:qFormat/>
    <w:rsid w:val="008F1153"/>
    <w:pPr>
      <w:numPr>
        <w:numId w:val="4"/>
      </w:numPr>
      <w:ind w:left="1134" w:hanging="357"/>
      <w:contextualSpacing/>
      <w:jc w:val="both"/>
    </w:pPr>
    <w:rPr>
      <w:sz w:val="24"/>
      <w:szCs w:val="22"/>
    </w:rPr>
  </w:style>
  <w:style w:type="paragraph" w:customStyle="1" w:styleId="Greg-numer4">
    <w:name w:val="Greg - numer 4"/>
    <w:basedOn w:val="Greg-numer3"/>
    <w:link w:val="Greg-numer4Znak"/>
    <w:qFormat/>
    <w:rsid w:val="008F1153"/>
    <w:pPr>
      <w:numPr>
        <w:ilvl w:val="3"/>
      </w:numPr>
      <w:ind w:left="2880" w:hanging="360"/>
    </w:pPr>
  </w:style>
  <w:style w:type="paragraph" w:customStyle="1" w:styleId="12111">
    <w:name w:val="1.2.1.1.1."/>
    <w:basedOn w:val="Nagwek5"/>
    <w:qFormat/>
    <w:rsid w:val="008F1153"/>
    <w:pPr>
      <w:numPr>
        <w:ilvl w:val="4"/>
        <w:numId w:val="3"/>
      </w:numPr>
      <w:spacing w:line="240" w:lineRule="auto"/>
      <w:ind w:left="3600" w:hanging="360"/>
      <w:jc w:val="both"/>
    </w:pPr>
    <w:rPr>
      <w:rFonts w:asciiTheme="majorHAnsi" w:hAnsiTheme="majorHAnsi"/>
      <w:i w:val="0"/>
      <w:iCs w:val="0"/>
      <w:color w:val="365F91" w:themeColor="accent1" w:themeShade="BF"/>
      <w:sz w:val="24"/>
      <w:szCs w:val="24"/>
    </w:rPr>
  </w:style>
  <w:style w:type="paragraph" w:customStyle="1" w:styleId="Poziom6">
    <w:name w:val="Poziom 6"/>
    <w:basedOn w:val="12111"/>
    <w:qFormat/>
    <w:rsid w:val="008F1153"/>
    <w:pPr>
      <w:numPr>
        <w:ilvl w:val="5"/>
      </w:numPr>
      <w:ind w:left="793" w:hanging="180"/>
    </w:pPr>
  </w:style>
  <w:style w:type="paragraph" w:customStyle="1" w:styleId="Greg-wypunktkreskapodciecie">
    <w:name w:val="Greg - wypunkt kreska podciecie"/>
    <w:basedOn w:val="Greg-wypunktkreska"/>
    <w:qFormat/>
    <w:rsid w:val="008F1153"/>
    <w:pPr>
      <w:numPr>
        <w:ilvl w:val="1"/>
      </w:numPr>
    </w:pPr>
  </w:style>
  <w:style w:type="paragraph" w:customStyle="1" w:styleId="Greg-wypunkt">
    <w:name w:val="Greg - wypunkt"/>
    <w:basedOn w:val="Akapitzlist"/>
    <w:qFormat/>
    <w:rsid w:val="008F1153"/>
    <w:pPr>
      <w:numPr>
        <w:numId w:val="5"/>
      </w:numPr>
      <w:spacing w:after="0" w:line="264" w:lineRule="auto"/>
      <w:ind w:left="546" w:hanging="262"/>
      <w:contextualSpacing/>
      <w:jc w:val="both"/>
    </w:pPr>
    <w:rPr>
      <w:rFonts w:ascii="Times New Roman" w:hAnsi="Times New Roman"/>
      <w:sz w:val="24"/>
      <w:szCs w:val="22"/>
      <w:lang w:eastAsia="pl-PL"/>
    </w:rPr>
  </w:style>
  <w:style w:type="paragraph" w:customStyle="1" w:styleId="Gregwyszczegolnienie">
    <w:name w:val="Greg wyszczegolnienie"/>
    <w:basedOn w:val="Greg-tekst"/>
    <w:qFormat/>
    <w:rsid w:val="008F1153"/>
    <w:pPr>
      <w:spacing w:before="200"/>
      <w:ind w:firstLine="0"/>
    </w:pPr>
    <w:rPr>
      <w:b/>
    </w:rPr>
  </w:style>
  <w:style w:type="paragraph" w:customStyle="1" w:styleId="Greg-wypunktlitera">
    <w:name w:val="Greg - wypunkt litera"/>
    <w:basedOn w:val="Greg-tekst"/>
    <w:qFormat/>
    <w:rsid w:val="008F1153"/>
    <w:pPr>
      <w:numPr>
        <w:numId w:val="6"/>
      </w:numPr>
      <w:spacing w:line="300" w:lineRule="auto"/>
    </w:pPr>
  </w:style>
  <w:style w:type="paragraph" w:customStyle="1" w:styleId="Greg-wypunktliterakropka">
    <w:name w:val="Greg - wypunkt litera kropka"/>
    <w:basedOn w:val="Greg-wypunktlitera"/>
    <w:qFormat/>
    <w:rsid w:val="008F1153"/>
    <w:pPr>
      <w:numPr>
        <w:numId w:val="7"/>
      </w:numPr>
      <w:spacing w:line="264" w:lineRule="auto"/>
      <w:ind w:left="1418"/>
    </w:pPr>
  </w:style>
  <w:style w:type="character" w:customStyle="1" w:styleId="Greg-numer3Znak">
    <w:name w:val="Greg - numer 3 Znak"/>
    <w:basedOn w:val="Domylnaczcionkaakapitu"/>
    <w:link w:val="Greg-numer3"/>
    <w:rsid w:val="008F115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eastAsia="pl-PL"/>
    </w:rPr>
  </w:style>
  <w:style w:type="character" w:customStyle="1" w:styleId="Greg-numer4Znak">
    <w:name w:val="Greg - numer 4 Znak"/>
    <w:basedOn w:val="Greg-numer3Znak"/>
    <w:link w:val="Greg-numer4"/>
    <w:rsid w:val="008F115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4AF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3B30-A850-4EDD-B714-E97BD73E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2076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w przetargu nieograniczonym na Aktualizację Strategii Rozwoju Miasta i Gminy Nakło nad Notecią wraz z opracowaniem audytu miejskiego w ramach zadania pn.: „Zintegrowane działania partycypacyjne realizowane przy u</vt:lpstr>
    </vt:vector>
  </TitlesOfParts>
  <Company>Hewlett-Packard Company</Company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w przetargu nieograniczonym na Aktualizację Strategii Rozwoju Miasta i Gminy Nakło nad Notecią wraz z opracowaniem audytu miejskiego w ramach zadania pn.: „Zintegrowane działania partycypacyjne realizowane przy użyciu nowych technologii na rzecz redukcji emisji komunikacyjnej w Nakle nad Notecią”.</dc:title>
  <dc:creator>Balzer Malgorzata</dc:creator>
  <cp:lastModifiedBy>Anna Gill</cp:lastModifiedBy>
  <cp:revision>2</cp:revision>
  <cp:lastPrinted>2019-11-28T10:28:00Z</cp:lastPrinted>
  <dcterms:created xsi:type="dcterms:W3CDTF">2020-01-09T10:34:00Z</dcterms:created>
  <dcterms:modified xsi:type="dcterms:W3CDTF">2020-01-09T10:34:00Z</dcterms:modified>
</cp:coreProperties>
</file>