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4D1A" w14:textId="6D19AB5F" w:rsidR="00A0066F" w:rsidRDefault="00A0066F" w:rsidP="00A0066F">
      <w:pPr>
        <w:pStyle w:val="Tekstpodstawowy"/>
        <w:ind w:right="51"/>
        <w:jc w:val="center"/>
        <w:rPr>
          <w:rFonts w:ascii="Times New Roman" w:hAnsi="Times New Roman"/>
          <w:smallCaps/>
          <w:sz w:val="22"/>
        </w:rPr>
      </w:pPr>
      <w:r>
        <w:rPr>
          <w:noProof/>
        </w:rPr>
        <w:drawing>
          <wp:inline distT="0" distB="0" distL="0" distR="0" wp14:anchorId="20793B73" wp14:editId="76531A02">
            <wp:extent cx="1847215" cy="1648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EDC6" w14:textId="65B99E3B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bookmarkStart w:id="0" w:name="_Hlk72488743"/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>Nr postępowania</w:t>
      </w:r>
      <w:r w:rsidRPr="001F5E9E">
        <w:rPr>
          <w:rStyle w:val="Hipercze"/>
          <w:rFonts w:ascii="Open Sans" w:hAnsi="Open Sans" w:cs="Open Sans"/>
          <w:sz w:val="16"/>
          <w:szCs w:val="16"/>
          <w:u w:val="none"/>
        </w:rPr>
        <w:t xml:space="preserve">:  </w:t>
      </w:r>
      <w:r w:rsidR="00224B53" w:rsidRPr="00224B53">
        <w:rPr>
          <w:rStyle w:val="Hipercze"/>
          <w:rFonts w:ascii="Open Sans" w:hAnsi="Open Sans" w:cs="Open Sans"/>
          <w:sz w:val="16"/>
          <w:szCs w:val="16"/>
          <w:u w:val="none"/>
        </w:rPr>
        <w:t>2022/BZP 00032938/01</w:t>
      </w:r>
    </w:p>
    <w:p w14:paraId="0898A118" w14:textId="266705D5" w:rsidR="007B597E" w:rsidRPr="00915A6E" w:rsidRDefault="007B597E" w:rsidP="007B597E">
      <w:pPr>
        <w:suppressAutoHyphens/>
        <w:spacing w:line="276" w:lineRule="auto"/>
        <w:jc w:val="both"/>
        <w:rPr>
          <w:rStyle w:val="Hipercze"/>
          <w:rFonts w:ascii="Open Sans" w:hAnsi="Open Sans" w:cs="Open Sans"/>
          <w:sz w:val="16"/>
          <w:szCs w:val="16"/>
          <w:u w:val="none"/>
        </w:rPr>
      </w:pPr>
      <w:r w:rsidRPr="00915A6E">
        <w:rPr>
          <w:rStyle w:val="Hipercze"/>
          <w:rFonts w:ascii="Open Sans" w:hAnsi="Open Sans" w:cs="Open Sans"/>
          <w:sz w:val="16"/>
          <w:szCs w:val="16"/>
          <w:u w:val="none"/>
        </w:rPr>
        <w:t xml:space="preserve">Nr referencyjny:  </w:t>
      </w:r>
      <w:r w:rsidR="00793C3A" w:rsidRPr="00793C3A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0</w:t>
      </w:r>
      <w:r w:rsidR="00D83DBB">
        <w:rPr>
          <w:rStyle w:val="Hipercze"/>
          <w:rFonts w:ascii="Open Sans" w:hAnsi="Open Sans" w:cs="Open Sans"/>
          <w:b/>
          <w:bCs/>
          <w:sz w:val="16"/>
          <w:szCs w:val="16"/>
          <w:u w:val="none"/>
        </w:rPr>
        <w:t>2</w:t>
      </w:r>
    </w:p>
    <w:bookmarkEnd w:id="0"/>
    <w:p w14:paraId="6268D93A" w14:textId="597F18D7" w:rsidR="007B597E" w:rsidRPr="00722D82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</w:pPr>
      <w:r w:rsidRPr="00915A6E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Identyfikator postępowania</w:t>
      </w:r>
      <w:r w:rsidRPr="00722D82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 xml:space="preserve">:  </w:t>
      </w:r>
      <w:r w:rsidR="00A47D61" w:rsidRPr="00A47D61">
        <w:rPr>
          <w:rStyle w:val="Hipercze"/>
          <w:rFonts w:ascii="Open Sans" w:eastAsia="Times New Roman" w:hAnsi="Open Sans" w:cs="Open Sans"/>
          <w:sz w:val="16"/>
          <w:szCs w:val="16"/>
          <w:u w:val="none"/>
          <w:lang w:eastAsia="pl-PL"/>
        </w:rPr>
        <w:t>ocds-148610-a22c07dc-7d9b-11ec-beb3-a2bfa38226ab</w:t>
      </w:r>
    </w:p>
    <w:p w14:paraId="6B627928" w14:textId="77777777" w:rsidR="007B597E" w:rsidRPr="00915A6E" w:rsidRDefault="007B597E" w:rsidP="007B597E">
      <w:pPr>
        <w:pStyle w:val="Tekstpodstawowy"/>
        <w:ind w:right="51"/>
        <w:rPr>
          <w:rStyle w:val="Hipercze"/>
          <w:rFonts w:ascii="Open Sans" w:eastAsia="Times New Roman" w:hAnsi="Open Sans" w:cs="Open Sans"/>
          <w:sz w:val="16"/>
          <w:szCs w:val="16"/>
          <w:u w:val="none"/>
        </w:rPr>
      </w:pPr>
    </w:p>
    <w:p w14:paraId="074B334D" w14:textId="77777777" w:rsidR="00F64941" w:rsidRDefault="00F64941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</w:p>
    <w:p w14:paraId="19F44E4B" w14:textId="6AFBD7DA" w:rsidR="00A0066F" w:rsidRDefault="00A0066F" w:rsidP="00B0562E">
      <w:pPr>
        <w:pStyle w:val="Tekstpodstawowy"/>
        <w:ind w:right="51"/>
        <w:jc w:val="center"/>
        <w:rPr>
          <w:rFonts w:ascii="Open Sans" w:hAnsi="Open Sans" w:cs="Open Sans"/>
          <w:smallCaps/>
          <w:sz w:val="20"/>
          <w:szCs w:val="20"/>
        </w:rPr>
      </w:pPr>
      <w:r>
        <w:rPr>
          <w:rFonts w:ascii="Open Sans" w:hAnsi="Open Sans" w:cs="Open Sans"/>
          <w:smallCaps/>
          <w:sz w:val="20"/>
        </w:rPr>
        <w:t>PRZEDSIĘBIORSTWO GOSPODARKI KOMUNALNEJ SPÓŁKA Z O.O. W KOSZALINIE</w:t>
      </w:r>
    </w:p>
    <w:p w14:paraId="4C6C65E5" w14:textId="77777777" w:rsidR="00A0066F" w:rsidRDefault="00A0066F" w:rsidP="00A0066F">
      <w:pPr>
        <w:pStyle w:val="Tekstpodstawowy"/>
        <w:ind w:right="51"/>
        <w:jc w:val="center"/>
        <w:rPr>
          <w:rFonts w:ascii="Open Sans" w:hAnsi="Open Sans" w:cs="Open Sans"/>
          <w:smallCaps/>
          <w:sz w:val="20"/>
        </w:rPr>
      </w:pPr>
      <w:r>
        <w:rPr>
          <w:rFonts w:ascii="Open Sans" w:hAnsi="Open Sans" w:cs="Open Sans"/>
          <w:smallCaps/>
          <w:sz w:val="20"/>
        </w:rPr>
        <w:t>75 -724 KOSZALIN    UL. KOMUNALNA 5</w:t>
      </w:r>
    </w:p>
    <w:p w14:paraId="758DDA14" w14:textId="77777777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0"/>
        </w:rPr>
      </w:pPr>
    </w:p>
    <w:p w14:paraId="15EF1421" w14:textId="77777777" w:rsidR="00386C8C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</w:p>
    <w:p w14:paraId="7C7975FF" w14:textId="34074501" w:rsidR="00A0066F" w:rsidRDefault="00A0066F" w:rsidP="00A0066F">
      <w:pPr>
        <w:pStyle w:val="Tekstpodstawowy"/>
        <w:ind w:right="-427"/>
        <w:jc w:val="center"/>
        <w:rPr>
          <w:rFonts w:ascii="Open Sans" w:hAnsi="Open Sans" w:cs="Open Sans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  <w:u w:val="single"/>
        </w:rPr>
        <w:t xml:space="preserve">SPECYFIKACJA  WARUNKÓW ZAMÓWIENIA </w:t>
      </w:r>
    </w:p>
    <w:p w14:paraId="5AB0A27C" w14:textId="77777777" w:rsidR="00A0066F" w:rsidRPr="005A54A9" w:rsidRDefault="00A0066F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</w:p>
    <w:p w14:paraId="67923197" w14:textId="77777777" w:rsidR="00624313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           </w:t>
      </w:r>
    </w:p>
    <w:p w14:paraId="1A597C96" w14:textId="6E854B10" w:rsidR="00A0066F" w:rsidRPr="005A54A9" w:rsidRDefault="005A54A9" w:rsidP="005A54A9">
      <w:pPr>
        <w:pStyle w:val="Tekstpodstawowy"/>
        <w:ind w:right="-427"/>
        <w:jc w:val="both"/>
        <w:rPr>
          <w:rFonts w:ascii="Open Sans" w:hAnsi="Open Sans" w:cs="Open Sans"/>
          <w:sz w:val="22"/>
        </w:rPr>
      </w:pPr>
      <w:r w:rsidRPr="005A54A9">
        <w:rPr>
          <w:rFonts w:ascii="Open Sans" w:hAnsi="Open Sans" w:cs="Open Sans"/>
          <w:sz w:val="22"/>
        </w:rPr>
        <w:t xml:space="preserve">Postępowanie o udzielenie zamówienia publicznego </w:t>
      </w:r>
      <w:r w:rsidR="005D3C4C" w:rsidRPr="005D3C4C">
        <w:rPr>
          <w:rFonts w:ascii="Open Sans" w:hAnsi="Open Sans" w:cs="Open Sans"/>
          <w:sz w:val="22"/>
        </w:rPr>
        <w:t xml:space="preserve">o szacunkowej wartości </w:t>
      </w:r>
      <w:r w:rsidR="00624313">
        <w:rPr>
          <w:rFonts w:ascii="Open Sans" w:hAnsi="Open Sans" w:cs="Open Sans"/>
          <w:sz w:val="22"/>
        </w:rPr>
        <w:br/>
      </w:r>
      <w:r w:rsidR="005D3C4C" w:rsidRPr="005D3C4C">
        <w:rPr>
          <w:rFonts w:ascii="Open Sans" w:hAnsi="Open Sans" w:cs="Open Sans"/>
          <w:sz w:val="22"/>
        </w:rPr>
        <w:t xml:space="preserve">poniżej </w:t>
      </w:r>
      <w:r w:rsidR="00624313">
        <w:rPr>
          <w:rFonts w:ascii="Open Sans" w:hAnsi="Open Sans" w:cs="Open Sans"/>
          <w:sz w:val="22"/>
        </w:rPr>
        <w:t>215 000</w:t>
      </w:r>
      <w:r w:rsidR="005D3C4C" w:rsidRPr="005D3C4C">
        <w:rPr>
          <w:rFonts w:ascii="Open Sans" w:hAnsi="Open Sans" w:cs="Open Sans"/>
          <w:sz w:val="22"/>
        </w:rPr>
        <w:t xml:space="preserve"> euro </w:t>
      </w:r>
      <w:r w:rsidRPr="005A54A9">
        <w:rPr>
          <w:rFonts w:ascii="Open Sans" w:hAnsi="Open Sans" w:cs="Open Sans"/>
          <w:sz w:val="22"/>
        </w:rPr>
        <w:t xml:space="preserve">prowadzone </w:t>
      </w:r>
      <w:r w:rsidRPr="005A54A9">
        <w:rPr>
          <w:rFonts w:ascii="Open Sans" w:hAnsi="Open Sans" w:cs="Open Sans"/>
          <w:sz w:val="22"/>
          <w:u w:val="single"/>
        </w:rPr>
        <w:t>w trybie podstawowym bez przeprowadzenia negocjacji</w:t>
      </w:r>
      <w:r>
        <w:rPr>
          <w:rFonts w:ascii="Open Sans" w:hAnsi="Open Sans" w:cs="Open Sans"/>
          <w:sz w:val="22"/>
          <w:u w:val="single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 </w:t>
      </w:r>
      <w:r w:rsidR="00624313">
        <w:rPr>
          <w:rFonts w:ascii="Open Sans" w:hAnsi="Open Sans" w:cs="Open Sans"/>
          <w:sz w:val="22"/>
          <w:u w:val="single"/>
        </w:rPr>
        <w:br/>
      </w:r>
      <w:r w:rsidRPr="005A54A9">
        <w:rPr>
          <w:rFonts w:ascii="Open Sans" w:hAnsi="Open Sans" w:cs="Open Sans"/>
          <w:sz w:val="22"/>
          <w:u w:val="single"/>
        </w:rPr>
        <w:t>na zasadach określonych w ustawie</w:t>
      </w:r>
      <w:r w:rsidRPr="005A54A9">
        <w:rPr>
          <w:sz w:val="22"/>
        </w:rPr>
        <w:t xml:space="preserve"> </w:t>
      </w:r>
      <w:r w:rsidRPr="005A54A9">
        <w:rPr>
          <w:rFonts w:ascii="Open Sans" w:hAnsi="Open Sans" w:cs="Open Sans"/>
          <w:sz w:val="22"/>
          <w:u w:val="single"/>
        </w:rPr>
        <w:t xml:space="preserve">z dnia 11 września 2019 r. Prawo zamówień publicznych ( t.j. Dz.U. z 2021 r. poz. 1129 z późn. zm.) zwanej dalej Ustawą PZP , </w:t>
      </w:r>
      <w:r w:rsidRPr="005A54A9">
        <w:rPr>
          <w:rFonts w:ascii="Open Sans" w:hAnsi="Open Sans" w:cs="Open Sans"/>
          <w:sz w:val="22"/>
        </w:rPr>
        <w:t>na podstawie wymagań zawartych  w art. 275 pkt 1 w/w ustawy</w:t>
      </w:r>
    </w:p>
    <w:p w14:paraId="760D54CA" w14:textId="0404AB66" w:rsidR="00A0066F" w:rsidRPr="00470D21" w:rsidRDefault="00386C8C" w:rsidP="00A0066F">
      <w:pPr>
        <w:pStyle w:val="Tekstpodstawowy"/>
        <w:ind w:right="-427"/>
        <w:jc w:val="center"/>
        <w:rPr>
          <w:rFonts w:ascii="Open Sans" w:hAnsi="Open Sans" w:cs="Open Sans"/>
          <w:sz w:val="22"/>
        </w:rPr>
      </w:pPr>
      <w:r w:rsidRPr="00470D21">
        <w:rPr>
          <w:rFonts w:ascii="Open Sans" w:hAnsi="Open Sans" w:cs="Open Sans"/>
          <w:sz w:val="22"/>
        </w:rPr>
        <w:t>p</w:t>
      </w:r>
      <w:r w:rsidR="00A0066F" w:rsidRPr="00470D21">
        <w:rPr>
          <w:rFonts w:ascii="Open Sans" w:hAnsi="Open Sans" w:cs="Open Sans"/>
          <w:sz w:val="22"/>
        </w:rPr>
        <w:t>n.:</w:t>
      </w:r>
    </w:p>
    <w:p w14:paraId="25FC6AEB" w14:textId="77777777" w:rsidR="005C32EA" w:rsidRPr="002B3513" w:rsidRDefault="005C32EA" w:rsidP="005C32EA">
      <w:pPr>
        <w:pStyle w:val="Tekstpodstawowy"/>
        <w:ind w:right="-427"/>
        <w:jc w:val="center"/>
        <w:rPr>
          <w:rFonts w:ascii="Open Sans" w:hAnsi="Open Sans" w:cs="Open Sans"/>
          <w:szCs w:val="24"/>
        </w:rPr>
      </w:pPr>
    </w:p>
    <w:p w14:paraId="368E84D0" w14:textId="0EA105D1" w:rsidR="00051257" w:rsidRDefault="009C103E" w:rsidP="00051257">
      <w:pPr>
        <w:jc w:val="center"/>
        <w:rPr>
          <w:rFonts w:ascii="Open Sans" w:hAnsi="Open Sans" w:cs="Open Sans"/>
          <w:b/>
          <w:sz w:val="20"/>
          <w:szCs w:val="20"/>
        </w:rPr>
      </w:pPr>
      <w:r w:rsidRPr="009C103E">
        <w:rPr>
          <w:rFonts w:ascii="Open Sans" w:hAnsi="Open Sans" w:cs="Open Sans"/>
          <w:b/>
          <w:sz w:val="20"/>
          <w:szCs w:val="20"/>
        </w:rPr>
        <w:t xml:space="preserve">„Dostawa odzieży roboczej i ochronnej dla pracowników PGK Sp. z o. o.  w Koszalinie”. </w:t>
      </w:r>
      <w:r w:rsidR="00C301D1" w:rsidRPr="00C301D1">
        <w:rPr>
          <w:rFonts w:ascii="Open Sans" w:hAnsi="Open Sans" w:cs="Open Sans"/>
          <w:b/>
          <w:sz w:val="20"/>
          <w:szCs w:val="20"/>
        </w:rPr>
        <w:t xml:space="preserve"> </w:t>
      </w:r>
    </w:p>
    <w:p w14:paraId="2FA22ADC" w14:textId="77777777" w:rsidR="00051257" w:rsidRDefault="00051257" w:rsidP="00051257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5D4C7119" w14:textId="77777777" w:rsidR="00D72BBB" w:rsidRDefault="00D72BBB" w:rsidP="00690544">
      <w:pPr>
        <w:pStyle w:val="tekstdokumentu"/>
      </w:pPr>
    </w:p>
    <w:p w14:paraId="1AB216A0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46FBD92A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59DA29BC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47F5BB24" w14:textId="77777777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3F89B7F4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</w:p>
    <w:p w14:paraId="2162DC1E" w14:textId="77777777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                                                 Zatwierdził:</w:t>
      </w:r>
    </w:p>
    <w:p w14:paraId="68A32185" w14:textId="4AA920E9" w:rsidR="00074910" w:rsidRPr="00074910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 </w:t>
      </w:r>
      <w:r w:rsidRPr="00074910">
        <w:rPr>
          <w:rStyle w:val="tekstdokbold"/>
          <w:b w:val="0"/>
          <w:bCs w:val="0"/>
        </w:rPr>
        <w:t xml:space="preserve">    Zarząd PGK Sp. z o.o. w Koszalin</w:t>
      </w:r>
    </w:p>
    <w:p w14:paraId="13A7BD34" w14:textId="1DA5D0AA" w:rsidR="00730A5E" w:rsidRDefault="00074910" w:rsidP="00074910">
      <w:pPr>
        <w:pStyle w:val="tekstdokumentu"/>
        <w:rPr>
          <w:rStyle w:val="tekstdokbold"/>
          <w:b w:val="0"/>
          <w:bCs w:val="0"/>
        </w:rPr>
      </w:pPr>
      <w:r w:rsidRPr="00074910">
        <w:rPr>
          <w:rStyle w:val="tekstdokbold"/>
          <w:b w:val="0"/>
          <w:bCs w:val="0"/>
        </w:rPr>
        <w:t xml:space="preserve">                                                               </w:t>
      </w:r>
      <w:r>
        <w:rPr>
          <w:rStyle w:val="tekstdokbold"/>
          <w:b w:val="0"/>
          <w:bCs w:val="0"/>
        </w:rPr>
        <w:t xml:space="preserve">                      </w:t>
      </w:r>
      <w:r w:rsidRPr="00074910">
        <w:rPr>
          <w:rStyle w:val="tekstdokbold"/>
          <w:b w:val="0"/>
          <w:bCs w:val="0"/>
        </w:rPr>
        <w:t xml:space="preserve">  Anabelle Marcińczak                     Tomasz Uciński</w:t>
      </w:r>
    </w:p>
    <w:p w14:paraId="53D09CD5" w14:textId="48AA8138" w:rsidR="00730A5E" w:rsidRDefault="00730A5E" w:rsidP="00690544">
      <w:pPr>
        <w:pStyle w:val="tekstdokumentu"/>
        <w:rPr>
          <w:rStyle w:val="tekstdokbold"/>
          <w:b w:val="0"/>
          <w:bCs w:val="0"/>
        </w:rPr>
      </w:pPr>
    </w:p>
    <w:p w14:paraId="07F4D736" w14:textId="513F27F6" w:rsidR="004F7F18" w:rsidRDefault="004F7F18" w:rsidP="00690544">
      <w:pPr>
        <w:pStyle w:val="tekstdokumentu"/>
      </w:pPr>
    </w:p>
    <w:p w14:paraId="6501C54A" w14:textId="77777777" w:rsidR="004F7F18" w:rsidRDefault="004F7F18" w:rsidP="00690544">
      <w:pPr>
        <w:pStyle w:val="tekstdokumentu"/>
      </w:pPr>
    </w:p>
    <w:p w14:paraId="25BEAA7D" w14:textId="1FF4CD89" w:rsidR="00A0066F" w:rsidRPr="00CA5D9D" w:rsidRDefault="00A0066F" w:rsidP="00690544">
      <w:pPr>
        <w:pStyle w:val="tekstdokumentu"/>
      </w:pPr>
      <w:r w:rsidRPr="00CA5D9D">
        <w:t>Koszalin, dnia</w:t>
      </w:r>
      <w:r w:rsidR="00B74EF8" w:rsidRPr="00CA5D9D">
        <w:t xml:space="preserve"> </w:t>
      </w:r>
      <w:r w:rsidR="00226CA9">
        <w:t>24</w:t>
      </w:r>
      <w:r w:rsidR="00737054">
        <w:t xml:space="preserve"> stycznia 2022</w:t>
      </w:r>
      <w:r w:rsidRPr="00CA5D9D">
        <w:t xml:space="preserve"> r.</w:t>
      </w:r>
    </w:p>
    <w:p w14:paraId="31D1260E" w14:textId="3FADC7D2" w:rsidR="00AA3053" w:rsidRDefault="00AA3053" w:rsidP="00690544">
      <w:pPr>
        <w:pStyle w:val="tekstdokumentu"/>
      </w:pPr>
    </w:p>
    <w:p w14:paraId="38260530" w14:textId="2AD72B6C" w:rsidR="00370C42" w:rsidRDefault="00370C42" w:rsidP="00690544">
      <w:pPr>
        <w:pStyle w:val="tekstdokumentu"/>
      </w:pPr>
    </w:p>
    <w:p w14:paraId="1BA98502" w14:textId="51606F19" w:rsidR="00E57830" w:rsidRDefault="00E57830" w:rsidP="00690544">
      <w:pPr>
        <w:pStyle w:val="tekstdokumentu"/>
      </w:pPr>
    </w:p>
    <w:p w14:paraId="7B92F5F5" w14:textId="77777777" w:rsidR="00E57830" w:rsidRDefault="00E57830" w:rsidP="00690544">
      <w:pPr>
        <w:pStyle w:val="tekstdokumentu"/>
      </w:pPr>
    </w:p>
    <w:p w14:paraId="64274A77" w14:textId="15BFD536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SPECYFIKACJ</w:t>
      </w:r>
      <w:r w:rsidR="00BC0010">
        <w:rPr>
          <w:rFonts w:ascii="Open Sans" w:hAnsi="Open Sans" w:cs="Open Sans"/>
          <w:sz w:val="22"/>
        </w:rPr>
        <w:t>A</w:t>
      </w:r>
      <w:r>
        <w:rPr>
          <w:rFonts w:ascii="Open Sans" w:hAnsi="Open Sans" w:cs="Open Sans"/>
          <w:sz w:val="22"/>
        </w:rPr>
        <w:t xml:space="preserve">  WARUNKÓW Z</w:t>
      </w:r>
      <w:smartTag w:uri="urn:schemas-microsoft-com:office:smarttags" w:element="PersonName">
        <w:r>
          <w:rPr>
            <w:rFonts w:ascii="Open Sans" w:hAnsi="Open Sans" w:cs="Open Sans"/>
            <w:sz w:val="22"/>
          </w:rPr>
          <w:t>AM</w:t>
        </w:r>
      </w:smartTag>
      <w:r>
        <w:rPr>
          <w:rFonts w:ascii="Open Sans" w:hAnsi="Open Sans" w:cs="Open Sans"/>
          <w:sz w:val="22"/>
        </w:rPr>
        <w:t>ÓWIENIA</w:t>
      </w:r>
    </w:p>
    <w:p w14:paraId="5260A573" w14:textId="77777777" w:rsidR="00A0066F" w:rsidRDefault="00A0066F" w:rsidP="00A0066F">
      <w:pPr>
        <w:pStyle w:val="Tekstpodstawowy"/>
        <w:spacing w:line="360" w:lineRule="auto"/>
        <w:ind w:right="-2"/>
        <w:jc w:val="center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</w:rPr>
        <w:t>ZAWARTOŚĆ :</w:t>
      </w:r>
    </w:p>
    <w:p w14:paraId="60B80E08" w14:textId="77777777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</w:t>
      </w:r>
      <w:r>
        <w:rPr>
          <w:rFonts w:ascii="Open Sans" w:hAnsi="Open Sans" w:cs="Open Sans"/>
          <w:sz w:val="20"/>
          <w:szCs w:val="20"/>
        </w:rPr>
        <w:t xml:space="preserve">  Instrukcja dla Wykonawców </w:t>
      </w:r>
    </w:p>
    <w:p w14:paraId="07AAD754" w14:textId="5A724DD0" w:rsidR="003A0049" w:rsidRPr="00C8035D" w:rsidRDefault="00A0066F" w:rsidP="00C8035D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2642E">
        <w:rPr>
          <w:rFonts w:ascii="Open Sans" w:hAnsi="Open Sans" w:cs="Open Sans"/>
          <w:sz w:val="20"/>
          <w:szCs w:val="20"/>
        </w:rPr>
        <w:t>O</w:t>
      </w:r>
      <w:r w:rsidR="003F3621">
        <w:rPr>
          <w:rFonts w:ascii="Open Sans" w:hAnsi="Open Sans" w:cs="Open Sans"/>
          <w:sz w:val="20"/>
          <w:szCs w:val="20"/>
        </w:rPr>
        <w:t>pis przedmiotu zamówienia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E57830">
        <w:rPr>
          <w:rFonts w:ascii="Open Sans" w:hAnsi="Open Sans" w:cs="Open Sans"/>
          <w:sz w:val="20"/>
          <w:szCs w:val="20"/>
        </w:rPr>
        <w:t xml:space="preserve">wraz z załącznikiem nr 1 A do SWZ „ Szczegółowy Opis Przedmiotu Zamówienia- odzież robocza i ochronna” </w:t>
      </w:r>
    </w:p>
    <w:p w14:paraId="266C24E8" w14:textId="5EAA5CCA" w:rsidR="003F3621" w:rsidRDefault="00A0066F" w:rsidP="003F3621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III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F3621">
        <w:rPr>
          <w:rFonts w:ascii="Open Sans" w:hAnsi="Open Sans" w:cs="Open Sans"/>
          <w:sz w:val="20"/>
          <w:szCs w:val="20"/>
        </w:rPr>
        <w:t xml:space="preserve">Wzór umowy </w:t>
      </w:r>
    </w:p>
    <w:p w14:paraId="1688E18C" w14:textId="40CB6B3D" w:rsidR="00A0066F" w:rsidRDefault="00A0066F" w:rsidP="00A0066F">
      <w:pPr>
        <w:spacing w:line="360" w:lineRule="auto"/>
        <w:ind w:right="-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u w:val="single"/>
        </w:rPr>
        <w:t>Rozdział IV</w:t>
      </w:r>
      <w:r>
        <w:rPr>
          <w:rFonts w:ascii="Open Sans" w:hAnsi="Open Sans" w:cs="Open Sans"/>
          <w:sz w:val="20"/>
          <w:szCs w:val="20"/>
        </w:rPr>
        <w:t xml:space="preserve"> Formularz ofertowy </w:t>
      </w:r>
      <w:r w:rsidR="00E57830">
        <w:rPr>
          <w:rFonts w:ascii="Open Sans" w:hAnsi="Open Sans" w:cs="Open Sans"/>
          <w:sz w:val="20"/>
          <w:szCs w:val="20"/>
        </w:rPr>
        <w:t xml:space="preserve">wraz z załącznikiem  nr 1 do Formularza ofertowego „Formularz cenowy”. </w:t>
      </w:r>
    </w:p>
    <w:p w14:paraId="16889F5B" w14:textId="53E0FC84" w:rsidR="00A0066F" w:rsidRDefault="004A31A2" w:rsidP="00A0066F">
      <w:pPr>
        <w:spacing w:line="360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>
        <w:rPr>
          <w:rFonts w:ascii="Open Sans" w:hAnsi="Open Sans" w:cs="Open Sans"/>
          <w:color w:val="000000"/>
          <w:sz w:val="20"/>
          <w:szCs w:val="20"/>
          <w:u w:val="single"/>
        </w:rPr>
        <w:t xml:space="preserve">Rozdział V </w:t>
      </w:r>
      <w:r w:rsidR="00A0066F">
        <w:rPr>
          <w:rFonts w:ascii="Open Sans" w:hAnsi="Open Sans" w:cs="Open Sans"/>
          <w:color w:val="000000"/>
          <w:sz w:val="20"/>
          <w:szCs w:val="20"/>
          <w:u w:val="single"/>
        </w:rPr>
        <w:t>Załączniki:</w:t>
      </w:r>
    </w:p>
    <w:p w14:paraId="12561604" w14:textId="2869C6A1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1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składane przez Wykonawcę na podstawie art. 125 ust. 1 Ustawy PZP o niepodleganiu wykluczeniu oraz spełnianiu warunków udziału </w:t>
      </w:r>
      <w:r>
        <w:rPr>
          <w:rFonts w:ascii="Open Sans" w:hAnsi="Open Sans" w:cs="Open Sans"/>
          <w:color w:val="000000"/>
          <w:sz w:val="20"/>
          <w:szCs w:val="20"/>
        </w:rPr>
        <w:br/>
        <w:t xml:space="preserve">w postępowaniu. </w:t>
      </w:r>
    </w:p>
    <w:p w14:paraId="0B975486" w14:textId="7CF5E6C0" w:rsidR="00A0066F" w:rsidRPr="00470D21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Załącznik nr 2</w:t>
      </w:r>
      <w:r w:rsidR="007B3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327B">
        <w:rPr>
          <w:rFonts w:ascii="Open Sans" w:hAnsi="Open Sans" w:cs="Open Sans"/>
          <w:color w:val="000000"/>
          <w:sz w:val="20"/>
          <w:szCs w:val="20"/>
        </w:rPr>
        <w:t>do SWZ</w:t>
      </w:r>
      <w:r>
        <w:rPr>
          <w:rFonts w:ascii="Open Sans" w:hAnsi="Open Sans" w:cs="Open Sans"/>
          <w:color w:val="000000"/>
          <w:sz w:val="20"/>
          <w:szCs w:val="20"/>
        </w:rPr>
        <w:t xml:space="preserve"> Oświadczenie dotyczące podwykonawcy niebędącego podmiotem,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>na którego zasoby powołuje się Wykonawca.</w:t>
      </w:r>
    </w:p>
    <w:p w14:paraId="47924D94" w14:textId="4DD6E6CB" w:rsidR="00A0066F" w:rsidRDefault="00A0066F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470D21">
        <w:rPr>
          <w:rFonts w:ascii="Open Sans" w:hAnsi="Open Sans" w:cs="Open Sans"/>
          <w:color w:val="000000" w:themeColor="text1"/>
          <w:sz w:val="20"/>
          <w:szCs w:val="20"/>
        </w:rPr>
        <w:t>Załącznik nr 3</w:t>
      </w:r>
      <w:r w:rsidR="00D3327B"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do SWZ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Oświadczenie składane na podstawie art. 108 ust. 1 pkt. </w:t>
      </w:r>
      <w:r w:rsidR="00386C8C" w:rsidRPr="00470D21">
        <w:rPr>
          <w:rFonts w:ascii="Open Sans" w:hAnsi="Open Sans" w:cs="Open Sans"/>
          <w:color w:val="000000" w:themeColor="text1"/>
          <w:sz w:val="20"/>
          <w:szCs w:val="20"/>
        </w:rPr>
        <w:t>5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470D21">
        <w:rPr>
          <w:rFonts w:ascii="Open Sans" w:hAnsi="Open Sans" w:cs="Open Sans"/>
          <w:color w:val="000000" w:themeColor="text1"/>
          <w:sz w:val="20"/>
          <w:szCs w:val="20"/>
        </w:rPr>
        <w:br/>
        <w:t xml:space="preserve">Ustawy PZP. </w:t>
      </w:r>
    </w:p>
    <w:p w14:paraId="4860C5F3" w14:textId="445CE61A" w:rsidR="005E000B" w:rsidRDefault="005E000B" w:rsidP="00685A96">
      <w:pPr>
        <w:numPr>
          <w:ilvl w:val="0"/>
          <w:numId w:val="1"/>
        </w:numPr>
        <w:spacing w:line="276" w:lineRule="auto"/>
        <w:ind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 xml:space="preserve">Załącznik nr 4 do SWZ -Wykaz dostaw </w:t>
      </w:r>
    </w:p>
    <w:p w14:paraId="2FFEBD93" w14:textId="77777777" w:rsidR="00C948A0" w:rsidRPr="00470D21" w:rsidRDefault="00C948A0" w:rsidP="00C948A0">
      <w:pPr>
        <w:spacing w:line="276" w:lineRule="auto"/>
        <w:ind w:left="720" w:right="-2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B709BF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52FDBC34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20"/>
          <w:szCs w:val="20"/>
        </w:rPr>
      </w:pPr>
    </w:p>
    <w:p w14:paraId="6B29EC3B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42588F5D" w14:textId="77777777" w:rsidR="00A0066F" w:rsidRDefault="00A0066F" w:rsidP="00A0066F">
      <w:pPr>
        <w:tabs>
          <w:tab w:val="left" w:pos="3600"/>
        </w:tabs>
        <w:spacing w:line="276" w:lineRule="auto"/>
        <w:ind w:left="1701" w:right="61" w:hanging="1701"/>
        <w:rPr>
          <w:rFonts w:ascii="Open Sans" w:hAnsi="Open Sans" w:cs="Open Sans"/>
          <w:sz w:val="16"/>
          <w:szCs w:val="16"/>
        </w:rPr>
      </w:pPr>
    </w:p>
    <w:p w14:paraId="5A80CD68" w14:textId="77777777" w:rsidR="00A0066F" w:rsidRDefault="00A0066F" w:rsidP="00A0066F">
      <w:pPr>
        <w:pStyle w:val="Tekstpodstawowy"/>
        <w:spacing w:line="276" w:lineRule="auto"/>
        <w:ind w:right="-2"/>
        <w:jc w:val="both"/>
        <w:rPr>
          <w:rFonts w:ascii="Open Sans" w:hAnsi="Open Sans" w:cs="Open Sans"/>
          <w:sz w:val="22"/>
          <w:u w:val="single"/>
        </w:rPr>
      </w:pPr>
    </w:p>
    <w:p w14:paraId="1A54FAD5" w14:textId="77777777" w:rsidR="00A0066F" w:rsidRDefault="00A0066F" w:rsidP="00A0066F">
      <w:pPr>
        <w:spacing w:line="276" w:lineRule="auto"/>
        <w:jc w:val="center"/>
        <w:rPr>
          <w:rFonts w:ascii="Open Sans" w:hAnsi="Open Sans" w:cs="Open Sans"/>
          <w:sz w:val="22"/>
          <w:szCs w:val="22"/>
        </w:rPr>
      </w:pPr>
    </w:p>
    <w:p w14:paraId="7813BB6D" w14:textId="280A31B2" w:rsidR="00BC0344" w:rsidRDefault="00BC0344" w:rsidP="005B5064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19B19C03" w14:textId="07493030" w:rsidR="00BC0344" w:rsidRDefault="00BC0344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1DCA55BD" w14:textId="378B5F86" w:rsidR="00202BD5" w:rsidRDefault="00202BD5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78DC788F" w14:textId="3D0A00D5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5F61569" w14:textId="77777777" w:rsidR="000472DA" w:rsidRDefault="000472DA" w:rsidP="00DB39D3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3D509CA0" w14:textId="7AC834B3" w:rsidR="003E448A" w:rsidRDefault="003E448A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D9ABD26" w14:textId="64573A09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015A6662" w14:textId="04165B6D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68BE2350" w14:textId="615D9AAC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039492" w14:textId="276787F2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49D71FC3" w14:textId="5CEA554E" w:rsidR="001431C8" w:rsidRDefault="001431C8" w:rsidP="00A0066F">
      <w:pPr>
        <w:spacing w:line="360" w:lineRule="auto"/>
        <w:jc w:val="center"/>
        <w:rPr>
          <w:rFonts w:ascii="Open Sans" w:hAnsi="Open Sans" w:cs="Open Sans"/>
          <w:sz w:val="22"/>
          <w:szCs w:val="22"/>
        </w:rPr>
      </w:pPr>
    </w:p>
    <w:p w14:paraId="5F4AA02C" w14:textId="77777777" w:rsidR="00A0066F" w:rsidRPr="00B05899" w:rsidRDefault="00A0066F" w:rsidP="00A0066F">
      <w:pPr>
        <w:jc w:val="right"/>
        <w:rPr>
          <w:rFonts w:ascii="Open Sans" w:hAnsi="Open Sans" w:cs="Open Sans"/>
          <w:sz w:val="20"/>
          <w:szCs w:val="20"/>
        </w:rPr>
      </w:pPr>
      <w:r w:rsidRPr="00B05899">
        <w:rPr>
          <w:rFonts w:ascii="Open Sans" w:hAnsi="Open Sans" w:cs="Open Sans"/>
          <w:sz w:val="20"/>
          <w:szCs w:val="20"/>
        </w:rPr>
        <w:lastRenderedPageBreak/>
        <w:t>Rozdział I</w:t>
      </w:r>
    </w:p>
    <w:p w14:paraId="4CEF9678" w14:textId="77777777" w:rsidR="00A0066F" w:rsidRDefault="00A0066F" w:rsidP="00A0066F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Instrukcja dla Wykonawców</w:t>
      </w:r>
    </w:p>
    <w:p w14:paraId="1E6C62F2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F1CA03A" w14:textId="77777777" w:rsidR="00A0066F" w:rsidRDefault="00A0066F" w:rsidP="00685A96">
      <w:pPr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 xml:space="preserve">Zamawiający </w:t>
      </w:r>
    </w:p>
    <w:p w14:paraId="483BA165" w14:textId="77777777" w:rsidR="00A0066F" w:rsidRDefault="00A0066F" w:rsidP="00A0066F">
      <w:pPr>
        <w:jc w:val="both"/>
        <w:rPr>
          <w:rFonts w:ascii="Open Sans" w:hAnsi="Open Sans" w:cs="Open Sans"/>
          <w:sz w:val="22"/>
          <w:szCs w:val="22"/>
        </w:rPr>
      </w:pPr>
    </w:p>
    <w:p w14:paraId="32AB6EB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2"/>
          <w:szCs w:val="22"/>
        </w:rPr>
        <w:t>1.1.</w:t>
      </w:r>
      <w:r>
        <w:rPr>
          <w:rFonts w:ascii="Open Sans" w:hAnsi="Open Sans" w:cs="Open Sans"/>
          <w:sz w:val="22"/>
          <w:szCs w:val="22"/>
        </w:rPr>
        <w:tab/>
      </w:r>
      <w:bookmarkStart w:id="1" w:name="_Hlk73012175"/>
      <w:r>
        <w:rPr>
          <w:rFonts w:ascii="Open Sans" w:hAnsi="Open Sans" w:cs="Open Sans"/>
          <w:sz w:val="22"/>
          <w:szCs w:val="22"/>
        </w:rPr>
        <w:t xml:space="preserve">Przedsiębiorstwo Gospodarki Komunalnej Spółka z o.o. w Koszalinie, </w:t>
      </w:r>
      <w:r>
        <w:rPr>
          <w:rFonts w:ascii="Open Sans" w:hAnsi="Open Sans" w:cs="Open Sans"/>
          <w:sz w:val="22"/>
          <w:szCs w:val="22"/>
        </w:rPr>
        <w:br/>
        <w:t xml:space="preserve">75 -724 Koszalin ul. Komunalna 5, </w:t>
      </w:r>
      <w:bookmarkEnd w:id="1"/>
      <w:r>
        <w:rPr>
          <w:rFonts w:ascii="Open Sans" w:hAnsi="Open Sans" w:cs="Open Sans"/>
          <w:sz w:val="22"/>
          <w:szCs w:val="22"/>
        </w:rPr>
        <w:t xml:space="preserve">tel. 94/348-44-44 fax. 94/348-44-34 e-mail </w:t>
      </w:r>
      <w:hyperlink r:id="rId9" w:history="1">
        <w:r>
          <w:rPr>
            <w:rStyle w:val="Hipercze"/>
            <w:rFonts w:ascii="Open Sans" w:hAnsi="Open Sans" w:cs="Open Sans"/>
            <w:sz w:val="22"/>
            <w:szCs w:val="22"/>
          </w:rPr>
          <w:t>pgk@pgkkoszalin.pl</w:t>
        </w:r>
      </w:hyperlink>
      <w:r>
        <w:rPr>
          <w:rFonts w:ascii="Open Sans" w:hAnsi="Open Sans" w:cs="Open Sans"/>
          <w:sz w:val="22"/>
          <w:szCs w:val="22"/>
        </w:rPr>
        <w:t xml:space="preserve"> lub </w:t>
      </w:r>
      <w:hyperlink r:id="rId10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NIP: 669-05-05-783,  </w:t>
      </w:r>
      <w:r>
        <w:rPr>
          <w:rFonts w:ascii="Open Sans" w:hAnsi="Open Sans" w:cs="Open Sans"/>
          <w:sz w:val="20"/>
          <w:szCs w:val="20"/>
        </w:rPr>
        <w:br/>
        <w:t xml:space="preserve">REGON: 330253984, </w:t>
      </w:r>
    </w:p>
    <w:p w14:paraId="75C43AB3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strony internetowej: </w:t>
      </w:r>
      <w:hyperlink r:id="rId11" w:history="1">
        <w:r>
          <w:rPr>
            <w:rStyle w:val="Hipercze"/>
            <w:rFonts w:ascii="Open Sans" w:hAnsi="Open Sans" w:cs="Open Sans"/>
            <w:sz w:val="22"/>
            <w:szCs w:val="22"/>
          </w:rPr>
          <w:t>http://www.pgkkoszalin.pl/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040CD06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Adres profilu nabywcy: </w:t>
      </w:r>
      <w:bookmarkStart w:id="2" w:name="_Hlk63950924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</w:t>
      </w:r>
      <w:bookmarkEnd w:id="2"/>
    </w:p>
    <w:p w14:paraId="7AA3BE21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(dedykowana platforma zakupowa do obsługi komunikacji w formie elektronicznej pomiędzy Zamawiającym a Wykonawcami oraz składania ofert)</w:t>
      </w:r>
    </w:p>
    <w:p w14:paraId="76C1F976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A8C1F47" w14:textId="77777777" w:rsidR="00A0066F" w:rsidRDefault="00A0066F" w:rsidP="00685A96">
      <w:pPr>
        <w:numPr>
          <w:ilvl w:val="0"/>
          <w:numId w:val="2"/>
        </w:numPr>
        <w:spacing w:line="254" w:lineRule="auto"/>
        <w:contextualSpacing/>
        <w:outlineLvl w:val="0"/>
        <w:rPr>
          <w:rFonts w:ascii="Open Sans" w:hAnsi="Open Sans" w:cs="Open Sans"/>
          <w:sz w:val="22"/>
          <w:szCs w:val="22"/>
        </w:rPr>
      </w:pPr>
      <w:bookmarkStart w:id="3" w:name="_Toc63232053"/>
      <w:bookmarkStart w:id="4" w:name="_Toc63232279"/>
      <w:bookmarkStart w:id="5" w:name="_Toc63234588"/>
      <w:r>
        <w:rPr>
          <w:rFonts w:ascii="Open Sans" w:hAnsi="Open Sans" w:cs="Open Sans"/>
          <w:sz w:val="22"/>
          <w:szCs w:val="22"/>
          <w:u w:val="single"/>
        </w:rPr>
        <w:t>Tryb udzielenie zamówieni</w:t>
      </w:r>
      <w:r>
        <w:rPr>
          <w:rFonts w:ascii="Open Sans" w:hAnsi="Open Sans" w:cs="Open Sans"/>
          <w:sz w:val="22"/>
          <w:szCs w:val="22"/>
        </w:rPr>
        <w:t>a</w:t>
      </w:r>
    </w:p>
    <w:bookmarkEnd w:id="3"/>
    <w:bookmarkEnd w:id="4"/>
    <w:bookmarkEnd w:id="5"/>
    <w:p w14:paraId="46548FE0" w14:textId="3B8CC1A1" w:rsidR="00A0066F" w:rsidRPr="003E448A" w:rsidRDefault="001A577A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 xml:space="preserve">Postępowanie o udzielenie zamówienia publicznego prowadzone jest w trybie podstawowym bez przeprowadzenia negocjacji na mocy art. 275 pkt 1 Ustawy </w:t>
      </w:r>
      <w:r w:rsidR="005F09AE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z dnia 11 września 2019 roku Prawo Zamówień Publicznych  ( tj. Dz. U. z 2021 r. poz. 1129</w:t>
      </w:r>
      <w:r w:rsidR="0017655C">
        <w:rPr>
          <w:rFonts w:ascii="Open Sans" w:hAnsi="Open Sans" w:cs="Open Sans"/>
          <w:sz w:val="22"/>
          <w:szCs w:val="22"/>
        </w:rPr>
        <w:t xml:space="preserve"> z późn. zm. </w:t>
      </w:r>
      <w:r w:rsidRPr="003E448A">
        <w:rPr>
          <w:rFonts w:ascii="Open Sans" w:hAnsi="Open Sans" w:cs="Open Sans"/>
          <w:sz w:val="22"/>
          <w:szCs w:val="22"/>
        </w:rPr>
        <w:t>)  zwanej dalej ustawą Pzp oraz  Specyfikacji Warunków Zamówienia, zwanej  dalej SWZ.</w:t>
      </w:r>
    </w:p>
    <w:p w14:paraId="35205CDE" w14:textId="2B89FC2A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2.1. Postępowanie prowadzone jest w trybie podstawowym na mocy </w:t>
      </w:r>
      <w:r>
        <w:rPr>
          <w:rFonts w:ascii="Open Sans" w:hAnsi="Open Sans" w:cs="Open Sans"/>
          <w:sz w:val="22"/>
          <w:szCs w:val="22"/>
        </w:rPr>
        <w:br/>
        <w:t xml:space="preserve">art. 275 pkt 1) Ustawy PZP  oraz  Specyfikacji Warunków Zamówienia, zwanej  dalej SWZ. </w:t>
      </w:r>
    </w:p>
    <w:p w14:paraId="359777FB" w14:textId="76480541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2.2. Zamawiający  nie  przewiduje  wyboru  najkorzystniejszej  oferty </w:t>
      </w:r>
      <w:r w:rsidR="00202BD5">
        <w:rPr>
          <w:rFonts w:ascii="Open Sans" w:hAnsi="Open Sans" w:cs="Open Sans"/>
          <w:sz w:val="22"/>
          <w:szCs w:val="22"/>
        </w:rPr>
        <w:br/>
      </w:r>
      <w:r>
        <w:rPr>
          <w:rFonts w:ascii="Open Sans" w:hAnsi="Open Sans" w:cs="Open Sans"/>
          <w:sz w:val="22"/>
          <w:szCs w:val="22"/>
        </w:rPr>
        <w:t xml:space="preserve"> z  możliwością prowadzenia negocjacji.</w:t>
      </w:r>
    </w:p>
    <w:p w14:paraId="0EE2AF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2.3. Zamawiający nie przewiduje aukcji elektronicznej. </w:t>
      </w:r>
    </w:p>
    <w:p w14:paraId="29616707" w14:textId="77777777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2.4. Zamawiający nie przewiduje złożenia oferty w postaci katalogów elektronicznych.</w:t>
      </w:r>
    </w:p>
    <w:p w14:paraId="18BA35F6" w14:textId="77777777" w:rsidR="00A0066F" w:rsidRDefault="00A0066F" w:rsidP="00A0066F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2.5. Zamawiający nie prowadzi postępowania w celu zawarcia umowy ramowej.</w:t>
      </w:r>
    </w:p>
    <w:p w14:paraId="3AB4DD9B" w14:textId="14A73A47" w:rsidR="00A0066F" w:rsidRDefault="00A0066F" w:rsidP="005F09AE">
      <w:pPr>
        <w:spacing w:line="254" w:lineRule="auto"/>
        <w:ind w:left="851"/>
        <w:contextualSpacing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2.6. Zamawiający nie zastrzega możliwości ubiegania się o udzielenie zamówienia wyłącznie przez Wykonawców, o których mowa w art. 94</w:t>
      </w:r>
      <w:r w:rsidR="005F09AE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ustawy Pzp. </w:t>
      </w:r>
    </w:p>
    <w:p w14:paraId="47A668D6" w14:textId="3EBB6F93" w:rsidR="00A0066F" w:rsidRDefault="00A0066F" w:rsidP="00A0066F">
      <w:pPr>
        <w:spacing w:line="254" w:lineRule="auto"/>
        <w:ind w:left="851"/>
        <w:contextualSpacing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2.7. Zamawiający </w:t>
      </w:r>
      <w:r w:rsidR="00461A55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>przewiduje podział</w:t>
      </w:r>
      <w:r w:rsidR="00461A55">
        <w:rPr>
          <w:rFonts w:ascii="Open Sans" w:hAnsi="Open Sans" w:cs="Open Sans"/>
          <w:sz w:val="22"/>
          <w:szCs w:val="22"/>
        </w:rPr>
        <w:t xml:space="preserve">u </w:t>
      </w:r>
      <w:r>
        <w:rPr>
          <w:rFonts w:ascii="Open Sans" w:hAnsi="Open Sans" w:cs="Open Sans"/>
          <w:sz w:val="22"/>
          <w:szCs w:val="22"/>
        </w:rPr>
        <w:t xml:space="preserve"> zamówienia na części. </w:t>
      </w:r>
    </w:p>
    <w:p w14:paraId="5610B84D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2.8. Podstawa prawna opracowania specyfikacji warunków zamówienia:</w:t>
      </w:r>
    </w:p>
    <w:p w14:paraId="572C104B" w14:textId="2F686ECD" w:rsidR="004B18E4" w:rsidRPr="003E448A" w:rsidRDefault="004B18E4" w:rsidP="004B18E4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E448A">
        <w:rPr>
          <w:rFonts w:ascii="Open Sans" w:hAnsi="Open Sans" w:cs="Open Sans"/>
          <w:sz w:val="22"/>
          <w:szCs w:val="22"/>
        </w:rPr>
        <w:t>Prawo zamówień publicznych (tj. Dz.U. z 2021 r. poz. 1129</w:t>
      </w:r>
      <w:r w:rsidR="00BE2319">
        <w:rPr>
          <w:rFonts w:ascii="Open Sans" w:hAnsi="Open Sans" w:cs="Open Sans"/>
          <w:sz w:val="22"/>
          <w:szCs w:val="22"/>
        </w:rPr>
        <w:t xml:space="preserve"> z późn. zm. </w:t>
      </w:r>
      <w:r w:rsidRPr="003E448A">
        <w:rPr>
          <w:rFonts w:ascii="Open Sans" w:hAnsi="Open Sans" w:cs="Open Sans"/>
          <w:sz w:val="22"/>
          <w:szCs w:val="22"/>
        </w:rPr>
        <w:t xml:space="preserve"> ) Ustawa z dnia </w:t>
      </w:r>
      <w:r w:rsidR="00BE2319">
        <w:rPr>
          <w:rFonts w:ascii="Open Sans" w:hAnsi="Open Sans" w:cs="Open Sans"/>
          <w:sz w:val="22"/>
          <w:szCs w:val="22"/>
        </w:rPr>
        <w:br/>
      </w:r>
      <w:r w:rsidRPr="003E448A">
        <w:rPr>
          <w:rFonts w:ascii="Open Sans" w:hAnsi="Open Sans" w:cs="Open Sans"/>
          <w:sz w:val="22"/>
          <w:szCs w:val="22"/>
        </w:rPr>
        <w:t>23 kwietnia 1964 r. Kodeks Cywilny ( tj. Dz. U. z 2020 r. poz. 1740  ze zm.) - jeżeli przepisy ustawy Pzp nie stanowią inaczej.</w:t>
      </w:r>
    </w:p>
    <w:p w14:paraId="46059CF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Rozporządzenie Ministra Rozwoju Pracy i Technologii z dnia 23 grudnia 2020 roku </w:t>
      </w:r>
      <w:r>
        <w:rPr>
          <w:rFonts w:ascii="Open Sans" w:hAnsi="Open Sans" w:cs="Open Sans"/>
          <w:sz w:val="22"/>
          <w:szCs w:val="22"/>
        </w:rPr>
        <w:br/>
        <w:t xml:space="preserve">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 (Dz.U.2020 r. poz. 2415)</w:t>
      </w:r>
    </w:p>
    <w:p w14:paraId="6063E248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Rozporządzenie Prezesa Rady Ministrów z dnia 30 grudnia 2020 roku w sprawie sposobu sporządzania i przekazywania informacji oraz wymagań technicznych dla</w:t>
      </w:r>
      <w:r>
        <w:t xml:space="preserve"> </w:t>
      </w:r>
      <w:r>
        <w:rPr>
          <w:rFonts w:ascii="Open Sans" w:hAnsi="Open Sans" w:cs="Open Sans"/>
          <w:sz w:val="22"/>
          <w:szCs w:val="22"/>
        </w:rPr>
        <w:t>dokumentów elektronicznych oraz środków komunikacji elektronicznej w postępowaniu o udzielenie zamówienia publicznego lub konkursie (Dz.U.2020 r. poz. 2452).</w:t>
      </w:r>
    </w:p>
    <w:p w14:paraId="72ECDE96" w14:textId="22672D75" w:rsidR="00A0066F" w:rsidRPr="00386C8C" w:rsidRDefault="00A0066F" w:rsidP="00685A96">
      <w:pPr>
        <w:numPr>
          <w:ilvl w:val="1"/>
          <w:numId w:val="2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386C8C">
        <w:rPr>
          <w:rFonts w:ascii="Open Sans" w:hAnsi="Open Sans" w:cs="Open Sans"/>
          <w:sz w:val="22"/>
          <w:szCs w:val="22"/>
        </w:rPr>
        <w:lastRenderedPageBreak/>
        <w:t xml:space="preserve">Zamawiający </w:t>
      </w:r>
      <w:r w:rsidR="00386C8C" w:rsidRPr="00386C8C">
        <w:rPr>
          <w:rFonts w:ascii="Open Sans" w:hAnsi="Open Sans" w:cs="Open Sans"/>
          <w:sz w:val="22"/>
          <w:szCs w:val="22"/>
        </w:rPr>
        <w:t xml:space="preserve"> </w:t>
      </w:r>
      <w:r w:rsidR="00DB570E">
        <w:rPr>
          <w:rFonts w:ascii="Open Sans" w:hAnsi="Open Sans" w:cs="Open Sans"/>
          <w:sz w:val="22"/>
          <w:szCs w:val="22"/>
        </w:rPr>
        <w:t xml:space="preserve">nie </w:t>
      </w:r>
      <w:r w:rsidRPr="00386C8C">
        <w:rPr>
          <w:rFonts w:ascii="Open Sans" w:hAnsi="Open Sans" w:cs="Open Sans"/>
          <w:sz w:val="22"/>
          <w:szCs w:val="22"/>
        </w:rPr>
        <w:t xml:space="preserve">wymaga, zgodnie z art. 95 ust. 1 ustawy PZP, zatrudnienia </w:t>
      </w:r>
      <w:r w:rsidRPr="00386C8C">
        <w:rPr>
          <w:rFonts w:ascii="Open Sans" w:hAnsi="Open Sans" w:cs="Open Sans"/>
          <w:sz w:val="22"/>
          <w:szCs w:val="22"/>
        </w:rPr>
        <w:br/>
        <w:t xml:space="preserve">przez Wykonawcę lub Podwykonawcę na podstawie umowy o pracę </w:t>
      </w:r>
      <w:r w:rsidR="00370C42">
        <w:rPr>
          <w:rFonts w:ascii="Open Sans" w:hAnsi="Open Sans" w:cs="Open Sans"/>
          <w:sz w:val="22"/>
          <w:szCs w:val="22"/>
        </w:rPr>
        <w:br/>
      </w:r>
      <w:r w:rsidRPr="00386C8C">
        <w:rPr>
          <w:rFonts w:ascii="Open Sans" w:hAnsi="Open Sans" w:cs="Open Sans"/>
          <w:sz w:val="22"/>
          <w:szCs w:val="22"/>
        </w:rPr>
        <w:t>w sposób określony w art. 22 §</w:t>
      </w:r>
      <w:r w:rsidR="00370C42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>1 ustawy z dnia 26 czerwca 1974 r. - Kodeks Pracy</w:t>
      </w:r>
      <w:r w:rsidR="001431C8">
        <w:rPr>
          <w:rFonts w:ascii="Open Sans" w:hAnsi="Open Sans" w:cs="Open Sans"/>
          <w:sz w:val="22"/>
          <w:szCs w:val="22"/>
        </w:rPr>
        <w:t xml:space="preserve"> </w:t>
      </w:r>
      <w:r w:rsidRPr="00386C8C">
        <w:rPr>
          <w:rFonts w:ascii="Open Sans" w:hAnsi="Open Sans" w:cs="Open Sans"/>
          <w:sz w:val="22"/>
          <w:szCs w:val="22"/>
        </w:rPr>
        <w:t xml:space="preserve">(Dz. U. z 2020 r. poz. 1320) osób wykonujących czynności w zakresie realizacji zamówienia.  </w:t>
      </w:r>
    </w:p>
    <w:p w14:paraId="0424190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77E1EB99" w14:textId="76BDD26E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3.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Przedmiot zamówienia </w:t>
      </w:r>
    </w:p>
    <w:p w14:paraId="7F18D55A" w14:textId="11637D5F" w:rsidR="00D365CC" w:rsidRDefault="005D540E" w:rsidP="009533CE">
      <w:pPr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„</w:t>
      </w:r>
      <w:r w:rsidR="009533CE">
        <w:rPr>
          <w:rFonts w:ascii="Open Sans" w:hAnsi="Open Sans" w:cs="Open Sans"/>
          <w:b/>
          <w:sz w:val="20"/>
          <w:szCs w:val="20"/>
        </w:rPr>
        <w:t>D</w:t>
      </w:r>
      <w:r w:rsidR="009533CE" w:rsidRPr="009533CE">
        <w:rPr>
          <w:rFonts w:ascii="Open Sans" w:hAnsi="Open Sans" w:cs="Open Sans"/>
          <w:b/>
          <w:sz w:val="20"/>
          <w:szCs w:val="20"/>
        </w:rPr>
        <w:t>ostawa odzieży roboczej i ochronnej dla pracowników PGK Sp. z o. o.  w Koszalinie</w:t>
      </w:r>
      <w:r>
        <w:rPr>
          <w:rFonts w:ascii="Open Sans" w:hAnsi="Open Sans" w:cs="Open Sans"/>
          <w:b/>
          <w:sz w:val="20"/>
          <w:szCs w:val="20"/>
        </w:rPr>
        <w:t>”</w:t>
      </w:r>
      <w:r w:rsidR="009533CE" w:rsidRPr="009533CE">
        <w:rPr>
          <w:rFonts w:ascii="Open Sans" w:hAnsi="Open Sans" w:cs="Open Sans"/>
          <w:b/>
          <w:sz w:val="20"/>
          <w:szCs w:val="20"/>
        </w:rPr>
        <w:t xml:space="preserve">. </w:t>
      </w:r>
    </w:p>
    <w:p w14:paraId="50438154" w14:textId="77777777" w:rsidR="001D2767" w:rsidRPr="00576D23" w:rsidRDefault="001D2767" w:rsidP="00370C42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9711E96" w14:textId="4849FBEB" w:rsidR="00A0066F" w:rsidRPr="003A4ED3" w:rsidRDefault="00A0066F" w:rsidP="00EE7479">
      <w:pPr>
        <w:spacing w:line="276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1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Miejsce realizacji zamówienia: </w:t>
      </w:r>
      <w:r w:rsidR="00EE7479" w:rsidRPr="00EE7479">
        <w:rPr>
          <w:rFonts w:ascii="Open Sans" w:hAnsi="Open Sans" w:cs="Open Sans"/>
          <w:sz w:val="22"/>
          <w:szCs w:val="22"/>
        </w:rPr>
        <w:t xml:space="preserve">Dostawa do siedziby Zamawiającego - Koszalin, </w:t>
      </w:r>
      <w:r w:rsidR="00EE7479">
        <w:rPr>
          <w:rFonts w:ascii="Open Sans" w:hAnsi="Open Sans" w:cs="Open Sans"/>
          <w:sz w:val="22"/>
          <w:szCs w:val="22"/>
        </w:rPr>
        <w:br/>
      </w:r>
      <w:r w:rsidR="00EE7479" w:rsidRPr="00EE7479">
        <w:rPr>
          <w:rFonts w:ascii="Open Sans" w:hAnsi="Open Sans" w:cs="Open Sans"/>
          <w:sz w:val="22"/>
          <w:szCs w:val="22"/>
        </w:rPr>
        <w:t xml:space="preserve">ul. Komunalna 5, RZOO Sianów ul. Łubuszan 80, KZP ul. Gnieźnieńska 44, Schronisko </w:t>
      </w:r>
      <w:r w:rsidR="00EE7479">
        <w:rPr>
          <w:rFonts w:ascii="Open Sans" w:hAnsi="Open Sans" w:cs="Open Sans"/>
          <w:sz w:val="22"/>
          <w:szCs w:val="22"/>
        </w:rPr>
        <w:br/>
      </w:r>
      <w:r w:rsidR="00EE7479" w:rsidRPr="00EE7479">
        <w:rPr>
          <w:rFonts w:ascii="Open Sans" w:hAnsi="Open Sans" w:cs="Open Sans"/>
          <w:sz w:val="22"/>
          <w:szCs w:val="22"/>
        </w:rPr>
        <w:t>dla Bezdomnych Zwierząt ul. Mieszka I 55 na koszt Wykonawcy.</w:t>
      </w:r>
      <w:r w:rsidR="003A4ED3">
        <w:rPr>
          <w:rFonts w:ascii="Open Sans" w:hAnsi="Open Sans" w:cs="Open Sans"/>
          <w:sz w:val="22"/>
          <w:szCs w:val="22"/>
        </w:rPr>
        <w:t xml:space="preserve"> </w:t>
      </w:r>
      <w:r w:rsidR="0072456C" w:rsidRPr="003A4ED3">
        <w:rPr>
          <w:rFonts w:ascii="Open Sans" w:hAnsi="Open Sans" w:cs="Open Sans"/>
        </w:rPr>
        <w:t xml:space="preserve"> </w:t>
      </w:r>
      <w:r w:rsidRPr="003A4ED3">
        <w:rPr>
          <w:rFonts w:ascii="Open Sans" w:hAnsi="Open Sans" w:cs="Open Sans"/>
        </w:rPr>
        <w:t xml:space="preserve"> </w:t>
      </w:r>
    </w:p>
    <w:p w14:paraId="53AF20B4" w14:textId="1BD563C4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2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Rodzaj zamówienia: </w:t>
      </w:r>
      <w:r w:rsidR="00EE7479">
        <w:rPr>
          <w:rFonts w:ascii="Open Sans" w:hAnsi="Open Sans" w:cs="Open Sans"/>
          <w:sz w:val="22"/>
          <w:szCs w:val="22"/>
        </w:rPr>
        <w:t>Dostawa</w:t>
      </w:r>
      <w:r>
        <w:rPr>
          <w:rFonts w:ascii="Open Sans" w:hAnsi="Open Sans" w:cs="Open Sans"/>
          <w:sz w:val="22"/>
          <w:szCs w:val="22"/>
        </w:rPr>
        <w:t xml:space="preserve">. </w:t>
      </w:r>
    </w:p>
    <w:p w14:paraId="44D3A401" w14:textId="22FCFB17" w:rsidR="00A0066F" w:rsidRDefault="00A0066F" w:rsidP="006B4D37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3.</w:t>
      </w:r>
      <w:r w:rsidR="00460286">
        <w:rPr>
          <w:rFonts w:ascii="Open Sans" w:hAnsi="Open Sans" w:cs="Open Sans"/>
          <w:sz w:val="22"/>
          <w:szCs w:val="22"/>
        </w:rPr>
        <w:t>3</w:t>
      </w:r>
      <w:r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ab/>
        <w:t xml:space="preserve">Przedmiot zamówienia obejmuje: </w:t>
      </w:r>
      <w:r w:rsidR="009F6D9A">
        <w:rPr>
          <w:rFonts w:ascii="Open Sans" w:hAnsi="Open Sans" w:cs="Open Sans"/>
          <w:sz w:val="22"/>
          <w:szCs w:val="22"/>
        </w:rPr>
        <w:t>O</w:t>
      </w:r>
      <w:r>
        <w:rPr>
          <w:rFonts w:ascii="Open Sans" w:hAnsi="Open Sans" w:cs="Open Sans"/>
          <w:sz w:val="22"/>
          <w:szCs w:val="22"/>
        </w:rPr>
        <w:t>pis przedmiotu zamówienia zawarty został</w:t>
      </w:r>
      <w:r w:rsidR="00C22F2D">
        <w:rPr>
          <w:rFonts w:ascii="Open Sans" w:hAnsi="Open Sans" w:cs="Open Sans"/>
          <w:sz w:val="22"/>
          <w:szCs w:val="22"/>
        </w:rPr>
        <w:br/>
        <w:t xml:space="preserve">             </w:t>
      </w:r>
      <w:r>
        <w:rPr>
          <w:rFonts w:ascii="Open Sans" w:hAnsi="Open Sans" w:cs="Open Sans"/>
          <w:sz w:val="22"/>
          <w:szCs w:val="22"/>
        </w:rPr>
        <w:t>w  Rozdziale II SWZ</w:t>
      </w:r>
      <w:r w:rsidR="004C0ED0">
        <w:rPr>
          <w:rFonts w:ascii="Open Sans" w:hAnsi="Open Sans" w:cs="Open Sans"/>
          <w:sz w:val="22"/>
          <w:szCs w:val="22"/>
        </w:rPr>
        <w:t xml:space="preserve"> </w:t>
      </w:r>
      <w:r w:rsidR="006B4D37">
        <w:rPr>
          <w:rFonts w:ascii="Open Sans" w:hAnsi="Open Sans" w:cs="Open Sans"/>
          <w:sz w:val="22"/>
          <w:szCs w:val="22"/>
        </w:rPr>
        <w:t xml:space="preserve">Opis Przedmiotu Zamówienia </w:t>
      </w:r>
      <w:r w:rsidR="004C0ED0">
        <w:rPr>
          <w:rFonts w:ascii="Open Sans" w:hAnsi="Open Sans" w:cs="Open Sans"/>
          <w:sz w:val="22"/>
          <w:szCs w:val="22"/>
        </w:rPr>
        <w:t xml:space="preserve">oraz w załączniku nr 1 A </w:t>
      </w:r>
      <w:r w:rsidR="00332CF9">
        <w:rPr>
          <w:rFonts w:ascii="Open Sans" w:hAnsi="Open Sans" w:cs="Open Sans"/>
          <w:sz w:val="22"/>
          <w:szCs w:val="22"/>
        </w:rPr>
        <w:br/>
      </w:r>
      <w:r w:rsidR="00C22F2D">
        <w:rPr>
          <w:rFonts w:ascii="Open Sans" w:hAnsi="Open Sans" w:cs="Open Sans"/>
          <w:sz w:val="22"/>
          <w:szCs w:val="22"/>
        </w:rPr>
        <w:t xml:space="preserve">             </w:t>
      </w:r>
      <w:r w:rsidR="004C0ED0">
        <w:rPr>
          <w:rFonts w:ascii="Open Sans" w:hAnsi="Open Sans" w:cs="Open Sans"/>
          <w:sz w:val="22"/>
          <w:szCs w:val="22"/>
        </w:rPr>
        <w:t>do SWZ</w:t>
      </w:r>
      <w:r w:rsidR="006B4D37">
        <w:rPr>
          <w:rFonts w:ascii="Open Sans" w:hAnsi="Open Sans" w:cs="Open Sans"/>
          <w:sz w:val="22"/>
          <w:szCs w:val="22"/>
        </w:rPr>
        <w:t>-Szczegółowy Opis przedmiotu Zamówienia</w:t>
      </w:r>
      <w:r w:rsidR="004C0ED0">
        <w:rPr>
          <w:rFonts w:ascii="Open Sans" w:hAnsi="Open Sans" w:cs="Open Sans"/>
          <w:sz w:val="22"/>
          <w:szCs w:val="22"/>
        </w:rPr>
        <w:t>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647A1EB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51B745D" w14:textId="25995C08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Zamówienia o których mowa w art.  214</w:t>
      </w:r>
      <w:r>
        <w:rPr>
          <w:rFonts w:ascii="Open Sans" w:hAnsi="Open Sans" w:cs="Open Sans"/>
          <w:sz w:val="22"/>
          <w:szCs w:val="22"/>
        </w:rPr>
        <w:t xml:space="preserve"> ust.  1 pkt </w:t>
      </w:r>
      <w:r w:rsidR="00314FC2">
        <w:rPr>
          <w:rFonts w:ascii="Open Sans" w:hAnsi="Open Sans" w:cs="Open Sans"/>
          <w:sz w:val="22"/>
          <w:szCs w:val="22"/>
        </w:rPr>
        <w:t>7</w:t>
      </w:r>
      <w:r>
        <w:rPr>
          <w:rFonts w:ascii="Open Sans" w:hAnsi="Open Sans" w:cs="Open Sans"/>
          <w:sz w:val="22"/>
          <w:szCs w:val="22"/>
        </w:rPr>
        <w:t>) Ustawy PZP:</w:t>
      </w:r>
    </w:p>
    <w:p w14:paraId="094BCBE9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Nie przewiduje się.</w:t>
      </w:r>
    </w:p>
    <w:p w14:paraId="3BDA5EFE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7AD32E4" w14:textId="77777777" w:rsidR="00725136" w:rsidRDefault="00A0066F" w:rsidP="00A0066F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Termin wykonania zamówienia:</w:t>
      </w:r>
    </w:p>
    <w:p w14:paraId="146EBC24" w14:textId="28BC22F3" w:rsidR="00AA3053" w:rsidRPr="004E532F" w:rsidRDefault="004A343D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4A343D">
        <w:rPr>
          <w:rFonts w:ascii="Open Sans" w:hAnsi="Open Sans" w:cs="Open Sans"/>
          <w:sz w:val="22"/>
          <w:szCs w:val="22"/>
        </w:rPr>
        <w:t xml:space="preserve">Wymagany termin realizacji przedmiotu zamówienia – sukcesywnie na podstawie składanych zamówień od dnia zawarcia umowy przez okres 12 miesięcy. </w:t>
      </w:r>
    </w:p>
    <w:p w14:paraId="1AF24BDE" w14:textId="77777777" w:rsidR="008C7106" w:rsidRPr="0072456C" w:rsidRDefault="008C7106" w:rsidP="008C7106">
      <w:p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B3424F0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</w:t>
      </w:r>
      <w:r w:rsidRPr="00587D60">
        <w:rPr>
          <w:rFonts w:ascii="Open Sans" w:hAnsi="Open Sans" w:cs="Open Sans"/>
          <w:sz w:val="22"/>
          <w:szCs w:val="22"/>
        </w:rPr>
        <w:tab/>
        <w:t>Warunki udziału w postępowaniu :</w:t>
      </w:r>
    </w:p>
    <w:p w14:paraId="5A79E553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6.1. O udzielenie zamówienia mogą ubiegać się Wykonawcy, którzy:</w:t>
      </w:r>
    </w:p>
    <w:p w14:paraId="115F8EB3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1) nie podlegają wykluczeniu;</w:t>
      </w:r>
    </w:p>
    <w:p w14:paraId="19F231EF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 w:rsidRPr="00587D60">
        <w:rPr>
          <w:rFonts w:ascii="Open Sans" w:hAnsi="Open Sans" w:cs="Open Sans"/>
          <w:sz w:val="22"/>
          <w:szCs w:val="22"/>
        </w:rPr>
        <w:t>2) spełniają warunki udziału w postępowaniu określone przez Zamawiającego w ogłoszeniu o zamówieniu i niniejszej SWZ, tj. art. 112 ust. 2 pkt. 4 ) dotyczące zdolności technicznej i zawodowej w zakresie doświadczenia.</w:t>
      </w:r>
    </w:p>
    <w:p w14:paraId="0BFD9B6C" w14:textId="77777777" w:rsidR="00DD11A5" w:rsidRDefault="00DD11A5" w:rsidP="00DD11A5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F1E40AF" w14:textId="2FA30E72" w:rsidR="00DD11A5" w:rsidRPr="00F47869" w:rsidRDefault="00DD11A5" w:rsidP="00DD11A5">
      <w:pPr>
        <w:numPr>
          <w:ilvl w:val="0"/>
          <w:numId w:val="10"/>
        </w:numPr>
        <w:spacing w:line="276" w:lineRule="auto"/>
        <w:jc w:val="both"/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</w:pPr>
      <w:bookmarkStart w:id="6" w:name="_Hlk76668170"/>
      <w:r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Zamawiający wymaga wykazania przez Wykonawcę spełnienia warunku określonego w art. 112 ust. 2 pkt 4 ustawy Pzp dotyczącego zdolności technicznej i zawodowej, Zamawiający uzna warunek za spełniony, jeżeli wykonawca wykaże się zrealizowaniem  co najmniej  2  dostaw</w:t>
      </w:r>
      <w:r w:rsidR="00685133" w:rsidRPr="00F47869">
        <w:rPr>
          <w:color w:val="000000" w:themeColor="text1"/>
        </w:rPr>
        <w:t xml:space="preserve"> </w:t>
      </w:r>
      <w:r w:rsidR="00685133"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odzieży roboczej i ochronnej</w:t>
      </w:r>
      <w:r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 o wartości </w:t>
      </w:r>
      <w:r w:rsidR="00685133"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br/>
      </w:r>
      <w:r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w ramach jednego kontraktu</w:t>
      </w:r>
      <w:r w:rsidR="00FC787C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 xml:space="preserve"> co najmniej </w:t>
      </w:r>
      <w:r w:rsidR="00685133"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9</w:t>
      </w:r>
      <w:r w:rsidRPr="00F47869">
        <w:rPr>
          <w:rFonts w:ascii="Open Sans" w:eastAsiaTheme="minorHAnsi" w:hAnsi="Open Sans" w:cs="Open Sans"/>
          <w:color w:val="000000" w:themeColor="text1"/>
          <w:sz w:val="22"/>
          <w:szCs w:val="22"/>
          <w:lang w:eastAsia="en-US"/>
        </w:rPr>
        <w:t>0.000,00 zł netto</w:t>
      </w:r>
      <w:r w:rsidRPr="00F47869">
        <w:rPr>
          <w:rFonts w:asciiTheme="minorHAnsi" w:eastAsiaTheme="minorHAnsi" w:hAnsiTheme="minorHAnsi" w:cstheme="minorBidi"/>
          <w:color w:val="000000" w:themeColor="text1"/>
          <w:lang w:eastAsia="en-US"/>
        </w:rPr>
        <w:t>.</w:t>
      </w:r>
    </w:p>
    <w:bookmarkEnd w:id="6"/>
    <w:p w14:paraId="16A422E6" w14:textId="77777777" w:rsidR="00DD11A5" w:rsidRPr="00F47869" w:rsidRDefault="00DD11A5" w:rsidP="00DD11A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31DB9EEB" w14:textId="45E5ADA7" w:rsidR="00DD11A5" w:rsidRPr="00F47869" w:rsidRDefault="00DD11A5" w:rsidP="00DD11A5">
      <w:pPr>
        <w:jc w:val="both"/>
        <w:rPr>
          <w:rFonts w:ascii="Open Sans" w:hAnsi="Open Sans" w:cs="Open Sans"/>
          <w:color w:val="000000" w:themeColor="text1"/>
          <w:sz w:val="22"/>
          <w:szCs w:val="22"/>
          <w:u w:val="single"/>
        </w:rPr>
      </w:pPr>
      <w:r w:rsidRPr="00F47869">
        <w:rPr>
          <w:rFonts w:ascii="Open Sans" w:hAnsi="Open Sans" w:cs="Open Sans"/>
          <w:color w:val="000000" w:themeColor="text1"/>
          <w:sz w:val="22"/>
          <w:szCs w:val="22"/>
        </w:rPr>
        <w:t xml:space="preserve">6.2. Zamawiający uzna w/w  warunki za spełnione, jeżeli Wykonawca wykaże się  </w:t>
      </w:r>
      <w:bookmarkStart w:id="7" w:name="_Hlk79258258"/>
      <w:r w:rsidRPr="00F47869">
        <w:rPr>
          <w:rFonts w:ascii="Open Sans" w:hAnsi="Open Sans" w:cs="Open Sans"/>
          <w:color w:val="000000" w:themeColor="text1"/>
          <w:sz w:val="22"/>
          <w:szCs w:val="22"/>
        </w:rPr>
        <w:t xml:space="preserve">zrealizowaniem  </w:t>
      </w:r>
      <w:r w:rsidR="00685133" w:rsidRPr="00F47869">
        <w:rPr>
          <w:rFonts w:ascii="Open Sans" w:hAnsi="Open Sans" w:cs="Open Sans"/>
          <w:color w:val="000000" w:themeColor="text1"/>
          <w:sz w:val="22"/>
          <w:szCs w:val="22"/>
        </w:rPr>
        <w:t>2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t xml:space="preserve"> dostaw  odpowiadających swoim zakresem przedmiotowi niniejszego postępowania</w:t>
      </w:r>
      <w:r w:rsidRPr="00F47869">
        <w:rPr>
          <w:color w:val="000000" w:themeColor="text1"/>
        </w:rPr>
        <w:t xml:space="preserve"> 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t>wraz z dokumentami  potwierdzającymi, że wskazane</w:t>
      </w:r>
      <w:r w:rsidRPr="00F47869">
        <w:rPr>
          <w:rFonts w:ascii="Open Sans" w:hAnsi="Open Sans" w:cs="Open Sans"/>
          <w:color w:val="000000" w:themeColor="text1"/>
          <w:sz w:val="22"/>
          <w:szCs w:val="22"/>
        </w:rPr>
        <w:br/>
        <w:t xml:space="preserve">w wykazie dostawy zostały wykonane z należytą starannością – załącznik nr 4. </w:t>
      </w:r>
    </w:p>
    <w:bookmarkEnd w:id="7"/>
    <w:p w14:paraId="7B726D8B" w14:textId="77777777" w:rsidR="00587D60" w:rsidRPr="00587D60" w:rsidRDefault="00587D60" w:rsidP="00587D60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46995AC7" w14:textId="77777777" w:rsidR="00A0066F" w:rsidRDefault="00A0066F" w:rsidP="00A0066F">
      <w:p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Podstawy wykluczenia z postepowania.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043C62C8" w14:textId="77777777" w:rsidR="00A0066F" w:rsidRDefault="00A0066F" w:rsidP="00685A96">
      <w:pPr>
        <w:numPr>
          <w:ilvl w:val="0"/>
          <w:numId w:val="3"/>
        </w:numPr>
        <w:spacing w:line="276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Z postępowania o udzielenie zamówienia wyklucza się Wykonawców, w stosunku </w:t>
      </w:r>
      <w:r>
        <w:rPr>
          <w:rFonts w:ascii="Open Sans" w:hAnsi="Open Sans" w:cs="Open Sans"/>
          <w:sz w:val="22"/>
          <w:szCs w:val="22"/>
        </w:rPr>
        <w:br/>
        <w:t xml:space="preserve">do których zachodzi którakolwiek z okoliczności wskazanych w art. 108 ust. 1 </w:t>
      </w:r>
      <w:r>
        <w:rPr>
          <w:rFonts w:ascii="Open Sans" w:hAnsi="Open Sans" w:cs="Open Sans"/>
          <w:sz w:val="22"/>
          <w:szCs w:val="22"/>
        </w:rPr>
        <w:br/>
        <w:t>ustawy Pzp;</w:t>
      </w:r>
    </w:p>
    <w:p w14:paraId="1BA6480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7.1. Z postępowania o udzielenie zamówienia wyklucza się wykonawcę:</w:t>
      </w:r>
    </w:p>
    <w:p w14:paraId="552534C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 będącego osobą fizyczną, którego prawomocnie skazano za przestępstwo:</w:t>
      </w:r>
    </w:p>
    <w:p w14:paraId="0F670ED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7FB0FF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b) handlu ludźmi, o którym mowa w art. 189a Kodeksu karnego,</w:t>
      </w:r>
    </w:p>
    <w:p w14:paraId="444046AE" w14:textId="1866F4C4" w:rsidR="00A0066F" w:rsidRDefault="00A0066F" w:rsidP="003A79E5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c) </w:t>
      </w:r>
      <w:r w:rsidR="003A79E5" w:rsidRPr="003A79E5">
        <w:rPr>
          <w:rFonts w:ascii="Open Sans" w:hAnsi="Open Sans" w:cs="Open Sans"/>
          <w:sz w:val="22"/>
          <w:szCs w:val="22"/>
        </w:rPr>
        <w:t>o którym mowa w art. 228-230a, art. 250a Kodeksu karnego, lub w art. 46-48 ustawy z dnia 25 czerwca 2010 r. o sporcie (Dz.U. z 2020 r. poz. 1133 oraz z 2021 r. poz. 2054) lub w art. 54 ust. 1-4 ustawy z dnia 12 maja 2011 r. o refundacji leków, środków spożywczych specjalnego przeznaczenia żywieniowego oraz wyrobów medycznych (Dz.U. z 2021 r. poz. 523, 1292, 1559 i 2054),</w:t>
      </w:r>
    </w:p>
    <w:p w14:paraId="70E4632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d) finansowania przestępstwa o charakterze terrorystycznym, o którym mowa </w:t>
      </w:r>
      <w:r>
        <w:rPr>
          <w:rFonts w:ascii="Open Sans" w:hAnsi="Open Sans" w:cs="Open Sans"/>
          <w:sz w:val="22"/>
          <w:szCs w:val="22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04BC456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45C04F6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f) pracy małoletnich cudzoziemców, o którym mowa w art. 9 ust. 2 ustawy z dnia 15 czerwca 2012 r. o skutkach powierzania wykonywania pracy cudzoziemcom przebywającym wbrew przepisom na terytorium Rzeczypospolitej Polskiej </w:t>
      </w:r>
      <w:r>
        <w:rPr>
          <w:rFonts w:ascii="Open Sans" w:hAnsi="Open Sans" w:cs="Open Sans"/>
          <w:sz w:val="22"/>
          <w:szCs w:val="22"/>
        </w:rPr>
        <w:br/>
        <w:t xml:space="preserve">(Dz. U. poz. 769), </w:t>
      </w:r>
    </w:p>
    <w:p w14:paraId="7DB3C07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g) przeciwko obrotowi gospodarczemu, o których mowa w art. 296–307 Kodeksu karnego, przestępstwo oszustwa, o którym mowa w art. 286 Kodeksu karnego, przestępstwo przeciwko wiarygodności dokumentów, o których mowa </w:t>
      </w:r>
      <w:r>
        <w:rPr>
          <w:rFonts w:ascii="Open Sans" w:hAnsi="Open Sans" w:cs="Open Sans"/>
          <w:sz w:val="22"/>
          <w:szCs w:val="22"/>
        </w:rPr>
        <w:br/>
        <w:t>w art. 270–277d Kodeksu karnego, lub przestępstwo skarbowe,</w:t>
      </w:r>
    </w:p>
    <w:p w14:paraId="73EC8E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h) o którym mowa w art. 9 ust. 1 i 3 lub art. 10 ustawy z dnia 15 czerwca 2012 r. </w:t>
      </w:r>
      <w:r>
        <w:rPr>
          <w:rFonts w:ascii="Open Sans" w:hAnsi="Open Sans" w:cs="Open Sans"/>
          <w:sz w:val="22"/>
          <w:szCs w:val="22"/>
        </w:rPr>
        <w:br/>
        <w:t>o skutkach powierzania wykonywania pracy cudzoziemcom przebywającym wbrew przepisom na terytorium Rzeczypospolitej Polskiej</w:t>
      </w:r>
    </w:p>
    <w:p w14:paraId="5534A66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t xml:space="preserve"> </w:t>
      </w:r>
      <w:r>
        <w:rPr>
          <w:rFonts w:ascii="Open Sans" w:hAnsi="Open Sans" w:cs="Open Sans"/>
          <w:sz w:val="22"/>
          <w:szCs w:val="22"/>
        </w:rPr>
        <w:t>– lub za odpowiedni czyn zabroniony określony w przepisach prawa obcego;</w:t>
      </w:r>
    </w:p>
    <w:p w14:paraId="5FE11B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</w:t>
      </w:r>
      <w:r>
        <w:rPr>
          <w:rFonts w:ascii="Open Sans" w:hAnsi="Open Sans" w:cs="Open Sans"/>
          <w:sz w:val="22"/>
          <w:szCs w:val="22"/>
        </w:rPr>
        <w:br/>
        <w:t>za przestępstwo, o którym mowa w pkt 1;</w:t>
      </w:r>
    </w:p>
    <w:p w14:paraId="59F76BB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3) wobec którego wydano prawomocny wyrok sądu lub ostateczną decyzję administracyjną o zaleganiu z uiszczeniem podatków, opłat lub składek </w:t>
      </w:r>
      <w:r>
        <w:rPr>
          <w:rFonts w:ascii="Open Sans" w:hAnsi="Open Sans" w:cs="Open Sans"/>
          <w:sz w:val="22"/>
          <w:szCs w:val="22"/>
        </w:rPr>
        <w:br/>
        <w:t>na ubezpieczenie społeczne lub zdrowotne, chyba że wykonawca odpowiednio przed</w:t>
      </w:r>
    </w:p>
    <w:p w14:paraId="03ED2C2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upływem terminu do składania wniosków o dopuszczenie do udziału </w:t>
      </w:r>
      <w:r>
        <w:rPr>
          <w:rFonts w:ascii="Open Sans" w:hAnsi="Open Sans" w:cs="Open Sans"/>
          <w:sz w:val="22"/>
          <w:szCs w:val="22"/>
        </w:rPr>
        <w:br/>
        <w:t>w postępowaniu albo przed upływem terminu składania ofert dokonał płatności należnych podatków, opłat lub składek na ubezpieczenie społeczne lub zdrowotne</w:t>
      </w:r>
    </w:p>
    <w:p w14:paraId="3CC446C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wraz z odsetkami lub grzywnami lub zawarł wiążące porozumienie w sprawie spłaty tych należności;</w:t>
      </w:r>
    </w:p>
    <w:p w14:paraId="50DC6C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4) wobec którego orzeczono zakaz ubiegania się o zamówienia publiczne;</w:t>
      </w:r>
    </w:p>
    <w:p w14:paraId="33430D8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5) jeżeli zamawiający może stwierdzić, na podstawie wiarygodnych przesłanek, </w:t>
      </w:r>
      <w:r>
        <w:rPr>
          <w:rFonts w:ascii="Open Sans" w:hAnsi="Open Sans" w:cs="Open Sans"/>
          <w:sz w:val="22"/>
          <w:szCs w:val="22"/>
        </w:rPr>
        <w:br/>
        <w:t xml:space="preserve">że wykonawca zawarł z innymi wykonawcami porozumienie mające na celu zakłócenie konkurencji, w szczególności jeżeli należąc do tej samej grupy kapitałowej w rozumieniu ustawy z dnia 16 lutego 2007 r. o ochronie konkurencji </w:t>
      </w:r>
      <w:r>
        <w:rPr>
          <w:rFonts w:ascii="Open Sans" w:hAnsi="Open Sans" w:cs="Open Sans"/>
          <w:sz w:val="22"/>
          <w:szCs w:val="22"/>
        </w:rPr>
        <w:br/>
        <w:t>i konsumentów, złożyli odrębne oferty, oferty częściowe lub wnioski o dopuszczenie do udziału w postępowaniu, chyba że wykażą, że przygotowali te oferty lub wnioski niezależnie od siebie;</w:t>
      </w:r>
    </w:p>
    <w:p w14:paraId="2E69FF15" w14:textId="6411F576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6) jeżeli, w przypadkach, o których mowa w art. 85 ust. 1, doszło do zakłócenia konkurencji wynikającego z wcześniejszego zaangażowania tego wykonawcy </w:t>
      </w:r>
      <w:r>
        <w:rPr>
          <w:rFonts w:ascii="Open Sans" w:hAnsi="Open Sans" w:cs="Open Sans"/>
          <w:sz w:val="22"/>
          <w:szCs w:val="22"/>
        </w:rPr>
        <w:br/>
        <w:t xml:space="preserve">lub podmiotu, który należy z wykonawcą do tej samej grupy kapitałowej </w:t>
      </w:r>
      <w:r>
        <w:rPr>
          <w:rFonts w:ascii="Open Sans" w:hAnsi="Open Sans" w:cs="Open Sans"/>
          <w:sz w:val="22"/>
          <w:szCs w:val="22"/>
        </w:rPr>
        <w:br/>
        <w:t>w rozumieniu ustawy z dnia 16 lutego 2007 r. o ochronie konkurencji i konsumentów, chyba że spowodowane tym zakłócenie konkurencji może być wyeliminowane w inny sposób niż przez wykluczenie wykonawcy z udziału</w:t>
      </w:r>
      <w:r w:rsidR="00D76EE0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 postępowaniu o udzielenie zamówienia.</w:t>
      </w:r>
    </w:p>
    <w:p w14:paraId="336B8DB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7.2. Wykonawca może zostać wykluczony przez zamawiającego na każdym etapie postępowania o udzielenie zamówienia. </w:t>
      </w:r>
    </w:p>
    <w:p w14:paraId="40286B1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7.3. w art. 109 ust. 1 pkt. 4 Pzp, tj.:</w:t>
      </w:r>
    </w:p>
    <w:p w14:paraId="69A1216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a) w stosunku do którego otwarto likwidację, ogłoszono upadłość, którego</w:t>
      </w:r>
    </w:p>
    <w:p w14:paraId="658A5FC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aktywami zarządza likwidator lub sąd, zawarł układ z wierzycielami, którego</w:t>
      </w:r>
    </w:p>
    <w:p w14:paraId="0889317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działalność gospodarcza jest zawieszona albo znajduje się on w innej tego</w:t>
      </w:r>
    </w:p>
    <w:p w14:paraId="123B19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rodzaju sytuacji wynikającej z podobnej procedury przewidzianej w przepisach</w:t>
      </w:r>
    </w:p>
    <w:p w14:paraId="003B7B2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miejsca wszczęcia tej procedury;</w:t>
      </w:r>
    </w:p>
    <w:p w14:paraId="04F16D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3D048BE5" w14:textId="5992A80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8.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>Oświadczenia i dokumenty, jakie Wykonawcy są zobowiązani dostarczyć zamawiającemu w celu potwierdzenia spełniania warunków udziału w post</w:t>
      </w:r>
      <w:r w:rsidR="00EA0FC4">
        <w:rPr>
          <w:rFonts w:ascii="Open Sans" w:hAnsi="Open Sans" w:cs="Open Sans"/>
          <w:sz w:val="22"/>
          <w:szCs w:val="22"/>
          <w:u w:val="single"/>
        </w:rPr>
        <w:t>ę</w:t>
      </w:r>
      <w:r>
        <w:rPr>
          <w:rFonts w:ascii="Open Sans" w:hAnsi="Open Sans" w:cs="Open Sans"/>
          <w:sz w:val="22"/>
          <w:szCs w:val="22"/>
          <w:u w:val="single"/>
        </w:rPr>
        <w:t xml:space="preserve">powaniu oraz wykazania braku podstaw do wykluczenia. </w:t>
      </w:r>
    </w:p>
    <w:p w14:paraId="7277B7F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75D8E4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8.1.Do oferty Wykonawca zobowiązany jest dołączyć aktualne na dzień składania ofert oświadczenie o spełnianiu warunków udziału w postępowaniu oraz o braku podstaw do wykluczenia z postępowania -załącznik nr 1  do  SWZ;</w:t>
      </w:r>
    </w:p>
    <w:p w14:paraId="1CC5F2F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8.2.Informacje zawarte w oświadczeniu, o którym mowa w pkt 8.1 powyżej stanowią wstępne potwierdzenie, że Wykonawca nie podlega wykluczeniu oraz spełnia warunki udziału w postępowaniu.</w:t>
      </w:r>
    </w:p>
    <w:p w14:paraId="45C856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8.3. W zakresie nieuregulowanym ustawą Pzp lub niniejszą SWZ do oświadczeń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i dokumentów składanych przez Wykonawcę w postępowaniu zastosowanie mają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szczególności przepisy rozporządzenia Ministra Rozwoju Pracy i Technologii </w:t>
      </w:r>
      <w:r>
        <w:rPr>
          <w:rFonts w:ascii="Open Sans" w:hAnsi="Open Sans" w:cs="Open Sans"/>
          <w:color w:val="000000"/>
          <w:sz w:val="22"/>
          <w:szCs w:val="22"/>
        </w:rPr>
        <w:br/>
        <w:t>z dnia 23 grudnia 2020 roku w sprawie podmiotowych środków dowodowych oraz innych dokumentów lub oświadczeń, jakich może żądać Zamawiający od Wykonawcy.</w:t>
      </w:r>
    </w:p>
    <w:p w14:paraId="31A4C6E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97080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color w:val="000000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8.5.Zamawiający wezwie Wykonawcę, którego oferta zostanie oceniona najwyżej, do złożenia w wyznaczonym terminie, nie krótszym niż 5 dni od dnia wezwania, </w:t>
      </w:r>
      <w:r>
        <w:rPr>
          <w:rFonts w:ascii="Open Sans" w:hAnsi="Open Sans" w:cs="Open Sans"/>
          <w:b/>
          <w:bCs/>
          <w:color w:val="000000"/>
          <w:sz w:val="20"/>
          <w:szCs w:val="20"/>
          <w:u w:val="single"/>
        </w:rPr>
        <w:t>podmiotowych środków dowodowych</w:t>
      </w:r>
      <w:r>
        <w:rPr>
          <w:rFonts w:ascii="Open Sans" w:hAnsi="Open Sans" w:cs="Open Sans"/>
          <w:b/>
          <w:bCs/>
          <w:color w:val="000000"/>
          <w:sz w:val="20"/>
          <w:szCs w:val="20"/>
        </w:rPr>
        <w:t>, aktualnych na dzień ich złożenia.</w:t>
      </w:r>
    </w:p>
    <w:p w14:paraId="0BF74D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9637DE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Podmiotowe środki dowodowe wymagane od wykonawcy, o których mowa </w:t>
      </w:r>
      <w:r>
        <w:rPr>
          <w:rFonts w:ascii="Open Sans" w:hAnsi="Open Sans" w:cs="Open Sans"/>
          <w:color w:val="000000"/>
          <w:sz w:val="22"/>
          <w:szCs w:val="22"/>
        </w:rPr>
        <w:br/>
        <w:t>powyżej obejmują:</w:t>
      </w:r>
    </w:p>
    <w:p w14:paraId="22BBEC91" w14:textId="42DE4DB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8.5.1.oświadczenie Wykonawcy w zakresie art. 108 ust. 1 pkt 5)  ustawy Pzp, o braku przynależności do tej samej grupy kapitałowej, w rozumieniu ustawy z dnia 16 lutego 2007 roku o ochronie konkurencji i konsumentów, z innym Wykonawcą, który złożył odrębną ofertę, ofertę częściową lub wniosek o dopuszczenie do udziału </w:t>
      </w:r>
      <w:r>
        <w:rPr>
          <w:rFonts w:ascii="Open Sans" w:hAnsi="Open Sans" w:cs="Open Sans"/>
          <w:color w:val="000000"/>
          <w:sz w:val="22"/>
          <w:szCs w:val="22"/>
        </w:rPr>
        <w:br/>
        <w:t>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- załącznik nr 3 do  SWZ;</w:t>
      </w:r>
    </w:p>
    <w:p w14:paraId="1E6F31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AD61E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bookmarkStart w:id="8" w:name="_Hlk73089233"/>
      <w:r>
        <w:rPr>
          <w:rFonts w:ascii="Open Sans" w:hAnsi="Open Sans" w:cs="Open Sans"/>
          <w:color w:val="000000"/>
          <w:sz w:val="22"/>
          <w:szCs w:val="22"/>
        </w:rPr>
        <w:t xml:space="preserve">8.5.2. odpis lub </w:t>
      </w:r>
      <w:bookmarkEnd w:id="8"/>
      <w:r>
        <w:rPr>
          <w:rFonts w:ascii="Open Sans" w:hAnsi="Open Sans" w:cs="Open Sans"/>
          <w:color w:val="000000"/>
          <w:sz w:val="22"/>
          <w:szCs w:val="22"/>
        </w:rPr>
        <w:t>informacja z Krajowego Rejestru Sądowego lub z Centralnej Ewidencji</w:t>
      </w:r>
    </w:p>
    <w:p w14:paraId="7362A1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i Informacji o Działalności Gospodarczej, w zakresie art. 109 ust. 1 pkt 4 ustawy,</w:t>
      </w:r>
    </w:p>
    <w:p w14:paraId="29D47B0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sporządzonych nie wcześniej niż 3 miesiące przed jej złożeniem, jeżeli odrębne</w:t>
      </w:r>
    </w:p>
    <w:p w14:paraId="57813953" w14:textId="50131A6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przepisy wymagają wpisu do rejestru lub ewidencji;</w:t>
      </w:r>
    </w:p>
    <w:p w14:paraId="07E960DA" w14:textId="1F3546D7" w:rsidR="00711C35" w:rsidRDefault="00711C3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9EB700F" w14:textId="7774DF38" w:rsidR="00711C35" w:rsidRDefault="00711C35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8.5.3.</w:t>
      </w:r>
      <w:r w:rsidRPr="00711C35">
        <w:t xml:space="preserve"> </w:t>
      </w:r>
      <w:r w:rsidRPr="00711C35">
        <w:rPr>
          <w:rFonts w:ascii="Open Sans" w:hAnsi="Open Sans" w:cs="Open Sans"/>
          <w:color w:val="000000"/>
          <w:sz w:val="22"/>
          <w:szCs w:val="22"/>
        </w:rPr>
        <w:t>wykaz wykonanych dostaw wraz z dowodami potwierdzaj</w:t>
      </w:r>
      <w:r>
        <w:rPr>
          <w:rFonts w:ascii="Open Sans" w:hAnsi="Open Sans" w:cs="Open Sans"/>
          <w:color w:val="000000"/>
          <w:sz w:val="22"/>
          <w:szCs w:val="22"/>
        </w:rPr>
        <w:t>ą</w:t>
      </w:r>
      <w:r w:rsidRPr="00711C35">
        <w:rPr>
          <w:rFonts w:ascii="Open Sans" w:hAnsi="Open Sans" w:cs="Open Sans"/>
          <w:color w:val="000000"/>
          <w:sz w:val="22"/>
          <w:szCs w:val="22"/>
        </w:rPr>
        <w:t>cymi ich nale</w:t>
      </w:r>
      <w:r>
        <w:rPr>
          <w:rFonts w:ascii="Open Sans" w:hAnsi="Open Sans" w:cs="Open Sans"/>
          <w:color w:val="000000"/>
          <w:sz w:val="22"/>
          <w:szCs w:val="22"/>
        </w:rPr>
        <w:t>ż</w:t>
      </w:r>
      <w:r w:rsidRPr="00711C35">
        <w:rPr>
          <w:rFonts w:ascii="Open Sans" w:hAnsi="Open Sans" w:cs="Open Sans"/>
          <w:color w:val="000000"/>
          <w:sz w:val="22"/>
          <w:szCs w:val="22"/>
        </w:rPr>
        <w:t>yte wykonanie</w:t>
      </w:r>
      <w:r w:rsidR="00237EE9">
        <w:rPr>
          <w:rFonts w:ascii="Open Sans" w:hAnsi="Open Sans" w:cs="Open Sans"/>
          <w:color w:val="000000"/>
          <w:sz w:val="22"/>
          <w:szCs w:val="22"/>
        </w:rPr>
        <w:t xml:space="preserve">. </w:t>
      </w:r>
    </w:p>
    <w:p w14:paraId="19501C0C" w14:textId="77777777" w:rsidR="000A17A2" w:rsidRDefault="000A17A2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7D28E8D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Jeżeli Wykonawca ma siedzibę lub miejsce zamieszkania poza terytorium Rzeczypospolitej Polskiej, zamiast dokumentu, o którym mowa w pkt. 8.5.2., składa</w:t>
      </w:r>
    </w:p>
    <w:p w14:paraId="5A40884F" w14:textId="6439B225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dokument lub dokumenty wystawione w kraju, w którym wykonawca ma siedzibę </w:t>
      </w:r>
      <w:r>
        <w:rPr>
          <w:rFonts w:ascii="Open Sans" w:hAnsi="Open Sans" w:cs="Open Sans"/>
          <w:sz w:val="22"/>
          <w:szCs w:val="22"/>
        </w:rPr>
        <w:br/>
        <w:t xml:space="preserve">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Dokument, o którym mowa powyżej, powinien być wystawiony nie wcześniej niż 3 miesiące przed jego </w:t>
      </w:r>
      <w:r>
        <w:rPr>
          <w:rFonts w:ascii="Open Sans" w:hAnsi="Open Sans" w:cs="Open Sans"/>
          <w:sz w:val="22"/>
          <w:szCs w:val="22"/>
        </w:rPr>
        <w:lastRenderedPageBreak/>
        <w:t>złożeniem.</w:t>
      </w:r>
      <w:r w:rsidR="00C23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Jeżeli w kraju, w którym Wykonawca ma siedzibę lub miejsce zamieszkania, </w:t>
      </w:r>
      <w:r>
        <w:rPr>
          <w:rFonts w:ascii="Open Sans" w:hAnsi="Open Sans" w:cs="Open Sans"/>
          <w:sz w:val="22"/>
          <w:szCs w:val="22"/>
        </w:rPr>
        <w:br/>
        <w:t xml:space="preserve">nie wydaje się dokumentów, o których mowa w pkt. 8.5.2., zastępuje się je w całości lub części dokumentem zawierającym odpowiednio oświadczenie Wykonawcy, </w:t>
      </w:r>
      <w:r>
        <w:rPr>
          <w:rFonts w:ascii="Open Sans" w:hAnsi="Open Sans" w:cs="Open Sans"/>
          <w:sz w:val="22"/>
          <w:szCs w:val="22"/>
        </w:rPr>
        <w:br/>
        <w:t xml:space="preserve">ze wskazaniem osoby albo osób uprawnionych do jego reprezentacji, </w:t>
      </w:r>
      <w:r>
        <w:rPr>
          <w:rFonts w:ascii="Open Sans" w:hAnsi="Open Sans" w:cs="Open Sans"/>
          <w:sz w:val="22"/>
          <w:szCs w:val="22"/>
        </w:rPr>
        <w:br/>
        <w:t>lub oświadczenie osoby, której dokument miał dotyczyć złożone pod przysięgą,</w:t>
      </w:r>
      <w:r>
        <w:rPr>
          <w:rFonts w:ascii="Open Sans" w:hAnsi="Open Sans" w:cs="Open Sans"/>
          <w:sz w:val="22"/>
          <w:szCs w:val="22"/>
        </w:rPr>
        <w:br/>
        <w:t xml:space="preserve">lub jeżeli w kraju, w którym Wykonawca ma siedzibę lub miejsce zamieszkania </w:t>
      </w:r>
      <w:r>
        <w:rPr>
          <w:rFonts w:ascii="Open Sans" w:hAnsi="Open Sans" w:cs="Open Sans"/>
          <w:sz w:val="22"/>
          <w:szCs w:val="22"/>
        </w:rPr>
        <w:br/>
        <w:t xml:space="preserve">nie ma przepisów o oświadczeniu pod przysięgą, złożone przed organem sądowym lub administracyjnym, notariuszem, organem samorządu zawodowego </w:t>
      </w:r>
      <w:r>
        <w:rPr>
          <w:rFonts w:ascii="Open Sans" w:hAnsi="Open Sans" w:cs="Open Sans"/>
          <w:sz w:val="22"/>
          <w:szCs w:val="22"/>
        </w:rPr>
        <w:br/>
        <w:t>lub gospodarczego właściwym ze względu na siedzibę lub miejsce zamieszkania Wykonawcy</w:t>
      </w:r>
      <w:r w:rsidR="00E856BB">
        <w:rPr>
          <w:rFonts w:ascii="Open Sans" w:hAnsi="Open Sans" w:cs="Open Sans"/>
          <w:sz w:val="22"/>
          <w:szCs w:val="22"/>
        </w:rPr>
        <w:t>.</w:t>
      </w:r>
    </w:p>
    <w:p w14:paraId="686EAB46" w14:textId="01722451" w:rsidR="003A4D29" w:rsidRDefault="003A4D29" w:rsidP="003A4D29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509AABD6" w14:textId="77777777" w:rsidR="00A01773" w:rsidRPr="00EA6EE3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strike/>
          <w:color w:val="000000" w:themeColor="text1"/>
          <w:sz w:val="22"/>
          <w:szCs w:val="22"/>
        </w:rPr>
      </w:pPr>
      <w:r w:rsidRPr="00EA6EE3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8.5.A. Zamawiający wezwie Wykonawcę, którego oferta zostanie oceniona najwyżej, </w:t>
      </w:r>
    </w:p>
    <w:p w14:paraId="58BF06AF" w14:textId="77777777" w:rsidR="00A01773" w:rsidRPr="00EA6EE3" w:rsidRDefault="00A01773" w:rsidP="00A01773">
      <w:pPr>
        <w:spacing w:line="276" w:lineRule="auto"/>
        <w:ind w:left="360"/>
        <w:jc w:val="both"/>
        <w:rPr>
          <w:rFonts w:ascii="Open Sans" w:hAnsi="Open Sans" w:cs="Open Sans"/>
          <w:strike/>
          <w:color w:val="000000" w:themeColor="text1"/>
          <w:sz w:val="22"/>
          <w:szCs w:val="22"/>
        </w:rPr>
      </w:pPr>
      <w:r w:rsidRPr="00EA6EE3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do złożenia w wyznaczonym terminie, nie krótszym niż 5 dni od dnia wezwania,  </w:t>
      </w:r>
      <w:r w:rsidRPr="00EA6EE3">
        <w:rPr>
          <w:rFonts w:ascii="Open Sans" w:hAnsi="Open Sans" w:cs="Open Sans"/>
          <w:strike/>
          <w:color w:val="000000" w:themeColor="text1"/>
          <w:sz w:val="22"/>
          <w:szCs w:val="22"/>
          <w:u w:val="single"/>
        </w:rPr>
        <w:t>przedmiotowych  środków  dowodowych</w:t>
      </w:r>
      <w:r w:rsidRPr="00EA6EE3">
        <w:rPr>
          <w:rFonts w:ascii="Open Sans" w:hAnsi="Open Sans" w:cs="Open Sans"/>
          <w:strike/>
          <w:color w:val="000000" w:themeColor="text1"/>
          <w:sz w:val="22"/>
          <w:szCs w:val="22"/>
        </w:rPr>
        <w:t xml:space="preserve"> aktualnych na dzień ich złożenia.:</w:t>
      </w:r>
    </w:p>
    <w:p w14:paraId="75266133" w14:textId="77777777" w:rsidR="00A01773" w:rsidRPr="00EA6EE3" w:rsidRDefault="00A01773" w:rsidP="00A01773">
      <w:pPr>
        <w:rPr>
          <w:rFonts w:ascii="Open Sans" w:hAnsi="Open Sans" w:cs="Open Sans"/>
          <w:strike/>
          <w:color w:val="000000" w:themeColor="text1"/>
          <w:sz w:val="22"/>
          <w:szCs w:val="22"/>
        </w:rPr>
      </w:pPr>
    </w:p>
    <w:p w14:paraId="7CCE1DE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9.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Poleganie na zasobach innych podmiotów </w:t>
      </w:r>
    </w:p>
    <w:p w14:paraId="0A5E97F7" w14:textId="1ACCAB2F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dotyczy</w:t>
      </w:r>
      <w:r w:rsidR="00D3327B">
        <w:rPr>
          <w:rFonts w:ascii="Open Sans" w:hAnsi="Open Sans" w:cs="Open Sans"/>
          <w:sz w:val="22"/>
          <w:szCs w:val="22"/>
        </w:rPr>
        <w:t xml:space="preserve"> w zakresie polegania na spełnieniu warunków udziału w postepowaniu.</w:t>
      </w:r>
    </w:p>
    <w:p w14:paraId="69F89F3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0201F6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  <w:u w:val="single"/>
        </w:rPr>
        <w:t>10.</w:t>
      </w:r>
      <w:r>
        <w:rPr>
          <w:rFonts w:ascii="Open Sans" w:hAnsi="Open Sans" w:cs="Open Sans"/>
          <w:sz w:val="22"/>
          <w:szCs w:val="22"/>
          <w:u w:val="single"/>
        </w:rPr>
        <w:tab/>
        <w:t xml:space="preserve">Informacja dla Wykonawców wspólnie ubiegających się o udzielenie zamówienia  </w:t>
      </w:r>
    </w:p>
    <w:p w14:paraId="2057727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10.1. Wykonawcy wspólnie ubiegający się o udzielenie zamówienia ustanawiają pełnomocnika do reprezentowania ich w postępowaniu albo do reprezentowania ich w postępowaniu i zawarcia umowy.</w:t>
      </w:r>
    </w:p>
    <w:p w14:paraId="55CF01E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10.2. Pełnomocnictwo, o którym mowa w pkt. 1 należy dołączyć do oferty.</w:t>
      </w:r>
    </w:p>
    <w:p w14:paraId="0189782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10.3. Wszelką korespondencję w postępowaniu zamawiający kieruje </w:t>
      </w:r>
      <w:r>
        <w:rPr>
          <w:rFonts w:ascii="Open Sans" w:hAnsi="Open Sans" w:cs="Open Sans"/>
          <w:sz w:val="22"/>
          <w:szCs w:val="22"/>
        </w:rPr>
        <w:br/>
        <w:t xml:space="preserve">do pełnomocnika. </w:t>
      </w:r>
    </w:p>
    <w:p w14:paraId="11D42E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10.4. Sposób składania dokumentów przez wykonawców wspólnie ubiegających się</w:t>
      </w:r>
      <w:r>
        <w:rPr>
          <w:rFonts w:ascii="Open Sans" w:hAnsi="Open Sans" w:cs="Open Sans"/>
          <w:sz w:val="22"/>
          <w:szCs w:val="22"/>
        </w:rPr>
        <w:br/>
        <w:t>o udzielenie zamówienia został określony w punkcie 8. Rozdział I  SWZ.</w:t>
      </w:r>
    </w:p>
    <w:p w14:paraId="13F8F6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10.5. Wspólnicy spółki cywilnej są wykonawcami wspólnie ubiegającymi się </w:t>
      </w:r>
      <w:r>
        <w:rPr>
          <w:rFonts w:ascii="Open Sans" w:hAnsi="Open Sans" w:cs="Open Sans"/>
          <w:sz w:val="22"/>
          <w:szCs w:val="22"/>
        </w:rPr>
        <w:br/>
        <w:t>o udzielenie zamówienia i mają do nich zastosowanie zasady określone w pkt 1 – 4.</w:t>
      </w:r>
    </w:p>
    <w:p w14:paraId="511E492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10.6. Przed zawarciem umowy wykonawcy wspólnie ubiegający się o udzielenie zamówienia będą mieli obowiązek przedstawić zamawiającemu kopię umowy regulującej współpracę tych wykonawców, zawierającą, co najmniej:</w:t>
      </w:r>
    </w:p>
    <w:p w14:paraId="11E8230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>
        <w:rPr>
          <w:rFonts w:ascii="Open Sans" w:hAnsi="Open Sans" w:cs="Open Sans"/>
          <w:sz w:val="22"/>
          <w:szCs w:val="22"/>
        </w:rPr>
        <w:tab/>
        <w:t>zobowiązanie do realizacji wspólnego przedsięwzięcia gospodarczego obejmującego swoim zakresem realizację przedmiotu zamówienia,</w:t>
      </w:r>
    </w:p>
    <w:p w14:paraId="1193E5B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>
        <w:rPr>
          <w:rFonts w:ascii="Open Sans" w:hAnsi="Open Sans" w:cs="Open Sans"/>
          <w:sz w:val="22"/>
          <w:szCs w:val="22"/>
        </w:rPr>
        <w:tab/>
        <w:t>określenie zakresu działania poszczególnych stron umowy,</w:t>
      </w:r>
    </w:p>
    <w:p w14:paraId="71E127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>
        <w:rPr>
          <w:rFonts w:ascii="Open Sans" w:hAnsi="Open Sans" w:cs="Open Sans"/>
          <w:sz w:val="22"/>
          <w:szCs w:val="22"/>
        </w:rPr>
        <w:tab/>
        <w:t>czas obowiązywania umowy, który nie może być krótszy, niż okres obejmujący realizację zamówienia.</w:t>
      </w:r>
    </w:p>
    <w:p w14:paraId="65ABA6C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10.7. W przypadku, o którym mowa w art. 117 ust. 4 ustawy wykonawcy wspólnie ubiegający się o udzielenie zamówienia składają wraz z oferta oświadczenie, z którego wynika, które roboty budowlane, dostawy lub usługi wykonają poszczególni wykonawcy.</w:t>
      </w:r>
    </w:p>
    <w:p w14:paraId="052AFDB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</w:p>
    <w:p w14:paraId="5D52FC0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</w:t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  <w:u w:val="single"/>
        </w:rPr>
        <w:t xml:space="preserve">Informacje o środkach komunikacji elektronicznej, przy użyciu których Zamawiający będzie komunikował się z Wykonawcami oraz informacje </w:t>
      </w:r>
      <w:r>
        <w:rPr>
          <w:rFonts w:ascii="Open Sans" w:hAnsi="Open Sans" w:cs="Open Sans"/>
          <w:sz w:val="22"/>
          <w:szCs w:val="22"/>
          <w:u w:val="single"/>
        </w:rPr>
        <w:br/>
        <w:t>o wymaganiach technicznych i organizacyjnych sporządzania, wysyłania i odbierania korespondencji elektronicznej.</w:t>
      </w:r>
      <w:r>
        <w:rPr>
          <w:rFonts w:ascii="Open Sans" w:hAnsi="Open Sans" w:cs="Open Sans"/>
          <w:sz w:val="22"/>
          <w:szCs w:val="22"/>
        </w:rPr>
        <w:t xml:space="preserve"> </w:t>
      </w:r>
    </w:p>
    <w:p w14:paraId="1E0CECA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</w:t>
      </w:r>
      <w:r>
        <w:rPr>
          <w:rFonts w:ascii="Open Sans" w:hAnsi="Open Sans" w:cs="Open Sans"/>
          <w:sz w:val="22"/>
          <w:szCs w:val="22"/>
        </w:rPr>
        <w:tab/>
        <w:t>Informacje ogólne</w:t>
      </w:r>
    </w:p>
    <w:p w14:paraId="70DF68A7" w14:textId="2C2A0831" w:rsidR="00A0066F" w:rsidRPr="00E857C2" w:rsidRDefault="00A0066F" w:rsidP="00E857C2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11.1.1.</w:t>
      </w:r>
      <w:r>
        <w:rPr>
          <w:rFonts w:ascii="Open Sans" w:hAnsi="Open Sans" w:cs="Open Sans"/>
          <w:sz w:val="22"/>
          <w:szCs w:val="22"/>
        </w:rPr>
        <w:tab/>
        <w:t>Komunikacja w postępowaniu o udzielenie zamówienia, w tym składanie ofert, wymiana informacji oraz przekazywanie dokumentów lub oświadczeń między Zamawiającym, a Wykonawcą, z uwzględnieniem wyjątków określonych w ustawie Pzp, odbywa się przy użyciu środków komunikacji elektronicznej. Przez środki komunikacji elektronicznej rozumie się środki komunikacji elektronicznej zdefiniowane w ustawie z dnia 18 lipca 2002 roku o świadczeniu usług drogą elektroniczną.</w:t>
      </w:r>
      <w:r w:rsidR="00E857C2" w:rsidRPr="00E857C2">
        <w:t xml:space="preserve"> </w:t>
      </w:r>
      <w:r w:rsidR="00E857C2" w:rsidRPr="00E857C2">
        <w:rPr>
          <w:rFonts w:ascii="Open Sans" w:hAnsi="Open Sans" w:cs="Open Sans"/>
          <w:color w:val="FF0000"/>
          <w:sz w:val="22"/>
          <w:szCs w:val="22"/>
          <w:u w:val="single"/>
        </w:rPr>
        <w:t>UWAGA !! Zamawiający na  mocy art. 65 ust. 1 odstępuje od wymogu użycia środków komunikacji elektronicznej dla dostarczenia przez Wykonawców próbek asortymentu odzieży ochronnej i roboczej, z uwagi na fakt, że próbek tych nie można przekazać Zamawiającemu przy użyciu środków komunikacji elektronicznej. Dlatego też w tym  przypadku Zamawiający  dopuszcza dostarczenie przedmiotowych próbek za pośrednictwem operatora pocztowego w rozumieniu ustawy z dnia 23 listopada 2012 r. -Prawo pocztowe  ( Dz.U. z 2020 r. poz. 1041 ) osobiście lub za pośrednictwem posłańca.</w:t>
      </w:r>
    </w:p>
    <w:p w14:paraId="45BED26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>11.1.2.</w:t>
      </w:r>
      <w:r>
        <w:rPr>
          <w:rFonts w:ascii="Open Sans" w:hAnsi="Open Sans" w:cs="Open Sans"/>
          <w:sz w:val="22"/>
          <w:szCs w:val="22"/>
        </w:rPr>
        <w:tab/>
        <w:t xml:space="preserve">Ofertę, oświadczenia, o których mowa w art. 125 ust. 1 ustawy Pzp, podmiotowe środki dowodowe, pełnomocnictwa, zobowiązanie podmiotu udostępniającego zasoby sporządza się w postaci elektronicznej, w ogólnie dostępnych formatach danych, w szczególności w formatach .txt, .rtf, .pdf, .doc, .docx, .odt. Ofertę, a także oświadczenie o jakim mowa w pkt 8.1 składa się, pod rygorem nieważności, </w:t>
      </w:r>
      <w:r>
        <w:rPr>
          <w:rFonts w:ascii="Open Sans" w:hAnsi="Open Sans" w:cs="Open Sans"/>
          <w:sz w:val="22"/>
          <w:szCs w:val="22"/>
          <w:u w:val="single"/>
        </w:rPr>
        <w:t>w formie elektronicznej opatrzonej kwalifikowanym podpisem elektronicznym, podpisem zaufanym lub podpisem osobistym.</w:t>
      </w:r>
    </w:p>
    <w:p w14:paraId="449A2CC1" w14:textId="314E40F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11.1.3.</w:t>
      </w:r>
      <w:r>
        <w:rPr>
          <w:rFonts w:ascii="Open Sans" w:hAnsi="Open Sans" w:cs="Open Sans"/>
          <w:sz w:val="22"/>
          <w:szCs w:val="22"/>
        </w:rPr>
        <w:tab/>
        <w:t xml:space="preserve">W przedmiotowym postępowaniu komunikacja pomiędzy Zamawiającym </w:t>
      </w:r>
      <w:r>
        <w:rPr>
          <w:rFonts w:ascii="Open Sans" w:hAnsi="Open Sans" w:cs="Open Sans"/>
          <w:sz w:val="22"/>
          <w:szCs w:val="22"/>
        </w:rPr>
        <w:br/>
        <w:t xml:space="preserve">a Wykonawcami, w szczególności składanie oświadczeń, wniosków, </w:t>
      </w:r>
      <w:r>
        <w:rPr>
          <w:rFonts w:ascii="Open Sans" w:hAnsi="Open Sans" w:cs="Open Sans"/>
          <w:sz w:val="22"/>
          <w:szCs w:val="22"/>
        </w:rPr>
        <w:br/>
        <w:t xml:space="preserve">zawiadomień oraz przekazywanie informacji odbywa się przy użyciu </w:t>
      </w:r>
      <w:r>
        <w:rPr>
          <w:rFonts w:ascii="Open Sans" w:hAnsi="Open Sans" w:cs="Open Sans"/>
          <w:sz w:val="22"/>
          <w:szCs w:val="22"/>
        </w:rPr>
        <w:br/>
        <w:t>środków komunikacji elektronicznej za pośrednictwem strony</w:t>
      </w:r>
      <w:bookmarkStart w:id="9" w:name="_Hlk63951134"/>
      <w:r w:rsidR="004329C3">
        <w:rPr>
          <w:rFonts w:ascii="Open Sans" w:hAnsi="Open Sans" w:cs="Open Sans"/>
          <w:sz w:val="22"/>
          <w:szCs w:val="22"/>
        </w:rPr>
        <w:t xml:space="preserve"> </w:t>
      </w:r>
      <w:hyperlink r:id="rId12" w:history="1">
        <w:r w:rsidR="00E857C2" w:rsidRPr="00B94819"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sz w:val="22"/>
          <w:szCs w:val="22"/>
        </w:rPr>
        <w:t xml:space="preserve">    </w:t>
      </w:r>
      <w:bookmarkEnd w:id="9"/>
      <w:r>
        <w:rPr>
          <w:rFonts w:ascii="Open Sans" w:hAnsi="Open Sans" w:cs="Open Sans"/>
          <w:sz w:val="22"/>
          <w:szCs w:val="22"/>
        </w:rPr>
        <w:t xml:space="preserve">zwanej dalej Platformą. Wykonawcy winni zapoznać się z regulaminem Platformy, znajdującym się na stronie </w:t>
      </w:r>
      <w:hyperlink r:id="rId13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https://platformazakupowa.pl/strona/1-regulamin</w:t>
        </w:r>
      </w:hyperlink>
      <w:r>
        <w:rPr>
          <w:rFonts w:ascii="Open Sans" w:hAnsi="Open Sans" w:cs="Open Sans"/>
          <w:sz w:val="22"/>
          <w:szCs w:val="22"/>
        </w:rPr>
        <w:t xml:space="preserve">  ,  oraz Instrukcjami dla Wykonawców: link: </w:t>
      </w:r>
      <w:hyperlink r:id="rId14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https://platformazakupowa.pl/strona/45-instrukcje</w:t>
        </w:r>
      </w:hyperlink>
      <w:r>
        <w:rPr>
          <w:rFonts w:ascii="Open Sans" w:hAnsi="Open Sans" w:cs="Open Sans"/>
          <w:sz w:val="22"/>
          <w:szCs w:val="22"/>
        </w:rPr>
        <w:t xml:space="preserve">  ,  w którym zawarto wymagania techniczne i organizacyjne wysyłania i odbierania dokumentów elektronicznych, elektronicznych kopii dokumentów i oświadczeń </w:t>
      </w:r>
      <w:r>
        <w:rPr>
          <w:rFonts w:ascii="Open Sans" w:hAnsi="Open Sans" w:cs="Open Sans"/>
          <w:sz w:val="22"/>
          <w:szCs w:val="22"/>
        </w:rPr>
        <w:br/>
        <w:t>oraz informacji przekazywanych przy ich użyciu.</w:t>
      </w:r>
    </w:p>
    <w:p w14:paraId="69B3CD9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11.1.4.</w:t>
      </w:r>
      <w:r>
        <w:rPr>
          <w:rFonts w:ascii="Open Sans" w:hAnsi="Open Sans" w:cs="Open Sans"/>
          <w:sz w:val="22"/>
          <w:szCs w:val="22"/>
        </w:rPr>
        <w:tab/>
        <w:t xml:space="preserve">Wykonawca zamierzający wziąć udział w postępowaniu o udzielenie zamówienia publicznego,  powinien posiadać konto na Platformie. Rejestracja i konto </w:t>
      </w:r>
      <w:r>
        <w:rPr>
          <w:rFonts w:ascii="Open Sans" w:hAnsi="Open Sans" w:cs="Open Sans"/>
          <w:sz w:val="22"/>
          <w:szCs w:val="22"/>
        </w:rPr>
        <w:lastRenderedPageBreak/>
        <w:t xml:space="preserve">na Platformie jest darmowe. Sposób założenia konta opisany został w instrukcji znajdującej się pod linkiem: </w:t>
      </w:r>
    </w:p>
    <w:p w14:paraId="31E20B45" w14:textId="77777777" w:rsidR="00A0066F" w:rsidRDefault="00D21724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hyperlink r:id="rId15" w:history="1">
        <w:r w:rsidR="00A0066F">
          <w:rPr>
            <w:rStyle w:val="Hipercze"/>
            <w:rFonts w:ascii="Open Sans" w:hAnsi="Open Sans" w:cs="Open Sans"/>
            <w:sz w:val="22"/>
            <w:szCs w:val="22"/>
          </w:rPr>
          <w:t>https://docs.google.com/document/d/1CETIe4hPE_fnKCUjWGpnw9yWhdbtc0YTlqtgUxMAwRo/edit</w:t>
        </w:r>
      </w:hyperlink>
      <w:r w:rsidR="00A0066F">
        <w:rPr>
          <w:rFonts w:ascii="Open Sans" w:hAnsi="Open Sans" w:cs="Open Sans"/>
          <w:sz w:val="22"/>
          <w:szCs w:val="22"/>
        </w:rPr>
        <w:t xml:space="preserve"> </w:t>
      </w:r>
    </w:p>
    <w:p w14:paraId="47D7168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Wykonawca posiadający konto na Platformie ma dostęp do formularzy: złożenia, zmiany, wycofania oferty oraz do formularza do komunikacji.</w:t>
      </w:r>
    </w:p>
    <w:p w14:paraId="218734C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11.1.5.</w:t>
      </w:r>
      <w:r>
        <w:rPr>
          <w:rFonts w:ascii="Open Sans" w:hAnsi="Open Sans" w:cs="Open Sans"/>
          <w:sz w:val="22"/>
          <w:szCs w:val="22"/>
        </w:rPr>
        <w:tab/>
        <w:t xml:space="preserve">Za datę przekazania oferty, wniosków, zawiadomień, dokumentów elektronicznych, oświadczeń lub elektronicznych kopii dokumentów lub oświadczeń </w:t>
      </w:r>
      <w:r>
        <w:rPr>
          <w:rFonts w:ascii="Open Sans" w:hAnsi="Open Sans" w:cs="Open Sans"/>
          <w:sz w:val="22"/>
          <w:szCs w:val="22"/>
        </w:rPr>
        <w:br/>
        <w:t xml:space="preserve">oraz innych informacji przyjmuje się datę ich przekazania na strony </w:t>
      </w:r>
      <w:bookmarkStart w:id="10" w:name="_Hlk63953265"/>
      <w:r>
        <w:rPr>
          <w:rFonts w:ascii="Open Sans" w:hAnsi="Open Sans" w:cs="Open Sans"/>
          <w:sz w:val="22"/>
          <w:szCs w:val="22"/>
        </w:rPr>
        <w:fldChar w:fldCharType="begin"/>
      </w:r>
      <w:r>
        <w:rPr>
          <w:rFonts w:ascii="Open Sans" w:hAnsi="Open Sans" w:cs="Open Sans"/>
          <w:sz w:val="22"/>
          <w:szCs w:val="22"/>
        </w:rPr>
        <w:instrText xml:space="preserve"> HYPERLINK "https://platformazakupowa.pl/pn/pgk_koszalin/proceedings" </w:instrText>
      </w:r>
      <w:r>
        <w:rPr>
          <w:rFonts w:ascii="Open Sans" w:hAnsi="Open Sans" w:cs="Open Sans"/>
          <w:sz w:val="22"/>
          <w:szCs w:val="22"/>
        </w:rPr>
        <w:fldChar w:fldCharType="separate"/>
      </w:r>
      <w:r>
        <w:rPr>
          <w:rStyle w:val="Hipercze"/>
          <w:rFonts w:ascii="Open Sans" w:hAnsi="Open Sans" w:cs="Open Sans"/>
          <w:sz w:val="22"/>
          <w:szCs w:val="22"/>
        </w:rPr>
        <w:t>https://platformazakupowa.pl/pn/pgk_koszalin/proceedings</w:t>
      </w:r>
      <w:r>
        <w:rPr>
          <w:rFonts w:ascii="Open Sans" w:hAnsi="Open Sans" w:cs="Open Sans"/>
          <w:sz w:val="22"/>
          <w:szCs w:val="22"/>
        </w:rPr>
        <w:fldChar w:fldCharType="end"/>
      </w:r>
      <w:r>
        <w:rPr>
          <w:rFonts w:ascii="Open Sans" w:hAnsi="Open Sans" w:cs="Open Sans"/>
          <w:sz w:val="22"/>
          <w:szCs w:val="22"/>
        </w:rPr>
        <w:t xml:space="preserve">     </w:t>
      </w:r>
      <w:bookmarkEnd w:id="10"/>
    </w:p>
    <w:p w14:paraId="5B01391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11.1.6.</w:t>
      </w:r>
      <w:r>
        <w:rPr>
          <w:rFonts w:ascii="Open Sans" w:hAnsi="Open Sans" w:cs="Open Sans"/>
          <w:sz w:val="22"/>
          <w:szCs w:val="22"/>
        </w:rPr>
        <w:tab/>
        <w:t xml:space="preserve">Osobą uprawnioną do porozumiewania się z Wykonawcami </w:t>
      </w:r>
      <w:r>
        <w:rPr>
          <w:rFonts w:ascii="Open Sans" w:hAnsi="Open Sans" w:cs="Open Sans"/>
          <w:sz w:val="22"/>
          <w:szCs w:val="22"/>
        </w:rPr>
        <w:br/>
        <w:t xml:space="preserve">jest Pani Anna Pieńkowska </w:t>
      </w:r>
    </w:p>
    <w:p w14:paraId="58F83664" w14:textId="14F8C5FC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11.1.7.</w:t>
      </w:r>
      <w:r>
        <w:rPr>
          <w:rFonts w:ascii="Open Sans" w:hAnsi="Open Sans" w:cs="Open Sans"/>
          <w:sz w:val="22"/>
          <w:szCs w:val="22"/>
        </w:rPr>
        <w:tab/>
        <w:t>W korespondencji kierowanej do Zamawiającego Wykonawcy powinni posługiwać się numerem</w:t>
      </w:r>
      <w:r w:rsidR="00BC0DD4">
        <w:rPr>
          <w:rFonts w:ascii="Open Sans" w:hAnsi="Open Sans" w:cs="Open Sans"/>
          <w:sz w:val="22"/>
          <w:szCs w:val="22"/>
        </w:rPr>
        <w:t xml:space="preserve"> referencyjnym</w:t>
      </w:r>
      <w:r>
        <w:rPr>
          <w:rFonts w:ascii="Open Sans" w:hAnsi="Open Sans" w:cs="Open Sans"/>
          <w:sz w:val="22"/>
          <w:szCs w:val="22"/>
        </w:rPr>
        <w:t xml:space="preserve"> przedmiotowego postępowania.</w:t>
      </w:r>
    </w:p>
    <w:p w14:paraId="454B910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11.1.8.</w:t>
      </w:r>
      <w:r>
        <w:rPr>
          <w:rFonts w:ascii="Open Sans" w:hAnsi="Open Sans" w:cs="Open Sans"/>
          <w:sz w:val="22"/>
          <w:szCs w:val="22"/>
        </w:rPr>
        <w:tab/>
        <w:t xml:space="preserve">Zamawiający może również komunikować się z Wykonawcami za pomocą poczty elektronicznej, email: </w:t>
      </w:r>
      <w:hyperlink r:id="rId16" w:history="1">
        <w:r>
          <w:rPr>
            <w:rStyle w:val="Hipercze"/>
            <w:rFonts w:ascii="Open Sans" w:hAnsi="Open Sans" w:cs="Open Sans"/>
            <w:sz w:val="22"/>
            <w:szCs w:val="22"/>
          </w:rPr>
          <w:t>anna.pienkowska@pgkkoszalin.pl</w:t>
        </w:r>
      </w:hyperlink>
      <w:r>
        <w:rPr>
          <w:rFonts w:ascii="Open Sans" w:hAnsi="Open Sans" w:cs="Open Sans"/>
          <w:sz w:val="22"/>
          <w:szCs w:val="22"/>
        </w:rPr>
        <w:t xml:space="preserve"> </w:t>
      </w:r>
    </w:p>
    <w:p w14:paraId="7F07158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11.1.9.</w:t>
      </w:r>
      <w:r>
        <w:rPr>
          <w:rFonts w:ascii="Open Sans" w:hAnsi="Open Sans" w:cs="Open Sans"/>
          <w:sz w:val="22"/>
          <w:szCs w:val="22"/>
        </w:rPr>
        <w:tab/>
        <w:t xml:space="preserve">Dokumenty elektroniczne, składane są przez Wykonawcę za pośrednictwem „platformy zakupowej” jako załączniki. </w:t>
      </w:r>
    </w:p>
    <w:p w14:paraId="4DD0C1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</w:t>
      </w:r>
      <w:r>
        <w:rPr>
          <w:rFonts w:ascii="Open Sans" w:hAnsi="Open Sans" w:cs="Open Sans"/>
          <w:sz w:val="22"/>
          <w:szCs w:val="22"/>
        </w:rPr>
        <w:tab/>
        <w:t xml:space="preserve">Przycisk na platformie zakupowej   “Wyślij wiadomość do zamawiającego” służy do: </w:t>
      </w:r>
    </w:p>
    <w:p w14:paraId="5C9DB6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Zadawania pytań Zamawiającemu,</w:t>
      </w:r>
    </w:p>
    <w:p w14:paraId="2975179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Odpowiedzi na wezwanie do uzupełnienia oferty lub złożenia wyjaśnień,</w:t>
      </w:r>
    </w:p>
    <w:p w14:paraId="0C17879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•</w:t>
      </w:r>
      <w:r>
        <w:rPr>
          <w:rFonts w:ascii="Open Sans" w:hAnsi="Open Sans" w:cs="Open Sans"/>
          <w:sz w:val="22"/>
          <w:szCs w:val="22"/>
        </w:rPr>
        <w:tab/>
        <w:t>Przesłania odwołania/inne.</w:t>
      </w:r>
    </w:p>
    <w:p w14:paraId="7DB8EC5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11.2.1. Zamawiający preferuje komunikację elektroniczną.</w:t>
      </w:r>
    </w:p>
    <w:p w14:paraId="3A4EB8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11.2.2. Komunikacja ustna dopuszczalna jest tylko w odniesieniu do informacji, które nie są istotne, w szczególności nie dotyczą ogłoszenia o zamówieniu lub dokumentów zamówienia oraz ofert, o ile jej treść jest udokumentowana. </w:t>
      </w:r>
    </w:p>
    <w:p w14:paraId="78F839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11.2.3. Zamawiający będzie pisemnie dokumentował treść rozmów telefonicznych </w:t>
      </w:r>
      <w:r>
        <w:rPr>
          <w:rFonts w:ascii="Open Sans" w:hAnsi="Open Sans" w:cs="Open Sans"/>
          <w:sz w:val="22"/>
          <w:szCs w:val="22"/>
        </w:rPr>
        <w:br/>
        <w:t>z wykonawcą.</w:t>
      </w:r>
    </w:p>
    <w:p w14:paraId="65C378E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Właściwości technicznych urządzenia elektronicznego do składania ofert </w:t>
      </w:r>
      <w:r>
        <w:rPr>
          <w:rFonts w:ascii="Open Sans" w:hAnsi="Open Sans" w:cs="Open Sans"/>
          <w:b/>
          <w:bCs/>
          <w:sz w:val="20"/>
          <w:szCs w:val="20"/>
        </w:rPr>
        <w:br/>
        <w:t xml:space="preserve">- administrator platformy zakupowej pod adresem: </w:t>
      </w:r>
      <w:hyperlink r:id="rId17" w:history="1">
        <w:r>
          <w:rPr>
            <w:rStyle w:val="Hipercze"/>
            <w:rFonts w:ascii="Open Sans" w:hAnsi="Open Sans" w:cs="Open Sans"/>
            <w:b/>
            <w:bCs/>
            <w:sz w:val="20"/>
            <w:szCs w:val="20"/>
          </w:rPr>
          <w:t>www.platformazakupowa.pl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170160B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11.2.4.</w:t>
      </w:r>
      <w:r>
        <w:rPr>
          <w:rFonts w:ascii="Open Sans" w:hAnsi="Open Sans" w:cs="Open Sans"/>
          <w:sz w:val="22"/>
          <w:szCs w:val="22"/>
        </w:rPr>
        <w:tab/>
        <w:t xml:space="preserve">Sposób sporządzenia dokumentów elektronicznych musi być zgody </w:t>
      </w:r>
      <w:r>
        <w:rPr>
          <w:rFonts w:ascii="Open Sans" w:hAnsi="Open Sans" w:cs="Open Sans"/>
          <w:sz w:val="22"/>
          <w:szCs w:val="22"/>
        </w:rPr>
        <w:br/>
        <w:t xml:space="preserve">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roku w sprawie podmiotowych środków dowodowych oraz innych dokumentów </w:t>
      </w:r>
      <w:r>
        <w:rPr>
          <w:rFonts w:ascii="Open Sans" w:hAnsi="Open Sans" w:cs="Open Sans"/>
          <w:sz w:val="22"/>
          <w:szCs w:val="22"/>
        </w:rPr>
        <w:br/>
        <w:t>lub oświadczeń, jakich może żądać zamawiający od wykonawcy.</w:t>
      </w:r>
    </w:p>
    <w:p w14:paraId="2AE88541" w14:textId="4603BCC8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11.2.5.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zwrócić się do Zamawiającego z wnioskiem </w:t>
      </w:r>
      <w:r>
        <w:rPr>
          <w:rFonts w:ascii="Open Sans" w:hAnsi="Open Sans" w:cs="Open Sans"/>
          <w:color w:val="000000"/>
          <w:sz w:val="22"/>
          <w:szCs w:val="22"/>
        </w:rPr>
        <w:br/>
        <w:t>o wyjaśnienie treści SWZ.</w:t>
      </w:r>
    </w:p>
    <w:p w14:paraId="58598C1B" w14:textId="77777777" w:rsidR="00901732" w:rsidRDefault="00901732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</w:p>
    <w:p w14:paraId="354CE59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21140BA" w14:textId="167D311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Opis sposobu przygotowania ofert oraz wymagania formalne dotyczące składanych oś</w:t>
      </w:r>
      <w:r w:rsidR="00AD0ED8">
        <w:rPr>
          <w:rFonts w:ascii="Open Sans" w:hAnsi="Open Sans" w:cs="Open Sans"/>
          <w:color w:val="000000"/>
          <w:sz w:val="22"/>
          <w:szCs w:val="22"/>
          <w:u w:val="single"/>
        </w:rPr>
        <w:t>wi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adczeń i dokumentów. </w:t>
      </w:r>
    </w:p>
    <w:p w14:paraId="4AECFC1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może złożyć tylko jedną ofertę.</w:t>
      </w:r>
    </w:p>
    <w:p w14:paraId="00907E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12.2.</w:t>
      </w:r>
      <w:r>
        <w:rPr>
          <w:rFonts w:ascii="Open Sans" w:hAnsi="Open Sans" w:cs="Open Sans"/>
          <w:color w:val="000000"/>
          <w:sz w:val="22"/>
          <w:szCs w:val="22"/>
        </w:rPr>
        <w:tab/>
        <w:t>Treść oferty musi odpowiadać treści SWZ.</w:t>
      </w:r>
    </w:p>
    <w:p w14:paraId="4244C961" w14:textId="2248A2F1" w:rsidR="00A0066F" w:rsidRPr="00A509C9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12.3.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na Formularzu Ofertowym -  Rozdział IV SWZ</w:t>
      </w:r>
      <w:r w:rsidR="0060202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602021" w:rsidRPr="00A509C9">
        <w:rPr>
          <w:rFonts w:ascii="Open Sans" w:hAnsi="Open Sans" w:cs="Open Sans"/>
          <w:color w:val="FF0000"/>
          <w:sz w:val="22"/>
          <w:szCs w:val="22"/>
          <w:u w:val="single"/>
        </w:rPr>
        <w:t xml:space="preserve">wraz </w:t>
      </w:r>
      <w:r w:rsidR="00602021" w:rsidRPr="00A509C9">
        <w:rPr>
          <w:rFonts w:ascii="Open Sans" w:hAnsi="Open Sans" w:cs="Open Sans"/>
          <w:color w:val="FF0000"/>
          <w:sz w:val="22"/>
          <w:szCs w:val="22"/>
          <w:u w:val="single"/>
        </w:rPr>
        <w:br/>
        <w:t xml:space="preserve">z „Formularzem cenowym” stanowiącym załącznik nr 1 do formularza ofertowego. </w:t>
      </w:r>
    </w:p>
    <w:p w14:paraId="63EE69F3" w14:textId="35DA2C82" w:rsidR="00A0066F" w:rsidRPr="006D4CE8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>
        <w:rPr>
          <w:rFonts w:ascii="Open Sans" w:hAnsi="Open Sans" w:cs="Open Sans"/>
          <w:color w:val="FF0000"/>
          <w:sz w:val="22"/>
          <w:szCs w:val="22"/>
        </w:rPr>
        <w:br/>
      </w:r>
      <w:r w:rsidRPr="006D4CE8">
        <w:rPr>
          <w:rFonts w:ascii="Open Sans" w:hAnsi="Open Sans" w:cs="Open Sans"/>
          <w:color w:val="000000"/>
          <w:sz w:val="22"/>
          <w:szCs w:val="22"/>
          <w:u w:val="single"/>
        </w:rPr>
        <w:t>Wraz z ofertą Wykonawca jest zobowiązany złożyć:</w:t>
      </w:r>
    </w:p>
    <w:p w14:paraId="0DEA551D" w14:textId="59A465AC" w:rsidR="00C03ED3" w:rsidRDefault="00C03ED3" w:rsidP="00434021">
      <w:pPr>
        <w:pStyle w:val="Akapitzlist"/>
        <w:numPr>
          <w:ilvl w:val="0"/>
          <w:numId w:val="12"/>
        </w:numPr>
        <w:jc w:val="both"/>
        <w:rPr>
          <w:rFonts w:ascii="Open Sans" w:hAnsi="Open Sans" w:cs="Open Sans"/>
          <w:color w:val="FF0000"/>
        </w:rPr>
      </w:pPr>
      <w:r w:rsidRPr="005F6447">
        <w:rPr>
          <w:rFonts w:ascii="Open Sans" w:hAnsi="Open Sans" w:cs="Open Sans"/>
          <w:color w:val="FF0000"/>
        </w:rPr>
        <w:t>Uwaga !!</w:t>
      </w:r>
      <w:r w:rsidR="005F6447">
        <w:rPr>
          <w:rFonts w:ascii="Open Sans" w:hAnsi="Open Sans" w:cs="Open Sans"/>
          <w:color w:val="FF0000"/>
        </w:rPr>
        <w:t xml:space="preserve"> </w:t>
      </w:r>
      <w:r w:rsidRPr="005F6447">
        <w:rPr>
          <w:rFonts w:ascii="Open Sans" w:hAnsi="Open Sans" w:cs="Open Sans"/>
          <w:color w:val="FF0000"/>
        </w:rPr>
        <w:t>W celu potwierdzenia, że oferowane dostawy odpowiadają wymaganiom określonym przez Zamawiającego, Wykonawca złoży</w:t>
      </w:r>
      <w:r w:rsidR="007D44E4" w:rsidRPr="005F6447">
        <w:rPr>
          <w:rFonts w:ascii="Open Sans" w:hAnsi="Open Sans" w:cs="Open Sans"/>
          <w:color w:val="FF0000"/>
        </w:rPr>
        <w:t xml:space="preserve"> wraz z ofertą</w:t>
      </w:r>
      <w:r w:rsidRPr="005F6447">
        <w:rPr>
          <w:rFonts w:ascii="Open Sans" w:hAnsi="Open Sans" w:cs="Open Sans"/>
          <w:color w:val="FF0000"/>
        </w:rPr>
        <w:t xml:space="preserve"> po 1 szt. </w:t>
      </w:r>
      <w:r w:rsidR="007D44E4" w:rsidRPr="005F6447">
        <w:rPr>
          <w:rFonts w:ascii="Open Sans" w:hAnsi="Open Sans" w:cs="Open Sans"/>
          <w:color w:val="FF0000"/>
        </w:rPr>
        <w:br/>
      </w:r>
      <w:r w:rsidRPr="005F6447">
        <w:rPr>
          <w:rFonts w:ascii="Open Sans" w:hAnsi="Open Sans" w:cs="Open Sans"/>
          <w:color w:val="FF0000"/>
        </w:rPr>
        <w:t>/ komplet / asortymentu wymienionego w załączniku nr 1</w:t>
      </w:r>
      <w:r w:rsidR="00B934F6" w:rsidRPr="005F6447">
        <w:rPr>
          <w:rFonts w:ascii="Open Sans" w:hAnsi="Open Sans" w:cs="Open Sans"/>
          <w:color w:val="FF0000"/>
        </w:rPr>
        <w:t>A</w:t>
      </w:r>
      <w:r w:rsidRPr="005F6447">
        <w:rPr>
          <w:rFonts w:ascii="Open Sans" w:hAnsi="Open Sans" w:cs="Open Sans"/>
          <w:color w:val="FF0000"/>
        </w:rPr>
        <w:t xml:space="preserve"> do SWZ  Szczegółowy Opis przedmiotu zamówienia -  odzież robocza i ochronna  wraz z wymaganymi atestami</w:t>
      </w:r>
      <w:r w:rsidR="00B934F6" w:rsidRPr="005F6447">
        <w:rPr>
          <w:rFonts w:ascii="Open Sans" w:hAnsi="Open Sans" w:cs="Open Sans"/>
          <w:color w:val="FF0000"/>
        </w:rPr>
        <w:t xml:space="preserve"> i certyfikatami tj. 1.) certyfikat na znak bezpieczeństwa „CE” na cały asortyment.   2.) Atest Centralnego Instytutu Ochrony Pracy.</w:t>
      </w:r>
    </w:p>
    <w:p w14:paraId="12DD5AEB" w14:textId="356A5EE9" w:rsidR="00237EE9" w:rsidRPr="00237EE9" w:rsidRDefault="00237EE9" w:rsidP="00237EE9">
      <w:pPr>
        <w:ind w:left="360"/>
        <w:jc w:val="both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 xml:space="preserve">Zamawiający wezwie do </w:t>
      </w:r>
      <w:r w:rsidRPr="00237EE9">
        <w:rPr>
          <w:rFonts w:ascii="Open Sans" w:hAnsi="Open Sans" w:cs="Open Sans"/>
          <w:color w:val="FF0000"/>
        </w:rPr>
        <w:t xml:space="preserve">uzupełnienia przedmiotowych środków dowodowych </w:t>
      </w:r>
      <w:r>
        <w:rPr>
          <w:rFonts w:ascii="Open Sans" w:hAnsi="Open Sans" w:cs="Open Sans"/>
          <w:color w:val="FF0000"/>
        </w:rPr>
        <w:t xml:space="preserve">w/w </w:t>
      </w:r>
      <w:r w:rsidRPr="00237EE9">
        <w:rPr>
          <w:rFonts w:ascii="Open Sans" w:hAnsi="Open Sans" w:cs="Open Sans"/>
          <w:color w:val="FF0000"/>
        </w:rPr>
        <w:t>zgodnie z art. 107 ust.2 ustawy Pzp.</w:t>
      </w:r>
    </w:p>
    <w:p w14:paraId="205F2C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Załącznik nr 1 Oświadczenie składane przez Wykonawcę na podstawie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art. 125 ust. 1 Ustawy PZP o niepodleganiu wykluczeniu oraz spełnianiu warunków udziału w postępowaniu </w:t>
      </w:r>
    </w:p>
    <w:p w14:paraId="7E2A025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dokumenty, z których wynika prawo do podpisania oferty; odpowiednie pełnomocnictwa (jeżeli dotyczy).</w:t>
      </w:r>
    </w:p>
    <w:p w14:paraId="2CA84A47" w14:textId="15F77538" w:rsidR="00A0066F" w:rsidRDefault="00A0066F" w:rsidP="00685A96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Załącznik nr 2 Oświadczenie dotyczące podwykonawcy niebędącego podmiotem, na którego zasoby powołuje się Wykonawca.</w:t>
      </w:r>
    </w:p>
    <w:p w14:paraId="4DC473D0" w14:textId="521FA9A1" w:rsidR="00772AE0" w:rsidRPr="00772AE0" w:rsidRDefault="00772AE0" w:rsidP="00772AE0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C</w:t>
      </w:r>
      <w:r w:rsidRPr="00772AE0">
        <w:rPr>
          <w:rFonts w:ascii="Open Sans" w:hAnsi="Open Sans" w:cs="Open Sans"/>
          <w:color w:val="000000"/>
          <w:sz w:val="22"/>
          <w:szCs w:val="22"/>
        </w:rPr>
        <w:t>ertyfikat na znak bezpieczeństwa „CE” na cały asortyment..</w:t>
      </w:r>
    </w:p>
    <w:p w14:paraId="5158A1F6" w14:textId="5C0D462A" w:rsidR="00772AE0" w:rsidRDefault="00772AE0" w:rsidP="00772AE0">
      <w:pPr>
        <w:numPr>
          <w:ilvl w:val="0"/>
          <w:numId w:val="4"/>
        </w:numPr>
        <w:spacing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772AE0">
        <w:rPr>
          <w:rFonts w:ascii="Open Sans" w:hAnsi="Open Sans" w:cs="Open Sans"/>
          <w:color w:val="000000"/>
          <w:sz w:val="22"/>
          <w:szCs w:val="22"/>
        </w:rPr>
        <w:t>Atest Centralnego Instytutu Ochrony Pracy.</w:t>
      </w:r>
    </w:p>
    <w:p w14:paraId="635B32A9" w14:textId="77777777" w:rsidR="00F8287F" w:rsidRDefault="00F8287F" w:rsidP="00F8287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5F5F2660" w14:textId="77777777" w:rsidR="002F1E11" w:rsidRDefault="00D3327B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</w:t>
      </w:r>
      <w:r w:rsidR="00A0066F">
        <w:rPr>
          <w:rFonts w:ascii="Open Sans" w:hAnsi="Open Sans" w:cs="Open Sans"/>
          <w:color w:val="000000"/>
          <w:sz w:val="22"/>
          <w:szCs w:val="22"/>
        </w:rPr>
        <w:t>2.4.</w:t>
      </w:r>
      <w:r w:rsidR="00A0066F">
        <w:rPr>
          <w:rFonts w:ascii="Open Sans" w:hAnsi="Open Sans" w:cs="Open Sans"/>
          <w:color w:val="000000"/>
          <w:sz w:val="22"/>
          <w:szCs w:val="22"/>
        </w:rPr>
        <w:tab/>
        <w:t xml:space="preserve">Oferta powinna być podpisana przez osobę upoważnioną </w:t>
      </w:r>
      <w:r w:rsidR="00E857C2">
        <w:rPr>
          <w:rFonts w:ascii="Open Sans" w:hAnsi="Open Sans" w:cs="Open Sans"/>
          <w:color w:val="000000"/>
          <w:sz w:val="22"/>
          <w:szCs w:val="22"/>
        </w:rPr>
        <w:br/>
      </w:r>
    </w:p>
    <w:p w14:paraId="372489BB" w14:textId="331FA08E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do reprezentowania Wykonawcy, zgodnie z formą reprezentacji Wykonawcy określoną w rejestrze lub innym dokumencie, właściwym dla danej formy organizacyjnej Wykonawcy albo przez upełnomocnionego przedstawiciela Wykonawcy.</w:t>
      </w:r>
    </w:p>
    <w:p w14:paraId="0FC48D79" w14:textId="3C0505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12.5.</w:t>
      </w:r>
      <w:r>
        <w:rPr>
          <w:rFonts w:ascii="Open Sans" w:hAnsi="Open Sans" w:cs="Open Sans"/>
          <w:color w:val="000000"/>
          <w:sz w:val="22"/>
          <w:szCs w:val="22"/>
        </w:rPr>
        <w:tab/>
        <w:t>Oferta oraz pozostałe oświadczenia i dokumenty, dla których Zamawiający określił wzory w formie formularzy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stanowiących</w:t>
      </w:r>
      <w:r>
        <w:rPr>
          <w:rFonts w:ascii="Open Sans" w:hAnsi="Open Sans" w:cs="Open Sans"/>
          <w:color w:val="000000"/>
          <w:sz w:val="22"/>
          <w:szCs w:val="22"/>
        </w:rPr>
        <w:t xml:space="preserve"> załącznik</w:t>
      </w:r>
      <w:r w:rsidR="00D3124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 xml:space="preserve"> do  SWZ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-</w:t>
      </w:r>
      <w:r>
        <w:rPr>
          <w:rFonts w:ascii="Open Sans" w:hAnsi="Open Sans" w:cs="Open Sans"/>
          <w:color w:val="000000"/>
          <w:sz w:val="22"/>
          <w:szCs w:val="22"/>
        </w:rPr>
        <w:t xml:space="preserve">  zaleca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się ,</w:t>
      </w:r>
      <w:r>
        <w:rPr>
          <w:rFonts w:ascii="Open Sans" w:hAnsi="Open Sans" w:cs="Open Sans"/>
          <w:color w:val="000000"/>
          <w:sz w:val="22"/>
          <w:szCs w:val="22"/>
        </w:rPr>
        <w:t xml:space="preserve"> aby złożone zostały zgodnie z </w:t>
      </w:r>
      <w:r w:rsidR="00D3124D">
        <w:rPr>
          <w:rFonts w:ascii="Open Sans" w:hAnsi="Open Sans" w:cs="Open Sans"/>
          <w:color w:val="000000"/>
          <w:sz w:val="22"/>
          <w:szCs w:val="22"/>
        </w:rPr>
        <w:t xml:space="preserve"> tymi </w:t>
      </w:r>
      <w:r>
        <w:rPr>
          <w:rFonts w:ascii="Open Sans" w:hAnsi="Open Sans" w:cs="Open Sans"/>
          <w:color w:val="000000"/>
          <w:sz w:val="22"/>
          <w:szCs w:val="22"/>
        </w:rPr>
        <w:t>wzorami</w:t>
      </w:r>
      <w:r w:rsidR="00D3124D">
        <w:rPr>
          <w:rFonts w:ascii="Open Sans" w:hAnsi="Open Sans" w:cs="Open Sans"/>
          <w:color w:val="000000"/>
          <w:sz w:val="22"/>
          <w:szCs w:val="22"/>
        </w:rPr>
        <w:t>.</w:t>
      </w:r>
    </w:p>
    <w:p w14:paraId="027419D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12.6.</w:t>
      </w:r>
      <w:r>
        <w:rPr>
          <w:rFonts w:ascii="Open Sans" w:hAnsi="Open Sans" w:cs="Open Sans"/>
          <w:color w:val="000000"/>
          <w:sz w:val="22"/>
          <w:szCs w:val="22"/>
        </w:rPr>
        <w:tab/>
        <w:t>Ofertę składa się pod rygorem nieważności w formie elektronicznej opatrzonej kwalifikowanym podpisem elektronicznym, podpisem zaufanym lub podpisem osobistym.</w:t>
      </w:r>
    </w:p>
    <w:p w14:paraId="3B0F765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12.7.</w:t>
      </w:r>
      <w:r>
        <w:rPr>
          <w:rFonts w:ascii="Open Sans" w:hAnsi="Open Sans" w:cs="Open Sans"/>
          <w:color w:val="000000"/>
          <w:sz w:val="22"/>
          <w:szCs w:val="22"/>
        </w:rPr>
        <w:tab/>
        <w:t>Oferta powinna być sporządzona w języku polskim. Każdy dokument składający się na ofertę powinien być czytelny.</w:t>
      </w:r>
    </w:p>
    <w:p w14:paraId="5B3BB46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12.8.</w:t>
      </w:r>
      <w:r>
        <w:rPr>
          <w:rFonts w:ascii="Open Sans" w:hAnsi="Open Sans" w:cs="Open Sans"/>
          <w:color w:val="000000"/>
          <w:sz w:val="22"/>
          <w:szCs w:val="22"/>
        </w:rPr>
        <w:tab/>
        <w:t>Jeśli oferta zawiera informacje stanowiące tajemnicę przedsiębiorstwa w rozumieniu ustawy z dnia 16 kwietnia 1993 roku o zwalczaniu nieuczciwej konkurencji, Wykonawca powinien nie później niż w terminie składania ofert, zastrzec, że nie mogą one być udostępnione oraz wykazać, iż zastrzeżone informacje stanowią tajemnicę przedsiębiorstwa.</w:t>
      </w:r>
    </w:p>
    <w:p w14:paraId="1C84F19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12.9.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Sposób złożenia oferty, opisany został pod linkiem </w:t>
      </w:r>
      <w:hyperlink r:id="rId18" w:history="1">
        <w:r>
          <w:rPr>
            <w:rStyle w:val="Hipercze"/>
            <w:rFonts w:ascii="Open Sans" w:hAnsi="Open Sans" w:cs="Open Sans"/>
            <w:sz w:val="22"/>
            <w:szCs w:val="22"/>
          </w:rPr>
          <w:t>https://drive.google.com/file/d/1Kd1DttbBeiNWt4q4slS4t76lZVKPbkyD/view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333518B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12.10.</w:t>
      </w:r>
      <w:r>
        <w:rPr>
          <w:rFonts w:ascii="Open Sans" w:hAnsi="Open Sans" w:cs="Open Sans"/>
          <w:color w:val="000000"/>
          <w:sz w:val="22"/>
          <w:szCs w:val="22"/>
        </w:rPr>
        <w:tab/>
        <w:t>Jeżeli  dokumenty  elektroniczne,  przekazywane  przy  użyciu  środków  komunikacji elektronicznej,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zawierają informacje stanowiące tajemnicę przedsiębiorstwa w rozumieniu przepisów ustawy z dnia 16 kwietnia 1993 roku </w:t>
      </w:r>
      <w:r>
        <w:rPr>
          <w:rFonts w:ascii="Open Sans" w:hAnsi="Open Sans" w:cs="Open Sans"/>
          <w:color w:val="000000"/>
          <w:sz w:val="22"/>
          <w:szCs w:val="22"/>
        </w:rPr>
        <w:br/>
        <w:t>o zwalczaniu nieuczciwej konkurencji, Wykonawca, w celu utrzymania w poufności tych informacji, przekazuje je w wydzielonym i odpowiednio oznaczonym pliku, a następnie umieszcza w odpowiednim polu formularza „Tajemnica przedsiębiorstwa”</w:t>
      </w:r>
    </w:p>
    <w:p w14:paraId="17018BF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12.11.</w:t>
      </w:r>
      <w:r>
        <w:rPr>
          <w:rFonts w:ascii="Open Sans" w:hAnsi="Open Sans" w:cs="Open Sans"/>
          <w:color w:val="000000"/>
          <w:sz w:val="22"/>
          <w:szCs w:val="22"/>
        </w:rPr>
        <w:tab/>
        <w:t>Do oferty należy dołączyć oświadczenie o niepodleganiu wykluczeniu, spełnianiu warunków udziału w postępowaniu w formie elektronicznej opatrzonej kwalifikowanym podpisem elektronicznym, podpisem zaufanym lub podpisem osobistym, a następnie przesłać wraz z plikami stanowiącymi ofertę.</w:t>
      </w:r>
    </w:p>
    <w:p w14:paraId="3163E6D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12.12.</w:t>
      </w:r>
      <w:r>
        <w:rPr>
          <w:rFonts w:ascii="Open Sans" w:hAnsi="Open Sans" w:cs="Open Sans"/>
          <w:color w:val="000000"/>
          <w:sz w:val="22"/>
          <w:szCs w:val="22"/>
        </w:rPr>
        <w:tab/>
        <w:t>Oferta może być złożona tylko do upływu terminu składania ofert.</w:t>
      </w:r>
    </w:p>
    <w:p w14:paraId="609A901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12.13.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Wykonawca może przed upływem terminu do składania ofert wycofać </w:t>
      </w:r>
      <w:r>
        <w:rPr>
          <w:rFonts w:ascii="Open Sans" w:hAnsi="Open Sans" w:cs="Open Sans"/>
          <w:color w:val="000000"/>
          <w:sz w:val="20"/>
          <w:szCs w:val="20"/>
        </w:rPr>
        <w:t>ofertę za</w:t>
      </w:r>
      <w:r>
        <w:rPr>
          <w:rFonts w:ascii="Open Sans" w:hAnsi="Open Sans" w:cs="Open Sans"/>
          <w:color w:val="000000"/>
          <w:sz w:val="22"/>
          <w:szCs w:val="22"/>
        </w:rPr>
        <w:t xml:space="preserve"> pośrednictwem </w:t>
      </w:r>
      <w:hyperlink r:id="rId19" w:history="1">
        <w:r>
          <w:rPr>
            <w:rStyle w:val="Hipercze"/>
            <w:rFonts w:ascii="Open Sans" w:hAnsi="Open Sans" w:cs="Open Sans"/>
            <w:sz w:val="22"/>
            <w:szCs w:val="22"/>
          </w:rPr>
          <w:t>https://platformazakupowa.pl/pn/pgk_koszalin/proceedings</w:t>
        </w:r>
      </w:hyperlink>
      <w:r>
        <w:rPr>
          <w:rFonts w:ascii="Open Sans" w:hAnsi="Open Sans" w:cs="Open Sans"/>
          <w:color w:val="000000"/>
          <w:sz w:val="22"/>
          <w:szCs w:val="22"/>
        </w:rPr>
        <w:t xml:space="preserve">       </w:t>
      </w:r>
    </w:p>
    <w:p w14:paraId="24972D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12.14.</w:t>
      </w:r>
      <w:r>
        <w:rPr>
          <w:rFonts w:ascii="Open Sans" w:hAnsi="Open Sans" w:cs="Open Sans"/>
          <w:color w:val="000000"/>
          <w:sz w:val="22"/>
          <w:szCs w:val="22"/>
        </w:rPr>
        <w:tab/>
        <w:t>Wykonawca po upływie terminu do składania ofert nie może skutecznie dokonać zmiany ani wycofać złożonej oferty.</w:t>
      </w:r>
    </w:p>
    <w:p w14:paraId="56C4208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12.15.</w:t>
      </w:r>
      <w:r>
        <w:rPr>
          <w:rFonts w:ascii="Open Sans" w:hAnsi="Open Sans" w:cs="Open Sans"/>
          <w:color w:val="000000"/>
          <w:sz w:val="22"/>
          <w:szCs w:val="22"/>
        </w:rPr>
        <w:tab/>
        <w:t>Podmiotowe środki dowodowe lub inne dokumenty, w tym dokumenty potwierdzające umocowanie do reprezentowania, sporządzone w języku obcym przekazuje się wraz z tłumaczeniem na język polski.</w:t>
      </w:r>
    </w:p>
    <w:p w14:paraId="3D21CBB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12.16.</w:t>
      </w:r>
      <w:r>
        <w:rPr>
          <w:rFonts w:ascii="Open Sans" w:hAnsi="Open Sans" w:cs="Open Sans"/>
          <w:color w:val="000000"/>
          <w:sz w:val="22"/>
          <w:szCs w:val="22"/>
        </w:rPr>
        <w:tab/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5490128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12.17. W celu potwierdzenia, że osoba działająca w imieniu wykonawcy jest umocowana do jego reprezentowania, zamawiający żąda od wykonawcy odpisu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lub informacji z Krajowego Rejestru Sądowego, Centralnej Ewidencji i Informacji </w:t>
      </w:r>
      <w:r>
        <w:rPr>
          <w:rFonts w:ascii="Open Sans" w:hAnsi="Open Sans" w:cs="Open Sans"/>
          <w:color w:val="000000"/>
          <w:sz w:val="22"/>
          <w:szCs w:val="22"/>
        </w:rPr>
        <w:br/>
        <w:t>o Działalności Gospodarczej lub innego właściwego rejestru.</w:t>
      </w:r>
    </w:p>
    <w:p w14:paraId="33A11682" w14:textId="7528454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Wykonawca nie jest zobowiązany do złożenia w/w dokumentów, jeżeli zamawiający może je uzyskać za pomocą bezpłatnych i ogólnodostępnych baz danych, o ile wykonawca wskazał dane umożliwiające dostęp do tych dokumentów w określonym </w:t>
      </w:r>
      <w:r>
        <w:rPr>
          <w:rFonts w:ascii="Open Sans" w:hAnsi="Open Sans" w:cs="Open Sans"/>
          <w:color w:val="000000"/>
          <w:sz w:val="22"/>
          <w:szCs w:val="22"/>
        </w:rPr>
        <w:lastRenderedPageBreak/>
        <w:t>miejscu formularza cenowego</w:t>
      </w:r>
      <w:r w:rsidR="00E87A88">
        <w:rPr>
          <w:rFonts w:ascii="Open Sans" w:hAnsi="Open Sans" w:cs="Open Sans"/>
          <w:color w:val="000000"/>
          <w:sz w:val="22"/>
          <w:szCs w:val="22"/>
        </w:rPr>
        <w:t xml:space="preserve">.  </w:t>
      </w:r>
      <w:r>
        <w:rPr>
          <w:rFonts w:ascii="Open Sans" w:hAnsi="Open Sans" w:cs="Open Sans"/>
          <w:color w:val="000000"/>
          <w:sz w:val="22"/>
          <w:szCs w:val="22"/>
        </w:rPr>
        <w:t>W przypadku wskazania przez wykonawcę dostępności powyższych dokumentów pod określonymi adresami internetowymi ogólnodostępnych i bezpłatnych baz danych, zamawiający będzie żądał od wykonawcy przedstawienia tłumaczenia na język polski pobranych samodzielnie przez zamawiającego podmiotowych środków dowodowych.</w:t>
      </w:r>
    </w:p>
    <w:p w14:paraId="45E9553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 PEŁNOMOCNICTWO do reprezentowania Wykonawcy lub Wykonawców w przypadku, gdy:</w:t>
      </w:r>
    </w:p>
    <w:p w14:paraId="2377E11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12.18.1. ofertę podpisuje inna osoba niż Wykonawca,</w:t>
      </w:r>
    </w:p>
    <w:p w14:paraId="490351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12.18.2.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- dla ważności pełnomocnictwa wymaga się podpisu prawnie upoważnionych przedstawicieli każdego z wykonawców. Wszelka korespondencja będzie prowadzona wyłącznie z pełnomocnikiem.</w:t>
      </w:r>
    </w:p>
    <w:p w14:paraId="1F4938D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12.18.3. Pełnomocnictwo winno być złożone w formie oryginału podpisane kwalifikowanym podpisem elektronicznym, podpisem zaufanym lub podpisem osobistym lub poświadczone notarialnie.</w:t>
      </w:r>
    </w:p>
    <w:p w14:paraId="57155C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981EC0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13.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Sposób obliczenia ceny </w:t>
      </w:r>
    </w:p>
    <w:p w14:paraId="3848B96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13.1. Wykonawca podaje cenę za realizację przedmiotu zamówienia zgodnie </w:t>
      </w:r>
      <w:r>
        <w:rPr>
          <w:rFonts w:ascii="Open Sans" w:hAnsi="Open Sans" w:cs="Open Sans"/>
          <w:color w:val="000000"/>
          <w:sz w:val="22"/>
          <w:szCs w:val="22"/>
        </w:rPr>
        <w:br/>
        <w:t>ze wzorem Formularza Ofertowego, stanowiącego Rozdział IV  SWZ.</w:t>
      </w:r>
    </w:p>
    <w:p w14:paraId="58FCD39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13.2. Cena ofertowa brutto musi uwzględniać wszystkie koszty związane z realizacją przedmiotu zamówienia zgodnie z opisem przedmiotu zamówienia oraz istotnymi postanowieniami umowy określonymi w niniejszej SWZ.</w:t>
      </w:r>
    </w:p>
    <w:p w14:paraId="764D624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13.3. Cena podana na Formularzu Ofertowym jest ceną ostateczną, niepodlegającą negocjacji i wyczerpującą wszelkie należności Wykonawcy wobec Zamawiającego związane z realizacją przedmiotu zamówienia.</w:t>
      </w:r>
    </w:p>
    <w:p w14:paraId="11BF25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13.4. Cena oferty powinna być wyrażona w złotych polskich (PLN) z dokładnością do dwóch miejsc po przecinku.</w:t>
      </w:r>
    </w:p>
    <w:p w14:paraId="6D18950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13.5. Zamawiający nie przewiduje rozliczeń w walucie obcej.</w:t>
      </w:r>
    </w:p>
    <w:p w14:paraId="631B5DE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13.6. Wyliczona cena oferty brutto będzie służyć do porównania złożonych ofert i do rozliczenia w trakcie realizacji zamówienia.</w:t>
      </w:r>
    </w:p>
    <w:p w14:paraId="2BED5D4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13.7. Jeżeli została złożona oferta, której wybór prowadziłby do powstania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u zamawiającego obowiązku podatkowego zgodnie z ustawą z dnia 11 marca 2004 r. o podatku od towarów i usług, (Dz. U. z 2020 r.,  poz. 106, ze zm.) dla celów zastosowania kryterium ceny lub kosztu zamawiający dolicza do przedstawionej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tej ofercie ceny kwotę podatku od towarów i usług, którą miałby obowiązek rozliczyć. </w:t>
      </w:r>
    </w:p>
    <w:p w14:paraId="4C202CC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13.8. W ofercie, o której mowa w pkt 13.7. powyżej, Wykonawca ma obowiązek:</w:t>
      </w:r>
    </w:p>
    <w:p w14:paraId="0962D32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poinformowania Zamawiającego, że wybór jego oferty będzie prowadził do powstania u Zamawiającego obowiązku podatkowego;</w:t>
      </w:r>
    </w:p>
    <w:p w14:paraId="2F4AE7C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67AB16C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wartości towaru lub usługi objętego obowiązkiem podatkowym Zamawiającego, bez kwoty podatku;</w:t>
      </w:r>
    </w:p>
    <w:p w14:paraId="2996E8A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•</w:t>
      </w:r>
      <w:r>
        <w:rPr>
          <w:rFonts w:ascii="Open Sans" w:hAnsi="Open Sans" w:cs="Open Sans"/>
          <w:color w:val="000000"/>
          <w:sz w:val="22"/>
          <w:szCs w:val="22"/>
        </w:rPr>
        <w:tab/>
        <w:t>wskazania stawki podatku od towarów i usług, która zgodnie z wiedzą Wykonawcy, będzie miała zastosowanie.</w:t>
      </w:r>
    </w:p>
    <w:p w14:paraId="1D6826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F9098C7" w14:textId="27A3EF5B" w:rsidR="00A0066F" w:rsidRPr="00D3124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D3124D">
        <w:rPr>
          <w:rFonts w:ascii="Open Sans" w:hAnsi="Open Sans" w:cs="Open Sans"/>
          <w:color w:val="000000"/>
          <w:sz w:val="22"/>
          <w:szCs w:val="22"/>
        </w:rPr>
        <w:t>14.</w:t>
      </w:r>
      <w:r w:rsidRPr="00D3124D">
        <w:rPr>
          <w:rFonts w:ascii="Open Sans" w:hAnsi="Open Sans" w:cs="Open Sans"/>
          <w:color w:val="000000"/>
          <w:sz w:val="22"/>
          <w:szCs w:val="22"/>
        </w:rPr>
        <w:tab/>
      </w:r>
      <w:r w:rsidRPr="00D3124D">
        <w:rPr>
          <w:rFonts w:ascii="Open Sans" w:hAnsi="Open Sans" w:cs="Open Sans"/>
          <w:color w:val="000000"/>
          <w:sz w:val="22"/>
          <w:szCs w:val="22"/>
          <w:u w:val="single"/>
        </w:rPr>
        <w:t>Wymagania dotyczące wadium.</w:t>
      </w:r>
    </w:p>
    <w:p w14:paraId="67A84618" w14:textId="61C55AD4" w:rsidR="000433E4" w:rsidRDefault="000433E4" w:rsidP="00315E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0433E4">
        <w:rPr>
          <w:rFonts w:ascii="Open Sans" w:hAnsi="Open Sans" w:cs="Open Sans"/>
          <w:color w:val="000000"/>
          <w:sz w:val="22"/>
          <w:szCs w:val="22"/>
        </w:rPr>
        <w:t>Zamawiający nie wymaga wniesienia wadium</w:t>
      </w:r>
      <w:r w:rsidR="00EF2511">
        <w:rPr>
          <w:rFonts w:ascii="Open Sans" w:hAnsi="Open Sans" w:cs="Open Sans"/>
          <w:color w:val="000000"/>
          <w:sz w:val="22"/>
          <w:szCs w:val="22"/>
        </w:rPr>
        <w:t>.</w:t>
      </w:r>
    </w:p>
    <w:p w14:paraId="4AA4A142" w14:textId="77777777" w:rsidR="00D3124D" w:rsidRDefault="00D3124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304184E" w14:textId="270374CD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15.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Termin związania ofertą. </w:t>
      </w:r>
    </w:p>
    <w:p w14:paraId="2F255A61" w14:textId="1F10201B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15.1. Wykonawca zgodnie z art. 307 </w:t>
      </w:r>
      <w:r w:rsidR="00DB27D2">
        <w:rPr>
          <w:rFonts w:ascii="Open Sans" w:hAnsi="Open Sans" w:cs="Open Sans"/>
          <w:color w:val="000000"/>
          <w:sz w:val="22"/>
          <w:szCs w:val="22"/>
        </w:rPr>
        <w:t xml:space="preserve"> ust.1 </w:t>
      </w:r>
      <w:r>
        <w:rPr>
          <w:rFonts w:ascii="Open Sans" w:hAnsi="Open Sans" w:cs="Open Sans"/>
          <w:color w:val="000000"/>
          <w:sz w:val="22"/>
          <w:szCs w:val="22"/>
        </w:rPr>
        <w:t xml:space="preserve">ustawy Pzp będzie związany ofertą przez okres 30 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dni, tj. </w:t>
      </w:r>
      <w:r w:rsidRPr="005F16BB">
        <w:rPr>
          <w:rFonts w:ascii="Open Sans" w:hAnsi="Open Sans" w:cs="Open Sans"/>
          <w:color w:val="FF0000"/>
          <w:sz w:val="22"/>
          <w:szCs w:val="22"/>
        </w:rPr>
        <w:t>do dnia</w:t>
      </w:r>
      <w:r w:rsidR="00F76E55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1B3F36"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44416E">
        <w:rPr>
          <w:rFonts w:ascii="Open Sans" w:hAnsi="Open Sans" w:cs="Open Sans"/>
          <w:color w:val="FF0000"/>
          <w:sz w:val="22"/>
          <w:szCs w:val="22"/>
        </w:rPr>
        <w:t>0</w:t>
      </w:r>
      <w:r w:rsidR="00327F09">
        <w:rPr>
          <w:rFonts w:ascii="Open Sans" w:hAnsi="Open Sans" w:cs="Open Sans"/>
          <w:color w:val="FF0000"/>
          <w:sz w:val="22"/>
          <w:szCs w:val="22"/>
        </w:rPr>
        <w:t>5</w:t>
      </w:r>
      <w:r w:rsidR="0044416E">
        <w:rPr>
          <w:rFonts w:ascii="Open Sans" w:hAnsi="Open Sans" w:cs="Open Sans"/>
          <w:color w:val="FF0000"/>
          <w:sz w:val="22"/>
          <w:szCs w:val="22"/>
        </w:rPr>
        <w:t>.03.</w:t>
      </w:r>
      <w:r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FB75F2" w:rsidRPr="005F16BB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roku</w:t>
      </w:r>
      <w:r w:rsidRPr="0051233D">
        <w:rPr>
          <w:rFonts w:ascii="Open Sans" w:hAnsi="Open Sans" w:cs="Open Sans"/>
          <w:color w:val="000000" w:themeColor="text1"/>
          <w:sz w:val="22"/>
          <w:szCs w:val="22"/>
        </w:rPr>
        <w:t xml:space="preserve">. Bieg </w:t>
      </w:r>
      <w:r>
        <w:rPr>
          <w:rFonts w:ascii="Open Sans" w:hAnsi="Open Sans" w:cs="Open Sans"/>
          <w:color w:val="000000"/>
          <w:sz w:val="22"/>
          <w:szCs w:val="22"/>
        </w:rPr>
        <w:t>terminu związania ofertą rozpoczyna się wraz z upływem terminu składania ofert.</w:t>
      </w:r>
    </w:p>
    <w:p w14:paraId="4709003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15.2. W przypadku gdy wybór najkorzystniejszej oferty nie nastąpi przed upływem terminu związania ofertą wskazanego w pkt 15.1 powyżej, Zamawiający przed upływem terminu związania ofertą zwróci się jednokrotnie do Wykonawców </w:t>
      </w:r>
      <w:r>
        <w:rPr>
          <w:rFonts w:ascii="Open Sans" w:hAnsi="Open Sans" w:cs="Open Sans"/>
          <w:color w:val="000000"/>
          <w:sz w:val="22"/>
          <w:szCs w:val="22"/>
        </w:rPr>
        <w:br/>
        <w:t>o wyrażenie zgody na przedłużenie tego terminu o wskazywany przez niego okres, nie dłuższy niż 30 dni. Przedłużenie terminu związania ofertą wymagać będzie złożenia przez Wykonawcę pisemnego oświadczenia o wyrażeniu zgody na przedłużenie terminu związania ofertą.</w:t>
      </w:r>
    </w:p>
    <w:p w14:paraId="3F5B55E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DFADF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Sposób i termin składania i otwarcia ofert .</w:t>
      </w:r>
    </w:p>
    <w:p w14:paraId="0C6F2CA0" w14:textId="0CBCBBB9" w:rsidR="00A0066F" w:rsidRPr="00224FB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FF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16.1.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Ofertę należy złożyć poprzez platformę zakupową, o której mowa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w pkt. 12 SWZ, </w:t>
      </w:r>
      <w:r w:rsidRPr="00D72BBB">
        <w:rPr>
          <w:rFonts w:ascii="Open Sans" w:hAnsi="Open Sans" w:cs="Open Sans"/>
          <w:sz w:val="22"/>
          <w:szCs w:val="22"/>
        </w:rPr>
        <w:t xml:space="preserve">do dnia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54596E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BD182A">
        <w:rPr>
          <w:rFonts w:ascii="Open Sans" w:hAnsi="Open Sans" w:cs="Open Sans"/>
          <w:color w:val="FF0000"/>
          <w:sz w:val="22"/>
          <w:szCs w:val="22"/>
        </w:rPr>
        <w:t>0</w:t>
      </w:r>
      <w:r w:rsidR="00327F09">
        <w:rPr>
          <w:rFonts w:ascii="Open Sans" w:hAnsi="Open Sans" w:cs="Open Sans"/>
          <w:color w:val="FF0000"/>
          <w:sz w:val="22"/>
          <w:szCs w:val="22"/>
        </w:rPr>
        <w:t>4</w:t>
      </w:r>
      <w:r w:rsidR="00041845">
        <w:rPr>
          <w:rFonts w:ascii="Open Sans" w:hAnsi="Open Sans" w:cs="Open Sans"/>
          <w:color w:val="FF0000"/>
          <w:sz w:val="22"/>
          <w:szCs w:val="22"/>
        </w:rPr>
        <w:t>.0</w:t>
      </w:r>
      <w:r w:rsidR="00BD182A">
        <w:rPr>
          <w:rFonts w:ascii="Open Sans" w:hAnsi="Open Sans" w:cs="Open Sans"/>
          <w:color w:val="FF0000"/>
          <w:sz w:val="22"/>
          <w:szCs w:val="22"/>
        </w:rPr>
        <w:t>2</w:t>
      </w:r>
      <w:r w:rsidR="008E00AD" w:rsidRPr="005F16BB">
        <w:rPr>
          <w:rFonts w:ascii="Open Sans" w:hAnsi="Open Sans" w:cs="Open Sans"/>
          <w:color w:val="FF0000"/>
          <w:sz w:val="22"/>
          <w:szCs w:val="22"/>
        </w:rPr>
        <w:t>.</w:t>
      </w:r>
      <w:r w:rsidR="0044549B"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041845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roku, do godziny </w:t>
      </w:r>
      <w:r w:rsidR="001B3F36" w:rsidRPr="00224FB7"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="008E00AD" w:rsidRPr="00224FB7">
        <w:rPr>
          <w:rFonts w:ascii="Open Sans" w:hAnsi="Open Sans" w:cs="Open Sans"/>
          <w:color w:val="FF0000"/>
          <w:sz w:val="22"/>
          <w:szCs w:val="22"/>
        </w:rPr>
        <w:t>09</w:t>
      </w:r>
      <w:r w:rsidRPr="00224FB7">
        <w:rPr>
          <w:rFonts w:ascii="Open Sans" w:hAnsi="Open Sans" w:cs="Open Sans"/>
          <w:color w:val="FF0000"/>
          <w:sz w:val="22"/>
          <w:szCs w:val="22"/>
        </w:rPr>
        <w:t>:00.</w:t>
      </w:r>
    </w:p>
    <w:p w14:paraId="200FAF73" w14:textId="56E21A4D" w:rsidR="00A0066F" w:rsidRPr="00D72BB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sz w:val="22"/>
          <w:szCs w:val="22"/>
        </w:rPr>
      </w:pPr>
      <w:r w:rsidRPr="00D72BBB">
        <w:rPr>
          <w:rFonts w:ascii="Open Sans" w:hAnsi="Open Sans" w:cs="Open Sans"/>
          <w:sz w:val="22"/>
          <w:szCs w:val="22"/>
        </w:rPr>
        <w:t>16.2.</w:t>
      </w:r>
      <w:r w:rsidRPr="00D72BBB">
        <w:rPr>
          <w:rFonts w:ascii="Open Sans" w:hAnsi="Open Sans" w:cs="Open Sans"/>
          <w:sz w:val="22"/>
          <w:szCs w:val="22"/>
        </w:rPr>
        <w:tab/>
        <w:t>Otwarcie ofert nastąpi w dniu</w:t>
      </w:r>
      <w:r w:rsidR="00A87EBC" w:rsidRPr="00D72BBB">
        <w:rPr>
          <w:rFonts w:ascii="Open Sans" w:hAnsi="Open Sans" w:cs="Open Sans"/>
          <w:sz w:val="22"/>
          <w:szCs w:val="22"/>
        </w:rPr>
        <w:t xml:space="preserve"> </w:t>
      </w:r>
      <w:r w:rsidR="001B3F36" w:rsidRPr="00D72BBB">
        <w:rPr>
          <w:rFonts w:ascii="Open Sans" w:hAnsi="Open Sans" w:cs="Open Sans"/>
          <w:sz w:val="22"/>
          <w:szCs w:val="22"/>
        </w:rPr>
        <w:t xml:space="preserve">   </w:t>
      </w:r>
      <w:r w:rsidR="00BD182A">
        <w:rPr>
          <w:rFonts w:ascii="Open Sans" w:hAnsi="Open Sans" w:cs="Open Sans"/>
          <w:color w:val="FF0000"/>
          <w:sz w:val="22"/>
          <w:szCs w:val="22"/>
        </w:rPr>
        <w:t>0</w:t>
      </w:r>
      <w:r w:rsidR="00327F09">
        <w:rPr>
          <w:rFonts w:ascii="Open Sans" w:hAnsi="Open Sans" w:cs="Open Sans"/>
          <w:color w:val="FF0000"/>
          <w:sz w:val="22"/>
          <w:szCs w:val="22"/>
        </w:rPr>
        <w:t>4</w:t>
      </w:r>
      <w:r w:rsidR="00041845">
        <w:rPr>
          <w:rFonts w:ascii="Open Sans" w:hAnsi="Open Sans" w:cs="Open Sans"/>
          <w:color w:val="FF0000"/>
          <w:sz w:val="22"/>
          <w:szCs w:val="22"/>
        </w:rPr>
        <w:t>.0</w:t>
      </w:r>
      <w:r w:rsidR="00BD182A">
        <w:rPr>
          <w:rFonts w:ascii="Open Sans" w:hAnsi="Open Sans" w:cs="Open Sans"/>
          <w:color w:val="FF0000"/>
          <w:sz w:val="22"/>
          <w:szCs w:val="22"/>
        </w:rPr>
        <w:t>2</w:t>
      </w:r>
      <w:r w:rsidR="002B5CD7" w:rsidRPr="005F16BB">
        <w:rPr>
          <w:rFonts w:ascii="Open Sans" w:hAnsi="Open Sans" w:cs="Open Sans"/>
          <w:color w:val="FF0000"/>
          <w:sz w:val="22"/>
          <w:szCs w:val="22"/>
        </w:rPr>
        <w:t>.</w:t>
      </w:r>
      <w:r w:rsidRPr="005F16BB">
        <w:rPr>
          <w:rFonts w:ascii="Open Sans" w:hAnsi="Open Sans" w:cs="Open Sans"/>
          <w:color w:val="FF0000"/>
          <w:sz w:val="22"/>
          <w:szCs w:val="22"/>
        </w:rPr>
        <w:t>202</w:t>
      </w:r>
      <w:r w:rsidR="00041845">
        <w:rPr>
          <w:rFonts w:ascii="Open Sans" w:hAnsi="Open Sans" w:cs="Open Sans"/>
          <w:color w:val="FF0000"/>
          <w:sz w:val="22"/>
          <w:szCs w:val="22"/>
        </w:rPr>
        <w:t>2</w:t>
      </w:r>
      <w:r w:rsidRPr="005F16BB">
        <w:rPr>
          <w:rFonts w:ascii="Open Sans" w:hAnsi="Open Sans" w:cs="Open Sans"/>
          <w:color w:val="FF0000"/>
          <w:sz w:val="22"/>
          <w:szCs w:val="22"/>
        </w:rPr>
        <w:t xml:space="preserve"> roku</w:t>
      </w:r>
      <w:r w:rsidRPr="00224FB7">
        <w:rPr>
          <w:rFonts w:ascii="Open Sans" w:hAnsi="Open Sans" w:cs="Open Sans"/>
          <w:color w:val="FF0000"/>
          <w:sz w:val="22"/>
          <w:szCs w:val="22"/>
        </w:rPr>
        <w:t xml:space="preserve">, o godzinie </w:t>
      </w:r>
      <w:r w:rsidR="008E00AD" w:rsidRPr="00224FB7">
        <w:rPr>
          <w:rFonts w:ascii="Open Sans" w:hAnsi="Open Sans" w:cs="Open Sans"/>
          <w:color w:val="FF0000"/>
          <w:sz w:val="22"/>
          <w:szCs w:val="22"/>
        </w:rPr>
        <w:t>09</w:t>
      </w:r>
      <w:r w:rsidRPr="00224FB7">
        <w:rPr>
          <w:rFonts w:ascii="Open Sans" w:hAnsi="Open Sans" w:cs="Open Sans"/>
          <w:color w:val="FF0000"/>
          <w:sz w:val="22"/>
          <w:szCs w:val="22"/>
        </w:rPr>
        <w:t>:30.</w:t>
      </w:r>
    </w:p>
    <w:p w14:paraId="14CA808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16.3.</w:t>
      </w:r>
      <w:r>
        <w:rPr>
          <w:rFonts w:ascii="Open Sans" w:hAnsi="Open Sans" w:cs="Open Sans"/>
          <w:color w:val="000000"/>
          <w:sz w:val="22"/>
          <w:szCs w:val="22"/>
        </w:rPr>
        <w:tab/>
        <w:t>Otwarcie ofert nastąpi poprzez użycie mechanizmu do odszyfrowania dostępnego na platformie zakupowej.</w:t>
      </w:r>
    </w:p>
    <w:p w14:paraId="37B1AC4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16.4.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Niezwłocznie po otwarciu ofert Zamawiający udostępni na stronie internetowej prowadzonego postępowania informacje wymagane zgodnie z art. 222 ust. 5 Ustawy PZP. </w:t>
      </w:r>
    </w:p>
    <w:p w14:paraId="362A4B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16.5.</w:t>
      </w:r>
      <w:r>
        <w:rPr>
          <w:rFonts w:ascii="Open Sans" w:hAnsi="Open Sans" w:cs="Open Sans"/>
          <w:color w:val="000000"/>
          <w:sz w:val="22"/>
          <w:szCs w:val="22"/>
        </w:rPr>
        <w:tab/>
        <w:t>Najpóźniej przed otwarciem ofert, Zamawiający w myśl art. 222 ust. 4 Ustawy PZP  udostępni na stronie internetowej prowadzonego postępowania informację o kwocie, jaką zamierza przeznaczyć na sfinansowanie zamówienia.</w:t>
      </w:r>
    </w:p>
    <w:p w14:paraId="0F9C5A3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26564D1E" w14:textId="77777777" w:rsidR="00A0066F" w:rsidRPr="00641977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 w:rsidRPr="00641977">
        <w:rPr>
          <w:rFonts w:ascii="Open Sans" w:hAnsi="Open Sans" w:cs="Open Sans"/>
          <w:color w:val="000000"/>
          <w:sz w:val="22"/>
          <w:szCs w:val="22"/>
        </w:rPr>
        <w:t>17.</w:t>
      </w:r>
      <w:r w:rsidRPr="00641977">
        <w:rPr>
          <w:rFonts w:ascii="Open Sans" w:hAnsi="Open Sans" w:cs="Open Sans"/>
          <w:color w:val="000000"/>
          <w:sz w:val="22"/>
          <w:szCs w:val="22"/>
        </w:rPr>
        <w:tab/>
      </w:r>
      <w:r w:rsidRPr="00641977">
        <w:rPr>
          <w:rFonts w:ascii="Open Sans" w:hAnsi="Open Sans" w:cs="Open Sans"/>
          <w:color w:val="000000"/>
          <w:sz w:val="22"/>
          <w:szCs w:val="22"/>
          <w:u w:val="single"/>
        </w:rPr>
        <w:t>Opis kryteriów oceny ofert.</w:t>
      </w:r>
    </w:p>
    <w:p w14:paraId="61DCAFB2" w14:textId="5A503106" w:rsidR="000D1A83" w:rsidRPr="00C479BD" w:rsidRDefault="000D1A83" w:rsidP="00E87A88">
      <w:pPr>
        <w:spacing w:line="276" w:lineRule="auto"/>
        <w:ind w:left="142"/>
        <w:contextualSpacing/>
        <w:jc w:val="both"/>
        <w:rPr>
          <w:rFonts w:ascii="Open Sans" w:hAnsi="Open Sans" w:cs="Open Sans"/>
          <w:sz w:val="22"/>
          <w:szCs w:val="22"/>
        </w:rPr>
      </w:pPr>
      <w:r w:rsidRPr="00C479BD">
        <w:rPr>
          <w:rFonts w:ascii="Open Sans" w:eastAsia="Calibri" w:hAnsi="Open Sans" w:cs="Open Sans"/>
          <w:sz w:val="22"/>
          <w:szCs w:val="22"/>
        </w:rPr>
        <w:t xml:space="preserve">Kryterium „Cena </w:t>
      </w:r>
      <w:r w:rsidRPr="00C479BD">
        <w:rPr>
          <w:rFonts w:ascii="Open Sans" w:hAnsi="Open Sans" w:cs="Open Sans"/>
          <w:sz w:val="22"/>
          <w:szCs w:val="22"/>
        </w:rPr>
        <w:t>całego zamówienia” (C) – waga 100 punktów.</w:t>
      </w:r>
      <w:r w:rsidR="00E87A88">
        <w:rPr>
          <w:rFonts w:ascii="Open Sans" w:eastAsia="Calibri" w:hAnsi="Open Sans" w:cs="Open Sans"/>
          <w:sz w:val="22"/>
          <w:szCs w:val="22"/>
        </w:rPr>
        <w:t xml:space="preserve"> </w:t>
      </w:r>
      <w:r w:rsidRPr="00C479BD">
        <w:rPr>
          <w:rFonts w:ascii="Open Sans" w:eastAsia="Calibri" w:hAnsi="Open Sans" w:cs="Open Sans"/>
          <w:sz w:val="22"/>
          <w:szCs w:val="22"/>
        </w:rPr>
        <w:t xml:space="preserve">Zamawiający przy </w:t>
      </w:r>
      <w:r w:rsidR="00E87A88">
        <w:rPr>
          <w:rFonts w:ascii="Open Sans" w:eastAsia="Calibri" w:hAnsi="Open Sans" w:cs="Open Sans"/>
          <w:sz w:val="22"/>
          <w:szCs w:val="22"/>
        </w:rPr>
        <w:t>w</w:t>
      </w:r>
      <w:r w:rsidRPr="00C479BD">
        <w:rPr>
          <w:rFonts w:ascii="Open Sans" w:eastAsia="Calibri" w:hAnsi="Open Sans" w:cs="Open Sans"/>
          <w:sz w:val="22"/>
          <w:szCs w:val="22"/>
        </w:rPr>
        <w:t>yborze kierować się będzie kryterium najniższej ceny.</w:t>
      </w:r>
      <w:r w:rsidR="00E87A88">
        <w:rPr>
          <w:rFonts w:ascii="Open Sans" w:eastAsia="Calibri" w:hAnsi="Open Sans" w:cs="Open Sans"/>
          <w:sz w:val="22"/>
          <w:szCs w:val="22"/>
        </w:rPr>
        <w:t xml:space="preserve"> </w:t>
      </w:r>
      <w:r w:rsidRPr="00C479BD">
        <w:rPr>
          <w:rFonts w:ascii="Open Sans" w:hAnsi="Open Sans" w:cs="Open Sans"/>
          <w:sz w:val="22"/>
          <w:szCs w:val="22"/>
        </w:rPr>
        <w:t>Kryterium „</w:t>
      </w:r>
      <w:r w:rsidRPr="00C479BD">
        <w:rPr>
          <w:rFonts w:ascii="Open Sans" w:eastAsia="Calibri" w:hAnsi="Open Sans" w:cs="Open Sans"/>
          <w:sz w:val="22"/>
          <w:szCs w:val="22"/>
        </w:rPr>
        <w:t xml:space="preserve">cena </w:t>
      </w:r>
      <w:r w:rsidRPr="00C479BD">
        <w:rPr>
          <w:rFonts w:ascii="Open Sans" w:hAnsi="Open Sans" w:cs="Open Sans"/>
          <w:sz w:val="22"/>
          <w:szCs w:val="22"/>
        </w:rPr>
        <w:t xml:space="preserve">całego </w:t>
      </w:r>
      <w:r w:rsidRPr="00C479BD">
        <w:rPr>
          <w:rFonts w:ascii="Open Sans" w:hAnsi="Open Sans" w:cs="Open Sans"/>
          <w:sz w:val="22"/>
          <w:szCs w:val="22"/>
        </w:rPr>
        <w:lastRenderedPageBreak/>
        <w:t xml:space="preserve">zamówienia” będzie rozpatrywane na podstawie ceny brutto za wykonanie przedmiotu zamówienia, podanej przez Wykonawcę w „Formularzu ofertowym”. </w:t>
      </w:r>
    </w:p>
    <w:p w14:paraId="6A4D3227" w14:textId="6C3A3B02" w:rsidR="000D1A83" w:rsidRPr="000D1A83" w:rsidRDefault="000D1A83" w:rsidP="000D1A83">
      <w:pPr>
        <w:ind w:left="142"/>
        <w:contextualSpacing/>
        <w:jc w:val="both"/>
        <w:rPr>
          <w:rFonts w:ascii="Open Sans" w:hAnsi="Open Sans" w:cs="Open Sans"/>
          <w:sz w:val="20"/>
          <w:szCs w:val="20"/>
        </w:rPr>
      </w:pPr>
      <w:r w:rsidRPr="000D1A83">
        <w:rPr>
          <w:rFonts w:ascii="Open Sans" w:hAnsi="Open Sans" w:cs="Open Sans"/>
          <w:sz w:val="20"/>
          <w:szCs w:val="20"/>
        </w:rPr>
        <w:t>Ocena kryterium „cena całego zamówienia” obliczona zostanie zgodnie ze wzorem:</w:t>
      </w:r>
    </w:p>
    <w:p w14:paraId="69C5EAB9" w14:textId="77777777" w:rsidR="001A6259" w:rsidRDefault="001A6259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7868DEA5" w14:textId="77777777" w:rsidR="007A0137" w:rsidRDefault="007A0137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7CEEE62F" w14:textId="5C886A74" w:rsidR="000D1A83" w:rsidRDefault="000D1A83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D1A83">
        <w:rPr>
          <w:rFonts w:ascii="Open Sans" w:hAnsi="Open Sans" w:cs="Open Sans"/>
          <w:i/>
          <w:iCs/>
          <w:sz w:val="20"/>
          <w:szCs w:val="20"/>
        </w:rPr>
        <w:t>Najniższa cena brutto z ocenianych ofert</w:t>
      </w:r>
    </w:p>
    <w:p w14:paraId="740195D4" w14:textId="77777777" w:rsidR="000D1A83" w:rsidRPr="000D1A83" w:rsidRDefault="000D1A83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D1A83">
        <w:rPr>
          <w:rFonts w:ascii="Open Sans" w:hAnsi="Open Sans" w:cs="Open Sans"/>
          <w:i/>
          <w:iCs/>
          <w:sz w:val="20"/>
          <w:szCs w:val="20"/>
        </w:rPr>
        <w:t>-------------------------------------------------------- x 100 = ilość uzyskanych punktów</w:t>
      </w:r>
    </w:p>
    <w:p w14:paraId="7BDDD07C" w14:textId="77777777" w:rsidR="000D1A83" w:rsidRPr="000D1A83" w:rsidRDefault="000D1A83" w:rsidP="000D1A83">
      <w:pPr>
        <w:autoSpaceDE w:val="0"/>
        <w:autoSpaceDN w:val="0"/>
        <w:adjustRightInd w:val="0"/>
        <w:ind w:left="284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0D1A83">
        <w:rPr>
          <w:rFonts w:ascii="Open Sans" w:hAnsi="Open Sans" w:cs="Open Sans"/>
          <w:i/>
          <w:iCs/>
          <w:sz w:val="20"/>
          <w:szCs w:val="20"/>
        </w:rPr>
        <w:t>Cena brutto badanej oferty</w:t>
      </w:r>
    </w:p>
    <w:p w14:paraId="07942999" w14:textId="77777777" w:rsidR="000D1A83" w:rsidRPr="000D1A83" w:rsidRDefault="000D1A83" w:rsidP="000D1A83">
      <w:pPr>
        <w:autoSpaceDE w:val="0"/>
        <w:ind w:left="284" w:hanging="142"/>
        <w:jc w:val="both"/>
        <w:rPr>
          <w:rFonts w:ascii="Open Sans" w:eastAsia="Verdana" w:hAnsi="Open Sans" w:cs="Open Sans"/>
          <w:b/>
          <w:sz w:val="20"/>
          <w:szCs w:val="20"/>
        </w:rPr>
      </w:pPr>
    </w:p>
    <w:p w14:paraId="4DEA6B8E" w14:textId="5ABE2456" w:rsidR="00A0066F" w:rsidRPr="000D1A83" w:rsidRDefault="00A0066F" w:rsidP="000D1A83">
      <w:pPr>
        <w:tabs>
          <w:tab w:val="left" w:pos="1134"/>
        </w:tabs>
        <w:jc w:val="both"/>
        <w:rPr>
          <w:rFonts w:ascii="Open Sans" w:hAnsi="Open Sans" w:cs="Open Sans"/>
          <w:sz w:val="22"/>
          <w:szCs w:val="22"/>
        </w:rPr>
      </w:pPr>
    </w:p>
    <w:p w14:paraId="352CFB7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18.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Informacje o formalnościach, jakie powinny być dopełnione po wyborze oferty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 xml:space="preserve">     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 celu zawarcia umowy w sprawie zamówienia publicznego. </w:t>
      </w:r>
    </w:p>
    <w:p w14:paraId="19B86FCF" w14:textId="77777777" w:rsidR="00A0066F" w:rsidRPr="00C479BD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18.1. </w:t>
      </w:r>
      <w:r w:rsidRPr="00C479BD">
        <w:rPr>
          <w:rFonts w:ascii="Open Sans" w:hAnsi="Open Sans" w:cs="Open Sans"/>
          <w:color w:val="000000"/>
          <w:sz w:val="21"/>
          <w:szCs w:val="21"/>
        </w:rPr>
        <w:t>Wykonawca przed podpisaniem umowy na wezwanie Zamawiającego przedłoży:</w:t>
      </w:r>
    </w:p>
    <w:p w14:paraId="248DB859" w14:textId="4F4CAB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bookmarkStart w:id="11" w:name="_Hlk66795635"/>
      <w:r w:rsidRPr="00C479BD">
        <w:rPr>
          <w:rFonts w:ascii="Open Sans" w:hAnsi="Open Sans" w:cs="Open Sans"/>
          <w:color w:val="000000"/>
          <w:sz w:val="21"/>
          <w:szCs w:val="21"/>
        </w:rPr>
        <w:t>•</w:t>
      </w:r>
      <w:r w:rsidRPr="00C479BD">
        <w:rPr>
          <w:rFonts w:ascii="Open Sans" w:hAnsi="Open Sans" w:cs="Open Sans"/>
          <w:color w:val="000000"/>
          <w:sz w:val="21"/>
          <w:szCs w:val="21"/>
        </w:rPr>
        <w:tab/>
        <w:t xml:space="preserve">pełnomocnictwo </w:t>
      </w:r>
      <w:bookmarkEnd w:id="11"/>
      <w:r w:rsidRPr="00C479BD">
        <w:rPr>
          <w:rFonts w:ascii="Open Sans" w:hAnsi="Open Sans" w:cs="Open Sans"/>
          <w:color w:val="000000"/>
          <w:sz w:val="21"/>
          <w:szCs w:val="21"/>
        </w:rPr>
        <w:t>do zawarcia umowy, jeżeli nie wynika ono z treści oferty;</w:t>
      </w:r>
    </w:p>
    <w:p w14:paraId="710E261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18.2. Zamawiający zawrze umowę w sprawie zamówienia publicznego w terminie określonym art. 308 ust. 2 lub ust. 3 Ustawy PZP.</w:t>
      </w:r>
    </w:p>
    <w:p w14:paraId="46D818B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18.3. 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6B38447F" w14:textId="509865EC" w:rsidR="00A0066F" w:rsidRPr="00BE5A51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B05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18.4. Wykonawca będzie zobowiązany do podpisania umowy w miejscu i terminie wskazanym przez Zamawiającego.</w:t>
      </w:r>
      <w:r w:rsidR="00BE5A51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5DA87FD6" w14:textId="36E494BD" w:rsidR="0025107F" w:rsidRPr="00501651" w:rsidRDefault="0025107F" w:rsidP="0025107F">
      <w:pPr>
        <w:spacing w:line="276" w:lineRule="auto"/>
        <w:ind w:left="36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18.5. </w:t>
      </w:r>
      <w:r w:rsidR="003A5771" w:rsidRPr="00501651">
        <w:rPr>
          <w:rFonts w:ascii="Open Sans" w:hAnsi="Open Sans" w:cs="Open Sans"/>
          <w:color w:val="000000" w:themeColor="text1"/>
          <w:sz w:val="22"/>
          <w:szCs w:val="22"/>
        </w:rPr>
        <w:t xml:space="preserve">Dowód wniesienia zabezpieczenia należytego wykonania umowy. </w:t>
      </w:r>
    </w:p>
    <w:p w14:paraId="1DF17F41" w14:textId="77777777" w:rsidR="00483D7D" w:rsidRDefault="00483D7D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554746E" w14:textId="182F8E80" w:rsidR="00417A26" w:rsidRDefault="00417A26" w:rsidP="00417A26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18.A. Wymagania dotyczące zabezpieczenie należytego wykonania umowy</w:t>
      </w:r>
      <w:r w:rsidR="00D36BD1">
        <w:rPr>
          <w:rFonts w:ascii="Open Sans" w:hAnsi="Open Sans" w:cs="Open Sans"/>
          <w:color w:val="000000"/>
          <w:sz w:val="22"/>
          <w:szCs w:val="22"/>
          <w:u w:val="single"/>
        </w:rPr>
        <w:t xml:space="preserve"> </w:t>
      </w:r>
    </w:p>
    <w:p w14:paraId="2D518A2A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18.A.1.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Zamawiający  wymaga od Wykonawcy wniesienia  zabezpieczenia należytego wykonania umowy.</w:t>
      </w:r>
    </w:p>
    <w:p w14:paraId="2C2E436D" w14:textId="499CDEBE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18.A.2.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zabezpieczenia wynosi </w:t>
      </w:r>
      <w:r>
        <w:rPr>
          <w:rFonts w:ascii="Open Sans" w:hAnsi="Open Sans" w:cs="Open Sans"/>
          <w:color w:val="000000"/>
          <w:sz w:val="22"/>
          <w:szCs w:val="22"/>
        </w:rPr>
        <w:t>0,5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% </w:t>
      </w:r>
      <w:r w:rsidR="00E1613D">
        <w:rPr>
          <w:rFonts w:ascii="Open Sans" w:hAnsi="Open Sans" w:cs="Open Sans"/>
          <w:color w:val="000000"/>
          <w:sz w:val="22"/>
          <w:szCs w:val="22"/>
        </w:rPr>
        <w:t xml:space="preserve">ceny całkowitej podanej w ofercie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  <w:t xml:space="preserve">albo 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maksymalnej wartości nominalnej zobowiązania Zamawiającego wynikającego </w:t>
      </w:r>
      <w:r w:rsidR="00E1613D">
        <w:rPr>
          <w:rFonts w:ascii="Open Sans" w:hAnsi="Open Sans" w:cs="Open Sans"/>
          <w:color w:val="000000"/>
          <w:sz w:val="22"/>
          <w:szCs w:val="22"/>
        </w:rPr>
        <w:br/>
      </w:r>
      <w:r w:rsidRPr="00292275">
        <w:rPr>
          <w:rFonts w:ascii="Open Sans" w:hAnsi="Open Sans" w:cs="Open Sans"/>
          <w:color w:val="000000"/>
          <w:sz w:val="22"/>
          <w:szCs w:val="22"/>
        </w:rPr>
        <w:t>z umowy</w:t>
      </w:r>
      <w:r w:rsidR="00E1613D">
        <w:rPr>
          <w:rFonts w:ascii="Open Sans" w:hAnsi="Open Sans" w:cs="Open Sans"/>
          <w:color w:val="000000"/>
          <w:sz w:val="22"/>
          <w:szCs w:val="22"/>
        </w:rPr>
        <w:t>, jeżeli w ofercie podano cenę jednostkową lub ceny jednostkowe.</w:t>
      </w:r>
      <w:r w:rsidRPr="00292275">
        <w:rPr>
          <w:rFonts w:ascii="Open Sans" w:hAnsi="Open Sans" w:cs="Open Sans"/>
          <w:color w:val="000000"/>
          <w:sz w:val="22"/>
          <w:szCs w:val="22"/>
        </w:rPr>
        <w:t xml:space="preserve"> </w:t>
      </w:r>
    </w:p>
    <w:p w14:paraId="05DD8218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18.A.3.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Zabezpieczenie należytego wykonania umowy można wnieść w formie przewidzianej w art. 450 ustawy Prawo zamówień publicznych.</w:t>
      </w:r>
    </w:p>
    <w:p w14:paraId="1DD48FDD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18.A.4.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należytego wykonania Umowy wniesione w pieniądzu winno  być przekazane na rachunek: PKO BP S.A. nr 79 1020 2791 0000 7402 0289 7726 z dopiskiem: „Tytuł postępowania „ </w:t>
      </w:r>
    </w:p>
    <w:p w14:paraId="7E9FCD26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18.A.5.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>Cel zabezpieczenia oraz zasady jego wnoszenia, przechowywania, zmiany formy oraz zwrotu określają art. 449-453 ustawy Prawo zamówień publicznych.</w:t>
      </w:r>
    </w:p>
    <w:p w14:paraId="538E3007" w14:textId="77777777" w:rsidR="00292275" w:rsidRPr="00292275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18.A.6.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Zabezpieczenie zostanie zwrócone w terminie 30 dni od daty wykonania umowy. </w:t>
      </w:r>
    </w:p>
    <w:p w14:paraId="71192420" w14:textId="2218CA94" w:rsidR="00297D2C" w:rsidRDefault="00292275" w:rsidP="00292275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292275">
        <w:rPr>
          <w:rFonts w:ascii="Open Sans" w:hAnsi="Open Sans" w:cs="Open Sans"/>
          <w:color w:val="000000"/>
          <w:sz w:val="22"/>
          <w:szCs w:val="22"/>
        </w:rPr>
        <w:t>18.A.7.</w:t>
      </w:r>
      <w:r w:rsidRPr="00292275">
        <w:rPr>
          <w:rFonts w:ascii="Open Sans" w:hAnsi="Open Sans" w:cs="Open Sans"/>
          <w:color w:val="000000"/>
          <w:sz w:val="22"/>
          <w:szCs w:val="22"/>
        </w:rPr>
        <w:tab/>
        <w:t xml:space="preserve">Kwota należytego zabezpieczenia umowy może zostać zaliczona na poczet kar umownych lub wyrządzonych szkód z powodu wad wykonania </w:t>
      </w:r>
      <w:r w:rsidR="00C97EEA">
        <w:rPr>
          <w:rFonts w:ascii="Open Sans" w:hAnsi="Open Sans" w:cs="Open Sans"/>
          <w:color w:val="000000"/>
          <w:sz w:val="22"/>
          <w:szCs w:val="22"/>
        </w:rPr>
        <w:t>dostawy</w:t>
      </w:r>
      <w:r w:rsidRPr="00292275">
        <w:rPr>
          <w:rFonts w:ascii="Open Sans" w:hAnsi="Open Sans" w:cs="Open Sans"/>
          <w:color w:val="000000"/>
          <w:sz w:val="22"/>
          <w:szCs w:val="22"/>
        </w:rPr>
        <w:t>, jeśli zaistnieją przesłanki jej zatrzymania określone w umowie.</w:t>
      </w:r>
    </w:p>
    <w:p w14:paraId="0084921B" w14:textId="77777777" w:rsidR="001908DD" w:rsidRPr="00D36BD1" w:rsidRDefault="001908DD" w:rsidP="00A0066F">
      <w:pPr>
        <w:spacing w:line="276" w:lineRule="auto"/>
        <w:ind w:left="360"/>
        <w:jc w:val="both"/>
        <w:rPr>
          <w:rFonts w:ascii="Open Sans" w:hAnsi="Open Sans" w:cs="Open Sans"/>
          <w:strike/>
          <w:color w:val="000000"/>
          <w:sz w:val="22"/>
          <w:szCs w:val="22"/>
        </w:rPr>
      </w:pPr>
    </w:p>
    <w:p w14:paraId="46CD3FBD" w14:textId="6D5F6A79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19.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Informacje o treści zawieranej umowy.</w:t>
      </w:r>
    </w:p>
    <w:p w14:paraId="4B13217B" w14:textId="54ABA193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19.1. Umowa zostanie zawarta w wyznaczonym przez Zamawiającego terminie </w:t>
      </w:r>
      <w:r w:rsidR="00483D7D">
        <w:rPr>
          <w:rFonts w:ascii="Open Sans" w:hAnsi="Open Sans" w:cs="Open Sans"/>
          <w:color w:val="000000"/>
          <w:sz w:val="22"/>
          <w:szCs w:val="22"/>
        </w:rPr>
        <w:br/>
      </w:r>
      <w:r>
        <w:rPr>
          <w:rFonts w:ascii="Open Sans" w:hAnsi="Open Sans" w:cs="Open Sans"/>
          <w:color w:val="000000"/>
          <w:sz w:val="22"/>
          <w:szCs w:val="22"/>
        </w:rPr>
        <w:t>i miejscu.</w:t>
      </w:r>
    </w:p>
    <w:p w14:paraId="37F85422" w14:textId="585D5D2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19.2. Zamawiający wymaga, aby Wykonawca zawarł z nim umowę na zasadach określonych we wzorze umowy, określonym w Rozdziale  I</w:t>
      </w:r>
      <w:r w:rsidR="009524A4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 SWZ.</w:t>
      </w:r>
    </w:p>
    <w:p w14:paraId="4CC07E22" w14:textId="7484D6DA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19.3.Zakazuje się istotnych zmian postanowień zawartej umowy w stosunku do treści oferty, na podstawie której dokonano wyboru Wykonawcy, chyba że wystąpią okoliczności</w:t>
      </w:r>
      <w:r w:rsidR="001908D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których nie można było wcześniej przewidzieć, a które przemawiają za koniecznością zmiany postanowień umowy określone we wzorze umowy zgodnie Rozdziale  </w:t>
      </w:r>
      <w:r w:rsidR="001908DD">
        <w:rPr>
          <w:rFonts w:ascii="Open Sans" w:hAnsi="Open Sans" w:cs="Open Sans"/>
          <w:color w:val="000000"/>
          <w:sz w:val="22"/>
          <w:szCs w:val="22"/>
        </w:rPr>
        <w:t>I</w:t>
      </w:r>
      <w:r>
        <w:rPr>
          <w:rFonts w:ascii="Open Sans" w:hAnsi="Open Sans" w:cs="Open Sans"/>
          <w:color w:val="000000"/>
          <w:sz w:val="22"/>
          <w:szCs w:val="22"/>
        </w:rPr>
        <w:t>II SWZ oraz art. 455 ustawy Pzp.</w:t>
      </w:r>
    </w:p>
    <w:p w14:paraId="0FB3B9C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19.4. Wykonawca zobowiązany jest wykazać zaistnienie okoliczności wskazanych </w:t>
      </w:r>
      <w:r>
        <w:rPr>
          <w:rFonts w:ascii="Open Sans" w:hAnsi="Open Sans" w:cs="Open Sans"/>
          <w:color w:val="000000"/>
          <w:sz w:val="22"/>
          <w:szCs w:val="22"/>
        </w:rPr>
        <w:br/>
        <w:t>we wzorze umowy poprzez przedłożenie stosownych ekspertyz, opinii, dokumentów, itp. z których będzie wynikać konieczność zmiany umowy.</w:t>
      </w:r>
    </w:p>
    <w:p w14:paraId="7CEA5EC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19.5.Wszelkie istotne zmiany treści umowy wymagają zgody obydwu stron i formy pisemnej w postaci aneksu pod rygorem nieważności.</w:t>
      </w:r>
    </w:p>
    <w:p w14:paraId="4642080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19.6. Wprowadzenie zmian nieistotnych w umowie wymagają formy pisemnej pod rygorem nieważności.</w:t>
      </w:r>
    </w:p>
    <w:p w14:paraId="6E3BB0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19.7. Podpisanie aneksu do umowy wprowadzającego zmiany istotne powinno być poprzedzone, pod rygorem nieważności, sporządzeniem protokołu konieczności zawierającego uzasadnienie.</w:t>
      </w:r>
    </w:p>
    <w:p w14:paraId="0300D03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19.8. Konsekwencją zmiany umowy (aneksowania) może być w szczególności zmiana terminu zakończenia realizacji zadania.</w:t>
      </w:r>
    </w:p>
    <w:p w14:paraId="513FC755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16CEF86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20.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 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 xml:space="preserve">Wizja lokalna  </w:t>
      </w:r>
    </w:p>
    <w:p w14:paraId="1D1D315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Zamawiający informuje, że złożenie oferty nie musi być poprzedzone odbyciem wizji lokalnej.</w:t>
      </w:r>
    </w:p>
    <w:p w14:paraId="03FA6B84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8FB4E1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</w:rPr>
        <w:t>21.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  <w:u w:val="single"/>
        </w:rPr>
        <w:t>Podwykonawstwo.</w:t>
      </w:r>
    </w:p>
    <w:p w14:paraId="1BEEB4F9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21.1. Wykonawca może powierzyć wykonanie części zamówienia podwykonawcom. </w:t>
      </w:r>
    </w:p>
    <w:p w14:paraId="2FA18348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21.2. Zamawiający nie zastrzega obowiązku osobistego wykonania przez Wykonawcę kluczowych części zamówienia .</w:t>
      </w:r>
    </w:p>
    <w:p w14:paraId="62363E4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21.3. 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600949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F52554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22.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>Środki ochrony prawnej.</w:t>
      </w:r>
    </w:p>
    <w:p w14:paraId="449E6381" w14:textId="1EF19911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22.1. Środki ochrony prawnej  przysługują Wykonawcy, oraz innemu podmiotowi, jeżeli ma lub miał interes w uzyskaniu zamówienia oraz poniósł lub może ponieść szkodę w wyniku naruszenia przez Zamawiającego przepisów ustawy Pzp.</w:t>
      </w:r>
    </w:p>
    <w:p w14:paraId="0B5C161F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22.2.  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66C956F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 Odwołanie przysługuje na:</w:t>
      </w:r>
    </w:p>
    <w:p w14:paraId="551A01F1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22.3.1. niezgodną z przepisami ustawy czynność Zamawiającego, podjętą w postępowaniu o udzielenie zamówienia, w tym na projektowane postanowienie umowy;</w:t>
      </w:r>
    </w:p>
    <w:p w14:paraId="61C96DF0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22.3.2. zaniechanie czynności w postępowaniu o udzielenie zamówienia do której zamawiający był obowiązany na podstawie ustawy;</w:t>
      </w:r>
    </w:p>
    <w:p w14:paraId="078B85E7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22.4. 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E9CB01C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22.5. Odwołanie wobec treści ogłoszenia lub treści SWZ wnosi się w terminie 5 dni </w:t>
      </w:r>
      <w:r>
        <w:rPr>
          <w:rFonts w:ascii="Open Sans" w:hAnsi="Open Sans" w:cs="Open Sans"/>
          <w:color w:val="000000"/>
          <w:sz w:val="22"/>
          <w:szCs w:val="22"/>
        </w:rPr>
        <w:br/>
        <w:t xml:space="preserve">od dnia zamieszczenia ogłoszenia w Biuletynie Zamówień Publicznych lub treści SWZ </w:t>
      </w:r>
      <w:r>
        <w:rPr>
          <w:rFonts w:ascii="Open Sans" w:hAnsi="Open Sans" w:cs="Open Sans"/>
          <w:color w:val="000000"/>
          <w:sz w:val="22"/>
          <w:szCs w:val="22"/>
        </w:rPr>
        <w:br/>
        <w:t>na stronie internetowej prowadzonego postępowania.</w:t>
      </w:r>
    </w:p>
    <w:p w14:paraId="2C1CD6B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 Odwołanie wnosi się w terminie:</w:t>
      </w:r>
    </w:p>
    <w:p w14:paraId="6965512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22.6.1. 5 dni od dnia przekazania informacji o czynności Zamawiającego stanowiącej podstawę jego wniesienia, jeżeli informacja została przekazana przy użyciu środków komunikacji elektronicznej,</w:t>
      </w:r>
    </w:p>
    <w:p w14:paraId="6EE7A4AD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22.6.2. 10 dni od dnia przekazania informacji o czynności Zamawiającego stanowiącej podstawę jego wniesienia., jeżeli informacja została przekazana w sposób inny niż określony w pkt 22.6.1.</w:t>
      </w:r>
    </w:p>
    <w:p w14:paraId="47A57AA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22.7. Odwołanie w przypadkach innych niż określone w pkt 22.5 i 22.6 wnosi się w terminie 5 dni od dnia, w którym powzięto lub przy zachowaniu należytej staranności można było powziąć wiadomość o okolicznościach stanowiących podstawę jego wniesienia.</w:t>
      </w:r>
    </w:p>
    <w:p w14:paraId="32604C8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22.8. Na orzeczenie Izby oraz postanowienie Prezesa Izby, o którym mowa w art. 519 ust. 1 ustawy Pzp, stronom oraz uczestnikom postępowania odwoławczego przysługuje skarga do sądu.</w:t>
      </w:r>
    </w:p>
    <w:p w14:paraId="3365101E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22.9. W postępowaniu toczącym się wskutek wniesienia skargi stosuje się odpowiednio przepisy ustawy z dnia 17 listopada 1964 roku Kodeks postępowania cywilnego o apelacji, jeżeli przepisy niniejszego rozdziału nie stanowią inaczej.</w:t>
      </w:r>
    </w:p>
    <w:p w14:paraId="47281B66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22.10. Skargę wnosi się do Sądu Okręgowego w Warszawie - sądu zamówień publicznych, zwanego dalej "sądem zamówień publicznych".</w:t>
      </w:r>
    </w:p>
    <w:p w14:paraId="68B0035A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 xml:space="preserve">22.11. Skargę wnosi się za pośrednictwem Prezesa Izby, w terminie 14 dni od dnia doręczenia orzeczenia Izby lub postanowienia Prezesa Izby, o którym mowa w art. 519 ust. 1 ustawy Pzp, przesyłając jednocześnie jej odpis przeciwnikowi skargi. </w:t>
      </w:r>
    </w:p>
    <w:p w14:paraId="437D71BB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Złożenie skargi w placówce pocztowej operatora wyznaczonego w rozumieniu ustawy z dnia 23 listopada 2012 roku Prawo pocztowe jest równoznaczne z jej wniesieniem.</w:t>
      </w:r>
    </w:p>
    <w:p w14:paraId="3E80EB33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22.12. Prezes Izby przekazuje skargę wraz z aktami postępowania odwoławczego do sądu zamówień publicznych w terminie 7 dni od dnia jej otrzymania.</w:t>
      </w:r>
    </w:p>
    <w:p w14:paraId="381DD8B9" w14:textId="77777777" w:rsidR="0056180F" w:rsidRDefault="0056180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</w:p>
    <w:p w14:paraId="11CFF2A2" w14:textId="77777777" w:rsidR="00A0066F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2"/>
          <w:szCs w:val="22"/>
          <w:u w:val="single"/>
        </w:rPr>
      </w:pPr>
      <w:r>
        <w:rPr>
          <w:rFonts w:ascii="Open Sans" w:hAnsi="Open Sans" w:cs="Open Sans"/>
          <w:color w:val="000000"/>
          <w:sz w:val="22"/>
          <w:szCs w:val="22"/>
          <w:u w:val="single"/>
        </w:rPr>
        <w:t>23.</w:t>
      </w:r>
      <w:r>
        <w:rPr>
          <w:rFonts w:ascii="Open Sans" w:hAnsi="Open Sans" w:cs="Open Sans"/>
          <w:color w:val="000000"/>
          <w:sz w:val="22"/>
          <w:szCs w:val="22"/>
          <w:u w:val="single"/>
        </w:rPr>
        <w:tab/>
        <w:t xml:space="preserve">Inne informacje </w:t>
      </w:r>
    </w:p>
    <w:p w14:paraId="719BF735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Na podstawie art. 13 Rozporządzenia Parlamentu Europejskiego i Rady (UE) 2016/679 z dnia 27 kwietnia 2016 roku (RODO) uprzejmie informujemy, że:</w:t>
      </w:r>
    </w:p>
    <w:p w14:paraId="07679B9A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Informujemy, że Administratorem danych osobowych przetwarzanych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w Przedsiębiorstwie jest Przedsiębiorstwo Gospodarki Komunalnej Spółka z o.o. </w:t>
      </w:r>
    </w:p>
    <w:p w14:paraId="2CC9136D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2)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Dokładne informacje dotyczące zasad przetwarzania danych osobowych znajdują się na stronie BIP Przedsiębiorstwa Gospodarki Komunalnej pod adresem: http://pgk.koszalin.ibip.pl/public/?id=216428</w:t>
      </w:r>
    </w:p>
    <w:p w14:paraId="38FB0414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3)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przetwarzane będą na podstawie art. 6 ust. 1 lit. c RODO w celu związanym z przedmiotowym postępowaniem o udzielenie zamówienia publicznego;</w:t>
      </w:r>
    </w:p>
    <w:p w14:paraId="10D8580C" w14:textId="73514251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4)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odbiorcami Pani/Pana danych osobowych będą osoby lub podmioty, którym udostępniona zostanie dokumentacja postępowania w oparciu o art. 74 ustawy </w:t>
      </w:r>
      <w:r w:rsidRPr="00603B7B">
        <w:rPr>
          <w:rFonts w:ascii="Open Sans" w:hAnsi="Open Sans" w:cs="Open Sans"/>
          <w:color w:val="000000"/>
          <w:sz w:val="21"/>
          <w:szCs w:val="21"/>
        </w:rPr>
        <w:br/>
        <w:t xml:space="preserve">z dnia 11 września 2019 r. – Prawo zamówień publicznych (t.j. </w:t>
      </w:r>
      <w:r w:rsidR="00AE0A6E" w:rsidRPr="00AE0A6E">
        <w:rPr>
          <w:rFonts w:ascii="Open Sans" w:hAnsi="Open Sans" w:cs="Open Sans"/>
          <w:color w:val="000000"/>
          <w:sz w:val="21"/>
          <w:szCs w:val="21"/>
        </w:rPr>
        <w:t xml:space="preserve">Dz.U. z 2021 r. poz. 1129 </w:t>
      </w:r>
      <w:r w:rsidR="00AE0A6E">
        <w:rPr>
          <w:rFonts w:ascii="Open Sans" w:hAnsi="Open Sans" w:cs="Open Sans"/>
          <w:color w:val="000000"/>
          <w:sz w:val="21"/>
          <w:szCs w:val="21"/>
        </w:rPr>
        <w:br/>
      </w:r>
      <w:r w:rsidR="00AE0A6E" w:rsidRPr="00AE0A6E">
        <w:rPr>
          <w:rFonts w:ascii="Open Sans" w:hAnsi="Open Sans" w:cs="Open Sans"/>
          <w:color w:val="000000"/>
          <w:sz w:val="21"/>
          <w:szCs w:val="21"/>
        </w:rPr>
        <w:t>z późn. zm.)</w:t>
      </w:r>
      <w:r w:rsidRPr="00603B7B">
        <w:rPr>
          <w:rFonts w:ascii="Open Sans" w:hAnsi="Open Sans" w:cs="Open Sans"/>
          <w:color w:val="000000"/>
          <w:sz w:val="21"/>
          <w:szCs w:val="21"/>
        </w:rPr>
        <w:t xml:space="preserve">, dalej „ustawa Pzp”;  </w:t>
      </w:r>
    </w:p>
    <w:p w14:paraId="56B6839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5)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będą przechowywane, zgodnie z art. 78 ust. 1 Ustawy PZP  przez okres 4 lat od dnia zakończenia postępowania o udzielenie zamówienia, a jeżeli czas trwania umowy przekracza 4 lata, okres przechowywania obejmuje cały czas trwania umowy;</w:t>
      </w:r>
    </w:p>
    <w:p w14:paraId="32E36A1C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6)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96A92BB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7)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w odniesieniu do Pani/Pana danych osobowych decyzje nie będą podejmowane w sposób zautomatyzowany;</w:t>
      </w:r>
    </w:p>
    <w:p w14:paraId="688BF29D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8)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posiada Pani/Pan:</w:t>
      </w:r>
    </w:p>
    <w:p w14:paraId="5BE75357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</w:r>
      <w:r w:rsidRPr="00E87A88">
        <w:rPr>
          <w:rFonts w:ascii="Open Sans" w:hAnsi="Open Sans" w:cs="Open Sans"/>
          <w:color w:val="000000"/>
          <w:sz w:val="20"/>
          <w:szCs w:val="20"/>
        </w:rPr>
        <w:t>na podstawie art. 15 RODO prawo dostępu do danych osobowych Pani/Pana dotyczących;</w:t>
      </w:r>
    </w:p>
    <w:p w14:paraId="5475166F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>na podstawie art. 16 RODO prawo do sprostowania Pani/Pana danych osobowych *;</w:t>
      </w:r>
    </w:p>
    <w:p w14:paraId="2AEA7465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7F8018E2" w14:textId="77777777" w:rsidR="00A0066F" w:rsidRPr="00E87A88" w:rsidRDefault="00A0066F" w:rsidP="00E87A88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E87A88">
        <w:rPr>
          <w:rFonts w:ascii="Open Sans" w:hAnsi="Open Sans" w:cs="Open Sans"/>
          <w:color w:val="000000"/>
          <w:sz w:val="20"/>
          <w:szCs w:val="20"/>
        </w:rPr>
        <w:t>−</w:t>
      </w:r>
      <w:r w:rsidRPr="00E87A88">
        <w:rPr>
          <w:rFonts w:ascii="Open Sans" w:hAnsi="Open Sans" w:cs="Open Sans"/>
          <w:color w:val="000000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06DC4ED0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9)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nie przysługuje Pani/Panu:</w:t>
      </w:r>
    </w:p>
    <w:p w14:paraId="4CC829A6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−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</w:r>
      <w:r w:rsidRPr="00491E5D">
        <w:rPr>
          <w:rFonts w:ascii="Open Sans" w:hAnsi="Open Sans" w:cs="Open Sans"/>
          <w:color w:val="000000"/>
          <w:sz w:val="20"/>
          <w:szCs w:val="20"/>
        </w:rPr>
        <w:t>w związku z art. 17 ust. 3 lit. b, d lub e RODO prawo do usunięcia danych osobowych;</w:t>
      </w:r>
    </w:p>
    <w:p w14:paraId="35F2A5F7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91E5D">
        <w:rPr>
          <w:rFonts w:ascii="Open Sans" w:hAnsi="Open Sans" w:cs="Open Sans"/>
          <w:color w:val="000000"/>
          <w:sz w:val="20"/>
          <w:szCs w:val="20"/>
        </w:rPr>
        <w:t>−</w:t>
      </w:r>
      <w:r w:rsidRPr="00491E5D">
        <w:rPr>
          <w:rFonts w:ascii="Open Sans" w:hAnsi="Open Sans" w:cs="Open Sans"/>
          <w:color w:val="000000"/>
          <w:sz w:val="20"/>
          <w:szCs w:val="20"/>
        </w:rPr>
        <w:tab/>
        <w:t>prawo do przenoszenia danych osobowych, o którym mowa w art. 20 RODO;</w:t>
      </w:r>
    </w:p>
    <w:p w14:paraId="38D5B458" w14:textId="77777777" w:rsidR="00A0066F" w:rsidRPr="00491E5D" w:rsidRDefault="00A0066F" w:rsidP="00491E5D">
      <w:pPr>
        <w:ind w:left="36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491E5D">
        <w:rPr>
          <w:rFonts w:ascii="Open Sans" w:hAnsi="Open Sans" w:cs="Open Sans"/>
          <w:color w:val="000000"/>
          <w:sz w:val="20"/>
          <w:szCs w:val="20"/>
        </w:rPr>
        <w:lastRenderedPageBreak/>
        <w:t>−</w:t>
      </w:r>
      <w:r w:rsidRPr="00491E5D">
        <w:rPr>
          <w:rFonts w:ascii="Open Sans" w:hAnsi="Open Sans" w:cs="Open Sans"/>
          <w:color w:val="000000"/>
          <w:sz w:val="20"/>
          <w:szCs w:val="20"/>
        </w:rPr>
        <w:tab/>
        <w:t>na podstawie art. 21 RODO prawo sprzeciwu, wobec przetwarzania danych osobowych, gdyż podstawą prawną przetwarzania Pani/Pana danych osobowych jest art. 6 ust. 1 lit. c RODO;</w:t>
      </w:r>
    </w:p>
    <w:p w14:paraId="797475F9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10)</w:t>
      </w:r>
      <w:r w:rsidRPr="00603B7B">
        <w:rPr>
          <w:rFonts w:ascii="Open Sans" w:hAnsi="Open Sans" w:cs="Open Sans"/>
          <w:color w:val="000000"/>
          <w:sz w:val="21"/>
          <w:szCs w:val="21"/>
        </w:rPr>
        <w:tab/>
        <w:t>Pani/Pana dane osobowe nie będą przekazywane do państw trzecich lub organizacji międzynarodowych.</w:t>
      </w:r>
    </w:p>
    <w:p w14:paraId="03DEC1C7" w14:textId="77777777" w:rsidR="00A0066F" w:rsidRPr="00603B7B" w:rsidRDefault="00A0066F" w:rsidP="00A0066F">
      <w:pPr>
        <w:spacing w:line="276" w:lineRule="auto"/>
        <w:ind w:left="36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03B7B">
        <w:rPr>
          <w:rFonts w:ascii="Open Sans" w:hAnsi="Open Sans" w:cs="Open Sans"/>
          <w:color w:val="000000"/>
          <w:sz w:val="21"/>
          <w:szCs w:val="21"/>
        </w:rPr>
        <w:t>______________________</w:t>
      </w:r>
    </w:p>
    <w:p w14:paraId="13BCAD90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85B1E9D" w14:textId="77777777" w:rsidR="00A0066F" w:rsidRPr="00603B7B" w:rsidRDefault="00A0066F" w:rsidP="00603B7B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</w:p>
    <w:p w14:paraId="3699137C" w14:textId="1A5C1998" w:rsidR="000E2CC6" w:rsidRPr="00631F43" w:rsidRDefault="00A0066F" w:rsidP="00631F43">
      <w:pPr>
        <w:ind w:left="360"/>
        <w:jc w:val="both"/>
        <w:rPr>
          <w:rFonts w:ascii="Open Sans" w:hAnsi="Open Sans" w:cs="Open Sans"/>
          <w:color w:val="000000"/>
          <w:sz w:val="14"/>
          <w:szCs w:val="14"/>
        </w:rPr>
      </w:pPr>
      <w:r w:rsidRPr="00603B7B">
        <w:rPr>
          <w:rFonts w:ascii="Open Sans" w:hAnsi="Open Sans" w:cs="Open Sans"/>
          <w:color w:val="000000"/>
          <w:sz w:val="14"/>
          <w:szCs w:val="14"/>
        </w:rPr>
        <w:t xml:space="preserve">** Wyjaśnienie: prawo do ograniczenia przetwarzania nie ma zastosowania w odniesieniu do przechowywania, </w:t>
      </w:r>
      <w:r w:rsidRPr="00603B7B">
        <w:rPr>
          <w:rFonts w:ascii="Open Sans" w:hAnsi="Open Sans" w:cs="Open Sans"/>
          <w:color w:val="000000"/>
          <w:sz w:val="14"/>
          <w:szCs w:val="14"/>
        </w:rPr>
        <w:br/>
        <w:t>w celu zapewnienia korzystania ze środków ochrony prawnej lub w celu ochrony praw innej osoby fizycznej lub prawnej, lub z uwagi na ważne względy interesu publicznego Unii Europejskiej lub państwa członkowskiego</w:t>
      </w:r>
    </w:p>
    <w:sectPr w:rsidR="000E2CC6" w:rsidRPr="00631F43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5DA6" w14:textId="77777777" w:rsidR="00D21724" w:rsidRDefault="00D21724" w:rsidP="00BC0344">
      <w:r>
        <w:separator/>
      </w:r>
    </w:p>
  </w:endnote>
  <w:endnote w:type="continuationSeparator" w:id="0">
    <w:p w14:paraId="27D26B52" w14:textId="77777777" w:rsidR="00D21724" w:rsidRDefault="00D21724" w:rsidP="00BC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242713"/>
      <w:docPartObj>
        <w:docPartGallery w:val="Page Numbers (Bottom of Page)"/>
        <w:docPartUnique/>
      </w:docPartObj>
    </w:sdtPr>
    <w:sdtEndPr/>
    <w:sdtContent>
      <w:p w14:paraId="280ED334" w14:textId="52F5676B" w:rsidR="00F04CC3" w:rsidRDefault="00F04CC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068BB" w14:textId="77777777" w:rsidR="00F04CC3" w:rsidRDefault="00F0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E321" w14:textId="77777777" w:rsidR="00D21724" w:rsidRDefault="00D21724" w:rsidP="00BC0344">
      <w:r>
        <w:separator/>
      </w:r>
    </w:p>
  </w:footnote>
  <w:footnote w:type="continuationSeparator" w:id="0">
    <w:p w14:paraId="0A9A6F95" w14:textId="77777777" w:rsidR="00D21724" w:rsidRDefault="00D21724" w:rsidP="00BC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Open Sans"/>
        <w:b/>
      </w:rPr>
    </w:lvl>
  </w:abstractNum>
  <w:abstractNum w:abstractNumId="2" w15:restartNumberingAfterBreak="0">
    <w:nsid w:val="02A23AA1"/>
    <w:multiLevelType w:val="hybridMultilevel"/>
    <w:tmpl w:val="C4B60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8060C"/>
    <w:multiLevelType w:val="hybridMultilevel"/>
    <w:tmpl w:val="A054638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31D"/>
    <w:multiLevelType w:val="hybridMultilevel"/>
    <w:tmpl w:val="E1284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EAFF66">
      <w:numFmt w:val="bullet"/>
      <w:lvlText w:val="•"/>
      <w:lvlJc w:val="left"/>
      <w:pPr>
        <w:ind w:left="1790" w:hanging="710"/>
      </w:pPr>
      <w:rPr>
        <w:rFonts w:ascii="Open Sans" w:eastAsia="Times New Roman" w:hAnsi="Open Sans" w:cs="Open San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021B"/>
    <w:multiLevelType w:val="hybridMultilevel"/>
    <w:tmpl w:val="E4809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02FA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F7546BF"/>
    <w:multiLevelType w:val="hybridMultilevel"/>
    <w:tmpl w:val="7DA6E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27E03"/>
    <w:multiLevelType w:val="hybridMultilevel"/>
    <w:tmpl w:val="8EEC84C0"/>
    <w:lvl w:ilvl="0" w:tplc="E698D9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B0FDB"/>
    <w:multiLevelType w:val="hybridMultilevel"/>
    <w:tmpl w:val="1346D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832ED"/>
    <w:multiLevelType w:val="hybridMultilevel"/>
    <w:tmpl w:val="D72AE1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47FA7"/>
    <w:multiLevelType w:val="multilevel"/>
    <w:tmpl w:val="AD4A5A3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9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222" w:hanging="720"/>
      </w:pPr>
    </w:lvl>
    <w:lvl w:ilvl="3">
      <w:start w:val="1"/>
      <w:numFmt w:val="decimal"/>
      <w:isLgl/>
      <w:lvlText w:val="%1.%2.%3.%4."/>
      <w:lvlJc w:val="left"/>
      <w:pPr>
        <w:ind w:left="1582" w:hanging="1080"/>
      </w:pPr>
    </w:lvl>
    <w:lvl w:ilvl="4">
      <w:start w:val="1"/>
      <w:numFmt w:val="decimal"/>
      <w:isLgl/>
      <w:lvlText w:val="%1.%2.%3.%4.%5."/>
      <w:lvlJc w:val="left"/>
      <w:pPr>
        <w:ind w:left="1582" w:hanging="1080"/>
      </w:pPr>
    </w:lvl>
    <w:lvl w:ilvl="5">
      <w:start w:val="1"/>
      <w:numFmt w:val="decimal"/>
      <w:isLgl/>
      <w:lvlText w:val="%1.%2.%3.%4.%5.%6."/>
      <w:lvlJc w:val="left"/>
      <w:pPr>
        <w:ind w:left="194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</w:lvl>
  </w:abstractNum>
  <w:abstractNum w:abstractNumId="12" w15:restartNumberingAfterBreak="0">
    <w:nsid w:val="6BE6291F"/>
    <w:multiLevelType w:val="hybridMultilevel"/>
    <w:tmpl w:val="7B002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A"/>
    <w:rsid w:val="0000133C"/>
    <w:rsid w:val="000014CB"/>
    <w:rsid w:val="000125CD"/>
    <w:rsid w:val="000177C9"/>
    <w:rsid w:val="00033561"/>
    <w:rsid w:val="00041845"/>
    <w:rsid w:val="000433E4"/>
    <w:rsid w:val="0004508A"/>
    <w:rsid w:val="000472DA"/>
    <w:rsid w:val="00051257"/>
    <w:rsid w:val="000660F5"/>
    <w:rsid w:val="00067ED1"/>
    <w:rsid w:val="00074910"/>
    <w:rsid w:val="00075A89"/>
    <w:rsid w:val="00082EF2"/>
    <w:rsid w:val="000A17A2"/>
    <w:rsid w:val="000B63AF"/>
    <w:rsid w:val="000B748F"/>
    <w:rsid w:val="000D1A83"/>
    <w:rsid w:val="000D6446"/>
    <w:rsid w:val="000E2CC6"/>
    <w:rsid w:val="000E5032"/>
    <w:rsid w:val="000F0E7C"/>
    <w:rsid w:val="000F2108"/>
    <w:rsid w:val="000F631D"/>
    <w:rsid w:val="00102127"/>
    <w:rsid w:val="001139B2"/>
    <w:rsid w:val="0011413F"/>
    <w:rsid w:val="00116E59"/>
    <w:rsid w:val="00116E93"/>
    <w:rsid w:val="00122151"/>
    <w:rsid w:val="001431C8"/>
    <w:rsid w:val="00147467"/>
    <w:rsid w:val="001556DA"/>
    <w:rsid w:val="00163E16"/>
    <w:rsid w:val="00166494"/>
    <w:rsid w:val="00172225"/>
    <w:rsid w:val="0017655C"/>
    <w:rsid w:val="00177A49"/>
    <w:rsid w:val="001834F9"/>
    <w:rsid w:val="0018669B"/>
    <w:rsid w:val="001908DD"/>
    <w:rsid w:val="00191636"/>
    <w:rsid w:val="001926F9"/>
    <w:rsid w:val="001A577A"/>
    <w:rsid w:val="001A6259"/>
    <w:rsid w:val="001B2798"/>
    <w:rsid w:val="001B3F36"/>
    <w:rsid w:val="001B79E3"/>
    <w:rsid w:val="001C1ACF"/>
    <w:rsid w:val="001D20C3"/>
    <w:rsid w:val="001D2767"/>
    <w:rsid w:val="001D5AEC"/>
    <w:rsid w:val="001E7A49"/>
    <w:rsid w:val="001F0551"/>
    <w:rsid w:val="001F5E9E"/>
    <w:rsid w:val="00202BD5"/>
    <w:rsid w:val="0020615D"/>
    <w:rsid w:val="00211A6D"/>
    <w:rsid w:val="0021737A"/>
    <w:rsid w:val="00222A8B"/>
    <w:rsid w:val="00224B53"/>
    <w:rsid w:val="00224FB7"/>
    <w:rsid w:val="00226CA9"/>
    <w:rsid w:val="00237EE9"/>
    <w:rsid w:val="0025107F"/>
    <w:rsid w:val="00252D1F"/>
    <w:rsid w:val="0026433A"/>
    <w:rsid w:val="00265C61"/>
    <w:rsid w:val="00266C61"/>
    <w:rsid w:val="00273EEC"/>
    <w:rsid w:val="002834AF"/>
    <w:rsid w:val="00283653"/>
    <w:rsid w:val="00284CB8"/>
    <w:rsid w:val="00292275"/>
    <w:rsid w:val="00297490"/>
    <w:rsid w:val="00297794"/>
    <w:rsid w:val="00297D2C"/>
    <w:rsid w:val="002A2274"/>
    <w:rsid w:val="002A3285"/>
    <w:rsid w:val="002A6068"/>
    <w:rsid w:val="002B320A"/>
    <w:rsid w:val="002B3513"/>
    <w:rsid w:val="002B5CD7"/>
    <w:rsid w:val="002C7B17"/>
    <w:rsid w:val="002E0C34"/>
    <w:rsid w:val="002F00EC"/>
    <w:rsid w:val="002F1E11"/>
    <w:rsid w:val="002F29D1"/>
    <w:rsid w:val="002F3F03"/>
    <w:rsid w:val="002F786B"/>
    <w:rsid w:val="003045AC"/>
    <w:rsid w:val="00314718"/>
    <w:rsid w:val="00314FC2"/>
    <w:rsid w:val="00315E26"/>
    <w:rsid w:val="0031637E"/>
    <w:rsid w:val="00327F09"/>
    <w:rsid w:val="00332CF9"/>
    <w:rsid w:val="00333F7E"/>
    <w:rsid w:val="0034029F"/>
    <w:rsid w:val="003506AD"/>
    <w:rsid w:val="00350C0C"/>
    <w:rsid w:val="0035306D"/>
    <w:rsid w:val="0036328A"/>
    <w:rsid w:val="003651FD"/>
    <w:rsid w:val="00365DD3"/>
    <w:rsid w:val="003678A3"/>
    <w:rsid w:val="00370C42"/>
    <w:rsid w:val="00386C8C"/>
    <w:rsid w:val="0039206E"/>
    <w:rsid w:val="0039785D"/>
    <w:rsid w:val="003A0049"/>
    <w:rsid w:val="003A360B"/>
    <w:rsid w:val="003A4D29"/>
    <w:rsid w:val="003A4ED3"/>
    <w:rsid w:val="003A5444"/>
    <w:rsid w:val="003A5771"/>
    <w:rsid w:val="003A79E5"/>
    <w:rsid w:val="003B38A4"/>
    <w:rsid w:val="003B76E0"/>
    <w:rsid w:val="003C4686"/>
    <w:rsid w:val="003C746D"/>
    <w:rsid w:val="003E448A"/>
    <w:rsid w:val="003E5AF7"/>
    <w:rsid w:val="003F19B7"/>
    <w:rsid w:val="003F27C0"/>
    <w:rsid w:val="003F3621"/>
    <w:rsid w:val="0040394A"/>
    <w:rsid w:val="0040536C"/>
    <w:rsid w:val="00405703"/>
    <w:rsid w:val="004142AE"/>
    <w:rsid w:val="00417A26"/>
    <w:rsid w:val="004309D3"/>
    <w:rsid w:val="004312C6"/>
    <w:rsid w:val="004329C3"/>
    <w:rsid w:val="00435FC2"/>
    <w:rsid w:val="0044416E"/>
    <w:rsid w:val="0044549B"/>
    <w:rsid w:val="004558F6"/>
    <w:rsid w:val="00460286"/>
    <w:rsid w:val="00461A55"/>
    <w:rsid w:val="00464C78"/>
    <w:rsid w:val="00470485"/>
    <w:rsid w:val="00470860"/>
    <w:rsid w:val="00470D21"/>
    <w:rsid w:val="004767AD"/>
    <w:rsid w:val="00482010"/>
    <w:rsid w:val="00482338"/>
    <w:rsid w:val="00482E7B"/>
    <w:rsid w:val="00483C4A"/>
    <w:rsid w:val="00483D7D"/>
    <w:rsid w:val="00491E5D"/>
    <w:rsid w:val="004966FB"/>
    <w:rsid w:val="004A31A2"/>
    <w:rsid w:val="004A343D"/>
    <w:rsid w:val="004B18E4"/>
    <w:rsid w:val="004B396C"/>
    <w:rsid w:val="004B53D4"/>
    <w:rsid w:val="004C0ED0"/>
    <w:rsid w:val="004C4835"/>
    <w:rsid w:val="004C63CB"/>
    <w:rsid w:val="004C7FFC"/>
    <w:rsid w:val="004D4F3D"/>
    <w:rsid w:val="004E532F"/>
    <w:rsid w:val="004E61B2"/>
    <w:rsid w:val="004E781E"/>
    <w:rsid w:val="004F7102"/>
    <w:rsid w:val="004F7F18"/>
    <w:rsid w:val="00500B6E"/>
    <w:rsid w:val="00501651"/>
    <w:rsid w:val="00502BF0"/>
    <w:rsid w:val="00512098"/>
    <w:rsid w:val="0051233D"/>
    <w:rsid w:val="00523974"/>
    <w:rsid w:val="00536219"/>
    <w:rsid w:val="0054596E"/>
    <w:rsid w:val="00546962"/>
    <w:rsid w:val="0056180F"/>
    <w:rsid w:val="00571328"/>
    <w:rsid w:val="005736BB"/>
    <w:rsid w:val="00576D23"/>
    <w:rsid w:val="00585456"/>
    <w:rsid w:val="00587D60"/>
    <w:rsid w:val="005929A6"/>
    <w:rsid w:val="00594885"/>
    <w:rsid w:val="005A0387"/>
    <w:rsid w:val="005A1974"/>
    <w:rsid w:val="005A2BB3"/>
    <w:rsid w:val="005A54A9"/>
    <w:rsid w:val="005B3B80"/>
    <w:rsid w:val="005B3DCE"/>
    <w:rsid w:val="005B5064"/>
    <w:rsid w:val="005C32EA"/>
    <w:rsid w:val="005D3C4C"/>
    <w:rsid w:val="005D540E"/>
    <w:rsid w:val="005E000B"/>
    <w:rsid w:val="005F09AE"/>
    <w:rsid w:val="005F16BB"/>
    <w:rsid w:val="005F6447"/>
    <w:rsid w:val="006013BB"/>
    <w:rsid w:val="00602021"/>
    <w:rsid w:val="0060293C"/>
    <w:rsid w:val="00603B7B"/>
    <w:rsid w:val="00606E2F"/>
    <w:rsid w:val="00624313"/>
    <w:rsid w:val="00625E30"/>
    <w:rsid w:val="0062695D"/>
    <w:rsid w:val="00631F43"/>
    <w:rsid w:val="00641977"/>
    <w:rsid w:val="006433EB"/>
    <w:rsid w:val="006515B0"/>
    <w:rsid w:val="00656F3C"/>
    <w:rsid w:val="006576EA"/>
    <w:rsid w:val="00673044"/>
    <w:rsid w:val="00674C5A"/>
    <w:rsid w:val="006819F0"/>
    <w:rsid w:val="00682607"/>
    <w:rsid w:val="00683B3C"/>
    <w:rsid w:val="00685133"/>
    <w:rsid w:val="00685A96"/>
    <w:rsid w:val="00687724"/>
    <w:rsid w:val="00690544"/>
    <w:rsid w:val="00690A83"/>
    <w:rsid w:val="00691115"/>
    <w:rsid w:val="00692CE5"/>
    <w:rsid w:val="006A629F"/>
    <w:rsid w:val="006B48F9"/>
    <w:rsid w:val="006B4D37"/>
    <w:rsid w:val="006B532A"/>
    <w:rsid w:val="006C2369"/>
    <w:rsid w:val="006D4CE8"/>
    <w:rsid w:val="006E4789"/>
    <w:rsid w:val="006F5EE3"/>
    <w:rsid w:val="006F7253"/>
    <w:rsid w:val="00703597"/>
    <w:rsid w:val="00703C5C"/>
    <w:rsid w:val="00711C35"/>
    <w:rsid w:val="00722D82"/>
    <w:rsid w:val="0072456C"/>
    <w:rsid w:val="00725136"/>
    <w:rsid w:val="00727878"/>
    <w:rsid w:val="00730A5E"/>
    <w:rsid w:val="0073694F"/>
    <w:rsid w:val="00737054"/>
    <w:rsid w:val="00755102"/>
    <w:rsid w:val="007721DF"/>
    <w:rsid w:val="00772AE0"/>
    <w:rsid w:val="00793C3A"/>
    <w:rsid w:val="007947BE"/>
    <w:rsid w:val="00795484"/>
    <w:rsid w:val="007A0137"/>
    <w:rsid w:val="007B344D"/>
    <w:rsid w:val="007B597E"/>
    <w:rsid w:val="007B5C7B"/>
    <w:rsid w:val="007B5DA0"/>
    <w:rsid w:val="007B650C"/>
    <w:rsid w:val="007D44E4"/>
    <w:rsid w:val="007D6257"/>
    <w:rsid w:val="007E2707"/>
    <w:rsid w:val="007E4F5E"/>
    <w:rsid w:val="007E56E6"/>
    <w:rsid w:val="007F1BBE"/>
    <w:rsid w:val="007F36F5"/>
    <w:rsid w:val="00823F2A"/>
    <w:rsid w:val="0083489E"/>
    <w:rsid w:val="00840A57"/>
    <w:rsid w:val="0085141E"/>
    <w:rsid w:val="00863A84"/>
    <w:rsid w:val="008A2636"/>
    <w:rsid w:val="008A2651"/>
    <w:rsid w:val="008C249D"/>
    <w:rsid w:val="008C7106"/>
    <w:rsid w:val="008D03C5"/>
    <w:rsid w:val="008E00AD"/>
    <w:rsid w:val="008E0DC1"/>
    <w:rsid w:val="008E5F0D"/>
    <w:rsid w:val="008E6865"/>
    <w:rsid w:val="008F2A94"/>
    <w:rsid w:val="00901732"/>
    <w:rsid w:val="0091589E"/>
    <w:rsid w:val="00915EE6"/>
    <w:rsid w:val="00920286"/>
    <w:rsid w:val="00923805"/>
    <w:rsid w:val="00923F5C"/>
    <w:rsid w:val="0092642E"/>
    <w:rsid w:val="00934AF2"/>
    <w:rsid w:val="0095160A"/>
    <w:rsid w:val="009524A4"/>
    <w:rsid w:val="009533CE"/>
    <w:rsid w:val="00956596"/>
    <w:rsid w:val="0097663C"/>
    <w:rsid w:val="009805C3"/>
    <w:rsid w:val="00983A22"/>
    <w:rsid w:val="00984909"/>
    <w:rsid w:val="0098524B"/>
    <w:rsid w:val="00991537"/>
    <w:rsid w:val="00991B1D"/>
    <w:rsid w:val="00993091"/>
    <w:rsid w:val="00996861"/>
    <w:rsid w:val="00997E89"/>
    <w:rsid w:val="009B14F5"/>
    <w:rsid w:val="009B65A3"/>
    <w:rsid w:val="009C03E1"/>
    <w:rsid w:val="009C0836"/>
    <w:rsid w:val="009C103E"/>
    <w:rsid w:val="009D11BF"/>
    <w:rsid w:val="009D2E0E"/>
    <w:rsid w:val="009D394A"/>
    <w:rsid w:val="009D3E8C"/>
    <w:rsid w:val="009E3324"/>
    <w:rsid w:val="009F17A3"/>
    <w:rsid w:val="009F4424"/>
    <w:rsid w:val="009F6D9A"/>
    <w:rsid w:val="00A0066F"/>
    <w:rsid w:val="00A01773"/>
    <w:rsid w:val="00A262D2"/>
    <w:rsid w:val="00A37212"/>
    <w:rsid w:val="00A47D61"/>
    <w:rsid w:val="00A509C9"/>
    <w:rsid w:val="00A52A7A"/>
    <w:rsid w:val="00A569CC"/>
    <w:rsid w:val="00A65153"/>
    <w:rsid w:val="00A73C97"/>
    <w:rsid w:val="00A73CBF"/>
    <w:rsid w:val="00A76CB3"/>
    <w:rsid w:val="00A832CE"/>
    <w:rsid w:val="00A87EBC"/>
    <w:rsid w:val="00AA3053"/>
    <w:rsid w:val="00AB5D7E"/>
    <w:rsid w:val="00AC5F03"/>
    <w:rsid w:val="00AD0ED8"/>
    <w:rsid w:val="00AE0A6E"/>
    <w:rsid w:val="00AE5C2D"/>
    <w:rsid w:val="00B001CB"/>
    <w:rsid w:val="00B0562E"/>
    <w:rsid w:val="00B05899"/>
    <w:rsid w:val="00B1309E"/>
    <w:rsid w:val="00B141A5"/>
    <w:rsid w:val="00B16435"/>
    <w:rsid w:val="00B1791D"/>
    <w:rsid w:val="00B21C72"/>
    <w:rsid w:val="00B3204C"/>
    <w:rsid w:val="00B378D1"/>
    <w:rsid w:val="00B37CF7"/>
    <w:rsid w:val="00B56BDE"/>
    <w:rsid w:val="00B57BAE"/>
    <w:rsid w:val="00B60729"/>
    <w:rsid w:val="00B74EF8"/>
    <w:rsid w:val="00B769F8"/>
    <w:rsid w:val="00B934F6"/>
    <w:rsid w:val="00B94413"/>
    <w:rsid w:val="00B97AC5"/>
    <w:rsid w:val="00BA5699"/>
    <w:rsid w:val="00BA56D7"/>
    <w:rsid w:val="00BB3BBC"/>
    <w:rsid w:val="00BC0010"/>
    <w:rsid w:val="00BC0344"/>
    <w:rsid w:val="00BC0DD4"/>
    <w:rsid w:val="00BC397A"/>
    <w:rsid w:val="00BC5A06"/>
    <w:rsid w:val="00BD109C"/>
    <w:rsid w:val="00BD182A"/>
    <w:rsid w:val="00BD4303"/>
    <w:rsid w:val="00BE2319"/>
    <w:rsid w:val="00BE5A51"/>
    <w:rsid w:val="00C00610"/>
    <w:rsid w:val="00C01578"/>
    <w:rsid w:val="00C0251A"/>
    <w:rsid w:val="00C03172"/>
    <w:rsid w:val="00C03ED3"/>
    <w:rsid w:val="00C13B17"/>
    <w:rsid w:val="00C21BA1"/>
    <w:rsid w:val="00C22F2D"/>
    <w:rsid w:val="00C23763"/>
    <w:rsid w:val="00C301D1"/>
    <w:rsid w:val="00C322C6"/>
    <w:rsid w:val="00C33D6D"/>
    <w:rsid w:val="00C479BD"/>
    <w:rsid w:val="00C56E2C"/>
    <w:rsid w:val="00C576EA"/>
    <w:rsid w:val="00C66D6A"/>
    <w:rsid w:val="00C722A8"/>
    <w:rsid w:val="00C76E06"/>
    <w:rsid w:val="00C8035D"/>
    <w:rsid w:val="00C823D2"/>
    <w:rsid w:val="00C82943"/>
    <w:rsid w:val="00C90C29"/>
    <w:rsid w:val="00C948A0"/>
    <w:rsid w:val="00C97EEA"/>
    <w:rsid w:val="00CA05D8"/>
    <w:rsid w:val="00CA4422"/>
    <w:rsid w:val="00CA5D9D"/>
    <w:rsid w:val="00CA73E2"/>
    <w:rsid w:val="00CD0073"/>
    <w:rsid w:val="00CD1A56"/>
    <w:rsid w:val="00CF24E1"/>
    <w:rsid w:val="00CF3457"/>
    <w:rsid w:val="00CF5CC8"/>
    <w:rsid w:val="00CF78C1"/>
    <w:rsid w:val="00CF7B86"/>
    <w:rsid w:val="00D063E4"/>
    <w:rsid w:val="00D15BA2"/>
    <w:rsid w:val="00D21724"/>
    <w:rsid w:val="00D30A2E"/>
    <w:rsid w:val="00D3124D"/>
    <w:rsid w:val="00D3327B"/>
    <w:rsid w:val="00D34B2E"/>
    <w:rsid w:val="00D365CC"/>
    <w:rsid w:val="00D36BD1"/>
    <w:rsid w:val="00D4001A"/>
    <w:rsid w:val="00D43661"/>
    <w:rsid w:val="00D46A83"/>
    <w:rsid w:val="00D5302A"/>
    <w:rsid w:val="00D656F2"/>
    <w:rsid w:val="00D65748"/>
    <w:rsid w:val="00D72BBB"/>
    <w:rsid w:val="00D76EE0"/>
    <w:rsid w:val="00D83DBB"/>
    <w:rsid w:val="00D8723A"/>
    <w:rsid w:val="00DA71A8"/>
    <w:rsid w:val="00DB27D2"/>
    <w:rsid w:val="00DB39D3"/>
    <w:rsid w:val="00DB3A8A"/>
    <w:rsid w:val="00DB570E"/>
    <w:rsid w:val="00DD11A5"/>
    <w:rsid w:val="00DE6BC5"/>
    <w:rsid w:val="00DF6575"/>
    <w:rsid w:val="00E12D7C"/>
    <w:rsid w:val="00E143AD"/>
    <w:rsid w:val="00E1613D"/>
    <w:rsid w:val="00E259FF"/>
    <w:rsid w:val="00E33DE7"/>
    <w:rsid w:val="00E419B8"/>
    <w:rsid w:val="00E4334D"/>
    <w:rsid w:val="00E45813"/>
    <w:rsid w:val="00E55045"/>
    <w:rsid w:val="00E56EEC"/>
    <w:rsid w:val="00E570F4"/>
    <w:rsid w:val="00E57830"/>
    <w:rsid w:val="00E61DFA"/>
    <w:rsid w:val="00E75D03"/>
    <w:rsid w:val="00E80532"/>
    <w:rsid w:val="00E808D8"/>
    <w:rsid w:val="00E82039"/>
    <w:rsid w:val="00E856BB"/>
    <w:rsid w:val="00E857C2"/>
    <w:rsid w:val="00E87A88"/>
    <w:rsid w:val="00EA0FC4"/>
    <w:rsid w:val="00EA1260"/>
    <w:rsid w:val="00EA53D3"/>
    <w:rsid w:val="00EA6EE3"/>
    <w:rsid w:val="00EB2921"/>
    <w:rsid w:val="00EB43EA"/>
    <w:rsid w:val="00EC5B0F"/>
    <w:rsid w:val="00ED01DF"/>
    <w:rsid w:val="00ED05E1"/>
    <w:rsid w:val="00ED12C8"/>
    <w:rsid w:val="00ED5C2D"/>
    <w:rsid w:val="00ED725E"/>
    <w:rsid w:val="00EE0C02"/>
    <w:rsid w:val="00EE73AB"/>
    <w:rsid w:val="00EE7479"/>
    <w:rsid w:val="00EF2511"/>
    <w:rsid w:val="00EF7AC1"/>
    <w:rsid w:val="00F03275"/>
    <w:rsid w:val="00F04CC3"/>
    <w:rsid w:val="00F14A4C"/>
    <w:rsid w:val="00F15E44"/>
    <w:rsid w:val="00F23B85"/>
    <w:rsid w:val="00F25265"/>
    <w:rsid w:val="00F25FCB"/>
    <w:rsid w:val="00F27B4E"/>
    <w:rsid w:val="00F305BB"/>
    <w:rsid w:val="00F35FCB"/>
    <w:rsid w:val="00F3700E"/>
    <w:rsid w:val="00F37205"/>
    <w:rsid w:val="00F37D65"/>
    <w:rsid w:val="00F40622"/>
    <w:rsid w:val="00F47869"/>
    <w:rsid w:val="00F64941"/>
    <w:rsid w:val="00F76E55"/>
    <w:rsid w:val="00F7760E"/>
    <w:rsid w:val="00F77BEF"/>
    <w:rsid w:val="00F8287F"/>
    <w:rsid w:val="00FB532A"/>
    <w:rsid w:val="00FB75F2"/>
    <w:rsid w:val="00FC5AD0"/>
    <w:rsid w:val="00FC787C"/>
    <w:rsid w:val="00FE02AB"/>
    <w:rsid w:val="00FE0E2D"/>
    <w:rsid w:val="00FE2EA4"/>
    <w:rsid w:val="00FF16DF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1E2518"/>
  <w15:chartTrackingRefBased/>
  <w15:docId w15:val="{296B46AE-AD00-4947-A771-7F90064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5C7B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0066F"/>
    <w:rPr>
      <w:color w:val="0000FF"/>
      <w:u w:val="single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locked/>
    <w:rsid w:val="00A0066F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unhideWhenUsed/>
    <w:rsid w:val="00A0066F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006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autoRedefine/>
    <w:rsid w:val="00690544"/>
    <w:pPr>
      <w:tabs>
        <w:tab w:val="left" w:pos="3600"/>
      </w:tabs>
      <w:spacing w:line="360" w:lineRule="auto"/>
      <w:ind w:right="61"/>
    </w:pPr>
    <w:rPr>
      <w:rFonts w:ascii="Open Sans" w:hAnsi="Open Sans" w:cs="Open Sans"/>
      <w:bCs/>
      <w:sz w:val="18"/>
      <w:szCs w:val="18"/>
    </w:rPr>
  </w:style>
  <w:style w:type="character" w:customStyle="1" w:styleId="tekstdokbold">
    <w:name w:val="tekst dok. bold"/>
    <w:rsid w:val="00A0066F"/>
    <w:rPr>
      <w:b/>
      <w:bCs w:val="0"/>
    </w:rPr>
  </w:style>
  <w:style w:type="character" w:styleId="Pogrubienie">
    <w:name w:val="Strong"/>
    <w:basedOn w:val="Domylnaczcionkaakapitu"/>
    <w:qFormat/>
    <w:rsid w:val="00A0066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3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3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7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7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7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C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BC5A0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C5A06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B5C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B5C7B"/>
    <w:pPr>
      <w:suppressAutoHyphens/>
      <w:ind w:left="720"/>
    </w:pPr>
    <w:rPr>
      <w:lang w:eastAsia="ar-SA"/>
    </w:rPr>
  </w:style>
  <w:style w:type="paragraph" w:customStyle="1" w:styleId="Tekstpodstawowy21">
    <w:name w:val="Tekst podstawowy 21"/>
    <w:basedOn w:val="Normalny"/>
    <w:rsid w:val="007B5C7B"/>
    <w:pPr>
      <w:suppressAutoHyphens/>
      <w:jc w:val="both"/>
    </w:pPr>
    <w:rPr>
      <w:sz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D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D2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rsid w:val="005A54A9"/>
  </w:style>
  <w:style w:type="paragraph" w:customStyle="1" w:styleId="Default">
    <w:name w:val="Default"/>
    <w:rsid w:val="002974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2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drive.google.com/file/d/1Kd1DttbBeiNWt4q4slS4t76lZVKPbkyD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gk_koszalin/proceedings" TargetMode="External"/><Relationship Id="rId17" Type="http://schemas.openxmlformats.org/officeDocument/2006/relationships/hyperlink" Target="http://www.platformazakupo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na.pienkowska@pgkkoszalin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kkoszalin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CETIe4hPE_fnKCUjWGpnw9yWhdbtc0YTlqtgUxMAwRo/edit" TargetMode="External"/><Relationship Id="rId10" Type="http://schemas.openxmlformats.org/officeDocument/2006/relationships/hyperlink" Target="mailto:anna.pienkowska@pgkkoszalin.pl" TargetMode="External"/><Relationship Id="rId19" Type="http://schemas.openxmlformats.org/officeDocument/2006/relationships/hyperlink" Target="https://platformazakupowa.pl/pn/pgk_koszalin/proceeding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k@pgkkoszalin.pl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E36C-D988-4C85-AA95-17593230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19</Pages>
  <Words>6135</Words>
  <Characters>36814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Fibingier</dc:creator>
  <cp:keywords/>
  <dc:description/>
  <cp:lastModifiedBy>Anna Pieńkowska</cp:lastModifiedBy>
  <cp:revision>81</cp:revision>
  <cp:lastPrinted>2022-01-18T10:46:00Z</cp:lastPrinted>
  <dcterms:created xsi:type="dcterms:W3CDTF">2021-12-29T17:15:00Z</dcterms:created>
  <dcterms:modified xsi:type="dcterms:W3CDTF">2022-01-30T15:29:00Z</dcterms:modified>
</cp:coreProperties>
</file>