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17CB" w14:textId="77777777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A5072E">
        <w:rPr>
          <w:rFonts w:cs="Calibri"/>
          <w:b/>
        </w:rPr>
        <w:t>ZAŁĄCZNIK NR 1 – WYMAGANIA TECHNICZNE</w:t>
      </w:r>
    </w:p>
    <w:p w14:paraId="67EFF35C" w14:textId="77777777" w:rsidR="00A5072E" w:rsidRDefault="00A5072E" w:rsidP="00A5072E">
      <w:pPr>
        <w:tabs>
          <w:tab w:val="left" w:pos="9435"/>
        </w:tabs>
        <w:spacing w:after="0"/>
        <w:rPr>
          <w:rFonts w:cs="Calibri"/>
          <w:b/>
          <w:highlight w:val="yellow"/>
        </w:rPr>
      </w:pPr>
    </w:p>
    <w:p w14:paraId="53BAA6BA" w14:textId="25BC8260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3F139A">
        <w:rPr>
          <w:rFonts w:cs="Calibri"/>
          <w:b/>
        </w:rPr>
        <w:t>Witryna chło</w:t>
      </w:r>
      <w:r w:rsidR="003F139A">
        <w:rPr>
          <w:rFonts w:cs="Calibri"/>
          <w:b/>
        </w:rPr>
        <w:t>dziarka laboratoryjna</w:t>
      </w:r>
      <w:r w:rsidRPr="003F139A">
        <w:rPr>
          <w:rFonts w:cs="Calibri"/>
          <w:b/>
        </w:rPr>
        <w:t xml:space="preserve"> do przechowywania leków </w:t>
      </w:r>
    </w:p>
    <w:p w14:paraId="3A9B218F" w14:textId="77777777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A5072E">
        <w:rPr>
          <w:rFonts w:cs="Calibri"/>
          <w:b/>
        </w:rPr>
        <w:t>Model …………………………………….…………</w:t>
      </w:r>
    </w:p>
    <w:p w14:paraId="6C634BAE" w14:textId="77777777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A5072E">
        <w:rPr>
          <w:rFonts w:cs="Calibri"/>
          <w:b/>
        </w:rPr>
        <w:t>Producent …………………………………………</w:t>
      </w:r>
    </w:p>
    <w:p w14:paraId="385B3F28" w14:textId="77777777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A5072E">
        <w:rPr>
          <w:rFonts w:cs="Calibri"/>
          <w:b/>
        </w:rPr>
        <w:t>Rok produkcji ……………………………………</w:t>
      </w:r>
    </w:p>
    <w:p w14:paraId="3BB9B0D1" w14:textId="77777777" w:rsidR="00A5072E" w:rsidRDefault="00A5072E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5"/>
        <w:gridCol w:w="4094"/>
        <w:gridCol w:w="4694"/>
      </w:tblGrid>
      <w:tr w:rsidR="00A5072E" w:rsidRPr="00A5072E" w14:paraId="773001E7" w14:textId="3385CCFE" w:rsidTr="00A5072E">
        <w:tc>
          <w:tcPr>
            <w:tcW w:w="705" w:type="dxa"/>
            <w:vAlign w:val="center"/>
          </w:tcPr>
          <w:p w14:paraId="3A3524AB" w14:textId="2F652D14" w:rsidR="00A5072E" w:rsidRPr="00A5072E" w:rsidRDefault="00A5072E" w:rsidP="00A5072E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4094" w:type="dxa"/>
            <w:vAlign w:val="center"/>
          </w:tcPr>
          <w:p w14:paraId="23CC7EFA" w14:textId="6F09A2C7" w:rsidR="00A5072E" w:rsidRPr="00A5072E" w:rsidRDefault="00A5072E" w:rsidP="00A507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/>
                <w:sz w:val="20"/>
                <w:szCs w:val="20"/>
                <w:lang w:val="pl-PL"/>
              </w:rPr>
              <w:t>Parametry, funkcjonalności wymagane</w:t>
            </w:r>
          </w:p>
        </w:tc>
        <w:tc>
          <w:tcPr>
            <w:tcW w:w="4694" w:type="dxa"/>
            <w:vAlign w:val="center"/>
          </w:tcPr>
          <w:p w14:paraId="2F160331" w14:textId="24DCAF74" w:rsidR="00A5072E" w:rsidRPr="00A5072E" w:rsidRDefault="00A5072E" w:rsidP="00A5072E">
            <w:pPr>
              <w:spacing w:after="0" w:line="360" w:lineRule="auto"/>
              <w:ind w:left="372" w:hanging="372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/>
                <w:sz w:val="20"/>
                <w:szCs w:val="20"/>
                <w:lang w:val="pl-PL"/>
              </w:rPr>
              <w:t>Parametry oferowane</w:t>
            </w:r>
          </w:p>
        </w:tc>
      </w:tr>
      <w:tr w:rsidR="00A5072E" w:rsidRPr="00A5072E" w14:paraId="438CCC9B" w14:textId="7A853D3F" w:rsidTr="00A5072E">
        <w:trPr>
          <w:trHeight w:val="1416"/>
        </w:trPr>
        <w:tc>
          <w:tcPr>
            <w:tcW w:w="705" w:type="dxa"/>
            <w:vAlign w:val="center"/>
          </w:tcPr>
          <w:p w14:paraId="07C5E6E5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12EEFFEB" w14:textId="586A5B90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Wymiary (wys.szer.)</w:t>
            </w:r>
          </w:p>
          <w:p w14:paraId="2AA9C900" w14:textId="212CAE99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zewnętrzne: 1385x816x1955 mm</w:t>
            </w:r>
          </w:p>
          <w:p w14:paraId="6F70079E" w14:textId="0632CBDE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(powlekana stal galwanizowana)</w:t>
            </w:r>
          </w:p>
          <w:p w14:paraId="4E3788ED" w14:textId="58E9C87F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 xml:space="preserve">wewnętrzne: 1234x702x1388 mm </w:t>
            </w: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br/>
              <w:t>(stal nierdzewna)</w:t>
            </w:r>
          </w:p>
        </w:tc>
        <w:tc>
          <w:tcPr>
            <w:tcW w:w="4694" w:type="dxa"/>
            <w:vAlign w:val="center"/>
          </w:tcPr>
          <w:p w14:paraId="648BA0E8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3F5FBBEC" w14:textId="77777777" w:rsidTr="00A5072E">
        <w:tc>
          <w:tcPr>
            <w:tcW w:w="705" w:type="dxa"/>
            <w:vAlign w:val="center"/>
          </w:tcPr>
          <w:p w14:paraId="2D374B0E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3D4713E1" w14:textId="7E74A9A4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Obieg powietrza – wymuszony</w:t>
            </w:r>
          </w:p>
        </w:tc>
        <w:tc>
          <w:tcPr>
            <w:tcW w:w="4694" w:type="dxa"/>
            <w:vAlign w:val="center"/>
          </w:tcPr>
          <w:p w14:paraId="271DDACD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7682A865" w14:textId="77777777" w:rsidTr="00A5072E">
        <w:tc>
          <w:tcPr>
            <w:tcW w:w="705" w:type="dxa"/>
            <w:vAlign w:val="center"/>
          </w:tcPr>
          <w:p w14:paraId="0C00CDF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15EA961D" w14:textId="34787B2C" w:rsidR="00A5072E" w:rsidRPr="00A5072E" w:rsidRDefault="00A5072E" w:rsidP="00A5072E">
            <w:pPr>
              <w:spacing w:after="0"/>
              <w:rPr>
                <w:rFonts w:cs="Calibri"/>
                <w:bCs/>
                <w:color w:val="FF0000"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Pojemność powyżej 1200 l</w:t>
            </w:r>
          </w:p>
        </w:tc>
        <w:tc>
          <w:tcPr>
            <w:tcW w:w="4694" w:type="dxa"/>
            <w:vAlign w:val="center"/>
          </w:tcPr>
          <w:p w14:paraId="46E912CA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4148A0E8" w14:textId="77777777" w:rsidTr="00A5072E">
        <w:tc>
          <w:tcPr>
            <w:tcW w:w="705" w:type="dxa"/>
            <w:vAlign w:val="center"/>
          </w:tcPr>
          <w:p w14:paraId="6D43AABF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7FA4843" w14:textId="20E7AB76" w:rsidR="00A5072E" w:rsidRPr="00A5072E" w:rsidRDefault="00A5072E" w:rsidP="00A5072E">
            <w:pPr>
              <w:spacing w:after="0"/>
              <w:rPr>
                <w:rFonts w:cs="Calibri"/>
                <w:bCs/>
                <w:color w:val="FF0000"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Wymuszony obiekt powietrza</w:t>
            </w:r>
          </w:p>
        </w:tc>
        <w:tc>
          <w:tcPr>
            <w:tcW w:w="4694" w:type="dxa"/>
            <w:vAlign w:val="center"/>
          </w:tcPr>
          <w:p w14:paraId="6D2BB842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51C34F42" w14:textId="77777777" w:rsidTr="00A5072E">
        <w:tc>
          <w:tcPr>
            <w:tcW w:w="705" w:type="dxa"/>
            <w:vAlign w:val="center"/>
          </w:tcPr>
          <w:p w14:paraId="68E0C43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11D4DCE2" w14:textId="2C3FF931" w:rsidR="00A5072E" w:rsidRPr="00A5072E" w:rsidRDefault="00A5072E" w:rsidP="00A5072E">
            <w:pPr>
              <w:spacing w:after="0"/>
              <w:rPr>
                <w:rFonts w:cs="Calibri"/>
                <w:bCs/>
                <w:color w:val="FF0000"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Panel sterowania – duży, elektroniczny wyświetlacz, przyciski dotykowe</w:t>
            </w:r>
          </w:p>
        </w:tc>
        <w:tc>
          <w:tcPr>
            <w:tcW w:w="4694" w:type="dxa"/>
            <w:vAlign w:val="center"/>
          </w:tcPr>
          <w:p w14:paraId="31ACEB15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45EC50CC" w14:textId="77777777" w:rsidTr="00A5072E">
        <w:tc>
          <w:tcPr>
            <w:tcW w:w="705" w:type="dxa"/>
            <w:vAlign w:val="center"/>
          </w:tcPr>
          <w:p w14:paraId="7CA2D1C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0D5731FD" w14:textId="19663ACE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Półki – wysuwane z ogranicznikiem wypadania min. 14 szt.</w:t>
            </w:r>
          </w:p>
        </w:tc>
        <w:tc>
          <w:tcPr>
            <w:tcW w:w="4694" w:type="dxa"/>
            <w:vAlign w:val="center"/>
          </w:tcPr>
          <w:p w14:paraId="695D9364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34671322" w14:textId="77777777" w:rsidTr="00A5072E">
        <w:tc>
          <w:tcPr>
            <w:tcW w:w="705" w:type="dxa"/>
            <w:vAlign w:val="center"/>
          </w:tcPr>
          <w:p w14:paraId="50ED785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412EE53E" w14:textId="5E010AAF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Regulacja temperatury – tak</w:t>
            </w:r>
          </w:p>
        </w:tc>
        <w:tc>
          <w:tcPr>
            <w:tcW w:w="4694" w:type="dxa"/>
            <w:vAlign w:val="center"/>
          </w:tcPr>
          <w:p w14:paraId="64E4B0FF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2CE87B56" w14:textId="5BA8CA68" w:rsidTr="00A5072E">
        <w:tc>
          <w:tcPr>
            <w:tcW w:w="705" w:type="dxa"/>
            <w:vAlign w:val="center"/>
          </w:tcPr>
          <w:p w14:paraId="0B922E5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0208F696" w14:textId="71A3986C" w:rsidR="00A5072E" w:rsidRPr="00A5072E" w:rsidRDefault="00A5072E" w:rsidP="00A5072E">
            <w:pPr>
              <w:spacing w:after="0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sz w:val="20"/>
                <w:szCs w:val="20"/>
                <w:lang w:val="pl-PL"/>
              </w:rPr>
              <w:t>Zakres temperatur od +2 do +8°C</w:t>
            </w:r>
          </w:p>
        </w:tc>
        <w:tc>
          <w:tcPr>
            <w:tcW w:w="4694" w:type="dxa"/>
            <w:vAlign w:val="center"/>
          </w:tcPr>
          <w:p w14:paraId="7569E7B9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08BEA2E1" w14:textId="7AEB8C47" w:rsidTr="00A5072E">
        <w:tc>
          <w:tcPr>
            <w:tcW w:w="705" w:type="dxa"/>
            <w:vAlign w:val="center"/>
          </w:tcPr>
          <w:p w14:paraId="6DD0577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6CB8CDDE" w14:textId="665F17A1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Kontrola – elektroniczna</w:t>
            </w:r>
          </w:p>
        </w:tc>
        <w:tc>
          <w:tcPr>
            <w:tcW w:w="4694" w:type="dxa"/>
            <w:vAlign w:val="center"/>
          </w:tcPr>
          <w:p w14:paraId="39718B89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03DCE1C2" w14:textId="5402D777" w:rsidTr="00A5072E">
        <w:tc>
          <w:tcPr>
            <w:tcW w:w="705" w:type="dxa"/>
            <w:vAlign w:val="center"/>
          </w:tcPr>
          <w:p w14:paraId="147B5481" w14:textId="77777777" w:rsidR="00A5072E" w:rsidRPr="00A5072E" w:rsidRDefault="00A5072E" w:rsidP="00A5072E">
            <w:pPr>
              <w:pStyle w:val="Akapitzlist1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A658645" w14:textId="71E6F1E2" w:rsidR="00A5072E" w:rsidRPr="00A5072E" w:rsidRDefault="00A5072E" w:rsidP="00A50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5072E">
              <w:rPr>
                <w:rFonts w:ascii="Calibri" w:hAnsi="Calibri" w:cs="Calibri"/>
                <w:sz w:val="20"/>
                <w:szCs w:val="20"/>
                <w:lang w:val="pl-PL"/>
              </w:rPr>
              <w:t>Sposób odszraniania (rozmrażania) chłodziarki – automatyczny</w:t>
            </w:r>
          </w:p>
        </w:tc>
        <w:tc>
          <w:tcPr>
            <w:tcW w:w="4694" w:type="dxa"/>
            <w:vAlign w:val="center"/>
          </w:tcPr>
          <w:p w14:paraId="0C10E220" w14:textId="77777777" w:rsidR="00A5072E" w:rsidRPr="00A5072E" w:rsidRDefault="00A5072E" w:rsidP="003B1513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0E2EBDD7" w14:textId="7EBF9CB2" w:rsidTr="00A5072E">
        <w:tc>
          <w:tcPr>
            <w:tcW w:w="705" w:type="dxa"/>
            <w:vAlign w:val="center"/>
          </w:tcPr>
          <w:p w14:paraId="4BCD770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245C90E1" w14:textId="1BBD979D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 xml:space="preserve">Sygnalizacja alarmowa </w:t>
            </w:r>
            <w:r w:rsidRPr="00A5072E">
              <w:rPr>
                <w:rFonts w:cs="Calibri"/>
                <w:sz w:val="20"/>
                <w:szCs w:val="20"/>
                <w:lang w:val="pl-PL"/>
              </w:rPr>
              <w:t>–</w:t>
            </w: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 xml:space="preserve"> odchylenie temperatury, otwarcie drzwi</w:t>
            </w:r>
          </w:p>
        </w:tc>
        <w:tc>
          <w:tcPr>
            <w:tcW w:w="4694" w:type="dxa"/>
            <w:vAlign w:val="center"/>
          </w:tcPr>
          <w:p w14:paraId="17EB45EA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70C72DE3" w14:textId="77777777" w:rsidTr="00A5072E">
        <w:tc>
          <w:tcPr>
            <w:tcW w:w="705" w:type="dxa"/>
            <w:vAlign w:val="center"/>
          </w:tcPr>
          <w:p w14:paraId="1A5BD8DA" w14:textId="484CFC9C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09AE429" w14:textId="7C4F7FF5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Ilość drzwi – 2</w:t>
            </w:r>
          </w:p>
        </w:tc>
        <w:tc>
          <w:tcPr>
            <w:tcW w:w="4694" w:type="dxa"/>
            <w:vAlign w:val="center"/>
          </w:tcPr>
          <w:p w14:paraId="032D028B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2ED0DCC1" w14:textId="77777777" w:rsidTr="00A5072E">
        <w:tc>
          <w:tcPr>
            <w:tcW w:w="705" w:type="dxa"/>
            <w:vAlign w:val="center"/>
          </w:tcPr>
          <w:p w14:paraId="0BEDAE66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38484005" w14:textId="10649878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Wykonanie drzwi – szklane, witrynowe</w:t>
            </w:r>
          </w:p>
        </w:tc>
        <w:tc>
          <w:tcPr>
            <w:tcW w:w="4694" w:type="dxa"/>
            <w:vAlign w:val="center"/>
          </w:tcPr>
          <w:p w14:paraId="38CD15FA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05CDE8FE" w14:textId="77777777" w:rsidTr="00A5072E">
        <w:tc>
          <w:tcPr>
            <w:tcW w:w="705" w:type="dxa"/>
            <w:vAlign w:val="center"/>
          </w:tcPr>
          <w:p w14:paraId="1070838B" w14:textId="23FE988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47731CF3" w14:textId="2B96DEB3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Dodatkowe opcje – oświetlenie LED wnętrza, równomierny rozkład temperatur, wentylator</w:t>
            </w:r>
          </w:p>
        </w:tc>
        <w:tc>
          <w:tcPr>
            <w:tcW w:w="4694" w:type="dxa"/>
            <w:vAlign w:val="center"/>
          </w:tcPr>
          <w:p w14:paraId="446F8854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751DD2C5" w14:textId="37E5CF31" w:rsidTr="00A5072E">
        <w:tc>
          <w:tcPr>
            <w:tcW w:w="705" w:type="dxa"/>
            <w:vAlign w:val="center"/>
          </w:tcPr>
          <w:p w14:paraId="32359A21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4D66A03B" w14:textId="107E21CE" w:rsidR="00A5072E" w:rsidRPr="00A5072E" w:rsidRDefault="00A5072E" w:rsidP="00A5072E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sz w:val="20"/>
                <w:szCs w:val="20"/>
                <w:lang w:val="pl-PL"/>
              </w:rPr>
              <w:t>Waga – około 280 kg</w:t>
            </w:r>
          </w:p>
        </w:tc>
        <w:tc>
          <w:tcPr>
            <w:tcW w:w="4694" w:type="dxa"/>
            <w:vAlign w:val="center"/>
          </w:tcPr>
          <w:p w14:paraId="064A5296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47CF2A3B" w14:textId="27B3A496" w:rsidTr="00A5072E">
        <w:tc>
          <w:tcPr>
            <w:tcW w:w="705" w:type="dxa"/>
            <w:vAlign w:val="center"/>
          </w:tcPr>
          <w:p w14:paraId="2F33332E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A3F41E1" w14:textId="77777777" w:rsidR="00A5072E" w:rsidRPr="00A5072E" w:rsidRDefault="00A5072E" w:rsidP="00A5072E">
            <w:pPr>
              <w:spacing w:after="0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sz w:val="20"/>
                <w:szCs w:val="20"/>
                <w:lang w:val="pl-PL"/>
              </w:rPr>
              <w:t>Autoryzowany serwis producenta na terenie Polski</w:t>
            </w:r>
          </w:p>
        </w:tc>
        <w:tc>
          <w:tcPr>
            <w:tcW w:w="4694" w:type="dxa"/>
            <w:vAlign w:val="center"/>
          </w:tcPr>
          <w:p w14:paraId="31BDE0EA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2E4E98CF" w14:textId="5C6A435A" w:rsidTr="00A5072E">
        <w:tc>
          <w:tcPr>
            <w:tcW w:w="705" w:type="dxa"/>
            <w:vAlign w:val="center"/>
          </w:tcPr>
          <w:p w14:paraId="7193FCF0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55B656B" w14:textId="21D62410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 xml:space="preserve">Gwarancja: min 24 m-ce </w:t>
            </w: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br/>
              <w:t>od dostawy/instalacji</w:t>
            </w:r>
          </w:p>
        </w:tc>
        <w:tc>
          <w:tcPr>
            <w:tcW w:w="4694" w:type="dxa"/>
            <w:vAlign w:val="center"/>
          </w:tcPr>
          <w:p w14:paraId="73A6C56F" w14:textId="77777777" w:rsidR="00A5072E" w:rsidRPr="00A5072E" w:rsidRDefault="00A5072E" w:rsidP="003B1513">
            <w:pPr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A5072E" w:rsidRPr="00A5072E" w14:paraId="29FFC0D5" w14:textId="5FF1292F" w:rsidTr="00A5072E">
        <w:tc>
          <w:tcPr>
            <w:tcW w:w="705" w:type="dxa"/>
            <w:vAlign w:val="center"/>
          </w:tcPr>
          <w:p w14:paraId="42340F0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6231C281" w14:textId="2F3242B8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Transport na miejsce docelowe funkcjonowania, instalacja oraz szkolenie po stronie Wykonawcy</w:t>
            </w:r>
          </w:p>
        </w:tc>
        <w:tc>
          <w:tcPr>
            <w:tcW w:w="4694" w:type="dxa"/>
            <w:vAlign w:val="center"/>
          </w:tcPr>
          <w:p w14:paraId="41C5E5A3" w14:textId="77777777" w:rsidR="00A5072E" w:rsidRPr="00A5072E" w:rsidRDefault="00A5072E" w:rsidP="003B1513">
            <w:pPr>
              <w:rPr>
                <w:rFonts w:cs="Calibri"/>
                <w:b/>
                <w:lang w:val="pl-PL"/>
              </w:rPr>
            </w:pPr>
          </w:p>
        </w:tc>
      </w:tr>
    </w:tbl>
    <w:p w14:paraId="1848F5FF" w14:textId="3FE159FD" w:rsidR="003B631E" w:rsidRPr="00A5072E" w:rsidRDefault="003B631E" w:rsidP="003B631E">
      <w:pPr>
        <w:rPr>
          <w:rFonts w:cs="Calibri"/>
        </w:rPr>
      </w:pPr>
    </w:p>
    <w:p w14:paraId="441C2B62" w14:textId="36912C6E" w:rsidR="00EB7BC7" w:rsidRPr="00A5072E" w:rsidRDefault="00A87717">
      <w:pPr>
        <w:rPr>
          <w:rFonts w:cs="Calibri"/>
        </w:rPr>
      </w:pPr>
      <w:r w:rsidRPr="00A5072E">
        <w:rPr>
          <w:rFonts w:cs="Calibri"/>
        </w:rPr>
        <w:t xml:space="preserve">Podpis uprawnionego </w:t>
      </w:r>
      <w:r w:rsidR="00D52006">
        <w:rPr>
          <w:rFonts w:cs="Calibri"/>
        </w:rPr>
        <w:t xml:space="preserve">przedstawiciela </w:t>
      </w:r>
      <w:r w:rsidRPr="00A5072E">
        <w:rPr>
          <w:rFonts w:cs="Calibri"/>
        </w:rPr>
        <w:t>Wykonawcy  …………………………………</w:t>
      </w:r>
      <w:r w:rsidR="00A5072E" w:rsidRPr="00A5072E">
        <w:rPr>
          <w:rFonts w:cs="Calibri"/>
        </w:rPr>
        <w:t>….</w:t>
      </w:r>
    </w:p>
    <w:sectPr w:rsidR="00EB7BC7" w:rsidRPr="00A5072E" w:rsidSect="00C62E3C">
      <w:headerReference w:type="default" r:id="rId7"/>
      <w:footerReference w:type="default" r:id="rId8"/>
      <w:pgSz w:w="11920" w:h="16840"/>
      <w:pgMar w:top="1276" w:right="1077" w:bottom="567" w:left="1077" w:header="584" w:footer="48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0089" w14:textId="77777777" w:rsidR="00C62E3C" w:rsidRPr="00A5072E" w:rsidRDefault="00C62E3C">
      <w:pPr>
        <w:spacing w:after="0" w:line="240" w:lineRule="auto"/>
      </w:pPr>
      <w:r w:rsidRPr="00A5072E">
        <w:separator/>
      </w:r>
    </w:p>
  </w:endnote>
  <w:endnote w:type="continuationSeparator" w:id="0">
    <w:p w14:paraId="553645CA" w14:textId="77777777" w:rsidR="00C62E3C" w:rsidRPr="00A5072E" w:rsidRDefault="00C62E3C">
      <w:pPr>
        <w:spacing w:after="0" w:line="240" w:lineRule="auto"/>
      </w:pPr>
      <w:r w:rsidRPr="00A507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7228" w14:textId="60E0D1CE" w:rsidR="00155874" w:rsidRPr="00A5072E" w:rsidRDefault="00155874" w:rsidP="003F13F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4799" w14:textId="77777777" w:rsidR="00C62E3C" w:rsidRPr="00A5072E" w:rsidRDefault="00C62E3C">
      <w:pPr>
        <w:spacing w:after="0" w:line="240" w:lineRule="auto"/>
      </w:pPr>
      <w:r w:rsidRPr="00A5072E">
        <w:separator/>
      </w:r>
    </w:p>
  </w:footnote>
  <w:footnote w:type="continuationSeparator" w:id="0">
    <w:p w14:paraId="36487A06" w14:textId="77777777" w:rsidR="00C62E3C" w:rsidRPr="00A5072E" w:rsidRDefault="00C62E3C">
      <w:pPr>
        <w:spacing w:after="0" w:line="240" w:lineRule="auto"/>
      </w:pPr>
      <w:r w:rsidRPr="00A507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5F87" w14:textId="373B39B6" w:rsidR="00155874" w:rsidRPr="00A5072E" w:rsidRDefault="003B631E" w:rsidP="00ED23AF">
    <w:pPr>
      <w:tabs>
        <w:tab w:val="left" w:pos="9435"/>
      </w:tabs>
      <w:spacing w:after="0" w:line="200" w:lineRule="exact"/>
      <w:jc w:val="right"/>
      <w:rPr>
        <w:b/>
        <w:sz w:val="28"/>
        <w:szCs w:val="28"/>
      </w:rPr>
    </w:pPr>
    <w:r w:rsidRPr="00A5072E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C0E"/>
    <w:multiLevelType w:val="hybridMultilevel"/>
    <w:tmpl w:val="89587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73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1E"/>
    <w:rsid w:val="00021AC7"/>
    <w:rsid w:val="000459C7"/>
    <w:rsid w:val="00055D62"/>
    <w:rsid w:val="0006584E"/>
    <w:rsid w:val="00127ABE"/>
    <w:rsid w:val="00155874"/>
    <w:rsid w:val="001E325F"/>
    <w:rsid w:val="0026770F"/>
    <w:rsid w:val="00310BCD"/>
    <w:rsid w:val="003868CA"/>
    <w:rsid w:val="003973FA"/>
    <w:rsid w:val="003B631E"/>
    <w:rsid w:val="003C23FD"/>
    <w:rsid w:val="003F139A"/>
    <w:rsid w:val="00490BF1"/>
    <w:rsid w:val="004D34C4"/>
    <w:rsid w:val="004F4E9E"/>
    <w:rsid w:val="00530D39"/>
    <w:rsid w:val="005422E6"/>
    <w:rsid w:val="0055337C"/>
    <w:rsid w:val="00554CC2"/>
    <w:rsid w:val="0056475D"/>
    <w:rsid w:val="00574A90"/>
    <w:rsid w:val="00580649"/>
    <w:rsid w:val="005A0501"/>
    <w:rsid w:val="005C2F64"/>
    <w:rsid w:val="00724857"/>
    <w:rsid w:val="0076104E"/>
    <w:rsid w:val="007746AD"/>
    <w:rsid w:val="00846028"/>
    <w:rsid w:val="00853627"/>
    <w:rsid w:val="008A57C6"/>
    <w:rsid w:val="009127F9"/>
    <w:rsid w:val="00A04F9F"/>
    <w:rsid w:val="00A5072E"/>
    <w:rsid w:val="00A77825"/>
    <w:rsid w:val="00A87717"/>
    <w:rsid w:val="00B7155E"/>
    <w:rsid w:val="00B803E9"/>
    <w:rsid w:val="00BE04D5"/>
    <w:rsid w:val="00BE6F82"/>
    <w:rsid w:val="00C62E3C"/>
    <w:rsid w:val="00CB259A"/>
    <w:rsid w:val="00CD0F99"/>
    <w:rsid w:val="00D176D5"/>
    <w:rsid w:val="00D52006"/>
    <w:rsid w:val="00D752F7"/>
    <w:rsid w:val="00DC5928"/>
    <w:rsid w:val="00E008F3"/>
    <w:rsid w:val="00E74D2D"/>
    <w:rsid w:val="00E94B12"/>
    <w:rsid w:val="00EB7BC7"/>
    <w:rsid w:val="00EC7E7E"/>
    <w:rsid w:val="00F31AD5"/>
    <w:rsid w:val="00F90F82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2A90D"/>
  <w15:docId w15:val="{56200E07-3A49-42D8-BA22-B92FA686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7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31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3B631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B631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3B631E"/>
    <w:rPr>
      <w:lang w:val="en-US"/>
    </w:rPr>
  </w:style>
  <w:style w:type="table" w:styleId="Tabela-Siatka">
    <w:name w:val="Table Grid"/>
    <w:basedOn w:val="Standardowy"/>
    <w:uiPriority w:val="59"/>
    <w:rsid w:val="003B631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3B631E"/>
    <w:pPr>
      <w:spacing w:after="0" w:line="240" w:lineRule="auto"/>
      <w:ind w:left="720"/>
    </w:pPr>
    <w:rPr>
      <w:rFonts w:ascii="Verdana" w:hAnsi="Verdana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31E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Kowalik</dc:creator>
  <cp:lastModifiedBy>Moćko Monika</cp:lastModifiedBy>
  <cp:revision>3</cp:revision>
  <cp:lastPrinted>2023-01-25T08:14:00Z</cp:lastPrinted>
  <dcterms:created xsi:type="dcterms:W3CDTF">2024-03-15T08:32:00Z</dcterms:created>
  <dcterms:modified xsi:type="dcterms:W3CDTF">2024-03-15T10:32:00Z</dcterms:modified>
</cp:coreProperties>
</file>