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6DD0" w14:textId="6C61A7B1" w:rsidR="003174FD" w:rsidRPr="00B65EDF" w:rsidRDefault="00377AFC" w:rsidP="006C743B">
      <w:pPr>
        <w:pStyle w:val="wbody"/>
        <w:rPr>
          <w:rFonts w:ascii="Calibri" w:hAnsi="Calibri" w:cs="Calibri"/>
          <w:b/>
          <w:sz w:val="22"/>
          <w:szCs w:val="22"/>
          <w:lang w:val="pl-PL"/>
        </w:rPr>
      </w:pPr>
      <w:r w:rsidRPr="00B65EDF">
        <w:rPr>
          <w:rFonts w:ascii="Calibri" w:hAnsi="Calibri" w:cs="Calibri"/>
          <w:noProof/>
          <w:szCs w:val="24"/>
          <w:lang w:val="pl-PL"/>
        </w:rPr>
        <w:drawing>
          <wp:inline distT="0" distB="0" distL="0" distR="0" wp14:anchorId="68CA6E4C" wp14:editId="124759A8">
            <wp:extent cx="6181725" cy="6572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F83E0" w14:textId="77777777" w:rsidR="003174FD" w:rsidRPr="00B65EDF" w:rsidRDefault="003174FD" w:rsidP="006C743B">
      <w:pPr>
        <w:pStyle w:val="wbody"/>
        <w:rPr>
          <w:rFonts w:ascii="Calibri" w:hAnsi="Calibri" w:cs="Calibri"/>
          <w:b/>
          <w:sz w:val="22"/>
          <w:szCs w:val="22"/>
          <w:lang w:val="pl-PL"/>
        </w:rPr>
      </w:pPr>
    </w:p>
    <w:p w14:paraId="569314DF" w14:textId="77777777" w:rsidR="00FD755A" w:rsidRPr="00B65EDF" w:rsidRDefault="002F062C" w:rsidP="006C743B">
      <w:pPr>
        <w:pStyle w:val="wbody"/>
        <w:rPr>
          <w:rFonts w:ascii="Calibri" w:hAnsi="Calibri" w:cs="Calibri"/>
          <w:b/>
          <w:sz w:val="22"/>
          <w:szCs w:val="22"/>
          <w:lang w:val="pl-PL"/>
        </w:rPr>
      </w:pPr>
      <w:r w:rsidRPr="00B65EDF">
        <w:rPr>
          <w:rFonts w:ascii="Calibri" w:hAnsi="Calibri" w:cs="Calibri"/>
          <w:b/>
          <w:sz w:val="22"/>
          <w:szCs w:val="22"/>
          <w:lang w:val="pl-PL"/>
        </w:rPr>
        <w:t>Umowa</w:t>
      </w:r>
      <w:r w:rsidR="00250B50" w:rsidRPr="00B65EDF">
        <w:rPr>
          <w:rFonts w:ascii="Calibri" w:hAnsi="Calibri" w:cs="Calibri"/>
          <w:b/>
          <w:sz w:val="22"/>
          <w:szCs w:val="22"/>
          <w:lang w:val="pl-PL"/>
        </w:rPr>
        <w:t xml:space="preserve"> nr </w:t>
      </w:r>
      <w:r w:rsidR="0072371F" w:rsidRPr="00B65EDF">
        <w:rPr>
          <w:rFonts w:ascii="Calibri" w:hAnsi="Calibri" w:cs="Calibri"/>
          <w:b/>
          <w:sz w:val="22"/>
          <w:szCs w:val="22"/>
          <w:lang w:val="pl-PL"/>
        </w:rPr>
        <w:t>……………/202</w:t>
      </w:r>
      <w:r w:rsidR="00BD3E4A" w:rsidRPr="00B65EDF">
        <w:rPr>
          <w:rFonts w:ascii="Calibri" w:hAnsi="Calibri" w:cs="Calibri"/>
          <w:b/>
          <w:sz w:val="22"/>
          <w:szCs w:val="22"/>
          <w:lang w:val="pl-PL"/>
        </w:rPr>
        <w:t>3</w:t>
      </w:r>
    </w:p>
    <w:p w14:paraId="63948973" w14:textId="77777777" w:rsidR="00FD755A" w:rsidRPr="00B65EDF" w:rsidRDefault="00FD755A" w:rsidP="006C743B">
      <w:pPr>
        <w:pStyle w:val="wbody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14:paraId="5469E3D5" w14:textId="77777777" w:rsidR="0072371F" w:rsidRPr="00B65EDF" w:rsidRDefault="0072371F" w:rsidP="0072371F">
      <w:pPr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B65EDF">
        <w:rPr>
          <w:rFonts w:ascii="Calibri" w:hAnsi="Calibri" w:cs="Calibri"/>
          <w:bCs/>
          <w:sz w:val="22"/>
          <w:szCs w:val="22"/>
          <w:lang w:val="pl-PL"/>
        </w:rPr>
        <w:t xml:space="preserve">zawarta w dniu </w:t>
      </w:r>
      <w:r w:rsidR="003174FD" w:rsidRPr="00B65EDF">
        <w:rPr>
          <w:rFonts w:ascii="Calibri" w:hAnsi="Calibri" w:cs="Calibri"/>
          <w:bCs/>
          <w:sz w:val="22"/>
          <w:szCs w:val="22"/>
          <w:lang w:val="pl-PL"/>
        </w:rPr>
        <w:t>…………………</w:t>
      </w:r>
      <w:r w:rsidR="00BD3E4A" w:rsidRPr="00B65EDF">
        <w:rPr>
          <w:rFonts w:ascii="Calibri" w:hAnsi="Calibri" w:cs="Calibri"/>
          <w:bCs/>
          <w:sz w:val="22"/>
          <w:szCs w:val="22"/>
          <w:lang w:val="pl-PL"/>
        </w:rPr>
        <w:t>.2023</w:t>
      </w:r>
      <w:r w:rsidR="007D6508" w:rsidRPr="00B65EDF">
        <w:rPr>
          <w:rFonts w:ascii="Calibri" w:hAnsi="Calibri" w:cs="Calibri"/>
          <w:bCs/>
          <w:sz w:val="22"/>
          <w:szCs w:val="22"/>
          <w:lang w:val="pl-PL"/>
        </w:rPr>
        <w:t xml:space="preserve"> r. </w:t>
      </w:r>
      <w:r w:rsidRPr="00B65EDF">
        <w:rPr>
          <w:rFonts w:ascii="Calibri" w:hAnsi="Calibri" w:cs="Calibri"/>
          <w:bCs/>
          <w:sz w:val="22"/>
          <w:szCs w:val="22"/>
          <w:lang w:val="pl-PL"/>
        </w:rPr>
        <w:t>w Golubiu-Dobrzyniu, między:</w:t>
      </w:r>
    </w:p>
    <w:p w14:paraId="7D564129" w14:textId="77777777" w:rsidR="0072371F" w:rsidRPr="00B65EDF" w:rsidRDefault="0072371F" w:rsidP="0072371F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14:paraId="710EB97A" w14:textId="77777777" w:rsidR="0072371F" w:rsidRPr="00B65EDF" w:rsidRDefault="0072371F" w:rsidP="0072371F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B65EDF">
        <w:rPr>
          <w:rFonts w:ascii="Calibri" w:hAnsi="Calibri" w:cs="Calibri"/>
          <w:b/>
          <w:sz w:val="22"/>
          <w:szCs w:val="22"/>
          <w:lang w:val="pl-PL"/>
        </w:rPr>
        <w:t>Gminą Miasto Golub – Dobrzyń z siedzibą w Golubiu-Dobrzyniu, adres: ul. Plac 1000-lecia 25, 87-400 Golub-Dobrzyń, posiadającą numery REGON: 871118566 oraz NIP: 5030054345</w:t>
      </w:r>
    </w:p>
    <w:p w14:paraId="5CEE79A0" w14:textId="77777777" w:rsidR="0072371F" w:rsidRPr="00B65EDF" w:rsidRDefault="0072371F" w:rsidP="0072371F">
      <w:pPr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B65EDF">
        <w:rPr>
          <w:rFonts w:ascii="Calibri" w:hAnsi="Calibri" w:cs="Calibri"/>
          <w:bCs/>
          <w:sz w:val="22"/>
          <w:szCs w:val="22"/>
          <w:lang w:val="pl-PL"/>
        </w:rPr>
        <w:t xml:space="preserve">reprezentowaną przez Burmistrza Miasta Golubia-Dobrzynia – </w:t>
      </w:r>
      <w:r w:rsidR="00ED4165" w:rsidRPr="00B65EDF">
        <w:rPr>
          <w:rFonts w:ascii="Calibri" w:hAnsi="Calibri" w:cs="Calibri"/>
          <w:bCs/>
          <w:sz w:val="22"/>
          <w:szCs w:val="22"/>
          <w:lang w:val="pl-PL"/>
        </w:rPr>
        <w:t>Pana Mariusza Piątkowskiego</w:t>
      </w:r>
    </w:p>
    <w:p w14:paraId="43BCD627" w14:textId="77777777" w:rsidR="0072371F" w:rsidRPr="00B65EDF" w:rsidRDefault="0072371F" w:rsidP="0072371F">
      <w:pPr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B65EDF">
        <w:rPr>
          <w:rFonts w:ascii="Calibri" w:hAnsi="Calibri" w:cs="Calibri"/>
          <w:bCs/>
          <w:sz w:val="22"/>
          <w:szCs w:val="22"/>
          <w:lang w:val="pl-PL"/>
        </w:rPr>
        <w:t>przy kontrasygnacie Skarbnika – Pana Jacka Dowgiałło</w:t>
      </w:r>
    </w:p>
    <w:p w14:paraId="3E7066A4" w14:textId="77777777" w:rsidR="0072371F" w:rsidRPr="00B65EDF" w:rsidRDefault="0072371F" w:rsidP="0072371F">
      <w:pPr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B65EDF">
        <w:rPr>
          <w:rFonts w:ascii="Calibri" w:hAnsi="Calibri" w:cs="Calibri"/>
          <w:bCs/>
          <w:sz w:val="22"/>
          <w:szCs w:val="22"/>
          <w:lang w:val="pl-PL"/>
        </w:rPr>
        <w:t>zwaną w dalszej części umowy Zamawiającym,</w:t>
      </w:r>
    </w:p>
    <w:p w14:paraId="791E7E90" w14:textId="77777777" w:rsidR="0072371F" w:rsidRPr="00B65EDF" w:rsidRDefault="0072371F" w:rsidP="0072371F">
      <w:pPr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B65EDF">
        <w:rPr>
          <w:rFonts w:ascii="Calibri" w:hAnsi="Calibri" w:cs="Calibri"/>
          <w:bCs/>
          <w:sz w:val="22"/>
          <w:szCs w:val="22"/>
          <w:lang w:val="pl-PL"/>
        </w:rPr>
        <w:t>a</w:t>
      </w:r>
    </w:p>
    <w:p w14:paraId="21EA441D" w14:textId="77777777" w:rsidR="0072371F" w:rsidRPr="00B65EDF" w:rsidRDefault="003174FD" w:rsidP="0072371F">
      <w:pPr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B65EDF">
        <w:rPr>
          <w:rFonts w:ascii="Calibri" w:hAnsi="Calibri" w:cs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</w:t>
      </w:r>
    </w:p>
    <w:p w14:paraId="3343D24B" w14:textId="77777777" w:rsidR="0072371F" w:rsidRPr="00B65EDF" w:rsidRDefault="0072371F" w:rsidP="0072371F">
      <w:pPr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B65EDF">
        <w:rPr>
          <w:rFonts w:ascii="Calibri" w:hAnsi="Calibri" w:cs="Calibri"/>
          <w:bCs/>
          <w:sz w:val="22"/>
          <w:szCs w:val="22"/>
          <w:lang w:val="pl-PL"/>
        </w:rPr>
        <w:t>zwanym w dalszej części umowy Wykonawcą</w:t>
      </w:r>
    </w:p>
    <w:p w14:paraId="4BE76535" w14:textId="77777777" w:rsidR="00704C4D" w:rsidRPr="00B65EDF" w:rsidRDefault="0072371F" w:rsidP="0072371F">
      <w:pPr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B65EDF">
        <w:rPr>
          <w:rFonts w:ascii="Calibri" w:hAnsi="Calibri" w:cs="Calibri"/>
          <w:bCs/>
          <w:sz w:val="22"/>
          <w:szCs w:val="22"/>
          <w:lang w:val="pl-PL"/>
        </w:rPr>
        <w:t>o następującej treści:</w:t>
      </w:r>
    </w:p>
    <w:p w14:paraId="0722738E" w14:textId="77777777" w:rsidR="008E6524" w:rsidRPr="00B65EDF" w:rsidRDefault="00FD755A" w:rsidP="006C743B">
      <w:pPr>
        <w:pStyle w:val="wlead"/>
        <w:rPr>
          <w:rFonts w:ascii="Calibri" w:hAnsi="Calibri" w:cs="Calibri"/>
          <w:bCs w:val="0"/>
          <w:sz w:val="22"/>
          <w:szCs w:val="22"/>
          <w:lang w:val="pl-PL"/>
        </w:rPr>
      </w:pPr>
      <w:r w:rsidRPr="00B65EDF">
        <w:rPr>
          <w:rFonts w:ascii="Calibri" w:hAnsi="Calibri" w:cs="Calibri"/>
          <w:bCs w:val="0"/>
          <w:sz w:val="22"/>
          <w:szCs w:val="22"/>
          <w:lang w:val="pl-PL"/>
        </w:rPr>
        <w:t xml:space="preserve">§ </w:t>
      </w:r>
      <w:r w:rsidR="00470BD3" w:rsidRPr="00B65EDF">
        <w:rPr>
          <w:rFonts w:ascii="Calibri" w:hAnsi="Calibri" w:cs="Calibri"/>
          <w:bCs w:val="0"/>
          <w:sz w:val="22"/>
          <w:szCs w:val="22"/>
          <w:lang w:val="pl-PL"/>
        </w:rPr>
        <w:t>1</w:t>
      </w:r>
    </w:p>
    <w:p w14:paraId="4FB7C522" w14:textId="77777777" w:rsidR="00483E90" w:rsidRPr="00B65EDF" w:rsidRDefault="00845719" w:rsidP="006C743B">
      <w:pPr>
        <w:pStyle w:val="Tekstpodstawowy"/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B65EDF">
        <w:rPr>
          <w:rFonts w:ascii="Calibri" w:hAnsi="Calibri" w:cs="Calibri"/>
          <w:b/>
          <w:sz w:val="22"/>
          <w:szCs w:val="22"/>
          <w:lang w:val="pl-PL"/>
        </w:rPr>
        <w:t>Przedmiot Umowy</w:t>
      </w:r>
    </w:p>
    <w:p w14:paraId="58128C2E" w14:textId="77777777" w:rsidR="00726F96" w:rsidRPr="00B65EDF" w:rsidRDefault="00C75AFA">
      <w:pPr>
        <w:pStyle w:val="Akapitzlist"/>
        <w:numPr>
          <w:ilvl w:val="0"/>
          <w:numId w:val="15"/>
        </w:numPr>
        <w:autoSpaceDN w:val="0"/>
        <w:spacing w:after="0" w:line="240" w:lineRule="auto"/>
        <w:contextualSpacing w:val="0"/>
        <w:jc w:val="both"/>
        <w:rPr>
          <w:rFonts w:cs="Calibri"/>
        </w:rPr>
      </w:pPr>
      <w:r w:rsidRPr="00B65EDF">
        <w:rPr>
          <w:rFonts w:cs="Calibri"/>
        </w:rPr>
        <w:t xml:space="preserve">Zamawiający zleca Wykonawcy zapewnienie </w:t>
      </w:r>
      <w:r w:rsidR="002261C0" w:rsidRPr="00B65EDF">
        <w:rPr>
          <w:rFonts w:cs="Calibri"/>
        </w:rPr>
        <w:t>sprawowani</w:t>
      </w:r>
      <w:r w:rsidRPr="00B65EDF">
        <w:rPr>
          <w:rFonts w:cs="Calibri"/>
        </w:rPr>
        <w:t>a</w:t>
      </w:r>
      <w:r w:rsidR="002261C0" w:rsidRPr="00B65EDF">
        <w:rPr>
          <w:rFonts w:cs="Calibri"/>
        </w:rPr>
        <w:t xml:space="preserve"> funkcji Inspektora Nadzoru Inwestorskiego</w:t>
      </w:r>
      <w:r w:rsidR="00726F96" w:rsidRPr="00B65EDF">
        <w:rPr>
          <w:rFonts w:cs="Calibri"/>
        </w:rPr>
        <w:t>:</w:t>
      </w:r>
      <w:r w:rsidR="002261C0" w:rsidRPr="00B65EDF">
        <w:rPr>
          <w:rFonts w:cs="Calibri"/>
        </w:rPr>
        <w:t xml:space="preserve"> </w:t>
      </w:r>
    </w:p>
    <w:p w14:paraId="5A98B0F4" w14:textId="77777777" w:rsidR="003174FD" w:rsidRPr="00B65EDF" w:rsidRDefault="003174FD" w:rsidP="003174FD">
      <w:pPr>
        <w:pStyle w:val="Akapitzlist"/>
        <w:numPr>
          <w:ilvl w:val="0"/>
          <w:numId w:val="21"/>
        </w:numPr>
        <w:autoSpaceDN w:val="0"/>
        <w:jc w:val="both"/>
        <w:rPr>
          <w:rFonts w:cs="Calibri"/>
        </w:rPr>
      </w:pPr>
      <w:r w:rsidRPr="00B65EDF">
        <w:rPr>
          <w:rFonts w:cs="Calibri"/>
        </w:rPr>
        <w:t>w specjalności architektonicznej,</w:t>
      </w:r>
    </w:p>
    <w:p w14:paraId="2EC95E3A" w14:textId="77777777" w:rsidR="003174FD" w:rsidRPr="00B65EDF" w:rsidRDefault="003174FD" w:rsidP="003174FD">
      <w:pPr>
        <w:pStyle w:val="Akapitzlist"/>
        <w:numPr>
          <w:ilvl w:val="0"/>
          <w:numId w:val="21"/>
        </w:numPr>
        <w:autoSpaceDN w:val="0"/>
        <w:jc w:val="both"/>
        <w:rPr>
          <w:rFonts w:cs="Calibri"/>
        </w:rPr>
      </w:pPr>
      <w:r w:rsidRPr="00B65EDF">
        <w:rPr>
          <w:rFonts w:cs="Calibri"/>
        </w:rPr>
        <w:t>w specjalności konstrukcyjno-budowlanej;</w:t>
      </w:r>
    </w:p>
    <w:p w14:paraId="7E30ABE3" w14:textId="77777777" w:rsidR="003174FD" w:rsidRPr="00B65EDF" w:rsidRDefault="003174FD" w:rsidP="003174FD">
      <w:pPr>
        <w:pStyle w:val="Akapitzlist"/>
        <w:numPr>
          <w:ilvl w:val="0"/>
          <w:numId w:val="21"/>
        </w:numPr>
        <w:autoSpaceDN w:val="0"/>
        <w:jc w:val="both"/>
        <w:rPr>
          <w:rFonts w:cs="Calibri"/>
        </w:rPr>
      </w:pPr>
      <w:r w:rsidRPr="00B65EDF">
        <w:rPr>
          <w:rFonts w:cs="Calibri"/>
        </w:rPr>
        <w:t>w specjalności instalacyjnej w zakresie sieci, instalacji i urządzeń elektrycznych i elektroenergetycznych;</w:t>
      </w:r>
    </w:p>
    <w:p w14:paraId="2C3F14FC" w14:textId="77777777" w:rsidR="003174FD" w:rsidRPr="00B65EDF" w:rsidRDefault="003174FD" w:rsidP="003174FD">
      <w:pPr>
        <w:pStyle w:val="Akapitzlist"/>
        <w:numPr>
          <w:ilvl w:val="0"/>
          <w:numId w:val="21"/>
        </w:numPr>
        <w:autoSpaceDN w:val="0"/>
        <w:spacing w:after="0" w:line="240" w:lineRule="auto"/>
        <w:jc w:val="both"/>
        <w:rPr>
          <w:rFonts w:cs="Calibri"/>
        </w:rPr>
      </w:pPr>
      <w:r w:rsidRPr="00B65EDF">
        <w:rPr>
          <w:rFonts w:cs="Calibri"/>
        </w:rPr>
        <w:t>w specjalności instalacyjnej w zakresie sieci, instalacji i urządzeń cieplnych, wentylacyjnych, gazowych, wodociągowych i kanalizacyjnych.</w:t>
      </w:r>
    </w:p>
    <w:p w14:paraId="0B14C238" w14:textId="77777777" w:rsidR="00F9194B" w:rsidRPr="00B65EDF" w:rsidRDefault="002261C0" w:rsidP="003174FD">
      <w:pPr>
        <w:autoSpaceDN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B65EDF">
        <w:rPr>
          <w:rFonts w:ascii="Calibri" w:hAnsi="Calibri" w:cs="Calibri"/>
          <w:sz w:val="22"/>
          <w:szCs w:val="22"/>
          <w:lang w:val="pl-PL"/>
        </w:rPr>
        <w:t xml:space="preserve">dla zadania </w:t>
      </w:r>
      <w:r w:rsidR="007452AE" w:rsidRPr="00B65EDF">
        <w:rPr>
          <w:rFonts w:ascii="Calibri" w:hAnsi="Calibri" w:cs="Calibri"/>
          <w:sz w:val="22"/>
          <w:szCs w:val="22"/>
          <w:lang w:val="pl-PL"/>
        </w:rPr>
        <w:t>pn. „</w:t>
      </w:r>
      <w:r w:rsidR="003174FD" w:rsidRPr="00B65EDF">
        <w:rPr>
          <w:rFonts w:ascii="Calibri" w:hAnsi="Calibri" w:cs="Calibri"/>
          <w:sz w:val="22"/>
          <w:szCs w:val="22"/>
          <w:lang w:val="pl-PL"/>
        </w:rPr>
        <w:t>Remont tzw. Domku Pod Kapturem w Golubiu – Dobrzyniu</w:t>
      </w:r>
      <w:r w:rsidR="007452AE" w:rsidRPr="00B65EDF">
        <w:rPr>
          <w:rFonts w:ascii="Calibri" w:hAnsi="Calibri" w:cs="Calibri"/>
          <w:sz w:val="22"/>
          <w:szCs w:val="22"/>
          <w:lang w:val="pl-PL"/>
        </w:rPr>
        <w:t>”</w:t>
      </w:r>
      <w:r w:rsidR="003174FD" w:rsidRPr="00B65EDF">
        <w:rPr>
          <w:rFonts w:ascii="Calibri" w:hAnsi="Calibri" w:cs="Calibri"/>
          <w:sz w:val="22"/>
          <w:szCs w:val="22"/>
          <w:lang w:val="pl-PL"/>
        </w:rPr>
        <w:t>, dofinansowanego z Regionalnego Programu Operacyjnego Województwa Kujawsko-Pomorskiego na lata 2014-2020, Osi priorytetowej 6 Solidarne społeczeństwo i konkurencyjne kadry, Działanie 6.2 Rewitalizacja obszarów miejskich i ich obszarów funkcjonalnych.</w:t>
      </w:r>
    </w:p>
    <w:p w14:paraId="366B9A70" w14:textId="77777777" w:rsidR="007452AE" w:rsidRPr="00B65EDF" w:rsidRDefault="007452AE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eastAsia="Times New Roman" w:cs="Calibri"/>
          <w:lang w:eastAsia="pl-PL"/>
        </w:rPr>
      </w:pPr>
      <w:r w:rsidRPr="00B65EDF">
        <w:rPr>
          <w:rFonts w:eastAsia="Times New Roman" w:cs="Calibri"/>
          <w:lang w:eastAsia="pl-PL"/>
        </w:rPr>
        <w:t>Przedsięwzięcie zlokalizowane będzie na terenie Miasta Golubia-Dobrzynia.</w:t>
      </w:r>
    </w:p>
    <w:p w14:paraId="59108816" w14:textId="77777777" w:rsidR="007452AE" w:rsidRPr="00B65EDF" w:rsidRDefault="007452AE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eastAsia="Times New Roman" w:cs="Calibri"/>
          <w:lang w:eastAsia="pl-PL"/>
        </w:rPr>
      </w:pPr>
      <w:r w:rsidRPr="00B65EDF">
        <w:rPr>
          <w:rFonts w:eastAsia="Times New Roman" w:cs="Calibri"/>
          <w:lang w:eastAsia="pl-PL"/>
        </w:rPr>
        <w:t>Szczegółowy zakres przedsięwzięcia oraz sposób i warunki jego wykonania określają:</w:t>
      </w:r>
    </w:p>
    <w:p w14:paraId="6A41A62E" w14:textId="77777777" w:rsidR="003174FD" w:rsidRPr="00B65EDF" w:rsidRDefault="003174FD" w:rsidP="003174FD">
      <w:pPr>
        <w:pStyle w:val="Akapitzlist"/>
        <w:numPr>
          <w:ilvl w:val="0"/>
          <w:numId w:val="17"/>
        </w:numPr>
        <w:jc w:val="both"/>
        <w:rPr>
          <w:rFonts w:eastAsia="Times New Roman" w:cs="Calibri"/>
          <w:lang w:eastAsia="pl-PL"/>
        </w:rPr>
      </w:pPr>
      <w:r w:rsidRPr="00B65EDF">
        <w:rPr>
          <w:rFonts w:eastAsia="Times New Roman" w:cs="Calibri"/>
          <w:lang w:eastAsia="pl-PL"/>
        </w:rPr>
        <w:t>dokumentacja projektowa wraz z załącznikami dotycząca branży architektoniczno-budowlanej, elektrycznej oraz sanitarnej;</w:t>
      </w:r>
    </w:p>
    <w:p w14:paraId="73912C04" w14:textId="77777777" w:rsidR="003174FD" w:rsidRPr="00B65EDF" w:rsidRDefault="003174FD" w:rsidP="003174FD">
      <w:pPr>
        <w:pStyle w:val="Akapitzlist"/>
        <w:numPr>
          <w:ilvl w:val="0"/>
          <w:numId w:val="17"/>
        </w:numPr>
        <w:jc w:val="both"/>
        <w:rPr>
          <w:rFonts w:eastAsia="Times New Roman" w:cs="Calibri"/>
          <w:lang w:eastAsia="pl-PL"/>
        </w:rPr>
      </w:pPr>
      <w:r w:rsidRPr="00B65EDF">
        <w:rPr>
          <w:rFonts w:eastAsia="Times New Roman" w:cs="Calibri"/>
          <w:lang w:eastAsia="pl-PL"/>
        </w:rPr>
        <w:t>dokumentacja konserwatorska;</w:t>
      </w:r>
    </w:p>
    <w:p w14:paraId="23529894" w14:textId="77777777" w:rsidR="003174FD" w:rsidRPr="00B65EDF" w:rsidRDefault="003174FD" w:rsidP="003174FD">
      <w:pPr>
        <w:pStyle w:val="Akapitzlist"/>
        <w:numPr>
          <w:ilvl w:val="0"/>
          <w:numId w:val="17"/>
        </w:numPr>
        <w:jc w:val="both"/>
        <w:rPr>
          <w:rFonts w:eastAsia="Times New Roman" w:cs="Calibri"/>
          <w:lang w:eastAsia="pl-PL"/>
        </w:rPr>
      </w:pPr>
      <w:r w:rsidRPr="00B65EDF">
        <w:rPr>
          <w:rFonts w:eastAsia="Times New Roman" w:cs="Calibri"/>
          <w:lang w:eastAsia="pl-PL"/>
        </w:rPr>
        <w:t>specyfikacje techniczne wykonania i odbioru robót,</w:t>
      </w:r>
    </w:p>
    <w:p w14:paraId="32B43ACF" w14:textId="77777777" w:rsidR="003174FD" w:rsidRPr="00B65EDF" w:rsidRDefault="003174FD" w:rsidP="003174FD">
      <w:pPr>
        <w:pStyle w:val="Akapitzlist"/>
        <w:numPr>
          <w:ilvl w:val="0"/>
          <w:numId w:val="17"/>
        </w:numPr>
        <w:jc w:val="both"/>
        <w:rPr>
          <w:rFonts w:eastAsia="Times New Roman" w:cs="Calibri"/>
          <w:lang w:eastAsia="pl-PL"/>
        </w:rPr>
      </w:pPr>
      <w:r w:rsidRPr="00B65EDF">
        <w:rPr>
          <w:rFonts w:eastAsia="Times New Roman" w:cs="Calibri"/>
          <w:lang w:eastAsia="pl-PL"/>
        </w:rPr>
        <w:t>decyzja Kujawsko-Pomorskiego Wojewódzkiego Konserwatora Zabytków nr ZN/205/2019 z dnia 28.05.2019 r.</w:t>
      </w:r>
    </w:p>
    <w:p w14:paraId="4740F742" w14:textId="77777777" w:rsidR="003174FD" w:rsidRPr="00B65EDF" w:rsidRDefault="003174FD" w:rsidP="003174FD">
      <w:pPr>
        <w:pStyle w:val="Akapitzlist"/>
        <w:numPr>
          <w:ilvl w:val="0"/>
          <w:numId w:val="17"/>
        </w:numPr>
        <w:jc w:val="both"/>
        <w:rPr>
          <w:rFonts w:eastAsia="Times New Roman" w:cs="Calibri"/>
          <w:lang w:eastAsia="pl-PL"/>
        </w:rPr>
      </w:pPr>
      <w:r w:rsidRPr="00B65EDF">
        <w:rPr>
          <w:rFonts w:eastAsia="Times New Roman" w:cs="Calibri"/>
          <w:lang w:eastAsia="pl-PL"/>
        </w:rPr>
        <w:t xml:space="preserve"> decyzja Kujawsko-Pomorskiego Wojewódzkiego Konserwatora Zabytków nr ZN/78/2022 z dnia 08.03.2022 r.</w:t>
      </w:r>
    </w:p>
    <w:p w14:paraId="225A7393" w14:textId="77777777" w:rsidR="003174FD" w:rsidRPr="00B65EDF" w:rsidRDefault="003174FD" w:rsidP="003174FD">
      <w:pPr>
        <w:pStyle w:val="Akapitzlist"/>
        <w:numPr>
          <w:ilvl w:val="0"/>
          <w:numId w:val="17"/>
        </w:numPr>
        <w:jc w:val="both"/>
        <w:rPr>
          <w:rFonts w:eastAsia="Times New Roman" w:cs="Calibri"/>
          <w:lang w:eastAsia="pl-PL"/>
        </w:rPr>
      </w:pPr>
      <w:r w:rsidRPr="00B65EDF">
        <w:rPr>
          <w:rFonts w:eastAsia="Times New Roman" w:cs="Calibri"/>
          <w:lang w:eastAsia="pl-PL"/>
        </w:rPr>
        <w:t>decyzja Kujawsko-Pomorskiego Wojewódzkiego Konserwatora Zabytków nr ZN/106/2022 z dnia 31.03.2022 r.</w:t>
      </w:r>
    </w:p>
    <w:p w14:paraId="031084A8" w14:textId="77777777" w:rsidR="00E755BE" w:rsidRPr="00B65EDF" w:rsidRDefault="003174FD" w:rsidP="003174FD">
      <w:pPr>
        <w:pStyle w:val="Akapitzlist"/>
        <w:numPr>
          <w:ilvl w:val="0"/>
          <w:numId w:val="17"/>
        </w:numPr>
        <w:jc w:val="both"/>
        <w:rPr>
          <w:rFonts w:eastAsia="Times New Roman" w:cs="Calibri"/>
          <w:lang w:eastAsia="pl-PL"/>
        </w:rPr>
      </w:pPr>
      <w:r w:rsidRPr="00B65EDF">
        <w:rPr>
          <w:rFonts w:eastAsia="Times New Roman" w:cs="Calibri"/>
          <w:lang w:eastAsia="pl-PL"/>
        </w:rPr>
        <w:t>decyzja pozwolenie na budowę nr 144/2023 wydana przez Starostę Golubsko-Dobrzyńskiego dnia 21.08.2023 r</w:t>
      </w:r>
      <w:r w:rsidR="00E755BE" w:rsidRPr="00B65EDF">
        <w:rPr>
          <w:rFonts w:cs="Calibri"/>
        </w:rPr>
        <w:t>.</w:t>
      </w:r>
    </w:p>
    <w:p w14:paraId="2BBDC1A0" w14:textId="77777777" w:rsidR="00D23ADB" w:rsidRPr="00B65EDF" w:rsidRDefault="00D23AD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bCs/>
          <w:lang w:eastAsia="pl-PL"/>
        </w:rPr>
      </w:pPr>
      <w:r w:rsidRPr="00B65EDF">
        <w:rPr>
          <w:rFonts w:eastAsia="Times New Roman" w:cs="Calibri"/>
          <w:bCs/>
          <w:lang w:eastAsia="pl-PL"/>
        </w:rPr>
        <w:t>Zamawiający przekaże Wykonawcy kompletną dokumentację projektową, najpóźniej w dniu przekazania placu budowy w formie pisemnej lub elektronicznej (za pośrednictwem poczty e-mail lub na nośniku danych elektronicznych).</w:t>
      </w:r>
    </w:p>
    <w:p w14:paraId="29B9F17E" w14:textId="77777777" w:rsidR="00704C4D" w:rsidRPr="00B65EDF" w:rsidRDefault="00704C4D" w:rsidP="006C743B">
      <w:pPr>
        <w:suppressAutoHyphens/>
        <w:autoSpaceDN w:val="0"/>
        <w:ind w:left="360"/>
        <w:contextualSpacing/>
        <w:jc w:val="both"/>
        <w:rPr>
          <w:rFonts w:ascii="Calibri" w:hAnsi="Calibri" w:cs="Calibri"/>
          <w:b/>
          <w:color w:val="000000"/>
          <w:sz w:val="22"/>
          <w:szCs w:val="22"/>
          <w:lang w:val="pl-PL"/>
        </w:rPr>
      </w:pPr>
    </w:p>
    <w:p w14:paraId="5D723B80" w14:textId="77777777" w:rsidR="001F6067" w:rsidRPr="00B65EDF" w:rsidRDefault="00FD755A" w:rsidP="006C743B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B65EDF">
        <w:rPr>
          <w:rFonts w:ascii="Calibri" w:hAnsi="Calibri" w:cs="Calibri"/>
          <w:b/>
          <w:sz w:val="22"/>
          <w:szCs w:val="22"/>
          <w:lang w:val="pl-PL"/>
        </w:rPr>
        <w:t xml:space="preserve">§ </w:t>
      </w:r>
      <w:r w:rsidR="00716FAB" w:rsidRPr="00B65EDF">
        <w:rPr>
          <w:rFonts w:ascii="Calibri" w:hAnsi="Calibri" w:cs="Calibri"/>
          <w:b/>
          <w:sz w:val="22"/>
          <w:szCs w:val="22"/>
          <w:lang w:val="pl-PL"/>
        </w:rPr>
        <w:t>2</w:t>
      </w:r>
    </w:p>
    <w:p w14:paraId="02617758" w14:textId="77777777" w:rsidR="00483E90" w:rsidRPr="00B65EDF" w:rsidRDefault="00716FAB" w:rsidP="006C743B">
      <w:pPr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  <w:r w:rsidRPr="00B65EDF">
        <w:rPr>
          <w:rFonts w:ascii="Calibri" w:hAnsi="Calibri" w:cs="Calibri"/>
          <w:b/>
          <w:bCs/>
          <w:sz w:val="22"/>
          <w:szCs w:val="22"/>
          <w:lang w:val="pl-PL"/>
        </w:rPr>
        <w:t>Zobowiązania Wykonawcy</w:t>
      </w:r>
    </w:p>
    <w:p w14:paraId="702C1646" w14:textId="77777777" w:rsidR="002261C0" w:rsidRPr="00B65EDF" w:rsidRDefault="002261C0">
      <w:pPr>
        <w:numPr>
          <w:ilvl w:val="0"/>
          <w:numId w:val="12"/>
        </w:numPr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B65EDF">
        <w:rPr>
          <w:rFonts w:ascii="Calibri" w:hAnsi="Calibri" w:cs="Calibri"/>
          <w:bCs/>
          <w:sz w:val="22"/>
          <w:szCs w:val="22"/>
          <w:lang w:val="pl-PL"/>
        </w:rPr>
        <w:t>Do podstawowych obowiązków Wykonawcy należy zakres czynności, praw i obowiązków, jaki dla Inspektora Nadzoru Inwestorskiego przewidują przepis</w:t>
      </w:r>
      <w:r w:rsidR="00206886" w:rsidRPr="00B65EDF">
        <w:rPr>
          <w:rFonts w:ascii="Calibri" w:hAnsi="Calibri" w:cs="Calibri"/>
          <w:bCs/>
          <w:sz w:val="22"/>
          <w:szCs w:val="22"/>
          <w:lang w:val="pl-PL"/>
        </w:rPr>
        <w:t>y</w:t>
      </w:r>
      <w:r w:rsidRPr="00B65EDF">
        <w:rPr>
          <w:rFonts w:ascii="Calibri" w:hAnsi="Calibri" w:cs="Calibri"/>
          <w:bCs/>
          <w:sz w:val="22"/>
          <w:szCs w:val="22"/>
          <w:lang w:val="pl-PL"/>
        </w:rPr>
        <w:t xml:space="preserve"> ustawy z dnia 7 lipca 1994 r. </w:t>
      </w:r>
      <w:r w:rsidR="00206886" w:rsidRPr="00B65EDF">
        <w:rPr>
          <w:rFonts w:ascii="Calibri" w:hAnsi="Calibri" w:cs="Calibri"/>
          <w:bCs/>
          <w:sz w:val="22"/>
          <w:szCs w:val="22"/>
          <w:lang w:val="pl-PL"/>
        </w:rPr>
        <w:t xml:space="preserve">- </w:t>
      </w:r>
      <w:r w:rsidRPr="00B65EDF">
        <w:rPr>
          <w:rFonts w:ascii="Calibri" w:hAnsi="Calibri" w:cs="Calibri"/>
          <w:bCs/>
          <w:sz w:val="22"/>
          <w:szCs w:val="22"/>
          <w:lang w:val="pl-PL"/>
        </w:rPr>
        <w:t xml:space="preserve">Prawo </w:t>
      </w:r>
      <w:r w:rsidRPr="00B65EDF">
        <w:rPr>
          <w:rFonts w:ascii="Calibri" w:hAnsi="Calibri" w:cs="Calibri"/>
          <w:bCs/>
          <w:sz w:val="22"/>
          <w:szCs w:val="22"/>
          <w:lang w:val="pl-PL"/>
        </w:rPr>
        <w:lastRenderedPageBreak/>
        <w:t>budowlane</w:t>
      </w:r>
      <w:r w:rsidR="00D23ADB" w:rsidRPr="00B65EDF">
        <w:rPr>
          <w:rFonts w:ascii="Calibri" w:hAnsi="Calibri" w:cs="Calibri"/>
          <w:bCs/>
          <w:sz w:val="22"/>
          <w:szCs w:val="22"/>
          <w:lang w:val="pl-PL"/>
        </w:rPr>
        <w:t>,</w:t>
      </w:r>
      <w:r w:rsidRPr="00B65EDF">
        <w:rPr>
          <w:rFonts w:ascii="Calibri" w:hAnsi="Calibri" w:cs="Calibri"/>
          <w:bCs/>
          <w:sz w:val="22"/>
          <w:szCs w:val="22"/>
          <w:lang w:val="pl-PL"/>
        </w:rPr>
        <w:t xml:space="preserve"> zwane dalej jako prawo budowlane, </w:t>
      </w:r>
      <w:r w:rsidR="00206886" w:rsidRPr="00B65EDF">
        <w:rPr>
          <w:rFonts w:ascii="Calibri" w:hAnsi="Calibri" w:cs="Calibri"/>
          <w:bCs/>
          <w:sz w:val="22"/>
          <w:szCs w:val="22"/>
          <w:lang w:val="pl-PL"/>
        </w:rPr>
        <w:t xml:space="preserve">oraz innych aktów prawa powszechnie obowiązującego, </w:t>
      </w:r>
      <w:r w:rsidRPr="00B65EDF">
        <w:rPr>
          <w:rFonts w:ascii="Calibri" w:hAnsi="Calibri" w:cs="Calibri"/>
          <w:bCs/>
          <w:sz w:val="22"/>
          <w:szCs w:val="22"/>
          <w:lang w:val="pl-PL"/>
        </w:rPr>
        <w:t>w tym:</w:t>
      </w:r>
    </w:p>
    <w:p w14:paraId="665F7B2F" w14:textId="77777777" w:rsidR="002261C0" w:rsidRPr="00B65EDF" w:rsidRDefault="002261C0">
      <w:pPr>
        <w:numPr>
          <w:ilvl w:val="1"/>
          <w:numId w:val="12"/>
        </w:numPr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B65EDF">
        <w:rPr>
          <w:rFonts w:ascii="Calibri" w:hAnsi="Calibri" w:cs="Calibri"/>
          <w:bCs/>
          <w:sz w:val="22"/>
          <w:szCs w:val="22"/>
          <w:lang w:val="pl-PL"/>
        </w:rPr>
        <w:t>reprezentowanie inwestora na budowie przez sprawowanie kontroli zgodności jej realizacji</w:t>
      </w:r>
      <w:r w:rsidR="00EF51F1" w:rsidRPr="00B65EDF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Pr="00B65EDF">
        <w:rPr>
          <w:rFonts w:ascii="Calibri" w:hAnsi="Calibri" w:cs="Calibri"/>
          <w:bCs/>
          <w:sz w:val="22"/>
          <w:szCs w:val="22"/>
          <w:lang w:val="pl-PL"/>
        </w:rPr>
        <w:t xml:space="preserve">z projektem lub pozwoleniem na budowę, przepisami oraz zasadami wiedzy technicznej; </w:t>
      </w:r>
    </w:p>
    <w:p w14:paraId="78059F4D" w14:textId="77777777" w:rsidR="002261C0" w:rsidRPr="00B65EDF" w:rsidRDefault="002261C0">
      <w:pPr>
        <w:numPr>
          <w:ilvl w:val="1"/>
          <w:numId w:val="12"/>
        </w:numPr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B65EDF">
        <w:rPr>
          <w:rFonts w:ascii="Calibri" w:hAnsi="Calibri" w:cs="Calibri"/>
          <w:bCs/>
          <w:sz w:val="22"/>
          <w:szCs w:val="22"/>
          <w:lang w:val="pl-PL"/>
        </w:rPr>
        <w:t>sprawdzanie jakości wykonywanych robót budowlanych i stosowania przy wykonywaniu tych    robót wyrobów zgodnie z art. 10 prawa budowlanego;</w:t>
      </w:r>
    </w:p>
    <w:p w14:paraId="0ABD3607" w14:textId="77777777" w:rsidR="002261C0" w:rsidRPr="00B65EDF" w:rsidRDefault="002261C0">
      <w:pPr>
        <w:numPr>
          <w:ilvl w:val="1"/>
          <w:numId w:val="12"/>
        </w:numPr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B65EDF">
        <w:rPr>
          <w:rFonts w:ascii="Calibri" w:hAnsi="Calibri" w:cs="Calibri"/>
          <w:bCs/>
          <w:sz w:val="22"/>
          <w:szCs w:val="22"/>
          <w:lang w:val="pl-PL"/>
        </w:rPr>
        <w:t>sprawdzanie i odbiór robót budowlanych</w:t>
      </w:r>
      <w:r w:rsidR="00F04D86" w:rsidRPr="00B65EDF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Pr="00B65EDF">
        <w:rPr>
          <w:rFonts w:ascii="Calibri" w:hAnsi="Calibri" w:cs="Calibri"/>
          <w:bCs/>
          <w:sz w:val="22"/>
          <w:szCs w:val="22"/>
          <w:lang w:val="pl-PL"/>
        </w:rPr>
        <w:t>oraz przygotowanie i udział w czynnościach odbioru gotowych obiektów budowlanych i przekazywanie ich do użytkowania;</w:t>
      </w:r>
    </w:p>
    <w:p w14:paraId="17CE5122" w14:textId="77777777" w:rsidR="002261C0" w:rsidRPr="00B65EDF" w:rsidRDefault="002261C0">
      <w:pPr>
        <w:numPr>
          <w:ilvl w:val="1"/>
          <w:numId w:val="12"/>
        </w:numPr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B65EDF">
        <w:rPr>
          <w:rFonts w:ascii="Calibri" w:hAnsi="Calibri" w:cs="Calibri"/>
          <w:bCs/>
          <w:sz w:val="22"/>
          <w:szCs w:val="22"/>
          <w:lang w:val="pl-PL"/>
        </w:rPr>
        <w:t xml:space="preserve">potwierdzanie faktycznie wykonanych robót oraz usunięcia wad, a także, na żądanie  inwestora, kontrolowanie rozliczeń budowy. </w:t>
      </w:r>
    </w:p>
    <w:p w14:paraId="610B4DBB" w14:textId="77777777" w:rsidR="002261C0" w:rsidRPr="00B65EDF" w:rsidRDefault="002261C0">
      <w:pPr>
        <w:numPr>
          <w:ilvl w:val="0"/>
          <w:numId w:val="12"/>
        </w:numPr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B65EDF">
        <w:rPr>
          <w:rFonts w:ascii="Calibri" w:hAnsi="Calibri" w:cs="Calibri"/>
          <w:bCs/>
          <w:sz w:val="22"/>
          <w:szCs w:val="22"/>
          <w:lang w:val="pl-PL"/>
        </w:rPr>
        <w:t>Wykonawca zobowiązany jest do:</w:t>
      </w:r>
    </w:p>
    <w:p w14:paraId="09B1EA9C" w14:textId="77777777" w:rsidR="00E85405" w:rsidRPr="00B65EDF" w:rsidRDefault="00E85405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="Calibri"/>
        </w:rPr>
      </w:pPr>
      <w:r w:rsidRPr="00B65EDF">
        <w:rPr>
          <w:rFonts w:cs="Calibri"/>
        </w:rPr>
        <w:t>osobistego pobytu ustanowion</w:t>
      </w:r>
      <w:r w:rsidR="0099058C" w:rsidRPr="00B65EDF">
        <w:rPr>
          <w:rFonts w:cs="Calibri"/>
        </w:rPr>
        <w:t>ego</w:t>
      </w:r>
      <w:r w:rsidRPr="00B65EDF">
        <w:rPr>
          <w:rFonts w:cs="Calibri"/>
        </w:rPr>
        <w:t xml:space="preserve"> Inspektor</w:t>
      </w:r>
      <w:r w:rsidR="0099058C" w:rsidRPr="00B65EDF">
        <w:rPr>
          <w:rFonts w:cs="Calibri"/>
        </w:rPr>
        <w:t>a</w:t>
      </w:r>
      <w:r w:rsidRPr="00B65EDF">
        <w:rPr>
          <w:rFonts w:cs="Calibri"/>
        </w:rPr>
        <w:t xml:space="preserve"> Nadzoru na terenie realizowanej inwestycji oraz bieżące reprezentowanie Zamawiającego na budowie;</w:t>
      </w:r>
    </w:p>
    <w:p w14:paraId="098216D3" w14:textId="77777777" w:rsidR="00E85405" w:rsidRPr="00B65EDF" w:rsidRDefault="00E85405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="Calibri"/>
        </w:rPr>
      </w:pPr>
      <w:r w:rsidRPr="00B65EDF">
        <w:rPr>
          <w:rFonts w:cs="Calibri"/>
        </w:rPr>
        <w:t>zapewnienia profesjonalnego i kompetentnego nadzoru inwestorskiego nad prowadzonymi robotami, zgodnie z zakresem wynikającym z postanowień ustawy Prawo budowlane i przepisami z nim związanymi;</w:t>
      </w:r>
    </w:p>
    <w:p w14:paraId="5EB26050" w14:textId="77777777" w:rsidR="00E85405" w:rsidRPr="00B65EDF" w:rsidRDefault="00E85405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="Calibri"/>
        </w:rPr>
      </w:pPr>
      <w:r w:rsidRPr="00B65EDF">
        <w:rPr>
          <w:rFonts w:cs="Calibri"/>
        </w:rPr>
        <w:t>kontroli jakości wykonywanych robót i ich zgodności z przekazaną dokumentacją projektową i umową zawartą na ich wykonanie, a także zasadami wiedzy technicznej, obowiązującymi przepisami i normami;</w:t>
      </w:r>
    </w:p>
    <w:p w14:paraId="7C25B7B9" w14:textId="77777777" w:rsidR="00E85405" w:rsidRPr="00B65EDF" w:rsidRDefault="00E85405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="Calibri"/>
        </w:rPr>
      </w:pPr>
      <w:bookmarkStart w:id="0" w:name="_Hlk145507796"/>
      <w:r w:rsidRPr="00B65EDF">
        <w:rPr>
          <w:rFonts w:cs="Calibri"/>
        </w:rPr>
        <w:t>kontroli prawidłowości prowadzenia dziennika budowy,</w:t>
      </w:r>
      <w:r w:rsidR="005631C3" w:rsidRPr="00B65EDF">
        <w:rPr>
          <w:rFonts w:cs="Calibri"/>
        </w:rPr>
        <w:t xml:space="preserve"> jeżeli jest taka konieczność,</w:t>
      </w:r>
      <w:r w:rsidRPr="00B65EDF">
        <w:rPr>
          <w:rFonts w:cs="Calibri"/>
        </w:rPr>
        <w:t xml:space="preserve"> dokonywanie wpisów stwierdzających wszystkie zdarzenia mające znaczenie dla właściwego przebiegu procesu budowlanego</w:t>
      </w:r>
      <w:bookmarkEnd w:id="0"/>
      <w:r w:rsidRPr="00B65EDF">
        <w:rPr>
          <w:rFonts w:cs="Calibri"/>
        </w:rPr>
        <w:t>;</w:t>
      </w:r>
    </w:p>
    <w:p w14:paraId="4E062C2B" w14:textId="77777777" w:rsidR="00E85405" w:rsidRPr="00B65EDF" w:rsidRDefault="00E85405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="Calibri"/>
        </w:rPr>
      </w:pPr>
      <w:r w:rsidRPr="00B65EDF">
        <w:rPr>
          <w:rFonts w:cs="Calibri"/>
        </w:rPr>
        <w:t>kontroli i potwierdzenia, iż wykonawca robót dostarcza materiały i sprzęt zgodnie z wymaganiami Zamawiającego, w tym m.in.:</w:t>
      </w:r>
    </w:p>
    <w:p w14:paraId="5DD9401E" w14:textId="77777777" w:rsidR="00E85405" w:rsidRPr="00B65EDF" w:rsidRDefault="00E85405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cs="Calibri"/>
        </w:rPr>
      </w:pPr>
      <w:r w:rsidRPr="00B65EDF">
        <w:rPr>
          <w:rFonts w:cs="Calibri"/>
        </w:rPr>
        <w:t>bieżącego sprawdzania jakości stosowanych wyrobów budowlanych, w szczególności zapobieganie zastosowaniu wyrobów budowlanych wadliwych i niedopuszczonych do stosowania w polskim budownictwie;</w:t>
      </w:r>
    </w:p>
    <w:p w14:paraId="727D9836" w14:textId="77777777" w:rsidR="00E85405" w:rsidRPr="00B65EDF" w:rsidRDefault="00E85405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cs="Calibri"/>
        </w:rPr>
      </w:pPr>
      <w:r w:rsidRPr="00B65EDF">
        <w:rPr>
          <w:rFonts w:cs="Calibri"/>
        </w:rPr>
        <w:t>sprawdzania czy wbudowane materiały posiadają odpowiednie świadectwa, atesty, certyfikaty i gwarancje, odbiór tych dokumentów od wykonawcy w trakcie ich wbudowywania oraz przekazanie Zamawiającemu najpóźniej w dniu odbioru końcowego robót;</w:t>
      </w:r>
    </w:p>
    <w:p w14:paraId="57453D3C" w14:textId="77777777" w:rsidR="00E85405" w:rsidRPr="00B65EDF" w:rsidRDefault="00E85405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cs="Calibri"/>
        </w:rPr>
      </w:pPr>
      <w:r w:rsidRPr="00B65EDF">
        <w:rPr>
          <w:rFonts w:cs="Calibri"/>
        </w:rPr>
        <w:t>nadzoru nad wszystkimi próbami</w:t>
      </w:r>
      <w:r w:rsidR="005631C3" w:rsidRPr="00B65EDF">
        <w:rPr>
          <w:rFonts w:cs="Calibri"/>
        </w:rPr>
        <w:t>, jeżeli będzie konieczność ich wykonania</w:t>
      </w:r>
      <w:r w:rsidRPr="00B65EDF">
        <w:rPr>
          <w:rFonts w:cs="Calibri"/>
        </w:rPr>
        <w:t xml:space="preserve"> - wystawianie lub potwierdzanie wystawionych przez wykonawcę robót świadectw przeprowadzonych prób;</w:t>
      </w:r>
    </w:p>
    <w:p w14:paraId="164B1D1D" w14:textId="77777777" w:rsidR="00E85405" w:rsidRPr="00B65EDF" w:rsidRDefault="00E85405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="Calibri"/>
        </w:rPr>
      </w:pPr>
      <w:r w:rsidRPr="00B65EDF">
        <w:rPr>
          <w:rFonts w:cs="Calibri"/>
        </w:rPr>
        <w:t>żądania od wykonawcy robót, kierownika budowy lub kierownika robót dokonania poprawek bądź ponownego wykonania wadliwie wykonanych robót, a także wstrzymania dalszych robót w przypadku, gdyby ich kontynuacja mogła wywołać zagrożenie życia lub zdrowia bądź spowodować znaczne straty materialne;</w:t>
      </w:r>
    </w:p>
    <w:p w14:paraId="5AA88DBE" w14:textId="77777777" w:rsidR="00E85405" w:rsidRPr="00753FEF" w:rsidRDefault="000A11A0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="Calibri"/>
        </w:rPr>
      </w:pPr>
      <w:r w:rsidRPr="00753FEF">
        <w:rPr>
          <w:rFonts w:cs="Calibri"/>
        </w:rPr>
        <w:t>w przypadku</w:t>
      </w:r>
      <w:r w:rsidR="00E85405" w:rsidRPr="00753FEF">
        <w:rPr>
          <w:rFonts w:cs="Calibri"/>
        </w:rPr>
        <w:t xml:space="preserve"> robót ulegających zakryciu lub robót zanikających</w:t>
      </w:r>
      <w:r w:rsidRPr="00753FEF">
        <w:rPr>
          <w:rFonts w:cs="Calibri"/>
        </w:rPr>
        <w:t>, dokonywania sprawdzenia i ich odbioru</w:t>
      </w:r>
      <w:r w:rsidR="00E85405" w:rsidRPr="00753FEF">
        <w:rPr>
          <w:rFonts w:cs="Calibri"/>
        </w:rPr>
        <w:t>;</w:t>
      </w:r>
    </w:p>
    <w:p w14:paraId="0F52924F" w14:textId="77777777" w:rsidR="00E85405" w:rsidRPr="00B65EDF" w:rsidRDefault="00E85405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="Calibri"/>
        </w:rPr>
      </w:pPr>
      <w:r w:rsidRPr="00B65EDF">
        <w:rPr>
          <w:rFonts w:cs="Calibri"/>
        </w:rPr>
        <w:t>protokolarnego potwierdzania faktycznie wykonanych robót oraz usunięcia wad, w tym wymiany urządzeń (jeżeli zajdzie taka potrzeba);</w:t>
      </w:r>
    </w:p>
    <w:p w14:paraId="6DC3A3D5" w14:textId="77777777" w:rsidR="00E85405" w:rsidRPr="00B65EDF" w:rsidRDefault="00E85405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="Calibri"/>
        </w:rPr>
      </w:pPr>
      <w:r w:rsidRPr="00B65EDF">
        <w:rPr>
          <w:rFonts w:cs="Calibri"/>
        </w:rPr>
        <w:t>każdorazowego, niezwłocznego zgłaszanie Zamawiającemu wszelkich trudności i problemów wynikłych w trakcie realizacji nadzorowanych prac, w tym w szczególności wszystkich opóźnień w wykonywaniu prac;</w:t>
      </w:r>
    </w:p>
    <w:p w14:paraId="057118FF" w14:textId="77777777" w:rsidR="00E85405" w:rsidRPr="00B65EDF" w:rsidRDefault="00E85405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="Calibri"/>
        </w:rPr>
      </w:pPr>
      <w:r w:rsidRPr="00B65EDF">
        <w:rPr>
          <w:rFonts w:cs="Calibri"/>
        </w:rPr>
        <w:t>przedkładania Zamawiającemu wszystkich raportów, oświadczeń i zapytań dostarczonych przez wykonawcę robót;</w:t>
      </w:r>
    </w:p>
    <w:p w14:paraId="5ED8906E" w14:textId="77777777" w:rsidR="00E85405" w:rsidRPr="00B65EDF" w:rsidRDefault="00E85405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="Calibri"/>
        </w:rPr>
      </w:pPr>
      <w:r w:rsidRPr="00B65EDF">
        <w:rPr>
          <w:rFonts w:cs="Calibri"/>
        </w:rPr>
        <w:t>oceny wniosków wykonawcy robót i przedstawiane Zamawiającemu propozycji ich rozpatrzenia;</w:t>
      </w:r>
    </w:p>
    <w:p w14:paraId="3529A2BB" w14:textId="77777777" w:rsidR="00E85405" w:rsidRPr="00B65EDF" w:rsidRDefault="00E85405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="Calibri"/>
        </w:rPr>
      </w:pPr>
      <w:r w:rsidRPr="00B65EDF">
        <w:rPr>
          <w:rFonts w:cs="Calibri"/>
        </w:rPr>
        <w:t>organizowania narad technicznych, problemowych i innych spotkań, jeżeli zajdzie taka potrzeba;</w:t>
      </w:r>
    </w:p>
    <w:p w14:paraId="1954A073" w14:textId="77777777" w:rsidR="00E85405" w:rsidRPr="00B65EDF" w:rsidRDefault="00E85405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="Calibri"/>
        </w:rPr>
      </w:pPr>
      <w:r w:rsidRPr="00B65EDF">
        <w:rPr>
          <w:rFonts w:cs="Calibri"/>
        </w:rPr>
        <w:t>udziału w spotkaniach organizowanych przez Zamawiającego;</w:t>
      </w:r>
    </w:p>
    <w:p w14:paraId="5E9C1E50" w14:textId="77777777" w:rsidR="00E85405" w:rsidRPr="00B65EDF" w:rsidRDefault="00E85405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="Calibri"/>
        </w:rPr>
      </w:pPr>
      <w:r w:rsidRPr="00B65EDF">
        <w:rPr>
          <w:rFonts w:cs="Calibri"/>
        </w:rPr>
        <w:t>bieżącego informowania przedstawiciela Zamawiającego na temat postępu prac;</w:t>
      </w:r>
    </w:p>
    <w:p w14:paraId="2643C84B" w14:textId="77777777" w:rsidR="00E85405" w:rsidRPr="00B65EDF" w:rsidRDefault="00E85405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="Calibri"/>
        </w:rPr>
      </w:pPr>
      <w:r w:rsidRPr="00B65EDF">
        <w:rPr>
          <w:rFonts w:cs="Calibri"/>
        </w:rPr>
        <w:t>udzielania konsultacji i doradztwa technicznego Zamawiającemu;</w:t>
      </w:r>
    </w:p>
    <w:p w14:paraId="1167A7EF" w14:textId="77777777" w:rsidR="00E85405" w:rsidRPr="00B65EDF" w:rsidRDefault="00E85405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="Calibri"/>
        </w:rPr>
      </w:pPr>
      <w:r w:rsidRPr="00B65EDF">
        <w:rPr>
          <w:rFonts w:cs="Calibri"/>
        </w:rPr>
        <w:t>wydawania Kierownikowi budowy/robót poleceń potwierdzonych wpisem do dziennika budowy, dotyczących: wykonania prób, wymagających odkrycia robót lub elementów zakrytych, przedstawienia ekspertyz dotyczących prowadzenia robót itd.;</w:t>
      </w:r>
    </w:p>
    <w:p w14:paraId="50A248A0" w14:textId="77777777" w:rsidR="00E85405" w:rsidRPr="00B65EDF" w:rsidRDefault="00E85405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="Calibri"/>
        </w:rPr>
      </w:pPr>
      <w:r w:rsidRPr="00B65EDF">
        <w:rPr>
          <w:rFonts w:cs="Calibri"/>
        </w:rPr>
        <w:lastRenderedPageBreak/>
        <w:t>uzgadniania z Zamawiającym wszelkich odstępstw i zmian technologii robót, materiałów i urządzeń, robót zamiennych, zgłaszanych przez wykonawcę robót;</w:t>
      </w:r>
    </w:p>
    <w:p w14:paraId="7CC902EE" w14:textId="77777777" w:rsidR="00E85405" w:rsidRPr="00B65EDF" w:rsidRDefault="00E85405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="Calibri"/>
        </w:rPr>
      </w:pPr>
      <w:r w:rsidRPr="00B65EDF">
        <w:rPr>
          <w:rFonts w:cs="Calibri"/>
        </w:rPr>
        <w:t>uczestnictwa w odbiorach częściowych i końcowych robót;</w:t>
      </w:r>
    </w:p>
    <w:p w14:paraId="46825860" w14:textId="77777777" w:rsidR="00E85405" w:rsidRPr="00B65EDF" w:rsidRDefault="00E85405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="Calibri"/>
        </w:rPr>
      </w:pPr>
      <w:r w:rsidRPr="00B65EDF">
        <w:rPr>
          <w:rFonts w:cs="Calibri"/>
        </w:rPr>
        <w:t>wykonania inwentaryzacji robót pozostałych do dokończenia zadania</w:t>
      </w:r>
      <w:r w:rsidR="007F5767" w:rsidRPr="00B65EDF">
        <w:rPr>
          <w:rFonts w:cs="Calibri"/>
        </w:rPr>
        <w:t>, o którym mowa w</w:t>
      </w:r>
      <w:r w:rsidR="000A11A0" w:rsidRPr="00B65EDF">
        <w:rPr>
          <w:rFonts w:cs="Calibri"/>
        </w:rPr>
        <w:t xml:space="preserve"> §1</w:t>
      </w:r>
      <w:r w:rsidR="007F5767" w:rsidRPr="00B65EDF">
        <w:rPr>
          <w:rFonts w:cs="Calibri"/>
        </w:rPr>
        <w:t xml:space="preserve"> </w:t>
      </w:r>
      <w:r w:rsidRPr="00B65EDF">
        <w:rPr>
          <w:rFonts w:cs="Calibri"/>
        </w:rPr>
        <w:t>w przypadku rozwiązania umowy z wykonawcą robót, bądź odstąpienia od przedmiotowej umowy;</w:t>
      </w:r>
    </w:p>
    <w:p w14:paraId="118534B8" w14:textId="77777777" w:rsidR="00E85405" w:rsidRPr="00B65EDF" w:rsidRDefault="00E85405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="Calibri"/>
        </w:rPr>
      </w:pPr>
      <w:r w:rsidRPr="00B65EDF">
        <w:rPr>
          <w:rFonts w:cs="Calibri"/>
        </w:rPr>
        <w:t>uczestnictwa w przeglądach gwarancyjnych oraz nadzorowanie usuwania stwierdzonych wad w zakresie nadzorowanego zadania, udzielonej przez wykonawcę robót nadzorowanego zadania;</w:t>
      </w:r>
    </w:p>
    <w:p w14:paraId="3E442227" w14:textId="77777777" w:rsidR="00E85405" w:rsidRPr="00B65EDF" w:rsidRDefault="00E85405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="Calibri"/>
        </w:rPr>
      </w:pPr>
      <w:r w:rsidRPr="00B65EDF">
        <w:rPr>
          <w:rFonts w:cs="Calibri"/>
        </w:rPr>
        <w:t>wykonywania innych niezbędnych czynności koniecznych dla prawidłowego sprawowania nadzoru inwestorskiego.</w:t>
      </w:r>
    </w:p>
    <w:p w14:paraId="56DF0B8E" w14:textId="77777777" w:rsidR="002261C0" w:rsidRPr="00B65EDF" w:rsidRDefault="002261C0">
      <w:pPr>
        <w:numPr>
          <w:ilvl w:val="0"/>
          <w:numId w:val="12"/>
        </w:numPr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B65EDF">
        <w:rPr>
          <w:rFonts w:ascii="Calibri" w:hAnsi="Calibri" w:cs="Calibri"/>
          <w:bCs/>
          <w:sz w:val="22"/>
          <w:szCs w:val="22"/>
          <w:lang w:val="pl-PL"/>
        </w:rPr>
        <w:t xml:space="preserve">Wyszczególnione w ust. </w:t>
      </w:r>
      <w:r w:rsidR="00D23ADB" w:rsidRPr="00B65EDF">
        <w:rPr>
          <w:rFonts w:ascii="Calibri" w:hAnsi="Calibri" w:cs="Calibri"/>
          <w:bCs/>
          <w:sz w:val="22"/>
          <w:szCs w:val="22"/>
          <w:lang w:val="pl-PL"/>
        </w:rPr>
        <w:t>2</w:t>
      </w:r>
      <w:r w:rsidRPr="00B65EDF">
        <w:rPr>
          <w:rFonts w:ascii="Calibri" w:hAnsi="Calibri" w:cs="Calibri"/>
          <w:bCs/>
          <w:sz w:val="22"/>
          <w:szCs w:val="22"/>
          <w:lang w:val="pl-PL"/>
        </w:rPr>
        <w:t xml:space="preserve"> obowiązki Wykonawcy (Inspektora Nadzoru) mają charakter </w:t>
      </w:r>
      <w:r w:rsidR="001B3422" w:rsidRPr="00B65EDF">
        <w:rPr>
          <w:rFonts w:ascii="Calibri" w:hAnsi="Calibri" w:cs="Calibri"/>
          <w:bCs/>
          <w:sz w:val="22"/>
          <w:szCs w:val="22"/>
          <w:lang w:val="pl-PL"/>
        </w:rPr>
        <w:t xml:space="preserve">jedynie </w:t>
      </w:r>
      <w:r w:rsidRPr="00B65EDF">
        <w:rPr>
          <w:rFonts w:ascii="Calibri" w:hAnsi="Calibri" w:cs="Calibri"/>
          <w:bCs/>
          <w:sz w:val="22"/>
          <w:szCs w:val="22"/>
          <w:lang w:val="pl-PL"/>
        </w:rPr>
        <w:t xml:space="preserve">przykładowy i nie wyczerpują całego zakresu zobowiązania Wykonawcy, a także nie mogą stanowić podstawy do odmowy wykonania przez Wykonawcę jakichkolwiek czynności niewymienionych wprost w ust. </w:t>
      </w:r>
      <w:r w:rsidR="00D23ADB" w:rsidRPr="00B65EDF">
        <w:rPr>
          <w:rFonts w:ascii="Calibri" w:hAnsi="Calibri" w:cs="Calibri"/>
          <w:bCs/>
          <w:sz w:val="22"/>
          <w:szCs w:val="22"/>
          <w:lang w:val="pl-PL"/>
        </w:rPr>
        <w:t>2</w:t>
      </w:r>
      <w:r w:rsidRPr="00B65EDF">
        <w:rPr>
          <w:rFonts w:ascii="Calibri" w:hAnsi="Calibri" w:cs="Calibri"/>
          <w:bCs/>
          <w:sz w:val="22"/>
          <w:szCs w:val="22"/>
          <w:lang w:val="pl-PL"/>
        </w:rPr>
        <w:t>, a potrzebnych do należytego wykonania przedmiotu zamówienia.</w:t>
      </w:r>
    </w:p>
    <w:p w14:paraId="45CB3B2D" w14:textId="77777777" w:rsidR="00713A8A" w:rsidRPr="00B65EDF" w:rsidRDefault="002261C0">
      <w:pPr>
        <w:numPr>
          <w:ilvl w:val="0"/>
          <w:numId w:val="12"/>
        </w:numPr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B65EDF">
        <w:rPr>
          <w:rFonts w:ascii="Calibri" w:hAnsi="Calibri" w:cs="Calibri"/>
          <w:bCs/>
          <w:sz w:val="22"/>
          <w:szCs w:val="22"/>
          <w:lang w:val="pl-PL"/>
        </w:rPr>
        <w:t>Wykonawca (Inspektor Nadzoru) nie może podejmować decyzji, które skutkowałyby zwiększeniem albo ograniczeniem zakresu robót lub wymagałyby zwiększenia lub zmniejszenia nakładów finansowych przewidzianych w umowie z wykonawcą robót. Zmiana zakresu rzeczowego lub finansowego robót musi zostać zatwierdzona przez Zamawiającego</w:t>
      </w:r>
    </w:p>
    <w:p w14:paraId="20A9F91A" w14:textId="77777777" w:rsidR="00236E17" w:rsidRPr="00B65EDF" w:rsidRDefault="00236E17" w:rsidP="006C743B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14:paraId="33C6266C" w14:textId="77777777" w:rsidR="00FD755A" w:rsidRPr="00B65EDF" w:rsidRDefault="00FD755A" w:rsidP="006C743B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B65EDF">
        <w:rPr>
          <w:rFonts w:ascii="Calibri" w:hAnsi="Calibri" w:cs="Calibri"/>
          <w:b/>
          <w:sz w:val="22"/>
          <w:szCs w:val="22"/>
          <w:lang w:val="pl-PL"/>
        </w:rPr>
        <w:t xml:space="preserve">§ </w:t>
      </w:r>
      <w:r w:rsidR="00C957FE" w:rsidRPr="00B65EDF">
        <w:rPr>
          <w:rFonts w:ascii="Calibri" w:hAnsi="Calibri" w:cs="Calibri"/>
          <w:b/>
          <w:sz w:val="22"/>
          <w:szCs w:val="22"/>
          <w:lang w:val="pl-PL"/>
        </w:rPr>
        <w:t>3</w:t>
      </w:r>
    </w:p>
    <w:p w14:paraId="53BCDE1E" w14:textId="77777777" w:rsidR="00483E90" w:rsidRPr="00B65EDF" w:rsidRDefault="002261C0" w:rsidP="006C743B">
      <w:pPr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  <w:r w:rsidRPr="00B65EDF">
        <w:rPr>
          <w:rFonts w:ascii="Calibri" w:hAnsi="Calibri" w:cs="Calibri"/>
          <w:b/>
          <w:bCs/>
          <w:sz w:val="22"/>
          <w:szCs w:val="22"/>
          <w:lang w:val="pl-PL"/>
        </w:rPr>
        <w:t>Dane Inspektora Nadzoru Inwestorskiego</w:t>
      </w:r>
    </w:p>
    <w:p w14:paraId="0FA1F96C" w14:textId="77777777" w:rsidR="00726F96" w:rsidRPr="00B65EDF" w:rsidRDefault="002261C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B65EDF">
        <w:rPr>
          <w:rFonts w:cs="Calibri"/>
        </w:rPr>
        <w:t>Nadzór nad zadaniem prowadzony będzie przez</w:t>
      </w:r>
      <w:r w:rsidR="00B42A36" w:rsidRPr="00B65EDF">
        <w:rPr>
          <w:rFonts w:cs="Calibri"/>
        </w:rPr>
        <w:t>:</w:t>
      </w:r>
    </w:p>
    <w:p w14:paraId="53EA5383" w14:textId="77777777" w:rsidR="00236E17" w:rsidRPr="00B65EDF" w:rsidRDefault="00236E17" w:rsidP="00236E17">
      <w:pPr>
        <w:pStyle w:val="Akapitzlist"/>
        <w:numPr>
          <w:ilvl w:val="0"/>
          <w:numId w:val="18"/>
        </w:numPr>
        <w:jc w:val="both"/>
        <w:rPr>
          <w:rFonts w:cs="Calibri"/>
        </w:rPr>
      </w:pPr>
      <w:r w:rsidRPr="00B65EDF">
        <w:rPr>
          <w:rFonts w:cs="Calibri"/>
        </w:rPr>
        <w:t>w specjalności architektonicznej: ……</w:t>
      </w:r>
    </w:p>
    <w:p w14:paraId="5F92BA08" w14:textId="77777777" w:rsidR="00236E17" w:rsidRPr="00B65EDF" w:rsidRDefault="00236E17" w:rsidP="00236E17">
      <w:pPr>
        <w:pStyle w:val="Akapitzlist"/>
        <w:numPr>
          <w:ilvl w:val="0"/>
          <w:numId w:val="18"/>
        </w:numPr>
        <w:jc w:val="both"/>
        <w:rPr>
          <w:rFonts w:cs="Calibri"/>
        </w:rPr>
      </w:pPr>
      <w:r w:rsidRPr="00B65EDF">
        <w:rPr>
          <w:rFonts w:cs="Calibri"/>
        </w:rPr>
        <w:t>w specjalności konstrukcyjno-budowlanej: ……</w:t>
      </w:r>
    </w:p>
    <w:p w14:paraId="1AF79EE6" w14:textId="77777777" w:rsidR="00236E17" w:rsidRPr="00B65EDF" w:rsidRDefault="00236E17" w:rsidP="00236E17">
      <w:pPr>
        <w:pStyle w:val="Akapitzlist"/>
        <w:numPr>
          <w:ilvl w:val="0"/>
          <w:numId w:val="18"/>
        </w:numPr>
        <w:jc w:val="both"/>
        <w:rPr>
          <w:rFonts w:cs="Calibri"/>
        </w:rPr>
      </w:pPr>
      <w:r w:rsidRPr="00B65EDF">
        <w:rPr>
          <w:rFonts w:cs="Calibri"/>
        </w:rPr>
        <w:t>w specjalności instalacyjnej w zakresie sieci, instalacji i urządzeń elektrycznych i elektroenergetycznych: ……</w:t>
      </w:r>
    </w:p>
    <w:p w14:paraId="289796CD" w14:textId="77777777" w:rsidR="00726F96" w:rsidRPr="00B65EDF" w:rsidRDefault="00236E17" w:rsidP="00236E17">
      <w:pPr>
        <w:pStyle w:val="Akapitzlist"/>
        <w:numPr>
          <w:ilvl w:val="0"/>
          <w:numId w:val="18"/>
        </w:numPr>
        <w:jc w:val="both"/>
        <w:rPr>
          <w:rFonts w:cs="Calibri"/>
        </w:rPr>
      </w:pPr>
      <w:r w:rsidRPr="00B65EDF">
        <w:rPr>
          <w:rFonts w:cs="Calibri"/>
        </w:rPr>
        <w:t>w specjalności instalacyjnej w zakresie sieci, instalacji i urządzeń cieplnych, wentylacyjnych, gazowych, wodociągowych i kanalizacyjnych: ……</w:t>
      </w:r>
    </w:p>
    <w:p w14:paraId="5A81079E" w14:textId="77777777" w:rsidR="00151D7A" w:rsidRPr="00B65EDF" w:rsidRDefault="00151D7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B65EDF">
        <w:rPr>
          <w:rFonts w:cs="Calibri"/>
        </w:rPr>
        <w:t>Wykonawca oświadcza, iż zlecone obowiązki będą wykonywane z należytą starannością, zgodnie z obowiązującymi przepisami, standardami, zasadami sztuki, etyką zawodową oraz postanowieniami umowy.</w:t>
      </w:r>
    </w:p>
    <w:p w14:paraId="230E2DBD" w14:textId="77777777" w:rsidR="002261C0" w:rsidRPr="00B65EDF" w:rsidRDefault="002261C0" w:rsidP="006C743B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14:paraId="71FD705E" w14:textId="77777777" w:rsidR="00FD755A" w:rsidRPr="00B65EDF" w:rsidRDefault="00FD755A" w:rsidP="006C743B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B65EDF">
        <w:rPr>
          <w:rFonts w:ascii="Calibri" w:hAnsi="Calibri" w:cs="Calibri"/>
          <w:b/>
          <w:sz w:val="22"/>
          <w:szCs w:val="22"/>
          <w:lang w:val="pl-PL"/>
        </w:rPr>
        <w:t xml:space="preserve">§ </w:t>
      </w:r>
      <w:r w:rsidR="00F81671" w:rsidRPr="00B65EDF">
        <w:rPr>
          <w:rFonts w:ascii="Calibri" w:hAnsi="Calibri" w:cs="Calibri"/>
          <w:b/>
          <w:sz w:val="22"/>
          <w:szCs w:val="22"/>
          <w:lang w:val="pl-PL"/>
        </w:rPr>
        <w:t>4</w:t>
      </w:r>
    </w:p>
    <w:p w14:paraId="22CCB5A5" w14:textId="77777777" w:rsidR="005F674B" w:rsidRPr="00B65EDF" w:rsidRDefault="00F50E39" w:rsidP="006C743B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B65EDF">
        <w:rPr>
          <w:rFonts w:ascii="Calibri" w:hAnsi="Calibri" w:cs="Calibri"/>
          <w:b/>
          <w:sz w:val="22"/>
          <w:szCs w:val="22"/>
          <w:lang w:val="pl-PL"/>
        </w:rPr>
        <w:t>Termin realizacji przedmiotu Umowy</w:t>
      </w:r>
    </w:p>
    <w:p w14:paraId="22613935" w14:textId="77777777" w:rsidR="00151D7A" w:rsidRPr="00B65EDF" w:rsidRDefault="00151D7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bookmarkStart w:id="1" w:name="_Hlk145507886"/>
      <w:r w:rsidRPr="00B65EDF">
        <w:rPr>
          <w:rFonts w:cs="Calibri"/>
        </w:rPr>
        <w:t>Wykonawca zobowiązuje się wykonać przedmiot Umowy w terminie od dnia przekazania placu budowy do dnia podpisania bezusterkowego protokołu odbioru zadania, na którym pełniony będzie nadzór (przewidywany termin realizacji zadania t</w:t>
      </w:r>
      <w:r w:rsidR="00CC2E52" w:rsidRPr="00B65EDF">
        <w:rPr>
          <w:rFonts w:cs="Calibri"/>
        </w:rPr>
        <w:t xml:space="preserve">o </w:t>
      </w:r>
      <w:r w:rsidR="00BD3E4A" w:rsidRPr="00B65EDF">
        <w:rPr>
          <w:rFonts w:cs="Calibri"/>
        </w:rPr>
        <w:t>3</w:t>
      </w:r>
      <w:r w:rsidR="000059B1" w:rsidRPr="00B65EDF">
        <w:rPr>
          <w:rFonts w:cs="Calibri"/>
        </w:rPr>
        <w:t>0</w:t>
      </w:r>
      <w:r w:rsidR="00BD3E4A" w:rsidRPr="00B65EDF">
        <w:rPr>
          <w:rFonts w:cs="Calibri"/>
        </w:rPr>
        <w:t>.11.2023 r.</w:t>
      </w:r>
      <w:r w:rsidR="00743EDB" w:rsidRPr="00B65EDF">
        <w:rPr>
          <w:rFonts w:cs="Calibri"/>
        </w:rPr>
        <w:t>)</w:t>
      </w:r>
      <w:r w:rsidRPr="00B65EDF">
        <w:rPr>
          <w:rFonts w:cs="Calibri"/>
        </w:rPr>
        <w:t xml:space="preserve">. </w:t>
      </w:r>
    </w:p>
    <w:p w14:paraId="06DC7DEC" w14:textId="77777777" w:rsidR="00151D7A" w:rsidRPr="00B65EDF" w:rsidRDefault="000F055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B65EDF">
        <w:rPr>
          <w:rFonts w:cs="Calibri"/>
        </w:rPr>
        <w:t>Strony</w:t>
      </w:r>
      <w:r w:rsidR="00151D7A" w:rsidRPr="00B65EDF">
        <w:rPr>
          <w:rFonts w:cs="Calibri"/>
        </w:rPr>
        <w:t xml:space="preserve"> dopuszcza</w:t>
      </w:r>
      <w:r w:rsidRPr="00B65EDF">
        <w:rPr>
          <w:rFonts w:cs="Calibri"/>
        </w:rPr>
        <w:t>ją</w:t>
      </w:r>
      <w:r w:rsidR="00151D7A" w:rsidRPr="00B65EDF">
        <w:rPr>
          <w:rFonts w:cs="Calibri"/>
        </w:rPr>
        <w:t xml:space="preserve"> możliwość zmiany (wydłużenia) terminu realizacji zamówienia w przypadku przedłużenia terminu realizacji zamówienia przez Wykonawcę robót budowlanych.</w:t>
      </w:r>
      <w:bookmarkEnd w:id="1"/>
    </w:p>
    <w:p w14:paraId="53D78E24" w14:textId="77777777" w:rsidR="00C76381" w:rsidRPr="00B65EDF" w:rsidRDefault="00C76381" w:rsidP="006C743B">
      <w:pPr>
        <w:tabs>
          <w:tab w:val="num" w:pos="284"/>
        </w:tabs>
        <w:ind w:left="284" w:hanging="284"/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14:paraId="0F74D8E4" w14:textId="77777777" w:rsidR="00FD755A" w:rsidRPr="00B65EDF" w:rsidRDefault="00FD755A" w:rsidP="006C743B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B65EDF">
        <w:rPr>
          <w:rFonts w:ascii="Calibri" w:hAnsi="Calibri" w:cs="Calibri"/>
          <w:b/>
          <w:sz w:val="22"/>
          <w:szCs w:val="22"/>
          <w:lang w:val="pl-PL"/>
        </w:rPr>
        <w:t xml:space="preserve">§ </w:t>
      </w:r>
      <w:r w:rsidR="00F81671" w:rsidRPr="00B65EDF">
        <w:rPr>
          <w:rFonts w:ascii="Calibri" w:hAnsi="Calibri" w:cs="Calibri"/>
          <w:b/>
          <w:sz w:val="22"/>
          <w:szCs w:val="22"/>
          <w:lang w:val="pl-PL"/>
        </w:rPr>
        <w:t>5</w:t>
      </w:r>
    </w:p>
    <w:p w14:paraId="10B16631" w14:textId="77777777" w:rsidR="007E3C6F" w:rsidRPr="00B65EDF" w:rsidRDefault="00F87013" w:rsidP="006C743B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B65EDF">
        <w:rPr>
          <w:rFonts w:ascii="Calibri" w:hAnsi="Calibri" w:cs="Calibri"/>
          <w:b/>
          <w:sz w:val="22"/>
          <w:szCs w:val="22"/>
          <w:lang w:val="pl-PL"/>
        </w:rPr>
        <w:t>Wynagrodzenie</w:t>
      </w:r>
    </w:p>
    <w:p w14:paraId="00AA2498" w14:textId="77777777" w:rsidR="00054869" w:rsidRPr="00B65EDF" w:rsidRDefault="00FD755A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B65EDF">
        <w:rPr>
          <w:rFonts w:ascii="Calibri" w:hAnsi="Calibri" w:cs="Calibri"/>
          <w:sz w:val="22"/>
          <w:szCs w:val="22"/>
          <w:lang w:val="pl-PL"/>
        </w:rPr>
        <w:t>Wynagrodzenie</w:t>
      </w:r>
      <w:r w:rsidR="00F87013" w:rsidRPr="00B65EDF">
        <w:rPr>
          <w:rFonts w:ascii="Calibri" w:hAnsi="Calibri" w:cs="Calibri"/>
          <w:sz w:val="22"/>
          <w:szCs w:val="22"/>
          <w:lang w:val="pl-PL"/>
        </w:rPr>
        <w:t xml:space="preserve"> za</w:t>
      </w:r>
      <w:r w:rsidR="00FC6AF3" w:rsidRPr="00B65EDF">
        <w:rPr>
          <w:rFonts w:ascii="Calibri" w:hAnsi="Calibri" w:cs="Calibri"/>
          <w:sz w:val="22"/>
          <w:szCs w:val="22"/>
          <w:lang w:val="pl-PL"/>
        </w:rPr>
        <w:t xml:space="preserve"> wykonanie przedmiotu Umowy </w:t>
      </w:r>
      <w:r w:rsidR="00F87013" w:rsidRPr="00B65EDF">
        <w:rPr>
          <w:rFonts w:ascii="Calibri" w:hAnsi="Calibri" w:cs="Calibri"/>
          <w:sz w:val="22"/>
          <w:szCs w:val="22"/>
          <w:lang w:val="pl-PL"/>
        </w:rPr>
        <w:t>strony ustalają na kwotę</w:t>
      </w:r>
      <w:r w:rsidR="00F569A1" w:rsidRPr="00B65EDF">
        <w:rPr>
          <w:rFonts w:ascii="Calibri" w:hAnsi="Calibri" w:cs="Calibri"/>
          <w:bCs/>
          <w:sz w:val="22"/>
          <w:szCs w:val="22"/>
          <w:lang w:val="pl-PL"/>
        </w:rPr>
        <w:t>:</w:t>
      </w:r>
      <w:bookmarkStart w:id="2" w:name="_Hlk68593363"/>
      <w:bookmarkStart w:id="3" w:name="_Hlk531091326"/>
    </w:p>
    <w:p w14:paraId="1A4A96F0" w14:textId="77777777" w:rsidR="00054869" w:rsidRPr="00B65EDF" w:rsidRDefault="001E676F" w:rsidP="00054869">
      <w:pPr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B65EDF">
        <w:rPr>
          <w:rFonts w:ascii="Calibri" w:hAnsi="Calibri" w:cs="Calibri"/>
          <w:sz w:val="22"/>
          <w:szCs w:val="22"/>
          <w:lang w:val="pl-PL"/>
        </w:rPr>
        <w:t>Wartość ogółem netto:</w:t>
      </w:r>
      <w:r w:rsidR="00347AF1" w:rsidRPr="00B65EDF">
        <w:rPr>
          <w:rFonts w:ascii="Calibri" w:hAnsi="Calibri" w:cs="Calibri"/>
          <w:sz w:val="22"/>
          <w:szCs w:val="22"/>
          <w:lang w:val="pl-PL"/>
        </w:rPr>
        <w:tab/>
      </w:r>
      <w:r w:rsidR="00347AF1" w:rsidRPr="00B65EDF">
        <w:rPr>
          <w:rFonts w:ascii="Calibri" w:hAnsi="Calibri" w:cs="Calibri"/>
          <w:sz w:val="22"/>
          <w:szCs w:val="22"/>
          <w:lang w:val="pl-PL"/>
        </w:rPr>
        <w:tab/>
      </w:r>
      <w:r w:rsidR="00054869" w:rsidRPr="00B65EDF">
        <w:rPr>
          <w:rFonts w:ascii="Calibri" w:hAnsi="Calibri" w:cs="Calibri"/>
          <w:sz w:val="22"/>
          <w:szCs w:val="22"/>
          <w:lang w:val="pl-PL"/>
        </w:rPr>
        <w:tab/>
      </w:r>
      <w:r w:rsidR="00236E17" w:rsidRPr="00B65EDF">
        <w:rPr>
          <w:rFonts w:ascii="Calibri" w:hAnsi="Calibri" w:cs="Calibri"/>
          <w:sz w:val="22"/>
          <w:szCs w:val="22"/>
          <w:lang w:val="pl-PL"/>
        </w:rPr>
        <w:t>……</w:t>
      </w:r>
      <w:r w:rsidRPr="00B65EDF">
        <w:rPr>
          <w:rFonts w:ascii="Calibri" w:hAnsi="Calibri" w:cs="Calibri"/>
          <w:sz w:val="22"/>
          <w:szCs w:val="22"/>
          <w:lang w:val="pl-PL"/>
        </w:rPr>
        <w:t xml:space="preserve"> PL</w:t>
      </w:r>
      <w:r w:rsidR="00054869" w:rsidRPr="00B65EDF">
        <w:rPr>
          <w:rFonts w:ascii="Calibri" w:hAnsi="Calibri" w:cs="Calibri"/>
          <w:sz w:val="22"/>
          <w:szCs w:val="22"/>
          <w:lang w:val="pl-PL"/>
        </w:rPr>
        <w:t>N</w:t>
      </w:r>
    </w:p>
    <w:p w14:paraId="3A8D461D" w14:textId="77777777" w:rsidR="00054869" w:rsidRPr="00B65EDF" w:rsidRDefault="00054869" w:rsidP="00054869">
      <w:pPr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B65EDF">
        <w:rPr>
          <w:rFonts w:ascii="Calibri" w:hAnsi="Calibri" w:cs="Calibri"/>
          <w:sz w:val="22"/>
          <w:szCs w:val="22"/>
          <w:lang w:val="pl-PL"/>
        </w:rPr>
        <w:t>Podatek od towarów i usług</w:t>
      </w:r>
      <w:r w:rsidR="001E676F" w:rsidRPr="00B65EDF">
        <w:rPr>
          <w:rFonts w:ascii="Calibri" w:hAnsi="Calibri" w:cs="Calibri"/>
          <w:sz w:val="22"/>
          <w:szCs w:val="22"/>
          <w:lang w:val="pl-PL"/>
        </w:rPr>
        <w:t xml:space="preserve"> (stawka: </w:t>
      </w:r>
      <w:r w:rsidR="00236E17" w:rsidRPr="00B65EDF">
        <w:rPr>
          <w:rFonts w:ascii="Calibri" w:hAnsi="Calibri" w:cs="Calibri"/>
          <w:sz w:val="22"/>
          <w:szCs w:val="22"/>
          <w:lang w:val="pl-PL"/>
        </w:rPr>
        <w:t>…</w:t>
      </w:r>
      <w:r w:rsidR="00826CD9" w:rsidRPr="00B65EDF">
        <w:rPr>
          <w:rFonts w:ascii="Calibri" w:hAnsi="Calibri" w:cs="Calibri"/>
          <w:sz w:val="22"/>
          <w:szCs w:val="22"/>
          <w:lang w:val="pl-PL"/>
        </w:rPr>
        <w:t>%</w:t>
      </w:r>
      <w:r w:rsidR="001E676F" w:rsidRPr="00B65EDF">
        <w:rPr>
          <w:rFonts w:ascii="Calibri" w:hAnsi="Calibri" w:cs="Calibri"/>
          <w:sz w:val="22"/>
          <w:szCs w:val="22"/>
          <w:lang w:val="pl-PL"/>
        </w:rPr>
        <w:t>):</w:t>
      </w:r>
      <w:r w:rsidR="00347AF1" w:rsidRPr="00B65EDF">
        <w:rPr>
          <w:rFonts w:ascii="Calibri" w:hAnsi="Calibri" w:cs="Calibri"/>
          <w:sz w:val="22"/>
          <w:szCs w:val="22"/>
          <w:lang w:val="pl-PL"/>
        </w:rPr>
        <w:tab/>
      </w:r>
      <w:r w:rsidR="00236E17" w:rsidRPr="00B65EDF">
        <w:rPr>
          <w:rFonts w:ascii="Calibri" w:hAnsi="Calibri" w:cs="Calibri"/>
          <w:sz w:val="22"/>
          <w:szCs w:val="22"/>
          <w:lang w:val="pl-PL"/>
        </w:rPr>
        <w:t>……</w:t>
      </w:r>
      <w:r w:rsidR="001E676F" w:rsidRPr="00B65EDF">
        <w:rPr>
          <w:rFonts w:ascii="Calibri" w:hAnsi="Calibri" w:cs="Calibri"/>
          <w:sz w:val="22"/>
          <w:szCs w:val="22"/>
          <w:lang w:val="pl-PL"/>
        </w:rPr>
        <w:t xml:space="preserve"> PLN</w:t>
      </w:r>
    </w:p>
    <w:p w14:paraId="58C78C1B" w14:textId="77777777" w:rsidR="00054869" w:rsidRPr="00B65EDF" w:rsidRDefault="001E676F" w:rsidP="00054869">
      <w:pPr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B65EDF">
        <w:rPr>
          <w:rFonts w:ascii="Calibri" w:hAnsi="Calibri" w:cs="Calibri"/>
          <w:sz w:val="22"/>
          <w:szCs w:val="22"/>
          <w:lang w:val="pl-PL"/>
        </w:rPr>
        <w:t>Wartość ogółem brutto:</w:t>
      </w:r>
      <w:r w:rsidR="00347AF1" w:rsidRPr="00B65EDF">
        <w:rPr>
          <w:rFonts w:ascii="Calibri" w:hAnsi="Calibri" w:cs="Calibri"/>
          <w:sz w:val="22"/>
          <w:szCs w:val="22"/>
          <w:lang w:val="pl-PL"/>
        </w:rPr>
        <w:tab/>
      </w:r>
      <w:r w:rsidR="00347AF1" w:rsidRPr="00B65EDF">
        <w:rPr>
          <w:rFonts w:ascii="Calibri" w:hAnsi="Calibri" w:cs="Calibri"/>
          <w:sz w:val="22"/>
          <w:szCs w:val="22"/>
          <w:lang w:val="pl-PL"/>
        </w:rPr>
        <w:tab/>
      </w:r>
      <w:r w:rsidR="00054869" w:rsidRPr="00B65EDF">
        <w:rPr>
          <w:rFonts w:ascii="Calibri" w:hAnsi="Calibri" w:cs="Calibri"/>
          <w:sz w:val="22"/>
          <w:szCs w:val="22"/>
          <w:lang w:val="pl-PL"/>
        </w:rPr>
        <w:tab/>
      </w:r>
      <w:r w:rsidR="00236E17" w:rsidRPr="00B65EDF">
        <w:rPr>
          <w:rFonts w:ascii="Calibri" w:hAnsi="Calibri" w:cs="Calibri"/>
          <w:b/>
          <w:bCs/>
          <w:sz w:val="22"/>
          <w:szCs w:val="22"/>
          <w:lang w:val="pl-PL"/>
        </w:rPr>
        <w:t>……</w:t>
      </w:r>
      <w:r w:rsidRPr="00B65EDF">
        <w:rPr>
          <w:rFonts w:ascii="Calibri" w:hAnsi="Calibri" w:cs="Calibri"/>
          <w:b/>
          <w:bCs/>
          <w:sz w:val="22"/>
          <w:szCs w:val="22"/>
          <w:lang w:val="pl-PL"/>
        </w:rPr>
        <w:t xml:space="preserve"> PLN</w:t>
      </w:r>
      <w:bookmarkEnd w:id="2"/>
    </w:p>
    <w:p w14:paraId="7A56C790" w14:textId="77777777" w:rsidR="001E676F" w:rsidRPr="00B65EDF" w:rsidRDefault="001E676F" w:rsidP="00054869">
      <w:pPr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B65EDF">
        <w:rPr>
          <w:rFonts w:ascii="Calibri" w:hAnsi="Calibri" w:cs="Calibri"/>
          <w:sz w:val="22"/>
          <w:szCs w:val="22"/>
          <w:lang w:val="pl-PL"/>
        </w:rPr>
        <w:t xml:space="preserve">(słownie: </w:t>
      </w:r>
      <w:bookmarkStart w:id="4" w:name="_Hlk67912518"/>
      <w:r w:rsidR="00236E17" w:rsidRPr="00B65EDF">
        <w:rPr>
          <w:rFonts w:ascii="Calibri" w:hAnsi="Calibri" w:cs="Calibri"/>
          <w:sz w:val="22"/>
          <w:szCs w:val="22"/>
          <w:lang w:val="pl-PL"/>
        </w:rPr>
        <w:t>………</w:t>
      </w:r>
      <w:r w:rsidRPr="00B65EDF">
        <w:rPr>
          <w:rFonts w:ascii="Calibri" w:hAnsi="Calibri" w:cs="Calibri"/>
          <w:sz w:val="22"/>
          <w:szCs w:val="22"/>
          <w:lang w:val="pl-PL"/>
        </w:rPr>
        <w:t>),</w:t>
      </w:r>
      <w:bookmarkEnd w:id="4"/>
      <w:r w:rsidR="000446D6" w:rsidRPr="00B65EDF">
        <w:rPr>
          <w:rFonts w:ascii="Calibri" w:hAnsi="Calibri" w:cs="Calibri"/>
          <w:sz w:val="22"/>
          <w:szCs w:val="22"/>
          <w:lang w:val="pl-PL"/>
        </w:rPr>
        <w:t xml:space="preserve"> w tym:</w:t>
      </w:r>
    </w:p>
    <w:bookmarkEnd w:id="3"/>
    <w:p w14:paraId="6E32E4C2" w14:textId="77777777" w:rsidR="00236E17" w:rsidRPr="00B65EDF" w:rsidRDefault="00236E17" w:rsidP="00236E17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rFonts w:cs="Calibri"/>
        </w:rPr>
      </w:pPr>
      <w:r w:rsidRPr="00B65EDF">
        <w:rPr>
          <w:rFonts w:cs="Calibri"/>
        </w:rPr>
        <w:t>w specjalności architektonicznej:</w:t>
      </w:r>
    </w:p>
    <w:p w14:paraId="317ED3A6" w14:textId="77777777" w:rsidR="00236E17" w:rsidRPr="00B65EDF" w:rsidRDefault="00236E17" w:rsidP="00236E17">
      <w:pPr>
        <w:pStyle w:val="Akapitzlist"/>
        <w:jc w:val="both"/>
        <w:rPr>
          <w:rFonts w:cs="Calibri"/>
        </w:rPr>
      </w:pPr>
      <w:r w:rsidRPr="00B65EDF">
        <w:rPr>
          <w:rFonts w:cs="Calibri"/>
        </w:rPr>
        <w:t>Wartość ogółem netto:</w:t>
      </w:r>
      <w:r w:rsidRPr="00B65EDF">
        <w:rPr>
          <w:rFonts w:cs="Calibri"/>
        </w:rPr>
        <w:tab/>
      </w:r>
      <w:r w:rsidRPr="00B65EDF">
        <w:rPr>
          <w:rFonts w:cs="Calibri"/>
        </w:rPr>
        <w:tab/>
      </w:r>
      <w:r w:rsidRPr="00B65EDF">
        <w:rPr>
          <w:rFonts w:cs="Calibri"/>
        </w:rPr>
        <w:tab/>
        <w:t>…… PLN</w:t>
      </w:r>
    </w:p>
    <w:p w14:paraId="698A53CE" w14:textId="77777777" w:rsidR="00236E17" w:rsidRPr="00B65EDF" w:rsidRDefault="00236E17" w:rsidP="00236E17">
      <w:pPr>
        <w:pStyle w:val="Akapitzlist"/>
        <w:jc w:val="both"/>
        <w:rPr>
          <w:rFonts w:cs="Calibri"/>
        </w:rPr>
      </w:pPr>
      <w:r w:rsidRPr="00B65EDF">
        <w:rPr>
          <w:rFonts w:cs="Calibri"/>
        </w:rPr>
        <w:t>Podatek od towarów i usług (stawka: …%):</w:t>
      </w:r>
      <w:r w:rsidRPr="00B65EDF">
        <w:rPr>
          <w:rFonts w:cs="Calibri"/>
        </w:rPr>
        <w:tab/>
        <w:t>…… PLN</w:t>
      </w:r>
    </w:p>
    <w:p w14:paraId="7ABDF121" w14:textId="77777777" w:rsidR="00236E17" w:rsidRPr="00B65EDF" w:rsidRDefault="00236E17" w:rsidP="00236E17">
      <w:pPr>
        <w:pStyle w:val="Akapitzlist"/>
        <w:jc w:val="both"/>
        <w:rPr>
          <w:rFonts w:cs="Calibri"/>
        </w:rPr>
      </w:pPr>
      <w:r w:rsidRPr="00B65EDF">
        <w:rPr>
          <w:rFonts w:cs="Calibri"/>
        </w:rPr>
        <w:t>Wartość ogółem brutto:</w:t>
      </w:r>
      <w:r w:rsidRPr="00B65EDF">
        <w:rPr>
          <w:rFonts w:cs="Calibri"/>
        </w:rPr>
        <w:tab/>
      </w:r>
      <w:r w:rsidRPr="00B65EDF">
        <w:rPr>
          <w:rFonts w:cs="Calibri"/>
        </w:rPr>
        <w:tab/>
      </w:r>
      <w:r w:rsidRPr="00B65EDF">
        <w:rPr>
          <w:rFonts w:cs="Calibri"/>
        </w:rPr>
        <w:tab/>
        <w:t>…… PLN</w:t>
      </w:r>
    </w:p>
    <w:p w14:paraId="63D88362" w14:textId="77777777" w:rsidR="00236E17" w:rsidRPr="00B65EDF" w:rsidRDefault="00236E17" w:rsidP="00236E17">
      <w:pPr>
        <w:pStyle w:val="Akapitzlist"/>
        <w:spacing w:after="0" w:line="240" w:lineRule="auto"/>
        <w:jc w:val="both"/>
        <w:rPr>
          <w:rFonts w:cs="Calibri"/>
        </w:rPr>
      </w:pPr>
      <w:r w:rsidRPr="00B65EDF">
        <w:rPr>
          <w:rFonts w:cs="Calibri"/>
        </w:rPr>
        <w:t>(słownie: ………),</w:t>
      </w:r>
    </w:p>
    <w:p w14:paraId="0435454F" w14:textId="77777777" w:rsidR="00236E17" w:rsidRPr="00B65EDF" w:rsidRDefault="00236E17" w:rsidP="00236E17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rFonts w:cs="Calibri"/>
        </w:rPr>
      </w:pPr>
      <w:r w:rsidRPr="00B65EDF">
        <w:rPr>
          <w:rFonts w:cs="Calibri"/>
        </w:rPr>
        <w:t xml:space="preserve">w specjalności konstrukcyjno-budowlanej: </w:t>
      </w:r>
    </w:p>
    <w:p w14:paraId="0AB0A119" w14:textId="77777777" w:rsidR="00236E17" w:rsidRPr="00B65EDF" w:rsidRDefault="00236E17" w:rsidP="00236E17">
      <w:pPr>
        <w:pStyle w:val="Akapitzlist"/>
        <w:jc w:val="both"/>
        <w:rPr>
          <w:rFonts w:cs="Calibri"/>
        </w:rPr>
      </w:pPr>
      <w:r w:rsidRPr="00B65EDF">
        <w:rPr>
          <w:rFonts w:cs="Calibri"/>
        </w:rPr>
        <w:t>Wartość ogółem netto:</w:t>
      </w:r>
      <w:r w:rsidRPr="00B65EDF">
        <w:rPr>
          <w:rFonts w:cs="Calibri"/>
        </w:rPr>
        <w:tab/>
      </w:r>
      <w:r w:rsidRPr="00B65EDF">
        <w:rPr>
          <w:rFonts w:cs="Calibri"/>
        </w:rPr>
        <w:tab/>
      </w:r>
      <w:r w:rsidRPr="00B65EDF">
        <w:rPr>
          <w:rFonts w:cs="Calibri"/>
        </w:rPr>
        <w:tab/>
        <w:t>…… PLN</w:t>
      </w:r>
    </w:p>
    <w:p w14:paraId="3520F4CE" w14:textId="77777777" w:rsidR="00236E17" w:rsidRPr="00B65EDF" w:rsidRDefault="00236E17" w:rsidP="00236E17">
      <w:pPr>
        <w:pStyle w:val="Akapitzlist"/>
        <w:jc w:val="both"/>
        <w:rPr>
          <w:rFonts w:cs="Calibri"/>
        </w:rPr>
      </w:pPr>
      <w:r w:rsidRPr="00B65EDF">
        <w:rPr>
          <w:rFonts w:cs="Calibri"/>
        </w:rPr>
        <w:lastRenderedPageBreak/>
        <w:t>Podatek od towarów i usług (stawka: …%):</w:t>
      </w:r>
      <w:r w:rsidRPr="00B65EDF">
        <w:rPr>
          <w:rFonts w:cs="Calibri"/>
        </w:rPr>
        <w:tab/>
        <w:t>…… PLN</w:t>
      </w:r>
    </w:p>
    <w:p w14:paraId="4C5C4991" w14:textId="77777777" w:rsidR="00236E17" w:rsidRPr="00B65EDF" w:rsidRDefault="00236E17" w:rsidP="00236E17">
      <w:pPr>
        <w:pStyle w:val="Akapitzlist"/>
        <w:jc w:val="both"/>
        <w:rPr>
          <w:rFonts w:cs="Calibri"/>
        </w:rPr>
      </w:pPr>
      <w:r w:rsidRPr="00B65EDF">
        <w:rPr>
          <w:rFonts w:cs="Calibri"/>
        </w:rPr>
        <w:t>Wartość ogółem brutto:</w:t>
      </w:r>
      <w:r w:rsidRPr="00B65EDF">
        <w:rPr>
          <w:rFonts w:cs="Calibri"/>
        </w:rPr>
        <w:tab/>
      </w:r>
      <w:r w:rsidRPr="00B65EDF">
        <w:rPr>
          <w:rFonts w:cs="Calibri"/>
        </w:rPr>
        <w:tab/>
      </w:r>
      <w:r w:rsidRPr="00B65EDF">
        <w:rPr>
          <w:rFonts w:cs="Calibri"/>
        </w:rPr>
        <w:tab/>
        <w:t>…… PLN</w:t>
      </w:r>
    </w:p>
    <w:p w14:paraId="0B7F2B80" w14:textId="77777777" w:rsidR="00236E17" w:rsidRPr="00B65EDF" w:rsidRDefault="00236E17" w:rsidP="00236E17">
      <w:pPr>
        <w:pStyle w:val="Akapitzlist"/>
        <w:spacing w:after="0" w:line="240" w:lineRule="auto"/>
        <w:jc w:val="both"/>
        <w:rPr>
          <w:rFonts w:cs="Calibri"/>
        </w:rPr>
      </w:pPr>
      <w:r w:rsidRPr="00B65EDF">
        <w:rPr>
          <w:rFonts w:cs="Calibri"/>
        </w:rPr>
        <w:t>(słownie: ………),</w:t>
      </w:r>
    </w:p>
    <w:p w14:paraId="28B48F97" w14:textId="77777777" w:rsidR="00236E17" w:rsidRPr="00B65EDF" w:rsidRDefault="00236E17" w:rsidP="00236E17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rFonts w:cs="Calibri"/>
        </w:rPr>
      </w:pPr>
      <w:r w:rsidRPr="00B65EDF">
        <w:rPr>
          <w:rFonts w:cs="Calibri"/>
        </w:rPr>
        <w:t xml:space="preserve">w specjalności instalacyjnej w zakresie sieci, instalacji i urządzeń elektrycznych i elektroenergetycznych: </w:t>
      </w:r>
    </w:p>
    <w:p w14:paraId="31F54F46" w14:textId="77777777" w:rsidR="00236E17" w:rsidRPr="00B65EDF" w:rsidRDefault="00236E17" w:rsidP="00236E17">
      <w:pPr>
        <w:pStyle w:val="Akapitzlist"/>
        <w:jc w:val="both"/>
        <w:rPr>
          <w:rFonts w:cs="Calibri"/>
        </w:rPr>
      </w:pPr>
      <w:r w:rsidRPr="00B65EDF">
        <w:rPr>
          <w:rFonts w:cs="Calibri"/>
        </w:rPr>
        <w:t>Wartość ogółem netto:</w:t>
      </w:r>
      <w:r w:rsidRPr="00B65EDF">
        <w:rPr>
          <w:rFonts w:cs="Calibri"/>
        </w:rPr>
        <w:tab/>
      </w:r>
      <w:r w:rsidRPr="00B65EDF">
        <w:rPr>
          <w:rFonts w:cs="Calibri"/>
        </w:rPr>
        <w:tab/>
      </w:r>
      <w:r w:rsidRPr="00B65EDF">
        <w:rPr>
          <w:rFonts w:cs="Calibri"/>
        </w:rPr>
        <w:tab/>
        <w:t>…… PLN</w:t>
      </w:r>
    </w:p>
    <w:p w14:paraId="2AEF0BD8" w14:textId="77777777" w:rsidR="00236E17" w:rsidRPr="00B65EDF" w:rsidRDefault="00236E17" w:rsidP="00236E17">
      <w:pPr>
        <w:pStyle w:val="Akapitzlist"/>
        <w:jc w:val="both"/>
        <w:rPr>
          <w:rFonts w:cs="Calibri"/>
        </w:rPr>
      </w:pPr>
      <w:r w:rsidRPr="00B65EDF">
        <w:rPr>
          <w:rFonts w:cs="Calibri"/>
        </w:rPr>
        <w:t>Podatek od towarów i usług (stawka: …%):</w:t>
      </w:r>
      <w:r w:rsidRPr="00B65EDF">
        <w:rPr>
          <w:rFonts w:cs="Calibri"/>
        </w:rPr>
        <w:tab/>
        <w:t>…… PLN</w:t>
      </w:r>
    </w:p>
    <w:p w14:paraId="2FA62806" w14:textId="77777777" w:rsidR="00236E17" w:rsidRPr="00B65EDF" w:rsidRDefault="00236E17" w:rsidP="00236E17">
      <w:pPr>
        <w:pStyle w:val="Akapitzlist"/>
        <w:jc w:val="both"/>
        <w:rPr>
          <w:rFonts w:cs="Calibri"/>
        </w:rPr>
      </w:pPr>
      <w:r w:rsidRPr="00B65EDF">
        <w:rPr>
          <w:rFonts w:cs="Calibri"/>
        </w:rPr>
        <w:t>Wartość ogółem brutto:</w:t>
      </w:r>
      <w:r w:rsidRPr="00B65EDF">
        <w:rPr>
          <w:rFonts w:cs="Calibri"/>
        </w:rPr>
        <w:tab/>
      </w:r>
      <w:r w:rsidRPr="00B65EDF">
        <w:rPr>
          <w:rFonts w:cs="Calibri"/>
        </w:rPr>
        <w:tab/>
      </w:r>
      <w:r w:rsidRPr="00B65EDF">
        <w:rPr>
          <w:rFonts w:cs="Calibri"/>
        </w:rPr>
        <w:tab/>
        <w:t>…… PLN</w:t>
      </w:r>
    </w:p>
    <w:p w14:paraId="145A3DC2" w14:textId="77777777" w:rsidR="00236E17" w:rsidRPr="00B65EDF" w:rsidRDefault="00236E17" w:rsidP="00236E17">
      <w:pPr>
        <w:pStyle w:val="Akapitzlist"/>
        <w:spacing w:after="0" w:line="240" w:lineRule="auto"/>
        <w:jc w:val="both"/>
        <w:rPr>
          <w:rFonts w:cs="Calibri"/>
        </w:rPr>
      </w:pPr>
      <w:r w:rsidRPr="00B65EDF">
        <w:rPr>
          <w:rFonts w:cs="Calibri"/>
        </w:rPr>
        <w:t>(słownie: ………),</w:t>
      </w:r>
    </w:p>
    <w:p w14:paraId="64FFEB34" w14:textId="77777777" w:rsidR="00236E17" w:rsidRPr="00B65EDF" w:rsidRDefault="00236E17" w:rsidP="00236E17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rFonts w:cs="Calibri"/>
        </w:rPr>
      </w:pPr>
      <w:r w:rsidRPr="00B65EDF">
        <w:rPr>
          <w:rFonts w:cs="Calibri"/>
        </w:rPr>
        <w:t>w specjalności instalacyjnej w zakresie sieci, instalacji i urządzeń cieplnych, wentylacyjnych, gazowych, wodociągowych i kanalizacyjnych:</w:t>
      </w:r>
    </w:p>
    <w:p w14:paraId="48EF1EC7" w14:textId="77777777" w:rsidR="00236E17" w:rsidRPr="00B65EDF" w:rsidRDefault="00236E17" w:rsidP="00236E17">
      <w:pPr>
        <w:pStyle w:val="Akapitzlist"/>
        <w:jc w:val="both"/>
        <w:rPr>
          <w:rFonts w:cs="Calibri"/>
        </w:rPr>
      </w:pPr>
      <w:r w:rsidRPr="00B65EDF">
        <w:rPr>
          <w:rFonts w:cs="Calibri"/>
        </w:rPr>
        <w:t>Wartość ogółem netto:</w:t>
      </w:r>
      <w:r w:rsidRPr="00B65EDF">
        <w:rPr>
          <w:rFonts w:cs="Calibri"/>
        </w:rPr>
        <w:tab/>
      </w:r>
      <w:r w:rsidRPr="00B65EDF">
        <w:rPr>
          <w:rFonts w:cs="Calibri"/>
        </w:rPr>
        <w:tab/>
      </w:r>
      <w:r w:rsidRPr="00B65EDF">
        <w:rPr>
          <w:rFonts w:cs="Calibri"/>
        </w:rPr>
        <w:tab/>
        <w:t>…… PLN</w:t>
      </w:r>
    </w:p>
    <w:p w14:paraId="187C9FEC" w14:textId="77777777" w:rsidR="00236E17" w:rsidRPr="00B65EDF" w:rsidRDefault="00236E17" w:rsidP="00236E17">
      <w:pPr>
        <w:pStyle w:val="Akapitzlist"/>
        <w:jc w:val="both"/>
        <w:rPr>
          <w:rFonts w:cs="Calibri"/>
        </w:rPr>
      </w:pPr>
      <w:r w:rsidRPr="00B65EDF">
        <w:rPr>
          <w:rFonts w:cs="Calibri"/>
        </w:rPr>
        <w:t>Podatek od towarów i usług (stawka: …%):</w:t>
      </w:r>
      <w:r w:rsidRPr="00B65EDF">
        <w:rPr>
          <w:rFonts w:cs="Calibri"/>
        </w:rPr>
        <w:tab/>
        <w:t>…… PLN</w:t>
      </w:r>
    </w:p>
    <w:p w14:paraId="000FDC3B" w14:textId="77777777" w:rsidR="00236E17" w:rsidRPr="00B65EDF" w:rsidRDefault="00236E17" w:rsidP="00236E17">
      <w:pPr>
        <w:pStyle w:val="Akapitzlist"/>
        <w:jc w:val="both"/>
        <w:rPr>
          <w:rFonts w:cs="Calibri"/>
        </w:rPr>
      </w:pPr>
      <w:r w:rsidRPr="00B65EDF">
        <w:rPr>
          <w:rFonts w:cs="Calibri"/>
        </w:rPr>
        <w:t>Wartość ogółem brutto:</w:t>
      </w:r>
      <w:r w:rsidRPr="00B65EDF">
        <w:rPr>
          <w:rFonts w:cs="Calibri"/>
        </w:rPr>
        <w:tab/>
      </w:r>
      <w:r w:rsidRPr="00B65EDF">
        <w:rPr>
          <w:rFonts w:cs="Calibri"/>
        </w:rPr>
        <w:tab/>
      </w:r>
      <w:r w:rsidRPr="00B65EDF">
        <w:rPr>
          <w:rFonts w:cs="Calibri"/>
        </w:rPr>
        <w:tab/>
        <w:t>…… PLN</w:t>
      </w:r>
    </w:p>
    <w:p w14:paraId="7B807F73" w14:textId="77777777" w:rsidR="00236E17" w:rsidRPr="00B65EDF" w:rsidRDefault="00236E17" w:rsidP="00236E17">
      <w:pPr>
        <w:pStyle w:val="Akapitzlist"/>
        <w:spacing w:after="0" w:line="240" w:lineRule="auto"/>
        <w:jc w:val="both"/>
        <w:rPr>
          <w:rFonts w:cs="Calibri"/>
        </w:rPr>
      </w:pPr>
      <w:r w:rsidRPr="00B65EDF">
        <w:rPr>
          <w:rFonts w:cs="Calibri"/>
        </w:rPr>
        <w:t>(słownie: ………),</w:t>
      </w:r>
    </w:p>
    <w:p w14:paraId="0BA64B94" w14:textId="77777777" w:rsidR="00C961D8" w:rsidRPr="00B65EDF" w:rsidRDefault="00BA4DB2" w:rsidP="00236E17">
      <w:pPr>
        <w:numPr>
          <w:ilvl w:val="0"/>
          <w:numId w:val="2"/>
        </w:numPr>
        <w:ind w:hanging="357"/>
        <w:jc w:val="both"/>
        <w:rPr>
          <w:rFonts w:ascii="Calibri" w:hAnsi="Calibri" w:cs="Calibri"/>
          <w:sz w:val="22"/>
          <w:szCs w:val="22"/>
          <w:lang w:val="pl-PL"/>
        </w:rPr>
      </w:pPr>
      <w:r w:rsidRPr="00B65EDF">
        <w:rPr>
          <w:rFonts w:ascii="Calibri" w:hAnsi="Calibri" w:cs="Calibri"/>
          <w:bCs/>
          <w:sz w:val="22"/>
          <w:szCs w:val="22"/>
          <w:lang w:val="pl-PL"/>
        </w:rPr>
        <w:t>Wynagrodzeni</w:t>
      </w:r>
      <w:r w:rsidR="00054869" w:rsidRPr="00B65EDF">
        <w:rPr>
          <w:rFonts w:ascii="Calibri" w:hAnsi="Calibri" w:cs="Calibri"/>
          <w:bCs/>
          <w:sz w:val="22"/>
          <w:szCs w:val="22"/>
          <w:lang w:val="pl-PL"/>
        </w:rPr>
        <w:t>e</w:t>
      </w:r>
      <w:r w:rsidRPr="00B65EDF">
        <w:rPr>
          <w:rFonts w:ascii="Calibri" w:hAnsi="Calibri" w:cs="Calibri"/>
          <w:bCs/>
          <w:sz w:val="22"/>
          <w:szCs w:val="22"/>
          <w:lang w:val="pl-PL"/>
        </w:rPr>
        <w:t>, o któr</w:t>
      </w:r>
      <w:r w:rsidR="00054869" w:rsidRPr="00B65EDF">
        <w:rPr>
          <w:rFonts w:ascii="Calibri" w:hAnsi="Calibri" w:cs="Calibri"/>
          <w:bCs/>
          <w:sz w:val="22"/>
          <w:szCs w:val="22"/>
          <w:lang w:val="pl-PL"/>
        </w:rPr>
        <w:t>ym</w:t>
      </w:r>
      <w:r w:rsidRPr="00B65EDF">
        <w:rPr>
          <w:rFonts w:ascii="Calibri" w:hAnsi="Calibri" w:cs="Calibri"/>
          <w:bCs/>
          <w:sz w:val="22"/>
          <w:szCs w:val="22"/>
          <w:lang w:val="pl-PL"/>
        </w:rPr>
        <w:t xml:space="preserve"> mowa w ust. 1 ma charakter ryczałtowy.</w:t>
      </w:r>
    </w:p>
    <w:p w14:paraId="05AE2424" w14:textId="77777777" w:rsidR="006A5A83" w:rsidRPr="00B65EDF" w:rsidRDefault="006A5A83">
      <w:pPr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  <w:lang w:val="pl-PL"/>
        </w:rPr>
      </w:pPr>
      <w:bookmarkStart w:id="5" w:name="_Hlk89781397"/>
      <w:r w:rsidRPr="00B65EDF">
        <w:rPr>
          <w:rFonts w:ascii="Calibri" w:hAnsi="Calibri" w:cs="Calibri"/>
          <w:sz w:val="22"/>
          <w:szCs w:val="22"/>
          <w:lang w:val="pl-PL"/>
        </w:rPr>
        <w:t xml:space="preserve">Wynagrodzenie, o którym mowa w ust. 1, nie ulegnie zmianie w przypadku wystąpienia robót dodatkowych oraz zamiennych, jak również w sytuacji przedłużenia terminu realizacji inwestycji przez Wykonawcę robót budowlanych. </w:t>
      </w:r>
    </w:p>
    <w:bookmarkEnd w:id="5"/>
    <w:p w14:paraId="04AD3579" w14:textId="77777777" w:rsidR="003E390B" w:rsidRPr="00B65EDF" w:rsidRDefault="00311223">
      <w:pPr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B65EDF">
        <w:rPr>
          <w:rFonts w:ascii="Calibri" w:hAnsi="Calibri" w:cs="Calibri"/>
          <w:sz w:val="22"/>
          <w:szCs w:val="22"/>
          <w:lang w:val="pl-PL"/>
        </w:rPr>
        <w:t>Wynagrodzeni</w:t>
      </w:r>
      <w:r w:rsidR="00054869" w:rsidRPr="00B65EDF">
        <w:rPr>
          <w:rFonts w:ascii="Calibri" w:hAnsi="Calibri" w:cs="Calibri"/>
          <w:sz w:val="22"/>
          <w:szCs w:val="22"/>
          <w:lang w:val="pl-PL"/>
        </w:rPr>
        <w:t>e</w:t>
      </w:r>
      <w:r w:rsidRPr="00B65EDF">
        <w:rPr>
          <w:rFonts w:ascii="Calibri" w:hAnsi="Calibri" w:cs="Calibri"/>
          <w:sz w:val="22"/>
          <w:szCs w:val="22"/>
          <w:lang w:val="pl-PL"/>
        </w:rPr>
        <w:t>, o który</w:t>
      </w:r>
      <w:r w:rsidR="00054869" w:rsidRPr="00B65EDF">
        <w:rPr>
          <w:rFonts w:ascii="Calibri" w:hAnsi="Calibri" w:cs="Calibri"/>
          <w:sz w:val="22"/>
          <w:szCs w:val="22"/>
          <w:lang w:val="pl-PL"/>
        </w:rPr>
        <w:t>m</w:t>
      </w:r>
      <w:r w:rsidRPr="00B65EDF">
        <w:rPr>
          <w:rFonts w:ascii="Calibri" w:hAnsi="Calibri" w:cs="Calibri"/>
          <w:sz w:val="22"/>
          <w:szCs w:val="22"/>
          <w:lang w:val="pl-PL"/>
        </w:rPr>
        <w:t xml:space="preserve"> mowa w ust. 1 obejmuj</w:t>
      </w:r>
      <w:r w:rsidR="00054869" w:rsidRPr="00B65EDF">
        <w:rPr>
          <w:rFonts w:ascii="Calibri" w:hAnsi="Calibri" w:cs="Calibri"/>
          <w:sz w:val="22"/>
          <w:szCs w:val="22"/>
          <w:lang w:val="pl-PL"/>
        </w:rPr>
        <w:t>e</w:t>
      </w:r>
      <w:r w:rsidRPr="00B65EDF">
        <w:rPr>
          <w:rFonts w:ascii="Calibri" w:hAnsi="Calibri" w:cs="Calibri"/>
          <w:sz w:val="22"/>
          <w:szCs w:val="22"/>
          <w:lang w:val="pl-PL"/>
        </w:rPr>
        <w:t xml:space="preserve"> także uczestnictwo inspektor</w:t>
      </w:r>
      <w:r w:rsidR="00637ABD" w:rsidRPr="00B65EDF">
        <w:rPr>
          <w:rFonts w:ascii="Calibri" w:hAnsi="Calibri" w:cs="Calibri"/>
          <w:sz w:val="22"/>
          <w:szCs w:val="22"/>
          <w:lang w:val="pl-PL"/>
        </w:rPr>
        <w:t>a</w:t>
      </w:r>
      <w:r w:rsidRPr="00B65EDF">
        <w:rPr>
          <w:rFonts w:ascii="Calibri" w:hAnsi="Calibri" w:cs="Calibri"/>
          <w:sz w:val="22"/>
          <w:szCs w:val="22"/>
          <w:lang w:val="pl-PL"/>
        </w:rPr>
        <w:t xml:space="preserve"> nadzoru inwestorskiego, o który</w:t>
      </w:r>
      <w:r w:rsidR="00637ABD" w:rsidRPr="00B65EDF">
        <w:rPr>
          <w:rFonts w:ascii="Calibri" w:hAnsi="Calibri" w:cs="Calibri"/>
          <w:sz w:val="22"/>
          <w:szCs w:val="22"/>
          <w:lang w:val="pl-PL"/>
        </w:rPr>
        <w:t>m</w:t>
      </w:r>
      <w:r w:rsidRPr="00B65EDF">
        <w:rPr>
          <w:rFonts w:ascii="Calibri" w:hAnsi="Calibri" w:cs="Calibri"/>
          <w:sz w:val="22"/>
          <w:szCs w:val="22"/>
          <w:lang w:val="pl-PL"/>
        </w:rPr>
        <w:t xml:space="preserve"> mowa w § 3 ust. 1, w przeglądach gwarancyjnych w okresie gwarancji udzielonej przez wykonawcę robót nadzorowanego zadania oraz nadzorowanie usuwania stwierdzonych wad w zakresie gwarancji i rękojmi nadzorowanego zadania, bez dodatkowego wynagrodzenia</w:t>
      </w:r>
      <w:r w:rsidR="003E390B" w:rsidRPr="00B65EDF">
        <w:rPr>
          <w:rFonts w:ascii="Calibri" w:hAnsi="Calibri" w:cs="Calibri"/>
          <w:sz w:val="22"/>
          <w:szCs w:val="22"/>
          <w:lang w:val="pl-PL"/>
        </w:rPr>
        <w:t>.</w:t>
      </w:r>
    </w:p>
    <w:p w14:paraId="03E925DF" w14:textId="77777777" w:rsidR="006346B8" w:rsidRPr="00B65EDF" w:rsidRDefault="00610AEC">
      <w:pPr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B65EDF">
        <w:rPr>
          <w:rFonts w:ascii="Calibri" w:hAnsi="Calibri" w:cs="Calibri"/>
          <w:bCs/>
          <w:sz w:val="22"/>
          <w:szCs w:val="22"/>
          <w:lang w:val="pl-PL"/>
        </w:rPr>
        <w:t>Wynagrodzeni</w:t>
      </w:r>
      <w:r w:rsidR="009312F7" w:rsidRPr="00B65EDF">
        <w:rPr>
          <w:rFonts w:ascii="Calibri" w:hAnsi="Calibri" w:cs="Calibri"/>
          <w:bCs/>
          <w:sz w:val="22"/>
          <w:szCs w:val="22"/>
          <w:lang w:val="pl-PL"/>
        </w:rPr>
        <w:t>a</w:t>
      </w:r>
      <w:r w:rsidRPr="00B65EDF">
        <w:rPr>
          <w:rFonts w:ascii="Calibri" w:hAnsi="Calibri" w:cs="Calibri"/>
          <w:bCs/>
          <w:sz w:val="22"/>
          <w:szCs w:val="22"/>
          <w:lang w:val="pl-PL"/>
        </w:rPr>
        <w:t>, o jakim</w:t>
      </w:r>
      <w:r w:rsidR="00C25BED" w:rsidRPr="00B65EDF">
        <w:rPr>
          <w:rFonts w:ascii="Calibri" w:hAnsi="Calibri" w:cs="Calibri"/>
          <w:bCs/>
          <w:sz w:val="22"/>
          <w:szCs w:val="22"/>
          <w:lang w:val="pl-PL"/>
        </w:rPr>
        <w:t xml:space="preserve"> mowa w ust.</w:t>
      </w:r>
      <w:r w:rsidR="00416C97" w:rsidRPr="00B65EDF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="00C25BED" w:rsidRPr="00B65EDF">
        <w:rPr>
          <w:rFonts w:ascii="Calibri" w:hAnsi="Calibri" w:cs="Calibri"/>
          <w:bCs/>
          <w:sz w:val="22"/>
          <w:szCs w:val="22"/>
          <w:lang w:val="pl-PL"/>
        </w:rPr>
        <w:t>1, płatne będ</w:t>
      </w:r>
      <w:r w:rsidR="009312F7" w:rsidRPr="00B65EDF">
        <w:rPr>
          <w:rFonts w:ascii="Calibri" w:hAnsi="Calibri" w:cs="Calibri"/>
          <w:bCs/>
          <w:sz w:val="22"/>
          <w:szCs w:val="22"/>
          <w:lang w:val="pl-PL"/>
        </w:rPr>
        <w:t>ą</w:t>
      </w:r>
      <w:r w:rsidR="00C25BED" w:rsidRPr="00B65EDF">
        <w:rPr>
          <w:rFonts w:ascii="Calibri" w:hAnsi="Calibri" w:cs="Calibri"/>
          <w:bCs/>
          <w:sz w:val="22"/>
          <w:szCs w:val="22"/>
          <w:lang w:val="pl-PL"/>
        </w:rPr>
        <w:t xml:space="preserve"> na podstawie faktu</w:t>
      </w:r>
      <w:r w:rsidR="00E20537" w:rsidRPr="00B65EDF">
        <w:rPr>
          <w:rFonts w:ascii="Calibri" w:hAnsi="Calibri" w:cs="Calibri"/>
          <w:bCs/>
          <w:sz w:val="22"/>
          <w:szCs w:val="22"/>
          <w:lang w:val="pl-PL"/>
        </w:rPr>
        <w:t>r</w:t>
      </w:r>
      <w:r w:rsidR="00C25BED" w:rsidRPr="00B65EDF">
        <w:rPr>
          <w:rFonts w:ascii="Calibri" w:hAnsi="Calibri" w:cs="Calibri"/>
          <w:bCs/>
          <w:sz w:val="22"/>
          <w:szCs w:val="22"/>
          <w:lang w:val="pl-PL"/>
        </w:rPr>
        <w:t>, wystawion</w:t>
      </w:r>
      <w:r w:rsidR="009312F7" w:rsidRPr="00B65EDF">
        <w:rPr>
          <w:rFonts w:ascii="Calibri" w:hAnsi="Calibri" w:cs="Calibri"/>
          <w:bCs/>
          <w:sz w:val="22"/>
          <w:szCs w:val="22"/>
          <w:lang w:val="pl-PL"/>
        </w:rPr>
        <w:t>ych</w:t>
      </w:r>
      <w:r w:rsidR="00C25BED" w:rsidRPr="00B65EDF">
        <w:rPr>
          <w:rFonts w:ascii="Calibri" w:hAnsi="Calibri" w:cs="Calibri"/>
          <w:bCs/>
          <w:sz w:val="22"/>
          <w:szCs w:val="22"/>
          <w:lang w:val="pl-PL"/>
        </w:rPr>
        <w:t xml:space="preserve"> pr</w:t>
      </w:r>
      <w:r w:rsidR="002219A1" w:rsidRPr="00B65EDF">
        <w:rPr>
          <w:rFonts w:ascii="Calibri" w:hAnsi="Calibri" w:cs="Calibri"/>
          <w:bCs/>
          <w:sz w:val="22"/>
          <w:szCs w:val="22"/>
          <w:lang w:val="pl-PL"/>
        </w:rPr>
        <w:t xml:space="preserve">zez Wykonawcę </w:t>
      </w:r>
      <w:r w:rsidR="006346B8" w:rsidRPr="00B65EDF">
        <w:rPr>
          <w:rFonts w:ascii="Calibri" w:hAnsi="Calibri" w:cs="Calibri"/>
          <w:bCs/>
          <w:sz w:val="22"/>
          <w:szCs w:val="22"/>
          <w:lang w:val="pl-PL"/>
        </w:rPr>
        <w:t>w następujący sposób:</w:t>
      </w:r>
    </w:p>
    <w:p w14:paraId="225E975B" w14:textId="77777777" w:rsidR="006346B8" w:rsidRPr="00B65EDF" w:rsidRDefault="006346B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  <w:b/>
        </w:rPr>
      </w:pPr>
      <w:r w:rsidRPr="00B65EDF">
        <w:rPr>
          <w:rFonts w:cs="Calibri"/>
          <w:b/>
        </w:rPr>
        <w:t xml:space="preserve">NABYWCA: </w:t>
      </w:r>
      <w:r w:rsidR="00416C97" w:rsidRPr="00B65EDF">
        <w:rPr>
          <w:rFonts w:cs="Calibri"/>
          <w:b/>
        </w:rPr>
        <w:t xml:space="preserve">Gminę </w:t>
      </w:r>
      <w:r w:rsidR="007E3C6F" w:rsidRPr="00B65EDF">
        <w:rPr>
          <w:rFonts w:cs="Calibri"/>
          <w:b/>
        </w:rPr>
        <w:t>Miasto</w:t>
      </w:r>
      <w:r w:rsidR="00CC2693" w:rsidRPr="00B65EDF">
        <w:rPr>
          <w:rFonts w:cs="Calibri"/>
          <w:b/>
        </w:rPr>
        <w:t xml:space="preserve"> Golub</w:t>
      </w:r>
      <w:r w:rsidR="00416C97" w:rsidRPr="00B65EDF">
        <w:rPr>
          <w:rFonts w:cs="Calibri"/>
          <w:b/>
        </w:rPr>
        <w:t xml:space="preserve"> </w:t>
      </w:r>
      <w:r w:rsidRPr="00B65EDF">
        <w:rPr>
          <w:rFonts w:cs="Calibri"/>
          <w:b/>
        </w:rPr>
        <w:t>–</w:t>
      </w:r>
      <w:r w:rsidR="00416C97" w:rsidRPr="00B65EDF">
        <w:rPr>
          <w:rFonts w:cs="Calibri"/>
          <w:b/>
        </w:rPr>
        <w:t xml:space="preserve"> </w:t>
      </w:r>
      <w:r w:rsidR="00370D2D" w:rsidRPr="00B65EDF">
        <w:rPr>
          <w:rFonts w:cs="Calibri"/>
          <w:b/>
        </w:rPr>
        <w:t>Dobrzyń</w:t>
      </w:r>
      <w:r w:rsidRPr="00B65EDF">
        <w:rPr>
          <w:rFonts w:cs="Calibri"/>
          <w:b/>
        </w:rPr>
        <w:t xml:space="preserve">, ul. </w:t>
      </w:r>
      <w:r w:rsidR="00C44B89" w:rsidRPr="00B65EDF">
        <w:rPr>
          <w:rFonts w:cs="Calibri"/>
          <w:b/>
        </w:rPr>
        <w:t>Plac 1000 – lecia</w:t>
      </w:r>
      <w:r w:rsidRPr="00B65EDF">
        <w:rPr>
          <w:rFonts w:cs="Calibri"/>
          <w:b/>
        </w:rPr>
        <w:t xml:space="preserve"> 25</w:t>
      </w:r>
      <w:r w:rsidR="004E3945" w:rsidRPr="00B65EDF">
        <w:rPr>
          <w:rFonts w:cs="Calibri"/>
          <w:b/>
        </w:rPr>
        <w:t xml:space="preserve">, </w:t>
      </w:r>
      <w:r w:rsidR="00F821DF" w:rsidRPr="00B65EDF">
        <w:rPr>
          <w:rFonts w:cs="Calibri"/>
          <w:b/>
        </w:rPr>
        <w:t>87</w:t>
      </w:r>
      <w:r w:rsidR="00416C97" w:rsidRPr="00B65EDF">
        <w:rPr>
          <w:rFonts w:cs="Calibri"/>
          <w:b/>
        </w:rPr>
        <w:t xml:space="preserve"> </w:t>
      </w:r>
      <w:r w:rsidR="00F821DF" w:rsidRPr="00B65EDF">
        <w:rPr>
          <w:rFonts w:cs="Calibri"/>
          <w:b/>
        </w:rPr>
        <w:t>-</w:t>
      </w:r>
      <w:r w:rsidR="00416C97" w:rsidRPr="00B65EDF">
        <w:rPr>
          <w:rFonts w:cs="Calibri"/>
          <w:b/>
        </w:rPr>
        <w:t xml:space="preserve"> </w:t>
      </w:r>
      <w:r w:rsidR="00370D2D" w:rsidRPr="00B65EDF">
        <w:rPr>
          <w:rFonts w:cs="Calibri"/>
          <w:b/>
        </w:rPr>
        <w:t>400 Golub - Dobrzyń</w:t>
      </w:r>
      <w:r w:rsidR="001E1FB8" w:rsidRPr="00B65EDF">
        <w:rPr>
          <w:rFonts w:cs="Calibri"/>
          <w:b/>
        </w:rPr>
        <w:t xml:space="preserve">, </w:t>
      </w:r>
      <w:r w:rsidR="007E3C6F" w:rsidRPr="00B65EDF">
        <w:rPr>
          <w:rFonts w:cs="Calibri"/>
          <w:b/>
        </w:rPr>
        <w:t xml:space="preserve">NIP: </w:t>
      </w:r>
      <w:r w:rsidR="007E3C6F" w:rsidRPr="00B65EDF">
        <w:rPr>
          <w:rFonts w:cs="Calibri"/>
          <w:b/>
          <w:bCs/>
        </w:rPr>
        <w:t>5030054345, REGON: 871118566</w:t>
      </w:r>
      <w:r w:rsidR="00416C97" w:rsidRPr="00B65EDF">
        <w:rPr>
          <w:rFonts w:cs="Calibri"/>
          <w:b/>
          <w:bCs/>
        </w:rPr>
        <w:t xml:space="preserve"> </w:t>
      </w:r>
    </w:p>
    <w:p w14:paraId="21E15281" w14:textId="77777777" w:rsidR="006346B8" w:rsidRPr="00B65EDF" w:rsidRDefault="006346B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  <w:b/>
        </w:rPr>
      </w:pPr>
      <w:r w:rsidRPr="00B65EDF">
        <w:rPr>
          <w:rFonts w:cs="Calibri"/>
          <w:b/>
          <w:bCs/>
        </w:rPr>
        <w:t xml:space="preserve">ODBIORCA: Urząd Miasta Golubia – Dobrzynia, ul. Plac 1000 – lecia 25, 87 – 400 Golub – Dobrzyń </w:t>
      </w:r>
    </w:p>
    <w:p w14:paraId="5C26ED89" w14:textId="77777777" w:rsidR="00151D7A" w:rsidRPr="00B65EDF" w:rsidRDefault="00151D7A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B65EDF">
        <w:rPr>
          <w:rFonts w:ascii="Calibri" w:hAnsi="Calibri" w:cs="Calibri"/>
          <w:sz w:val="22"/>
          <w:szCs w:val="22"/>
          <w:lang w:val="pl-PL"/>
        </w:rPr>
        <w:t xml:space="preserve">Zamawiający zobowiązuje się do wypłacenia wynagrodzenia po wykonaniu przedmiotu umowy. </w:t>
      </w:r>
    </w:p>
    <w:p w14:paraId="5C739655" w14:textId="77777777" w:rsidR="00416C97" w:rsidRPr="00B65EDF" w:rsidRDefault="00151D7A">
      <w:pPr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B65EDF">
        <w:rPr>
          <w:rFonts w:ascii="Calibri" w:hAnsi="Calibri" w:cs="Calibri"/>
          <w:sz w:val="22"/>
          <w:szCs w:val="22"/>
          <w:lang w:val="pl-PL"/>
        </w:rPr>
        <w:t>Zamawiający zobowiązuje się do wypłacenia wynagrodzenia należnego Wykonawcy, w terminie 30 dni od daty otrzymania rachunku/faktury wystawionego przez Wykonawcę</w:t>
      </w:r>
      <w:r w:rsidR="00416C97" w:rsidRPr="00B65EDF">
        <w:rPr>
          <w:rFonts w:ascii="Calibri" w:eastAsia="Calibri" w:hAnsi="Calibri" w:cs="Calibri"/>
          <w:sz w:val="22"/>
          <w:szCs w:val="22"/>
          <w:lang w:val="pl-PL"/>
        </w:rPr>
        <w:t>.</w:t>
      </w:r>
    </w:p>
    <w:p w14:paraId="595B147E" w14:textId="77777777" w:rsidR="00704C4D" w:rsidRPr="00B65EDF" w:rsidRDefault="00704C4D" w:rsidP="006C743B">
      <w:pPr>
        <w:pStyle w:val="wlead"/>
        <w:tabs>
          <w:tab w:val="num" w:pos="720"/>
        </w:tabs>
        <w:jc w:val="left"/>
        <w:rPr>
          <w:rFonts w:ascii="Calibri" w:hAnsi="Calibri" w:cs="Calibri"/>
          <w:bCs w:val="0"/>
          <w:sz w:val="22"/>
          <w:szCs w:val="22"/>
          <w:lang w:val="pl-PL"/>
        </w:rPr>
      </w:pPr>
    </w:p>
    <w:p w14:paraId="162E08E8" w14:textId="77777777" w:rsidR="00D451CE" w:rsidRPr="00B65EDF" w:rsidRDefault="00D451CE" w:rsidP="006C743B">
      <w:pPr>
        <w:pStyle w:val="wlead"/>
        <w:tabs>
          <w:tab w:val="num" w:pos="720"/>
        </w:tabs>
        <w:rPr>
          <w:rFonts w:ascii="Calibri" w:hAnsi="Calibri" w:cs="Calibri"/>
          <w:bCs w:val="0"/>
          <w:sz w:val="22"/>
          <w:szCs w:val="22"/>
          <w:lang w:val="pl-PL"/>
        </w:rPr>
      </w:pPr>
      <w:r w:rsidRPr="00B65EDF">
        <w:rPr>
          <w:rFonts w:ascii="Calibri" w:hAnsi="Calibri" w:cs="Calibri"/>
          <w:bCs w:val="0"/>
          <w:sz w:val="22"/>
          <w:szCs w:val="22"/>
          <w:lang w:val="pl-PL"/>
        </w:rPr>
        <w:t xml:space="preserve">§ </w:t>
      </w:r>
      <w:r w:rsidR="00151D7A" w:rsidRPr="00B65EDF">
        <w:rPr>
          <w:rFonts w:ascii="Calibri" w:hAnsi="Calibri" w:cs="Calibri"/>
          <w:bCs w:val="0"/>
          <w:sz w:val="22"/>
          <w:szCs w:val="22"/>
          <w:lang w:val="pl-PL"/>
        </w:rPr>
        <w:t>6</w:t>
      </w:r>
    </w:p>
    <w:p w14:paraId="7F186BAB" w14:textId="77777777" w:rsidR="00A92A1B" w:rsidRPr="00B65EDF" w:rsidRDefault="00B14BE2" w:rsidP="006C743B">
      <w:pPr>
        <w:pStyle w:val="wlead"/>
        <w:tabs>
          <w:tab w:val="num" w:pos="720"/>
        </w:tabs>
        <w:rPr>
          <w:rFonts w:ascii="Calibri" w:hAnsi="Calibri" w:cs="Calibri"/>
          <w:bCs w:val="0"/>
          <w:sz w:val="22"/>
          <w:szCs w:val="22"/>
          <w:lang w:val="pl-PL"/>
        </w:rPr>
      </w:pPr>
      <w:r w:rsidRPr="00B65EDF">
        <w:rPr>
          <w:rFonts w:ascii="Calibri" w:hAnsi="Calibri" w:cs="Calibri"/>
          <w:bCs w:val="0"/>
          <w:sz w:val="22"/>
          <w:szCs w:val="22"/>
          <w:lang w:val="pl-PL"/>
        </w:rPr>
        <w:t>Kary umowne</w:t>
      </w:r>
    </w:p>
    <w:p w14:paraId="66E77295" w14:textId="77777777" w:rsidR="00151D7A" w:rsidRPr="00B65EDF" w:rsidRDefault="00151D7A">
      <w:pPr>
        <w:pStyle w:val="wlead"/>
        <w:numPr>
          <w:ilvl w:val="0"/>
          <w:numId w:val="3"/>
        </w:numPr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 w:rsidRPr="00B65EDF">
        <w:rPr>
          <w:rFonts w:ascii="Calibri" w:hAnsi="Calibri" w:cs="Calibri"/>
          <w:b w:val="0"/>
          <w:sz w:val="22"/>
          <w:szCs w:val="22"/>
          <w:lang w:val="pl-PL"/>
        </w:rPr>
        <w:t>Ustala się kary umowne w następujących przypadkach i wysokościach:</w:t>
      </w:r>
    </w:p>
    <w:p w14:paraId="5823BAE2" w14:textId="77777777" w:rsidR="00642E0A" w:rsidRPr="00B65EDF" w:rsidRDefault="00151D7A">
      <w:pPr>
        <w:pStyle w:val="wlead"/>
        <w:numPr>
          <w:ilvl w:val="0"/>
          <w:numId w:val="14"/>
        </w:numPr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 w:rsidRPr="00B65EDF">
        <w:rPr>
          <w:rFonts w:ascii="Calibri" w:hAnsi="Calibri" w:cs="Calibri"/>
          <w:b w:val="0"/>
          <w:sz w:val="22"/>
          <w:szCs w:val="22"/>
          <w:lang w:val="pl-PL"/>
        </w:rPr>
        <w:t xml:space="preserve">w razie nienależytego wykonania umowy </w:t>
      </w:r>
      <w:r w:rsidR="00642E0A" w:rsidRPr="00B65EDF">
        <w:rPr>
          <w:rFonts w:ascii="Calibri" w:hAnsi="Calibri" w:cs="Calibri"/>
          <w:b w:val="0"/>
          <w:sz w:val="22"/>
          <w:szCs w:val="22"/>
          <w:lang w:val="pl-PL"/>
        </w:rPr>
        <w:t>Wykonawca</w:t>
      </w:r>
      <w:r w:rsidRPr="00B65EDF">
        <w:rPr>
          <w:rFonts w:ascii="Calibri" w:hAnsi="Calibri" w:cs="Calibri"/>
          <w:b w:val="0"/>
          <w:sz w:val="22"/>
          <w:szCs w:val="22"/>
          <w:lang w:val="pl-PL"/>
        </w:rPr>
        <w:t xml:space="preserve"> zapłaci </w:t>
      </w:r>
      <w:r w:rsidR="00642E0A" w:rsidRPr="00B65EDF">
        <w:rPr>
          <w:rFonts w:ascii="Calibri" w:hAnsi="Calibri" w:cs="Calibri"/>
          <w:b w:val="0"/>
          <w:sz w:val="22"/>
          <w:szCs w:val="22"/>
          <w:lang w:val="pl-PL"/>
        </w:rPr>
        <w:t xml:space="preserve">Zamawiającemu </w:t>
      </w:r>
      <w:r w:rsidRPr="00B65EDF">
        <w:rPr>
          <w:rFonts w:ascii="Calibri" w:hAnsi="Calibri" w:cs="Calibri"/>
          <w:b w:val="0"/>
          <w:sz w:val="22"/>
          <w:szCs w:val="22"/>
          <w:lang w:val="pl-PL"/>
        </w:rPr>
        <w:t xml:space="preserve">karę umowną w wysokości </w:t>
      </w:r>
      <w:r w:rsidR="00E20537" w:rsidRPr="00B65EDF">
        <w:rPr>
          <w:rFonts w:ascii="Calibri" w:hAnsi="Calibri" w:cs="Calibri"/>
          <w:b w:val="0"/>
          <w:sz w:val="22"/>
          <w:szCs w:val="22"/>
          <w:lang w:val="pl-PL"/>
        </w:rPr>
        <w:t>0,</w:t>
      </w:r>
      <w:r w:rsidR="00B65EDF" w:rsidRPr="00B65EDF">
        <w:rPr>
          <w:rFonts w:ascii="Calibri" w:hAnsi="Calibri" w:cs="Calibri"/>
          <w:b w:val="0"/>
          <w:sz w:val="22"/>
          <w:szCs w:val="22"/>
          <w:lang w:val="pl-PL"/>
        </w:rPr>
        <w:t>3</w:t>
      </w:r>
      <w:r w:rsidR="00642E0A" w:rsidRPr="00B65EDF">
        <w:rPr>
          <w:rFonts w:ascii="Calibri" w:hAnsi="Calibri" w:cs="Calibri"/>
          <w:b w:val="0"/>
          <w:sz w:val="22"/>
          <w:szCs w:val="22"/>
          <w:lang w:val="pl-PL"/>
        </w:rPr>
        <w:t>% wynagrodzenia</w:t>
      </w:r>
      <w:r w:rsidRPr="00B65EDF">
        <w:rPr>
          <w:rFonts w:ascii="Calibri" w:hAnsi="Calibri" w:cs="Calibri"/>
          <w:b w:val="0"/>
          <w:sz w:val="22"/>
          <w:szCs w:val="22"/>
          <w:lang w:val="pl-PL"/>
        </w:rPr>
        <w:t xml:space="preserve"> brutto za każde </w:t>
      </w:r>
      <w:r w:rsidR="00642E0A" w:rsidRPr="00B65EDF">
        <w:rPr>
          <w:rFonts w:ascii="Calibri" w:hAnsi="Calibri" w:cs="Calibri"/>
          <w:b w:val="0"/>
          <w:sz w:val="22"/>
          <w:szCs w:val="22"/>
          <w:lang w:val="pl-PL"/>
        </w:rPr>
        <w:t xml:space="preserve">stwierdzone </w:t>
      </w:r>
      <w:r w:rsidRPr="00B65EDF">
        <w:rPr>
          <w:rFonts w:ascii="Calibri" w:hAnsi="Calibri" w:cs="Calibri"/>
          <w:b w:val="0"/>
          <w:sz w:val="22"/>
          <w:szCs w:val="22"/>
          <w:lang w:val="pl-PL"/>
        </w:rPr>
        <w:t>naruszenie obowiązków określon</w:t>
      </w:r>
      <w:r w:rsidR="00642E0A" w:rsidRPr="00B65EDF">
        <w:rPr>
          <w:rFonts w:ascii="Calibri" w:hAnsi="Calibri" w:cs="Calibri"/>
          <w:b w:val="0"/>
          <w:sz w:val="22"/>
          <w:szCs w:val="22"/>
          <w:lang w:val="pl-PL"/>
        </w:rPr>
        <w:t>ych</w:t>
      </w:r>
      <w:r w:rsidRPr="00B65EDF">
        <w:rPr>
          <w:rFonts w:ascii="Calibri" w:hAnsi="Calibri" w:cs="Calibri"/>
          <w:b w:val="0"/>
          <w:sz w:val="22"/>
          <w:szCs w:val="22"/>
          <w:lang w:val="pl-PL"/>
        </w:rPr>
        <w:t xml:space="preserve"> w § </w:t>
      </w:r>
      <w:r w:rsidR="00642E0A" w:rsidRPr="00B65EDF">
        <w:rPr>
          <w:rFonts w:ascii="Calibri" w:hAnsi="Calibri" w:cs="Calibri"/>
          <w:b w:val="0"/>
          <w:sz w:val="22"/>
          <w:szCs w:val="22"/>
          <w:lang w:val="pl-PL"/>
        </w:rPr>
        <w:t>2</w:t>
      </w:r>
      <w:r w:rsidRPr="00B65EDF">
        <w:rPr>
          <w:rFonts w:ascii="Calibri" w:hAnsi="Calibri" w:cs="Calibri"/>
          <w:b w:val="0"/>
          <w:sz w:val="22"/>
          <w:szCs w:val="22"/>
          <w:lang w:val="pl-PL"/>
        </w:rPr>
        <w:t xml:space="preserve"> ust. 2, a jeżeli naruszenie miało charakter ciągły - za każdy dzień trwania naruszenia</w:t>
      </w:r>
      <w:r w:rsidR="00394361" w:rsidRPr="00B65EDF">
        <w:rPr>
          <w:rFonts w:ascii="Calibri" w:hAnsi="Calibri" w:cs="Calibri"/>
          <w:b w:val="0"/>
          <w:sz w:val="22"/>
          <w:szCs w:val="22"/>
          <w:lang w:val="pl-PL"/>
        </w:rPr>
        <w:t>, w odniesieniu do poszczególnych branż</w:t>
      </w:r>
      <w:r w:rsidR="00642E0A" w:rsidRPr="00B65EDF">
        <w:rPr>
          <w:rFonts w:ascii="Calibri" w:hAnsi="Calibri" w:cs="Calibri"/>
          <w:b w:val="0"/>
          <w:sz w:val="22"/>
          <w:szCs w:val="22"/>
          <w:lang w:val="pl-PL"/>
        </w:rPr>
        <w:t>;</w:t>
      </w:r>
    </w:p>
    <w:p w14:paraId="6DC55A7F" w14:textId="77777777" w:rsidR="00F3078C" w:rsidRPr="00753FEF" w:rsidRDefault="00F3078C">
      <w:pPr>
        <w:pStyle w:val="wlead"/>
        <w:numPr>
          <w:ilvl w:val="0"/>
          <w:numId w:val="14"/>
        </w:numPr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 w:rsidRPr="00753FEF">
        <w:rPr>
          <w:rFonts w:ascii="Calibri" w:hAnsi="Calibri" w:cs="Calibri"/>
          <w:b w:val="0"/>
          <w:sz w:val="22"/>
          <w:szCs w:val="22"/>
          <w:lang w:val="pl-PL"/>
        </w:rPr>
        <w:t xml:space="preserve">w razie nieprzystąpienia do realizacji umowy w termie </w:t>
      </w:r>
      <w:r w:rsidR="00753FEF" w:rsidRPr="00753FEF">
        <w:rPr>
          <w:rFonts w:ascii="Calibri" w:hAnsi="Calibri" w:cs="Calibri"/>
          <w:b w:val="0"/>
          <w:sz w:val="22"/>
          <w:szCs w:val="22"/>
          <w:lang w:val="pl-PL"/>
        </w:rPr>
        <w:t>określonym</w:t>
      </w:r>
      <w:r w:rsidRPr="00753FEF">
        <w:rPr>
          <w:rFonts w:ascii="Calibri" w:hAnsi="Calibri" w:cs="Calibri"/>
          <w:b w:val="0"/>
          <w:sz w:val="22"/>
          <w:szCs w:val="22"/>
          <w:lang w:val="pl-PL"/>
        </w:rPr>
        <w:t xml:space="preserve"> w § 4 ust. 1 umowy Wykonawca zapłaci Zamawiającemu karę w wysokości </w:t>
      </w:r>
      <w:r w:rsidR="00B65EDF" w:rsidRPr="00753FEF">
        <w:rPr>
          <w:rFonts w:ascii="Calibri" w:hAnsi="Calibri" w:cs="Calibri"/>
          <w:b w:val="0"/>
          <w:sz w:val="22"/>
          <w:szCs w:val="22"/>
          <w:lang w:val="pl-PL"/>
        </w:rPr>
        <w:t>5</w:t>
      </w:r>
      <w:r w:rsidRPr="00753FEF">
        <w:rPr>
          <w:rFonts w:ascii="Calibri" w:hAnsi="Calibri" w:cs="Calibri"/>
          <w:b w:val="0"/>
          <w:sz w:val="22"/>
          <w:szCs w:val="22"/>
          <w:lang w:val="pl-PL"/>
        </w:rPr>
        <w:t>% wynagrodzenia brutto, określonego w § 5 ust. 1</w:t>
      </w:r>
      <w:r w:rsidR="00B65EDF" w:rsidRPr="00753FEF">
        <w:rPr>
          <w:rFonts w:ascii="Calibri" w:hAnsi="Calibri" w:cs="Calibri"/>
          <w:b w:val="0"/>
          <w:sz w:val="22"/>
          <w:szCs w:val="22"/>
          <w:lang w:val="pl-PL"/>
        </w:rPr>
        <w:t xml:space="preserve"> w odniesieniu</w:t>
      </w:r>
      <w:r w:rsidRPr="00753FEF">
        <w:rPr>
          <w:rFonts w:ascii="Calibri" w:hAnsi="Calibri" w:cs="Calibri"/>
          <w:b w:val="0"/>
          <w:sz w:val="22"/>
          <w:szCs w:val="22"/>
          <w:lang w:val="pl-PL"/>
        </w:rPr>
        <w:t xml:space="preserve"> do poszczególnych branż;</w:t>
      </w:r>
    </w:p>
    <w:p w14:paraId="472DB7A4" w14:textId="77777777" w:rsidR="00151D7A" w:rsidRPr="00753FEF" w:rsidRDefault="00151D7A">
      <w:pPr>
        <w:pStyle w:val="wlead"/>
        <w:numPr>
          <w:ilvl w:val="0"/>
          <w:numId w:val="14"/>
        </w:numPr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 w:rsidRPr="00753FEF">
        <w:rPr>
          <w:rFonts w:ascii="Calibri" w:hAnsi="Calibri" w:cs="Calibri"/>
          <w:b w:val="0"/>
          <w:sz w:val="22"/>
          <w:szCs w:val="22"/>
          <w:lang w:val="pl-PL"/>
        </w:rPr>
        <w:t xml:space="preserve">w razie rozwiązania lub odstąpienia od umowy przez którąkolwiek ze Stron z przyczyn leżących po stronie </w:t>
      </w:r>
      <w:r w:rsidR="00642E0A" w:rsidRPr="00753FEF">
        <w:rPr>
          <w:rFonts w:ascii="Calibri" w:hAnsi="Calibri" w:cs="Calibri"/>
          <w:b w:val="0"/>
          <w:sz w:val="22"/>
          <w:szCs w:val="22"/>
          <w:lang w:val="pl-PL"/>
        </w:rPr>
        <w:t>Wykonawcy, Wykonawca</w:t>
      </w:r>
      <w:r w:rsidRPr="00753FEF">
        <w:rPr>
          <w:rFonts w:ascii="Calibri" w:hAnsi="Calibri" w:cs="Calibri"/>
          <w:b w:val="0"/>
          <w:sz w:val="22"/>
          <w:szCs w:val="22"/>
          <w:lang w:val="pl-PL"/>
        </w:rPr>
        <w:t xml:space="preserve"> zapłaci </w:t>
      </w:r>
      <w:r w:rsidR="00642E0A" w:rsidRPr="00753FEF">
        <w:rPr>
          <w:rFonts w:ascii="Calibri" w:hAnsi="Calibri" w:cs="Calibri"/>
          <w:b w:val="0"/>
          <w:sz w:val="22"/>
          <w:szCs w:val="22"/>
          <w:lang w:val="pl-PL"/>
        </w:rPr>
        <w:t>Zamawiającemu</w:t>
      </w:r>
      <w:r w:rsidRPr="00753FEF">
        <w:rPr>
          <w:rFonts w:ascii="Calibri" w:hAnsi="Calibri" w:cs="Calibri"/>
          <w:b w:val="0"/>
          <w:sz w:val="22"/>
          <w:szCs w:val="22"/>
          <w:lang w:val="pl-PL"/>
        </w:rPr>
        <w:t xml:space="preserve"> karę umowną w wysokości </w:t>
      </w:r>
      <w:r w:rsidR="00B65EDF" w:rsidRPr="00753FEF">
        <w:rPr>
          <w:rFonts w:ascii="Calibri" w:hAnsi="Calibri" w:cs="Calibri"/>
          <w:b w:val="0"/>
          <w:sz w:val="22"/>
          <w:szCs w:val="22"/>
          <w:lang w:val="pl-PL"/>
        </w:rPr>
        <w:t>3</w:t>
      </w:r>
      <w:r w:rsidRPr="00753FEF">
        <w:rPr>
          <w:rFonts w:ascii="Calibri" w:hAnsi="Calibri" w:cs="Calibri"/>
          <w:b w:val="0"/>
          <w:sz w:val="22"/>
          <w:szCs w:val="22"/>
          <w:lang w:val="pl-PL"/>
        </w:rPr>
        <w:t>0% całkowitego wynagrodzenia brutto</w:t>
      </w:r>
      <w:r w:rsidR="00642E0A" w:rsidRPr="00753FEF">
        <w:rPr>
          <w:rFonts w:ascii="Calibri" w:hAnsi="Calibri" w:cs="Calibri"/>
          <w:b w:val="0"/>
          <w:sz w:val="22"/>
          <w:szCs w:val="22"/>
          <w:lang w:val="pl-PL"/>
        </w:rPr>
        <w:t xml:space="preserve">, </w:t>
      </w:r>
      <w:r w:rsidRPr="00753FEF">
        <w:rPr>
          <w:rFonts w:ascii="Calibri" w:hAnsi="Calibri" w:cs="Calibri"/>
          <w:b w:val="0"/>
          <w:sz w:val="22"/>
          <w:szCs w:val="22"/>
          <w:lang w:val="pl-PL"/>
        </w:rPr>
        <w:t xml:space="preserve">określonego w § </w:t>
      </w:r>
      <w:r w:rsidR="00642E0A" w:rsidRPr="00753FEF">
        <w:rPr>
          <w:rFonts w:ascii="Calibri" w:hAnsi="Calibri" w:cs="Calibri"/>
          <w:b w:val="0"/>
          <w:sz w:val="22"/>
          <w:szCs w:val="22"/>
          <w:lang w:val="pl-PL"/>
        </w:rPr>
        <w:t>5 ust. 1.</w:t>
      </w:r>
    </w:p>
    <w:p w14:paraId="3FEAF202" w14:textId="77777777" w:rsidR="00931316" w:rsidRPr="00753FEF" w:rsidRDefault="000F4E6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 w:rsidRPr="00753FEF">
        <w:rPr>
          <w:rFonts w:cs="Calibri"/>
        </w:rPr>
        <w:t>Zamawiający zapłaci Wykonawcy kar</w:t>
      </w:r>
      <w:r w:rsidR="00987E20" w:rsidRPr="00753FEF">
        <w:rPr>
          <w:rFonts w:cs="Calibri"/>
        </w:rPr>
        <w:t>ę</w:t>
      </w:r>
      <w:r w:rsidRPr="00753FEF">
        <w:rPr>
          <w:rFonts w:cs="Calibri"/>
        </w:rPr>
        <w:t xml:space="preserve"> umown</w:t>
      </w:r>
      <w:r w:rsidR="008E4D77" w:rsidRPr="00753FEF">
        <w:rPr>
          <w:rFonts w:cs="Calibri"/>
        </w:rPr>
        <w:t>e</w:t>
      </w:r>
      <w:r w:rsidR="00987E20" w:rsidRPr="00753FEF">
        <w:rPr>
          <w:rFonts w:cs="Calibri"/>
        </w:rPr>
        <w:t xml:space="preserve"> </w:t>
      </w:r>
      <w:r w:rsidR="00931316" w:rsidRPr="00753FEF">
        <w:rPr>
          <w:rFonts w:cs="Calibri"/>
        </w:rPr>
        <w:t xml:space="preserve">za odstąpienie przez Zamawiającego od umowy z </w:t>
      </w:r>
      <w:r w:rsidR="006201A5" w:rsidRPr="00753FEF">
        <w:rPr>
          <w:rFonts w:cs="Calibri"/>
        </w:rPr>
        <w:t>winy Zamawiającego</w:t>
      </w:r>
      <w:r w:rsidR="00931316" w:rsidRPr="00753FEF">
        <w:rPr>
          <w:rFonts w:cs="Calibri"/>
        </w:rPr>
        <w:t xml:space="preserve"> – w wysokości </w:t>
      </w:r>
      <w:r w:rsidR="00B65EDF" w:rsidRPr="00753FEF">
        <w:rPr>
          <w:rFonts w:cs="Calibri"/>
        </w:rPr>
        <w:t>3</w:t>
      </w:r>
      <w:r w:rsidR="00931316" w:rsidRPr="00753FEF">
        <w:rPr>
          <w:rFonts w:cs="Calibri"/>
        </w:rPr>
        <w:t xml:space="preserve">0% wynagrodzenia brutto, określonego w § 5 ust. 1, </w:t>
      </w:r>
      <w:r w:rsidR="008E4D77" w:rsidRPr="00753FEF">
        <w:rPr>
          <w:rFonts w:cs="Calibri"/>
        </w:rPr>
        <w:t xml:space="preserve">w odniesieniu do poszczególnych </w:t>
      </w:r>
      <w:r w:rsidR="00394361" w:rsidRPr="00753FEF">
        <w:rPr>
          <w:rFonts w:cs="Calibri"/>
        </w:rPr>
        <w:t>branż</w:t>
      </w:r>
      <w:r w:rsidR="008E4D77" w:rsidRPr="00753FEF">
        <w:rPr>
          <w:rFonts w:cs="Calibri"/>
        </w:rPr>
        <w:t>, których dotyczy umowa</w:t>
      </w:r>
      <w:r w:rsidR="00931316" w:rsidRPr="00753FEF">
        <w:rPr>
          <w:rFonts w:cs="Calibri"/>
        </w:rPr>
        <w:t xml:space="preserve">, z wyłączeniem sytuacji, o której mowa w § </w:t>
      </w:r>
      <w:r w:rsidR="00987E20" w:rsidRPr="00753FEF">
        <w:rPr>
          <w:rFonts w:cs="Calibri"/>
        </w:rPr>
        <w:t>7</w:t>
      </w:r>
      <w:r w:rsidR="00931316" w:rsidRPr="00753FEF">
        <w:rPr>
          <w:rFonts w:cs="Calibri"/>
        </w:rPr>
        <w:t xml:space="preserve"> ust. 1 </w:t>
      </w:r>
      <w:r w:rsidR="00987E20" w:rsidRPr="00753FEF">
        <w:rPr>
          <w:rFonts w:cs="Calibri"/>
        </w:rPr>
        <w:t>i 2</w:t>
      </w:r>
      <w:r w:rsidR="00931316" w:rsidRPr="00753FEF">
        <w:rPr>
          <w:rFonts w:cs="Calibri"/>
        </w:rPr>
        <w:t>.</w:t>
      </w:r>
    </w:p>
    <w:p w14:paraId="335311FE" w14:textId="77777777" w:rsidR="00B65EDF" w:rsidRPr="00753FEF" w:rsidRDefault="00B6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 w:rsidRPr="00753FEF">
        <w:rPr>
          <w:rFonts w:cs="Calibri"/>
        </w:rPr>
        <w:t xml:space="preserve">Łączna suma kar nie może przekraczać </w:t>
      </w:r>
      <w:r w:rsidR="00753FEF" w:rsidRPr="00753FEF">
        <w:rPr>
          <w:rFonts w:cs="Calibri"/>
        </w:rPr>
        <w:t>30% wynagrodzenia brutto, określonego w § 5 ust. 1 w odniesieniu do poszczególnych branż.</w:t>
      </w:r>
    </w:p>
    <w:p w14:paraId="14E5F9E5" w14:textId="77777777" w:rsidR="00B42D9A" w:rsidRPr="00B65EDF" w:rsidRDefault="00B42D9A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cs="Calibri"/>
        </w:rPr>
      </w:pPr>
      <w:r w:rsidRPr="00B65EDF">
        <w:rPr>
          <w:rFonts w:cs="Calibri"/>
        </w:rPr>
        <w:t xml:space="preserve">Zastrzeżona kara umowna nie wyklucza dochodzenia odszkodowania na zasadach ogólnych. </w:t>
      </w:r>
    </w:p>
    <w:p w14:paraId="55B077A5" w14:textId="77777777" w:rsidR="0058104A" w:rsidRDefault="0058104A" w:rsidP="006C743B">
      <w:pPr>
        <w:pStyle w:val="wlead"/>
        <w:tabs>
          <w:tab w:val="num" w:pos="720"/>
        </w:tabs>
        <w:jc w:val="both"/>
        <w:rPr>
          <w:rFonts w:ascii="Calibri" w:hAnsi="Calibri" w:cs="Calibri"/>
          <w:bCs w:val="0"/>
          <w:sz w:val="22"/>
          <w:szCs w:val="22"/>
          <w:lang w:val="pl-PL"/>
        </w:rPr>
      </w:pPr>
    </w:p>
    <w:p w14:paraId="6DEACA48" w14:textId="77777777" w:rsidR="00753FEF" w:rsidRDefault="00753FEF" w:rsidP="006C743B">
      <w:pPr>
        <w:pStyle w:val="wlead"/>
        <w:tabs>
          <w:tab w:val="num" w:pos="720"/>
        </w:tabs>
        <w:jc w:val="both"/>
        <w:rPr>
          <w:rFonts w:ascii="Calibri" w:hAnsi="Calibri" w:cs="Calibri"/>
          <w:bCs w:val="0"/>
          <w:sz w:val="22"/>
          <w:szCs w:val="22"/>
          <w:lang w:val="pl-PL"/>
        </w:rPr>
      </w:pPr>
    </w:p>
    <w:p w14:paraId="635F2816" w14:textId="77777777" w:rsidR="00753FEF" w:rsidRPr="00B65EDF" w:rsidRDefault="00753FEF" w:rsidP="006C743B">
      <w:pPr>
        <w:pStyle w:val="wlead"/>
        <w:tabs>
          <w:tab w:val="num" w:pos="720"/>
        </w:tabs>
        <w:jc w:val="both"/>
        <w:rPr>
          <w:rFonts w:ascii="Calibri" w:hAnsi="Calibri" w:cs="Calibri"/>
          <w:bCs w:val="0"/>
          <w:sz w:val="22"/>
          <w:szCs w:val="22"/>
          <w:lang w:val="pl-PL"/>
        </w:rPr>
      </w:pPr>
    </w:p>
    <w:p w14:paraId="5491BE9D" w14:textId="77777777" w:rsidR="00A94C4A" w:rsidRPr="00B65EDF" w:rsidRDefault="00C507DC" w:rsidP="006C743B">
      <w:pPr>
        <w:pStyle w:val="wlead"/>
        <w:tabs>
          <w:tab w:val="num" w:pos="720"/>
        </w:tabs>
        <w:rPr>
          <w:rFonts w:ascii="Calibri" w:hAnsi="Calibri" w:cs="Calibri"/>
          <w:bCs w:val="0"/>
          <w:sz w:val="22"/>
          <w:szCs w:val="22"/>
          <w:lang w:val="pl-PL"/>
        </w:rPr>
      </w:pPr>
      <w:r w:rsidRPr="00B65EDF">
        <w:rPr>
          <w:rFonts w:ascii="Calibri" w:hAnsi="Calibri" w:cs="Calibri"/>
          <w:bCs w:val="0"/>
          <w:sz w:val="22"/>
          <w:szCs w:val="22"/>
          <w:lang w:val="pl-PL"/>
        </w:rPr>
        <w:lastRenderedPageBreak/>
        <w:t xml:space="preserve">§ </w:t>
      </w:r>
      <w:r w:rsidR="00987E20" w:rsidRPr="00B65EDF">
        <w:rPr>
          <w:rFonts w:ascii="Calibri" w:hAnsi="Calibri" w:cs="Calibri"/>
          <w:bCs w:val="0"/>
          <w:sz w:val="22"/>
          <w:szCs w:val="22"/>
          <w:lang w:val="pl-PL"/>
        </w:rPr>
        <w:t>7</w:t>
      </w:r>
    </w:p>
    <w:p w14:paraId="764A7914" w14:textId="77777777" w:rsidR="00A94C4A" w:rsidRPr="00B65EDF" w:rsidRDefault="00A94C4A" w:rsidP="006C743B">
      <w:pPr>
        <w:pStyle w:val="wlead"/>
        <w:tabs>
          <w:tab w:val="num" w:pos="720"/>
        </w:tabs>
        <w:rPr>
          <w:rFonts w:ascii="Calibri" w:hAnsi="Calibri" w:cs="Calibri"/>
          <w:bCs w:val="0"/>
          <w:sz w:val="22"/>
          <w:szCs w:val="22"/>
          <w:lang w:val="pl-PL"/>
        </w:rPr>
      </w:pPr>
      <w:r w:rsidRPr="00B65EDF">
        <w:rPr>
          <w:rFonts w:ascii="Calibri" w:hAnsi="Calibri" w:cs="Calibri"/>
          <w:bCs w:val="0"/>
          <w:sz w:val="22"/>
          <w:szCs w:val="22"/>
          <w:lang w:val="pl-PL"/>
        </w:rPr>
        <w:t>Umowne prawo odstąpienia od umowy</w:t>
      </w:r>
    </w:p>
    <w:p w14:paraId="2213F19F" w14:textId="77777777" w:rsidR="00A94C4A" w:rsidRPr="00B65EDF" w:rsidRDefault="00A94C4A">
      <w:pPr>
        <w:pStyle w:val="wlead"/>
        <w:numPr>
          <w:ilvl w:val="0"/>
          <w:numId w:val="6"/>
        </w:numPr>
        <w:jc w:val="both"/>
        <w:rPr>
          <w:rFonts w:ascii="Calibri" w:hAnsi="Calibri" w:cs="Calibri"/>
          <w:b w:val="0"/>
          <w:bCs w:val="0"/>
          <w:sz w:val="22"/>
          <w:szCs w:val="22"/>
          <w:lang w:val="pl-PL"/>
        </w:rPr>
      </w:pPr>
      <w:r w:rsidRPr="00B65EDF">
        <w:rPr>
          <w:rFonts w:ascii="Calibri" w:hAnsi="Calibri" w:cs="Calibri"/>
          <w:b w:val="0"/>
          <w:bCs w:val="0"/>
          <w:sz w:val="22"/>
          <w:szCs w:val="22"/>
          <w:lang w:val="pl-PL"/>
        </w:rPr>
        <w:t xml:space="preserve">Zamawiającemu przysługuje prawo odstąpienia od umowy, gdy: </w:t>
      </w:r>
    </w:p>
    <w:p w14:paraId="72293641" w14:textId="77777777" w:rsidR="00F3078C" w:rsidRPr="00753FEF" w:rsidRDefault="00F3078C">
      <w:pPr>
        <w:pStyle w:val="wlead"/>
        <w:numPr>
          <w:ilvl w:val="0"/>
          <w:numId w:val="7"/>
        </w:numPr>
        <w:jc w:val="both"/>
        <w:rPr>
          <w:rFonts w:ascii="Calibri" w:hAnsi="Calibri" w:cs="Calibri"/>
          <w:b w:val="0"/>
          <w:bCs w:val="0"/>
          <w:sz w:val="22"/>
          <w:szCs w:val="22"/>
          <w:lang w:val="pl-PL"/>
        </w:rPr>
      </w:pPr>
      <w:r w:rsidRPr="00753FEF">
        <w:rPr>
          <w:rFonts w:ascii="Calibri" w:hAnsi="Calibri" w:cs="Calibri"/>
          <w:b w:val="0"/>
          <w:bCs w:val="0"/>
          <w:sz w:val="22"/>
          <w:szCs w:val="22"/>
          <w:lang w:val="pl-PL"/>
        </w:rPr>
        <w:t>Wykonawca mimo wcześniejszego</w:t>
      </w:r>
      <w:r w:rsidR="00B65EDF" w:rsidRPr="00753FEF">
        <w:rPr>
          <w:rFonts w:ascii="Calibri" w:hAnsi="Calibri" w:cs="Calibri"/>
          <w:b w:val="0"/>
          <w:bCs w:val="0"/>
          <w:sz w:val="22"/>
          <w:szCs w:val="22"/>
          <w:lang w:val="pl-PL"/>
        </w:rPr>
        <w:t xml:space="preserve"> wezwania</w:t>
      </w:r>
      <w:r w:rsidRPr="00753FEF">
        <w:rPr>
          <w:rFonts w:ascii="Calibri" w:hAnsi="Calibri" w:cs="Calibri"/>
          <w:b w:val="0"/>
          <w:bCs w:val="0"/>
          <w:sz w:val="22"/>
          <w:szCs w:val="22"/>
          <w:lang w:val="pl-PL"/>
        </w:rPr>
        <w:t xml:space="preserve"> do realizacji umowy nie </w:t>
      </w:r>
      <w:r w:rsidR="00B65EDF" w:rsidRPr="00753FEF">
        <w:rPr>
          <w:rFonts w:ascii="Calibri" w:hAnsi="Calibri" w:cs="Calibri"/>
          <w:b w:val="0"/>
          <w:bCs w:val="0"/>
          <w:sz w:val="22"/>
          <w:szCs w:val="22"/>
          <w:lang w:val="pl-PL"/>
        </w:rPr>
        <w:t>przystępuje do jej realizacji,</w:t>
      </w:r>
      <w:r w:rsidRPr="00753FEF">
        <w:rPr>
          <w:rFonts w:ascii="Calibri" w:hAnsi="Calibri" w:cs="Calibri"/>
          <w:b w:val="0"/>
          <w:bCs w:val="0"/>
          <w:sz w:val="22"/>
          <w:szCs w:val="22"/>
          <w:lang w:val="pl-PL"/>
        </w:rPr>
        <w:t xml:space="preserve"> </w:t>
      </w:r>
    </w:p>
    <w:p w14:paraId="32133F1F" w14:textId="77777777" w:rsidR="00A94C4A" w:rsidRPr="00B65EDF" w:rsidRDefault="00F3078C">
      <w:pPr>
        <w:pStyle w:val="wlead"/>
        <w:numPr>
          <w:ilvl w:val="0"/>
          <w:numId w:val="7"/>
        </w:numPr>
        <w:jc w:val="both"/>
        <w:rPr>
          <w:rFonts w:ascii="Calibri" w:hAnsi="Calibri" w:cs="Calibri"/>
          <w:b w:val="0"/>
          <w:bCs w:val="0"/>
          <w:sz w:val="22"/>
          <w:szCs w:val="22"/>
          <w:lang w:val="pl-PL"/>
        </w:rPr>
      </w:pPr>
      <w:r w:rsidRPr="00B65EDF">
        <w:rPr>
          <w:rFonts w:ascii="Calibri" w:hAnsi="Calibri" w:cs="Calibri"/>
          <w:b w:val="0"/>
          <w:bCs w:val="0"/>
          <w:sz w:val="22"/>
          <w:szCs w:val="22"/>
          <w:lang w:val="pl-PL"/>
        </w:rPr>
        <w:t xml:space="preserve">Wykonawca </w:t>
      </w:r>
      <w:r w:rsidR="00987E20" w:rsidRPr="00B65EDF">
        <w:rPr>
          <w:rFonts w:ascii="Calibri" w:hAnsi="Calibri" w:cs="Calibri"/>
          <w:b w:val="0"/>
          <w:bCs w:val="0"/>
          <w:sz w:val="22"/>
          <w:szCs w:val="22"/>
          <w:lang w:val="pl-PL"/>
        </w:rPr>
        <w:t>realizuje zamówienie przewidziane niniejszą umową w sposób niezgodny z obowiązującymi przepisami, postanowieniami umowy lub wskazaniami Zamawiającego - odstąpienie od umowy w tym przypadku może nastąpić po wcześniejszym wezwaniu Wykonawcy do zmiany sposobu wykonania zamówienia. Po bezskutecznym upływie tego terminu Zamawiający może od umowy odstąpić z winy Wykonawcy i powierzyć poprawienie lub dalsze wykonanie robót innemu podmiotowi na koszt i niebezpieczeństwo Wykonawcy, zachowując roszczenie odszkodowawcze, w tym z tytułu kar umownych;</w:t>
      </w:r>
    </w:p>
    <w:p w14:paraId="27694422" w14:textId="77777777" w:rsidR="00987E20" w:rsidRPr="00B65EDF" w:rsidRDefault="00987E20">
      <w:pPr>
        <w:pStyle w:val="wlead"/>
        <w:numPr>
          <w:ilvl w:val="0"/>
          <w:numId w:val="7"/>
        </w:numPr>
        <w:jc w:val="both"/>
        <w:rPr>
          <w:rFonts w:ascii="Calibri" w:hAnsi="Calibri" w:cs="Calibri"/>
          <w:b w:val="0"/>
          <w:bCs w:val="0"/>
          <w:sz w:val="22"/>
          <w:szCs w:val="22"/>
          <w:lang w:val="pl-PL"/>
        </w:rPr>
      </w:pPr>
      <w:r w:rsidRPr="00B65EDF">
        <w:rPr>
          <w:rFonts w:ascii="Calibri" w:hAnsi="Calibri" w:cs="Calibri"/>
          <w:b w:val="0"/>
          <w:bCs w:val="0"/>
          <w:sz w:val="22"/>
          <w:szCs w:val="22"/>
          <w:lang w:val="pl-PL"/>
        </w:rPr>
        <w:t>Zamawiający co najmniej 3 – krotnie nałożył na Inspektora kary umowne, o których mowa w § 6;</w:t>
      </w:r>
    </w:p>
    <w:p w14:paraId="0C6784DA" w14:textId="77777777" w:rsidR="00987E20" w:rsidRPr="00B65EDF" w:rsidRDefault="00987E20">
      <w:pPr>
        <w:pStyle w:val="wlead"/>
        <w:numPr>
          <w:ilvl w:val="0"/>
          <w:numId w:val="7"/>
        </w:numPr>
        <w:jc w:val="both"/>
        <w:rPr>
          <w:rFonts w:ascii="Calibri" w:hAnsi="Calibri" w:cs="Calibri"/>
          <w:b w:val="0"/>
          <w:bCs w:val="0"/>
          <w:sz w:val="22"/>
          <w:szCs w:val="22"/>
          <w:lang w:val="pl-PL"/>
        </w:rPr>
      </w:pPr>
      <w:r w:rsidRPr="00B65EDF">
        <w:rPr>
          <w:rFonts w:ascii="Calibri" w:hAnsi="Calibri" w:cs="Calibri"/>
          <w:b w:val="0"/>
          <w:bCs w:val="0"/>
          <w:sz w:val="22"/>
          <w:szCs w:val="22"/>
          <w:lang w:val="pl-PL"/>
        </w:rPr>
        <w:t>suma nałożonych na Wy</w:t>
      </w:r>
      <w:r w:rsidR="00B65EDF" w:rsidRPr="00B65EDF">
        <w:rPr>
          <w:rFonts w:ascii="Calibri" w:hAnsi="Calibri" w:cs="Calibri"/>
          <w:b w:val="0"/>
          <w:bCs w:val="0"/>
          <w:sz w:val="22"/>
          <w:szCs w:val="22"/>
          <w:lang w:val="pl-PL"/>
        </w:rPr>
        <w:t>konawcę kar umownych osiągnęła 10</w:t>
      </w:r>
      <w:r w:rsidRPr="00B65EDF">
        <w:rPr>
          <w:rFonts w:ascii="Calibri" w:hAnsi="Calibri" w:cs="Calibri"/>
          <w:b w:val="0"/>
          <w:bCs w:val="0"/>
          <w:sz w:val="22"/>
          <w:szCs w:val="22"/>
          <w:lang w:val="pl-PL"/>
        </w:rPr>
        <w:t>% całkowitego wynagrodzenia brutto, określonego w § 5;</w:t>
      </w:r>
    </w:p>
    <w:p w14:paraId="7A605105" w14:textId="77777777" w:rsidR="00A94C4A" w:rsidRPr="00B65EDF" w:rsidRDefault="00987E20">
      <w:pPr>
        <w:pStyle w:val="wlead"/>
        <w:numPr>
          <w:ilvl w:val="0"/>
          <w:numId w:val="7"/>
        </w:numPr>
        <w:jc w:val="both"/>
        <w:rPr>
          <w:rFonts w:ascii="Calibri" w:hAnsi="Calibri" w:cs="Calibri"/>
          <w:b w:val="0"/>
          <w:bCs w:val="0"/>
          <w:sz w:val="22"/>
          <w:szCs w:val="22"/>
          <w:lang w:val="pl-PL"/>
        </w:rPr>
      </w:pPr>
      <w:r w:rsidRPr="00B65EDF">
        <w:rPr>
          <w:rFonts w:ascii="Calibri" w:hAnsi="Calibri" w:cs="Calibri"/>
          <w:b w:val="0"/>
          <w:bCs w:val="0"/>
          <w:sz w:val="22"/>
          <w:szCs w:val="22"/>
          <w:lang w:val="pl-PL"/>
        </w:rPr>
        <w:t>Wykonawca powierzył wykonanie części lub całości umowy osobom trzecim bez zgody Zamawiającego;</w:t>
      </w:r>
    </w:p>
    <w:p w14:paraId="5C112500" w14:textId="77777777" w:rsidR="00A94C4A" w:rsidRPr="00B65EDF" w:rsidRDefault="00987E20">
      <w:pPr>
        <w:pStyle w:val="wlead"/>
        <w:numPr>
          <w:ilvl w:val="0"/>
          <w:numId w:val="7"/>
        </w:numPr>
        <w:jc w:val="both"/>
        <w:rPr>
          <w:rFonts w:ascii="Calibri" w:hAnsi="Calibri" w:cs="Calibri"/>
          <w:b w:val="0"/>
          <w:bCs w:val="0"/>
          <w:sz w:val="22"/>
          <w:szCs w:val="22"/>
          <w:lang w:val="pl-PL"/>
        </w:rPr>
      </w:pPr>
      <w:r w:rsidRPr="00B65EDF">
        <w:rPr>
          <w:rFonts w:ascii="Calibri" w:hAnsi="Calibri" w:cs="Calibri"/>
          <w:b w:val="0"/>
          <w:bCs w:val="0"/>
          <w:sz w:val="22"/>
          <w:szCs w:val="22"/>
          <w:lang w:val="pl-PL"/>
        </w:rPr>
        <w:t>w</w:t>
      </w:r>
      <w:r w:rsidR="00A94C4A" w:rsidRPr="00B65EDF">
        <w:rPr>
          <w:rFonts w:ascii="Calibri" w:hAnsi="Calibri" w:cs="Calibri"/>
          <w:b w:val="0"/>
          <w:bCs w:val="0"/>
          <w:sz w:val="22"/>
          <w:szCs w:val="22"/>
          <w:lang w:val="pl-PL"/>
        </w:rPr>
        <w:t>ystąpi istotna zmiana okoliczności powodująca, że wykonanie umowy nie leży w interesie publicznym, czego nie można było przewidzieć w chwili zawarcia umowy lub dalsze wykonywanie umowy może zagrozić istotnemu interesowi bezpieczeństwa państwa lub bezpieczeństwu publicznemu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14:paraId="18C55854" w14:textId="77777777" w:rsidR="00A94C4A" w:rsidRPr="00B65EDF" w:rsidRDefault="00A94C4A">
      <w:pPr>
        <w:pStyle w:val="wlead"/>
        <w:numPr>
          <w:ilvl w:val="0"/>
          <w:numId w:val="6"/>
        </w:numPr>
        <w:jc w:val="both"/>
        <w:rPr>
          <w:rFonts w:ascii="Calibri" w:hAnsi="Calibri" w:cs="Calibri"/>
          <w:b w:val="0"/>
          <w:bCs w:val="0"/>
          <w:sz w:val="22"/>
          <w:szCs w:val="22"/>
          <w:lang w:val="pl-PL"/>
        </w:rPr>
      </w:pPr>
      <w:r w:rsidRPr="00B65EDF">
        <w:rPr>
          <w:rFonts w:ascii="Calibri" w:hAnsi="Calibri" w:cs="Calibri"/>
          <w:b w:val="0"/>
          <w:bCs w:val="0"/>
          <w:sz w:val="22"/>
          <w:szCs w:val="22"/>
          <w:lang w:val="pl-PL"/>
        </w:rPr>
        <w:t>Wykonawcy przysługuje prawo odstąpienia od umowy, jeżeli Zamawiający zawiadomi Wykonawcę, iż wobec zaistnienia uprzednio nieprzewidzianych okoliczności nie będzie mógł spełnić swoich zobowiązań umownych wobec Wykonawcy.</w:t>
      </w:r>
    </w:p>
    <w:p w14:paraId="65DA547F" w14:textId="77777777" w:rsidR="00A94C4A" w:rsidRPr="00B65EDF" w:rsidRDefault="00A94C4A">
      <w:pPr>
        <w:pStyle w:val="wlead"/>
        <w:numPr>
          <w:ilvl w:val="0"/>
          <w:numId w:val="6"/>
        </w:numPr>
        <w:jc w:val="both"/>
        <w:rPr>
          <w:rFonts w:ascii="Calibri" w:hAnsi="Calibri" w:cs="Calibri"/>
          <w:b w:val="0"/>
          <w:bCs w:val="0"/>
          <w:sz w:val="22"/>
          <w:szCs w:val="22"/>
          <w:lang w:val="pl-PL"/>
        </w:rPr>
      </w:pPr>
      <w:r w:rsidRPr="00B65EDF">
        <w:rPr>
          <w:rFonts w:ascii="Calibri" w:hAnsi="Calibri" w:cs="Calibri"/>
          <w:b w:val="0"/>
          <w:bCs w:val="0"/>
          <w:sz w:val="22"/>
          <w:szCs w:val="22"/>
          <w:lang w:val="pl-PL"/>
        </w:rPr>
        <w:t xml:space="preserve">Odstąpienie od umowy, o którym mowa w ust. 1 i 2, powinno nastąpić w formie pisemnej pod rygorem nieważności i powinno zawierać uzasadnienie. </w:t>
      </w:r>
    </w:p>
    <w:p w14:paraId="03E87F01" w14:textId="77777777" w:rsidR="0070797D" w:rsidRPr="00B65EDF" w:rsidRDefault="0070797D" w:rsidP="00347AF1">
      <w:pPr>
        <w:pStyle w:val="wlead"/>
        <w:tabs>
          <w:tab w:val="num" w:pos="720"/>
        </w:tabs>
        <w:jc w:val="left"/>
        <w:rPr>
          <w:rFonts w:ascii="Calibri" w:hAnsi="Calibri" w:cs="Calibri"/>
          <w:bCs w:val="0"/>
          <w:sz w:val="22"/>
          <w:szCs w:val="22"/>
          <w:lang w:val="pl-PL"/>
        </w:rPr>
      </w:pPr>
    </w:p>
    <w:p w14:paraId="095D0E4D" w14:textId="77777777" w:rsidR="00A94C4A" w:rsidRPr="00B65EDF" w:rsidRDefault="00A94C4A" w:rsidP="006C743B">
      <w:pPr>
        <w:pStyle w:val="wlead"/>
        <w:tabs>
          <w:tab w:val="num" w:pos="720"/>
        </w:tabs>
        <w:rPr>
          <w:rFonts w:ascii="Calibri" w:hAnsi="Calibri" w:cs="Calibri"/>
          <w:bCs w:val="0"/>
          <w:sz w:val="22"/>
          <w:szCs w:val="22"/>
          <w:lang w:val="pl-PL"/>
        </w:rPr>
      </w:pPr>
      <w:r w:rsidRPr="00B65EDF">
        <w:rPr>
          <w:rFonts w:ascii="Calibri" w:hAnsi="Calibri" w:cs="Calibri"/>
          <w:bCs w:val="0"/>
          <w:sz w:val="22"/>
          <w:szCs w:val="22"/>
          <w:lang w:val="pl-PL"/>
        </w:rPr>
        <w:t xml:space="preserve">§ </w:t>
      </w:r>
      <w:r w:rsidR="00637ABD" w:rsidRPr="00B65EDF">
        <w:rPr>
          <w:rFonts w:ascii="Calibri" w:hAnsi="Calibri" w:cs="Calibri"/>
          <w:bCs w:val="0"/>
          <w:sz w:val="22"/>
          <w:szCs w:val="22"/>
          <w:lang w:val="pl-PL"/>
        </w:rPr>
        <w:t>8</w:t>
      </w:r>
    </w:p>
    <w:p w14:paraId="51FA57A5" w14:textId="77777777" w:rsidR="00A92A1B" w:rsidRPr="00B65EDF" w:rsidRDefault="00523F74" w:rsidP="006C743B">
      <w:pPr>
        <w:pStyle w:val="wlead"/>
        <w:tabs>
          <w:tab w:val="num" w:pos="720"/>
        </w:tabs>
        <w:rPr>
          <w:rFonts w:ascii="Calibri" w:hAnsi="Calibri" w:cs="Calibri"/>
          <w:bCs w:val="0"/>
          <w:sz w:val="22"/>
          <w:szCs w:val="22"/>
          <w:lang w:val="pl-PL"/>
        </w:rPr>
      </w:pPr>
      <w:r w:rsidRPr="00B65EDF">
        <w:rPr>
          <w:rFonts w:ascii="Calibri" w:hAnsi="Calibri" w:cs="Calibri"/>
          <w:bCs w:val="0"/>
          <w:sz w:val="22"/>
          <w:szCs w:val="22"/>
          <w:lang w:val="pl-PL"/>
        </w:rPr>
        <w:t>Kontakty</w:t>
      </w:r>
    </w:p>
    <w:p w14:paraId="0C012D36" w14:textId="77777777" w:rsidR="00F14C21" w:rsidRPr="00B65EDF" w:rsidRDefault="00F14C21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cs="Calibri"/>
          <w:bCs/>
        </w:rPr>
      </w:pPr>
      <w:r w:rsidRPr="00B65EDF">
        <w:rPr>
          <w:rFonts w:cs="Calibri"/>
          <w:bCs/>
        </w:rPr>
        <w:t xml:space="preserve">Dopuszcza się przesyłanie korespondencji pocztą elektroniczną.  </w:t>
      </w:r>
    </w:p>
    <w:p w14:paraId="2430230C" w14:textId="77777777" w:rsidR="00F14C21" w:rsidRPr="00B65EDF" w:rsidRDefault="00F14C21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cs="Calibri"/>
          <w:bCs/>
        </w:rPr>
      </w:pPr>
      <w:r w:rsidRPr="00B65EDF">
        <w:rPr>
          <w:rFonts w:cs="Calibri"/>
          <w:bCs/>
        </w:rPr>
        <w:t>Strony ustalają następujące adresy do korespondencji:</w:t>
      </w:r>
    </w:p>
    <w:p w14:paraId="65BD4033" w14:textId="77777777" w:rsidR="00F14C21" w:rsidRPr="00B65EDF" w:rsidRDefault="00F14C21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cs="Calibri"/>
          <w:bCs/>
        </w:rPr>
      </w:pPr>
      <w:r w:rsidRPr="00B65EDF">
        <w:rPr>
          <w:rFonts w:cs="Calibri"/>
          <w:bCs/>
        </w:rPr>
        <w:t xml:space="preserve">Zamawiający: ul. Plac 1000 – lecia 25, 87-400 Golub-Dobrzyń, adres e-mail: </w:t>
      </w:r>
      <w:hyperlink r:id="rId9" w:history="1">
        <w:r w:rsidR="000446D6" w:rsidRPr="00B65EDF">
          <w:rPr>
            <w:rStyle w:val="Hipercze"/>
            <w:rFonts w:cs="Calibri"/>
            <w:bCs/>
          </w:rPr>
          <w:t>um@golub-dobrzyn.pl</w:t>
        </w:r>
      </w:hyperlink>
      <w:r w:rsidRPr="00B65EDF">
        <w:rPr>
          <w:rFonts w:cs="Calibri"/>
          <w:bCs/>
        </w:rPr>
        <w:t>;</w:t>
      </w:r>
    </w:p>
    <w:p w14:paraId="2854D140" w14:textId="77777777" w:rsidR="00F14C21" w:rsidRPr="00B65EDF" w:rsidRDefault="00F14C21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cs="Calibri"/>
          <w:bCs/>
        </w:rPr>
      </w:pPr>
      <w:r w:rsidRPr="00B65EDF">
        <w:rPr>
          <w:rFonts w:cs="Calibri"/>
          <w:bCs/>
        </w:rPr>
        <w:t xml:space="preserve">Wykonawca: </w:t>
      </w:r>
      <w:r w:rsidR="00236E17" w:rsidRPr="00B65EDF">
        <w:rPr>
          <w:rFonts w:cs="Calibri"/>
          <w:bCs/>
        </w:rPr>
        <w:t>……………………</w:t>
      </w:r>
      <w:r w:rsidR="00394361" w:rsidRPr="00B65EDF">
        <w:rPr>
          <w:rFonts w:cs="Calibri"/>
          <w:bCs/>
        </w:rPr>
        <w:t xml:space="preserve"> </w:t>
      </w:r>
    </w:p>
    <w:p w14:paraId="58EC4D3B" w14:textId="77777777" w:rsidR="00F14C21" w:rsidRPr="00B65EDF" w:rsidRDefault="00F14C21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cs="Calibri"/>
          <w:bCs/>
        </w:rPr>
      </w:pPr>
      <w:r w:rsidRPr="00B65EDF">
        <w:rPr>
          <w:rFonts w:cs="Calibri"/>
          <w:bCs/>
        </w:rPr>
        <w:t>Każda zmiana adresu, określonego w ust. 2 wymaga pisemnego poinformowania drugiej strony. W razie niepoinformowania o zmianie adresu, doręczenie korespondencji pod dotychczasowy adres ma skutek doręczenia.</w:t>
      </w:r>
    </w:p>
    <w:p w14:paraId="7C5BA71F" w14:textId="77777777" w:rsidR="00F14C21" w:rsidRPr="00B65EDF" w:rsidRDefault="00F14C21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cs="Calibri"/>
          <w:bCs/>
        </w:rPr>
      </w:pPr>
      <w:r w:rsidRPr="00B65EDF">
        <w:rPr>
          <w:rFonts w:cs="Calibri"/>
          <w:bCs/>
        </w:rPr>
        <w:t xml:space="preserve">Do współpracy w sprawach związanych z wykonaniem Umowy upoważnia się: </w:t>
      </w:r>
    </w:p>
    <w:p w14:paraId="63275688" w14:textId="77777777" w:rsidR="001A6F94" w:rsidRPr="00B65EDF" w:rsidRDefault="00F14C21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cs="Calibri"/>
          <w:bCs/>
        </w:rPr>
      </w:pPr>
      <w:r w:rsidRPr="00B65EDF">
        <w:rPr>
          <w:rFonts w:cs="Calibri"/>
          <w:bCs/>
        </w:rPr>
        <w:t xml:space="preserve">ze strony Zamawiającego: </w:t>
      </w:r>
    </w:p>
    <w:p w14:paraId="772F8C6D" w14:textId="77777777" w:rsidR="00642F75" w:rsidRPr="00B65EDF" w:rsidRDefault="00642F75">
      <w:pPr>
        <w:pStyle w:val="Akapitzlist"/>
        <w:numPr>
          <w:ilvl w:val="1"/>
          <w:numId w:val="11"/>
        </w:numPr>
        <w:tabs>
          <w:tab w:val="left" w:pos="0"/>
        </w:tabs>
        <w:spacing w:after="0" w:line="240" w:lineRule="auto"/>
        <w:jc w:val="both"/>
        <w:rPr>
          <w:rFonts w:cs="Calibri"/>
          <w:bCs/>
        </w:rPr>
      </w:pPr>
      <w:r w:rsidRPr="00B65EDF">
        <w:rPr>
          <w:rFonts w:cs="Calibri"/>
          <w:bCs/>
        </w:rPr>
        <w:t xml:space="preserve">Justyna Stokowska – Kierownik Wydziału Infrastruktury, tel. 56 444 93 37, adres  e-mail: </w:t>
      </w:r>
      <w:hyperlink r:id="rId10" w:history="1">
        <w:r w:rsidR="000446D6" w:rsidRPr="00B65EDF">
          <w:rPr>
            <w:rStyle w:val="Hipercze"/>
            <w:rFonts w:cs="Calibri"/>
            <w:bCs/>
          </w:rPr>
          <w:t>jstokowska@golub-dobrzyn.pl</w:t>
        </w:r>
      </w:hyperlink>
      <w:r w:rsidR="000446D6" w:rsidRPr="00B65EDF">
        <w:rPr>
          <w:rStyle w:val="Hipercze"/>
          <w:rFonts w:cs="Calibri"/>
          <w:bCs/>
          <w:color w:val="auto"/>
          <w:u w:val="none"/>
        </w:rPr>
        <w:t xml:space="preserve"> </w:t>
      </w:r>
    </w:p>
    <w:p w14:paraId="762B1673" w14:textId="77777777" w:rsidR="00642F75" w:rsidRPr="00B65EDF" w:rsidRDefault="00642F75">
      <w:pPr>
        <w:pStyle w:val="Akapitzlist"/>
        <w:numPr>
          <w:ilvl w:val="1"/>
          <w:numId w:val="11"/>
        </w:numPr>
        <w:tabs>
          <w:tab w:val="left" w:pos="0"/>
        </w:tabs>
        <w:spacing w:after="0" w:line="240" w:lineRule="auto"/>
        <w:jc w:val="both"/>
        <w:rPr>
          <w:rFonts w:cs="Calibri"/>
          <w:bCs/>
        </w:rPr>
      </w:pPr>
      <w:r w:rsidRPr="00B65EDF">
        <w:rPr>
          <w:rFonts w:cs="Calibri"/>
          <w:bCs/>
        </w:rPr>
        <w:t xml:space="preserve">Marta Jaworska – </w:t>
      </w:r>
      <w:r w:rsidR="005E64AA" w:rsidRPr="00B65EDF">
        <w:rPr>
          <w:rFonts w:cs="Calibri"/>
          <w:bCs/>
        </w:rPr>
        <w:t xml:space="preserve">Z-ca </w:t>
      </w:r>
      <w:r w:rsidR="00236E17" w:rsidRPr="00B65EDF">
        <w:rPr>
          <w:rFonts w:cs="Calibri"/>
          <w:bCs/>
        </w:rPr>
        <w:t>Kierownika</w:t>
      </w:r>
      <w:r w:rsidRPr="00B65EDF">
        <w:rPr>
          <w:rFonts w:cs="Calibri"/>
          <w:bCs/>
        </w:rPr>
        <w:t xml:space="preserve"> Wydziału Infrastruktury, tel. 56 444 93 50, adres e-mail: </w:t>
      </w:r>
      <w:hyperlink r:id="rId11" w:history="1">
        <w:r w:rsidR="000446D6" w:rsidRPr="00B65EDF">
          <w:rPr>
            <w:rStyle w:val="Hipercze"/>
            <w:rFonts w:cs="Calibri"/>
            <w:bCs/>
          </w:rPr>
          <w:t>mjaworska@golub-dobrzyn.pl</w:t>
        </w:r>
      </w:hyperlink>
      <w:r w:rsidR="000446D6" w:rsidRPr="00B65EDF">
        <w:rPr>
          <w:rFonts w:cs="Calibri"/>
          <w:bCs/>
        </w:rPr>
        <w:t>;</w:t>
      </w:r>
    </w:p>
    <w:p w14:paraId="6E09267F" w14:textId="77777777" w:rsidR="00642F75" w:rsidRPr="00B65EDF" w:rsidRDefault="00642F75">
      <w:pPr>
        <w:pStyle w:val="Akapitzlist"/>
        <w:numPr>
          <w:ilvl w:val="1"/>
          <w:numId w:val="11"/>
        </w:numPr>
        <w:tabs>
          <w:tab w:val="left" w:pos="0"/>
        </w:tabs>
        <w:spacing w:after="0" w:line="240" w:lineRule="auto"/>
        <w:jc w:val="both"/>
        <w:rPr>
          <w:rFonts w:cs="Calibri"/>
          <w:bCs/>
        </w:rPr>
      </w:pPr>
      <w:r w:rsidRPr="00B65EDF">
        <w:rPr>
          <w:rFonts w:cs="Calibri"/>
          <w:bCs/>
        </w:rPr>
        <w:t xml:space="preserve">Kamila Kozłowska – Inspektor Wydziału Infrastruktury, tel. 56 444 93 50, adres e-mail: </w:t>
      </w:r>
      <w:hyperlink r:id="rId12" w:history="1">
        <w:r w:rsidR="000446D6" w:rsidRPr="00B65EDF">
          <w:rPr>
            <w:rStyle w:val="Hipercze"/>
            <w:rFonts w:cs="Calibri"/>
            <w:bCs/>
          </w:rPr>
          <w:t>kkozlowska@golub-dobrzyn.pl</w:t>
        </w:r>
      </w:hyperlink>
      <w:r w:rsidR="000446D6" w:rsidRPr="00B65EDF">
        <w:rPr>
          <w:rFonts w:cs="Calibri"/>
          <w:bCs/>
        </w:rPr>
        <w:t xml:space="preserve"> </w:t>
      </w:r>
    </w:p>
    <w:p w14:paraId="7016C58D" w14:textId="77777777" w:rsidR="000446D6" w:rsidRPr="00B65EDF" w:rsidRDefault="00F14C21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cs="Calibri"/>
          <w:bCs/>
        </w:rPr>
      </w:pPr>
      <w:r w:rsidRPr="00B65EDF">
        <w:rPr>
          <w:rFonts w:cs="Calibri"/>
          <w:bCs/>
        </w:rPr>
        <w:t>ze strony Wykonawcy:</w:t>
      </w:r>
    </w:p>
    <w:p w14:paraId="34A5B652" w14:textId="77777777" w:rsidR="000446D6" w:rsidRPr="00B65EDF" w:rsidRDefault="00236E17">
      <w:pPr>
        <w:pStyle w:val="Akapitzlist"/>
        <w:numPr>
          <w:ilvl w:val="1"/>
          <w:numId w:val="11"/>
        </w:numPr>
        <w:tabs>
          <w:tab w:val="left" w:pos="0"/>
        </w:tabs>
        <w:spacing w:after="0" w:line="240" w:lineRule="auto"/>
        <w:jc w:val="both"/>
        <w:rPr>
          <w:rFonts w:cs="Calibri"/>
          <w:bCs/>
        </w:rPr>
      </w:pPr>
      <w:r w:rsidRPr="00B65EDF">
        <w:rPr>
          <w:rFonts w:cs="Calibri"/>
          <w:bCs/>
        </w:rPr>
        <w:t>……………………</w:t>
      </w:r>
      <w:r w:rsidR="00394361" w:rsidRPr="00B65EDF">
        <w:rPr>
          <w:rFonts w:cs="Calibri"/>
          <w:bCs/>
        </w:rPr>
        <w:t xml:space="preserve"> </w:t>
      </w:r>
      <w:r w:rsidR="00602AAD" w:rsidRPr="00B65EDF">
        <w:rPr>
          <w:rFonts w:cs="Calibri"/>
          <w:bCs/>
        </w:rPr>
        <w:t xml:space="preserve"> </w:t>
      </w:r>
    </w:p>
    <w:p w14:paraId="54504A9E" w14:textId="77777777" w:rsidR="00F14C21" w:rsidRPr="00B65EDF" w:rsidRDefault="00F14C21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cs="Calibri"/>
          <w:bCs/>
        </w:rPr>
      </w:pPr>
      <w:r w:rsidRPr="00B65EDF">
        <w:rPr>
          <w:rFonts w:cs="Calibri"/>
          <w:bCs/>
        </w:rPr>
        <w:t xml:space="preserve">Na żądanie strony należy uzupełnić wymianę korespondencji </w:t>
      </w:r>
      <w:r w:rsidR="00C75AFA" w:rsidRPr="00B65EDF">
        <w:rPr>
          <w:rFonts w:cs="Calibri"/>
          <w:bCs/>
        </w:rPr>
        <w:t xml:space="preserve">pocztą elektroniczną </w:t>
      </w:r>
      <w:r w:rsidRPr="00B65EDF">
        <w:rPr>
          <w:rFonts w:cs="Calibri"/>
          <w:bCs/>
        </w:rPr>
        <w:t xml:space="preserve">pisemnie.  </w:t>
      </w:r>
    </w:p>
    <w:p w14:paraId="274B7FA5" w14:textId="77777777" w:rsidR="00C76381" w:rsidRPr="00B65EDF" w:rsidRDefault="00C76381" w:rsidP="006C743B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14:paraId="166C942B" w14:textId="77777777" w:rsidR="00FD755A" w:rsidRPr="00B65EDF" w:rsidRDefault="00FD755A" w:rsidP="006C743B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B65EDF">
        <w:rPr>
          <w:rFonts w:ascii="Calibri" w:hAnsi="Calibri" w:cs="Calibri"/>
          <w:b/>
          <w:sz w:val="22"/>
          <w:szCs w:val="22"/>
          <w:lang w:val="pl-PL"/>
        </w:rPr>
        <w:t xml:space="preserve">§ </w:t>
      </w:r>
      <w:r w:rsidR="00637ABD" w:rsidRPr="00B65EDF">
        <w:rPr>
          <w:rFonts w:ascii="Calibri" w:hAnsi="Calibri" w:cs="Calibri"/>
          <w:b/>
          <w:sz w:val="22"/>
          <w:szCs w:val="22"/>
          <w:lang w:val="pl-PL"/>
        </w:rPr>
        <w:t>9</w:t>
      </w:r>
    </w:p>
    <w:p w14:paraId="5E7CE413" w14:textId="77777777" w:rsidR="00A92A1B" w:rsidRPr="00B65EDF" w:rsidRDefault="008A292D" w:rsidP="006C743B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B65EDF">
        <w:rPr>
          <w:rFonts w:ascii="Calibri" w:hAnsi="Calibri" w:cs="Calibri"/>
          <w:b/>
          <w:sz w:val="22"/>
          <w:szCs w:val="22"/>
          <w:lang w:val="pl-PL"/>
        </w:rPr>
        <w:t>Forma zmiany Umowy</w:t>
      </w:r>
    </w:p>
    <w:p w14:paraId="78469E6A" w14:textId="77777777" w:rsidR="00A92A1B" w:rsidRPr="00B65EDF" w:rsidRDefault="00610AEC">
      <w:pPr>
        <w:numPr>
          <w:ilvl w:val="0"/>
          <w:numId w:val="4"/>
        </w:numPr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B65EDF">
        <w:rPr>
          <w:rFonts w:ascii="Calibri" w:hAnsi="Calibri" w:cs="Calibri"/>
          <w:bCs/>
          <w:sz w:val="22"/>
          <w:szCs w:val="22"/>
          <w:lang w:val="pl-PL"/>
        </w:rPr>
        <w:t>Wszelkie zmiany niniejszej Umowy będą dokonywane wyłącznie w formie pisemnej pod rygorem nieważności.</w:t>
      </w:r>
    </w:p>
    <w:p w14:paraId="48384FD4" w14:textId="77777777" w:rsidR="008E0039" w:rsidRPr="00B65EDF" w:rsidRDefault="008E0039">
      <w:pPr>
        <w:numPr>
          <w:ilvl w:val="0"/>
          <w:numId w:val="4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  <w:lang w:val="pl-PL"/>
        </w:rPr>
      </w:pPr>
      <w:r w:rsidRPr="00B65EDF">
        <w:rPr>
          <w:rFonts w:ascii="Calibri" w:hAnsi="Calibri" w:cs="Calibri"/>
          <w:sz w:val="22"/>
          <w:szCs w:val="22"/>
          <w:lang w:val="pl-PL"/>
        </w:rPr>
        <w:lastRenderedPageBreak/>
        <w:t xml:space="preserve">Zmiana składu osobowego zespołu </w:t>
      </w:r>
      <w:r w:rsidR="00E20537" w:rsidRPr="00B65EDF">
        <w:rPr>
          <w:rFonts w:ascii="Calibri" w:hAnsi="Calibri" w:cs="Calibri"/>
          <w:sz w:val="22"/>
          <w:szCs w:val="22"/>
          <w:lang w:val="pl-PL"/>
        </w:rPr>
        <w:t>inwestorskiego</w:t>
      </w:r>
      <w:r w:rsidRPr="00B65EDF">
        <w:rPr>
          <w:rFonts w:ascii="Calibri" w:hAnsi="Calibri" w:cs="Calibri"/>
          <w:sz w:val="22"/>
          <w:szCs w:val="22"/>
          <w:lang w:val="pl-PL"/>
        </w:rPr>
        <w:t xml:space="preserve"> nie stanowi zmiany Umowy, jednakże wymaga zgody Zamawiającego.</w:t>
      </w:r>
    </w:p>
    <w:p w14:paraId="335B53A7" w14:textId="77777777" w:rsidR="00232196" w:rsidRPr="00B65EDF" w:rsidRDefault="00232196">
      <w:pPr>
        <w:numPr>
          <w:ilvl w:val="0"/>
          <w:numId w:val="4"/>
        </w:numPr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B65EDF">
        <w:rPr>
          <w:rFonts w:ascii="Calibri" w:hAnsi="Calibri" w:cs="Calibri"/>
          <w:bCs/>
          <w:sz w:val="22"/>
          <w:szCs w:val="22"/>
          <w:lang w:val="pl-PL"/>
        </w:rPr>
        <w:t xml:space="preserve">Zmiana osób wyznaczonych do kontaktów w ramach realizacji Umowy nie stanowi jej zmiany </w:t>
      </w:r>
      <w:r w:rsidR="00610AEC" w:rsidRPr="00B65EDF">
        <w:rPr>
          <w:rFonts w:ascii="Calibri" w:hAnsi="Calibri" w:cs="Calibri"/>
          <w:bCs/>
          <w:sz w:val="22"/>
          <w:szCs w:val="22"/>
          <w:lang w:val="pl-PL"/>
        </w:rPr>
        <w:br/>
      </w:r>
      <w:r w:rsidRPr="00B65EDF">
        <w:rPr>
          <w:rFonts w:ascii="Calibri" w:hAnsi="Calibri" w:cs="Calibri"/>
          <w:bCs/>
          <w:sz w:val="22"/>
          <w:szCs w:val="22"/>
          <w:lang w:val="pl-PL"/>
        </w:rPr>
        <w:t>i nie wymaga zgody drugiej Strony. Zmiana taka jest skuteczna z dniem otrzymania pisemnego zawiadomienia o dokonanej zmianie.</w:t>
      </w:r>
    </w:p>
    <w:p w14:paraId="51A50D20" w14:textId="77777777" w:rsidR="008A0101" w:rsidRPr="00B65EDF" w:rsidRDefault="008A0101" w:rsidP="006C743B">
      <w:pPr>
        <w:tabs>
          <w:tab w:val="left" w:pos="0"/>
        </w:tabs>
        <w:jc w:val="both"/>
        <w:rPr>
          <w:rFonts w:ascii="Calibri" w:hAnsi="Calibri" w:cs="Calibri"/>
          <w:bCs/>
          <w:sz w:val="22"/>
          <w:szCs w:val="22"/>
          <w:lang w:val="pl-PL"/>
        </w:rPr>
      </w:pPr>
    </w:p>
    <w:p w14:paraId="43F56E33" w14:textId="77777777" w:rsidR="00232196" w:rsidRPr="00B65EDF" w:rsidRDefault="00232196" w:rsidP="006C743B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B65EDF">
        <w:rPr>
          <w:rFonts w:ascii="Calibri" w:hAnsi="Calibri" w:cs="Calibri"/>
          <w:b/>
          <w:sz w:val="22"/>
          <w:szCs w:val="22"/>
          <w:lang w:val="pl-PL"/>
        </w:rPr>
        <w:t xml:space="preserve">§ </w:t>
      </w:r>
      <w:r w:rsidR="00A94C4A" w:rsidRPr="00B65EDF">
        <w:rPr>
          <w:rFonts w:ascii="Calibri" w:hAnsi="Calibri" w:cs="Calibri"/>
          <w:b/>
          <w:sz w:val="22"/>
          <w:szCs w:val="22"/>
          <w:lang w:val="pl-PL"/>
        </w:rPr>
        <w:t>1</w:t>
      </w:r>
      <w:r w:rsidR="00637ABD" w:rsidRPr="00B65EDF">
        <w:rPr>
          <w:rFonts w:ascii="Calibri" w:hAnsi="Calibri" w:cs="Calibri"/>
          <w:b/>
          <w:sz w:val="22"/>
          <w:szCs w:val="22"/>
          <w:lang w:val="pl-PL"/>
        </w:rPr>
        <w:t>0</w:t>
      </w:r>
    </w:p>
    <w:p w14:paraId="399171BF" w14:textId="77777777" w:rsidR="00610AEC" w:rsidRPr="00B65EDF" w:rsidRDefault="00AD47B2" w:rsidP="006C743B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B65EDF">
        <w:rPr>
          <w:rFonts w:ascii="Calibri" w:hAnsi="Calibri" w:cs="Calibri"/>
          <w:b/>
          <w:sz w:val="22"/>
          <w:szCs w:val="22"/>
          <w:lang w:val="pl-PL"/>
        </w:rPr>
        <w:t>Rozstrzyganie sporów</w:t>
      </w:r>
    </w:p>
    <w:p w14:paraId="1BC57059" w14:textId="77777777" w:rsidR="008A0101" w:rsidRPr="00B65EDF" w:rsidRDefault="00AD47B2" w:rsidP="006C743B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  <w:lang w:val="pl-PL"/>
        </w:rPr>
      </w:pPr>
      <w:r w:rsidRPr="00B65EDF">
        <w:rPr>
          <w:rFonts w:ascii="Calibri" w:hAnsi="Calibri" w:cs="Calibri"/>
          <w:sz w:val="22"/>
          <w:szCs w:val="22"/>
          <w:lang w:val="pl-PL"/>
        </w:rPr>
        <w:t xml:space="preserve">Strony będą dążyć do polubownego rozstrzygnięcia wszelkich sporów, jakie mogą wynikać </w:t>
      </w:r>
      <w:r w:rsidR="00610AEC" w:rsidRPr="00B65EDF">
        <w:rPr>
          <w:rFonts w:ascii="Calibri" w:hAnsi="Calibri" w:cs="Calibri"/>
          <w:sz w:val="22"/>
          <w:szCs w:val="22"/>
          <w:lang w:val="pl-PL"/>
        </w:rPr>
        <w:br/>
      </w:r>
      <w:r w:rsidRPr="00B65EDF">
        <w:rPr>
          <w:rFonts w:ascii="Calibri" w:hAnsi="Calibri" w:cs="Calibri"/>
          <w:sz w:val="22"/>
          <w:szCs w:val="22"/>
          <w:lang w:val="pl-PL"/>
        </w:rPr>
        <w:t>w związku z interpretacją lub wykonaniem niniejszej Umowy. W razie nie osiągnięcia porozumienia, wszelkie spory wynikające z niniejszej Umowy będą rozstrzygane ostatecznie przez</w:t>
      </w:r>
      <w:r w:rsidR="00C75AFA" w:rsidRPr="00B65EDF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B65EDF">
        <w:rPr>
          <w:rFonts w:ascii="Calibri" w:hAnsi="Calibri" w:cs="Calibri"/>
          <w:sz w:val="22"/>
          <w:szCs w:val="22"/>
          <w:lang w:val="pl-PL"/>
        </w:rPr>
        <w:t xml:space="preserve">sąd </w:t>
      </w:r>
      <w:r w:rsidR="00C75AFA" w:rsidRPr="00B65EDF">
        <w:rPr>
          <w:rFonts w:ascii="Calibri" w:hAnsi="Calibri" w:cs="Calibri"/>
          <w:sz w:val="22"/>
          <w:szCs w:val="22"/>
          <w:lang w:val="pl-PL"/>
        </w:rPr>
        <w:t xml:space="preserve">właściwy miejscowo </w:t>
      </w:r>
      <w:r w:rsidRPr="00B65EDF">
        <w:rPr>
          <w:rFonts w:ascii="Calibri" w:hAnsi="Calibri" w:cs="Calibri"/>
          <w:sz w:val="22"/>
          <w:szCs w:val="22"/>
          <w:lang w:val="pl-PL"/>
        </w:rPr>
        <w:t xml:space="preserve">dla </w:t>
      </w:r>
      <w:r w:rsidR="00F32E0A" w:rsidRPr="00B65EDF">
        <w:rPr>
          <w:rFonts w:ascii="Calibri" w:hAnsi="Calibri" w:cs="Calibri"/>
          <w:sz w:val="22"/>
          <w:szCs w:val="22"/>
          <w:lang w:val="pl-PL"/>
        </w:rPr>
        <w:t>Zamawiającego</w:t>
      </w:r>
      <w:r w:rsidRPr="00B65EDF">
        <w:rPr>
          <w:rFonts w:ascii="Calibri" w:hAnsi="Calibri" w:cs="Calibri"/>
          <w:sz w:val="22"/>
          <w:szCs w:val="22"/>
          <w:lang w:val="pl-PL"/>
        </w:rPr>
        <w:t>.</w:t>
      </w:r>
    </w:p>
    <w:p w14:paraId="0073D682" w14:textId="77777777" w:rsidR="00704C4D" w:rsidRPr="00B65EDF" w:rsidRDefault="00704C4D" w:rsidP="006C743B">
      <w:pPr>
        <w:tabs>
          <w:tab w:val="left" w:pos="0"/>
        </w:tabs>
        <w:rPr>
          <w:rFonts w:ascii="Calibri" w:hAnsi="Calibri" w:cs="Calibri"/>
          <w:b/>
          <w:sz w:val="22"/>
          <w:szCs w:val="22"/>
          <w:lang w:val="pl-PL"/>
        </w:rPr>
      </w:pPr>
    </w:p>
    <w:p w14:paraId="76F8FA56" w14:textId="77777777" w:rsidR="00AD47B2" w:rsidRPr="00B65EDF" w:rsidRDefault="00AD47B2" w:rsidP="006C743B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B65EDF">
        <w:rPr>
          <w:rFonts w:ascii="Calibri" w:hAnsi="Calibri" w:cs="Calibri"/>
          <w:b/>
          <w:sz w:val="22"/>
          <w:szCs w:val="22"/>
          <w:lang w:val="pl-PL"/>
        </w:rPr>
        <w:t xml:space="preserve">§ </w:t>
      </w:r>
      <w:r w:rsidR="003066A3" w:rsidRPr="00B65EDF">
        <w:rPr>
          <w:rFonts w:ascii="Calibri" w:hAnsi="Calibri" w:cs="Calibri"/>
          <w:b/>
          <w:sz w:val="22"/>
          <w:szCs w:val="22"/>
          <w:lang w:val="pl-PL"/>
        </w:rPr>
        <w:t>1</w:t>
      </w:r>
      <w:r w:rsidR="00637ABD" w:rsidRPr="00B65EDF">
        <w:rPr>
          <w:rFonts w:ascii="Calibri" w:hAnsi="Calibri" w:cs="Calibri"/>
          <w:b/>
          <w:sz w:val="22"/>
          <w:szCs w:val="22"/>
          <w:lang w:val="pl-PL"/>
        </w:rPr>
        <w:t>1</w:t>
      </w:r>
    </w:p>
    <w:p w14:paraId="48A8AF87" w14:textId="77777777" w:rsidR="00610AEC" w:rsidRPr="00B65EDF" w:rsidRDefault="000C5769" w:rsidP="006C743B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B65EDF">
        <w:rPr>
          <w:rFonts w:ascii="Calibri" w:hAnsi="Calibri" w:cs="Calibri"/>
          <w:b/>
          <w:sz w:val="22"/>
          <w:szCs w:val="22"/>
          <w:lang w:val="pl-PL"/>
        </w:rPr>
        <w:t>Egzemplarze Umowy</w:t>
      </w:r>
    </w:p>
    <w:p w14:paraId="0A629DD8" w14:textId="77777777" w:rsidR="000C5769" w:rsidRPr="00B65EDF" w:rsidRDefault="00610AEC" w:rsidP="006C743B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  <w:lang w:val="pl-PL"/>
        </w:rPr>
      </w:pPr>
      <w:r w:rsidRPr="00B65EDF">
        <w:rPr>
          <w:rFonts w:ascii="Calibri" w:hAnsi="Calibri" w:cs="Calibri"/>
          <w:sz w:val="22"/>
          <w:szCs w:val="22"/>
          <w:lang w:val="pl-PL"/>
        </w:rPr>
        <w:t>Umowa została sporzą</w:t>
      </w:r>
      <w:r w:rsidR="00F569A1" w:rsidRPr="00B65EDF">
        <w:rPr>
          <w:rFonts w:ascii="Calibri" w:hAnsi="Calibri" w:cs="Calibri"/>
          <w:sz w:val="22"/>
          <w:szCs w:val="22"/>
          <w:lang w:val="pl-PL"/>
        </w:rPr>
        <w:t xml:space="preserve">dzona w </w:t>
      </w:r>
      <w:r w:rsidR="00160326" w:rsidRPr="00B65EDF">
        <w:rPr>
          <w:rFonts w:ascii="Calibri" w:hAnsi="Calibri" w:cs="Calibri"/>
          <w:sz w:val="22"/>
          <w:szCs w:val="22"/>
          <w:lang w:val="pl-PL"/>
        </w:rPr>
        <w:t>trzech</w:t>
      </w:r>
      <w:r w:rsidR="000C5769" w:rsidRPr="00B65EDF">
        <w:rPr>
          <w:rFonts w:ascii="Calibri" w:hAnsi="Calibri" w:cs="Calibri"/>
          <w:sz w:val="22"/>
          <w:szCs w:val="22"/>
          <w:lang w:val="pl-PL"/>
        </w:rPr>
        <w:t xml:space="preserve"> jednobrzmiących egzemplarzach</w:t>
      </w:r>
      <w:r w:rsidR="00F569A1" w:rsidRPr="00B65EDF">
        <w:rPr>
          <w:rFonts w:ascii="Calibri" w:hAnsi="Calibri" w:cs="Calibri"/>
          <w:sz w:val="22"/>
          <w:szCs w:val="22"/>
          <w:lang w:val="pl-PL"/>
        </w:rPr>
        <w:t xml:space="preserve">, w tym jeden egzemplarz dla Wykonawcy i </w:t>
      </w:r>
      <w:r w:rsidR="00160326" w:rsidRPr="00B65EDF">
        <w:rPr>
          <w:rFonts w:ascii="Calibri" w:hAnsi="Calibri" w:cs="Calibri"/>
          <w:sz w:val="22"/>
          <w:szCs w:val="22"/>
          <w:lang w:val="pl-PL"/>
        </w:rPr>
        <w:t>dwa</w:t>
      </w:r>
      <w:r w:rsidR="00F569A1" w:rsidRPr="00B65EDF">
        <w:rPr>
          <w:rFonts w:ascii="Calibri" w:hAnsi="Calibri" w:cs="Calibri"/>
          <w:sz w:val="22"/>
          <w:szCs w:val="22"/>
          <w:lang w:val="pl-PL"/>
        </w:rPr>
        <w:t xml:space="preserve"> egzemplarze dla Zamawiającego</w:t>
      </w:r>
      <w:r w:rsidR="008357D8" w:rsidRPr="00B65EDF">
        <w:rPr>
          <w:rFonts w:ascii="Calibri" w:hAnsi="Calibri" w:cs="Calibri"/>
          <w:sz w:val="22"/>
          <w:szCs w:val="22"/>
          <w:lang w:val="pl-PL"/>
        </w:rPr>
        <w:t>.</w:t>
      </w:r>
    </w:p>
    <w:p w14:paraId="044E2C1B" w14:textId="77777777" w:rsidR="00C75AFA" w:rsidRPr="00B65EDF" w:rsidRDefault="00C75AFA" w:rsidP="006C743B">
      <w:pPr>
        <w:rPr>
          <w:rFonts w:ascii="Calibri" w:hAnsi="Calibri" w:cs="Calibri"/>
          <w:sz w:val="22"/>
          <w:szCs w:val="22"/>
          <w:lang w:val="pl-PL"/>
        </w:rPr>
      </w:pPr>
    </w:p>
    <w:p w14:paraId="45FEC9F8" w14:textId="77777777" w:rsidR="00347AF1" w:rsidRPr="00B65EDF" w:rsidRDefault="00347AF1" w:rsidP="006C743B">
      <w:pPr>
        <w:pStyle w:val="Nagwek2"/>
        <w:spacing w:line="240" w:lineRule="auto"/>
        <w:jc w:val="center"/>
        <w:rPr>
          <w:rFonts w:ascii="Calibri" w:hAnsi="Calibri" w:cs="Calibri"/>
          <w:szCs w:val="22"/>
        </w:rPr>
      </w:pPr>
    </w:p>
    <w:p w14:paraId="5A9717D8" w14:textId="77777777" w:rsidR="00FD755A" w:rsidRPr="00B65EDF" w:rsidRDefault="00A92A1B" w:rsidP="006C743B">
      <w:pPr>
        <w:pStyle w:val="Nagwek2"/>
        <w:spacing w:line="240" w:lineRule="auto"/>
        <w:jc w:val="center"/>
        <w:rPr>
          <w:rFonts w:ascii="Calibri" w:hAnsi="Calibri" w:cs="Calibri"/>
          <w:szCs w:val="22"/>
        </w:rPr>
      </w:pPr>
      <w:r w:rsidRPr="00B65EDF">
        <w:rPr>
          <w:rFonts w:ascii="Calibri" w:hAnsi="Calibri" w:cs="Calibri"/>
          <w:szCs w:val="22"/>
        </w:rPr>
        <w:t>Wykonawca</w:t>
      </w:r>
      <w:r w:rsidRPr="00B65EDF">
        <w:rPr>
          <w:rFonts w:ascii="Calibri" w:hAnsi="Calibri" w:cs="Calibri"/>
          <w:szCs w:val="22"/>
        </w:rPr>
        <w:tab/>
      </w:r>
      <w:r w:rsidRPr="00B65EDF">
        <w:rPr>
          <w:rFonts w:ascii="Calibri" w:hAnsi="Calibri" w:cs="Calibri"/>
          <w:szCs w:val="22"/>
        </w:rPr>
        <w:tab/>
      </w:r>
      <w:r w:rsidRPr="00B65EDF">
        <w:rPr>
          <w:rFonts w:ascii="Calibri" w:hAnsi="Calibri" w:cs="Calibri"/>
          <w:szCs w:val="22"/>
        </w:rPr>
        <w:tab/>
      </w:r>
      <w:r w:rsidRPr="00B65EDF">
        <w:rPr>
          <w:rFonts w:ascii="Calibri" w:hAnsi="Calibri" w:cs="Calibri"/>
          <w:szCs w:val="22"/>
        </w:rPr>
        <w:tab/>
      </w:r>
      <w:r w:rsidRPr="00B65EDF">
        <w:rPr>
          <w:rFonts w:ascii="Calibri" w:hAnsi="Calibri" w:cs="Calibri"/>
          <w:szCs w:val="22"/>
        </w:rPr>
        <w:tab/>
      </w:r>
      <w:r w:rsidRPr="00B65EDF">
        <w:rPr>
          <w:rFonts w:ascii="Calibri" w:hAnsi="Calibri" w:cs="Calibri"/>
          <w:szCs w:val="22"/>
        </w:rPr>
        <w:tab/>
      </w:r>
      <w:r w:rsidRPr="00B65EDF">
        <w:rPr>
          <w:rFonts w:ascii="Calibri" w:hAnsi="Calibri" w:cs="Calibri"/>
          <w:szCs w:val="22"/>
        </w:rPr>
        <w:tab/>
      </w:r>
      <w:r w:rsidR="000C5769" w:rsidRPr="00B65EDF">
        <w:rPr>
          <w:rFonts w:ascii="Calibri" w:hAnsi="Calibri" w:cs="Calibri"/>
          <w:szCs w:val="22"/>
        </w:rPr>
        <w:t>Zamawiający</w:t>
      </w:r>
    </w:p>
    <w:p w14:paraId="717A90C2" w14:textId="77777777" w:rsidR="004B529E" w:rsidRPr="00B65EDF" w:rsidRDefault="004B529E" w:rsidP="006C743B">
      <w:pPr>
        <w:rPr>
          <w:rFonts w:ascii="Calibri" w:hAnsi="Calibri" w:cs="Calibri"/>
          <w:sz w:val="22"/>
          <w:szCs w:val="22"/>
          <w:lang w:val="pl-PL"/>
        </w:rPr>
      </w:pPr>
    </w:p>
    <w:p w14:paraId="061053C6" w14:textId="77777777" w:rsidR="000C5769" w:rsidRPr="00B65EDF" w:rsidRDefault="000C5769" w:rsidP="006C743B">
      <w:pPr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3B6A789F" w14:textId="77777777" w:rsidR="00054869" w:rsidRPr="00B65EDF" w:rsidRDefault="00054869" w:rsidP="006C743B">
      <w:pPr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7EA22D3F" w14:textId="77777777" w:rsidR="00054869" w:rsidRPr="00B65EDF" w:rsidRDefault="00054869" w:rsidP="006C743B">
      <w:pPr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2EAEC0A6" w14:textId="77777777" w:rsidR="00FD755A" w:rsidRPr="00B65EDF" w:rsidRDefault="00A92A1B" w:rsidP="006C743B">
      <w:pPr>
        <w:jc w:val="center"/>
        <w:rPr>
          <w:rFonts w:ascii="Calibri" w:hAnsi="Calibri" w:cs="Calibri"/>
          <w:sz w:val="22"/>
          <w:szCs w:val="22"/>
          <w:lang w:val="pl-PL"/>
        </w:rPr>
      </w:pPr>
      <w:r w:rsidRPr="00B65EDF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</w:t>
      </w:r>
      <w:r w:rsidRPr="00B65EDF">
        <w:rPr>
          <w:rFonts w:ascii="Calibri" w:hAnsi="Calibri" w:cs="Calibri"/>
          <w:sz w:val="22"/>
          <w:szCs w:val="22"/>
          <w:lang w:val="pl-PL"/>
        </w:rPr>
        <w:tab/>
      </w:r>
      <w:r w:rsidRPr="00B65EDF">
        <w:rPr>
          <w:rFonts w:ascii="Calibri" w:hAnsi="Calibri" w:cs="Calibri"/>
          <w:sz w:val="22"/>
          <w:szCs w:val="22"/>
          <w:lang w:val="pl-PL"/>
        </w:rPr>
        <w:tab/>
      </w:r>
      <w:r w:rsidRPr="00B65EDF">
        <w:rPr>
          <w:rFonts w:ascii="Calibri" w:hAnsi="Calibri" w:cs="Calibri"/>
          <w:sz w:val="22"/>
          <w:szCs w:val="22"/>
          <w:lang w:val="pl-PL"/>
        </w:rPr>
        <w:tab/>
      </w:r>
      <w:r w:rsidRPr="00B65EDF">
        <w:rPr>
          <w:rFonts w:ascii="Calibri" w:hAnsi="Calibri" w:cs="Calibri"/>
          <w:sz w:val="22"/>
          <w:szCs w:val="22"/>
          <w:lang w:val="pl-PL"/>
        </w:rPr>
        <w:tab/>
        <w:t>…………………………………………………………</w:t>
      </w:r>
    </w:p>
    <w:p w14:paraId="01217667" w14:textId="77777777" w:rsidR="00347AF1" w:rsidRPr="00B65EDF" w:rsidRDefault="00347AF1" w:rsidP="00347AF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7BC7F594" w14:textId="77777777" w:rsidR="00347AF1" w:rsidRPr="00B65EDF" w:rsidRDefault="00347AF1" w:rsidP="00347AF1">
      <w:pPr>
        <w:jc w:val="both"/>
        <w:rPr>
          <w:rFonts w:ascii="Calibri" w:hAnsi="Calibri" w:cs="Calibri"/>
          <w:sz w:val="16"/>
          <w:szCs w:val="16"/>
          <w:lang w:val="pl-PL"/>
        </w:rPr>
      </w:pPr>
    </w:p>
    <w:p w14:paraId="41251665" w14:textId="77777777" w:rsidR="008269B8" w:rsidRPr="00B65EDF" w:rsidRDefault="008269B8" w:rsidP="00347AF1">
      <w:pPr>
        <w:jc w:val="both"/>
        <w:rPr>
          <w:rFonts w:ascii="Calibri" w:hAnsi="Calibri" w:cs="Calibri"/>
          <w:sz w:val="16"/>
          <w:szCs w:val="16"/>
          <w:lang w:val="pl-PL"/>
        </w:rPr>
      </w:pPr>
    </w:p>
    <w:p w14:paraId="46D8E7CC" w14:textId="77777777" w:rsidR="00394361" w:rsidRPr="00B65EDF" w:rsidRDefault="00394361" w:rsidP="00347AF1">
      <w:pPr>
        <w:jc w:val="both"/>
        <w:rPr>
          <w:rFonts w:ascii="Calibri" w:hAnsi="Calibri" w:cs="Calibri"/>
          <w:sz w:val="16"/>
          <w:szCs w:val="16"/>
          <w:lang w:val="pl-PL"/>
        </w:rPr>
      </w:pPr>
    </w:p>
    <w:p w14:paraId="0A41656A" w14:textId="77777777" w:rsidR="00347AF1" w:rsidRPr="00B65EDF" w:rsidRDefault="00347AF1" w:rsidP="00347AF1">
      <w:pPr>
        <w:jc w:val="both"/>
        <w:rPr>
          <w:rFonts w:ascii="Calibri" w:hAnsi="Calibri" w:cs="Calibri"/>
          <w:sz w:val="16"/>
          <w:szCs w:val="16"/>
          <w:lang w:val="pl-PL"/>
        </w:rPr>
      </w:pPr>
      <w:r w:rsidRPr="00B65EDF">
        <w:rPr>
          <w:rFonts w:ascii="Calibri" w:hAnsi="Calibri" w:cs="Calibri"/>
          <w:sz w:val="16"/>
          <w:szCs w:val="16"/>
          <w:lang w:val="pl-PL"/>
        </w:rPr>
        <w:t xml:space="preserve">Sporządziła: </w:t>
      </w:r>
      <w:r w:rsidR="00602AAD" w:rsidRPr="00B65EDF">
        <w:rPr>
          <w:rFonts w:ascii="Calibri" w:hAnsi="Calibri" w:cs="Calibri"/>
          <w:sz w:val="16"/>
          <w:szCs w:val="16"/>
          <w:lang w:val="pl-PL"/>
        </w:rPr>
        <w:t>Z-ca Kierownika WI</w:t>
      </w:r>
      <w:r w:rsidRPr="00B65EDF">
        <w:rPr>
          <w:rFonts w:ascii="Calibri" w:hAnsi="Calibri" w:cs="Calibri"/>
          <w:sz w:val="16"/>
          <w:szCs w:val="16"/>
          <w:lang w:val="pl-PL"/>
        </w:rPr>
        <w:t xml:space="preserve"> Marta Jaworska</w:t>
      </w:r>
    </w:p>
    <w:p w14:paraId="09DC40FE" w14:textId="77777777" w:rsidR="006C62E8" w:rsidRPr="00B65EDF" w:rsidRDefault="006C62E8" w:rsidP="006C62E8">
      <w:pPr>
        <w:jc w:val="both"/>
        <w:rPr>
          <w:rFonts w:ascii="Calibri" w:hAnsi="Calibri" w:cs="Calibri"/>
          <w:sz w:val="16"/>
          <w:szCs w:val="16"/>
          <w:lang w:val="pl-PL"/>
        </w:rPr>
      </w:pPr>
    </w:p>
    <w:p w14:paraId="61B60D90" w14:textId="77777777" w:rsidR="006C62E8" w:rsidRPr="00B65EDF" w:rsidRDefault="006C62E8" w:rsidP="006C62E8">
      <w:pPr>
        <w:jc w:val="both"/>
        <w:rPr>
          <w:rFonts w:ascii="Calibri" w:hAnsi="Calibri" w:cs="Calibri"/>
          <w:sz w:val="16"/>
          <w:szCs w:val="16"/>
          <w:lang w:val="pl-PL"/>
        </w:rPr>
      </w:pPr>
    </w:p>
    <w:p w14:paraId="20333D7B" w14:textId="77777777" w:rsidR="00040926" w:rsidRPr="00B65EDF" w:rsidRDefault="006C62E8" w:rsidP="006C62E8">
      <w:pPr>
        <w:jc w:val="both"/>
        <w:rPr>
          <w:rFonts w:ascii="Calibri" w:hAnsi="Calibri" w:cs="Calibri"/>
          <w:sz w:val="16"/>
          <w:szCs w:val="16"/>
          <w:lang w:val="pl-PL"/>
        </w:rPr>
      </w:pPr>
      <w:r w:rsidRPr="00B65EDF">
        <w:rPr>
          <w:rFonts w:ascii="Calibri" w:hAnsi="Calibri" w:cs="Calibri"/>
          <w:sz w:val="16"/>
          <w:szCs w:val="16"/>
          <w:lang w:val="pl-PL"/>
        </w:rPr>
        <w:t>Sprawdziła pod katem prawny: Radca Prawny Marzena Rumińska</w:t>
      </w:r>
    </w:p>
    <w:sectPr w:rsidR="00040926" w:rsidRPr="00B65EDF" w:rsidSect="00236E17">
      <w:headerReference w:type="default" r:id="rId13"/>
      <w:footerReference w:type="default" r:id="rId14"/>
      <w:pgSz w:w="11906" w:h="16838"/>
      <w:pgMar w:top="1440" w:right="1080" w:bottom="709" w:left="1080" w:header="56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63D5" w14:textId="77777777" w:rsidR="00985A95" w:rsidRDefault="00985A95" w:rsidP="002A7066">
      <w:r>
        <w:separator/>
      </w:r>
    </w:p>
  </w:endnote>
  <w:endnote w:type="continuationSeparator" w:id="0">
    <w:p w14:paraId="26803424" w14:textId="77777777" w:rsidR="00985A95" w:rsidRDefault="00985A95" w:rsidP="002A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45FA" w14:textId="77777777" w:rsidR="006346B8" w:rsidRPr="000B7B21" w:rsidRDefault="006346B8" w:rsidP="00A92A1B">
    <w:pPr>
      <w:pStyle w:val="Stopka"/>
      <w:jc w:val="right"/>
      <w:rPr>
        <w:rFonts w:ascii="Calibri" w:hAnsi="Calibri" w:cs="Calibri"/>
        <w:sz w:val="20"/>
        <w:szCs w:val="20"/>
      </w:rPr>
    </w:pPr>
    <w:r w:rsidRPr="000B7B21">
      <w:rPr>
        <w:rFonts w:ascii="Calibri" w:hAnsi="Calibri" w:cs="Calibri"/>
        <w:sz w:val="20"/>
        <w:szCs w:val="20"/>
      </w:rPr>
      <w:fldChar w:fldCharType="begin"/>
    </w:r>
    <w:r w:rsidRPr="000B7B21">
      <w:rPr>
        <w:rFonts w:ascii="Calibri" w:hAnsi="Calibri" w:cs="Calibri"/>
        <w:sz w:val="20"/>
        <w:szCs w:val="20"/>
      </w:rPr>
      <w:instrText>PAGE   \* MERGEFORMAT</w:instrText>
    </w:r>
    <w:r w:rsidRPr="000B7B21">
      <w:rPr>
        <w:rFonts w:ascii="Calibri" w:hAnsi="Calibri" w:cs="Calibri"/>
        <w:sz w:val="20"/>
        <w:szCs w:val="20"/>
      </w:rPr>
      <w:fldChar w:fldCharType="separate"/>
    </w:r>
    <w:r w:rsidR="00B65EDF" w:rsidRPr="00B65EDF">
      <w:rPr>
        <w:rFonts w:ascii="Calibri" w:hAnsi="Calibri" w:cs="Calibri"/>
        <w:noProof/>
        <w:sz w:val="20"/>
        <w:szCs w:val="20"/>
        <w:lang w:val="pl-PL"/>
      </w:rPr>
      <w:t>3</w:t>
    </w:r>
    <w:r w:rsidRPr="000B7B21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7E326" w14:textId="77777777" w:rsidR="00985A95" w:rsidRDefault="00985A95" w:rsidP="002A7066">
      <w:r>
        <w:separator/>
      </w:r>
    </w:p>
  </w:footnote>
  <w:footnote w:type="continuationSeparator" w:id="0">
    <w:p w14:paraId="42E1381B" w14:textId="77777777" w:rsidR="00985A95" w:rsidRDefault="00985A95" w:rsidP="002A7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8DA88" w14:textId="77777777" w:rsidR="00236E17" w:rsidRPr="00B65EDF" w:rsidRDefault="00236E17" w:rsidP="00236E17">
    <w:pPr>
      <w:pStyle w:val="Nagwek"/>
      <w:jc w:val="right"/>
      <w:rPr>
        <w:rFonts w:ascii="Calibri" w:hAnsi="Calibri" w:cs="Calibri"/>
        <w:sz w:val="20"/>
        <w:szCs w:val="20"/>
        <w:lang w:val="pl-PL"/>
      </w:rPr>
    </w:pPr>
    <w:r w:rsidRPr="00B65EDF">
      <w:rPr>
        <w:rFonts w:ascii="Calibri" w:hAnsi="Calibri" w:cs="Calibri"/>
        <w:sz w:val="20"/>
        <w:szCs w:val="20"/>
        <w:lang w:val="pl-PL"/>
      </w:rPr>
      <w:t>Załącznik nr 3</w:t>
    </w:r>
  </w:p>
  <w:p w14:paraId="0BA4836D" w14:textId="77777777" w:rsidR="00236E17" w:rsidRPr="00B65EDF" w:rsidRDefault="00236E17" w:rsidP="00236E17">
    <w:pPr>
      <w:pStyle w:val="Nagwek"/>
      <w:jc w:val="right"/>
      <w:rPr>
        <w:rFonts w:ascii="Calibri" w:hAnsi="Calibri" w:cs="Calibri"/>
        <w:sz w:val="20"/>
        <w:szCs w:val="20"/>
        <w:lang w:val="pl-PL"/>
      </w:rPr>
    </w:pPr>
    <w:r w:rsidRPr="00B65EDF">
      <w:rPr>
        <w:rFonts w:ascii="Calibri" w:hAnsi="Calibri" w:cs="Calibri"/>
        <w:sz w:val="20"/>
        <w:szCs w:val="20"/>
        <w:lang w:val="pl-PL"/>
      </w:rPr>
      <w:t>WI.271.8.2023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5018"/>
    <w:multiLevelType w:val="hybridMultilevel"/>
    <w:tmpl w:val="5DBC5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7BF7"/>
    <w:multiLevelType w:val="hybridMultilevel"/>
    <w:tmpl w:val="B2B2E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B72CC"/>
    <w:multiLevelType w:val="hybridMultilevel"/>
    <w:tmpl w:val="7820F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525B2"/>
    <w:multiLevelType w:val="hybridMultilevel"/>
    <w:tmpl w:val="8A72B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20DD6"/>
    <w:multiLevelType w:val="hybridMultilevel"/>
    <w:tmpl w:val="1BD64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320E1"/>
    <w:multiLevelType w:val="multilevel"/>
    <w:tmpl w:val="07C6881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9B2042"/>
    <w:multiLevelType w:val="hybridMultilevel"/>
    <w:tmpl w:val="98B0095C"/>
    <w:lvl w:ilvl="0" w:tplc="15162F64">
      <w:start w:val="1"/>
      <w:numFmt w:val="lowerLetter"/>
      <w:pStyle w:val="Spistreci3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0D42A4A"/>
    <w:multiLevelType w:val="hybridMultilevel"/>
    <w:tmpl w:val="1612F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72DFD"/>
    <w:multiLevelType w:val="hybridMultilevel"/>
    <w:tmpl w:val="F3081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E3F95"/>
    <w:multiLevelType w:val="multilevel"/>
    <w:tmpl w:val="566CEBB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401A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3E2850"/>
    <w:multiLevelType w:val="hybridMultilevel"/>
    <w:tmpl w:val="7C02D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E18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A7E03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455047"/>
    <w:multiLevelType w:val="multilevel"/>
    <w:tmpl w:val="5C9677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EC5E9A"/>
    <w:multiLevelType w:val="multilevel"/>
    <w:tmpl w:val="5C9677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192467"/>
    <w:multiLevelType w:val="hybridMultilevel"/>
    <w:tmpl w:val="806AF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F92"/>
    <w:multiLevelType w:val="multilevel"/>
    <w:tmpl w:val="5C9677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1E6311"/>
    <w:multiLevelType w:val="hybridMultilevel"/>
    <w:tmpl w:val="3FE21F54"/>
    <w:lvl w:ilvl="0" w:tplc="31A4C7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461F2"/>
    <w:multiLevelType w:val="hybridMultilevel"/>
    <w:tmpl w:val="BEC89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701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91583623">
    <w:abstractNumId w:val="6"/>
  </w:num>
  <w:num w:numId="2" w16cid:durableId="1664577358">
    <w:abstractNumId w:val="17"/>
  </w:num>
  <w:num w:numId="3" w16cid:durableId="1199855360">
    <w:abstractNumId w:val="15"/>
  </w:num>
  <w:num w:numId="4" w16cid:durableId="1881084918">
    <w:abstractNumId w:val="14"/>
  </w:num>
  <w:num w:numId="5" w16cid:durableId="1753702908">
    <w:abstractNumId w:val="20"/>
  </w:num>
  <w:num w:numId="6" w16cid:durableId="1130515900">
    <w:abstractNumId w:val="13"/>
  </w:num>
  <w:num w:numId="7" w16cid:durableId="1476726508">
    <w:abstractNumId w:val="11"/>
  </w:num>
  <w:num w:numId="8" w16cid:durableId="492112979">
    <w:abstractNumId w:val="18"/>
  </w:num>
  <w:num w:numId="9" w16cid:durableId="101342354">
    <w:abstractNumId w:val="10"/>
  </w:num>
  <w:num w:numId="10" w16cid:durableId="378209480">
    <w:abstractNumId w:val="3"/>
  </w:num>
  <w:num w:numId="11" w16cid:durableId="310256854">
    <w:abstractNumId w:val="8"/>
  </w:num>
  <w:num w:numId="12" w16cid:durableId="1595088732">
    <w:abstractNumId w:val="9"/>
  </w:num>
  <w:num w:numId="13" w16cid:durableId="1067148963">
    <w:abstractNumId w:val="12"/>
  </w:num>
  <w:num w:numId="14" w16cid:durableId="908802917">
    <w:abstractNumId w:val="1"/>
  </w:num>
  <w:num w:numId="15" w16cid:durableId="13341410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6748581">
    <w:abstractNumId w:val="5"/>
  </w:num>
  <w:num w:numId="17" w16cid:durableId="1262954950">
    <w:abstractNumId w:val="0"/>
  </w:num>
  <w:num w:numId="18" w16cid:durableId="1232541771">
    <w:abstractNumId w:val="2"/>
  </w:num>
  <w:num w:numId="19" w16cid:durableId="498623360">
    <w:abstractNumId w:val="19"/>
  </w:num>
  <w:num w:numId="20" w16cid:durableId="1701465542">
    <w:abstractNumId w:val="4"/>
  </w:num>
  <w:num w:numId="21" w16cid:durableId="1469587126">
    <w:abstractNumId w:val="7"/>
  </w:num>
  <w:num w:numId="22" w16cid:durableId="1735545274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09"/>
    <w:rsid w:val="00005172"/>
    <w:rsid w:val="000059B1"/>
    <w:rsid w:val="00011287"/>
    <w:rsid w:val="00012707"/>
    <w:rsid w:val="000144E1"/>
    <w:rsid w:val="00015496"/>
    <w:rsid w:val="000169A2"/>
    <w:rsid w:val="00023011"/>
    <w:rsid w:val="00025F02"/>
    <w:rsid w:val="00027ABB"/>
    <w:rsid w:val="00040926"/>
    <w:rsid w:val="000446D6"/>
    <w:rsid w:val="000461EC"/>
    <w:rsid w:val="000501DD"/>
    <w:rsid w:val="00051D30"/>
    <w:rsid w:val="00054869"/>
    <w:rsid w:val="00056C6D"/>
    <w:rsid w:val="00063644"/>
    <w:rsid w:val="00065975"/>
    <w:rsid w:val="0006733A"/>
    <w:rsid w:val="0008072F"/>
    <w:rsid w:val="000809FC"/>
    <w:rsid w:val="0008560F"/>
    <w:rsid w:val="0008616F"/>
    <w:rsid w:val="00092CE6"/>
    <w:rsid w:val="000A003F"/>
    <w:rsid w:val="000A11A0"/>
    <w:rsid w:val="000A533B"/>
    <w:rsid w:val="000A5C8C"/>
    <w:rsid w:val="000A6FE7"/>
    <w:rsid w:val="000B13B8"/>
    <w:rsid w:val="000B26E4"/>
    <w:rsid w:val="000B59DA"/>
    <w:rsid w:val="000B7B21"/>
    <w:rsid w:val="000C5769"/>
    <w:rsid w:val="000C72E0"/>
    <w:rsid w:val="000D60B1"/>
    <w:rsid w:val="000D7CB5"/>
    <w:rsid w:val="000E2A07"/>
    <w:rsid w:val="000E4912"/>
    <w:rsid w:val="000E4DC3"/>
    <w:rsid w:val="000E4EC7"/>
    <w:rsid w:val="000F0134"/>
    <w:rsid w:val="000F0557"/>
    <w:rsid w:val="000F4E69"/>
    <w:rsid w:val="000F5B0D"/>
    <w:rsid w:val="000F78C4"/>
    <w:rsid w:val="000F7A1C"/>
    <w:rsid w:val="0010233A"/>
    <w:rsid w:val="00107213"/>
    <w:rsid w:val="00110EEE"/>
    <w:rsid w:val="00112DCB"/>
    <w:rsid w:val="0011431C"/>
    <w:rsid w:val="00116977"/>
    <w:rsid w:val="001244B1"/>
    <w:rsid w:val="001274EC"/>
    <w:rsid w:val="0014176E"/>
    <w:rsid w:val="00142672"/>
    <w:rsid w:val="001445EF"/>
    <w:rsid w:val="0014698A"/>
    <w:rsid w:val="00151D7A"/>
    <w:rsid w:val="00153DE5"/>
    <w:rsid w:val="00157765"/>
    <w:rsid w:val="001602A1"/>
    <w:rsid w:val="00160326"/>
    <w:rsid w:val="00160739"/>
    <w:rsid w:val="00167DD4"/>
    <w:rsid w:val="00175A2D"/>
    <w:rsid w:val="00175D57"/>
    <w:rsid w:val="00181BF1"/>
    <w:rsid w:val="0018391C"/>
    <w:rsid w:val="0018645F"/>
    <w:rsid w:val="001915BC"/>
    <w:rsid w:val="001A4574"/>
    <w:rsid w:val="001A6DDB"/>
    <w:rsid w:val="001A6F94"/>
    <w:rsid w:val="001B041D"/>
    <w:rsid w:val="001B3422"/>
    <w:rsid w:val="001B789E"/>
    <w:rsid w:val="001C2416"/>
    <w:rsid w:val="001C3437"/>
    <w:rsid w:val="001C3D15"/>
    <w:rsid w:val="001C5229"/>
    <w:rsid w:val="001C67CA"/>
    <w:rsid w:val="001D7E34"/>
    <w:rsid w:val="001E1FB8"/>
    <w:rsid w:val="001E202A"/>
    <w:rsid w:val="001E3241"/>
    <w:rsid w:val="001E4C17"/>
    <w:rsid w:val="001E676F"/>
    <w:rsid w:val="001E6E1A"/>
    <w:rsid w:val="001F1355"/>
    <w:rsid w:val="001F1E8A"/>
    <w:rsid w:val="001F3112"/>
    <w:rsid w:val="001F6067"/>
    <w:rsid w:val="00200CF7"/>
    <w:rsid w:val="00206886"/>
    <w:rsid w:val="00212D59"/>
    <w:rsid w:val="002135AC"/>
    <w:rsid w:val="00213DC9"/>
    <w:rsid w:val="00216DF5"/>
    <w:rsid w:val="00217875"/>
    <w:rsid w:val="002219A1"/>
    <w:rsid w:val="00221DD0"/>
    <w:rsid w:val="002261C0"/>
    <w:rsid w:val="00232196"/>
    <w:rsid w:val="00236E17"/>
    <w:rsid w:val="0024467C"/>
    <w:rsid w:val="00250B50"/>
    <w:rsid w:val="00257DC9"/>
    <w:rsid w:val="00260B04"/>
    <w:rsid w:val="0026364F"/>
    <w:rsid w:val="00267667"/>
    <w:rsid w:val="002676F3"/>
    <w:rsid w:val="0027416E"/>
    <w:rsid w:val="002754D4"/>
    <w:rsid w:val="00276F64"/>
    <w:rsid w:val="00277561"/>
    <w:rsid w:val="002815B6"/>
    <w:rsid w:val="00283256"/>
    <w:rsid w:val="00291145"/>
    <w:rsid w:val="002A7066"/>
    <w:rsid w:val="002D2AFF"/>
    <w:rsid w:val="002D3F95"/>
    <w:rsid w:val="002D4187"/>
    <w:rsid w:val="002D56F1"/>
    <w:rsid w:val="002E0F70"/>
    <w:rsid w:val="002E3CE0"/>
    <w:rsid w:val="002F062C"/>
    <w:rsid w:val="002F2CC2"/>
    <w:rsid w:val="002F4153"/>
    <w:rsid w:val="002F44E2"/>
    <w:rsid w:val="00303431"/>
    <w:rsid w:val="00304566"/>
    <w:rsid w:val="003066A3"/>
    <w:rsid w:val="00306715"/>
    <w:rsid w:val="00311223"/>
    <w:rsid w:val="00311900"/>
    <w:rsid w:val="003143C3"/>
    <w:rsid w:val="003174FD"/>
    <w:rsid w:val="00323530"/>
    <w:rsid w:val="0032552B"/>
    <w:rsid w:val="00330E30"/>
    <w:rsid w:val="00330FD0"/>
    <w:rsid w:val="003344D1"/>
    <w:rsid w:val="00337C1B"/>
    <w:rsid w:val="00340003"/>
    <w:rsid w:val="00341667"/>
    <w:rsid w:val="00341B33"/>
    <w:rsid w:val="00341F56"/>
    <w:rsid w:val="00345850"/>
    <w:rsid w:val="00347AF1"/>
    <w:rsid w:val="0036516C"/>
    <w:rsid w:val="00367788"/>
    <w:rsid w:val="00370D2D"/>
    <w:rsid w:val="00371EA1"/>
    <w:rsid w:val="003772E9"/>
    <w:rsid w:val="00377AFC"/>
    <w:rsid w:val="00377D2E"/>
    <w:rsid w:val="003860E6"/>
    <w:rsid w:val="0038650A"/>
    <w:rsid w:val="0038764E"/>
    <w:rsid w:val="00387A0B"/>
    <w:rsid w:val="00394361"/>
    <w:rsid w:val="0039553B"/>
    <w:rsid w:val="00397D37"/>
    <w:rsid w:val="003A072B"/>
    <w:rsid w:val="003A1B30"/>
    <w:rsid w:val="003A2B24"/>
    <w:rsid w:val="003D2E17"/>
    <w:rsid w:val="003D32C9"/>
    <w:rsid w:val="003D3EE2"/>
    <w:rsid w:val="003D7960"/>
    <w:rsid w:val="003E390B"/>
    <w:rsid w:val="003F4779"/>
    <w:rsid w:val="00401ADB"/>
    <w:rsid w:val="00405FAF"/>
    <w:rsid w:val="004072BC"/>
    <w:rsid w:val="00413370"/>
    <w:rsid w:val="00415118"/>
    <w:rsid w:val="00416C97"/>
    <w:rsid w:val="00425D7C"/>
    <w:rsid w:val="00426FC7"/>
    <w:rsid w:val="00432F90"/>
    <w:rsid w:val="004430F0"/>
    <w:rsid w:val="00445D0D"/>
    <w:rsid w:val="0044777E"/>
    <w:rsid w:val="00450A28"/>
    <w:rsid w:val="00470BD3"/>
    <w:rsid w:val="00471F63"/>
    <w:rsid w:val="00471F79"/>
    <w:rsid w:val="00472462"/>
    <w:rsid w:val="00474A6D"/>
    <w:rsid w:val="00480576"/>
    <w:rsid w:val="004829D6"/>
    <w:rsid w:val="00483E90"/>
    <w:rsid w:val="0048446B"/>
    <w:rsid w:val="004876D4"/>
    <w:rsid w:val="004977D7"/>
    <w:rsid w:val="004B1ACA"/>
    <w:rsid w:val="004B42AE"/>
    <w:rsid w:val="004B529E"/>
    <w:rsid w:val="004C2E4D"/>
    <w:rsid w:val="004C5A90"/>
    <w:rsid w:val="004C5C5C"/>
    <w:rsid w:val="004C6A90"/>
    <w:rsid w:val="004D1A33"/>
    <w:rsid w:val="004D5D3D"/>
    <w:rsid w:val="004E0C91"/>
    <w:rsid w:val="004E26CA"/>
    <w:rsid w:val="004E3945"/>
    <w:rsid w:val="004E6B82"/>
    <w:rsid w:val="004E6F8B"/>
    <w:rsid w:val="004F05AF"/>
    <w:rsid w:val="004F26A0"/>
    <w:rsid w:val="004F7BD4"/>
    <w:rsid w:val="00521FF9"/>
    <w:rsid w:val="00523F74"/>
    <w:rsid w:val="005300DB"/>
    <w:rsid w:val="005327D9"/>
    <w:rsid w:val="00534480"/>
    <w:rsid w:val="005413A7"/>
    <w:rsid w:val="00541E38"/>
    <w:rsid w:val="0054446C"/>
    <w:rsid w:val="00545C56"/>
    <w:rsid w:val="00550340"/>
    <w:rsid w:val="00552246"/>
    <w:rsid w:val="00552CD9"/>
    <w:rsid w:val="005612D5"/>
    <w:rsid w:val="0056238C"/>
    <w:rsid w:val="005631C3"/>
    <w:rsid w:val="00564EC8"/>
    <w:rsid w:val="005653ED"/>
    <w:rsid w:val="0056549C"/>
    <w:rsid w:val="005676E1"/>
    <w:rsid w:val="00567D7E"/>
    <w:rsid w:val="005748F9"/>
    <w:rsid w:val="00576032"/>
    <w:rsid w:val="00577474"/>
    <w:rsid w:val="00580724"/>
    <w:rsid w:val="00580A02"/>
    <w:rsid w:val="0058104A"/>
    <w:rsid w:val="00582F9E"/>
    <w:rsid w:val="0058318E"/>
    <w:rsid w:val="0058703E"/>
    <w:rsid w:val="00587E81"/>
    <w:rsid w:val="00590D59"/>
    <w:rsid w:val="00591613"/>
    <w:rsid w:val="0059387A"/>
    <w:rsid w:val="0059488B"/>
    <w:rsid w:val="005A15F8"/>
    <w:rsid w:val="005A221B"/>
    <w:rsid w:val="005A6491"/>
    <w:rsid w:val="005A7EB7"/>
    <w:rsid w:val="005B0AB4"/>
    <w:rsid w:val="005B4997"/>
    <w:rsid w:val="005B7815"/>
    <w:rsid w:val="005C076B"/>
    <w:rsid w:val="005C3C9E"/>
    <w:rsid w:val="005C447F"/>
    <w:rsid w:val="005C6FEC"/>
    <w:rsid w:val="005C74B5"/>
    <w:rsid w:val="005C7C3C"/>
    <w:rsid w:val="005E4427"/>
    <w:rsid w:val="005E4AFD"/>
    <w:rsid w:val="005E5E87"/>
    <w:rsid w:val="005E64AA"/>
    <w:rsid w:val="005F0F8A"/>
    <w:rsid w:val="005F674B"/>
    <w:rsid w:val="00602AAD"/>
    <w:rsid w:val="006054B9"/>
    <w:rsid w:val="00610AEC"/>
    <w:rsid w:val="00611AF8"/>
    <w:rsid w:val="00612C48"/>
    <w:rsid w:val="00615227"/>
    <w:rsid w:val="00615B61"/>
    <w:rsid w:val="00616CB8"/>
    <w:rsid w:val="006201A5"/>
    <w:rsid w:val="00626C02"/>
    <w:rsid w:val="006332CB"/>
    <w:rsid w:val="006346B8"/>
    <w:rsid w:val="00637ABD"/>
    <w:rsid w:val="00641248"/>
    <w:rsid w:val="00642E0A"/>
    <w:rsid w:val="00642F75"/>
    <w:rsid w:val="00643B08"/>
    <w:rsid w:val="006445B4"/>
    <w:rsid w:val="00644A5B"/>
    <w:rsid w:val="00650E17"/>
    <w:rsid w:val="00653569"/>
    <w:rsid w:val="00657D76"/>
    <w:rsid w:val="00662CE5"/>
    <w:rsid w:val="00662FAA"/>
    <w:rsid w:val="00666881"/>
    <w:rsid w:val="00667C9D"/>
    <w:rsid w:val="00671949"/>
    <w:rsid w:val="0067488A"/>
    <w:rsid w:val="00680652"/>
    <w:rsid w:val="00681F7A"/>
    <w:rsid w:val="00682984"/>
    <w:rsid w:val="00690E95"/>
    <w:rsid w:val="00692042"/>
    <w:rsid w:val="00694C8D"/>
    <w:rsid w:val="006A1B6C"/>
    <w:rsid w:val="006A2E33"/>
    <w:rsid w:val="006A383E"/>
    <w:rsid w:val="006A5A83"/>
    <w:rsid w:val="006B5EA8"/>
    <w:rsid w:val="006B7CAD"/>
    <w:rsid w:val="006C2239"/>
    <w:rsid w:val="006C62E8"/>
    <w:rsid w:val="006C6527"/>
    <w:rsid w:val="006C7129"/>
    <w:rsid w:val="006C743B"/>
    <w:rsid w:val="006D0F42"/>
    <w:rsid w:val="006D3445"/>
    <w:rsid w:val="006D61F7"/>
    <w:rsid w:val="006D7798"/>
    <w:rsid w:val="006E6B2A"/>
    <w:rsid w:val="006E74DE"/>
    <w:rsid w:val="006F2D4B"/>
    <w:rsid w:val="00704930"/>
    <w:rsid w:val="00704C4D"/>
    <w:rsid w:val="0070797D"/>
    <w:rsid w:val="00712AE9"/>
    <w:rsid w:val="00713A8A"/>
    <w:rsid w:val="00716FAB"/>
    <w:rsid w:val="0072371F"/>
    <w:rsid w:val="00724566"/>
    <w:rsid w:val="00724931"/>
    <w:rsid w:val="00726F96"/>
    <w:rsid w:val="007323C4"/>
    <w:rsid w:val="00735455"/>
    <w:rsid w:val="00741239"/>
    <w:rsid w:val="00741C43"/>
    <w:rsid w:val="00742DCC"/>
    <w:rsid w:val="007435FE"/>
    <w:rsid w:val="00743EDB"/>
    <w:rsid w:val="00744973"/>
    <w:rsid w:val="007452AE"/>
    <w:rsid w:val="007471F5"/>
    <w:rsid w:val="00747D8F"/>
    <w:rsid w:val="00747F27"/>
    <w:rsid w:val="00750707"/>
    <w:rsid w:val="00752A92"/>
    <w:rsid w:val="00753FEF"/>
    <w:rsid w:val="00766F94"/>
    <w:rsid w:val="0077154E"/>
    <w:rsid w:val="00773C96"/>
    <w:rsid w:val="00790D87"/>
    <w:rsid w:val="00795F32"/>
    <w:rsid w:val="0079717F"/>
    <w:rsid w:val="007A7D7C"/>
    <w:rsid w:val="007B2F1A"/>
    <w:rsid w:val="007B3114"/>
    <w:rsid w:val="007B633A"/>
    <w:rsid w:val="007C2D10"/>
    <w:rsid w:val="007D4015"/>
    <w:rsid w:val="007D6508"/>
    <w:rsid w:val="007E26DB"/>
    <w:rsid w:val="007E3C6F"/>
    <w:rsid w:val="007E53E2"/>
    <w:rsid w:val="007E6F27"/>
    <w:rsid w:val="007E72B4"/>
    <w:rsid w:val="007F5767"/>
    <w:rsid w:val="00802526"/>
    <w:rsid w:val="00805A02"/>
    <w:rsid w:val="00810BBC"/>
    <w:rsid w:val="00814DCD"/>
    <w:rsid w:val="008269B8"/>
    <w:rsid w:val="00826CD9"/>
    <w:rsid w:val="00826E5E"/>
    <w:rsid w:val="00826EF2"/>
    <w:rsid w:val="00831C04"/>
    <w:rsid w:val="0083361B"/>
    <w:rsid w:val="00833807"/>
    <w:rsid w:val="00833C35"/>
    <w:rsid w:val="008357D8"/>
    <w:rsid w:val="00836BF8"/>
    <w:rsid w:val="00843E39"/>
    <w:rsid w:val="00845719"/>
    <w:rsid w:val="00851890"/>
    <w:rsid w:val="00855D3F"/>
    <w:rsid w:val="00861D97"/>
    <w:rsid w:val="008652ED"/>
    <w:rsid w:val="008711CE"/>
    <w:rsid w:val="008752D2"/>
    <w:rsid w:val="00875404"/>
    <w:rsid w:val="008827D6"/>
    <w:rsid w:val="00883D37"/>
    <w:rsid w:val="00885E8A"/>
    <w:rsid w:val="00890C03"/>
    <w:rsid w:val="00894A53"/>
    <w:rsid w:val="008A0101"/>
    <w:rsid w:val="008A292D"/>
    <w:rsid w:val="008A37E8"/>
    <w:rsid w:val="008A3B8D"/>
    <w:rsid w:val="008A3F22"/>
    <w:rsid w:val="008A4B7B"/>
    <w:rsid w:val="008A58F7"/>
    <w:rsid w:val="008A741E"/>
    <w:rsid w:val="008B09DA"/>
    <w:rsid w:val="008B3EF4"/>
    <w:rsid w:val="008B48B8"/>
    <w:rsid w:val="008C304E"/>
    <w:rsid w:val="008C3F5E"/>
    <w:rsid w:val="008D0311"/>
    <w:rsid w:val="008D169C"/>
    <w:rsid w:val="008D1C07"/>
    <w:rsid w:val="008D297E"/>
    <w:rsid w:val="008D38DC"/>
    <w:rsid w:val="008D67C8"/>
    <w:rsid w:val="008E0039"/>
    <w:rsid w:val="008E1670"/>
    <w:rsid w:val="008E1EA4"/>
    <w:rsid w:val="008E39C2"/>
    <w:rsid w:val="008E4D77"/>
    <w:rsid w:val="008E6524"/>
    <w:rsid w:val="008E7BD8"/>
    <w:rsid w:val="008F022E"/>
    <w:rsid w:val="008F06B8"/>
    <w:rsid w:val="008F2691"/>
    <w:rsid w:val="008F3A74"/>
    <w:rsid w:val="008F5969"/>
    <w:rsid w:val="0090403E"/>
    <w:rsid w:val="0092005E"/>
    <w:rsid w:val="0092099B"/>
    <w:rsid w:val="009226A3"/>
    <w:rsid w:val="00925BF2"/>
    <w:rsid w:val="009312F7"/>
    <w:rsid w:val="00931316"/>
    <w:rsid w:val="00931FDA"/>
    <w:rsid w:val="00937CAB"/>
    <w:rsid w:val="00952C39"/>
    <w:rsid w:val="00957B84"/>
    <w:rsid w:val="00962815"/>
    <w:rsid w:val="0096399A"/>
    <w:rsid w:val="0096513E"/>
    <w:rsid w:val="00972064"/>
    <w:rsid w:val="009736FF"/>
    <w:rsid w:val="0097747C"/>
    <w:rsid w:val="00984598"/>
    <w:rsid w:val="00985A95"/>
    <w:rsid w:val="00987E20"/>
    <w:rsid w:val="0099058C"/>
    <w:rsid w:val="009A6075"/>
    <w:rsid w:val="009A6E9C"/>
    <w:rsid w:val="009B2535"/>
    <w:rsid w:val="009B77BD"/>
    <w:rsid w:val="009C4512"/>
    <w:rsid w:val="009D0549"/>
    <w:rsid w:val="009D5085"/>
    <w:rsid w:val="009E0CEC"/>
    <w:rsid w:val="009E4307"/>
    <w:rsid w:val="009E4DE5"/>
    <w:rsid w:val="009E5065"/>
    <w:rsid w:val="009F166D"/>
    <w:rsid w:val="009F334D"/>
    <w:rsid w:val="009F7165"/>
    <w:rsid w:val="00A00A77"/>
    <w:rsid w:val="00A025B5"/>
    <w:rsid w:val="00A1022A"/>
    <w:rsid w:val="00A16314"/>
    <w:rsid w:val="00A2563B"/>
    <w:rsid w:val="00A40E0E"/>
    <w:rsid w:val="00A44437"/>
    <w:rsid w:val="00A479DA"/>
    <w:rsid w:val="00A47A08"/>
    <w:rsid w:val="00A64195"/>
    <w:rsid w:val="00A649BF"/>
    <w:rsid w:val="00A65154"/>
    <w:rsid w:val="00A6651F"/>
    <w:rsid w:val="00A66A6E"/>
    <w:rsid w:val="00A71C40"/>
    <w:rsid w:val="00A71D64"/>
    <w:rsid w:val="00A71E98"/>
    <w:rsid w:val="00A77FA4"/>
    <w:rsid w:val="00A803FB"/>
    <w:rsid w:val="00A908E0"/>
    <w:rsid w:val="00A92A1B"/>
    <w:rsid w:val="00A94C4A"/>
    <w:rsid w:val="00AA20FF"/>
    <w:rsid w:val="00AA5E16"/>
    <w:rsid w:val="00AA74B9"/>
    <w:rsid w:val="00AB5990"/>
    <w:rsid w:val="00AC01F6"/>
    <w:rsid w:val="00AC400F"/>
    <w:rsid w:val="00AC57FF"/>
    <w:rsid w:val="00AC6C49"/>
    <w:rsid w:val="00AD0781"/>
    <w:rsid w:val="00AD16F9"/>
    <w:rsid w:val="00AD47B2"/>
    <w:rsid w:val="00AD7FB7"/>
    <w:rsid w:val="00AE122D"/>
    <w:rsid w:val="00AE1405"/>
    <w:rsid w:val="00AF0B85"/>
    <w:rsid w:val="00AF64ED"/>
    <w:rsid w:val="00B0326C"/>
    <w:rsid w:val="00B05583"/>
    <w:rsid w:val="00B07131"/>
    <w:rsid w:val="00B14BE2"/>
    <w:rsid w:val="00B20810"/>
    <w:rsid w:val="00B2485D"/>
    <w:rsid w:val="00B268E2"/>
    <w:rsid w:val="00B312E9"/>
    <w:rsid w:val="00B42A36"/>
    <w:rsid w:val="00B42D9A"/>
    <w:rsid w:val="00B44C2B"/>
    <w:rsid w:val="00B5064E"/>
    <w:rsid w:val="00B54578"/>
    <w:rsid w:val="00B57465"/>
    <w:rsid w:val="00B62D38"/>
    <w:rsid w:val="00B64B67"/>
    <w:rsid w:val="00B64BF2"/>
    <w:rsid w:val="00B65B36"/>
    <w:rsid w:val="00B65EDF"/>
    <w:rsid w:val="00B70CFA"/>
    <w:rsid w:val="00B7226F"/>
    <w:rsid w:val="00B83A91"/>
    <w:rsid w:val="00B85680"/>
    <w:rsid w:val="00B908F1"/>
    <w:rsid w:val="00B91502"/>
    <w:rsid w:val="00B91E4B"/>
    <w:rsid w:val="00B94658"/>
    <w:rsid w:val="00B95EDB"/>
    <w:rsid w:val="00BA3199"/>
    <w:rsid w:val="00BA4DB2"/>
    <w:rsid w:val="00BA6D6C"/>
    <w:rsid w:val="00BA78FE"/>
    <w:rsid w:val="00BB2529"/>
    <w:rsid w:val="00BB57F9"/>
    <w:rsid w:val="00BB5F70"/>
    <w:rsid w:val="00BC02D4"/>
    <w:rsid w:val="00BC02E9"/>
    <w:rsid w:val="00BC2894"/>
    <w:rsid w:val="00BC3983"/>
    <w:rsid w:val="00BC5083"/>
    <w:rsid w:val="00BD060B"/>
    <w:rsid w:val="00BD2B6E"/>
    <w:rsid w:val="00BD3E4A"/>
    <w:rsid w:val="00BD5A0D"/>
    <w:rsid w:val="00BD6383"/>
    <w:rsid w:val="00BE0592"/>
    <w:rsid w:val="00BE489C"/>
    <w:rsid w:val="00BF30ED"/>
    <w:rsid w:val="00BF5951"/>
    <w:rsid w:val="00BF6143"/>
    <w:rsid w:val="00C02FED"/>
    <w:rsid w:val="00C03491"/>
    <w:rsid w:val="00C15DB0"/>
    <w:rsid w:val="00C16823"/>
    <w:rsid w:val="00C22C34"/>
    <w:rsid w:val="00C2342D"/>
    <w:rsid w:val="00C24DEA"/>
    <w:rsid w:val="00C25BED"/>
    <w:rsid w:val="00C32973"/>
    <w:rsid w:val="00C32EEA"/>
    <w:rsid w:val="00C35CEE"/>
    <w:rsid w:val="00C36280"/>
    <w:rsid w:val="00C374D8"/>
    <w:rsid w:val="00C44B89"/>
    <w:rsid w:val="00C507DC"/>
    <w:rsid w:val="00C632D6"/>
    <w:rsid w:val="00C6431B"/>
    <w:rsid w:val="00C70049"/>
    <w:rsid w:val="00C72AEA"/>
    <w:rsid w:val="00C74648"/>
    <w:rsid w:val="00C75AFA"/>
    <w:rsid w:val="00C75C3B"/>
    <w:rsid w:val="00C76381"/>
    <w:rsid w:val="00C76AD7"/>
    <w:rsid w:val="00C80B1B"/>
    <w:rsid w:val="00C8335B"/>
    <w:rsid w:val="00C8681B"/>
    <w:rsid w:val="00C91045"/>
    <w:rsid w:val="00C957FE"/>
    <w:rsid w:val="00C95EFB"/>
    <w:rsid w:val="00C961D8"/>
    <w:rsid w:val="00C96D8E"/>
    <w:rsid w:val="00C96DD3"/>
    <w:rsid w:val="00CC22AE"/>
    <w:rsid w:val="00CC2693"/>
    <w:rsid w:val="00CC2E52"/>
    <w:rsid w:val="00CC31E3"/>
    <w:rsid w:val="00CC4A9D"/>
    <w:rsid w:val="00CC50E4"/>
    <w:rsid w:val="00CC5F0F"/>
    <w:rsid w:val="00CD2BD3"/>
    <w:rsid w:val="00CD375F"/>
    <w:rsid w:val="00CD3F7A"/>
    <w:rsid w:val="00CD703D"/>
    <w:rsid w:val="00CE01A6"/>
    <w:rsid w:val="00CE6295"/>
    <w:rsid w:val="00CF3770"/>
    <w:rsid w:val="00D00A24"/>
    <w:rsid w:val="00D02810"/>
    <w:rsid w:val="00D13093"/>
    <w:rsid w:val="00D1454C"/>
    <w:rsid w:val="00D15B53"/>
    <w:rsid w:val="00D22D79"/>
    <w:rsid w:val="00D23ADB"/>
    <w:rsid w:val="00D23DA0"/>
    <w:rsid w:val="00D24CB5"/>
    <w:rsid w:val="00D3046C"/>
    <w:rsid w:val="00D30BD2"/>
    <w:rsid w:val="00D32FC3"/>
    <w:rsid w:val="00D36DE0"/>
    <w:rsid w:val="00D421AD"/>
    <w:rsid w:val="00D451CE"/>
    <w:rsid w:val="00D45508"/>
    <w:rsid w:val="00D6220A"/>
    <w:rsid w:val="00D636A6"/>
    <w:rsid w:val="00D6476D"/>
    <w:rsid w:val="00D6760A"/>
    <w:rsid w:val="00D75349"/>
    <w:rsid w:val="00D8015A"/>
    <w:rsid w:val="00D8058E"/>
    <w:rsid w:val="00D826B8"/>
    <w:rsid w:val="00D84717"/>
    <w:rsid w:val="00D85B99"/>
    <w:rsid w:val="00D90165"/>
    <w:rsid w:val="00D94437"/>
    <w:rsid w:val="00D97EFC"/>
    <w:rsid w:val="00DA1822"/>
    <w:rsid w:val="00DA3FBD"/>
    <w:rsid w:val="00DA677F"/>
    <w:rsid w:val="00DB2D47"/>
    <w:rsid w:val="00DB2DF1"/>
    <w:rsid w:val="00DB3938"/>
    <w:rsid w:val="00DB3A23"/>
    <w:rsid w:val="00DB5F70"/>
    <w:rsid w:val="00DB6D9E"/>
    <w:rsid w:val="00DC018C"/>
    <w:rsid w:val="00DC4209"/>
    <w:rsid w:val="00DD0D74"/>
    <w:rsid w:val="00DD5355"/>
    <w:rsid w:val="00DE00C7"/>
    <w:rsid w:val="00DF5634"/>
    <w:rsid w:val="00E103D4"/>
    <w:rsid w:val="00E13F00"/>
    <w:rsid w:val="00E15C4B"/>
    <w:rsid w:val="00E20537"/>
    <w:rsid w:val="00E30C38"/>
    <w:rsid w:val="00E47064"/>
    <w:rsid w:val="00E53377"/>
    <w:rsid w:val="00E53BA6"/>
    <w:rsid w:val="00E5590E"/>
    <w:rsid w:val="00E61ADB"/>
    <w:rsid w:val="00E63F69"/>
    <w:rsid w:val="00E64627"/>
    <w:rsid w:val="00E661DE"/>
    <w:rsid w:val="00E755BE"/>
    <w:rsid w:val="00E77D59"/>
    <w:rsid w:val="00E8115C"/>
    <w:rsid w:val="00E82B9A"/>
    <w:rsid w:val="00E85405"/>
    <w:rsid w:val="00E92E75"/>
    <w:rsid w:val="00E94684"/>
    <w:rsid w:val="00E95747"/>
    <w:rsid w:val="00E96183"/>
    <w:rsid w:val="00E97D7D"/>
    <w:rsid w:val="00EA150B"/>
    <w:rsid w:val="00EB42F2"/>
    <w:rsid w:val="00EB4B46"/>
    <w:rsid w:val="00EC34A7"/>
    <w:rsid w:val="00EC7A7E"/>
    <w:rsid w:val="00EC7B8F"/>
    <w:rsid w:val="00ED3A22"/>
    <w:rsid w:val="00ED4165"/>
    <w:rsid w:val="00ED5FF1"/>
    <w:rsid w:val="00ED7378"/>
    <w:rsid w:val="00EE34C9"/>
    <w:rsid w:val="00EE57E5"/>
    <w:rsid w:val="00EE5E48"/>
    <w:rsid w:val="00EF51F1"/>
    <w:rsid w:val="00EF7B05"/>
    <w:rsid w:val="00F0180B"/>
    <w:rsid w:val="00F04D86"/>
    <w:rsid w:val="00F0544E"/>
    <w:rsid w:val="00F05E1C"/>
    <w:rsid w:val="00F14C21"/>
    <w:rsid w:val="00F26F58"/>
    <w:rsid w:val="00F3078C"/>
    <w:rsid w:val="00F320B1"/>
    <w:rsid w:val="00F32E0A"/>
    <w:rsid w:val="00F33608"/>
    <w:rsid w:val="00F372AF"/>
    <w:rsid w:val="00F468C3"/>
    <w:rsid w:val="00F50788"/>
    <w:rsid w:val="00F50E39"/>
    <w:rsid w:val="00F569A1"/>
    <w:rsid w:val="00F61D91"/>
    <w:rsid w:val="00F629A3"/>
    <w:rsid w:val="00F6561F"/>
    <w:rsid w:val="00F704A6"/>
    <w:rsid w:val="00F70722"/>
    <w:rsid w:val="00F715E0"/>
    <w:rsid w:val="00F75D7E"/>
    <w:rsid w:val="00F81671"/>
    <w:rsid w:val="00F81D8A"/>
    <w:rsid w:val="00F821DF"/>
    <w:rsid w:val="00F826F3"/>
    <w:rsid w:val="00F85865"/>
    <w:rsid w:val="00F85BAF"/>
    <w:rsid w:val="00F87013"/>
    <w:rsid w:val="00F9194B"/>
    <w:rsid w:val="00F957BD"/>
    <w:rsid w:val="00F957EF"/>
    <w:rsid w:val="00F9703C"/>
    <w:rsid w:val="00FA20D2"/>
    <w:rsid w:val="00FA30BE"/>
    <w:rsid w:val="00FB0A5D"/>
    <w:rsid w:val="00FC1690"/>
    <w:rsid w:val="00FC2217"/>
    <w:rsid w:val="00FC3527"/>
    <w:rsid w:val="00FC6AF3"/>
    <w:rsid w:val="00FD075B"/>
    <w:rsid w:val="00FD755A"/>
    <w:rsid w:val="00FD7747"/>
    <w:rsid w:val="00FE0F5C"/>
    <w:rsid w:val="00FE265A"/>
    <w:rsid w:val="00FF2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5E111E"/>
  <w15:docId w15:val="{59F99363-25E1-40BE-A665-7567125E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5EFB"/>
    <w:rPr>
      <w:sz w:val="24"/>
      <w:szCs w:val="24"/>
      <w:lang w:val="en-US"/>
    </w:rPr>
  </w:style>
  <w:style w:type="paragraph" w:styleId="Nagwek1">
    <w:name w:val="heading 1"/>
    <w:basedOn w:val="Normalny"/>
    <w:next w:val="Normalny"/>
    <w:qFormat/>
    <w:rsid w:val="00C95EFB"/>
    <w:pPr>
      <w:keepNext/>
      <w:jc w:val="center"/>
      <w:outlineLvl w:val="0"/>
    </w:pPr>
    <w:rPr>
      <w:rFonts w:ascii="Trebuchet MS" w:hAnsi="Trebuchet MS"/>
      <w:b/>
      <w:sz w:val="22"/>
    </w:rPr>
  </w:style>
  <w:style w:type="paragraph" w:styleId="Nagwek2">
    <w:name w:val="heading 2"/>
    <w:basedOn w:val="Normalny"/>
    <w:next w:val="Normalny"/>
    <w:qFormat/>
    <w:rsid w:val="00C95EFB"/>
    <w:pPr>
      <w:keepNext/>
      <w:tabs>
        <w:tab w:val="num" w:pos="360"/>
      </w:tabs>
      <w:spacing w:line="300" w:lineRule="auto"/>
      <w:outlineLvl w:val="1"/>
    </w:pPr>
    <w:rPr>
      <w:b/>
      <w:bCs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body">
    <w:name w:val="w_body"/>
    <w:basedOn w:val="Tytu"/>
    <w:rsid w:val="00C95EFB"/>
    <w:pPr>
      <w:spacing w:before="0" w:after="0"/>
      <w:outlineLvl w:val="9"/>
    </w:pPr>
    <w:rPr>
      <w:b w:val="0"/>
      <w:kern w:val="0"/>
      <w:sz w:val="24"/>
      <w:szCs w:val="20"/>
    </w:rPr>
  </w:style>
  <w:style w:type="paragraph" w:styleId="Tytu">
    <w:name w:val="Title"/>
    <w:basedOn w:val="Normalny"/>
    <w:qFormat/>
    <w:rsid w:val="00C95EF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wheader">
    <w:name w:val="w_header"/>
    <w:basedOn w:val="Tytu"/>
    <w:rsid w:val="00C95EFB"/>
    <w:pPr>
      <w:spacing w:before="0" w:after="0"/>
      <w:outlineLvl w:val="9"/>
    </w:pPr>
    <w:rPr>
      <w:kern w:val="0"/>
      <w:sz w:val="28"/>
      <w:szCs w:val="20"/>
    </w:rPr>
  </w:style>
  <w:style w:type="paragraph" w:customStyle="1" w:styleId="winfo">
    <w:name w:val="w_info"/>
    <w:basedOn w:val="Tytu"/>
    <w:rsid w:val="00C95EFB"/>
    <w:pPr>
      <w:spacing w:before="0" w:after="0"/>
      <w:outlineLvl w:val="9"/>
    </w:pPr>
    <w:rPr>
      <w:b w:val="0"/>
      <w:kern w:val="0"/>
      <w:sz w:val="18"/>
      <w:szCs w:val="20"/>
    </w:rPr>
  </w:style>
  <w:style w:type="paragraph" w:customStyle="1" w:styleId="wlead">
    <w:name w:val="w_lead"/>
    <w:basedOn w:val="Tytu"/>
    <w:rsid w:val="00C95EFB"/>
    <w:pPr>
      <w:spacing w:before="0" w:after="0"/>
      <w:outlineLvl w:val="9"/>
    </w:pPr>
    <w:rPr>
      <w:kern w:val="0"/>
      <w:sz w:val="24"/>
      <w:szCs w:val="20"/>
    </w:rPr>
  </w:style>
  <w:style w:type="paragraph" w:customStyle="1" w:styleId="wtitle">
    <w:name w:val="w_title"/>
    <w:basedOn w:val="Tytu"/>
    <w:rsid w:val="00C95EFB"/>
    <w:pPr>
      <w:spacing w:before="0" w:after="0"/>
      <w:outlineLvl w:val="9"/>
    </w:pPr>
    <w:rPr>
      <w:kern w:val="0"/>
      <w:sz w:val="28"/>
      <w:szCs w:val="20"/>
    </w:rPr>
  </w:style>
  <w:style w:type="paragraph" w:styleId="Spistreci1">
    <w:name w:val="toc 1"/>
    <w:basedOn w:val="Normalny"/>
    <w:next w:val="Normalny"/>
    <w:autoRedefine/>
    <w:semiHidden/>
    <w:rsid w:val="00C95EFB"/>
  </w:style>
  <w:style w:type="paragraph" w:styleId="Spistreci2">
    <w:name w:val="toc 2"/>
    <w:basedOn w:val="Normalny"/>
    <w:next w:val="Normalny"/>
    <w:autoRedefine/>
    <w:semiHidden/>
    <w:rsid w:val="00C95EFB"/>
    <w:pPr>
      <w:ind w:left="540"/>
    </w:pPr>
    <w:rPr>
      <w:b/>
      <w:bCs/>
    </w:rPr>
  </w:style>
  <w:style w:type="paragraph" w:styleId="Spistreci3">
    <w:name w:val="toc 3"/>
    <w:basedOn w:val="Normalny"/>
    <w:next w:val="Normalny"/>
    <w:autoRedefine/>
    <w:semiHidden/>
    <w:rsid w:val="00C95EFB"/>
    <w:pPr>
      <w:numPr>
        <w:numId w:val="1"/>
      </w:numPr>
      <w:tabs>
        <w:tab w:val="left" w:pos="1276"/>
        <w:tab w:val="right" w:leader="dot" w:pos="8788"/>
      </w:tabs>
      <w:spacing w:line="264" w:lineRule="auto"/>
    </w:pPr>
    <w:rPr>
      <w:b/>
      <w:bCs/>
      <w:noProof/>
      <w:szCs w:val="20"/>
      <w:lang w:val="pl-PL"/>
    </w:rPr>
  </w:style>
  <w:style w:type="paragraph" w:styleId="Spistreci4">
    <w:name w:val="toc 4"/>
    <w:basedOn w:val="Normalny"/>
    <w:next w:val="Normalny"/>
    <w:autoRedefine/>
    <w:semiHidden/>
    <w:rsid w:val="00C95EFB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C95EFB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C95EFB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C95EFB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C95EFB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C95EFB"/>
    <w:pPr>
      <w:ind w:left="1920"/>
    </w:pPr>
  </w:style>
  <w:style w:type="character" w:styleId="Hipercze">
    <w:name w:val="Hyperlink"/>
    <w:rsid w:val="00C95EFB"/>
    <w:rPr>
      <w:color w:val="0000FF"/>
      <w:u w:val="single"/>
    </w:rPr>
  </w:style>
  <w:style w:type="paragraph" w:styleId="Tekstpodstawowy">
    <w:name w:val="Body Text"/>
    <w:basedOn w:val="Normalny"/>
    <w:rsid w:val="00C95EFB"/>
    <w:pPr>
      <w:jc w:val="both"/>
    </w:pPr>
  </w:style>
  <w:style w:type="paragraph" w:styleId="Tekstdymka">
    <w:name w:val="Balloon Text"/>
    <w:basedOn w:val="Normalny"/>
    <w:semiHidden/>
    <w:rsid w:val="00C95EFB"/>
    <w:rPr>
      <w:rFonts w:ascii="Tahoma" w:hAnsi="Tahoma" w:cs="Tahoma"/>
      <w:sz w:val="16"/>
      <w:szCs w:val="16"/>
    </w:rPr>
  </w:style>
  <w:style w:type="character" w:styleId="UyteHipercze">
    <w:name w:val="FollowedHyperlink"/>
    <w:rsid w:val="00C95EFB"/>
    <w:rPr>
      <w:color w:val="800080"/>
      <w:u w:val="single"/>
    </w:rPr>
  </w:style>
  <w:style w:type="paragraph" w:styleId="Tekstpodstawowywcity">
    <w:name w:val="Body Text Indent"/>
    <w:basedOn w:val="Normalny"/>
    <w:rsid w:val="00C95EFB"/>
    <w:pPr>
      <w:spacing w:line="300" w:lineRule="auto"/>
      <w:ind w:left="708"/>
    </w:pPr>
    <w:rPr>
      <w:rFonts w:ascii="Trebuchet MS" w:hAnsi="Trebuchet MS"/>
      <w:sz w:val="22"/>
      <w:lang w:val="pl-PL"/>
    </w:rPr>
  </w:style>
  <w:style w:type="paragraph" w:styleId="NormalnyWeb">
    <w:name w:val="Normal (Web)"/>
    <w:basedOn w:val="Normalny"/>
    <w:rsid w:val="000D60B1"/>
    <w:pPr>
      <w:spacing w:before="100" w:beforeAutospacing="1" w:after="100" w:afterAutospacing="1"/>
    </w:pPr>
    <w:rPr>
      <w:lang w:val="pl-PL"/>
    </w:rPr>
  </w:style>
  <w:style w:type="character" w:styleId="Odwoaniedokomentarza">
    <w:name w:val="annotation reference"/>
    <w:semiHidden/>
    <w:rsid w:val="006B7CAD"/>
    <w:rPr>
      <w:sz w:val="16"/>
      <w:szCs w:val="16"/>
    </w:rPr>
  </w:style>
  <w:style w:type="paragraph" w:styleId="Tekstkomentarza">
    <w:name w:val="annotation text"/>
    <w:basedOn w:val="Normalny"/>
    <w:semiHidden/>
    <w:rsid w:val="006B7C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B7CAD"/>
    <w:rPr>
      <w:b/>
      <w:bCs/>
    </w:rPr>
  </w:style>
  <w:style w:type="paragraph" w:customStyle="1" w:styleId="Standard">
    <w:name w:val="Standard"/>
    <w:uiPriority w:val="99"/>
    <w:rsid w:val="00564EC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czeinternetowe">
    <w:name w:val="Łącze internetowe"/>
    <w:rsid w:val="00AB5990"/>
    <w:rPr>
      <w:color w:val="0000FF"/>
      <w:u w:val="single"/>
      <w:lang w:val="pl-PL" w:eastAsia="pl-PL" w:bidi="pl-PL"/>
    </w:rPr>
  </w:style>
  <w:style w:type="character" w:styleId="Pogrubienie">
    <w:name w:val="Strong"/>
    <w:uiPriority w:val="22"/>
    <w:qFormat/>
    <w:rsid w:val="00D636A6"/>
    <w:rPr>
      <w:b/>
      <w:bCs/>
    </w:rPr>
  </w:style>
  <w:style w:type="paragraph" w:styleId="Tekstprzypisukocowego">
    <w:name w:val="endnote text"/>
    <w:basedOn w:val="Normalny"/>
    <w:link w:val="TekstprzypisukocowegoZnak"/>
    <w:rsid w:val="002A706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A7066"/>
    <w:rPr>
      <w:lang w:val="en-US"/>
    </w:rPr>
  </w:style>
  <w:style w:type="character" w:styleId="Odwoanieprzypisukocowego">
    <w:name w:val="endnote reference"/>
    <w:rsid w:val="002A7066"/>
    <w:rPr>
      <w:vertAlign w:val="superscript"/>
    </w:rPr>
  </w:style>
  <w:style w:type="paragraph" w:styleId="Nagwek">
    <w:name w:val="header"/>
    <w:basedOn w:val="Normalny"/>
    <w:link w:val="NagwekZnak"/>
    <w:rsid w:val="00A77F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77FA4"/>
    <w:rPr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A77F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7FA4"/>
    <w:rPr>
      <w:sz w:val="24"/>
      <w:szCs w:val="24"/>
      <w:lang w:val="en-US"/>
    </w:rPr>
  </w:style>
  <w:style w:type="character" w:customStyle="1" w:styleId="Wzmianka1">
    <w:name w:val="Wzmianka1"/>
    <w:uiPriority w:val="99"/>
    <w:semiHidden/>
    <w:unhideWhenUsed/>
    <w:rsid w:val="00A92A1B"/>
    <w:rPr>
      <w:color w:val="2B579A"/>
      <w:shd w:val="clear" w:color="auto" w:fill="E6E6E6"/>
    </w:rPr>
  </w:style>
  <w:style w:type="paragraph" w:styleId="Akapitzlist">
    <w:name w:val="List Paragraph"/>
    <w:basedOn w:val="Normalny"/>
    <w:qFormat/>
    <w:rsid w:val="00416C9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Wzmianka2">
    <w:name w:val="Wzmianka2"/>
    <w:uiPriority w:val="99"/>
    <w:semiHidden/>
    <w:unhideWhenUsed/>
    <w:rsid w:val="005C7C3C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semiHidden/>
    <w:unhideWhenUsed/>
    <w:rsid w:val="00EA150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EA150B"/>
    <w:rPr>
      <w:lang w:val="en-US"/>
    </w:rPr>
  </w:style>
  <w:style w:type="character" w:styleId="Odwoanieprzypisudolnego">
    <w:name w:val="footnote reference"/>
    <w:semiHidden/>
    <w:unhideWhenUsed/>
    <w:rsid w:val="00EA150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F14C21"/>
    <w:rPr>
      <w:color w:val="808080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1A6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kozlowska@golub-dobrzy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jaworska@golub-dobrzy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stokowska@golub-dobr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@golub-dobrzyn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3F4C9-ACEA-4D90-99C2-FC9DDF9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2356</Words>
  <Characters>14139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MUNICIPIUM S.A.</Company>
  <LinksUpToDate>false</LinksUpToDate>
  <CharactersWithSpaces>16463</CharactersWithSpaces>
  <SharedDoc>false</SharedDoc>
  <HLinks>
    <vt:vector size="24" baseType="variant">
      <vt:variant>
        <vt:i4>4653101</vt:i4>
      </vt:variant>
      <vt:variant>
        <vt:i4>9</vt:i4>
      </vt:variant>
      <vt:variant>
        <vt:i4>0</vt:i4>
      </vt:variant>
      <vt:variant>
        <vt:i4>5</vt:i4>
      </vt:variant>
      <vt:variant>
        <vt:lpwstr>mailto:kkozlowska@golub-dobrzyn.pl</vt:lpwstr>
      </vt:variant>
      <vt:variant>
        <vt:lpwstr/>
      </vt:variant>
      <vt:variant>
        <vt:i4>1572979</vt:i4>
      </vt:variant>
      <vt:variant>
        <vt:i4>6</vt:i4>
      </vt:variant>
      <vt:variant>
        <vt:i4>0</vt:i4>
      </vt:variant>
      <vt:variant>
        <vt:i4>5</vt:i4>
      </vt:variant>
      <vt:variant>
        <vt:lpwstr>mailto:mjaworska@golub-dobrzyn.pl</vt:lpwstr>
      </vt:variant>
      <vt:variant>
        <vt:lpwstr/>
      </vt:variant>
      <vt:variant>
        <vt:i4>5898272</vt:i4>
      </vt:variant>
      <vt:variant>
        <vt:i4>3</vt:i4>
      </vt:variant>
      <vt:variant>
        <vt:i4>0</vt:i4>
      </vt:variant>
      <vt:variant>
        <vt:i4>5</vt:i4>
      </vt:variant>
      <vt:variant>
        <vt:lpwstr>mailto:jstokowska@golub-dobrzyn.pl</vt:lpwstr>
      </vt:variant>
      <vt:variant>
        <vt:lpwstr/>
      </vt:variant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mailto:um@golub-dobrzyn.pl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Arek Złotnicki</dc:creator>
  <cp:keywords/>
  <cp:lastModifiedBy>Urząd Miasta Golub-Dobrzyń</cp:lastModifiedBy>
  <cp:revision>2</cp:revision>
  <cp:lastPrinted>2022-12-12T08:51:00Z</cp:lastPrinted>
  <dcterms:created xsi:type="dcterms:W3CDTF">2023-09-15T12:14:00Z</dcterms:created>
  <dcterms:modified xsi:type="dcterms:W3CDTF">2023-09-15T12:14:00Z</dcterms:modified>
</cp:coreProperties>
</file>