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8808FC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2232.4.2021</w:t>
      </w:r>
      <w:r w:rsidR="00F564B5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F564B5">
        <w:rPr>
          <w:rFonts w:ascii="Calibri" w:hAnsi="Calibri"/>
          <w:b/>
          <w:i/>
          <w:color w:val="000000" w:themeColor="text1"/>
        </w:rPr>
        <w:t>Kw.E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015D28" w:rsidP="00015D28">
      <w:pPr>
        <w:jc w:val="center"/>
        <w:rPr>
          <w:rFonts w:ascii="Calibri" w:hAnsi="Calibri"/>
          <w:color w:val="000000" w:themeColor="text1"/>
          <w:szCs w:val="32"/>
        </w:rPr>
      </w:pPr>
      <w:r w:rsidRPr="00015D28">
        <w:rPr>
          <w:rFonts w:ascii="Calibri" w:hAnsi="Calibri"/>
          <w:color w:val="000000" w:themeColor="text1"/>
          <w:szCs w:val="32"/>
        </w:rPr>
        <w:t>z</w:t>
      </w:r>
      <w:r w:rsidR="00F564B5" w:rsidRPr="00015D28">
        <w:rPr>
          <w:rFonts w:ascii="Calibri" w:hAnsi="Calibri"/>
          <w:color w:val="000000" w:themeColor="text1"/>
          <w:szCs w:val="32"/>
        </w:rPr>
        <w:t>amówienia klasycznego realizowanego na podstawie art. 275 pkt. 1 Ustawy Prawo Zamówień Publicznych (Dz.U. z 2019 r. poz. 2019</w:t>
      </w:r>
      <w:r w:rsidR="008808FC" w:rsidRPr="00015D28">
        <w:rPr>
          <w:rFonts w:ascii="Calibri" w:hAnsi="Calibri"/>
          <w:color w:val="000000" w:themeColor="text1"/>
          <w:szCs w:val="32"/>
        </w:rPr>
        <w:t xml:space="preserve"> z </w:t>
      </w:r>
      <w:proofErr w:type="spellStart"/>
      <w:r w:rsidR="008808FC" w:rsidRPr="00015D28">
        <w:rPr>
          <w:rFonts w:ascii="Calibri" w:hAnsi="Calibri"/>
          <w:color w:val="000000" w:themeColor="text1"/>
          <w:szCs w:val="32"/>
        </w:rPr>
        <w:t>późn</w:t>
      </w:r>
      <w:proofErr w:type="spellEnd"/>
      <w:r w:rsidR="008808FC" w:rsidRPr="00015D28">
        <w:rPr>
          <w:rFonts w:ascii="Calibri" w:hAnsi="Calibri"/>
          <w:color w:val="000000" w:themeColor="text1"/>
          <w:szCs w:val="32"/>
        </w:rPr>
        <w:t xml:space="preserve">. zm. </w:t>
      </w:r>
      <w:r w:rsidR="00F564B5" w:rsidRPr="00015D28">
        <w:rPr>
          <w:rFonts w:ascii="Calibri" w:hAnsi="Calibri"/>
          <w:color w:val="000000" w:themeColor="text1"/>
          <w:szCs w:val="32"/>
        </w:rPr>
        <w:t>), którego wartość jest równ</w:t>
      </w:r>
      <w:r w:rsidR="008808FC" w:rsidRPr="00015D28">
        <w:rPr>
          <w:rFonts w:ascii="Calibri" w:hAnsi="Calibri"/>
          <w:color w:val="000000" w:themeColor="text1"/>
          <w:szCs w:val="32"/>
        </w:rPr>
        <w:t>a lub przekracza 130 000 zł, pn.</w:t>
      </w:r>
    </w:p>
    <w:p w:rsidR="00F30106" w:rsidRPr="00015D28" w:rsidRDefault="008808FC" w:rsidP="00015D28">
      <w:pPr>
        <w:jc w:val="center"/>
        <w:rPr>
          <w:sz w:val="22"/>
        </w:rPr>
      </w:pPr>
      <w:r w:rsidRPr="00015D28">
        <w:rPr>
          <w:rFonts w:ascii="Calibri" w:hAnsi="Calibri"/>
          <w:b/>
          <w:color w:val="000000" w:themeColor="text1"/>
          <w:sz w:val="28"/>
          <w:szCs w:val="32"/>
        </w:rPr>
        <w:t>Wywóz</w:t>
      </w:r>
      <w:r w:rsidR="00F564B5" w:rsidRPr="00015D28">
        <w:rPr>
          <w:rFonts w:ascii="Calibri" w:hAnsi="Calibri"/>
          <w:b/>
          <w:color w:val="000000" w:themeColor="text1"/>
          <w:sz w:val="28"/>
          <w:szCs w:val="32"/>
        </w:rPr>
        <w:t xml:space="preserve"> odpadów wytwarzanych na terenie Z</w:t>
      </w:r>
      <w:r w:rsidRPr="00015D28">
        <w:rPr>
          <w:rFonts w:ascii="Calibri" w:hAnsi="Calibri"/>
          <w:b/>
          <w:color w:val="000000" w:themeColor="text1"/>
          <w:sz w:val="28"/>
          <w:szCs w:val="32"/>
        </w:rPr>
        <w:t xml:space="preserve">akładu Karnego w </w:t>
      </w:r>
      <w:proofErr w:type="spellStart"/>
      <w:r w:rsidRPr="00015D28">
        <w:rPr>
          <w:rFonts w:ascii="Calibri" w:hAnsi="Calibri"/>
          <w:b/>
          <w:color w:val="000000" w:themeColor="text1"/>
          <w:sz w:val="28"/>
          <w:szCs w:val="32"/>
        </w:rPr>
        <w:t>Krzywańcu</w:t>
      </w:r>
      <w:proofErr w:type="spellEnd"/>
      <w:r w:rsidRPr="00015D28">
        <w:rPr>
          <w:rFonts w:ascii="Calibri" w:hAnsi="Calibri"/>
          <w:b/>
          <w:color w:val="000000" w:themeColor="text1"/>
          <w:sz w:val="28"/>
          <w:szCs w:val="32"/>
        </w:rPr>
        <w:t xml:space="preserve"> oraz </w:t>
      </w:r>
      <w:r w:rsidR="00F564B5" w:rsidRPr="00015D28">
        <w:rPr>
          <w:rFonts w:ascii="Calibri" w:hAnsi="Calibri"/>
          <w:b/>
          <w:color w:val="000000" w:themeColor="text1"/>
          <w:sz w:val="28"/>
          <w:szCs w:val="32"/>
        </w:rPr>
        <w:t>Oddziału Zewnętrznego w Lubsku</w:t>
      </w:r>
      <w:r w:rsidRPr="00015D28">
        <w:rPr>
          <w:rFonts w:ascii="Calibri" w:hAnsi="Calibri"/>
          <w:b/>
          <w:color w:val="000000" w:themeColor="text1"/>
          <w:sz w:val="28"/>
          <w:szCs w:val="32"/>
        </w:rPr>
        <w:t xml:space="preserve"> Zakładu Karnego w </w:t>
      </w:r>
      <w:proofErr w:type="spellStart"/>
      <w:r w:rsidRPr="00015D28">
        <w:rPr>
          <w:rFonts w:ascii="Calibri" w:hAnsi="Calibri"/>
          <w:b/>
          <w:color w:val="000000" w:themeColor="text1"/>
          <w:sz w:val="28"/>
          <w:szCs w:val="32"/>
        </w:rPr>
        <w:t>Krzywancu</w:t>
      </w:r>
      <w:proofErr w:type="spellEnd"/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015D28" w:rsidRDefault="00015D28" w:rsidP="00015D28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015D28" w:rsidRDefault="00015D28" w:rsidP="00015D28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015D28" w:rsidRPr="008808FC" w:rsidRDefault="00015D28" w:rsidP="00015D28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F30106" w:rsidRDefault="00F564B5">
      <w:pPr>
        <w:rPr>
          <w:rFonts w:ascii="Calibri" w:hAnsi="Calibri"/>
          <w:b/>
          <w:color w:val="000000" w:themeColor="text1"/>
          <w:lang w:eastAsia="pl-PL"/>
        </w:rPr>
      </w:pPr>
      <w:r>
        <w:rPr>
          <w:rFonts w:ascii="Calibri" w:hAnsi="Calibri"/>
          <w:b/>
          <w:color w:val="000000" w:themeColor="text1"/>
          <w:lang w:eastAsia="pl-PL"/>
        </w:rPr>
        <w:lastRenderedPageBreak/>
        <w:t>Rodzaj Przedsiębiorcy</w:t>
      </w:r>
      <w:r>
        <w:rPr>
          <w:rStyle w:val="Zakotwiczenieprzypisudolnego"/>
          <w:rFonts w:ascii="Calibri" w:hAnsi="Calibri"/>
          <w:b/>
          <w:color w:val="000000" w:themeColor="text1"/>
          <w:lang w:eastAsia="pl-PL"/>
        </w:rPr>
        <w:footnoteReference w:id="1"/>
      </w:r>
      <w:r>
        <w:rPr>
          <w:rFonts w:ascii="Calibri" w:hAnsi="Calibri"/>
          <w:b/>
          <w:color w:val="000000" w:themeColor="text1"/>
          <w:lang w:eastAsia="pl-PL"/>
        </w:rPr>
        <w:t>:</w:t>
      </w:r>
    </w:p>
    <w:p w:rsidR="00F30106" w:rsidRDefault="00F30106">
      <w:pPr>
        <w:rPr>
          <w:rFonts w:ascii="Calibri" w:hAnsi="Calibri"/>
          <w:b/>
          <w:color w:val="000000" w:themeColor="text1"/>
          <w:lang w:eastAsia="pl-PL"/>
        </w:rPr>
      </w:pPr>
    </w:p>
    <w:p w:rsidR="00F30106" w:rsidRDefault="00F564B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proofErr w:type="spellStart"/>
      <w:r>
        <w:rPr>
          <w:rFonts w:ascii="Calibri" w:hAnsi="Calibri"/>
          <w:color w:val="000000" w:themeColor="text1"/>
          <w:lang w:eastAsia="pl-PL"/>
        </w:rPr>
        <w:t>Mikroprzedsiębiorca</w:t>
      </w:r>
      <w:proofErr w:type="spellEnd"/>
      <w:r>
        <w:rPr>
          <w:rFonts w:ascii="Calibri" w:hAnsi="Calibri"/>
          <w:color w:val="000000" w:themeColor="text1"/>
          <w:lang w:eastAsia="pl-PL"/>
        </w:rPr>
        <w:t xml:space="preserve"> </w:t>
      </w:r>
    </w:p>
    <w:p w:rsidR="00F30106" w:rsidRDefault="00F564B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Mały przedsiębiorca</w:t>
      </w:r>
    </w:p>
    <w:p w:rsidR="00F30106" w:rsidRDefault="00F564B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 xml:space="preserve">Średni przedsiębiorca  </w:t>
      </w:r>
    </w:p>
    <w:p w:rsidR="008808FC" w:rsidRDefault="006160C4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Duż</w:t>
      </w:r>
      <w:r w:rsidR="009C46F1">
        <w:rPr>
          <w:rFonts w:ascii="Calibri" w:hAnsi="Calibri"/>
          <w:color w:val="000000" w:themeColor="text1"/>
          <w:lang w:eastAsia="pl-PL"/>
        </w:rPr>
        <w:t>y</w:t>
      </w:r>
      <w:r>
        <w:rPr>
          <w:rFonts w:ascii="Calibri" w:hAnsi="Calibri"/>
          <w:color w:val="000000" w:themeColor="text1"/>
          <w:lang w:eastAsia="pl-PL"/>
        </w:rPr>
        <w:t xml:space="preserve"> przedsiębiorc</w:t>
      </w:r>
      <w:r w:rsidR="009C46F1">
        <w:rPr>
          <w:rFonts w:ascii="Calibri" w:hAnsi="Calibri"/>
          <w:color w:val="000000" w:themeColor="text1"/>
          <w:lang w:eastAsia="pl-PL"/>
        </w:rPr>
        <w:t>a</w:t>
      </w:r>
    </w:p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8808FC" w:rsidRPr="00900588">
        <w:rPr>
          <w:rFonts w:asciiTheme="minorHAnsi" w:hAnsiTheme="minorHAnsi" w:cstheme="minorHAnsi"/>
          <w:b/>
        </w:rPr>
        <w:t>WYWÓZ ODPADÓW WYTWARZANYCH AN TERENIE ZAKŁAUD KARENGO W KRZYWAŃCU ORAZ ODDZIAŁU ZEWNĘTRZENEGO W LUBSKU ZAKŁADU KARENGO W KRZYWAŃCU</w:t>
      </w:r>
      <w:r w:rsidR="008808FC" w:rsidRPr="00900588">
        <w:rPr>
          <w:rFonts w:asciiTheme="minorHAnsi" w:hAnsiTheme="minorHAnsi" w:cstheme="minorHAnsi"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P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nr 1 – Zakład Karny w </w:t>
      </w:r>
      <w:proofErr w:type="spellStart"/>
      <w:r>
        <w:rPr>
          <w:rFonts w:asciiTheme="minorHAnsi" w:hAnsiTheme="minorHAnsi" w:cstheme="minorHAnsi"/>
          <w:b/>
        </w:rPr>
        <w:t>Krzywańcu</w:t>
      </w:r>
      <w:proofErr w:type="spellEnd"/>
    </w:p>
    <w:tbl>
      <w:tblPr>
        <w:tblStyle w:val="Tabela-Siatka"/>
        <w:tblW w:w="9062" w:type="dxa"/>
        <w:jc w:val="center"/>
        <w:tblLayout w:type="fixed"/>
        <w:tblLook w:val="01E0" w:firstRow="1" w:lastRow="1" w:firstColumn="1" w:lastColumn="1" w:noHBand="0" w:noVBand="0"/>
      </w:tblPr>
      <w:tblGrid>
        <w:gridCol w:w="441"/>
        <w:gridCol w:w="1424"/>
        <w:gridCol w:w="1597"/>
        <w:gridCol w:w="567"/>
        <w:gridCol w:w="426"/>
        <w:gridCol w:w="1188"/>
        <w:gridCol w:w="861"/>
        <w:gridCol w:w="851"/>
        <w:gridCol w:w="858"/>
        <w:gridCol w:w="849"/>
      </w:tblGrid>
      <w:tr w:rsidR="00F30106" w:rsidTr="00E874E2">
        <w:trPr>
          <w:jc w:val="center"/>
        </w:trPr>
        <w:tc>
          <w:tcPr>
            <w:tcW w:w="441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24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Opis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88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861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(zł)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(kol. 4*6)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858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podatku VAT (zł)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(kol. 7*8)</w:t>
            </w:r>
          </w:p>
        </w:tc>
        <w:tc>
          <w:tcPr>
            <w:tcW w:w="849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brutto (zł)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(kol. 7+9)</w:t>
            </w:r>
          </w:p>
        </w:tc>
      </w:tr>
      <w:tr w:rsidR="00F30106" w:rsidTr="00E874E2">
        <w:trPr>
          <w:jc w:val="center"/>
        </w:trPr>
        <w:tc>
          <w:tcPr>
            <w:tcW w:w="44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424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1188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8</w:t>
            </w:r>
          </w:p>
        </w:tc>
        <w:tc>
          <w:tcPr>
            <w:tcW w:w="858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10</w:t>
            </w:r>
          </w:p>
        </w:tc>
      </w:tr>
      <w:tr w:rsidR="00F30106" w:rsidTr="00E874E2">
        <w:trPr>
          <w:jc w:val="center"/>
        </w:trPr>
        <w:tc>
          <w:tcPr>
            <w:tcW w:w="44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24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Odpady niesegregowane</w:t>
            </w:r>
          </w:p>
        </w:tc>
        <w:tc>
          <w:tcPr>
            <w:tcW w:w="1597" w:type="dxa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niesegregowanych (zmieszanych) odpadów komunalnych – kod 20 03 01</w:t>
            </w:r>
          </w:p>
        </w:tc>
        <w:tc>
          <w:tcPr>
            <w:tcW w:w="567" w:type="dxa"/>
            <w:vAlign w:val="center"/>
          </w:tcPr>
          <w:p w:rsidR="00F30106" w:rsidRDefault="00B97A0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530</w:t>
            </w:r>
          </w:p>
        </w:tc>
        <w:tc>
          <w:tcPr>
            <w:tcW w:w="426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E874E2">
        <w:trPr>
          <w:jc w:val="center"/>
        </w:trPr>
        <w:tc>
          <w:tcPr>
            <w:tcW w:w="441" w:type="dxa"/>
            <w:vMerge w:val="restart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Odpady segregowane</w:t>
            </w:r>
          </w:p>
        </w:tc>
        <w:tc>
          <w:tcPr>
            <w:tcW w:w="1597" w:type="dxa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 z papieru i tektury – kod 15 01 01</w:t>
            </w:r>
          </w:p>
        </w:tc>
        <w:tc>
          <w:tcPr>
            <w:tcW w:w="567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426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E874E2">
        <w:trPr>
          <w:jc w:val="center"/>
        </w:trPr>
        <w:tc>
          <w:tcPr>
            <w:tcW w:w="441" w:type="dxa"/>
            <w:vMerge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z tworzyw sztucznych – kod 15 01 02</w:t>
            </w:r>
          </w:p>
        </w:tc>
        <w:tc>
          <w:tcPr>
            <w:tcW w:w="567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426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E874E2">
        <w:trPr>
          <w:jc w:val="center"/>
        </w:trPr>
        <w:tc>
          <w:tcPr>
            <w:tcW w:w="441" w:type="dxa"/>
            <w:vMerge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ze szkła – kod 15 01 07</w:t>
            </w:r>
          </w:p>
        </w:tc>
        <w:tc>
          <w:tcPr>
            <w:tcW w:w="567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874E2" w:rsidRDefault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30106" w:rsidTr="00015D28">
        <w:trPr>
          <w:jc w:val="center"/>
        </w:trPr>
        <w:tc>
          <w:tcPr>
            <w:tcW w:w="44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24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Odpady BIO</w:t>
            </w:r>
          </w:p>
        </w:tc>
        <w:tc>
          <w:tcPr>
            <w:tcW w:w="1597" w:type="dxa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kuchennych ulegających biodegradacji – kod 20 01 08</w:t>
            </w:r>
          </w:p>
        </w:tc>
        <w:tc>
          <w:tcPr>
            <w:tcW w:w="567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30106" w:rsidTr="00015D28">
        <w:trPr>
          <w:jc w:val="center"/>
        </w:trPr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Razem netto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(suma poz. od 1 do 3)</w:t>
            </w:r>
          </w:p>
        </w:tc>
        <w:tc>
          <w:tcPr>
            <w:tcW w:w="861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30106" w:rsidTr="00015D2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nil"/>
              <w:bottom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Suma VAT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(suma poz. od 1 do 3)</w:t>
            </w:r>
          </w:p>
        </w:tc>
        <w:tc>
          <w:tcPr>
            <w:tcW w:w="858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30106" w:rsidTr="00E874E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Ogółem brutto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(suma poz. od 1 do 3)</w:t>
            </w:r>
          </w:p>
        </w:tc>
        <w:tc>
          <w:tcPr>
            <w:tcW w:w="849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0106" w:rsidRDefault="00F30106">
      <w:pPr>
        <w:tabs>
          <w:tab w:val="left" w:pos="0"/>
        </w:tabs>
        <w:spacing w:line="360" w:lineRule="auto"/>
        <w:rPr>
          <w:rFonts w:ascii="Calibri" w:hAnsi="Calibri"/>
          <w:b/>
        </w:rPr>
      </w:pPr>
    </w:p>
    <w:p w:rsidR="00F30106" w:rsidRDefault="00F30106">
      <w:pPr>
        <w:rPr>
          <w:rFonts w:asciiTheme="minorHAnsi" w:hAnsiTheme="minorHAnsi"/>
          <w:b/>
          <w:color w:val="FF0000"/>
        </w:rPr>
      </w:pPr>
    </w:p>
    <w:p w:rsidR="00F30106" w:rsidRDefault="00F564B5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Część nr 2 – Oddział Zewnętrzny w Lubsku</w:t>
      </w:r>
      <w:r w:rsidR="00E874E2">
        <w:rPr>
          <w:rFonts w:ascii="Calibri" w:hAnsi="Calibri"/>
          <w:b/>
          <w:color w:val="000000" w:themeColor="text1"/>
        </w:rPr>
        <w:t xml:space="preserve"> Zakładu Karnego w </w:t>
      </w:r>
      <w:proofErr w:type="spellStart"/>
      <w:r w:rsidR="00E874E2">
        <w:rPr>
          <w:rFonts w:ascii="Calibri" w:hAnsi="Calibri"/>
          <w:b/>
          <w:color w:val="000000" w:themeColor="text1"/>
        </w:rPr>
        <w:t>Krzywańcu</w:t>
      </w:r>
      <w:proofErr w:type="spellEnd"/>
    </w:p>
    <w:p w:rsidR="00F30106" w:rsidRDefault="00F30106">
      <w:pPr>
        <w:rPr>
          <w:rFonts w:ascii="Calibri" w:hAnsi="Calibri"/>
          <w:b/>
          <w:color w:val="000000" w:themeColor="text1"/>
        </w:rPr>
      </w:pPr>
    </w:p>
    <w:tbl>
      <w:tblPr>
        <w:tblStyle w:val="Tabela-Siatka"/>
        <w:tblW w:w="9062" w:type="dxa"/>
        <w:jc w:val="center"/>
        <w:tblLayout w:type="fixed"/>
        <w:tblLook w:val="01E0" w:firstRow="1" w:lastRow="1" w:firstColumn="1" w:lastColumn="1" w:noHBand="0" w:noVBand="0"/>
      </w:tblPr>
      <w:tblGrid>
        <w:gridCol w:w="441"/>
        <w:gridCol w:w="1424"/>
        <w:gridCol w:w="1597"/>
        <w:gridCol w:w="567"/>
        <w:gridCol w:w="426"/>
        <w:gridCol w:w="1188"/>
        <w:gridCol w:w="861"/>
        <w:gridCol w:w="851"/>
        <w:gridCol w:w="858"/>
        <w:gridCol w:w="849"/>
      </w:tblGrid>
      <w:tr w:rsidR="00F30106" w:rsidTr="00E874E2">
        <w:trPr>
          <w:jc w:val="center"/>
        </w:trPr>
        <w:tc>
          <w:tcPr>
            <w:tcW w:w="441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24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Opis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88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861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(zł)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(kol. 4*6)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858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podatku VAT (zł)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(kol. 7*8)</w:t>
            </w:r>
          </w:p>
        </w:tc>
        <w:tc>
          <w:tcPr>
            <w:tcW w:w="849" w:type="dxa"/>
            <w:shd w:val="clear" w:color="auto" w:fill="FFFF99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brutto (zł)</w:t>
            </w:r>
          </w:p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(kol. 7+9)</w:t>
            </w:r>
          </w:p>
        </w:tc>
      </w:tr>
      <w:tr w:rsidR="00F30106" w:rsidTr="00E874E2">
        <w:trPr>
          <w:jc w:val="center"/>
        </w:trPr>
        <w:tc>
          <w:tcPr>
            <w:tcW w:w="44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424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1188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8</w:t>
            </w:r>
          </w:p>
        </w:tc>
        <w:tc>
          <w:tcPr>
            <w:tcW w:w="858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10</w:t>
            </w:r>
          </w:p>
        </w:tc>
      </w:tr>
      <w:tr w:rsidR="00F30106" w:rsidTr="00E874E2">
        <w:trPr>
          <w:jc w:val="center"/>
        </w:trPr>
        <w:tc>
          <w:tcPr>
            <w:tcW w:w="441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24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Odpady niesegregowane</w:t>
            </w:r>
          </w:p>
        </w:tc>
        <w:tc>
          <w:tcPr>
            <w:tcW w:w="1597" w:type="dxa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niesegregowanych (zmieszanych) odpadów komunalnych – kod 20 03 01</w:t>
            </w:r>
          </w:p>
        </w:tc>
        <w:tc>
          <w:tcPr>
            <w:tcW w:w="567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:rsidR="00F30106" w:rsidRDefault="00F564B5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F30106" w:rsidRDefault="00F30106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E874E2">
        <w:trPr>
          <w:jc w:val="center"/>
        </w:trPr>
        <w:tc>
          <w:tcPr>
            <w:tcW w:w="441" w:type="dxa"/>
            <w:vMerge w:val="restart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424" w:type="dxa"/>
            <w:vMerge w:val="restart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Odpady segregowane</w:t>
            </w:r>
          </w:p>
        </w:tc>
        <w:tc>
          <w:tcPr>
            <w:tcW w:w="1597" w:type="dxa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 z papieru i tektury – kod 15 01 01</w:t>
            </w:r>
          </w:p>
        </w:tc>
        <w:tc>
          <w:tcPr>
            <w:tcW w:w="567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E874E2">
        <w:trPr>
          <w:jc w:val="center"/>
        </w:trPr>
        <w:tc>
          <w:tcPr>
            <w:tcW w:w="441" w:type="dxa"/>
            <w:vMerge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z tworzyw sztucznych – kod 15 01 02</w:t>
            </w:r>
          </w:p>
        </w:tc>
        <w:tc>
          <w:tcPr>
            <w:tcW w:w="567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015D28">
        <w:trPr>
          <w:jc w:val="center"/>
        </w:trPr>
        <w:tc>
          <w:tcPr>
            <w:tcW w:w="441" w:type="dxa"/>
            <w:vMerge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Wywóz odpadów ze szkła – kod 15 01 07</w:t>
            </w:r>
          </w:p>
        </w:tc>
        <w:tc>
          <w:tcPr>
            <w:tcW w:w="567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015D28">
        <w:trPr>
          <w:jc w:val="center"/>
        </w:trPr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Razem netto</w:t>
            </w:r>
          </w:p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(suma poz. od 1 do 2)</w:t>
            </w:r>
          </w:p>
        </w:tc>
        <w:tc>
          <w:tcPr>
            <w:tcW w:w="861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015D2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nil"/>
              <w:bottom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Suma VAT</w:t>
            </w:r>
          </w:p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(suma poz. od 1 do 2)</w:t>
            </w:r>
          </w:p>
        </w:tc>
        <w:tc>
          <w:tcPr>
            <w:tcW w:w="858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4E2" w:rsidTr="00E874E2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Ogółem brutto</w:t>
            </w:r>
          </w:p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(suma poz. od 1 do 2)</w:t>
            </w:r>
          </w:p>
        </w:tc>
        <w:tc>
          <w:tcPr>
            <w:tcW w:w="849" w:type="dxa"/>
            <w:vAlign w:val="center"/>
          </w:tcPr>
          <w:p w:rsidR="00E874E2" w:rsidRDefault="00E874E2" w:rsidP="00E874E2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0106" w:rsidRDefault="00F30106">
      <w:pPr>
        <w:rPr>
          <w:rFonts w:ascii="Calibri" w:hAnsi="Calibri"/>
          <w:b/>
          <w:color w:val="000000" w:themeColor="text1"/>
        </w:rPr>
      </w:pPr>
    </w:p>
    <w:p w:rsidR="00F30106" w:rsidRDefault="00F30106">
      <w:pPr>
        <w:rPr>
          <w:rFonts w:asciiTheme="minorHAnsi" w:hAnsiTheme="minorHAnsi"/>
          <w:b/>
          <w:color w:val="FF0000"/>
        </w:rPr>
      </w:pP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</w:p>
    <w:p w:rsidR="00F30106" w:rsidRDefault="00F564B5" w:rsidP="00900588">
      <w:pPr>
        <w:pStyle w:val="Tekstpodstawowywcity32"/>
        <w:tabs>
          <w:tab w:val="left" w:pos="0"/>
        </w:tabs>
        <w:ind w:left="0" w:firstLine="0"/>
        <w:rPr>
          <w:rFonts w:ascii="Calibri" w:hAnsi="Calibri"/>
          <w:i/>
          <w:sz w:val="20"/>
          <w:u w:val="single"/>
        </w:rPr>
      </w:pPr>
      <w:r>
        <w:rPr>
          <w:rFonts w:ascii="Calibri" w:hAnsi="Calibri"/>
          <w:i/>
          <w:sz w:val="20"/>
          <w:u w:val="single"/>
        </w:rPr>
        <w:t>UWAGA:</w:t>
      </w:r>
    </w:p>
    <w:p w:rsidR="00F30106" w:rsidRDefault="00F564B5" w:rsidP="00900588">
      <w:pPr>
        <w:pStyle w:val="Tekstpodstawowywcity32"/>
        <w:numPr>
          <w:ilvl w:val="0"/>
          <w:numId w:val="7"/>
        </w:numPr>
        <w:tabs>
          <w:tab w:val="left" w:pos="0"/>
        </w:tabs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W przypadku braku wpisania terminu płatności Zamawiający przyjmuje w celu oceny danej oferty minimalny termin płatności tj. 14 dni.</w:t>
      </w:r>
    </w:p>
    <w:p w:rsidR="00F30106" w:rsidRDefault="00F564B5" w:rsidP="00900588">
      <w:pPr>
        <w:pStyle w:val="Tekstpodstawowywcity32"/>
        <w:numPr>
          <w:ilvl w:val="0"/>
          <w:numId w:val="7"/>
        </w:numPr>
        <w:tabs>
          <w:tab w:val="left" w:pos="0"/>
        </w:tabs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W przypadku wpisania terminu płatności dłuższego niż 30 dni Zamawiający przyjmuje w celu oceny danej oferty maksymalny termin płatności tj. 30 dni.</w:t>
      </w:r>
    </w:p>
    <w:p w:rsidR="00F30106" w:rsidRDefault="00F30106">
      <w:pPr>
        <w:rPr>
          <w:rFonts w:asciiTheme="minorHAnsi" w:hAnsiTheme="minorHAnsi"/>
          <w:b/>
          <w:color w:val="FF0000"/>
        </w:rPr>
      </w:pPr>
    </w:p>
    <w:p w:rsidR="00F30106" w:rsidRDefault="00F30106" w:rsidP="009C46F1">
      <w:pPr>
        <w:rPr>
          <w:rFonts w:ascii="Calibri" w:hAnsi="Calibri"/>
          <w:b/>
          <w:color w:val="000000" w:themeColor="text1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zamówień publicznych. (Dz.U. z 2019 r. poz. 2019 z </w:t>
      </w:r>
      <w:proofErr w:type="spellStart"/>
      <w:r w:rsidR="00793550" w:rsidRPr="00793550">
        <w:rPr>
          <w:rFonts w:ascii="Calibri" w:hAnsi="Calibri"/>
          <w:bCs/>
          <w:color w:val="000000"/>
        </w:rPr>
        <w:t>późn</w:t>
      </w:r>
      <w:proofErr w:type="spellEnd"/>
      <w:r w:rsidR="00793550" w:rsidRPr="00793550">
        <w:rPr>
          <w:rFonts w:ascii="Calibri" w:hAnsi="Calibri"/>
          <w:bCs/>
          <w:color w:val="000000"/>
        </w:rPr>
        <w:t>. zm.)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900588" w:rsidRDefault="00900588" w:rsidP="00900588">
      <w:pPr>
        <w:rPr>
          <w:rFonts w:ascii="Calibri" w:hAnsi="Calibri"/>
          <w:b/>
          <w:color w:val="FF0000"/>
        </w:rPr>
      </w:pPr>
    </w:p>
    <w:p w:rsidR="00015D28" w:rsidRDefault="00015D28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Pr="008808FC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F30106" w:rsidRDefault="00F30106">
      <w:pPr>
        <w:tabs>
          <w:tab w:val="left" w:pos="349"/>
        </w:tabs>
        <w:jc w:val="both"/>
        <w:textAlignment w:val="baseline"/>
        <w:rPr>
          <w:rFonts w:ascii="Calibri" w:hAnsi="Calibri" w:cs="Arial"/>
        </w:rPr>
      </w:pPr>
    </w:p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900588">
      <w:pPr>
        <w:pStyle w:val="NormalnyWeb"/>
        <w:ind w:left="357"/>
        <w:rPr>
          <w:rFonts w:asciiTheme="minorHAnsi" w:hAnsiTheme="minorHAnsi" w:cstheme="minorHAnsi"/>
        </w:rPr>
      </w:pPr>
    </w:p>
    <w:p w:rsidR="00F30106" w:rsidRPr="00900588" w:rsidRDefault="00F30106" w:rsidP="00900588">
      <w:pPr>
        <w:pStyle w:val="NormalnyWeb"/>
        <w:ind w:left="357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2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00588">
        <w:rPr>
          <w:rFonts w:asciiTheme="minorHAnsi" w:hAnsiTheme="minorHAnsi" w:cstheme="minorHAnsi"/>
        </w:rPr>
        <w:t xml:space="preserve"> </w:t>
      </w:r>
      <w:r w:rsidRPr="00900588">
        <w:rPr>
          <w:rFonts w:asciiTheme="minorHAnsi" w:hAnsiTheme="minorHAnsi" w:cstheme="minorHAnsi"/>
          <w:i/>
        </w:rPr>
        <w:t>(w</w:t>
      </w:r>
      <w:r w:rsidR="00E874E2" w:rsidRPr="00900588">
        <w:rPr>
          <w:rFonts w:asciiTheme="minorHAnsi" w:hAnsiTheme="minorHAnsi" w:cstheme="minorHAnsi"/>
          <w:i/>
          <w:color w:val="000000"/>
        </w:rPr>
        <w:t xml:space="preserve"> przypadku gdy W</w:t>
      </w:r>
      <w:r w:rsidRPr="00900588">
        <w:rPr>
          <w:rFonts w:asciiTheme="minorHAnsi" w:hAnsiTheme="minorHAnsi" w:cstheme="minorHAnsi"/>
          <w:i/>
          <w:color w:val="000000"/>
        </w:rPr>
        <w:t xml:space="preserve">ykonawca </w:t>
      </w:r>
      <w:r w:rsidRPr="00900588">
        <w:rPr>
          <w:rFonts w:asciiTheme="minorHAnsi" w:hAnsiTheme="minorHAnsi" w:cstheme="minorHAnsi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usunięcie treści oświadczenia </w:t>
      </w:r>
      <w:r w:rsidRPr="00900588">
        <w:rPr>
          <w:rFonts w:asciiTheme="minorHAnsi" w:hAnsiTheme="minorHAnsi" w:cstheme="minorHAnsi"/>
          <w:b/>
          <w:i/>
        </w:rPr>
        <w:t>np. przez jego wykreślenie).</w:t>
      </w:r>
    </w:p>
    <w:p w:rsidR="00F30106" w:rsidRPr="00900588" w:rsidRDefault="00F30106" w:rsidP="00900588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F30106" w:rsidRPr="00900588" w:rsidRDefault="00F30106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</w:p>
    <w:p w:rsidR="008808FC" w:rsidRPr="00900588" w:rsidRDefault="008808FC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lastRenderedPageBreak/>
        <w:t>Wykonawca nie może zastrzec informacji o których mowa w art. 225 ust. 5 Ustawy Prawo zamówień publicznych.</w:t>
      </w: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12.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564B5" w:rsidP="00900588">
      <w:pPr>
        <w:keepNext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13. Do niniejszej oferty załączam/-y następujące dokumenty, które stanowią jej integralną część:</w:t>
      </w:r>
      <w:r w:rsidRPr="00900588">
        <w:rPr>
          <w:rStyle w:val="Zakotwiczenieprzypisudolnego"/>
          <w:rFonts w:asciiTheme="minorHAnsi" w:hAnsiTheme="minorHAnsi" w:cstheme="minorHAnsi"/>
        </w:rPr>
        <w:footnoteReference w:id="3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F30106" w:rsidRDefault="00F30106">
      <w:pPr>
        <w:pStyle w:val="Nagwek8"/>
        <w:numPr>
          <w:ilvl w:val="0"/>
          <w:numId w:val="0"/>
        </w:numPr>
        <w:rPr>
          <w:rFonts w:ascii="Calibri" w:hAnsi="Calibri"/>
          <w:i/>
          <w:szCs w:val="24"/>
        </w:rPr>
      </w:pPr>
    </w:p>
    <w:sectPr w:rsidR="00F30106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66" w:rsidRDefault="00F35666">
      <w:r>
        <w:separator/>
      </w:r>
    </w:p>
  </w:endnote>
  <w:endnote w:type="continuationSeparator" w:id="0">
    <w:p w:rsidR="00F35666" w:rsidRDefault="00F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90718A">
          <w:rPr>
            <w:rFonts w:ascii="Calibri" w:hAnsi="Calibri"/>
            <w:noProof/>
            <w:sz w:val="20"/>
            <w:szCs w:val="20"/>
          </w:rPr>
          <w:t>5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66" w:rsidRDefault="00F35666">
      <w:pPr>
        <w:rPr>
          <w:sz w:val="12"/>
        </w:rPr>
      </w:pPr>
      <w:r>
        <w:separator/>
      </w:r>
    </w:p>
  </w:footnote>
  <w:footnote w:type="continuationSeparator" w:id="0">
    <w:p w:rsidR="00F35666" w:rsidRDefault="00F35666">
      <w:pPr>
        <w:rPr>
          <w:sz w:val="12"/>
        </w:rPr>
      </w:pPr>
      <w:r>
        <w:continuationSeparator/>
      </w:r>
    </w:p>
  </w:footnote>
  <w:footnote w:id="1">
    <w:p w:rsidR="00F30106" w:rsidRPr="009C46F1" w:rsidRDefault="00F564B5" w:rsidP="009C46F1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F30106" w:rsidRDefault="00F30106">
      <w:pPr>
        <w:pStyle w:val="Tekstprzypisudolnego"/>
      </w:pPr>
    </w:p>
  </w:footnote>
  <w:footnote w:id="2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6160C4"/>
    <w:rsid w:val="00793550"/>
    <w:rsid w:val="008808FC"/>
    <w:rsid w:val="00900588"/>
    <w:rsid w:val="0090718A"/>
    <w:rsid w:val="009C46F1"/>
    <w:rsid w:val="00B97A0A"/>
    <w:rsid w:val="00BD25C1"/>
    <w:rsid w:val="00E874E2"/>
    <w:rsid w:val="00EA2701"/>
    <w:rsid w:val="00F30106"/>
    <w:rsid w:val="00F35666"/>
    <w:rsid w:val="00F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27A9-1D69-4356-A707-929B9F1D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13</cp:revision>
  <cp:lastPrinted>2021-04-28T07:07:00Z</cp:lastPrinted>
  <dcterms:created xsi:type="dcterms:W3CDTF">2021-03-02T01:51:00Z</dcterms:created>
  <dcterms:modified xsi:type="dcterms:W3CDTF">2021-04-28T10:11:00Z</dcterms:modified>
  <dc:language>pl-PL</dc:language>
</cp:coreProperties>
</file>