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02749A0D" w14:textId="5302EB0F" w:rsidR="004B3DF4" w:rsidRPr="004B3DF4" w:rsidRDefault="004E72DB" w:rsidP="004B3DF4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bookmarkStart w:id="0" w:name="_GoBack"/>
      <w:bookmarkEnd w:id="0"/>
      <w:r w:rsidR="004B3DF4" w:rsidRPr="004B3DF4">
        <w:rPr>
          <w:rFonts w:ascii="Times New Roman" w:hAnsi="Times New Roman"/>
          <w:b/>
          <w:sz w:val="20"/>
          <w:szCs w:val="20"/>
        </w:rPr>
        <w:t>Zakup wraz z dostawą ryb świeżych i mrożonych oraz owoców morza</w:t>
      </w:r>
    </w:p>
    <w:p w14:paraId="233F8909" w14:textId="4E46A755" w:rsidR="004E72DB" w:rsidRPr="003A596F" w:rsidRDefault="004B3DF4" w:rsidP="004B3DF4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4B3DF4">
        <w:rPr>
          <w:rFonts w:ascii="Times New Roman" w:hAnsi="Times New Roman"/>
          <w:b/>
          <w:sz w:val="20"/>
          <w:szCs w:val="20"/>
        </w:rPr>
        <w:t>na potrzeby Akademii Wojsk Lądowych we Wrocławiu.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4B3DF4">
      <w:headerReference w:type="default" r:id="rId7"/>
      <w:footerReference w:type="default" r:id="rId8"/>
      <w:pgSz w:w="11906" w:h="16838"/>
      <w:pgMar w:top="1134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4282E441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4B3DF4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3B6C8672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4B3DF4">
      <w:rPr>
        <w:rFonts w:ascii="Times New Roman" w:hAnsi="Times New Roman"/>
        <w:sz w:val="20"/>
        <w:szCs w:val="20"/>
      </w:rPr>
      <w:t>732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56FDC"/>
    <w:rsid w:val="00477594"/>
    <w:rsid w:val="004B3DF4"/>
    <w:rsid w:val="004E72DB"/>
    <w:rsid w:val="006100A9"/>
    <w:rsid w:val="00624C17"/>
    <w:rsid w:val="006757FE"/>
    <w:rsid w:val="00690002"/>
    <w:rsid w:val="006F49CC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BB5189"/>
    <w:rsid w:val="00D76324"/>
    <w:rsid w:val="00D94C05"/>
    <w:rsid w:val="00DC3F30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15</cp:revision>
  <cp:lastPrinted>2024-02-16T06:34:00Z</cp:lastPrinted>
  <dcterms:created xsi:type="dcterms:W3CDTF">2023-03-09T10:11:00Z</dcterms:created>
  <dcterms:modified xsi:type="dcterms:W3CDTF">2024-09-17T12:32:00Z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