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6DFD2" w14:textId="46E37DBC" w:rsidR="00907BC9" w:rsidRDefault="00907BC9" w:rsidP="00907BC9">
      <w:pPr>
        <w:jc w:val="right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Załącznik nr 2 do IPU</w:t>
      </w:r>
    </w:p>
    <w:p w14:paraId="4046A4CC" w14:textId="77777777" w:rsidR="00907BC9" w:rsidRDefault="00907BC9" w:rsidP="00907BC9">
      <w:pPr>
        <w:jc w:val="both"/>
        <w:rPr>
          <w:rFonts w:asciiTheme="majorHAnsi" w:hAnsiTheme="majorHAnsi" w:cstheme="majorHAnsi"/>
        </w:rPr>
      </w:pPr>
    </w:p>
    <w:p w14:paraId="67E50D9E" w14:textId="1BC7EFEC" w:rsidR="00907BC9" w:rsidRDefault="00907BC9" w:rsidP="00907BC9">
      <w:pPr>
        <w:jc w:val="center"/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 xml:space="preserve">WYKAZ PRZEKAZYWANEGO MIENIA </w:t>
      </w:r>
    </w:p>
    <w:p w14:paraId="5AE91881" w14:textId="08E6B99D" w:rsidR="00907BC9" w:rsidRPr="00907BC9" w:rsidRDefault="00907BC9" w:rsidP="00907BC9">
      <w:pPr>
        <w:jc w:val="center"/>
        <w:rPr>
          <w:rFonts w:asciiTheme="majorHAnsi" w:hAnsiTheme="majorHAnsi" w:cstheme="majorHAnsi"/>
          <w:i/>
          <w:iCs/>
        </w:rPr>
      </w:pPr>
      <w:r w:rsidRPr="00907BC9">
        <w:rPr>
          <w:rFonts w:asciiTheme="majorHAnsi" w:hAnsiTheme="majorHAnsi" w:cstheme="majorHAnsi"/>
          <w:i/>
          <w:iCs/>
        </w:rPr>
        <w:t>w związku z realizacją zamówienia</w:t>
      </w:r>
    </w:p>
    <w:p w14:paraId="338C3B8B" w14:textId="77777777" w:rsidR="00907BC9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  <w:r>
        <w:rPr>
          <w:rFonts w:ascii="Garamond" w:hAnsi="Garamond"/>
          <w:color w:val="4472C4" w:themeColor="accent1"/>
        </w:rPr>
        <w:t>Świadczenie usług rehabilitacji leczniczej w ramach Gminnego Centrum Rehabilitacji w Narewce w roku 2024</w:t>
      </w:r>
    </w:p>
    <w:p w14:paraId="7295222F" w14:textId="77777777" w:rsidR="00907BC9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</w:p>
    <w:p w14:paraId="564513CE" w14:textId="685A32A3" w:rsidR="00907BC9" w:rsidRPr="00907BC9" w:rsidRDefault="00907BC9" w:rsidP="002B3C15">
      <w:pPr>
        <w:jc w:val="both"/>
        <w:rPr>
          <w:rFonts w:ascii="Garamond" w:hAnsi="Garamond"/>
        </w:rPr>
      </w:pPr>
      <w:r>
        <w:rPr>
          <w:rFonts w:ascii="Garamond" w:hAnsi="Garamond"/>
        </w:rPr>
        <w:t>Zgodnie z postanowieniami § 5 ust. 18 IPU Wykonawca w dniu sygnowania Umowy przyjmuje, na czas realizacji Umowy, mienie, którego wykaz znajduje się poniżej:</w:t>
      </w:r>
    </w:p>
    <w:p w14:paraId="62867FFA" w14:textId="77777777" w:rsidR="00907BC9" w:rsidRPr="003B4178" w:rsidRDefault="00907BC9" w:rsidP="00907BC9">
      <w:pPr>
        <w:pStyle w:val="Akapitzlist"/>
        <w:ind w:left="284"/>
        <w:jc w:val="center"/>
        <w:rPr>
          <w:rFonts w:ascii="Garamond" w:hAnsi="Garamond"/>
          <w:color w:val="4472C4" w:themeColor="accent1"/>
        </w:rPr>
      </w:pPr>
    </w:p>
    <w:p w14:paraId="2035C558" w14:textId="712D09FC" w:rsidR="00907BC9" w:rsidRPr="00276BD3" w:rsidRDefault="00907BC9" w:rsidP="00907BC9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>I) Sprzęty i urządzenia zakupione w ramach postępowania znak Fz.041.14.2022.</w:t>
      </w:r>
    </w:p>
    <w:tbl>
      <w:tblPr>
        <w:tblW w:w="9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"/>
        <w:gridCol w:w="2494"/>
        <w:gridCol w:w="4081"/>
        <w:gridCol w:w="698"/>
        <w:gridCol w:w="1551"/>
      </w:tblGrid>
      <w:tr w:rsidR="00907BC9" w:rsidRPr="00276BD3" w14:paraId="156A6298" w14:textId="77777777" w:rsidTr="000E70D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087A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FE9F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Nazwa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0086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rehabilitacyjny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EC5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49C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0F240EC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52EE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F5D51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25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BFC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Aeoribc Ball 25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D5A0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4455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61,16</w:t>
            </w:r>
          </w:p>
        </w:tc>
      </w:tr>
      <w:tr w:rsidR="00907BC9" w:rsidRPr="00276BD3" w14:paraId="68D4EE0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8377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4D9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65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8D4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LAZYhome Gym ball 65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733C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AEE4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54,78</w:t>
            </w:r>
          </w:p>
        </w:tc>
      </w:tr>
      <w:tr w:rsidR="00907BC9" w:rsidRPr="00276BD3" w14:paraId="128AD736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CEF5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5CFA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Zestaw 4 piłeczek o różnej twardości z kolcami do masażu i 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C93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Spokey GRESPI II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FF72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8EB6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27,06</w:t>
            </w:r>
          </w:p>
        </w:tc>
      </w:tr>
      <w:tr w:rsidR="00907BC9" w:rsidRPr="00276BD3" w14:paraId="5C6F66C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EE68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8F379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Poduszki sensoryczne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691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Bumy BC100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C5B4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6E80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160,38</w:t>
            </w:r>
          </w:p>
        </w:tc>
      </w:tr>
      <w:tr w:rsidR="00907BC9" w:rsidRPr="00276BD3" w14:paraId="6892C9F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7FF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A9A1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stóp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5AF6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Innow AS8M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60C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6C8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101,61</w:t>
            </w:r>
          </w:p>
        </w:tc>
      </w:tr>
      <w:tr w:rsidR="00907BC9" w:rsidRPr="00276BD3" w14:paraId="4702E6C1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C066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EF4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- 0,5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957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 2x 0,5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3FE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kpl.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D4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48,4</w:t>
            </w:r>
          </w:p>
        </w:tc>
      </w:tr>
      <w:tr w:rsidR="00907BC9" w:rsidRPr="00276BD3" w14:paraId="6BE74336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B621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FD0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- 1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CC8C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 2x 1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FB5B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kpl.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05A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60,5</w:t>
            </w:r>
          </w:p>
        </w:tc>
      </w:tr>
      <w:tr w:rsidR="00907BC9" w:rsidRPr="00276BD3" w14:paraId="1F9A419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A584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E907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Drabinki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FD8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UNDERFIT 240 x 90 cm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DFC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AC37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1056</w:t>
            </w:r>
          </w:p>
        </w:tc>
      </w:tr>
      <w:tr w:rsidR="00907BC9" w:rsidRPr="00276BD3" w14:paraId="6602426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40E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3D6F5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5157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 UGUL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5BD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676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907BC9" w:rsidRPr="00276BD3" w14:paraId="0F2F267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B29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25FFE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– osprzęt podstawowy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61E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OSPP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909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A97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1744,68</w:t>
            </w:r>
          </w:p>
        </w:tc>
      </w:tr>
      <w:tr w:rsidR="00907BC9" w:rsidRPr="00276BD3" w14:paraId="6B25744B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3C24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1F5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- rotor do ćwiczeń kończyn górnych KRG mocowany do UGULa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C3CF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 KRG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C384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901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410</w:t>
            </w:r>
          </w:p>
        </w:tc>
      </w:tr>
      <w:tr w:rsidR="00907BC9" w:rsidRPr="00276BD3" w14:paraId="7B660CF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B4D9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C8CD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519E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 Agila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EC8E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DD23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907BC9" w:rsidRPr="00276BD3" w14:paraId="5FE735A5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D99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C128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Tablica do ćwiczeń manualnych dłoni z oporem TB/O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24E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Tech - Med. TB/O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A273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F82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1047,38</w:t>
            </w:r>
          </w:p>
        </w:tc>
      </w:tr>
      <w:tr w:rsidR="00907BC9" w:rsidRPr="00276BD3" w14:paraId="1CC0F46A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E29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14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5DB68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Taśmy rehabilitacyjne o zwiększonej odporności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061C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4fizjo Flex Flat Band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448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A49E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51,45</w:t>
            </w:r>
          </w:p>
        </w:tc>
      </w:tr>
      <w:tr w:rsidR="00907BC9" w:rsidRPr="00276BD3" w14:paraId="4AF7163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D386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19ECE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Kije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70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Airex 130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DA94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35EC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125,4</w:t>
            </w:r>
          </w:p>
        </w:tc>
      </w:tr>
      <w:tr w:rsidR="00907BC9" w:rsidRPr="00276BD3" w14:paraId="4D21AA3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BF86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43DC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Zasłony do parawanu medycznego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329B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Setpon ALFA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499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EFD2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264</w:t>
            </w:r>
          </w:p>
        </w:tc>
      </w:tr>
      <w:tr w:rsidR="00907BC9" w:rsidRPr="00276BD3" w14:paraId="7C119DE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ACD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C2E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Parawan metalowy jednoczęściowy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950D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PRM 1S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F159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BC7E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225,12</w:t>
            </w:r>
          </w:p>
        </w:tc>
      </w:tr>
      <w:tr w:rsidR="00907BC9" w:rsidRPr="00276BD3" w14:paraId="0136085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443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C937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do masażu (sprężyna gazowa)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1DA5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OFFICE-REH ALUMINIUM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2894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9802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1537,2</w:t>
            </w:r>
          </w:p>
        </w:tc>
      </w:tr>
      <w:tr w:rsidR="00907BC9" w:rsidRPr="00276BD3" w14:paraId="4EFBBB9F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B104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D4F3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pomieszczenia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5A06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 Agila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6B5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CE7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907BC9" w:rsidRPr="00276BD3" w14:paraId="184B0CB5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9AC6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38165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[ZOW] Aparat do masażu wibracyjnego - zamknięty obie wody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D7A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Eres Medical ZOW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9B56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0A1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3885</w:t>
            </w:r>
          </w:p>
        </w:tc>
      </w:tr>
      <w:tr w:rsidR="00907BC9" w:rsidRPr="00276BD3" w14:paraId="4006B67A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33DC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D563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wibracyjnego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46FF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Aquavibron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9071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1D0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737</w:t>
            </w:r>
          </w:p>
        </w:tc>
      </w:tr>
      <w:tr w:rsidR="00907BC9" w:rsidRPr="00276BD3" w14:paraId="735C776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332F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174D5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E655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Huventas WL8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60B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81E3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107,87</w:t>
            </w:r>
          </w:p>
        </w:tc>
      </w:tr>
      <w:tr w:rsidR="00907BC9" w:rsidRPr="00276BD3" w14:paraId="3B5283CF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E811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8A356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Półwałek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E99A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PL4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9D6E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6A5C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462,07</w:t>
            </w:r>
          </w:p>
        </w:tc>
      </w:tr>
      <w:tr w:rsidR="00907BC9" w:rsidRPr="00276BD3" w14:paraId="4FD44C5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75E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1A37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Klin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0F8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KN6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2EAB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40F1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222,18</w:t>
            </w:r>
          </w:p>
        </w:tc>
      </w:tr>
      <w:tr w:rsidR="00907BC9" w:rsidRPr="00276BD3" w14:paraId="7C897746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23F3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BEDF2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Rotor rehabilitacyjny do ćwiczeń kończyn dolnych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3459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Timago FS 960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17FB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D12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105,6</w:t>
            </w:r>
          </w:p>
        </w:tc>
      </w:tr>
      <w:tr w:rsidR="00907BC9" w:rsidRPr="00276BD3" w14:paraId="445AB69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1A56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231E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18F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23974,84</w:t>
            </w:r>
          </w:p>
        </w:tc>
      </w:tr>
      <w:tr w:rsidR="00907BC9" w:rsidRPr="00276BD3" w14:paraId="1193C00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B634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C328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Specjalistyczny sprzęt rehabilitacyjny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BEE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CE6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</w:t>
            </w:r>
          </w:p>
        </w:tc>
      </w:tr>
      <w:tr w:rsidR="00907BC9" w:rsidRPr="00276BD3" w14:paraId="4AED09D2" w14:textId="77777777" w:rsidTr="000E70D2">
        <w:trPr>
          <w:trHeight w:val="1492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9917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AD4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elektroterapii 2 - kanałowy, powiększony zakres prądów.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BE1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STIM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DDE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1E28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5292</w:t>
            </w:r>
          </w:p>
        </w:tc>
      </w:tr>
      <w:tr w:rsidR="00907BC9" w:rsidRPr="00276BD3" w14:paraId="3815BEF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EABF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7BA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terapii ultradźwiękowej, 1 - 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2906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ULTRSOUND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A269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85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3888</w:t>
            </w:r>
          </w:p>
        </w:tc>
      </w:tr>
      <w:tr w:rsidR="00907BC9" w:rsidRPr="00276BD3" w14:paraId="07217042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C73A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DD10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laseroterapii, 1 -kanałowy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8704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POLARIS 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7335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AA1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907BC9" w:rsidRPr="00276BD3" w14:paraId="12FC029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C4A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3D98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ADL.Sonda laserowa punktowa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C40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IR400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2192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CCE8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907BC9" w:rsidRPr="00276BD3" w14:paraId="44039556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FB08E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187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ADL.Okulary ochronne uniewersalne 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2621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PARY OKULARÓW W ZESTAWIE Z APARATTEM (POZ. 3)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9D7D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902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181923F7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4EC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31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1C3B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D52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EIE/ MAGNETOTRONIC MF-12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B02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83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11016</w:t>
            </w:r>
          </w:p>
        </w:tc>
      </w:tr>
      <w:tr w:rsidR="00907BC9" w:rsidRPr="00276BD3" w14:paraId="03C7F651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576D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C4A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Mały solenoid Ø 30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1C6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MAŁY SOLENOID W ZESTAWIE Z APARATEM (WART. ZAWARTA W POZ. NR 31)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8D1F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B5A6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6C73875D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12D3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F40E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Stół do magnetoterapii z przesuwanym solenoidem Ø70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06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MANGETOTERAPII W ZESTAWIE Z APARATEM (POZ. NR 31)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8773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2C9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907BC9" w:rsidRPr="00276BD3" w14:paraId="00B21A3A" w14:textId="77777777" w:rsidTr="000E70D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CFCC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A8A8E" w14:textId="77777777" w:rsidR="00907BC9" w:rsidRPr="00276BD3" w:rsidRDefault="00907BC9" w:rsidP="000E70D2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Zestaw elektrod do aparatu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233C3" w14:textId="77777777" w:rsidR="00907BC9" w:rsidRPr="00276BD3" w:rsidRDefault="00907BC9" w:rsidP="000E70D2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Elektroda rehab. do stymulacji punktowej z 2 końcówkami o śr. 15 i 18 mm, elektroda silikonowa 8 x 12 (CHATTANOOGA), elektroda silikonowa 4 x 6 cm (CHATTANOOGA)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8B94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9836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899,00 zł</w:t>
            </w:r>
          </w:p>
        </w:tc>
      </w:tr>
      <w:tr w:rsidR="00907BC9" w:rsidRPr="00276BD3" w14:paraId="6F2D855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4CB7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E1D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krioterapii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5307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ZIMMER / CRYO 6/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03A8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291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22.680,00 zł</w:t>
            </w:r>
          </w:p>
        </w:tc>
      </w:tr>
      <w:tr w:rsidR="00907BC9" w:rsidRPr="00276BD3" w14:paraId="6591A7F4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66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54F3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D874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/ LEŻANKA RELAX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B06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37C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3201</w:t>
            </w:r>
          </w:p>
        </w:tc>
      </w:tr>
      <w:tr w:rsidR="00907BC9" w:rsidRPr="00276BD3" w14:paraId="25663C44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5339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96D5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dedykowana pod urządzenia do fizjoterapii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5817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MEDEN / S-315N, SPA-2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5B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1877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3270</w:t>
            </w:r>
          </w:p>
        </w:tc>
      </w:tr>
      <w:tr w:rsidR="00907BC9" w:rsidRPr="00276BD3" w14:paraId="7E91FA8F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22CF5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9709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Krzyżak PS-4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0E98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rehab. do ćwiczeń stawu skokowego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6AF0E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97FA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841,00 zł</w:t>
            </w:r>
          </w:p>
        </w:tc>
      </w:tr>
      <w:tr w:rsidR="00907BC9" w:rsidRPr="00276BD3" w14:paraId="4395679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638B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9E6B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fizjoterapeutyczna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5FE4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Sollux Lumina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9FD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0D26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2.900,00 zł</w:t>
            </w:r>
          </w:p>
        </w:tc>
      </w:tr>
      <w:tr w:rsidR="00907BC9" w:rsidRPr="00276BD3" w14:paraId="21FC3F6D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B46E2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223D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Fala uderzeniowa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58A8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BTL-6000 SWT TOPLINE POWER w zestawie z dedykowanym stolikiem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B0495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kmpl.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96DF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26.300,00 zł</w:t>
            </w:r>
          </w:p>
        </w:tc>
      </w:tr>
      <w:tr w:rsidR="00907BC9" w:rsidRPr="00276BD3" w14:paraId="2FFAAA50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19EFE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4FFFB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D073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85.795,00 zł</w:t>
            </w:r>
          </w:p>
        </w:tc>
      </w:tr>
      <w:tr w:rsidR="00907BC9" w:rsidRPr="00276BD3" w14:paraId="1CA50C11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4970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2CAD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fitness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BCDF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9DB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459E91DD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C9E3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DE2F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Rower stacjonarny - pionowy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81E4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Gemini B200 (generator)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E7BC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EA5E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8030</w:t>
            </w:r>
          </w:p>
        </w:tc>
      </w:tr>
      <w:tr w:rsidR="00907BC9" w:rsidRPr="00276BD3" w14:paraId="211F786A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E9F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8B8C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Orbitrek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551E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 Kapektor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4F4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B42D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12801,8</w:t>
            </w:r>
          </w:p>
        </w:tc>
      </w:tr>
      <w:tr w:rsidR="00907BC9" w:rsidRPr="00276BD3" w14:paraId="30F81E1E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B4A3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B9D7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4A4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20831,8</w:t>
            </w:r>
          </w:p>
        </w:tc>
      </w:tr>
      <w:tr w:rsidR="00907BC9" w:rsidRPr="00276BD3" w14:paraId="37665682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8274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7F2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Meble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AE07D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30DD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7431B6A5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180A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80A4A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metalowa kartotekowa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9D11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Metal-Meb, Moderna 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8512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21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1286,58</w:t>
            </w:r>
          </w:p>
        </w:tc>
      </w:tr>
      <w:tr w:rsidR="00907BC9" w:rsidRPr="00276BD3" w14:paraId="3603898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8DF1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D4291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biurowy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90AC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Halmar, Desmond 2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E7F2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1E53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835,17</w:t>
            </w:r>
          </w:p>
        </w:tc>
      </w:tr>
      <w:tr w:rsidR="00907BC9" w:rsidRPr="00276BD3" w14:paraId="78D88D1C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1024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82052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bookmarkStart w:id="0" w:name="RANGE!D54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</w:t>
            </w: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pomocniczy </w:t>
            </w:r>
            <w:bookmarkEnd w:id="0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CD0C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Meblohurt, stół konferencyjny SV-39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26F2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F3DF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907BC9" w:rsidRPr="00276BD3" w14:paraId="29CDA2F7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A528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BBE8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Regał z półkami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A476A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PPHU Sara Sylwia Gójska, Regał Ewa 80 cm półka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2BB3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459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602,7</w:t>
            </w:r>
          </w:p>
        </w:tc>
      </w:tr>
      <w:tr w:rsidR="00907BC9" w:rsidRPr="00276BD3" w14:paraId="31C2D46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19E8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5C18E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Ławka szatniowa z wieszakami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4510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Profesmeb, Ławko- wieszak szatniowy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53DB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szt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DEDA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999,99</w:t>
            </w:r>
          </w:p>
        </w:tc>
      </w:tr>
      <w:tr w:rsidR="00907BC9" w:rsidRPr="00276BD3" w14:paraId="2E01797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BE1E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F6AE1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obrotowy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096C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Medotti Optimal, ADV-017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4E02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90BA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222,63</w:t>
            </w:r>
          </w:p>
        </w:tc>
      </w:tr>
      <w:tr w:rsidR="00907BC9" w:rsidRPr="00276BD3" w14:paraId="6C44157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E7D2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45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33818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Wieszak stojący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DF64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B2B Partner, Wieszak stojący z parasolnikiem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D1B5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FB37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387,45</w:t>
            </w:r>
          </w:p>
        </w:tc>
      </w:tr>
      <w:tr w:rsidR="00907BC9" w:rsidRPr="00276BD3" w14:paraId="35C09C3E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997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05F6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Szafki zamykane dla pacjentów (6 sekcji)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574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Jan Nowak, model Igor szafa socjalna 6- drzwiowa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9BB8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BF77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1795,8</w:t>
            </w:r>
          </w:p>
        </w:tc>
      </w:tr>
      <w:tr w:rsidR="00907BC9" w:rsidRPr="00276BD3" w14:paraId="4D951BB6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6C97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BDD5C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Stolik pomocniczy – kawowy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7C0F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Westwing Collection Stolik pomocniczy z metali Neptun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222C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C6FA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319,8</w:t>
            </w:r>
          </w:p>
        </w:tc>
      </w:tr>
      <w:tr w:rsidR="00907BC9" w:rsidRPr="00276BD3" w14:paraId="0F4CB49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E34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9F92D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Sygnalizator wejścia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1857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Work max, NT-320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92E7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98E1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86,1</w:t>
            </w:r>
          </w:p>
        </w:tc>
      </w:tr>
      <w:tr w:rsidR="00907BC9" w:rsidRPr="00276BD3" w14:paraId="31BAA111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7D89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FD28B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do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EB1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Rest Lords, Massiaggo         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ABFC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CEB4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18831,3</w:t>
            </w:r>
          </w:p>
        </w:tc>
      </w:tr>
      <w:tr w:rsidR="00907BC9" w:rsidRPr="00276BD3" w14:paraId="590F7945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CB5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28AF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z ociekaczem na naczynia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B099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Bromarkt, Szafka Clara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ACA9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B68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333,33</w:t>
            </w:r>
          </w:p>
        </w:tc>
      </w:tr>
      <w:tr w:rsidR="00907BC9" w:rsidRPr="00276BD3" w14:paraId="6B724EAB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C42D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8C950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ubraniowa metalowa – 2 dzielna, czterokomorowa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E41D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Jan Nowak, model Kacper szafka socjalna BHP czterokomorowa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0276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4558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1574,4</w:t>
            </w:r>
          </w:p>
        </w:tc>
      </w:tr>
      <w:tr w:rsidR="00907BC9" w:rsidRPr="00276BD3" w14:paraId="59D6D996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40F78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649DD5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Krzesło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7B929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Adverti, Ottimax krzesło 1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7505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293A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907BC9" w:rsidRPr="00276BD3" w14:paraId="4A93816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6359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23DE5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597A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 uchylny Kis Pivot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8D38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7389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516,6</w:t>
            </w:r>
          </w:p>
        </w:tc>
      </w:tr>
      <w:tr w:rsidR="00907BC9" w:rsidRPr="00276BD3" w14:paraId="3EDAA3D3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91AC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54 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3FDA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701E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61D08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9359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11197,46</w:t>
            </w:r>
          </w:p>
        </w:tc>
      </w:tr>
      <w:tr w:rsidR="00907BC9" w:rsidRPr="00276BD3" w14:paraId="40497651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CB9CA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46C6E7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98A4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41.227,91</w:t>
            </w:r>
          </w:p>
        </w:tc>
      </w:tr>
      <w:tr w:rsidR="00907BC9" w:rsidRPr="00276BD3" w14:paraId="20BBA94D" w14:textId="77777777" w:rsidTr="000E70D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CB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B2EE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IT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3C52F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097C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458F2100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ABA0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05EB6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Komputer stacjonarny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E4BBA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HP-All in one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BEFB8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834D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907BC9" w:rsidRPr="00276BD3" w14:paraId="291375EA" w14:textId="77777777" w:rsidTr="000E70D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1C622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AC49E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wielofunkcyjne (drukarka, skaner)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5B91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Brother DCP-L2512D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9889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999F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1449</w:t>
            </w:r>
          </w:p>
        </w:tc>
      </w:tr>
      <w:tr w:rsidR="00907BC9" w:rsidRPr="00276BD3" w14:paraId="7472AF8B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F50C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EB843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Router Wi-Fi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B1CB8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ASUS RT-AC750L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9C5A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FF5B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300</w:t>
            </w:r>
          </w:p>
        </w:tc>
      </w:tr>
      <w:tr w:rsidR="00907BC9" w:rsidRPr="00276BD3" w14:paraId="1A35DDAD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5529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FD743F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Niszczarka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15A31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Fellowes 92CS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E0A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C78DF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1500</w:t>
            </w:r>
          </w:p>
        </w:tc>
      </w:tr>
      <w:tr w:rsidR="00907BC9" w:rsidRPr="00276BD3" w14:paraId="735293CE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6077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872D5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A4E1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6749</w:t>
            </w:r>
          </w:p>
        </w:tc>
      </w:tr>
      <w:tr w:rsidR="00907BC9" w:rsidRPr="00276BD3" w14:paraId="79DB47A9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D42AB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3654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AGD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10F6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8247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008E9E43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9103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FBE2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Głośnik przenośny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EFCF1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MANTA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A7F6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70BDA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349</w:t>
            </w:r>
          </w:p>
        </w:tc>
      </w:tr>
      <w:tr w:rsidR="00907BC9" w:rsidRPr="00276BD3" w14:paraId="7D8ECC5F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A31A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0A2A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Lodówka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D8A5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LIEBHERR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1B83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5439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1951</w:t>
            </w:r>
          </w:p>
        </w:tc>
      </w:tr>
      <w:tr w:rsidR="00907BC9" w:rsidRPr="00276BD3" w14:paraId="6F36CDB5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35484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E3D7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9058E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2300</w:t>
            </w:r>
          </w:p>
        </w:tc>
      </w:tr>
      <w:tr w:rsidR="00907BC9" w:rsidRPr="00276BD3" w14:paraId="13FDD9E2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7E90A4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RAZEM wartość poz. I</w:t>
            </w:r>
          </w:p>
          <w:p w14:paraId="267FAF08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6A9C61" w14:textId="77777777" w:rsidR="00907BC9" w:rsidRPr="00276BD3" w:rsidRDefault="00907BC9" w:rsidP="000E70D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169.681,09 zł</w:t>
            </w:r>
          </w:p>
        </w:tc>
      </w:tr>
      <w:tr w:rsidR="00907BC9" w:rsidRPr="00276BD3" w14:paraId="6DC0B706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0C9C5FC3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</w:tcPr>
          <w:p w14:paraId="66127934" w14:textId="77777777" w:rsidR="00907BC9" w:rsidRPr="00276BD3" w:rsidRDefault="00907BC9" w:rsidP="000E70D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</w:tr>
      <w:tr w:rsidR="00907BC9" w:rsidRPr="00276BD3" w14:paraId="7A9D0B05" w14:textId="77777777" w:rsidTr="000E70D2">
        <w:trPr>
          <w:trHeight w:val="59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153A5A0B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</w:tr>
      <w:tr w:rsidR="00907BC9" w:rsidRPr="00276BD3" w14:paraId="633B6888" w14:textId="77777777" w:rsidTr="000E70D2">
        <w:trPr>
          <w:trHeight w:val="34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BCB367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II) Pomieszczenia Gminnego Centrum Rehabilitacji</w:t>
            </w:r>
          </w:p>
        </w:tc>
      </w:tr>
      <w:tr w:rsidR="00907BC9" w:rsidRPr="00276BD3" w14:paraId="1DAC1318" w14:textId="77777777" w:rsidTr="000E70D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1BD2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2F2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B48A0" w14:textId="77777777" w:rsidR="00907BC9" w:rsidRPr="00276BD3" w:rsidRDefault="00907BC9" w:rsidP="000E70D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E061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907BC9" w:rsidRPr="00276BD3" w14:paraId="7CB112CB" w14:textId="77777777" w:rsidTr="000E70D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553C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4C3E9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997A4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B73A7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kmpl.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097ED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30.000,96 zł</w:t>
            </w:r>
          </w:p>
        </w:tc>
      </w:tr>
      <w:tr w:rsidR="00907BC9" w:rsidRPr="00276BD3" w14:paraId="7A73606E" w14:textId="77777777" w:rsidTr="000E70D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B02B0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2E709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Instalacja klimatyzacji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640F3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PANASONIC KIT – BZ35XKE 3,5 z Modułem WI-FI R32, biały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668DB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73405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8.856,00 zł</w:t>
            </w:r>
          </w:p>
        </w:tc>
      </w:tr>
      <w:tr w:rsidR="00907BC9" w:rsidRPr="00276BD3" w14:paraId="5FCFC0CD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75A24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 wartość poz. II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59EC6C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38.856,96 zł</w:t>
            </w:r>
          </w:p>
        </w:tc>
      </w:tr>
      <w:tr w:rsidR="00907BC9" w:rsidRPr="00276BD3" w14:paraId="1DDE116A" w14:textId="77777777" w:rsidTr="000E70D2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2462F2" w14:textId="77777777" w:rsidR="00907BC9" w:rsidRPr="00276BD3" w:rsidRDefault="00907BC9" w:rsidP="000E70D2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lastRenderedPageBreak/>
              <w:t>SUMA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4BC06" w14:textId="77777777" w:rsidR="00907BC9" w:rsidRPr="00276BD3" w:rsidRDefault="00907BC9" w:rsidP="000E70D2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208.538,05 zł</w:t>
            </w:r>
          </w:p>
        </w:tc>
      </w:tr>
    </w:tbl>
    <w:p w14:paraId="6B4EE42D" w14:textId="77777777" w:rsidR="00907BC9" w:rsidRDefault="00907BC9" w:rsidP="00907BC9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>Całkowita wartość mienia (tj. I + II) wynosi 208.538,05 zł brutto.</w:t>
      </w:r>
    </w:p>
    <w:p w14:paraId="4C9475ED" w14:textId="77777777" w:rsidR="00907BC9" w:rsidRDefault="00907BC9" w:rsidP="00907BC9">
      <w:pPr>
        <w:rPr>
          <w:rFonts w:asciiTheme="majorHAnsi" w:hAnsiTheme="majorHAnsi" w:cstheme="majorHAnsi"/>
          <w:b/>
          <w:bCs/>
        </w:rPr>
      </w:pPr>
    </w:p>
    <w:p w14:paraId="678A7177" w14:textId="77777777" w:rsidR="00907BC9" w:rsidRDefault="00907BC9" w:rsidP="00907BC9">
      <w:pPr>
        <w:rPr>
          <w:rFonts w:asciiTheme="majorHAnsi" w:hAnsiTheme="majorHAnsi" w:cstheme="majorHAnsi"/>
          <w:b/>
          <w:bCs/>
        </w:rPr>
      </w:pPr>
      <w:r w:rsidRPr="002D614B">
        <w:rPr>
          <w:rFonts w:asciiTheme="majorHAnsi" w:hAnsiTheme="majorHAnsi" w:cstheme="majorHAnsi"/>
          <w:b/>
          <w:bCs/>
        </w:rPr>
        <w:t xml:space="preserve">III) </w:t>
      </w:r>
      <w:r>
        <w:rPr>
          <w:rFonts w:asciiTheme="majorHAnsi" w:hAnsiTheme="majorHAnsi" w:cstheme="majorHAnsi"/>
          <w:b/>
          <w:bCs/>
        </w:rPr>
        <w:t>Pozostałe p</w:t>
      </w:r>
      <w:r w:rsidRPr="002D614B">
        <w:rPr>
          <w:rFonts w:asciiTheme="majorHAnsi" w:hAnsiTheme="majorHAnsi" w:cstheme="majorHAnsi"/>
          <w:b/>
          <w:bCs/>
        </w:rPr>
        <w:t>rzedmioty małocenne:</w:t>
      </w:r>
    </w:p>
    <w:p w14:paraId="452FE2BC" w14:textId="77777777" w:rsidR="00907BC9" w:rsidRPr="002D614B" w:rsidRDefault="00907BC9" w:rsidP="00907BC9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a)</w:t>
      </w:r>
    </w:p>
    <w:p w14:paraId="591A0D7A" w14:textId="77777777" w:rsidR="00907BC9" w:rsidRPr="002D614B" w:rsidRDefault="00907BC9" w:rsidP="00907BC9">
      <w:pPr>
        <w:rPr>
          <w:rFonts w:asciiTheme="majorHAnsi" w:hAnsiTheme="majorHAnsi" w:cstheme="majorHAnsi"/>
        </w:rPr>
      </w:pPr>
      <w:r>
        <w:rPr>
          <w:noProof/>
        </w:rPr>
        <w:drawing>
          <wp:inline distT="0" distB="0" distL="0" distR="0" wp14:anchorId="4D052577" wp14:editId="597B3593">
            <wp:extent cx="5760720" cy="4260014"/>
            <wp:effectExtent l="0" t="0" r="0" b="7620"/>
            <wp:docPr id="12639628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62876" name=""/>
                    <pic:cNvPicPr/>
                  </pic:nvPicPr>
                  <pic:blipFill rotWithShape="1">
                    <a:blip r:embed="rId6"/>
                    <a:srcRect l="13333" t="17978" r="60141" b="16648"/>
                    <a:stretch/>
                  </pic:blipFill>
                  <pic:spPr bwMode="auto">
                    <a:xfrm>
                      <a:off x="0" y="0"/>
                      <a:ext cx="5760720" cy="426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83F096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b) </w:t>
      </w:r>
    </w:p>
    <w:p w14:paraId="7BB1A093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1. krzesło 1 OTTIMAX – 3 szt. – o łącznej wartości 358,90 zł brutto,</w:t>
      </w:r>
    </w:p>
    <w:p w14:paraId="686A31CB" w14:textId="77777777" w:rsidR="00907BC9" w:rsidRDefault="00907BC9" w:rsidP="00907BC9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2. Stolik kawowy (postument0179-arp, Blat 68x68x3,6 lancelot) – 1 szt. – i wartości 559,00 zł brutto.</w:t>
      </w:r>
    </w:p>
    <w:p w14:paraId="070A3EEE" w14:textId="77777777" w:rsidR="00834C98" w:rsidRDefault="00834C98"/>
    <w:sectPr w:rsidR="00834C9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80DC31" w14:textId="77777777" w:rsidR="002D2FE8" w:rsidRDefault="002D2FE8" w:rsidP="00907BC9">
      <w:pPr>
        <w:spacing w:after="0" w:line="240" w:lineRule="auto"/>
      </w:pPr>
      <w:r>
        <w:separator/>
      </w:r>
    </w:p>
  </w:endnote>
  <w:endnote w:type="continuationSeparator" w:id="0">
    <w:p w14:paraId="37369641" w14:textId="77777777" w:rsidR="002D2FE8" w:rsidRDefault="002D2FE8" w:rsidP="00907B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22AA89" w14:textId="77777777" w:rsidR="002B3C15" w:rsidRDefault="002B3C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75125438"/>
      <w:docPartObj>
        <w:docPartGallery w:val="Page Numbers (Bottom of Page)"/>
        <w:docPartUnique/>
      </w:docPartObj>
    </w:sdtPr>
    <w:sdtContent>
      <w:p w14:paraId="34FDE2A7" w14:textId="41449409" w:rsidR="002B3C15" w:rsidRDefault="002B3C1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607C1F9" w14:textId="77777777" w:rsidR="002B3C15" w:rsidRDefault="002B3C1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DB24B" w14:textId="77777777" w:rsidR="002B3C15" w:rsidRDefault="002B3C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FEF41F" w14:textId="77777777" w:rsidR="002D2FE8" w:rsidRDefault="002D2FE8" w:rsidP="00907BC9">
      <w:pPr>
        <w:spacing w:after="0" w:line="240" w:lineRule="auto"/>
      </w:pPr>
      <w:r>
        <w:separator/>
      </w:r>
    </w:p>
  </w:footnote>
  <w:footnote w:type="continuationSeparator" w:id="0">
    <w:p w14:paraId="447314DC" w14:textId="77777777" w:rsidR="002D2FE8" w:rsidRDefault="002D2FE8" w:rsidP="00907B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EF6CB" w14:textId="77777777" w:rsidR="002B3C15" w:rsidRDefault="002B3C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634C1" w14:textId="71A16184" w:rsidR="00907BC9" w:rsidRDefault="00907BC9">
    <w:pPr>
      <w:pStyle w:val="Nagwek"/>
    </w:pPr>
    <w:r w:rsidRPr="00F1604E">
      <w:rPr>
        <w:noProof/>
      </w:rPr>
      <w:drawing>
        <wp:inline distT="0" distB="0" distL="0" distR="0" wp14:anchorId="133A14DE" wp14:editId="1A0CF4DF">
          <wp:extent cx="5760720" cy="645160"/>
          <wp:effectExtent l="0" t="0" r="0" b="2540"/>
          <wp:docPr id="178611274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433" t="19946" r="58195" b="6989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5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5D8914" w14:textId="77777777" w:rsidR="002B3C15" w:rsidRDefault="002B3C1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153"/>
    <w:rsid w:val="001C0153"/>
    <w:rsid w:val="002B3C15"/>
    <w:rsid w:val="002C3723"/>
    <w:rsid w:val="002D2FE8"/>
    <w:rsid w:val="00834C98"/>
    <w:rsid w:val="00907BC9"/>
    <w:rsid w:val="00CD3A53"/>
    <w:rsid w:val="00CD4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06D625"/>
  <w15:chartTrackingRefBased/>
  <w15:docId w15:val="{10174B23-224A-4463-B687-992277E3A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07BC9"/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07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07BC9"/>
    <w:rPr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907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07BC9"/>
    <w:rPr>
      <w:kern w:val="0"/>
      <w14:ligatures w14:val="none"/>
    </w:rPr>
  </w:style>
  <w:style w:type="paragraph" w:styleId="Akapitzlist">
    <w:name w:val="List Paragraph"/>
    <w:aliases w:val="Preambuła,L1,Numerowanie,Akapit z listą5,List Paragraph,Asia 2  Akapit z listą,tekst normalny,normalny tekst,CW_Lista,Akapit z listą BS,Wypunktowanie,Obiekt,BulletC,Akapit z listą31,NOWY,Akapit z listą32,Akapit z listą2,sw tekst"/>
    <w:basedOn w:val="Normalny"/>
    <w:link w:val="AkapitzlistZnak"/>
    <w:uiPriority w:val="34"/>
    <w:qFormat/>
    <w:rsid w:val="00907BC9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Preambuła Znak,L1 Znak,Numerowanie Znak,Akapit z listą5 Znak,List Paragraph Znak,Asia 2  Akapit z listą Znak,tekst normalny Znak,normalny tekst Znak,CW_Lista Znak,Akapit z listą BS Znak,Wypunktowanie Znak,Obiekt Znak,BulletC Znak"/>
    <w:link w:val="Akapitzlist"/>
    <w:uiPriority w:val="34"/>
    <w:qFormat/>
    <w:locked/>
    <w:rsid w:val="00907BC9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886</Words>
  <Characters>5322</Characters>
  <Application>Microsoft Office Word</Application>
  <DocSecurity>0</DocSecurity>
  <Lines>44</Lines>
  <Paragraphs>12</Paragraphs>
  <ScaleCrop>false</ScaleCrop>
  <Company/>
  <LinksUpToDate>false</LinksUpToDate>
  <CharactersWithSpaces>6196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Bagrowski</dc:creator>
  <cp:keywords/>
  <dc:description/>
  <cp:lastModifiedBy>Marek Bagrowski</cp:lastModifiedBy>
  <cp:revision>3</cp:revision>
  <dcterms:created xsi:type="dcterms:W3CDTF">2024-02-08T11:17:00Z</dcterms:created>
  <dcterms:modified xsi:type="dcterms:W3CDTF">2024-02-08T11:32:00Z</dcterms:modified>
</cp:coreProperties>
</file>