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2BE" w:rsidRDefault="004152BE" w:rsidP="004152BE">
      <w:pPr>
        <w:spacing w:line="0" w:lineRule="atLeast"/>
        <w:rPr>
          <w:sz w:val="21"/>
        </w:rPr>
      </w:pPr>
    </w:p>
    <w:p w:rsidR="004152BE" w:rsidRDefault="004152BE" w:rsidP="001219F3">
      <w:pPr>
        <w:spacing w:line="0" w:lineRule="atLeast"/>
        <w:ind w:left="7000"/>
        <w:rPr>
          <w:sz w:val="21"/>
        </w:rPr>
      </w:pPr>
      <w:r>
        <w:rPr>
          <w:sz w:val="21"/>
        </w:rPr>
        <w:t xml:space="preserve">Strzyżów, </w:t>
      </w:r>
      <w:sdt>
        <w:sdtPr>
          <w:rPr>
            <w:sz w:val="21"/>
          </w:rPr>
          <w:id w:val="1234815763"/>
          <w:placeholder>
            <w:docPart w:val="DefaultPlaceholder_1081868576"/>
          </w:placeholder>
          <w:date w:fullDate="2022-12-16T00:00:00Z">
            <w:dateFormat w:val="dd.MM.yyyy"/>
            <w:lid w:val="pl-PL"/>
            <w:storeMappedDataAs w:val="dateTime"/>
            <w:calendar w:val="gregorian"/>
          </w:date>
        </w:sdtPr>
        <w:sdtContent>
          <w:r>
            <w:rPr>
              <w:sz w:val="21"/>
            </w:rPr>
            <w:t>16.12.2022</w:t>
          </w:r>
        </w:sdtContent>
      </w:sdt>
      <w:r>
        <w:rPr>
          <w:sz w:val="21"/>
        </w:rPr>
        <w:t xml:space="preserve"> r.</w:t>
      </w:r>
    </w:p>
    <w:p w:rsidR="004152BE" w:rsidRDefault="004152BE" w:rsidP="001219F3">
      <w:pPr>
        <w:spacing w:line="41" w:lineRule="exact"/>
        <w:rPr>
          <w:sz w:val="24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  <w:r>
        <w:rPr>
          <w:b/>
          <w:sz w:val="22"/>
        </w:rPr>
        <w:t>Nr referencyjny</w:t>
      </w:r>
      <w:r>
        <w:rPr>
          <w:sz w:val="22"/>
        </w:rPr>
        <w:t xml:space="preserve">: </w:t>
      </w:r>
      <w:r>
        <w:rPr>
          <w:b/>
          <w:sz w:val="22"/>
        </w:rPr>
        <w:t>ZP.271.</w:t>
      </w:r>
      <w:r w:rsidRPr="008D45B6">
        <w:rPr>
          <w:b/>
          <w:noProof/>
          <w:sz w:val="22"/>
        </w:rPr>
        <w:t>27</w:t>
      </w:r>
      <w:r>
        <w:rPr>
          <w:b/>
          <w:sz w:val="22"/>
        </w:rPr>
        <w:t>.2022.TB</w:t>
      </w:r>
    </w:p>
    <w:p w:rsidR="004152BE" w:rsidRDefault="004152BE" w:rsidP="001219F3">
      <w:pPr>
        <w:spacing w:line="200" w:lineRule="exact"/>
        <w:rPr>
          <w:sz w:val="24"/>
        </w:rPr>
      </w:pPr>
    </w:p>
    <w:p w:rsidR="004152BE" w:rsidRDefault="004152BE" w:rsidP="001219F3">
      <w:pPr>
        <w:spacing w:line="200" w:lineRule="exact"/>
        <w:rPr>
          <w:sz w:val="24"/>
        </w:rPr>
      </w:pPr>
    </w:p>
    <w:p w:rsidR="004152BE" w:rsidRDefault="004152BE" w:rsidP="001219F3">
      <w:pPr>
        <w:spacing w:line="200" w:lineRule="exact"/>
        <w:rPr>
          <w:sz w:val="24"/>
        </w:rPr>
      </w:pPr>
    </w:p>
    <w:p w:rsidR="004152BE" w:rsidRDefault="004152BE" w:rsidP="001219F3">
      <w:pPr>
        <w:spacing w:line="365" w:lineRule="exact"/>
        <w:rPr>
          <w:sz w:val="24"/>
        </w:rPr>
      </w:pPr>
    </w:p>
    <w:p w:rsidR="004152BE" w:rsidRDefault="004152BE" w:rsidP="001219F3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ZAWIADOMIENIE O WYBORZE OFERTY</w:t>
      </w:r>
    </w:p>
    <w:p w:rsidR="004152BE" w:rsidRDefault="004152BE" w:rsidP="001219F3">
      <w:pPr>
        <w:spacing w:line="351" w:lineRule="exact"/>
        <w:rPr>
          <w:sz w:val="24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  <w:r>
        <w:rPr>
          <w:b/>
          <w:sz w:val="22"/>
        </w:rPr>
        <w:t>1. Informacja o wyborze oferty wraz uzasadnieniem.</w:t>
      </w:r>
    </w:p>
    <w:p w:rsidR="004152BE" w:rsidRDefault="004152BE" w:rsidP="001219F3">
      <w:pPr>
        <w:spacing w:line="88" w:lineRule="exact"/>
        <w:rPr>
          <w:sz w:val="24"/>
        </w:rPr>
      </w:pPr>
    </w:p>
    <w:p w:rsidR="004152BE" w:rsidRDefault="004152BE" w:rsidP="001219F3">
      <w:pPr>
        <w:spacing w:line="267" w:lineRule="auto"/>
        <w:jc w:val="both"/>
        <w:rPr>
          <w:b/>
          <w:sz w:val="22"/>
        </w:rPr>
      </w:pPr>
      <w:r>
        <w:rPr>
          <w:sz w:val="22"/>
        </w:rPr>
        <w:t xml:space="preserve">Działając na podstawie art. 253 ust. 1 i ust. 2 ustawy z dnia 19 września 2019 r. Prawo zamówień publicznych (t.j. Dz. Uz z 2021 r. poz. 1129 ze zm.) zwanej dalej ustawą, informują, że w wyniku postępowania o udzielenie zamówienia publicznego prowadzonego w trybie podstawowym na zadanie pn. </w:t>
      </w:r>
      <w:r>
        <w:rPr>
          <w:b/>
          <w:sz w:val="22"/>
        </w:rPr>
        <w:t>„</w:t>
      </w:r>
      <w:r w:rsidRPr="008D45B6">
        <w:rPr>
          <w:b/>
          <w:noProof/>
          <w:sz w:val="22"/>
        </w:rPr>
        <w:t>Przebudowa odcinka ul. Sanockiej w Strzyżowie w km od 0+036 do 0+158,75</w:t>
      </w:r>
      <w:r>
        <w:rPr>
          <w:b/>
          <w:sz w:val="22"/>
        </w:rPr>
        <w:t>”</w:t>
      </w:r>
      <w:r>
        <w:rPr>
          <w:sz w:val="22"/>
        </w:rPr>
        <w:t xml:space="preserve"> zgodnie z art. 239 ust. 1 ustawy jako najkorzystniejsza została wybrana oferta złożona</w:t>
      </w:r>
      <w:r>
        <w:rPr>
          <w:b/>
          <w:sz w:val="22"/>
        </w:rPr>
        <w:t xml:space="preserve"> </w:t>
      </w:r>
      <w:r>
        <w:rPr>
          <w:sz w:val="22"/>
        </w:rPr>
        <w:t>przez Wykonawcę</w:t>
      </w:r>
      <w:r>
        <w:rPr>
          <w:b/>
          <w:sz w:val="22"/>
        </w:rPr>
        <w:t>:</w:t>
      </w:r>
    </w:p>
    <w:p w:rsidR="004152BE" w:rsidRDefault="004152BE" w:rsidP="001219F3">
      <w:pPr>
        <w:spacing w:line="321" w:lineRule="exact"/>
        <w:rPr>
          <w:sz w:val="24"/>
        </w:rPr>
      </w:pPr>
    </w:p>
    <w:p w:rsidR="004152BE" w:rsidRDefault="004152BE" w:rsidP="001219F3">
      <w:pPr>
        <w:spacing w:line="0" w:lineRule="atLeast"/>
        <w:rPr>
          <w:sz w:val="24"/>
        </w:rPr>
      </w:pPr>
      <w:r>
        <w:rPr>
          <w:b/>
          <w:sz w:val="22"/>
        </w:rPr>
        <w:t xml:space="preserve">Zakład Produkcyjno </w:t>
      </w:r>
      <w:r w:rsidRPr="008D45B6">
        <w:rPr>
          <w:b/>
          <w:noProof/>
          <w:sz w:val="22"/>
        </w:rPr>
        <w:t>JAR - Zakład Produkcyjno-Handlowo-Usługowy,Kielnarowa 20, 36-020 Tyczyn</w:t>
      </w:r>
      <w:r>
        <w:rPr>
          <w:b/>
          <w:noProof/>
          <w:sz w:val="22"/>
        </w:rPr>
        <w:t xml:space="preserve">. </w:t>
      </w:r>
    </w:p>
    <w:p w:rsidR="004152BE" w:rsidRDefault="004152BE" w:rsidP="001219F3">
      <w:pPr>
        <w:spacing w:line="0" w:lineRule="atLeast"/>
        <w:rPr>
          <w:b/>
          <w:sz w:val="22"/>
          <w:u w:val="single"/>
        </w:rPr>
      </w:pPr>
    </w:p>
    <w:p w:rsidR="004152BE" w:rsidRDefault="004152BE" w:rsidP="001219F3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Uzasadnienie:</w:t>
      </w:r>
    </w:p>
    <w:p w:rsidR="004152BE" w:rsidRDefault="004152BE" w:rsidP="001219F3">
      <w:pPr>
        <w:spacing w:line="397" w:lineRule="exact"/>
        <w:rPr>
          <w:sz w:val="24"/>
        </w:rPr>
      </w:pPr>
    </w:p>
    <w:p w:rsidR="004152BE" w:rsidRDefault="004152BE" w:rsidP="001219F3">
      <w:pPr>
        <w:spacing w:line="253" w:lineRule="auto"/>
        <w:jc w:val="both"/>
        <w:rPr>
          <w:sz w:val="22"/>
        </w:rPr>
      </w:pPr>
      <w:r>
        <w:rPr>
          <w:sz w:val="22"/>
        </w:rPr>
        <w:t>Wykonawca spełnia warunki udziału w postępowaniu, nie zachodzą wobec niego podstawy wykluczenia z udziału w postępowaniu, oferta jest ważna i nie podlega odrzuceniu, oferta uzyskała największą liczbę punktów, zgodnie z kryteriami i wymaganiami określonymi w SWZ.</w:t>
      </w:r>
    </w:p>
    <w:p w:rsidR="004152BE" w:rsidRDefault="004152BE" w:rsidP="001219F3">
      <w:pPr>
        <w:spacing w:line="338" w:lineRule="exact"/>
        <w:rPr>
          <w:sz w:val="24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  <w:r>
        <w:rPr>
          <w:b/>
          <w:sz w:val="22"/>
        </w:rPr>
        <w:t>2. Informacje i zestawienie złożonych ofert</w:t>
      </w:r>
    </w:p>
    <w:p w:rsidR="004152BE" w:rsidRDefault="004152BE" w:rsidP="001219F3">
      <w:pPr>
        <w:spacing w:line="397" w:lineRule="exact"/>
        <w:rPr>
          <w:sz w:val="24"/>
        </w:rPr>
      </w:pPr>
    </w:p>
    <w:p w:rsidR="004152BE" w:rsidRDefault="004152BE" w:rsidP="001219F3">
      <w:pPr>
        <w:spacing w:line="236" w:lineRule="auto"/>
        <w:jc w:val="both"/>
        <w:rPr>
          <w:sz w:val="22"/>
        </w:rPr>
      </w:pPr>
      <w:r>
        <w:rPr>
          <w:sz w:val="22"/>
        </w:rPr>
        <w:t>Informacje i zestawienia złożonych ofert z podaniem nazw(firm) i adresów wykonawców oraz streszczenie oceny i porównania złożonych ofert wraz punktacją przyznana ofertom:</w:t>
      </w:r>
    </w:p>
    <w:p w:rsidR="004152BE" w:rsidRDefault="004152BE" w:rsidP="001219F3">
      <w:pPr>
        <w:spacing w:line="350" w:lineRule="exact"/>
        <w:rPr>
          <w:sz w:val="24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  <w:r>
        <w:rPr>
          <w:b/>
          <w:sz w:val="22"/>
        </w:rPr>
        <w:t>Wykaz złożonych ofert:</w:t>
      </w:r>
    </w:p>
    <w:p w:rsidR="004152BE" w:rsidRDefault="004152BE" w:rsidP="001219F3">
      <w:pPr>
        <w:spacing w:line="0" w:lineRule="atLeast"/>
        <w:rPr>
          <w:b/>
          <w:sz w:val="22"/>
        </w:rPr>
      </w:pPr>
    </w:p>
    <w:p w:rsidR="004152BE" w:rsidRDefault="004152BE" w:rsidP="001219F3">
      <w:pPr>
        <w:spacing w:line="0" w:lineRule="atLeast"/>
        <w:rPr>
          <w:b/>
          <w:sz w:val="22"/>
        </w:rPr>
      </w:pPr>
    </w:p>
    <w:p w:rsidR="004152BE" w:rsidRDefault="004152BE" w:rsidP="001219F3">
      <w:pPr>
        <w:spacing w:line="200" w:lineRule="exact"/>
        <w:rPr>
          <w:sz w:val="24"/>
        </w:rPr>
      </w:pPr>
    </w:p>
    <w:p w:rsidR="004152BE" w:rsidRDefault="004152BE" w:rsidP="001219F3">
      <w:pPr>
        <w:spacing w:line="200" w:lineRule="exact"/>
        <w:rPr>
          <w:sz w:val="24"/>
        </w:rPr>
      </w:pPr>
    </w:p>
    <w:p w:rsidR="004152BE" w:rsidRDefault="004152BE" w:rsidP="001219F3">
      <w:pPr>
        <w:spacing w:line="241" w:lineRule="exact"/>
        <w:rPr>
          <w:sz w:val="24"/>
        </w:rPr>
      </w:pPr>
    </w:p>
    <w:tbl>
      <w:tblPr>
        <w:tblW w:w="9129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"/>
        <w:gridCol w:w="860"/>
        <w:gridCol w:w="1049"/>
        <w:gridCol w:w="1843"/>
        <w:gridCol w:w="1985"/>
        <w:gridCol w:w="1432"/>
      </w:tblGrid>
      <w:tr w:rsidR="004152BE" w:rsidTr="001219F3">
        <w:trPr>
          <w:trHeight w:val="152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Nr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sz w:val="22"/>
              </w:rPr>
              <w:t>oferty</w:t>
            </w:r>
          </w:p>
        </w:tc>
        <w:tc>
          <w:tcPr>
            <w:tcW w:w="3029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1219F3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Firma (nazwa) lub nazwisko</w:t>
            </w:r>
          </w:p>
          <w:p w:rsidR="004152BE" w:rsidRDefault="004152BE" w:rsidP="00F927C0">
            <w:pPr>
              <w:spacing w:line="0" w:lineRule="atLeas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oraz adres Wykonawcy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Punktacja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w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kryterium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oferty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sz w:val="22"/>
              </w:rPr>
              <w:t>brutto 60 pkt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Punktacja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w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kryterium okres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udzielonej</w:t>
            </w:r>
          </w:p>
          <w:p w:rsidR="004152BE" w:rsidRDefault="004152BE" w:rsidP="00F927C0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sz w:val="22"/>
              </w:rPr>
              <w:t>gwarancji 40 pkt</w:t>
            </w:r>
          </w:p>
        </w:tc>
        <w:tc>
          <w:tcPr>
            <w:tcW w:w="14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1219F3">
            <w:pPr>
              <w:spacing w:line="0" w:lineRule="atLeast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 xml:space="preserve"> </w:t>
            </w:r>
            <w:r>
              <w:rPr>
                <w:b/>
                <w:w w:val="98"/>
                <w:sz w:val="22"/>
              </w:rPr>
              <w:t>Łączna liczba</w:t>
            </w:r>
          </w:p>
          <w:p w:rsidR="004152BE" w:rsidRDefault="004152BE" w:rsidP="001219F3">
            <w:pPr>
              <w:spacing w:line="0" w:lineRule="atLeast"/>
              <w:rPr>
                <w:b/>
                <w:w w:val="98"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punktów</w:t>
            </w:r>
          </w:p>
        </w:tc>
      </w:tr>
      <w:tr w:rsidR="004152BE" w:rsidTr="001219F3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9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</w:tr>
      <w:tr w:rsidR="004152BE" w:rsidTr="001219F3">
        <w:trPr>
          <w:trHeight w:val="7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2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1219F3">
            <w:pPr>
              <w:spacing w:line="250" w:lineRule="exact"/>
              <w:ind w:left="80"/>
              <w:rPr>
                <w:sz w:val="22"/>
              </w:rPr>
            </w:pPr>
            <w:r w:rsidRPr="008D45B6">
              <w:rPr>
                <w:noProof/>
                <w:sz w:val="22"/>
              </w:rPr>
              <w:t>JAR - Zakład Produkcyjno-Handlowo-Usługowy,Kielnarowa 20, 36-020 Tyczyn,</w:t>
            </w:r>
            <w:r>
              <w:rPr>
                <w:sz w:val="22"/>
              </w:rPr>
              <w:t>Zakład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60,00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40,00</w:t>
            </w:r>
          </w:p>
        </w:tc>
        <w:tc>
          <w:tcPr>
            <w:tcW w:w="1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ind w:right="530"/>
              <w:jc w:val="right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 w:rsidR="004152BE" w:rsidTr="001219F3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302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</w:tr>
      <w:tr w:rsidR="004152BE" w:rsidTr="001219F3">
        <w:trPr>
          <w:trHeight w:val="8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jc w:val="center"/>
              <w:rPr>
                <w:sz w:val="22"/>
              </w:rPr>
            </w:pPr>
          </w:p>
        </w:tc>
        <w:tc>
          <w:tcPr>
            <w:tcW w:w="302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22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jc w:val="center"/>
              <w:rPr>
                <w:w w:val="99"/>
                <w:sz w:val="2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jc w:val="center"/>
              <w:rPr>
                <w:w w:val="99"/>
                <w:sz w:val="22"/>
              </w:rPr>
            </w:pPr>
          </w:p>
        </w:tc>
        <w:tc>
          <w:tcPr>
            <w:tcW w:w="143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250" w:lineRule="exact"/>
              <w:ind w:right="570"/>
              <w:jc w:val="right"/>
              <w:rPr>
                <w:sz w:val="22"/>
              </w:rPr>
            </w:pPr>
          </w:p>
        </w:tc>
      </w:tr>
      <w:tr w:rsidR="004152BE" w:rsidTr="001219F3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0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  <w:tc>
          <w:tcPr>
            <w:tcW w:w="1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2BE" w:rsidRDefault="004152BE" w:rsidP="00F927C0">
            <w:pPr>
              <w:spacing w:line="0" w:lineRule="atLeast"/>
              <w:rPr>
                <w:sz w:val="4"/>
              </w:rPr>
            </w:pPr>
          </w:p>
        </w:tc>
      </w:tr>
    </w:tbl>
    <w:p w:rsidR="004152BE" w:rsidRDefault="004152BE" w:rsidP="001219F3">
      <w:pPr>
        <w:rPr>
          <w:sz w:val="4"/>
        </w:rPr>
        <w:sectPr w:rsidR="004152BE" w:rsidSect="004152BE">
          <w:pgSz w:w="11900" w:h="16838"/>
          <w:pgMar w:top="568" w:right="1399" w:bottom="1440" w:left="1420" w:header="0" w:footer="0" w:gutter="0"/>
          <w:pgNumType w:start="1"/>
          <w:cols w:space="0" w:equalWidth="0">
            <w:col w:w="9080"/>
          </w:cols>
          <w:docGrid w:linePitch="360"/>
        </w:sectPr>
      </w:pPr>
    </w:p>
    <w:p w:rsidR="004152BE" w:rsidRDefault="004152BE" w:rsidP="001219F3">
      <w:pPr>
        <w:spacing w:line="0" w:lineRule="atLeast"/>
        <w:rPr>
          <w:b/>
          <w:sz w:val="22"/>
        </w:rPr>
      </w:pPr>
      <w:r>
        <w:rPr>
          <w:b/>
          <w:sz w:val="22"/>
        </w:rPr>
        <w:lastRenderedPageBreak/>
        <w:t>3. Informacje o ofertach odrzuconych</w:t>
      </w:r>
    </w:p>
    <w:p w:rsidR="004152BE" w:rsidRDefault="004152BE" w:rsidP="001219F3">
      <w:pPr>
        <w:spacing w:line="41" w:lineRule="exact"/>
      </w:pPr>
    </w:p>
    <w:p w:rsidR="004152BE" w:rsidRDefault="004152BE" w:rsidP="001219F3">
      <w:pPr>
        <w:spacing w:line="0" w:lineRule="atLeast"/>
        <w:rPr>
          <w:sz w:val="22"/>
        </w:rPr>
      </w:pPr>
      <w:r>
        <w:rPr>
          <w:sz w:val="22"/>
        </w:rPr>
        <w:t>W postępowaniu nie została odrzucona żadna oferta.</w:t>
      </w:r>
    </w:p>
    <w:p w:rsidR="004152BE" w:rsidRDefault="004152BE" w:rsidP="001219F3">
      <w:pPr>
        <w:spacing w:line="39" w:lineRule="exact"/>
      </w:pPr>
    </w:p>
    <w:p w:rsidR="004152BE" w:rsidRDefault="004152BE" w:rsidP="001219F3">
      <w:pPr>
        <w:spacing w:line="0" w:lineRule="atLeast"/>
        <w:rPr>
          <w:b/>
          <w:sz w:val="22"/>
        </w:rPr>
      </w:pPr>
      <w:r>
        <w:rPr>
          <w:b/>
          <w:sz w:val="22"/>
        </w:rPr>
        <w:t>4. Zawarcie umowy</w:t>
      </w:r>
    </w:p>
    <w:p w:rsidR="004152BE" w:rsidRDefault="004152BE" w:rsidP="001219F3">
      <w:pPr>
        <w:spacing w:line="90" w:lineRule="exact"/>
      </w:pPr>
    </w:p>
    <w:p w:rsidR="004152BE" w:rsidRDefault="004152BE" w:rsidP="001219F3">
      <w:pPr>
        <w:spacing w:line="268" w:lineRule="auto"/>
        <w:jc w:val="both"/>
        <w:rPr>
          <w:sz w:val="22"/>
        </w:rPr>
      </w:pPr>
      <w:r>
        <w:rPr>
          <w:sz w:val="22"/>
        </w:rPr>
        <w:t xml:space="preserve">Termin, po którego upływie umowa w sprawie zamówienia publicznego może być zawarta: Zamawiający informuje, że umowa w sprawie zamówienia publicznego może być zawarta, </w:t>
      </w:r>
      <w:r>
        <w:rPr>
          <w:sz w:val="22"/>
        </w:rPr>
        <w:br/>
      </w:r>
      <w:bookmarkStart w:id="0" w:name="_GoBack"/>
      <w:bookmarkEnd w:id="0"/>
      <w:r>
        <w:rPr>
          <w:sz w:val="22"/>
        </w:rPr>
        <w:t>z uwzględnieniem art. 577 ustawy Pzp, w terminie nie krótszym niż 5 dni od dnia przesłania niniejszego zawiadomienia o wyborze najkorzystniejszej oferty. Zamawiający może zawrzeć umowę w sprawie zamówienia publicznego przed upływem terminu, o którym mowa powyżej, jeżeli zachodzą okoliczności wymienione w art. 308 ust. 2 ustawy Pzp, tj. w postępowaniu o udzieleniu zamówienia złożono tylko jedną ofertę.</w:t>
      </w:r>
    </w:p>
    <w:p w:rsidR="004152BE" w:rsidRDefault="004152BE" w:rsidP="001219F3">
      <w:pPr>
        <w:spacing w:line="261" w:lineRule="auto"/>
        <w:ind w:right="186"/>
        <w:rPr>
          <w:sz w:val="22"/>
        </w:rPr>
      </w:pPr>
      <w:r>
        <w:rPr>
          <w:sz w:val="22"/>
        </w:rPr>
        <w:t>zawiadomienia o wyborze najkorzystniejszej oferty. Zamawiający może zawrzeć umowę w sprawie zamówienia publicznego przed upływem terminu, o którym mowa powyżej, jeżeli zachodzą okoliczności wymienione w art. 308 ust. 2 ustawy Pzp, tj. w postępowaniu o udzieleniu zamówienia złożono tylko jedną ofertę.</w:t>
      </w:r>
    </w:p>
    <w:p w:rsidR="004152BE" w:rsidRDefault="004152BE" w:rsidP="001219F3">
      <w:pPr>
        <w:spacing w:line="200" w:lineRule="exact"/>
      </w:pPr>
    </w:p>
    <w:p w:rsidR="004152BE" w:rsidRDefault="004152BE" w:rsidP="001219F3">
      <w:pPr>
        <w:spacing w:line="200" w:lineRule="exact"/>
      </w:pPr>
    </w:p>
    <w:p w:rsidR="004152BE" w:rsidRDefault="004152BE" w:rsidP="001219F3">
      <w:pPr>
        <w:spacing w:line="200" w:lineRule="exact"/>
      </w:pPr>
    </w:p>
    <w:p w:rsidR="004152BE" w:rsidRDefault="004152BE" w:rsidP="001219F3">
      <w:pPr>
        <w:spacing w:line="200" w:lineRule="exact"/>
      </w:pPr>
    </w:p>
    <w:p w:rsidR="004152BE" w:rsidRDefault="004152BE" w:rsidP="001219F3">
      <w:pPr>
        <w:spacing w:line="296" w:lineRule="exact"/>
      </w:pPr>
    </w:p>
    <w:p w:rsidR="004152BE" w:rsidRDefault="004152BE" w:rsidP="001219F3">
      <w:pPr>
        <w:spacing w:line="134" w:lineRule="exact"/>
      </w:pPr>
    </w:p>
    <w:p w:rsidR="004152BE" w:rsidRDefault="004152BE" w:rsidP="001219F3">
      <w:pPr>
        <w:spacing w:line="0" w:lineRule="atLeast"/>
        <w:ind w:left="4240"/>
        <w:rPr>
          <w:sz w:val="22"/>
        </w:rPr>
      </w:pPr>
      <w:r>
        <w:rPr>
          <w:sz w:val="22"/>
        </w:rPr>
        <w:t>………………………………………………………………………..</w:t>
      </w:r>
    </w:p>
    <w:p w:rsidR="004152BE" w:rsidRDefault="004152BE" w:rsidP="001219F3">
      <w:pPr>
        <w:spacing w:line="39" w:lineRule="exact"/>
      </w:pPr>
    </w:p>
    <w:p w:rsidR="004152BE" w:rsidRDefault="004152BE" w:rsidP="001219F3">
      <w:pPr>
        <w:spacing w:line="0" w:lineRule="atLeast"/>
        <w:ind w:left="4240"/>
        <w:rPr>
          <w:i/>
          <w:sz w:val="22"/>
        </w:rPr>
      </w:pPr>
      <w:r>
        <w:rPr>
          <w:sz w:val="22"/>
        </w:rPr>
        <w:t xml:space="preserve">(podpis pracownika </w:t>
      </w:r>
      <w:r>
        <w:rPr>
          <w:i/>
          <w:sz w:val="22"/>
        </w:rPr>
        <w:t>Zamawiającego lub osoby</w:t>
      </w:r>
    </w:p>
    <w:p w:rsidR="004152BE" w:rsidRDefault="004152BE" w:rsidP="001219F3">
      <w:pPr>
        <w:spacing w:line="41" w:lineRule="exact"/>
      </w:pPr>
    </w:p>
    <w:p w:rsidR="004152BE" w:rsidRDefault="004152BE" w:rsidP="001219F3">
      <w:pPr>
        <w:spacing w:line="0" w:lineRule="atLeast"/>
        <w:ind w:left="4240"/>
        <w:rPr>
          <w:i/>
          <w:sz w:val="22"/>
        </w:rPr>
      </w:pPr>
      <w:r>
        <w:rPr>
          <w:i/>
          <w:sz w:val="22"/>
        </w:rPr>
        <w:t>upoważnionej)</w:t>
      </w:r>
    </w:p>
    <w:p w:rsidR="004152BE" w:rsidRDefault="004152BE" w:rsidP="00FC3A1E"/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p w:rsidR="004152BE" w:rsidRDefault="004152BE" w:rsidP="00FC3A1E">
      <w:pPr>
        <w:jc w:val="right"/>
        <w:rPr>
          <w:lang w:eastAsia="pl-PL"/>
        </w:rPr>
      </w:pPr>
    </w:p>
    <w:sectPr w:rsidR="004152BE" w:rsidSect="004152BE">
      <w:headerReference w:type="default" r:id="rId7"/>
      <w:footerReference w:type="default" r:id="rId8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F3" w:rsidRDefault="00CD26F3">
      <w:r>
        <w:separator/>
      </w:r>
    </w:p>
  </w:endnote>
  <w:endnote w:type="continuationSeparator" w:id="0">
    <w:p w:rsidR="00CD26F3" w:rsidRDefault="00C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4" w:rsidRPr="004152BE" w:rsidRDefault="00CF5364" w:rsidP="00415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F3" w:rsidRDefault="00CD26F3">
      <w:r>
        <w:separator/>
      </w:r>
    </w:p>
  </w:footnote>
  <w:footnote w:type="continuationSeparator" w:id="0">
    <w:p w:rsidR="00CD26F3" w:rsidRDefault="00CD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4" w:rsidRDefault="00CF5364">
    <w:pPr>
      <w:pStyle w:val="Nagwek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1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1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1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1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1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1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1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1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1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1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1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1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1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1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1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1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1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1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1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1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1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1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1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1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1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1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1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2" w15:restartNumberingAfterBreak="1">
    <w:nsid w:val="1B5425BD"/>
    <w:multiLevelType w:val="multilevel"/>
    <w:tmpl w:val="16865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332E24F6"/>
    <w:multiLevelType w:val="multilevel"/>
    <w:tmpl w:val="4C1E92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1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9" w15:restartNumberingAfterBreak="1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1">
    <w:nsid w:val="42004954"/>
    <w:multiLevelType w:val="multilevel"/>
    <w:tmpl w:val="16865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1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 w15:restartNumberingAfterBreak="1">
    <w:nsid w:val="50F758D0"/>
    <w:multiLevelType w:val="hybridMultilevel"/>
    <w:tmpl w:val="C406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59B36F98"/>
    <w:multiLevelType w:val="hybridMultilevel"/>
    <w:tmpl w:val="A41E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3054C0">
      <w:start w:val="1"/>
      <w:numFmt w:val="decimal"/>
      <w:lvlText w:val="%2)"/>
      <w:lvlJc w:val="left"/>
      <w:pPr>
        <w:ind w:left="633" w:firstLine="447"/>
      </w:pPr>
      <w:rPr>
        <w:rFonts w:ascii="Times New Roman" w:eastAsia="SimSun" w:hAnsi="Times New Roman" w:cs="Times New Roman" w:hint="default"/>
      </w:rPr>
    </w:lvl>
    <w:lvl w:ilvl="2" w:tplc="7018A170">
      <w:start w:val="7"/>
      <w:numFmt w:val="bullet"/>
      <w:lvlText w:val=""/>
      <w:lvlJc w:val="left"/>
      <w:pPr>
        <w:ind w:left="2340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1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1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1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0" w15:restartNumberingAfterBreak="1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1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1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4"/>
  </w:num>
  <w:num w:numId="39">
    <w:abstractNumId w:val="51"/>
  </w:num>
  <w:num w:numId="40">
    <w:abstractNumId w:val="59"/>
  </w:num>
  <w:num w:numId="41">
    <w:abstractNumId w:val="55"/>
  </w:num>
  <w:num w:numId="42">
    <w:abstractNumId w:val="60"/>
  </w:num>
  <w:num w:numId="43">
    <w:abstractNumId w:val="45"/>
  </w:num>
  <w:num w:numId="44">
    <w:abstractNumId w:val="62"/>
  </w:num>
  <w:num w:numId="45">
    <w:abstractNumId w:val="39"/>
  </w:num>
  <w:num w:numId="46">
    <w:abstractNumId w:val="38"/>
  </w:num>
  <w:num w:numId="47">
    <w:abstractNumId w:val="41"/>
  </w:num>
  <w:num w:numId="48">
    <w:abstractNumId w:val="58"/>
  </w:num>
  <w:num w:numId="49">
    <w:abstractNumId w:val="52"/>
  </w:num>
  <w:num w:numId="50">
    <w:abstractNumId w:val="43"/>
  </w:num>
  <w:num w:numId="51">
    <w:abstractNumId w:val="57"/>
  </w:num>
  <w:num w:numId="52">
    <w:abstractNumId w:val="47"/>
  </w:num>
  <w:num w:numId="53">
    <w:abstractNumId w:val="48"/>
  </w:num>
  <w:num w:numId="54">
    <w:abstractNumId w:val="37"/>
  </w:num>
  <w:num w:numId="55">
    <w:abstractNumId w:val="56"/>
  </w:num>
  <w:num w:numId="56">
    <w:abstractNumId w:val="49"/>
  </w:num>
  <w:num w:numId="57">
    <w:abstractNumId w:val="40"/>
  </w:num>
  <w:num w:numId="58">
    <w:abstractNumId w:val="61"/>
  </w:num>
  <w:num w:numId="59">
    <w:abstractNumId w:val="54"/>
  </w:num>
  <w:num w:numId="60">
    <w:abstractNumId w:val="42"/>
  </w:num>
  <w:num w:numId="61">
    <w:abstractNumId w:val="53"/>
  </w:num>
  <w:num w:numId="62">
    <w:abstractNumId w:val="50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6ACE"/>
    <w:rsid w:val="0003241B"/>
    <w:rsid w:val="00037915"/>
    <w:rsid w:val="00040A68"/>
    <w:rsid w:val="0006154A"/>
    <w:rsid w:val="00095AC7"/>
    <w:rsid w:val="000A5809"/>
    <w:rsid w:val="000E33CA"/>
    <w:rsid w:val="000E79AD"/>
    <w:rsid w:val="000F4292"/>
    <w:rsid w:val="00112AD7"/>
    <w:rsid w:val="001219F3"/>
    <w:rsid w:val="00132D51"/>
    <w:rsid w:val="0015426A"/>
    <w:rsid w:val="00154CC7"/>
    <w:rsid w:val="00161077"/>
    <w:rsid w:val="001910D2"/>
    <w:rsid w:val="00191D36"/>
    <w:rsid w:val="00196EF2"/>
    <w:rsid w:val="001B02BC"/>
    <w:rsid w:val="001D3F7D"/>
    <w:rsid w:val="001E73C2"/>
    <w:rsid w:val="001F07F8"/>
    <w:rsid w:val="001F1CE7"/>
    <w:rsid w:val="001F456E"/>
    <w:rsid w:val="002149B3"/>
    <w:rsid w:val="00222F57"/>
    <w:rsid w:val="002521D8"/>
    <w:rsid w:val="00254617"/>
    <w:rsid w:val="002611EE"/>
    <w:rsid w:val="00284763"/>
    <w:rsid w:val="00292DFB"/>
    <w:rsid w:val="002C1066"/>
    <w:rsid w:val="002E1F78"/>
    <w:rsid w:val="00324040"/>
    <w:rsid w:val="00342D0A"/>
    <w:rsid w:val="0036487F"/>
    <w:rsid w:val="00390C01"/>
    <w:rsid w:val="00391F0B"/>
    <w:rsid w:val="00395933"/>
    <w:rsid w:val="003A398F"/>
    <w:rsid w:val="003B5007"/>
    <w:rsid w:val="003E4C6B"/>
    <w:rsid w:val="003F1021"/>
    <w:rsid w:val="003F67B5"/>
    <w:rsid w:val="00403F8A"/>
    <w:rsid w:val="0041279F"/>
    <w:rsid w:val="00413E87"/>
    <w:rsid w:val="004152BE"/>
    <w:rsid w:val="00421307"/>
    <w:rsid w:val="004270E8"/>
    <w:rsid w:val="00432FD0"/>
    <w:rsid w:val="004511CC"/>
    <w:rsid w:val="004961B3"/>
    <w:rsid w:val="004D1AF5"/>
    <w:rsid w:val="004D2D05"/>
    <w:rsid w:val="004F1745"/>
    <w:rsid w:val="004F66DF"/>
    <w:rsid w:val="00504364"/>
    <w:rsid w:val="00525C9C"/>
    <w:rsid w:val="005643D2"/>
    <w:rsid w:val="00580060"/>
    <w:rsid w:val="005A3DC2"/>
    <w:rsid w:val="005B3499"/>
    <w:rsid w:val="005B6B61"/>
    <w:rsid w:val="005D579C"/>
    <w:rsid w:val="005E432B"/>
    <w:rsid w:val="005F2F52"/>
    <w:rsid w:val="00641ADE"/>
    <w:rsid w:val="00647DC2"/>
    <w:rsid w:val="00650683"/>
    <w:rsid w:val="006677D6"/>
    <w:rsid w:val="00680650"/>
    <w:rsid w:val="0068262F"/>
    <w:rsid w:val="00687AC6"/>
    <w:rsid w:val="006C3534"/>
    <w:rsid w:val="006E6BC6"/>
    <w:rsid w:val="006F17A1"/>
    <w:rsid w:val="006F28D9"/>
    <w:rsid w:val="00714BEB"/>
    <w:rsid w:val="00746C05"/>
    <w:rsid w:val="00774737"/>
    <w:rsid w:val="0078338A"/>
    <w:rsid w:val="00795F12"/>
    <w:rsid w:val="007A45F3"/>
    <w:rsid w:val="007B003E"/>
    <w:rsid w:val="007B76B1"/>
    <w:rsid w:val="007C1D92"/>
    <w:rsid w:val="007D6EA6"/>
    <w:rsid w:val="007D7265"/>
    <w:rsid w:val="007E5A98"/>
    <w:rsid w:val="007F3F05"/>
    <w:rsid w:val="0081726B"/>
    <w:rsid w:val="00825F26"/>
    <w:rsid w:val="00840C3D"/>
    <w:rsid w:val="00843BBE"/>
    <w:rsid w:val="008451AC"/>
    <w:rsid w:val="00847EE1"/>
    <w:rsid w:val="008577BE"/>
    <w:rsid w:val="0087602D"/>
    <w:rsid w:val="0087736C"/>
    <w:rsid w:val="008A0DEC"/>
    <w:rsid w:val="008B5179"/>
    <w:rsid w:val="008D4FE4"/>
    <w:rsid w:val="008D7E7A"/>
    <w:rsid w:val="008E3CA3"/>
    <w:rsid w:val="009049C8"/>
    <w:rsid w:val="0093506E"/>
    <w:rsid w:val="00947821"/>
    <w:rsid w:val="0096258B"/>
    <w:rsid w:val="009655C5"/>
    <w:rsid w:val="00973618"/>
    <w:rsid w:val="0097734D"/>
    <w:rsid w:val="009A24B8"/>
    <w:rsid w:val="009B0847"/>
    <w:rsid w:val="009C02F4"/>
    <w:rsid w:val="009C7705"/>
    <w:rsid w:val="009D5C2B"/>
    <w:rsid w:val="009E2A2C"/>
    <w:rsid w:val="00A04E47"/>
    <w:rsid w:val="00A04F17"/>
    <w:rsid w:val="00A072ED"/>
    <w:rsid w:val="00A135DF"/>
    <w:rsid w:val="00A24B75"/>
    <w:rsid w:val="00A41F74"/>
    <w:rsid w:val="00A52970"/>
    <w:rsid w:val="00A5668F"/>
    <w:rsid w:val="00A81242"/>
    <w:rsid w:val="00A86302"/>
    <w:rsid w:val="00AA315A"/>
    <w:rsid w:val="00AA6DD0"/>
    <w:rsid w:val="00AB23D3"/>
    <w:rsid w:val="00AC5492"/>
    <w:rsid w:val="00AD6DD5"/>
    <w:rsid w:val="00AE1D8B"/>
    <w:rsid w:val="00AE40A8"/>
    <w:rsid w:val="00AE5DEB"/>
    <w:rsid w:val="00B01F72"/>
    <w:rsid w:val="00B138CF"/>
    <w:rsid w:val="00B20DF6"/>
    <w:rsid w:val="00B216E5"/>
    <w:rsid w:val="00B84925"/>
    <w:rsid w:val="00BD0172"/>
    <w:rsid w:val="00BD3BFB"/>
    <w:rsid w:val="00BD504A"/>
    <w:rsid w:val="00BD60C7"/>
    <w:rsid w:val="00C33743"/>
    <w:rsid w:val="00C4281E"/>
    <w:rsid w:val="00C55087"/>
    <w:rsid w:val="00C575BE"/>
    <w:rsid w:val="00C81AEF"/>
    <w:rsid w:val="00C91609"/>
    <w:rsid w:val="00CA0CBC"/>
    <w:rsid w:val="00CA12FF"/>
    <w:rsid w:val="00CA283B"/>
    <w:rsid w:val="00CA6E9E"/>
    <w:rsid w:val="00CB2E04"/>
    <w:rsid w:val="00CC19AF"/>
    <w:rsid w:val="00CD051D"/>
    <w:rsid w:val="00CD0E93"/>
    <w:rsid w:val="00CD1C3A"/>
    <w:rsid w:val="00CD26F3"/>
    <w:rsid w:val="00CD6500"/>
    <w:rsid w:val="00CF2355"/>
    <w:rsid w:val="00CF5364"/>
    <w:rsid w:val="00D002E5"/>
    <w:rsid w:val="00D02C0C"/>
    <w:rsid w:val="00D20CE4"/>
    <w:rsid w:val="00D218FD"/>
    <w:rsid w:val="00D239D3"/>
    <w:rsid w:val="00D338B3"/>
    <w:rsid w:val="00D3431F"/>
    <w:rsid w:val="00D44055"/>
    <w:rsid w:val="00D60775"/>
    <w:rsid w:val="00D91A88"/>
    <w:rsid w:val="00D95EE9"/>
    <w:rsid w:val="00DA493F"/>
    <w:rsid w:val="00E22AAE"/>
    <w:rsid w:val="00E350AC"/>
    <w:rsid w:val="00E55600"/>
    <w:rsid w:val="00E72A55"/>
    <w:rsid w:val="00E955E2"/>
    <w:rsid w:val="00EB607C"/>
    <w:rsid w:val="00ED08F1"/>
    <w:rsid w:val="00ED43B0"/>
    <w:rsid w:val="00F46542"/>
    <w:rsid w:val="00F8225B"/>
    <w:rsid w:val="00F90136"/>
    <w:rsid w:val="00F940F0"/>
    <w:rsid w:val="00FB0DE6"/>
    <w:rsid w:val="00FC3A1E"/>
    <w:rsid w:val="00FC6F1C"/>
    <w:rsid w:val="00FD03E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character" w:styleId="Tekstzastpczy">
    <w:name w:val="Placeholder Text"/>
    <w:basedOn w:val="Domylnaczcionkaakapitu"/>
    <w:uiPriority w:val="99"/>
    <w:semiHidden/>
    <w:rsid w:val="009655C5"/>
    <w:rPr>
      <w:color w:val="808080"/>
    </w:rPr>
  </w:style>
  <w:style w:type="paragraph" w:customStyle="1" w:styleId="Standard">
    <w:name w:val="Standard"/>
    <w:rsid w:val="0042130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rzypisudolnego">
    <w:name w:val="footnote text"/>
    <w:basedOn w:val="Standard"/>
    <w:link w:val="TekstprzypisudolnegoZnak"/>
    <w:rsid w:val="00421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1307"/>
    <w:rPr>
      <w:rFonts w:ascii="Calibri" w:eastAsia="SimSun" w:hAnsi="Calibri" w:cs="Tahoma"/>
      <w:kern w:val="3"/>
      <w:lang w:eastAsia="en-US"/>
    </w:rPr>
  </w:style>
  <w:style w:type="character" w:styleId="Odwoanieprzypisudolnego">
    <w:name w:val="footnote reference"/>
    <w:basedOn w:val="Domylnaczcionkaakapitu"/>
    <w:rsid w:val="00421307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8FD"/>
    <w:rPr>
      <w:color w:val="0000FF" w:themeColor="hyperlink"/>
      <w:u w:val="single"/>
    </w:rPr>
  </w:style>
  <w:style w:type="paragraph" w:customStyle="1" w:styleId="Default">
    <w:name w:val="Default"/>
    <w:rsid w:val="00A81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A417B-834B-4025-B350-12207517608B}"/>
      </w:docPartPr>
      <w:docPartBody>
        <w:p w:rsidR="00000000" w:rsidRDefault="006B1C96">
          <w:r w:rsidRPr="008D45B6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96"/>
    <w:rsid w:val="006B1C96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1C96"/>
    <w:rPr>
      <w:color w:val="808080"/>
    </w:rPr>
  </w:style>
  <w:style w:type="paragraph" w:customStyle="1" w:styleId="58B68E2361FE41139ED6F79FABF47048">
    <w:name w:val="58B68E2361FE41139ED6F79FABF47048"/>
    <w:rsid w:val="006B1C96"/>
  </w:style>
  <w:style w:type="paragraph" w:customStyle="1" w:styleId="AE4CF7A64D8B476CA8A6E56388A7B556">
    <w:name w:val="AE4CF7A64D8B476CA8A6E56388A7B556"/>
    <w:rsid w:val="006B1C96"/>
  </w:style>
  <w:style w:type="paragraph" w:customStyle="1" w:styleId="5FC98D03C07248CFAD841B0FBF8A7821">
    <w:name w:val="5FC98D03C07248CFAD841B0FBF8A7821"/>
    <w:rsid w:val="006B1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uzytkownik</cp:lastModifiedBy>
  <cp:revision>1</cp:revision>
  <cp:lastPrinted>2022-12-14T08:10:00Z</cp:lastPrinted>
  <dcterms:created xsi:type="dcterms:W3CDTF">2022-12-16T12:47:00Z</dcterms:created>
  <dcterms:modified xsi:type="dcterms:W3CDTF">2022-12-16T12:52:00Z</dcterms:modified>
</cp:coreProperties>
</file>