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56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86"/>
        <w:gridCol w:w="6520"/>
        <w:gridCol w:w="3544"/>
        <w:gridCol w:w="2410"/>
      </w:tblGrid>
      <w:tr w:rsidR="007030E1" w:rsidRPr="004A0195" w14:paraId="7E06CD59" w14:textId="77777777" w:rsidTr="002E1939">
        <w:trPr>
          <w:trHeight w:val="671"/>
        </w:trPr>
        <w:tc>
          <w:tcPr>
            <w:tcW w:w="14560" w:type="dxa"/>
            <w:gridSpan w:val="4"/>
            <w:shd w:val="clear" w:color="auto" w:fill="D9D9D9"/>
            <w:vAlign w:val="center"/>
          </w:tcPr>
          <w:p w14:paraId="2F1CC6E3" w14:textId="6727CB76" w:rsidR="007030E1" w:rsidRPr="002D339E" w:rsidRDefault="000E670C" w:rsidP="002D339E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2D339E">
              <w:rPr>
                <w:rFonts w:asciiTheme="majorHAnsi" w:hAnsiTheme="majorHAnsi" w:cstheme="majorHAnsi"/>
                <w:b/>
                <w:sz w:val="24"/>
                <w:szCs w:val="24"/>
              </w:rPr>
              <w:t>Meble oraz inne elementy wyposażenia</w:t>
            </w:r>
            <w:r w:rsidR="005F41C8" w:rsidRPr="002D339E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="005F41C8" w:rsidRPr="002D339E">
              <w:rPr>
                <w:rFonts w:asciiTheme="majorHAnsi" w:hAnsiTheme="majorHAnsi" w:cstheme="majorHAnsi"/>
                <w:b/>
                <w:bCs/>
                <w:sz w:val="24"/>
                <w:szCs w:val="24"/>
                <w:highlight w:val="lightGray"/>
                <w:shd w:val="clear" w:color="auto" w:fill="FFFFFF"/>
              </w:rPr>
              <w:t>(+/- 10%)</w:t>
            </w:r>
          </w:p>
        </w:tc>
      </w:tr>
      <w:tr w:rsidR="001551A0" w:rsidRPr="004A0195" w14:paraId="3679FEEA" w14:textId="77777777" w:rsidTr="00AA662B">
        <w:trPr>
          <w:trHeight w:val="449"/>
        </w:trPr>
        <w:tc>
          <w:tcPr>
            <w:tcW w:w="2086" w:type="dxa"/>
            <w:shd w:val="clear" w:color="auto" w:fill="D9D9D9"/>
            <w:vAlign w:val="center"/>
          </w:tcPr>
          <w:p w14:paraId="6600DC32" w14:textId="77777777" w:rsidR="001551A0" w:rsidRPr="004A0195" w:rsidRDefault="001551A0" w:rsidP="003330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Przedmiot</w:t>
            </w:r>
          </w:p>
        </w:tc>
        <w:tc>
          <w:tcPr>
            <w:tcW w:w="6520" w:type="dxa"/>
            <w:shd w:val="clear" w:color="auto" w:fill="D9D9D9"/>
            <w:vAlign w:val="center"/>
          </w:tcPr>
          <w:p w14:paraId="4A0C5696" w14:textId="77777777" w:rsidR="001551A0" w:rsidRPr="004A0195" w:rsidRDefault="001551A0" w:rsidP="003330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Specyfikacja</w:t>
            </w:r>
          </w:p>
        </w:tc>
        <w:tc>
          <w:tcPr>
            <w:tcW w:w="3544" w:type="dxa"/>
            <w:shd w:val="clear" w:color="auto" w:fill="D9D9D9"/>
            <w:vAlign w:val="center"/>
          </w:tcPr>
          <w:p w14:paraId="56628BF6" w14:textId="77777777" w:rsidR="001551A0" w:rsidRPr="004A0195" w:rsidRDefault="001551A0" w:rsidP="003330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Wymiary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1DA0438C" w14:textId="77777777" w:rsidR="001551A0" w:rsidRPr="004A0195" w:rsidRDefault="001551A0" w:rsidP="003330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Ilość</w:t>
            </w:r>
          </w:p>
        </w:tc>
      </w:tr>
      <w:tr w:rsidR="001551A0" w:rsidRPr="004A0195" w14:paraId="51B67D48" w14:textId="77777777" w:rsidTr="00AA662B">
        <w:trPr>
          <w:trHeight w:val="449"/>
        </w:trPr>
        <w:tc>
          <w:tcPr>
            <w:tcW w:w="2086" w:type="dxa"/>
            <w:shd w:val="clear" w:color="auto" w:fill="D9D9D9"/>
            <w:vAlign w:val="center"/>
          </w:tcPr>
          <w:p w14:paraId="01353712" w14:textId="77777777" w:rsidR="001551A0" w:rsidRPr="004A0195" w:rsidRDefault="001551A0" w:rsidP="003330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520" w:type="dxa"/>
            <w:shd w:val="clear" w:color="auto" w:fill="D9D9D9"/>
            <w:vAlign w:val="center"/>
          </w:tcPr>
          <w:p w14:paraId="718E5BC4" w14:textId="77777777" w:rsidR="001551A0" w:rsidRPr="004A0195" w:rsidRDefault="001551A0" w:rsidP="003330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3544" w:type="dxa"/>
            <w:shd w:val="clear" w:color="auto" w:fill="D9D9D9"/>
            <w:vAlign w:val="center"/>
          </w:tcPr>
          <w:p w14:paraId="7D63712D" w14:textId="77777777" w:rsidR="001551A0" w:rsidRPr="004A0195" w:rsidRDefault="001551A0" w:rsidP="003330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6AF9C434" w14:textId="77777777" w:rsidR="001551A0" w:rsidRPr="004A0195" w:rsidRDefault="001551A0" w:rsidP="003330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</w:tr>
      <w:tr w:rsidR="001551A0" w:rsidRPr="004A0195" w14:paraId="5D9785A5" w14:textId="77777777" w:rsidTr="00AA662B">
        <w:trPr>
          <w:trHeight w:val="524"/>
        </w:trPr>
        <w:tc>
          <w:tcPr>
            <w:tcW w:w="2086" w:type="dxa"/>
          </w:tcPr>
          <w:p w14:paraId="60F10427" w14:textId="77777777" w:rsidR="001551A0" w:rsidRPr="004A0195" w:rsidRDefault="001551A0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Łóżeczko przedszkolne </w:t>
            </w:r>
          </w:p>
        </w:tc>
        <w:tc>
          <w:tcPr>
            <w:tcW w:w="6520" w:type="dxa"/>
          </w:tcPr>
          <w:p w14:paraId="19393392" w14:textId="77777777" w:rsidR="001551A0" w:rsidRPr="004A0195" w:rsidRDefault="001551A0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ze stalową konstrukcją i tkaniną przepuszczającą powietrze</w:t>
            </w:r>
          </w:p>
          <w:p w14:paraId="427C34FE" w14:textId="74F2076F" w:rsidR="001551A0" w:rsidRPr="004A0195" w:rsidRDefault="001551A0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-narożniki z tworzywa sztucznego stanowią nóżki łóżeczka, a ich konstrukcja pozwala na układanie łóżeczek jedno na drugim, co ułatwia ich przechowywanie</w:t>
            </w:r>
          </w:p>
          <w:p w14:paraId="04142E5B" w14:textId="2ACDD432" w:rsidR="001551A0" w:rsidRPr="004A0195" w:rsidRDefault="001551A0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max. obciążenie 60 kg</w:t>
            </w:r>
          </w:p>
          <w:p w14:paraId="3209BCA8" w14:textId="77777777" w:rsidR="001551A0" w:rsidRPr="004A0195" w:rsidRDefault="001551A0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3368ABE0" w14:textId="1C1CCF75" w:rsidR="001551A0" w:rsidRPr="004A0195" w:rsidRDefault="001551A0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wym. w zakresie </w:t>
            </w:r>
          </w:p>
          <w:p w14:paraId="1691D98B" w14:textId="61F60BB2" w:rsidR="001551A0" w:rsidRPr="004A0195" w:rsidRDefault="001551A0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dł. 132 -135 cm </w:t>
            </w:r>
          </w:p>
          <w:p w14:paraId="403ECA4E" w14:textId="3870CED6" w:rsidR="001551A0" w:rsidRPr="004A0195" w:rsidRDefault="001551A0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gł. 57-59 cm</w:t>
            </w:r>
          </w:p>
          <w:p w14:paraId="3A973E57" w14:textId="2AABFAD2" w:rsidR="001551A0" w:rsidRPr="004A0195" w:rsidRDefault="001551A0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wys. 12-14 cm</w:t>
            </w:r>
          </w:p>
        </w:tc>
        <w:tc>
          <w:tcPr>
            <w:tcW w:w="2410" w:type="dxa"/>
          </w:tcPr>
          <w:p w14:paraId="573F6A1E" w14:textId="77777777" w:rsidR="001551A0" w:rsidRPr="004A0195" w:rsidRDefault="001551A0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45 szt. </w:t>
            </w:r>
          </w:p>
        </w:tc>
      </w:tr>
      <w:tr w:rsidR="001551A0" w:rsidRPr="004A0195" w14:paraId="3848A4D4" w14:textId="77777777" w:rsidTr="00AA662B">
        <w:trPr>
          <w:trHeight w:val="566"/>
        </w:trPr>
        <w:tc>
          <w:tcPr>
            <w:tcW w:w="2086" w:type="dxa"/>
          </w:tcPr>
          <w:p w14:paraId="18EEFF88" w14:textId="682FFAA8" w:rsidR="001551A0" w:rsidRPr="004A0195" w:rsidRDefault="001551A0" w:rsidP="0033308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Pościel dziecięca + poszewki i prześcieradło (komplet)</w:t>
            </w:r>
          </w:p>
        </w:tc>
        <w:tc>
          <w:tcPr>
            <w:tcW w:w="6520" w:type="dxa"/>
          </w:tcPr>
          <w:p w14:paraId="23CDD029" w14:textId="0D3F4E99" w:rsidR="001551A0" w:rsidRPr="004A0195" w:rsidRDefault="001551A0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poszewka na poduszkę o wym. w zakresie 35-40 x 50-60 cm , bawełna 100%</w:t>
            </w:r>
          </w:p>
          <w:p w14:paraId="29B780E0" w14:textId="7E434BFB" w:rsidR="001551A0" w:rsidRPr="004A0195" w:rsidRDefault="001551A0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poszewka na kołdrę o wym. w zakresie 70-90 x 120 cm , bawełna 100%</w:t>
            </w:r>
          </w:p>
          <w:p w14:paraId="7FD7CBE4" w14:textId="0DBA4833" w:rsidR="001551A0" w:rsidRPr="004A0195" w:rsidRDefault="001551A0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prześcieradło do łóżeczka o wym. w zakresie 146 x 65-66 cm , bawełna 100% (odpowiednie do łóżeczka przedszkolnego)</w:t>
            </w:r>
          </w:p>
          <w:p w14:paraId="14B5E4B7" w14:textId="38BFC581" w:rsidR="001551A0" w:rsidRPr="004A0195" w:rsidRDefault="001551A0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- poduszka odpowiednia do rozmiaru poszewki </w:t>
            </w:r>
          </w:p>
          <w:p w14:paraId="2113EFC3" w14:textId="19BEC4C3" w:rsidR="001551A0" w:rsidRPr="004A0195" w:rsidRDefault="001551A0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kołdra odpowiednia do rozmiaru poszewki</w:t>
            </w:r>
          </w:p>
        </w:tc>
        <w:tc>
          <w:tcPr>
            <w:tcW w:w="3544" w:type="dxa"/>
          </w:tcPr>
          <w:p w14:paraId="14E1D6EC" w14:textId="77777777" w:rsidR="001551A0" w:rsidRPr="004A0195" w:rsidRDefault="001551A0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zgodnie ze specyfikacją</w:t>
            </w:r>
          </w:p>
          <w:p w14:paraId="36FECF5C" w14:textId="77777777" w:rsidR="001551A0" w:rsidRPr="004A0195" w:rsidRDefault="001551A0" w:rsidP="0033308E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865DC07" w14:textId="5D2D4A21" w:rsidR="001551A0" w:rsidRPr="004A0195" w:rsidRDefault="001551A0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90 kompletów</w:t>
            </w:r>
          </w:p>
        </w:tc>
      </w:tr>
      <w:tr w:rsidR="001551A0" w:rsidRPr="004A0195" w14:paraId="4A71B2A3" w14:textId="77777777" w:rsidTr="00AA662B">
        <w:trPr>
          <w:trHeight w:val="566"/>
        </w:trPr>
        <w:tc>
          <w:tcPr>
            <w:tcW w:w="2086" w:type="dxa"/>
          </w:tcPr>
          <w:p w14:paraId="55E830AE" w14:textId="77777777" w:rsidR="001551A0" w:rsidRPr="004A0195" w:rsidRDefault="001551A0" w:rsidP="0033308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Podkład pod prześcieradło</w:t>
            </w:r>
          </w:p>
        </w:tc>
        <w:tc>
          <w:tcPr>
            <w:tcW w:w="6520" w:type="dxa"/>
          </w:tcPr>
          <w:p w14:paraId="76247439" w14:textId="77777777" w:rsidR="001551A0" w:rsidRPr="004A0195" w:rsidRDefault="001551A0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-podkład bawełniany ,wodoodporny, oddychający.</w:t>
            </w:r>
          </w:p>
          <w:p w14:paraId="47A070FB" w14:textId="0BE3D773" w:rsidR="001551A0" w:rsidRPr="004A0195" w:rsidRDefault="001551A0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- skład: 100% bawełny, membrana oddychająca 100% PU, </w:t>
            </w:r>
          </w:p>
          <w:p w14:paraId="711B2AFE" w14:textId="77777777" w:rsidR="001551A0" w:rsidRPr="004A0195" w:rsidRDefault="001551A0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3A4D3BFF" w14:textId="73350D0A" w:rsidR="001551A0" w:rsidRPr="004A0195" w:rsidRDefault="001551A0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wym. 70-75 x 90-100 cm</w:t>
            </w:r>
          </w:p>
          <w:p w14:paraId="40038ADD" w14:textId="77777777" w:rsidR="001551A0" w:rsidRPr="004A0195" w:rsidRDefault="001551A0" w:rsidP="0033308E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2F32955" w14:textId="77777777" w:rsidR="001551A0" w:rsidRPr="004A0195" w:rsidRDefault="001551A0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90 szt.</w:t>
            </w:r>
          </w:p>
        </w:tc>
      </w:tr>
      <w:tr w:rsidR="001551A0" w:rsidRPr="004A0195" w14:paraId="13F7F520" w14:textId="77777777" w:rsidTr="00AA662B">
        <w:trPr>
          <w:trHeight w:val="180"/>
        </w:trPr>
        <w:tc>
          <w:tcPr>
            <w:tcW w:w="2086" w:type="dxa"/>
          </w:tcPr>
          <w:p w14:paraId="06DEF4BB" w14:textId="77777777" w:rsidR="001551A0" w:rsidRPr="004A0195" w:rsidRDefault="001551A0" w:rsidP="0033308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Pufa</w:t>
            </w:r>
          </w:p>
          <w:p w14:paraId="325F516C" w14:textId="77777777" w:rsidR="001551A0" w:rsidRPr="004A0195" w:rsidRDefault="001551A0" w:rsidP="0033308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DC36B83" w14:textId="77777777" w:rsidR="001551A0" w:rsidRPr="004A0195" w:rsidRDefault="001551A0" w:rsidP="0033308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520" w:type="dxa"/>
          </w:tcPr>
          <w:p w14:paraId="1D003AD0" w14:textId="77777777" w:rsidR="001551A0" w:rsidRPr="004A0195" w:rsidRDefault="001551A0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okrągła pufa wykonana z pianki</w:t>
            </w:r>
          </w:p>
          <w:p w14:paraId="2CDCF636" w14:textId="77777777" w:rsidR="001551A0" w:rsidRPr="004A0195" w:rsidRDefault="001551A0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pokryta trwałą tkaniną PCV</w:t>
            </w:r>
          </w:p>
        </w:tc>
        <w:tc>
          <w:tcPr>
            <w:tcW w:w="3544" w:type="dxa"/>
          </w:tcPr>
          <w:p w14:paraId="507BCF15" w14:textId="77777777" w:rsidR="001551A0" w:rsidRPr="004A0195" w:rsidRDefault="001551A0" w:rsidP="0033308E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wym. śr. 120 cm; wys. 30 cm</w:t>
            </w:r>
          </w:p>
          <w:p w14:paraId="33DE3562" w14:textId="5AC26C67" w:rsidR="001551A0" w:rsidRPr="004A0195" w:rsidRDefault="001551A0" w:rsidP="0033308E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EB2BA2E" w14:textId="77777777" w:rsidR="001551A0" w:rsidRPr="004A0195" w:rsidRDefault="001551A0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4 szt.</w:t>
            </w:r>
          </w:p>
        </w:tc>
      </w:tr>
      <w:tr w:rsidR="001551A0" w:rsidRPr="004A0195" w14:paraId="71F4160A" w14:textId="77777777" w:rsidTr="00AA662B">
        <w:trPr>
          <w:trHeight w:val="1125"/>
        </w:trPr>
        <w:tc>
          <w:tcPr>
            <w:tcW w:w="2086" w:type="dxa"/>
          </w:tcPr>
          <w:p w14:paraId="2A839322" w14:textId="77777777" w:rsidR="001551A0" w:rsidRPr="004A0195" w:rsidRDefault="001551A0" w:rsidP="0033308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Gruszka (worek do siedzenia)</w:t>
            </w:r>
          </w:p>
          <w:p w14:paraId="14B05645" w14:textId="77777777" w:rsidR="001551A0" w:rsidRPr="004A0195" w:rsidRDefault="001551A0" w:rsidP="0033308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520" w:type="dxa"/>
          </w:tcPr>
          <w:p w14:paraId="4BEA6384" w14:textId="77777777" w:rsidR="001551A0" w:rsidRPr="004A0195" w:rsidRDefault="001551A0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-gruszka wypełniona granulatem, dopasowująca się kształtem do osoby siedzącej</w:t>
            </w:r>
          </w:p>
          <w:p w14:paraId="79F89F9B" w14:textId="77777777" w:rsidR="001551A0" w:rsidRPr="004A0195" w:rsidRDefault="001551A0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-pokryta tkaniną PCV</w:t>
            </w:r>
          </w:p>
        </w:tc>
        <w:tc>
          <w:tcPr>
            <w:tcW w:w="3544" w:type="dxa"/>
          </w:tcPr>
          <w:p w14:paraId="521009A6" w14:textId="3D6FC82E" w:rsidR="001551A0" w:rsidRPr="004A0195" w:rsidRDefault="001551A0" w:rsidP="0033308E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wym. śr. 60-80 cm; wys. 60-80 cm</w:t>
            </w:r>
          </w:p>
        </w:tc>
        <w:tc>
          <w:tcPr>
            <w:tcW w:w="2410" w:type="dxa"/>
          </w:tcPr>
          <w:p w14:paraId="4C4F0763" w14:textId="77777777" w:rsidR="001551A0" w:rsidRPr="004A0195" w:rsidRDefault="001551A0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3 szt.</w:t>
            </w:r>
          </w:p>
        </w:tc>
      </w:tr>
      <w:tr w:rsidR="001551A0" w:rsidRPr="004A0195" w14:paraId="606E4BB8" w14:textId="77777777" w:rsidTr="00AA662B">
        <w:trPr>
          <w:trHeight w:val="566"/>
        </w:trPr>
        <w:tc>
          <w:tcPr>
            <w:tcW w:w="2086" w:type="dxa"/>
          </w:tcPr>
          <w:p w14:paraId="3BFE73CC" w14:textId="77777777" w:rsidR="001551A0" w:rsidRPr="004A0195" w:rsidRDefault="001551A0" w:rsidP="0033308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Zestaw mebli </w:t>
            </w:r>
          </w:p>
        </w:tc>
        <w:tc>
          <w:tcPr>
            <w:tcW w:w="6520" w:type="dxa"/>
          </w:tcPr>
          <w:p w14:paraId="7DE6826A" w14:textId="77777777" w:rsidR="001551A0" w:rsidRPr="004A0195" w:rsidRDefault="001551A0" w:rsidP="00211D26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bookmarkStart w:id="0" w:name="_Hlk105843020"/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W skład zestawu wchodzą:</w:t>
            </w:r>
          </w:p>
          <w:p w14:paraId="0F26228F" w14:textId="77777777" w:rsidR="001551A0" w:rsidRPr="004A0195" w:rsidRDefault="001551A0" w:rsidP="00211D26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- regał wielofunkcyjny, biały lub klonowy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(lub w innym kolorze zaakceptowanym przez zamawiającego),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1 szt. </w:t>
            </w:r>
          </w:p>
          <w:p w14:paraId="450879C7" w14:textId="77777777" w:rsidR="001551A0" w:rsidRPr="004A0195" w:rsidRDefault="001551A0" w:rsidP="00211D2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lastRenderedPageBreak/>
              <w:t xml:space="preserve"> (skład regału: półki – 4 szt.; drzwiczki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wyposażone w zamek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– 1 para,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drzwiczki 2 szt., skrzynia na kółkach – 2 szt.)</w:t>
            </w:r>
          </w:p>
          <w:p w14:paraId="7134991D" w14:textId="77777777" w:rsidR="001551A0" w:rsidRPr="004A0195" w:rsidRDefault="001551A0" w:rsidP="00211D2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regał z przegrodą i półką wykonany z płyty klonowej - 4 szt.  </w:t>
            </w:r>
          </w:p>
          <w:p w14:paraId="09E2D4DD" w14:textId="77777777" w:rsidR="001551A0" w:rsidRPr="004A0195" w:rsidRDefault="001551A0" w:rsidP="00211D26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drzwi i szuflady z aplikacjami</w:t>
            </w:r>
          </w:p>
          <w:p w14:paraId="5E0CE857" w14:textId="77777777" w:rsidR="001551A0" w:rsidRPr="004A0195" w:rsidRDefault="001551A0" w:rsidP="00211D26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Meble wykonane z klonowej i białej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(lub w innym kolorze zaakceptowanym przez zamawiającego)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płyty laminowanej,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pokryte trwałą okleiną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o gr. minimum 18 mm, fronty o gr. minimum 18 mm - drzwiczki wyposażone w zawiasy 90 stopni, z cichym domykiem</w:t>
            </w:r>
          </w:p>
          <w:p w14:paraId="3085C66C" w14:textId="77777777" w:rsidR="001551A0" w:rsidRPr="004A0195" w:rsidRDefault="001551A0" w:rsidP="0033308E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bookmarkEnd w:id="0"/>
          <w:p w14:paraId="1719DC07" w14:textId="6E0FE82D" w:rsidR="001551A0" w:rsidRPr="004A0195" w:rsidRDefault="001551A0" w:rsidP="0033308E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Przykładowa wizualizacja mebli:</w:t>
            </w:r>
          </w:p>
          <w:p w14:paraId="561AB443" w14:textId="77777777" w:rsidR="001551A0" w:rsidRPr="004A0195" w:rsidRDefault="001551A0" w:rsidP="0033308E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object w:dxaOrig="12000" w:dyaOrig="4440" w14:anchorId="1BA492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8.5pt;height:79.5pt" o:ole="">
                  <v:imagedata r:id="rId7" o:title=""/>
                </v:shape>
                <o:OLEObject Type="Embed" ProgID="PBrush" ShapeID="_x0000_i1025" DrawAspect="Content" ObjectID="_1717570720" r:id="rId8"/>
              </w:object>
            </w:r>
          </w:p>
          <w:p w14:paraId="59823F43" w14:textId="77777777" w:rsidR="001551A0" w:rsidRPr="004A0195" w:rsidRDefault="001551A0" w:rsidP="0033308E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74C1CDC5" w14:textId="3D186A94" w:rsidR="001551A0" w:rsidRPr="004A0195" w:rsidRDefault="001551A0" w:rsidP="0033308E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lastRenderedPageBreak/>
              <w:t>wym.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(szer., gł. wys.):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 470 x 40 x 160 cm (+/- 10%)</w:t>
            </w:r>
          </w:p>
        </w:tc>
        <w:tc>
          <w:tcPr>
            <w:tcW w:w="2410" w:type="dxa"/>
          </w:tcPr>
          <w:p w14:paraId="49FFF600" w14:textId="77777777" w:rsidR="001551A0" w:rsidRPr="004A0195" w:rsidRDefault="001551A0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1 zest.</w:t>
            </w:r>
          </w:p>
        </w:tc>
      </w:tr>
      <w:tr w:rsidR="001551A0" w:rsidRPr="004A0195" w14:paraId="58836D97" w14:textId="77777777" w:rsidTr="00AA662B">
        <w:trPr>
          <w:trHeight w:val="566"/>
        </w:trPr>
        <w:tc>
          <w:tcPr>
            <w:tcW w:w="2086" w:type="dxa"/>
          </w:tcPr>
          <w:p w14:paraId="025BB787" w14:textId="77777777" w:rsidR="001551A0" w:rsidRPr="004A0195" w:rsidRDefault="001551A0" w:rsidP="0033308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Zestaw mebli  </w:t>
            </w:r>
          </w:p>
        </w:tc>
        <w:tc>
          <w:tcPr>
            <w:tcW w:w="6520" w:type="dxa"/>
          </w:tcPr>
          <w:p w14:paraId="1CA3D3D3" w14:textId="77777777" w:rsidR="001551A0" w:rsidRPr="004A0195" w:rsidRDefault="001551A0" w:rsidP="00F317FE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W skład zestawu wchodzą:</w:t>
            </w:r>
          </w:p>
          <w:p w14:paraId="540212AD" w14:textId="77777777" w:rsidR="001551A0" w:rsidRPr="004A0195" w:rsidRDefault="001551A0" w:rsidP="00F317FE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 xml:space="preserve"> - szafka z 3 półkami, 1 szt.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br/>
              <w:t>- szafka z 1 półką na cokole, 2 szt.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br/>
              <w:t>- szafka na 4 szuflady, 1 szt.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br/>
              <w:t>- szafka  na 6 szuflad na cokole, 1 szt.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br/>
              <w:t>- ławeczka na 3 małe skrzynie,1 szt.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br/>
              <w:t>- szuflada, 6 szt.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br/>
              <w:t>-  skrzynia 3 szt.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br/>
              <w:t>- drzwiczki  z zamkiem, do szafek bez przegrody - 1 para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br/>
              <w:t>- drzwiczki mocowane do korpusu - 3 szt.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br/>
              <w:t>- drzwiczki 90 st. -2 szt.</w:t>
            </w:r>
          </w:p>
          <w:p w14:paraId="6E936C8F" w14:textId="210A982D" w:rsidR="001551A0" w:rsidRPr="004A0195" w:rsidRDefault="001551A0" w:rsidP="00F317FE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 xml:space="preserve">Meble wykonane z płyty laminowanej w tonacji klonu lub białej 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>(lub w innym kolorze zaakceptowanym przez zamawiającego)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, o gr. 18 mm, fronty o gr. 18 mm pokryte trwałą okleiną.</w:t>
            </w:r>
          </w:p>
          <w:p w14:paraId="2E7CCB18" w14:textId="77777777" w:rsidR="001551A0" w:rsidRPr="004A0195" w:rsidRDefault="001551A0" w:rsidP="00F317FE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</w:p>
          <w:p w14:paraId="04881BE8" w14:textId="77777777" w:rsidR="001551A0" w:rsidRPr="004A0195" w:rsidRDefault="001551A0" w:rsidP="00F363F8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Przykładowa wizualizacja mebli:</w:t>
            </w:r>
          </w:p>
          <w:p w14:paraId="3F56463E" w14:textId="77777777" w:rsidR="001551A0" w:rsidRPr="004A0195" w:rsidRDefault="001551A0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BD19189" w14:textId="77777777" w:rsidR="001551A0" w:rsidRPr="004A0195" w:rsidRDefault="001551A0" w:rsidP="0033308E">
            <w:pPr>
              <w:shd w:val="clear" w:color="auto" w:fill="FFFFFF"/>
              <w:spacing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object w:dxaOrig="11952" w:dyaOrig="3624" w14:anchorId="1393FB4F">
                <v:shape id="_x0000_i1026" type="#_x0000_t75" style="width:208.5pt;height:64.5pt" o:ole="">
                  <v:imagedata r:id="rId9" o:title=""/>
                </v:shape>
                <o:OLEObject Type="Embed" ProgID="PBrush" ShapeID="_x0000_i1026" DrawAspect="Content" ObjectID="_1717570721" r:id="rId10"/>
              </w:object>
            </w:r>
          </w:p>
          <w:p w14:paraId="61C92CE1" w14:textId="77777777" w:rsidR="001551A0" w:rsidRPr="004A0195" w:rsidRDefault="001551A0" w:rsidP="0033308E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1855C770" w14:textId="77777777" w:rsidR="001551A0" w:rsidRPr="004A0195" w:rsidRDefault="001551A0" w:rsidP="00F317F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lastRenderedPageBreak/>
              <w:t>wym.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(szer., gł. wys.):  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 xml:space="preserve">550 x 40 x 160 cm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(+/- 10%)</w:t>
            </w:r>
          </w:p>
          <w:p w14:paraId="06002D10" w14:textId="77777777" w:rsidR="001551A0" w:rsidRPr="004A0195" w:rsidRDefault="001551A0" w:rsidP="0033308E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FCD609B" w14:textId="77777777" w:rsidR="001551A0" w:rsidRPr="004A0195" w:rsidRDefault="001551A0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1 szt.</w:t>
            </w:r>
          </w:p>
        </w:tc>
      </w:tr>
      <w:tr w:rsidR="001551A0" w:rsidRPr="004A0195" w14:paraId="27899FC0" w14:textId="77777777" w:rsidTr="00AA662B">
        <w:tblPrEx>
          <w:tblCellMar>
            <w:left w:w="70" w:type="dxa"/>
            <w:right w:w="70" w:type="dxa"/>
          </w:tblCellMar>
        </w:tblPrEx>
        <w:trPr>
          <w:trHeight w:val="566"/>
        </w:trPr>
        <w:tc>
          <w:tcPr>
            <w:tcW w:w="2086" w:type="dxa"/>
          </w:tcPr>
          <w:p w14:paraId="45102D05" w14:textId="1E080384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Zestaw mebli</w:t>
            </w:r>
          </w:p>
        </w:tc>
        <w:tc>
          <w:tcPr>
            <w:tcW w:w="6520" w:type="dxa"/>
          </w:tcPr>
          <w:p w14:paraId="586510EA" w14:textId="77777777" w:rsidR="001551A0" w:rsidRPr="004A0195" w:rsidRDefault="001551A0" w:rsidP="001F56C8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W skład zestawu wchodzą:</w:t>
            </w:r>
          </w:p>
          <w:p w14:paraId="0577E52D" w14:textId="77777777" w:rsidR="001551A0" w:rsidRPr="004A0195" w:rsidRDefault="001551A0" w:rsidP="001F56C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- szafka  kształcie domku z 2 półkami biała(lub w innym kolorze zaakceptowanym przez zamawiającego), skrzynia klon(lub w innym kolorze zaakceptowanym przez zamawiającego),, </w:t>
            </w:r>
            <w:r w:rsidRPr="004A0195">
              <w:rPr>
                <w:rStyle w:val="Pogrubienie"/>
                <w:rFonts w:asciiTheme="majorHAnsi" w:eastAsia="Times New Roman" w:hAnsiTheme="majorHAnsi" w:cstheme="majorHAnsi"/>
                <w:b w:val="0"/>
                <w:bCs w:val="0"/>
                <w:sz w:val="20"/>
                <w:szCs w:val="20"/>
              </w:rPr>
              <w:t>tył szafki wykonany z płyty o gr. minimum 18 mm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, 1 szt., </w:t>
            </w:r>
          </w:p>
          <w:p w14:paraId="10F5D4E8" w14:textId="63386497" w:rsidR="001551A0" w:rsidRPr="004A0195" w:rsidRDefault="001551A0" w:rsidP="001F56C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- szafka z siedziskiem klon, </w:t>
            </w:r>
            <w:r w:rsidRPr="004A0195">
              <w:rPr>
                <w:rStyle w:val="Pogrubienie"/>
                <w:rFonts w:asciiTheme="majorHAnsi" w:eastAsia="Times New Roman" w:hAnsiTheme="majorHAnsi" w:cstheme="majorHAnsi"/>
                <w:b w:val="0"/>
                <w:bCs w:val="0"/>
                <w:sz w:val="20"/>
                <w:szCs w:val="20"/>
              </w:rPr>
              <w:t>wyposażona w 3 szuflady</w:t>
            </w:r>
            <w:r w:rsidRPr="004A0195">
              <w:rPr>
                <w:rStyle w:val="Pogrubienie"/>
                <w:rFonts w:asciiTheme="majorHAnsi" w:eastAsia="Times New Roman" w:hAnsiTheme="majorHAnsi" w:cstheme="majorHAnsi"/>
                <w:sz w:val="20"/>
                <w:szCs w:val="20"/>
              </w:rPr>
              <w:t xml:space="preserve">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i 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piankowy materac pokryty trwałą tkaniną PCV, 1 szt. </w:t>
            </w:r>
          </w:p>
          <w:p w14:paraId="41F580A1" w14:textId="77777777" w:rsidR="001551A0" w:rsidRPr="004A0195" w:rsidRDefault="001551A0" w:rsidP="001F56C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-  szafka  z 1 półką na cokole klon(lub w innym kolorze zaakceptowanym przez zamawiającego), 1 szt. </w:t>
            </w:r>
          </w:p>
          <w:p w14:paraId="02546ABF" w14:textId="77777777" w:rsidR="001551A0" w:rsidRPr="004A0195" w:rsidRDefault="001551A0" w:rsidP="001F56C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- szafka słupek  z 2 półkami - klon lub w innym kolorze zaakceptowanym przez zamawiającego), 1 szt.,  </w:t>
            </w:r>
          </w:p>
          <w:p w14:paraId="7B8FD515" w14:textId="77777777" w:rsidR="001551A0" w:rsidRPr="004A0195" w:rsidRDefault="001551A0" w:rsidP="001F56C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-  regał  z 2 przegrodami i 2 półkami – klon(lub w innym kolorze zaakceptowanym przez zamawiającego), 1 szt.,  </w:t>
            </w:r>
          </w:p>
          <w:p w14:paraId="57EE9392" w14:textId="77777777" w:rsidR="001551A0" w:rsidRPr="004A0195" w:rsidRDefault="001551A0" w:rsidP="001F56C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-  aplikacja wieloryb (lub inna nawiązująca do tematyki morskiej) </w:t>
            </w:r>
          </w:p>
          <w:p w14:paraId="76A02C11" w14:textId="74A351FE" w:rsidR="001551A0" w:rsidRPr="004A0195" w:rsidRDefault="001551A0" w:rsidP="001F56C8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Meble wykonane z płyty laminowanej w tonacji klonu oraz białej (lub w innym kolorze zaakceptowanym przez zamawiającego), o gr. minimum 18 mm, fronty o gr. minimum 18 mm pokryte trwałą okleiną termoplastyczną.   Drzwiczki wyposażone w zawiasy 90 stopni, z cichym domykiem. Zestaw  z aplikacjami nawiązującymi do tematyki morskiej </w:t>
            </w:r>
          </w:p>
          <w:p w14:paraId="388D7EC0" w14:textId="77777777" w:rsidR="001551A0" w:rsidRPr="004A0195" w:rsidRDefault="001551A0" w:rsidP="001F56C8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F4548D7" w14:textId="79C774D2" w:rsidR="001551A0" w:rsidRPr="004A0195" w:rsidRDefault="001551A0" w:rsidP="001F56C8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Przykładowa wizualizacja mebla: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4A0195">
              <w:rPr>
                <w:rFonts w:asciiTheme="majorHAnsi" w:hAnsiTheme="majorHAnsi" w:cstheme="majorHAnsi"/>
                <w:noProof/>
                <w:sz w:val="20"/>
                <w:szCs w:val="20"/>
              </w:rPr>
              <w:drawing>
                <wp:inline distT="0" distB="0" distL="0" distR="0" wp14:anchorId="5BA3F207" wp14:editId="3B88D5ED">
                  <wp:extent cx="2628623" cy="1295400"/>
                  <wp:effectExtent l="0" t="0" r="635" b="0"/>
                  <wp:docPr id="1053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998012-194C-188C-13E7-B111A92B2F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Picture 29">
                            <a:extLst>
                              <a:ext uri="{FF2B5EF4-FFF2-40B4-BE49-F238E27FC236}">
                                <a16:creationId xmlns:a16="http://schemas.microsoft.com/office/drawing/2014/main" id="{1B998012-194C-188C-13E7-B111A92B2F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871" cy="1304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2DB6F90D" w14:textId="77777777" w:rsidR="001551A0" w:rsidRPr="004A0195" w:rsidRDefault="001551A0" w:rsidP="001F56C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lastRenderedPageBreak/>
              <w:t>500x60x190 cm (+/- 10%)</w:t>
            </w:r>
          </w:p>
          <w:p w14:paraId="7F4EBF08" w14:textId="77777777" w:rsidR="001551A0" w:rsidRPr="004A0195" w:rsidRDefault="001551A0" w:rsidP="00235D8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410" w:type="dxa"/>
          </w:tcPr>
          <w:p w14:paraId="0B039B5B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1 zestaw</w:t>
            </w:r>
          </w:p>
        </w:tc>
      </w:tr>
      <w:tr w:rsidR="001551A0" w:rsidRPr="004A0195" w14:paraId="4B561B2D" w14:textId="77777777" w:rsidTr="00AA662B">
        <w:tblPrEx>
          <w:tblCellMar>
            <w:left w:w="70" w:type="dxa"/>
            <w:right w:w="70" w:type="dxa"/>
          </w:tblCellMar>
        </w:tblPrEx>
        <w:trPr>
          <w:trHeight w:val="566"/>
        </w:trPr>
        <w:tc>
          <w:tcPr>
            <w:tcW w:w="2086" w:type="dxa"/>
          </w:tcPr>
          <w:p w14:paraId="6A264ECD" w14:textId="27E831D3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Zestaw mebli</w:t>
            </w:r>
          </w:p>
        </w:tc>
        <w:tc>
          <w:tcPr>
            <w:tcW w:w="6520" w:type="dxa"/>
          </w:tcPr>
          <w:p w14:paraId="52C4B487" w14:textId="77777777" w:rsidR="001551A0" w:rsidRPr="004A0195" w:rsidRDefault="001551A0" w:rsidP="001F56C8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W skład zestawu wchodzą:</w:t>
            </w:r>
          </w:p>
          <w:p w14:paraId="5F4E6E04" w14:textId="77777777" w:rsidR="001551A0" w:rsidRPr="004A0195" w:rsidRDefault="001551A0" w:rsidP="001F56C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szafka na skrzynię, klon (lub w innym kolorze zaakceptowanym przez zamawiającego), 1 szt., </w:t>
            </w:r>
          </w:p>
          <w:p w14:paraId="5EDF7A86" w14:textId="77777777" w:rsidR="001551A0" w:rsidRPr="004A0195" w:rsidRDefault="001551A0" w:rsidP="001F56C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- regał z przegrodą i półką, klon(lub w innym kolorze zaakceptowanym przez zamawiającego), 1 szt. </w:t>
            </w:r>
          </w:p>
          <w:p w14:paraId="3E6C562C" w14:textId="77777777" w:rsidR="001551A0" w:rsidRPr="004A0195" w:rsidRDefault="001551A0" w:rsidP="001F56C8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 - szafka z 1 półką na cokole, klon(lub w innym kolorze zaakceptowanym przez zamawiającego), 1 szt., </w:t>
            </w:r>
          </w:p>
          <w:p w14:paraId="5D32BA9D" w14:textId="77777777" w:rsidR="001551A0" w:rsidRPr="004A0195" w:rsidRDefault="001551A0" w:rsidP="001F56C8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- szafka asymetryczna, klon(lub w innym kolorze zaakceptowanym przez zamawiającego), 1 szt., </w:t>
            </w:r>
          </w:p>
          <w:p w14:paraId="7E2DF0B3" w14:textId="77777777" w:rsidR="001551A0" w:rsidRPr="004A0195" w:rsidRDefault="001551A0" w:rsidP="001F56C8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- szafka na 2 szerokie szuflady, klon(lub w innym kolorze zaakceptowanym przez zamawiającego), 1 szt., </w:t>
            </w:r>
          </w:p>
          <w:p w14:paraId="4377F0CC" w14:textId="77777777" w:rsidR="001551A0" w:rsidRPr="004A0195" w:rsidRDefault="001551A0" w:rsidP="001F56C8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- skrzynia mała - żółta(lub w innym kolorze zaakceptowanym przez zamawiającego), front wykonany z płyty MDF,  2szt. </w:t>
            </w:r>
          </w:p>
          <w:p w14:paraId="6B5D9FFE" w14:textId="77777777" w:rsidR="001551A0" w:rsidRPr="004A0195" w:rsidRDefault="001551A0" w:rsidP="001F56C8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- drzwiczki małe 90 st. mocowane do korpusu, na ściankach zewnętrznych – białe (lub w innym kolorze zaakceptowanym przez zamawiającego), 2 szt., </w:t>
            </w:r>
          </w:p>
          <w:p w14:paraId="01CFC3F8" w14:textId="77777777" w:rsidR="001551A0" w:rsidRPr="004A0195" w:rsidRDefault="001551A0" w:rsidP="001F56C8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- drzwiczki małe 90 st. mocowane do korpusu na ściankach zewnętrznych, z cichym domykiem, wykonane z płyty MDF - żółte(lub w innym kolorze zaakceptowanym przez zamawiającego), 1 szt., </w:t>
            </w:r>
          </w:p>
          <w:p w14:paraId="1A9DBBC4" w14:textId="77777777" w:rsidR="001551A0" w:rsidRPr="004A0195" w:rsidRDefault="001551A0" w:rsidP="001F56C8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 - drzwiczki średnie 90 st., przeznaczone do mocowania na ściankach zewnętrznych, z cichym domykiem - białe(lub w innym kolorze zaakceptowanym przez zamawiającego), 2 szt., </w:t>
            </w:r>
          </w:p>
          <w:p w14:paraId="30390A4D" w14:textId="77777777" w:rsidR="001551A0" w:rsidRPr="004A0195" w:rsidRDefault="001551A0" w:rsidP="001F56C8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- szuflada szeroka - biała, żółta (lub w innym kolorze zaakceptowanym przez zamawiającego) front wykonany z płyty MDF- 2 szt., </w:t>
            </w:r>
          </w:p>
          <w:p w14:paraId="174CEA04" w14:textId="77777777" w:rsidR="001551A0" w:rsidRPr="004A0195" w:rsidRDefault="001551A0" w:rsidP="001F56C8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lastRenderedPageBreak/>
              <w:t xml:space="preserve"> - pojemnik składany z pokrywką, 2 szt. </w:t>
            </w:r>
          </w:p>
          <w:p w14:paraId="7CBA5E36" w14:textId="77777777" w:rsidR="001551A0" w:rsidRPr="004A0195" w:rsidRDefault="001551A0" w:rsidP="001F56C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4BD37C1" w14:textId="77777777" w:rsidR="001551A0" w:rsidRPr="004A0195" w:rsidRDefault="001551A0" w:rsidP="001F56C8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Meble wykonane z płyty laminowanej w tonacji klonu oraz białej (lub w innym kolorze zaakceptowanym przez zamawiającego), o gr. minimum 18 mm, fronty o gr. minimum 18 mm pokryte trwałą okleiną termoplastyczną. </w:t>
            </w:r>
          </w:p>
          <w:p w14:paraId="3A109D96" w14:textId="77777777" w:rsidR="001551A0" w:rsidRPr="004A0195" w:rsidRDefault="001551A0" w:rsidP="001F56C8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Przykładowa wizualizacja mebla:</w:t>
            </w:r>
          </w:p>
          <w:p w14:paraId="5AAA0F6C" w14:textId="18282524" w:rsidR="001551A0" w:rsidRPr="004A0195" w:rsidRDefault="001551A0" w:rsidP="00235D87">
            <w:pPr>
              <w:shd w:val="clear" w:color="auto" w:fill="FFFFFF"/>
              <w:spacing w:after="0" w:line="240" w:lineRule="auto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noProof/>
                <w:sz w:val="20"/>
                <w:szCs w:val="20"/>
              </w:rPr>
              <w:drawing>
                <wp:inline distT="0" distB="0" distL="0" distR="0" wp14:anchorId="572598EA" wp14:editId="586823BF">
                  <wp:extent cx="2438400" cy="1266825"/>
                  <wp:effectExtent l="0" t="0" r="0" b="9525"/>
                  <wp:docPr id="1054" name="Pictur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14D84C-3EA6-7D85-21CD-97CBA025EF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Picture 30">
                            <a:extLst>
                              <a:ext uri="{FF2B5EF4-FFF2-40B4-BE49-F238E27FC236}">
                                <a16:creationId xmlns:a16="http://schemas.microsoft.com/office/drawing/2014/main" id="{8414D84C-3EA6-7D85-21CD-97CBA025EF2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336" cy="128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91E933A" w14:textId="77777777" w:rsidR="001551A0" w:rsidRPr="004A0195" w:rsidRDefault="001551A0" w:rsidP="00FD598F">
            <w:pPr>
              <w:shd w:val="clear" w:color="auto" w:fill="FFFFFF"/>
              <w:spacing w:after="0" w:line="240" w:lineRule="auto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</w:p>
          <w:p w14:paraId="377A4EA0" w14:textId="77777777" w:rsidR="001551A0" w:rsidRPr="004A0195" w:rsidRDefault="001551A0" w:rsidP="00FD598F">
            <w:pPr>
              <w:shd w:val="clear" w:color="auto" w:fill="FFFFFF"/>
              <w:spacing w:after="0" w:line="240" w:lineRule="auto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</w:p>
          <w:p w14:paraId="6A27343A" w14:textId="77777777" w:rsidR="001551A0" w:rsidRPr="004A0195" w:rsidRDefault="001551A0" w:rsidP="00FD598F">
            <w:pPr>
              <w:shd w:val="clear" w:color="auto" w:fill="FFFFFF"/>
              <w:spacing w:after="0" w:line="240" w:lineRule="auto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3544" w:type="dxa"/>
          </w:tcPr>
          <w:p w14:paraId="5A181A41" w14:textId="69B419EF" w:rsidR="001551A0" w:rsidRPr="004A0195" w:rsidRDefault="001551A0" w:rsidP="00FD598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lastRenderedPageBreak/>
              <w:t>wym.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(szer., gł. wys.):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430 x 40 x 160 cm   (+/- 10%)</w:t>
            </w:r>
          </w:p>
          <w:p w14:paraId="3E8785D4" w14:textId="2AC8C627" w:rsidR="001551A0" w:rsidRPr="004A0195" w:rsidRDefault="001551A0" w:rsidP="00FD598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410" w:type="dxa"/>
          </w:tcPr>
          <w:p w14:paraId="7025F15A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1 zestaw</w:t>
            </w:r>
          </w:p>
        </w:tc>
      </w:tr>
      <w:tr w:rsidR="001551A0" w:rsidRPr="004A0195" w14:paraId="62CDA445" w14:textId="77777777" w:rsidTr="00AA662B">
        <w:trPr>
          <w:trHeight w:val="566"/>
        </w:trPr>
        <w:tc>
          <w:tcPr>
            <w:tcW w:w="2086" w:type="dxa"/>
          </w:tcPr>
          <w:p w14:paraId="415D66AA" w14:textId="03B815B4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Stół prostokątny </w:t>
            </w:r>
          </w:p>
        </w:tc>
        <w:tc>
          <w:tcPr>
            <w:tcW w:w="6520" w:type="dxa"/>
          </w:tcPr>
          <w:p w14:paraId="37384F04" w14:textId="4BEDEB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blat wykonany z płyty laminowanej o gr. 18 mm w tonacji klonu, wykończony klonowym lub kolorowym obrzeżem PCV o gr. 2 mm., o wym. 120 x 74 cm lub 120 x 75 cm</w:t>
            </w:r>
          </w:p>
          <w:p w14:paraId="063C1C55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kształt prostokątny</w:t>
            </w:r>
          </w:p>
          <w:p w14:paraId="4B178E1E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-komplet drewnianych nóg do blatu, 4 szt.</w:t>
            </w:r>
          </w:p>
          <w:p w14:paraId="30F5D948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-śruby do zamontowania nóg, </w:t>
            </w:r>
          </w:p>
          <w:p w14:paraId="61B3F94D" w14:textId="08493A9E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wys. 58-60 cm</w:t>
            </w:r>
          </w:p>
        </w:tc>
        <w:tc>
          <w:tcPr>
            <w:tcW w:w="3544" w:type="dxa"/>
          </w:tcPr>
          <w:p w14:paraId="506FE819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Wym. zgodnie ze specyfikacją </w:t>
            </w:r>
          </w:p>
        </w:tc>
        <w:tc>
          <w:tcPr>
            <w:tcW w:w="2410" w:type="dxa"/>
          </w:tcPr>
          <w:p w14:paraId="7027DAD9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9 szt.</w:t>
            </w:r>
          </w:p>
        </w:tc>
      </w:tr>
      <w:tr w:rsidR="001551A0" w:rsidRPr="004A0195" w14:paraId="517596A1" w14:textId="77777777" w:rsidTr="00AA662B">
        <w:trPr>
          <w:trHeight w:val="1656"/>
        </w:trPr>
        <w:tc>
          <w:tcPr>
            <w:tcW w:w="2086" w:type="dxa"/>
          </w:tcPr>
          <w:p w14:paraId="0623CA27" w14:textId="77777777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Krzesełko rozm.2</w:t>
            </w:r>
          </w:p>
        </w:tc>
        <w:tc>
          <w:tcPr>
            <w:tcW w:w="6520" w:type="dxa"/>
          </w:tcPr>
          <w:p w14:paraId="260F00E7" w14:textId="1944E5D9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z siedziskiem i oparciem wykonanym z lakierowanej sklejki bukowej o gr. 6-9 mm.</w:t>
            </w:r>
          </w:p>
          <w:p w14:paraId="28A26361" w14:textId="7A5BE39D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- stelaż wykonany z rury okrągłej o śr. 16-18 mm. </w:t>
            </w:r>
          </w:p>
          <w:p w14:paraId="78CB4252" w14:textId="3A268D0E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-nóżki zakończone końcówkami zabezpieczające podłogę przed porysowaniem,</w:t>
            </w:r>
          </w:p>
          <w:p w14:paraId="0F014082" w14:textId="6593F75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stelaż malowany metodą proszkową </w:t>
            </w:r>
          </w:p>
          <w:p w14:paraId="28BC4BEF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AB9EB4F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29852D96" w14:textId="5134167F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szerokość siedziska: 28-29 cm</w:t>
            </w:r>
          </w:p>
          <w:p w14:paraId="75329EF1" w14:textId="7B4C1032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wysokość od podstawy do siedziska: 30-31 cm.  </w:t>
            </w:r>
          </w:p>
        </w:tc>
        <w:tc>
          <w:tcPr>
            <w:tcW w:w="2410" w:type="dxa"/>
          </w:tcPr>
          <w:p w14:paraId="32088062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15 szt.</w:t>
            </w:r>
          </w:p>
        </w:tc>
      </w:tr>
      <w:tr w:rsidR="001551A0" w:rsidRPr="004A0195" w14:paraId="6482E67A" w14:textId="77777777" w:rsidTr="00AA662B">
        <w:trPr>
          <w:trHeight w:val="694"/>
        </w:trPr>
        <w:tc>
          <w:tcPr>
            <w:tcW w:w="2086" w:type="dxa"/>
          </w:tcPr>
          <w:p w14:paraId="272074F5" w14:textId="77777777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Krzesełko rozm.3</w:t>
            </w:r>
          </w:p>
        </w:tc>
        <w:tc>
          <w:tcPr>
            <w:tcW w:w="6520" w:type="dxa"/>
          </w:tcPr>
          <w:p w14:paraId="052152D7" w14:textId="77777777" w:rsidR="001551A0" w:rsidRPr="004A0195" w:rsidRDefault="001551A0" w:rsidP="008E7F7C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z siedziskiem i oparciem wykonanym z lakierowanej sklejki bukowej o gr. 6-9 mm.</w:t>
            </w:r>
          </w:p>
          <w:p w14:paraId="6A73C7DD" w14:textId="77777777" w:rsidR="001551A0" w:rsidRPr="004A0195" w:rsidRDefault="001551A0" w:rsidP="008E7F7C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- stelaż wykonany z rury okrągłej o śr. 16-18 mm. </w:t>
            </w:r>
          </w:p>
          <w:p w14:paraId="76C7473E" w14:textId="77777777" w:rsidR="001551A0" w:rsidRPr="004A0195" w:rsidRDefault="001551A0" w:rsidP="008E7F7C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-nóżki zakończone końcówkami zabezpieczające podłogę przed porysowaniem,</w:t>
            </w:r>
          </w:p>
          <w:p w14:paraId="56050D2F" w14:textId="77777777" w:rsidR="001551A0" w:rsidRPr="004A0195" w:rsidRDefault="001551A0" w:rsidP="008E7F7C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 xml:space="preserve">- stelaż malowany metodą proszkową </w:t>
            </w:r>
          </w:p>
          <w:p w14:paraId="1AD7A110" w14:textId="77777777" w:rsidR="001551A0" w:rsidRPr="004A0195" w:rsidRDefault="001551A0" w:rsidP="008E7F7C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F746DC0" w14:textId="6DAC46B4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00A31C1F" w14:textId="3D0A7E26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lastRenderedPageBreak/>
              <w:t xml:space="preserve">szerokość siedziska: 32-33 cm, wysokość od podstawy do siedziska: 34-35 cm.  </w:t>
            </w:r>
          </w:p>
        </w:tc>
        <w:tc>
          <w:tcPr>
            <w:tcW w:w="2410" w:type="dxa"/>
          </w:tcPr>
          <w:p w14:paraId="0C7A7BAD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30 szt.</w:t>
            </w:r>
          </w:p>
        </w:tc>
      </w:tr>
      <w:tr w:rsidR="001551A0" w:rsidRPr="004A0195" w14:paraId="26983393" w14:textId="77777777" w:rsidTr="00AA662B">
        <w:trPr>
          <w:trHeight w:val="566"/>
        </w:trPr>
        <w:tc>
          <w:tcPr>
            <w:tcW w:w="2086" w:type="dxa"/>
          </w:tcPr>
          <w:p w14:paraId="0CD0CE0F" w14:textId="77777777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  <w:highlight w:val="yellow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Biurko z szafką i szufladą </w:t>
            </w:r>
          </w:p>
        </w:tc>
        <w:tc>
          <w:tcPr>
            <w:tcW w:w="6520" w:type="dxa"/>
          </w:tcPr>
          <w:p w14:paraId="7A0A4AF6" w14:textId="77777777" w:rsidR="001551A0" w:rsidRPr="004A0195" w:rsidRDefault="001551A0" w:rsidP="0054244B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-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wykonane z płyty laminowanej o gr. minimum 18 mm, w tonacji klonu (lub w innym kolorze zaakceptowanym przez zamawiającego), </w:t>
            </w:r>
          </w:p>
          <w:p w14:paraId="77EAC483" w14:textId="77777777" w:rsidR="001551A0" w:rsidRPr="004A0195" w:rsidRDefault="001551A0" w:rsidP="0054244B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szafka</w:t>
            </w:r>
          </w:p>
          <w:p w14:paraId="782D6EA1" w14:textId="0481CD41" w:rsidR="001551A0" w:rsidRPr="004A0195" w:rsidRDefault="001551A0" w:rsidP="0054244B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  <w:highlight w:val="yellow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szuflada</w:t>
            </w:r>
          </w:p>
        </w:tc>
        <w:tc>
          <w:tcPr>
            <w:tcW w:w="3544" w:type="dxa"/>
          </w:tcPr>
          <w:p w14:paraId="233307E4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wym. (szer., gł. wys.):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120 x 60 x 76 cm </w:t>
            </w:r>
          </w:p>
          <w:p w14:paraId="7B372582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8C03E96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3B92515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1FA09E2" w14:textId="277B4722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059CC16" w14:textId="6E8D2103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4 szt.</w:t>
            </w:r>
          </w:p>
        </w:tc>
      </w:tr>
      <w:tr w:rsidR="001551A0" w:rsidRPr="004A0195" w14:paraId="42A39D15" w14:textId="77777777" w:rsidTr="00AA662B">
        <w:trPr>
          <w:trHeight w:val="566"/>
        </w:trPr>
        <w:tc>
          <w:tcPr>
            <w:tcW w:w="2086" w:type="dxa"/>
          </w:tcPr>
          <w:p w14:paraId="37FF44BA" w14:textId="77777777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Krzesło obrotowe</w:t>
            </w:r>
          </w:p>
        </w:tc>
        <w:tc>
          <w:tcPr>
            <w:tcW w:w="6520" w:type="dxa"/>
          </w:tcPr>
          <w:p w14:paraId="56FC617F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krzesło obrotowe z podłokietnikami </w:t>
            </w:r>
          </w:p>
          <w:p w14:paraId="2B351B61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regulowana odległość i kąt nachylenia oparcia względem siedziska</w:t>
            </w:r>
          </w:p>
          <w:p w14:paraId="2F6834B3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-materiał 100% włókna syntetyczne </w:t>
            </w:r>
          </w:p>
          <w:p w14:paraId="4BBA9669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regulowana wysokość siedziska za pomocą podnośnika pneumatycznego: 44-57 cm </w:t>
            </w:r>
          </w:p>
          <w:p w14:paraId="50291CC0" w14:textId="5AE511FF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szerokość/głębokość siedziska: 46-49 x 44-51 cm</w:t>
            </w:r>
          </w:p>
        </w:tc>
        <w:tc>
          <w:tcPr>
            <w:tcW w:w="3544" w:type="dxa"/>
          </w:tcPr>
          <w:p w14:paraId="5440CD16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zgodnie ze specyfikacją </w:t>
            </w:r>
          </w:p>
        </w:tc>
        <w:tc>
          <w:tcPr>
            <w:tcW w:w="2410" w:type="dxa"/>
          </w:tcPr>
          <w:p w14:paraId="5508AEF1" w14:textId="639EC0DD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4 szt.</w:t>
            </w:r>
          </w:p>
        </w:tc>
      </w:tr>
      <w:tr w:rsidR="001551A0" w:rsidRPr="004A0195" w14:paraId="36BACDDA" w14:textId="77777777" w:rsidTr="00AA662B">
        <w:trPr>
          <w:trHeight w:val="566"/>
        </w:trPr>
        <w:tc>
          <w:tcPr>
            <w:tcW w:w="2086" w:type="dxa"/>
          </w:tcPr>
          <w:p w14:paraId="19CDFC42" w14:textId="53390863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Krzesła konferencyjne</w:t>
            </w:r>
          </w:p>
        </w:tc>
        <w:tc>
          <w:tcPr>
            <w:tcW w:w="6520" w:type="dxa"/>
          </w:tcPr>
          <w:p w14:paraId="0E532A59" w14:textId="096137CE" w:rsidR="001551A0" w:rsidRPr="004A0195" w:rsidRDefault="001551A0" w:rsidP="00FD598F">
            <w:pPr>
              <w:shd w:val="clear" w:color="auto" w:fill="FFFFFF"/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 xml:space="preserve">-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siedzisko i oparcie tapicerowane (materiał 100% włókno syntetyczne)</w:t>
            </w:r>
          </w:p>
          <w:p w14:paraId="278C5EEB" w14:textId="34F19BD9" w:rsidR="001551A0" w:rsidRPr="004A0195" w:rsidRDefault="001551A0" w:rsidP="00FD598F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 xml:space="preserve">- wyprofilowane siedzisko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wys. ok 47-48 cm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 xml:space="preserve"> </w:t>
            </w:r>
          </w:p>
          <w:p w14:paraId="33F4A7C1" w14:textId="276D98D8" w:rsidR="001551A0" w:rsidRPr="004A0195" w:rsidRDefault="001551A0" w:rsidP="00FD598F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- szerokość siedziska 47-50 cm</w:t>
            </w:r>
          </w:p>
          <w:p w14:paraId="4F2214E4" w14:textId="77777777" w:rsidR="001551A0" w:rsidRPr="004A0195" w:rsidRDefault="001551A0" w:rsidP="00FD598F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- oparcie zapewnia właściwą postawę ciała</w:t>
            </w:r>
          </w:p>
          <w:p w14:paraId="1CA39E31" w14:textId="77777777" w:rsidR="001551A0" w:rsidRPr="004A0195" w:rsidRDefault="001551A0" w:rsidP="00FD598F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- szeroko rozstawione tylne nogi zapewniają stabilność</w:t>
            </w:r>
          </w:p>
          <w:p w14:paraId="69885F85" w14:textId="0770BAFF" w:rsidR="001551A0" w:rsidRPr="004A0195" w:rsidRDefault="001551A0" w:rsidP="00FD598F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 xml:space="preserve">- metalowa rama </w:t>
            </w:r>
          </w:p>
        </w:tc>
        <w:tc>
          <w:tcPr>
            <w:tcW w:w="3544" w:type="dxa"/>
          </w:tcPr>
          <w:p w14:paraId="2FC5525A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zgodnie ze specyfikacją</w:t>
            </w:r>
          </w:p>
        </w:tc>
        <w:tc>
          <w:tcPr>
            <w:tcW w:w="2410" w:type="dxa"/>
          </w:tcPr>
          <w:p w14:paraId="3FF502CA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2 szt.</w:t>
            </w:r>
          </w:p>
        </w:tc>
      </w:tr>
      <w:tr w:rsidR="001551A0" w:rsidRPr="004A0195" w14:paraId="59A65B79" w14:textId="77777777" w:rsidTr="00AA662B">
        <w:trPr>
          <w:trHeight w:val="566"/>
        </w:trPr>
        <w:tc>
          <w:tcPr>
            <w:tcW w:w="2086" w:type="dxa"/>
          </w:tcPr>
          <w:p w14:paraId="3777F232" w14:textId="77777777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Kosz na śmieci</w:t>
            </w:r>
          </w:p>
        </w:tc>
        <w:tc>
          <w:tcPr>
            <w:tcW w:w="6520" w:type="dxa"/>
          </w:tcPr>
          <w:p w14:paraId="0F934561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-  materiał wykonania  tworzywo sztuczne </w:t>
            </w:r>
          </w:p>
          <w:p w14:paraId="1FD94C38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- z pokrywą otwieraną na boki. </w:t>
            </w:r>
          </w:p>
        </w:tc>
        <w:tc>
          <w:tcPr>
            <w:tcW w:w="3544" w:type="dxa"/>
          </w:tcPr>
          <w:p w14:paraId="6E4DB9BC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pojemność ok  25 l</w:t>
            </w:r>
          </w:p>
        </w:tc>
        <w:tc>
          <w:tcPr>
            <w:tcW w:w="2410" w:type="dxa"/>
          </w:tcPr>
          <w:p w14:paraId="36DB66BF" w14:textId="37F50F5C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15 szt.</w:t>
            </w:r>
          </w:p>
        </w:tc>
      </w:tr>
      <w:tr w:rsidR="001551A0" w:rsidRPr="004A0195" w14:paraId="5D29ACEF" w14:textId="77777777" w:rsidTr="00AA662B">
        <w:trPr>
          <w:trHeight w:val="566"/>
        </w:trPr>
        <w:tc>
          <w:tcPr>
            <w:tcW w:w="2086" w:type="dxa"/>
          </w:tcPr>
          <w:p w14:paraId="5E101B47" w14:textId="77777777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Dywan</w:t>
            </w:r>
          </w:p>
        </w:tc>
        <w:tc>
          <w:tcPr>
            <w:tcW w:w="6520" w:type="dxa"/>
          </w:tcPr>
          <w:p w14:paraId="2AF36955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-skład runa 100% PP HSF, przędza pojedyncza</w:t>
            </w:r>
          </w:p>
          <w:p w14:paraId="571CA2FE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posiada Certyfikat Zgodności tzn. Atest Higieniczny</w:t>
            </w:r>
          </w:p>
          <w:p w14:paraId="00A5BE33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pokryty środkiem uniepalniającym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wysokość runa: 7 mm</w:t>
            </w:r>
          </w:p>
          <w:p w14:paraId="717E486C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14AD4349" w14:textId="75AE63F2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wym. 3 x 4 m</w:t>
            </w:r>
          </w:p>
          <w:p w14:paraId="55FB03B0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9C94B4F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4 szt.</w:t>
            </w:r>
          </w:p>
        </w:tc>
      </w:tr>
      <w:tr w:rsidR="001551A0" w:rsidRPr="004A0195" w14:paraId="42DC6500" w14:textId="77777777" w:rsidTr="00AA662B">
        <w:trPr>
          <w:trHeight w:val="566"/>
        </w:trPr>
        <w:tc>
          <w:tcPr>
            <w:tcW w:w="2086" w:type="dxa"/>
          </w:tcPr>
          <w:p w14:paraId="22DC3A72" w14:textId="2514478E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Planer/terminarz/makatka (lista obecności)</w:t>
            </w:r>
          </w:p>
        </w:tc>
        <w:tc>
          <w:tcPr>
            <w:tcW w:w="6520" w:type="dxa"/>
          </w:tcPr>
          <w:p w14:paraId="75BAF749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-produkt wykonany w formie welurowej makatki służącej do zawieszania na ścianach, meblach lub tablicach</w:t>
            </w:r>
          </w:p>
          <w:p w14:paraId="20AD9D7D" w14:textId="053543CA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-skład: welurowa makatka min. 30 wizytówek</w:t>
            </w:r>
          </w:p>
          <w:p w14:paraId="3F7F8287" w14:textId="3E4AA8BA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19BF3EC6" w14:textId="1C505944" w:rsidR="001551A0" w:rsidRPr="004A0195" w:rsidRDefault="001551A0" w:rsidP="00CC5A09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2410" w:type="dxa"/>
          </w:tcPr>
          <w:p w14:paraId="58D80194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2 szt.</w:t>
            </w:r>
          </w:p>
        </w:tc>
      </w:tr>
      <w:tr w:rsidR="001551A0" w:rsidRPr="004A0195" w14:paraId="26B7ADC6" w14:textId="77777777" w:rsidTr="00AA662B">
        <w:trPr>
          <w:trHeight w:val="566"/>
        </w:trPr>
        <w:tc>
          <w:tcPr>
            <w:tcW w:w="2086" w:type="dxa"/>
          </w:tcPr>
          <w:p w14:paraId="1C1B79AF" w14:textId="2111439B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Nawilżacz parowy</w:t>
            </w:r>
          </w:p>
        </w:tc>
        <w:tc>
          <w:tcPr>
            <w:tcW w:w="6520" w:type="dxa"/>
          </w:tcPr>
          <w:p w14:paraId="616191B8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posiada specjalny pojemnik na substancje zapachowe</w:t>
            </w:r>
          </w:p>
          <w:p w14:paraId="77202B5D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utrzymuje wilgotność powietrza w pomieszczeniu </w:t>
            </w:r>
          </w:p>
          <w:p w14:paraId="282C81BA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– wspiera nawilżenie błony śluzowej przegrody nosowej i dróg oddechowych</w:t>
            </w:r>
          </w:p>
          <w:p w14:paraId="4E79889F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 xml:space="preserve"> -spełnia wszystkie wymagania i przepisy Dyrektywy Europejskiej 2004/108/EC (kompatybilność elektromagnetyczna) i 2006/95/EC (bezpieczeństwo elektryczne)</w:t>
            </w:r>
          </w:p>
          <w:p w14:paraId="277B239D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skład zestawu: nawilżacz, kabel zasilający, instrukcja obsługi </w:t>
            </w:r>
          </w:p>
          <w:p w14:paraId="3A120E6F" w14:textId="67C0C6CB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-czas pracy: ok. 6/7 godzin </w:t>
            </w:r>
          </w:p>
          <w:p w14:paraId="61C08E57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zasilanie sieciowe </w:t>
            </w:r>
          </w:p>
        </w:tc>
        <w:tc>
          <w:tcPr>
            <w:tcW w:w="3544" w:type="dxa"/>
          </w:tcPr>
          <w:p w14:paraId="6F589BEF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wym. 26 × 26 × 24 cm</w:t>
            </w:r>
          </w:p>
          <w:p w14:paraId="33218D87" w14:textId="35630EF2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(+/- 10%)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14:paraId="293F396E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2 szt.</w:t>
            </w:r>
          </w:p>
        </w:tc>
      </w:tr>
      <w:tr w:rsidR="001551A0" w:rsidRPr="004A0195" w14:paraId="15A8D9A2" w14:textId="77777777" w:rsidTr="00AA662B">
        <w:trPr>
          <w:trHeight w:val="566"/>
        </w:trPr>
        <w:tc>
          <w:tcPr>
            <w:tcW w:w="2086" w:type="dxa"/>
          </w:tcPr>
          <w:p w14:paraId="6F925926" w14:textId="77777777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Oczyszczacz powietrza</w:t>
            </w:r>
          </w:p>
        </w:tc>
        <w:tc>
          <w:tcPr>
            <w:tcW w:w="6520" w:type="dxa"/>
          </w:tcPr>
          <w:p w14:paraId="61B3139A" w14:textId="504A593E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Dane techniczne: maksymalna kubatura pomieszczenia: 50 m2; </w:t>
            </w:r>
          </w:p>
          <w:p w14:paraId="667F583D" w14:textId="2C88AB94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wydajność : 400-420 m3/h </w:t>
            </w:r>
          </w:p>
          <w:p w14:paraId="2DE509AC" w14:textId="16341E18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napięcie: 230V~50Hz </w:t>
            </w:r>
          </w:p>
          <w:p w14:paraId="6FAEFE91" w14:textId="433F4066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Funkcje:</w:t>
            </w:r>
          </w:p>
          <w:p w14:paraId="01FACB63" w14:textId="751E28EE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filtracja powietrza, nawilżanie, wskaźnik zanieczyszczenia powietrza, </w:t>
            </w:r>
          </w:p>
          <w:p w14:paraId="5DBD5822" w14:textId="37B82C25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wyposażony  w filtr HEPA</w:t>
            </w:r>
          </w:p>
        </w:tc>
        <w:tc>
          <w:tcPr>
            <w:tcW w:w="3544" w:type="dxa"/>
          </w:tcPr>
          <w:p w14:paraId="43EAFAF9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Zgodnie ze specyfikacją </w:t>
            </w:r>
          </w:p>
        </w:tc>
        <w:tc>
          <w:tcPr>
            <w:tcW w:w="2410" w:type="dxa"/>
          </w:tcPr>
          <w:p w14:paraId="28AB0E81" w14:textId="3537C170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1 szt.</w:t>
            </w:r>
          </w:p>
        </w:tc>
      </w:tr>
      <w:tr w:rsidR="001551A0" w:rsidRPr="004A0195" w14:paraId="2F137933" w14:textId="77777777" w:rsidTr="00AA662B">
        <w:trPr>
          <w:trHeight w:val="566"/>
        </w:trPr>
        <w:tc>
          <w:tcPr>
            <w:tcW w:w="2086" w:type="dxa"/>
          </w:tcPr>
          <w:p w14:paraId="09B1D134" w14:textId="77777777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Zegar ścienny</w:t>
            </w:r>
          </w:p>
        </w:tc>
        <w:tc>
          <w:tcPr>
            <w:tcW w:w="6520" w:type="dxa"/>
          </w:tcPr>
          <w:p w14:paraId="05B377F5" w14:textId="601D3F4E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zegar ścienny z cyframi, okrągły, szkło: tworzywo sztuczne, na baterię </w:t>
            </w:r>
          </w:p>
        </w:tc>
        <w:tc>
          <w:tcPr>
            <w:tcW w:w="3544" w:type="dxa"/>
          </w:tcPr>
          <w:p w14:paraId="510DB118" w14:textId="59E103CB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śr. ok. 30-31 cm</w:t>
            </w:r>
          </w:p>
        </w:tc>
        <w:tc>
          <w:tcPr>
            <w:tcW w:w="2410" w:type="dxa"/>
          </w:tcPr>
          <w:p w14:paraId="154FBD50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2 szt.</w:t>
            </w:r>
          </w:p>
        </w:tc>
      </w:tr>
      <w:tr w:rsidR="001551A0" w:rsidRPr="004A0195" w14:paraId="39E86208" w14:textId="77777777" w:rsidTr="00AA662B">
        <w:trPr>
          <w:trHeight w:val="566"/>
        </w:trPr>
        <w:tc>
          <w:tcPr>
            <w:tcW w:w="2086" w:type="dxa"/>
            <w:shd w:val="clear" w:color="auto" w:fill="FFFFFF" w:themeFill="background1"/>
          </w:tcPr>
          <w:p w14:paraId="191D6894" w14:textId="77777777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Apteczka w szafce metalowej</w:t>
            </w:r>
          </w:p>
        </w:tc>
        <w:tc>
          <w:tcPr>
            <w:tcW w:w="6520" w:type="dxa"/>
            <w:shd w:val="clear" w:color="auto" w:fill="FFFFFF" w:themeFill="background1"/>
          </w:tcPr>
          <w:p w14:paraId="1841C172" w14:textId="665F3909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apteczka metalowa , zamykana na klucz</w:t>
            </w:r>
          </w:p>
          <w:p w14:paraId="6E1C09C0" w14:textId="4F2FCD9C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skład zgodny z normą : DIN 13164,</w:t>
            </w:r>
          </w:p>
          <w:p w14:paraId="77EFB229" w14:textId="6AA7ADE2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spełnia wymagania Unii Europejskiej.</w:t>
            </w:r>
          </w:p>
          <w:p w14:paraId="3DC6B25D" w14:textId="2D8637D2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Zawiera instrukcję udzielania pierwszej pomocy wraz z wykazem telefonów alarmowych </w:t>
            </w:r>
          </w:p>
          <w:p w14:paraId="1DAE09B7" w14:textId="159350F8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shd w:val="clear" w:color="auto" w:fill="FFFFFF" w:themeFill="background1"/>
          </w:tcPr>
          <w:p w14:paraId="38B77358" w14:textId="6B2124EE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wym. ok.  25 x 25 x 12 cm</w:t>
            </w:r>
          </w:p>
        </w:tc>
        <w:tc>
          <w:tcPr>
            <w:tcW w:w="2410" w:type="dxa"/>
            <w:shd w:val="clear" w:color="auto" w:fill="FFFFFF" w:themeFill="background1"/>
          </w:tcPr>
          <w:p w14:paraId="70D0C3D8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2 szt.</w:t>
            </w:r>
          </w:p>
        </w:tc>
      </w:tr>
      <w:tr w:rsidR="001551A0" w:rsidRPr="004A0195" w14:paraId="7D2A6E4C" w14:textId="77777777" w:rsidTr="00AA662B">
        <w:trPr>
          <w:trHeight w:val="566"/>
        </w:trPr>
        <w:tc>
          <w:tcPr>
            <w:tcW w:w="2086" w:type="dxa"/>
          </w:tcPr>
          <w:p w14:paraId="2305991C" w14:textId="77777777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Mop z wiadrem z wyciskaczem </w:t>
            </w:r>
          </w:p>
        </w:tc>
        <w:tc>
          <w:tcPr>
            <w:tcW w:w="6520" w:type="dxa"/>
          </w:tcPr>
          <w:p w14:paraId="28CF9699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W skład zestawu wchodzą:</w:t>
            </w:r>
          </w:p>
          <w:p w14:paraId="3ED133BD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-mop + nakładka, kij do mopa,  wiadro o poj. min. 10 l., dodatkowy wkład </w:t>
            </w:r>
          </w:p>
          <w:p w14:paraId="7ABAB06D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wym. kija: 120-127 cm</w:t>
            </w:r>
          </w:p>
          <w:p w14:paraId="670F2C79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wym. mopa: 36 x 15 cm. </w:t>
            </w:r>
          </w:p>
        </w:tc>
        <w:tc>
          <w:tcPr>
            <w:tcW w:w="3544" w:type="dxa"/>
          </w:tcPr>
          <w:p w14:paraId="4C2A06EE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Zgodnie ze specyfikacją </w:t>
            </w:r>
          </w:p>
        </w:tc>
        <w:tc>
          <w:tcPr>
            <w:tcW w:w="2410" w:type="dxa"/>
          </w:tcPr>
          <w:p w14:paraId="0358C4A9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2 szt.</w:t>
            </w:r>
          </w:p>
        </w:tc>
      </w:tr>
      <w:tr w:rsidR="001551A0" w:rsidRPr="004A0195" w14:paraId="4D44B11A" w14:textId="77777777" w:rsidTr="00AA662B">
        <w:trPr>
          <w:trHeight w:val="566"/>
        </w:trPr>
        <w:tc>
          <w:tcPr>
            <w:tcW w:w="2086" w:type="dxa"/>
          </w:tcPr>
          <w:p w14:paraId="5FD647C1" w14:textId="77777777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Komputer z oprogramowaniem (system operacyjny + Office)</w:t>
            </w:r>
          </w:p>
        </w:tc>
        <w:tc>
          <w:tcPr>
            <w:tcW w:w="6520" w:type="dxa"/>
          </w:tcPr>
          <w:p w14:paraId="3A8B918D" w14:textId="77777777" w:rsidR="001551A0" w:rsidRPr="004A0195" w:rsidRDefault="001551A0" w:rsidP="00FD598F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val="en-US"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val="en-US" w:eastAsia="pl-PL"/>
              </w:rPr>
              <w:t>ekran 15.6"</w:t>
            </w:r>
          </w:p>
          <w:p w14:paraId="175BB148" w14:textId="77777777" w:rsidR="001551A0" w:rsidRPr="004A0195" w:rsidRDefault="001551A0" w:rsidP="00FD598F">
            <w:pPr>
              <w:shd w:val="clear" w:color="auto" w:fill="FFFFFF"/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n-US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val="en-US" w:eastAsia="pl-PL"/>
              </w:rPr>
              <w:t xml:space="preserve">-procesor Intel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n-US"/>
              </w:rPr>
              <w:t>Core i3-1115G4</w:t>
            </w:r>
          </w:p>
          <w:p w14:paraId="33ACCF94" w14:textId="77777777" w:rsidR="001551A0" w:rsidRPr="004A0195" w:rsidRDefault="001551A0" w:rsidP="00FD598F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-wielkość pamięci RAM [GB]: 8</w:t>
            </w:r>
          </w:p>
          <w:p w14:paraId="07A431FE" w14:textId="77777777" w:rsidR="001551A0" w:rsidRPr="004A0195" w:rsidRDefault="001551A0" w:rsidP="00FD598F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 xml:space="preserve">- pojemność dysku podstawowego: 256 GB </w:t>
            </w:r>
          </w:p>
          <w:p w14:paraId="411E8CDA" w14:textId="77777777" w:rsidR="001551A0" w:rsidRPr="004A0195" w:rsidRDefault="001551A0" w:rsidP="00FD598F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-karta graficzna: Intel UHD Graphics</w:t>
            </w:r>
          </w:p>
          <w:p w14:paraId="4C0E6E25" w14:textId="77777777" w:rsidR="001551A0" w:rsidRPr="004A0195" w:rsidRDefault="001551A0" w:rsidP="00FD598F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-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system operacyjny Windows 10 Pro lub Windows 10 Pro Education</w:t>
            </w:r>
          </w:p>
          <w:p w14:paraId="60A4714F" w14:textId="77777777" w:rsidR="001551A0" w:rsidRPr="004A0195" w:rsidRDefault="001551A0" w:rsidP="00FD598F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wyjście HDMI</w:t>
            </w:r>
          </w:p>
          <w:p w14:paraId="1F9BC4CF" w14:textId="77777777" w:rsidR="001551A0" w:rsidRPr="004A0195" w:rsidRDefault="001551A0" w:rsidP="00FD598F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 xml:space="preserve">-czytnik kart pamięci: </w:t>
            </w:r>
            <w:hyperlink r:id="rId13" w:tgtFrame="_self" w:history="1">
              <w:r w:rsidRPr="004A0195">
                <w:rPr>
                  <w:rFonts w:asciiTheme="majorHAnsi" w:eastAsia="Times New Roman" w:hAnsiTheme="majorHAnsi" w:cstheme="majorHAnsi"/>
                  <w:sz w:val="20"/>
                  <w:szCs w:val="20"/>
                  <w:lang w:eastAsia="pl-PL"/>
                </w:rPr>
                <w:t>SD, </w:t>
              </w:r>
            </w:hyperlink>
            <w:hyperlink r:id="rId14" w:tgtFrame="_self" w:history="1">
              <w:r w:rsidRPr="004A0195">
                <w:rPr>
                  <w:rFonts w:asciiTheme="majorHAnsi" w:eastAsia="Times New Roman" w:hAnsiTheme="majorHAnsi" w:cstheme="majorHAnsi"/>
                  <w:sz w:val="20"/>
                  <w:szCs w:val="20"/>
                  <w:lang w:eastAsia="pl-PL"/>
                </w:rPr>
                <w:t>SDHC, </w:t>
              </w:r>
            </w:hyperlink>
            <w:hyperlink r:id="rId15" w:tgtFrame="_self" w:history="1">
              <w:r w:rsidRPr="004A0195">
                <w:rPr>
                  <w:rFonts w:asciiTheme="majorHAnsi" w:eastAsia="Times New Roman" w:hAnsiTheme="majorHAnsi" w:cstheme="majorHAnsi"/>
                  <w:sz w:val="20"/>
                  <w:szCs w:val="20"/>
                  <w:lang w:eastAsia="pl-PL"/>
                </w:rPr>
                <w:t>SDXC</w:t>
              </w:r>
            </w:hyperlink>
          </w:p>
          <w:p w14:paraId="35D9FC43" w14:textId="77777777" w:rsidR="001551A0" w:rsidRPr="004A0195" w:rsidRDefault="001551A0" w:rsidP="00FD598F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-wersja językowa systemu operacyjnego: polska</w:t>
            </w:r>
          </w:p>
          <w:p w14:paraId="06AF5FA0" w14:textId="77777777" w:rsidR="001551A0" w:rsidRPr="004A0195" w:rsidRDefault="001551A0" w:rsidP="00FD598F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-rodzaj: Notebook</w:t>
            </w:r>
          </w:p>
          <w:p w14:paraId="10F422F8" w14:textId="77777777" w:rsidR="001551A0" w:rsidRPr="004A0195" w:rsidRDefault="001551A0" w:rsidP="00FD598F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>-gwarancja min. 24 m-ce</w:t>
            </w:r>
          </w:p>
          <w:p w14:paraId="00EE2D29" w14:textId="77777777" w:rsidR="001551A0" w:rsidRPr="004A0195" w:rsidRDefault="001551A0" w:rsidP="00FD598F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  <w:p w14:paraId="4C471FB0" w14:textId="77777777" w:rsidR="001551A0" w:rsidRPr="004A0195" w:rsidRDefault="001551A0" w:rsidP="00FD598F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Oprogramowanie: Microsoft Office 2021  OfficeStd  Acdmc    </w:t>
            </w:r>
          </w:p>
          <w:p w14:paraId="5F9779B4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5124E0BB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zgodnie ze specyfikacją</w:t>
            </w:r>
          </w:p>
          <w:p w14:paraId="0ECE46D2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A7F9473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2 szt.</w:t>
            </w:r>
          </w:p>
        </w:tc>
      </w:tr>
      <w:tr w:rsidR="001551A0" w:rsidRPr="004A0195" w14:paraId="119C22A8" w14:textId="77777777" w:rsidTr="00AA662B">
        <w:trPr>
          <w:trHeight w:val="566"/>
        </w:trPr>
        <w:tc>
          <w:tcPr>
            <w:tcW w:w="2086" w:type="dxa"/>
          </w:tcPr>
          <w:p w14:paraId="5F4B016B" w14:textId="77777777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Monitor interaktywny 65”</w:t>
            </w:r>
          </w:p>
        </w:tc>
        <w:tc>
          <w:tcPr>
            <w:tcW w:w="6520" w:type="dxa"/>
          </w:tcPr>
          <w:p w14:paraId="5B8250F1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-wyposażony w slot OPS (Open Pluggable Specification) umożliwiający wbudowanie komputera wewnątrz monitora </w:t>
            </w:r>
          </w:p>
          <w:p w14:paraId="31681D0C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Specyfikacja: </w:t>
            </w:r>
          </w:p>
          <w:p w14:paraId="022F13A1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przekątna: 65 cali</w:t>
            </w:r>
          </w:p>
          <w:p w14:paraId="6310B8CA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rozdzielczość: 4K UHD 3840x2160 </w:t>
            </w:r>
          </w:p>
          <w:p w14:paraId="138E0B28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kontrast: 4000:1 </w:t>
            </w:r>
          </w:p>
          <w:p w14:paraId="4B4ECBFB" w14:textId="00E6337B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jasność: 370cd/m2 </w:t>
            </w:r>
          </w:p>
          <w:p w14:paraId="1A51AA83" w14:textId="558A92DC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głębia kolorów 8 bit</w:t>
            </w:r>
          </w:p>
          <w:p w14:paraId="3CCEEA15" w14:textId="2E76068E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moduł Wi-Fi </w:t>
            </w:r>
          </w:p>
          <w:p w14:paraId="68F709A2" w14:textId="2D09DDE9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android 8.0</w:t>
            </w:r>
          </w:p>
          <w:p w14:paraId="68397C2B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- panel LED o żywotności do 30 000 godzin </w:t>
            </w:r>
          </w:p>
          <w:p w14:paraId="005D622E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głośniki 2x15W </w:t>
            </w:r>
          </w:p>
          <w:p w14:paraId="198C290C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ekran szyba hartowana z powłoką Anti Glare </w:t>
            </w:r>
          </w:p>
          <w:p w14:paraId="310F7CE4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proporcje obrazu 16:9 </w:t>
            </w:r>
          </w:p>
          <w:p w14:paraId="3A36FC45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kąt widzenia 178° </w:t>
            </w:r>
          </w:p>
          <w:p w14:paraId="6A78AD05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czas reakcji: 8 ms </w:t>
            </w:r>
          </w:p>
          <w:p w14:paraId="32927D5F" w14:textId="5D2B06F9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 przyciski skrótów po prawej stronie ekranu</w:t>
            </w:r>
          </w:p>
          <w:p w14:paraId="38E07636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slot OPS </w:t>
            </w:r>
          </w:p>
          <w:p w14:paraId="1623C126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wejścia/Wyjścia AV: </w:t>
            </w:r>
          </w:p>
          <w:p w14:paraId="74B585E0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Przód: HDMI 1.4 × 1 , USB(Touch) × 1, USB(Dynamic)x2, MIC X1</w:t>
            </w:r>
          </w:p>
          <w:p w14:paraId="72DDCF9E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Tył : HDMI 2.0/1.4 × 2, DP1.2 X 1, VGA X 1 USB(Touch)x4</w:t>
            </w:r>
          </w:p>
          <w:p w14:paraId="7CD30D89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wyjścia:  HDMIOUT x 1 </w:t>
            </w:r>
          </w:p>
          <w:p w14:paraId="4272DA4F" w14:textId="5B315A0E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-inne: USB</w:t>
            </w:r>
          </w:p>
        </w:tc>
        <w:tc>
          <w:tcPr>
            <w:tcW w:w="3544" w:type="dxa"/>
          </w:tcPr>
          <w:p w14:paraId="4B2DD08E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wym. 1546 × 943 × 95 mm</w:t>
            </w:r>
          </w:p>
        </w:tc>
        <w:tc>
          <w:tcPr>
            <w:tcW w:w="2410" w:type="dxa"/>
          </w:tcPr>
          <w:p w14:paraId="37A6B8D8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1 szt.</w:t>
            </w:r>
          </w:p>
        </w:tc>
      </w:tr>
      <w:tr w:rsidR="001551A0" w:rsidRPr="004A0195" w14:paraId="602D545C" w14:textId="77777777" w:rsidTr="00AA662B">
        <w:trPr>
          <w:trHeight w:val="566"/>
        </w:trPr>
        <w:tc>
          <w:tcPr>
            <w:tcW w:w="2086" w:type="dxa"/>
          </w:tcPr>
          <w:p w14:paraId="2DEA3B2F" w14:textId="77777777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Uchwyt ścienny do monitorów </w:t>
            </w:r>
          </w:p>
        </w:tc>
        <w:tc>
          <w:tcPr>
            <w:tcW w:w="6520" w:type="dxa"/>
          </w:tcPr>
          <w:p w14:paraId="0DED3DBD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uchwyt dopasowany do monitoru  interaktywnego</w:t>
            </w:r>
          </w:p>
        </w:tc>
        <w:tc>
          <w:tcPr>
            <w:tcW w:w="3544" w:type="dxa"/>
          </w:tcPr>
          <w:p w14:paraId="61662FF5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Zgodnie ze specyfikacją </w:t>
            </w:r>
          </w:p>
        </w:tc>
        <w:tc>
          <w:tcPr>
            <w:tcW w:w="2410" w:type="dxa"/>
          </w:tcPr>
          <w:p w14:paraId="284AC1F7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1 szt.</w:t>
            </w:r>
          </w:p>
        </w:tc>
      </w:tr>
      <w:tr w:rsidR="001551A0" w:rsidRPr="004A0195" w14:paraId="7922931E" w14:textId="77777777" w:rsidTr="00AA662B">
        <w:trPr>
          <w:trHeight w:val="566"/>
        </w:trPr>
        <w:tc>
          <w:tcPr>
            <w:tcW w:w="2086" w:type="dxa"/>
          </w:tcPr>
          <w:p w14:paraId="460A466E" w14:textId="77777777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Drukarka kolorowa</w:t>
            </w:r>
          </w:p>
        </w:tc>
        <w:tc>
          <w:tcPr>
            <w:tcW w:w="6520" w:type="dxa"/>
          </w:tcPr>
          <w:p w14:paraId="133CD137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SPECYFIKACJA TECHNICZNA: </w:t>
            </w:r>
          </w:p>
          <w:p w14:paraId="1F32E9FF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rozdzielczość drukowania: 5.760 x 1.440 DPI</w:t>
            </w:r>
          </w:p>
          <w:p w14:paraId="7F47AC42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-konfiguracja dysz: 180 dysz czarnych, 59 dysz na kolor </w:t>
            </w:r>
          </w:p>
          <w:p w14:paraId="7BA84AE5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formaty papieru: A4 (21.0x29,7 cm), A5 (14,8x21,0 cm), A6 (10,5x14,8 cm), B5 (17,6x25,7 cm), C6 (koperta), DL (koperta), Nr 10 (koperta), Letter, 10 x 15 cm, 13 x 18 cm, 16:9</w:t>
            </w:r>
          </w:p>
          <w:p w14:paraId="024E3B31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 xml:space="preserve">- technologia Micro Piezo </w:t>
            </w:r>
          </w:p>
          <w:p w14:paraId="0E416DFE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w zestawie oryginalny atrament</w:t>
            </w:r>
          </w:p>
        </w:tc>
        <w:tc>
          <w:tcPr>
            <w:tcW w:w="3544" w:type="dxa"/>
          </w:tcPr>
          <w:p w14:paraId="7F255CAC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Zgodnie ze specyfikacją</w:t>
            </w:r>
          </w:p>
        </w:tc>
        <w:tc>
          <w:tcPr>
            <w:tcW w:w="2410" w:type="dxa"/>
          </w:tcPr>
          <w:p w14:paraId="57613A8E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2 szt.</w:t>
            </w:r>
          </w:p>
        </w:tc>
      </w:tr>
      <w:tr w:rsidR="001551A0" w:rsidRPr="004A0195" w14:paraId="64F6B1C1" w14:textId="77777777" w:rsidTr="00AA662B">
        <w:trPr>
          <w:trHeight w:val="566"/>
        </w:trPr>
        <w:tc>
          <w:tcPr>
            <w:tcW w:w="2086" w:type="dxa"/>
          </w:tcPr>
          <w:p w14:paraId="316FAA9C" w14:textId="69E63F9F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Mata interaktywna</w:t>
            </w:r>
          </w:p>
        </w:tc>
        <w:tc>
          <w:tcPr>
            <w:tcW w:w="6520" w:type="dxa"/>
          </w:tcPr>
          <w:p w14:paraId="345CB163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Dane techniczne: </w:t>
            </w:r>
          </w:p>
          <w:p w14:paraId="630DEB45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sterowanie za pomocą pilota - wyposażony w czujniki ruchu - wbudowany projektor szerokokątny - wbudowany komputer z procesorem Intel - dysk SSD - głośniki stereo - rozdzielczość 1280x800px - jasność 3200 ANSI lumen - kontrast 13000:1 - montaż sufitowy z możliwością regulacji 40-55 cm - nadaje się do jasnych, gładkich powierzchni - rozmiar pola gry na wysokości 3 m wynosi około 2,2 x 3,5 m - waga 8,3 kg zużycie energii 375 W </w:t>
            </w:r>
          </w:p>
          <w:p w14:paraId="28079AC6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Możliwość podłączenia do internetu, zdalne włączanie i wyłączanie urządzenia, możliwość podłączenia zewnętrznych głośników: głośność 20 W. </w:t>
            </w:r>
          </w:p>
          <w:p w14:paraId="23F0DDB8" w14:textId="46C95633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 komplecie zestaw 100 gier i zabaw interaktywnych. </w:t>
            </w:r>
          </w:p>
        </w:tc>
        <w:tc>
          <w:tcPr>
            <w:tcW w:w="3544" w:type="dxa"/>
          </w:tcPr>
          <w:p w14:paraId="6A76946A" w14:textId="43FCEE32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wym. 33 x 20,5 x 31 cm (bez rączki)</w:t>
            </w:r>
          </w:p>
        </w:tc>
        <w:tc>
          <w:tcPr>
            <w:tcW w:w="2410" w:type="dxa"/>
          </w:tcPr>
          <w:p w14:paraId="622885AA" w14:textId="14A09E00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1 szt.</w:t>
            </w:r>
          </w:p>
        </w:tc>
      </w:tr>
      <w:tr w:rsidR="001551A0" w:rsidRPr="004A0195" w14:paraId="00A32B99" w14:textId="77777777" w:rsidTr="00AA662B">
        <w:trPr>
          <w:trHeight w:val="566"/>
        </w:trPr>
        <w:tc>
          <w:tcPr>
            <w:tcW w:w="2086" w:type="dxa"/>
          </w:tcPr>
          <w:p w14:paraId="04B0C324" w14:textId="7C171EAA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Mobilny zestaw nagłośnieniowy</w:t>
            </w:r>
          </w:p>
        </w:tc>
        <w:tc>
          <w:tcPr>
            <w:tcW w:w="6520" w:type="dxa"/>
          </w:tcPr>
          <w:p w14:paraId="34E23A12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Wielofunkcyjne urządzenie audio  </w:t>
            </w:r>
          </w:p>
          <w:p w14:paraId="65DAA306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INFORMACJE OGÓLNE:  Moc RMS/maksymalna: 200/400W Odtwarzacz USB MP3/WMA, Funkcja Bluetooth® umożliwiająca bezprzewodowe odtwarzanie utworów z zewnętrznych urządzeń 1 x mikrofon bezprzewodowy doręczny VHF (207,5 MHz) (R&amp;TTE zatwierdzony) 1 x mikrofon przewodowy Pilot zdalnego sterowania, Funkcja REC, Funkcja VOX, Regulacja tonów niskich i wysokich Kontrola nad poziomem głośności i funkcją Echa w mikrofonie Kontrola poziomu głośności Wejścia mikrofonowe i liniowe Wbudowany akumulator wielokrotnego ładowania Uchwyt i kółka ułatwiające transport </w:t>
            </w:r>
          </w:p>
          <w:p w14:paraId="0C3AF6D3" w14:textId="0FACF8E5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DANE TECHNICZNE: Głośnik niskotonowy 8"/20 cm Czułość: 95dB Pasmo przenoszenia: 50Hz - 20kHz Zasilanie: 220-240V / 50-60Hz (możliwość zasilania 12V lub z wbudowanej baterii) Akumulator: 12V 2.3Ah</w:t>
            </w:r>
          </w:p>
        </w:tc>
        <w:tc>
          <w:tcPr>
            <w:tcW w:w="3544" w:type="dxa"/>
          </w:tcPr>
          <w:p w14:paraId="4D1BBFB6" w14:textId="04F82344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Wymiary: 41,5 x 28,5 x 27 cm</w:t>
            </w:r>
          </w:p>
        </w:tc>
        <w:tc>
          <w:tcPr>
            <w:tcW w:w="2410" w:type="dxa"/>
          </w:tcPr>
          <w:p w14:paraId="3C9698C3" w14:textId="3C59A041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1 szt.</w:t>
            </w:r>
          </w:p>
        </w:tc>
      </w:tr>
      <w:tr w:rsidR="001551A0" w:rsidRPr="004A0195" w14:paraId="149DF6AE" w14:textId="77777777" w:rsidTr="00AA662B">
        <w:trPr>
          <w:trHeight w:val="2353"/>
        </w:trPr>
        <w:tc>
          <w:tcPr>
            <w:tcW w:w="2086" w:type="dxa"/>
          </w:tcPr>
          <w:p w14:paraId="2BDB76E8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Szatnia prosta (5 osób)</w:t>
            </w:r>
          </w:p>
        </w:tc>
        <w:tc>
          <w:tcPr>
            <w:tcW w:w="6520" w:type="dxa"/>
          </w:tcPr>
          <w:p w14:paraId="1D6D79BA" w14:textId="10B4005F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-wykonana z płyty wiórowej w tonacji klonu/brzozy (lub w innych zaakceptowanym przez zamawiającego)</w:t>
            </w:r>
          </w:p>
          <w:p w14:paraId="0BE38713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-wyposażona w półeczkę, miejsce na naklejenie znaczka oraz przegródki z haczykami na ubrania </w:t>
            </w:r>
          </w:p>
          <w:p w14:paraId="32C1A7B7" w14:textId="7FEE47A9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-szer. 1 schowka w środku 19-20 cm</w:t>
            </w:r>
          </w:p>
          <w:p w14:paraId="4A4BD9B7" w14:textId="5BE1521B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-wys. ławeczki 32-34 cm </w:t>
            </w:r>
          </w:p>
          <w:p w14:paraId="5AEC3132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-1 zestaw ma 5 modułów </w:t>
            </w:r>
          </w:p>
        </w:tc>
        <w:tc>
          <w:tcPr>
            <w:tcW w:w="3544" w:type="dxa"/>
          </w:tcPr>
          <w:p w14:paraId="322844B3" w14:textId="371FD116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wym. (szer., gł. wys.): 109 x 50 x 131 cm</w:t>
            </w:r>
          </w:p>
        </w:tc>
        <w:tc>
          <w:tcPr>
            <w:tcW w:w="2410" w:type="dxa"/>
          </w:tcPr>
          <w:p w14:paraId="4DE05254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9 zest.</w:t>
            </w:r>
          </w:p>
        </w:tc>
      </w:tr>
      <w:tr w:rsidR="001551A0" w:rsidRPr="004A0195" w14:paraId="2C095309" w14:textId="77777777" w:rsidTr="00AA662B">
        <w:trPr>
          <w:trHeight w:val="1023"/>
        </w:trPr>
        <w:tc>
          <w:tcPr>
            <w:tcW w:w="2086" w:type="dxa"/>
          </w:tcPr>
          <w:p w14:paraId="0B0D3FF7" w14:textId="5AC8A0CD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Drzwiczki do szatni</w:t>
            </w:r>
          </w:p>
        </w:tc>
        <w:tc>
          <w:tcPr>
            <w:tcW w:w="6520" w:type="dxa"/>
          </w:tcPr>
          <w:p w14:paraId="165B968A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wykonane z płyty MDF, pasujące do szatni</w:t>
            </w:r>
          </w:p>
          <w:p w14:paraId="52AADB43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-różne kolory</w:t>
            </w:r>
          </w:p>
        </w:tc>
        <w:tc>
          <w:tcPr>
            <w:tcW w:w="3544" w:type="dxa"/>
          </w:tcPr>
          <w:p w14:paraId="7FAA7CD7" w14:textId="6DCE5722" w:rsidR="001551A0" w:rsidRPr="004A0195" w:rsidRDefault="001551A0" w:rsidP="00814C3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2410" w:type="dxa"/>
          </w:tcPr>
          <w:p w14:paraId="4A844CB3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45 szt.</w:t>
            </w:r>
          </w:p>
        </w:tc>
      </w:tr>
      <w:tr w:rsidR="001551A0" w:rsidRPr="004A0195" w14:paraId="4427BF59" w14:textId="77777777" w:rsidTr="00AA662B">
        <w:trPr>
          <w:trHeight w:val="566"/>
        </w:trPr>
        <w:tc>
          <w:tcPr>
            <w:tcW w:w="2086" w:type="dxa"/>
          </w:tcPr>
          <w:p w14:paraId="7CC343AA" w14:textId="77777777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Pufa </w:t>
            </w:r>
          </w:p>
        </w:tc>
        <w:tc>
          <w:tcPr>
            <w:tcW w:w="6520" w:type="dxa"/>
          </w:tcPr>
          <w:p w14:paraId="6A07CC93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okrągła pufa wykonana z pianki, pokryta trwałą tkaniną PCV</w:t>
            </w:r>
          </w:p>
          <w:p w14:paraId="484016B8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-wys. 45 cm</w:t>
            </w:r>
          </w:p>
        </w:tc>
        <w:tc>
          <w:tcPr>
            <w:tcW w:w="3544" w:type="dxa"/>
          </w:tcPr>
          <w:p w14:paraId="5DB45939" w14:textId="77777777" w:rsidR="001551A0" w:rsidRPr="004A0195" w:rsidRDefault="001551A0" w:rsidP="00FD598F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śr. 80cm</w:t>
            </w:r>
          </w:p>
        </w:tc>
        <w:tc>
          <w:tcPr>
            <w:tcW w:w="2410" w:type="dxa"/>
          </w:tcPr>
          <w:p w14:paraId="6ACFCB60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4 szt.</w:t>
            </w:r>
          </w:p>
        </w:tc>
      </w:tr>
      <w:tr w:rsidR="001551A0" w:rsidRPr="004A0195" w14:paraId="525096EF" w14:textId="77777777" w:rsidTr="00AA662B">
        <w:trPr>
          <w:trHeight w:val="566"/>
        </w:trPr>
        <w:tc>
          <w:tcPr>
            <w:tcW w:w="2086" w:type="dxa"/>
          </w:tcPr>
          <w:p w14:paraId="43E48BAE" w14:textId="77777777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Wieszak metalowy na ubrania </w:t>
            </w:r>
          </w:p>
        </w:tc>
        <w:tc>
          <w:tcPr>
            <w:tcW w:w="6520" w:type="dxa"/>
          </w:tcPr>
          <w:p w14:paraId="31CF5D97" w14:textId="74936724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-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wieszak szatniowy wykonany z profilu okrągłego,</w:t>
            </w:r>
          </w:p>
          <w:p w14:paraId="41925321" w14:textId="22ABACA9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-posiada min. 5 haczyków i okrągły pierścień umożliwiający przechowywanie parasoli</w:t>
            </w:r>
          </w:p>
          <w:p w14:paraId="0C56D5D0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wysokość 180-185 cm</w:t>
            </w:r>
          </w:p>
          <w:p w14:paraId="35527C9D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3D52BFB" w14:textId="77777777" w:rsidR="001551A0" w:rsidRPr="004A0195" w:rsidRDefault="001551A0" w:rsidP="00942B1E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Przykładowa wizualizacja mebla:</w:t>
            </w:r>
          </w:p>
          <w:p w14:paraId="7B46395A" w14:textId="44050BAF" w:rsidR="001551A0" w:rsidRPr="004A0195" w:rsidRDefault="001551A0" w:rsidP="00942B1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object w:dxaOrig="3228" w:dyaOrig="11952" w14:anchorId="38836562">
                <v:shape id="_x0000_i1027" type="#_x0000_t75" style="width:28.5pt;height:101.25pt" o:ole="">
                  <v:imagedata r:id="rId16" o:title=""/>
                </v:shape>
                <o:OLEObject Type="Embed" ProgID="PBrush" ShapeID="_x0000_i1027" DrawAspect="Content" ObjectID="_1717570722" r:id="rId17"/>
              </w:object>
            </w:r>
          </w:p>
        </w:tc>
        <w:tc>
          <w:tcPr>
            <w:tcW w:w="3544" w:type="dxa"/>
          </w:tcPr>
          <w:p w14:paraId="5013272F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zgodnie ze specyfikacją</w:t>
            </w:r>
          </w:p>
          <w:p w14:paraId="09D308B9" w14:textId="77777777" w:rsidR="001551A0" w:rsidRPr="004A0195" w:rsidRDefault="001551A0" w:rsidP="00FD598F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0026219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2 szt.</w:t>
            </w:r>
          </w:p>
        </w:tc>
      </w:tr>
      <w:tr w:rsidR="001551A0" w:rsidRPr="004A0195" w14:paraId="51FA2461" w14:textId="77777777" w:rsidTr="00AA662B">
        <w:trPr>
          <w:trHeight w:val="566"/>
        </w:trPr>
        <w:tc>
          <w:tcPr>
            <w:tcW w:w="2086" w:type="dxa"/>
          </w:tcPr>
          <w:p w14:paraId="78BB1EB2" w14:textId="77777777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Tablica korkowa</w:t>
            </w:r>
          </w:p>
        </w:tc>
        <w:tc>
          <w:tcPr>
            <w:tcW w:w="6520" w:type="dxa"/>
          </w:tcPr>
          <w:p w14:paraId="3D9584A1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-korkowa tablica z drewnianą ramą</w:t>
            </w:r>
          </w:p>
        </w:tc>
        <w:tc>
          <w:tcPr>
            <w:tcW w:w="3544" w:type="dxa"/>
          </w:tcPr>
          <w:p w14:paraId="2C0DF8F8" w14:textId="77777777" w:rsidR="001551A0" w:rsidRPr="004A0195" w:rsidRDefault="001551A0" w:rsidP="00FD598F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wym. 100 x 200 cm</w:t>
            </w:r>
          </w:p>
        </w:tc>
        <w:tc>
          <w:tcPr>
            <w:tcW w:w="2410" w:type="dxa"/>
          </w:tcPr>
          <w:p w14:paraId="2F150BD3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2 szt. </w:t>
            </w:r>
          </w:p>
        </w:tc>
      </w:tr>
      <w:tr w:rsidR="001551A0" w:rsidRPr="004A0195" w14:paraId="26A7FDD2" w14:textId="77777777" w:rsidTr="00AA662B">
        <w:trPr>
          <w:trHeight w:val="566"/>
        </w:trPr>
        <w:tc>
          <w:tcPr>
            <w:tcW w:w="2086" w:type="dxa"/>
          </w:tcPr>
          <w:p w14:paraId="7B99C5D1" w14:textId="77777777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Gąsienica spacerowa</w:t>
            </w:r>
          </w:p>
        </w:tc>
        <w:tc>
          <w:tcPr>
            <w:tcW w:w="6520" w:type="dxa"/>
          </w:tcPr>
          <w:p w14:paraId="5546D5A4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-długi wąż spacerowy </w:t>
            </w:r>
          </w:p>
          <w:p w14:paraId="314BAA56" w14:textId="025D6491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dł. ok. 5-6m</w:t>
            </w:r>
          </w:p>
          <w:p w14:paraId="3ED278A3" w14:textId="2AC4F3A3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posiada min. 26 uchwytów</w:t>
            </w:r>
          </w:p>
        </w:tc>
        <w:tc>
          <w:tcPr>
            <w:tcW w:w="3544" w:type="dxa"/>
          </w:tcPr>
          <w:p w14:paraId="2B6AE56D" w14:textId="77777777" w:rsidR="001551A0" w:rsidRPr="004A0195" w:rsidRDefault="001551A0" w:rsidP="00FD598F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Zgodnie ze specyfikacją </w:t>
            </w:r>
          </w:p>
        </w:tc>
        <w:tc>
          <w:tcPr>
            <w:tcW w:w="2410" w:type="dxa"/>
          </w:tcPr>
          <w:p w14:paraId="3EF042C4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2 szt. </w:t>
            </w:r>
          </w:p>
        </w:tc>
      </w:tr>
      <w:tr w:rsidR="001551A0" w:rsidRPr="004A0195" w14:paraId="4BED1252" w14:textId="77777777" w:rsidTr="00AA662B">
        <w:trPr>
          <w:trHeight w:val="566"/>
        </w:trPr>
        <w:tc>
          <w:tcPr>
            <w:tcW w:w="2086" w:type="dxa"/>
          </w:tcPr>
          <w:p w14:paraId="15C115E4" w14:textId="77777777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Szafka z drzwiczkami i półeczkami </w:t>
            </w:r>
          </w:p>
        </w:tc>
        <w:tc>
          <w:tcPr>
            <w:tcW w:w="6520" w:type="dxa"/>
          </w:tcPr>
          <w:p w14:paraId="5B8660A1" w14:textId="77777777" w:rsidR="001551A0" w:rsidRPr="004A0195" w:rsidRDefault="001551A0" w:rsidP="007A3782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-wykonana z płyty laminowanej w tonacji klonu oraz białej (lub w innym kolorze zaakceptowanym przez zamawiającego),  o gr. minimum 18 mm. </w:t>
            </w:r>
          </w:p>
          <w:p w14:paraId="1A307679" w14:textId="4D35F048" w:rsidR="001551A0" w:rsidRPr="004A0195" w:rsidRDefault="001551A0" w:rsidP="007A3782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drzwiczki  przeznaczone do mocowania na ściankach zewnętrznych w szafkach</w:t>
            </w:r>
          </w:p>
        </w:tc>
        <w:tc>
          <w:tcPr>
            <w:tcW w:w="3544" w:type="dxa"/>
          </w:tcPr>
          <w:p w14:paraId="404FA55E" w14:textId="77777777" w:rsidR="001551A0" w:rsidRPr="004A0195" w:rsidRDefault="001551A0" w:rsidP="007A3782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wym. 40 x 40 x 85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cm   (+/- 10%)</w:t>
            </w:r>
          </w:p>
          <w:p w14:paraId="503DBD3F" w14:textId="4BFCE7A6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B920A0D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2 szt. </w:t>
            </w:r>
          </w:p>
        </w:tc>
      </w:tr>
      <w:tr w:rsidR="001551A0" w:rsidRPr="004A0195" w14:paraId="2E0B7D86" w14:textId="77777777" w:rsidTr="00AA662B">
        <w:trPr>
          <w:trHeight w:val="566"/>
        </w:trPr>
        <w:tc>
          <w:tcPr>
            <w:tcW w:w="2086" w:type="dxa"/>
          </w:tcPr>
          <w:p w14:paraId="60E4A370" w14:textId="77777777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Mata ociekająca na buty</w:t>
            </w:r>
          </w:p>
        </w:tc>
        <w:tc>
          <w:tcPr>
            <w:tcW w:w="6520" w:type="dxa"/>
          </w:tcPr>
          <w:p w14:paraId="3E5EDCC0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-mata na buty</w:t>
            </w:r>
          </w:p>
          <w:p w14:paraId="58477C27" w14:textId="77777777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w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ykonana z grubego tworzywa sztucznego</w:t>
            </w:r>
          </w:p>
        </w:tc>
        <w:tc>
          <w:tcPr>
            <w:tcW w:w="3544" w:type="dxa"/>
          </w:tcPr>
          <w:p w14:paraId="4972CC2B" w14:textId="1CE8F7CC" w:rsidR="001551A0" w:rsidRPr="004A0195" w:rsidRDefault="001551A0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wym. 70x35 (+/- 10%)</w:t>
            </w:r>
          </w:p>
        </w:tc>
        <w:tc>
          <w:tcPr>
            <w:tcW w:w="2410" w:type="dxa"/>
          </w:tcPr>
          <w:p w14:paraId="540F6BF4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4 szt. </w:t>
            </w:r>
          </w:p>
        </w:tc>
      </w:tr>
      <w:tr w:rsidR="001551A0" w:rsidRPr="004A0195" w14:paraId="0DFA0651" w14:textId="77777777" w:rsidTr="00AA662B">
        <w:trPr>
          <w:trHeight w:val="1134"/>
        </w:trPr>
        <w:tc>
          <w:tcPr>
            <w:tcW w:w="2086" w:type="dxa"/>
          </w:tcPr>
          <w:p w14:paraId="1F851B8B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Szafa ubraniowa</w:t>
            </w:r>
          </w:p>
        </w:tc>
        <w:tc>
          <w:tcPr>
            <w:tcW w:w="6520" w:type="dxa"/>
          </w:tcPr>
          <w:p w14:paraId="507E619C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szafa ubraniowa wykonana z płyty laminowanej o gr. 18 mm.</w:t>
            </w:r>
          </w:p>
          <w:p w14:paraId="6942A54E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wyposażona w półkę oraz drążek na wieszaki ubraniowe</w:t>
            </w:r>
          </w:p>
          <w:p w14:paraId="1B738DC4" w14:textId="34FF2F30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392112CD" w14:textId="77777777" w:rsidR="001551A0" w:rsidRPr="004A0195" w:rsidRDefault="001551A0" w:rsidP="00C109D3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wym. ( szer. gł. Wys.) 75 x 50 x 185 cm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(+/- 10%)</w:t>
            </w:r>
          </w:p>
          <w:p w14:paraId="3B1267DA" w14:textId="2442FE43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C26F341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2 szt.</w:t>
            </w:r>
          </w:p>
        </w:tc>
      </w:tr>
      <w:tr w:rsidR="001551A0" w:rsidRPr="004A0195" w14:paraId="0F1FFF24" w14:textId="77777777" w:rsidTr="00AA662B">
        <w:trPr>
          <w:trHeight w:val="566"/>
        </w:trPr>
        <w:tc>
          <w:tcPr>
            <w:tcW w:w="2086" w:type="dxa"/>
          </w:tcPr>
          <w:p w14:paraId="4BD10FD7" w14:textId="77777777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Szafa aktowa</w:t>
            </w:r>
          </w:p>
        </w:tc>
        <w:tc>
          <w:tcPr>
            <w:tcW w:w="6520" w:type="dxa"/>
          </w:tcPr>
          <w:p w14:paraId="2E5990B6" w14:textId="7316F1C4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- metalowa szafa wykonana z blachy w kolorze popielatym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(lub w innych zaakceptowanym przez zamawiającego)</w:t>
            </w:r>
          </w:p>
          <w:p w14:paraId="3D115548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wyposażona w półki przestawne oraz dwuskrzydłowe drzwi z zamkiem cylindrycznym</w:t>
            </w:r>
          </w:p>
          <w:p w14:paraId="5D0189B7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-wzmocniona od wewnątrz metalowym profilem zapewniającym stabilność</w:t>
            </w:r>
          </w:p>
          <w:p w14:paraId="1F0D142A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- możliwość przytwierdzenia do ściany </w:t>
            </w:r>
          </w:p>
          <w:p w14:paraId="31E46F31" w14:textId="6E3CB12D" w:rsidR="001551A0" w:rsidRPr="004A0195" w:rsidRDefault="001551A0" w:rsidP="00C30CD9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zamek wyposażony w dwa kluczyki</w:t>
            </w:r>
          </w:p>
          <w:p w14:paraId="53CB4B33" w14:textId="6FEC9EE9" w:rsidR="001551A0" w:rsidRPr="004A0195" w:rsidRDefault="001551A0" w:rsidP="00C30CD9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544" w:type="dxa"/>
          </w:tcPr>
          <w:p w14:paraId="2937E38F" w14:textId="77777777" w:rsidR="001551A0" w:rsidRPr="004A0195" w:rsidRDefault="001551A0" w:rsidP="00C30CD9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wym.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( szer. gł. wys.)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100 x 40 x 200 cm (+/- 10%)</w:t>
            </w:r>
          </w:p>
          <w:p w14:paraId="3910C95B" w14:textId="3C47CAB2" w:rsidR="001551A0" w:rsidRPr="004A0195" w:rsidRDefault="001551A0" w:rsidP="00FD598F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14:paraId="54097C21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1 szt.</w:t>
            </w:r>
          </w:p>
        </w:tc>
      </w:tr>
      <w:tr w:rsidR="001551A0" w:rsidRPr="004A0195" w14:paraId="4DE91470" w14:textId="77777777" w:rsidTr="00AA662B">
        <w:trPr>
          <w:trHeight w:val="566"/>
        </w:trPr>
        <w:tc>
          <w:tcPr>
            <w:tcW w:w="2086" w:type="dxa"/>
          </w:tcPr>
          <w:p w14:paraId="598BCBD0" w14:textId="77777777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Ława szatniowa</w:t>
            </w:r>
          </w:p>
        </w:tc>
        <w:tc>
          <w:tcPr>
            <w:tcW w:w="6520" w:type="dxa"/>
          </w:tcPr>
          <w:p w14:paraId="6316CC31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-siedzisko wykonane z płyty laminowanej w odcieniu bukowym</w:t>
            </w:r>
          </w:p>
          <w:p w14:paraId="7CA467A3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posiada stopki regulujące poziom</w:t>
            </w:r>
          </w:p>
          <w:p w14:paraId="4A28D160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object w:dxaOrig="11976" w:dyaOrig="7176" w14:anchorId="79147F14">
                <v:shape id="_x0000_i1028" type="#_x0000_t75" style="width:1in;height:42.75pt" o:ole="">
                  <v:imagedata r:id="rId18" o:title=""/>
                </v:shape>
                <o:OLEObject Type="Embed" ProgID="PBrush" ShapeID="_x0000_i1028" DrawAspect="Content" ObjectID="_1717570723" r:id="rId19"/>
              </w:object>
            </w:r>
          </w:p>
        </w:tc>
        <w:tc>
          <w:tcPr>
            <w:tcW w:w="3544" w:type="dxa"/>
          </w:tcPr>
          <w:p w14:paraId="70632CA0" w14:textId="77777777" w:rsidR="001551A0" w:rsidRPr="004A0195" w:rsidRDefault="001551A0" w:rsidP="00B40BF1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wym. ( szer. gł. wys.) 120 x 40 x 40 cm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(+/- 10%)</w:t>
            </w:r>
          </w:p>
          <w:p w14:paraId="1AF51EC7" w14:textId="522BAB9B" w:rsidR="001551A0" w:rsidRPr="004A0195" w:rsidRDefault="001551A0" w:rsidP="00FD598F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8AA7609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2 szt. </w:t>
            </w:r>
          </w:p>
        </w:tc>
      </w:tr>
      <w:tr w:rsidR="001551A0" w:rsidRPr="004A0195" w14:paraId="070AB1DC" w14:textId="77777777" w:rsidTr="00AA662B">
        <w:trPr>
          <w:trHeight w:val="566"/>
        </w:trPr>
        <w:tc>
          <w:tcPr>
            <w:tcW w:w="2086" w:type="dxa"/>
          </w:tcPr>
          <w:p w14:paraId="01C1DD8A" w14:textId="77777777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Wieszak szatniowy</w:t>
            </w:r>
          </w:p>
        </w:tc>
        <w:tc>
          <w:tcPr>
            <w:tcW w:w="6520" w:type="dxa"/>
          </w:tcPr>
          <w:p w14:paraId="055CAA3D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-półka wykonana z płyty laminowanej w odcieniu bukowym</w:t>
            </w:r>
          </w:p>
          <w:p w14:paraId="4EFB94FE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-wieszak montowany do ściany</w:t>
            </w:r>
          </w:p>
        </w:tc>
        <w:tc>
          <w:tcPr>
            <w:tcW w:w="3544" w:type="dxa"/>
          </w:tcPr>
          <w:p w14:paraId="248FB2E7" w14:textId="48AA904F" w:rsidR="001551A0" w:rsidRPr="004A0195" w:rsidRDefault="001551A0" w:rsidP="000D0591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wym. ( szer. gł. wys.)  120 x 25 x 30 cm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(+/- 10%)</w:t>
            </w:r>
          </w:p>
        </w:tc>
        <w:tc>
          <w:tcPr>
            <w:tcW w:w="2410" w:type="dxa"/>
          </w:tcPr>
          <w:p w14:paraId="37CEFBEB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2 szt. </w:t>
            </w:r>
          </w:p>
        </w:tc>
      </w:tr>
      <w:tr w:rsidR="001551A0" w:rsidRPr="004A0195" w14:paraId="113A59F1" w14:textId="77777777" w:rsidTr="00AA662B">
        <w:trPr>
          <w:trHeight w:val="566"/>
        </w:trPr>
        <w:tc>
          <w:tcPr>
            <w:tcW w:w="2086" w:type="dxa"/>
          </w:tcPr>
          <w:p w14:paraId="4055E631" w14:textId="77777777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Lustro</w:t>
            </w:r>
          </w:p>
        </w:tc>
        <w:tc>
          <w:tcPr>
            <w:tcW w:w="6520" w:type="dxa"/>
          </w:tcPr>
          <w:p w14:paraId="3A6CB227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kwadratowe lustro w ramie ze sklejki o gr. 15 mm. </w:t>
            </w:r>
          </w:p>
          <w:p w14:paraId="76FB5F87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mocowane do ściany </w:t>
            </w:r>
          </w:p>
        </w:tc>
        <w:tc>
          <w:tcPr>
            <w:tcW w:w="3544" w:type="dxa"/>
          </w:tcPr>
          <w:p w14:paraId="248CA452" w14:textId="5F5B102D" w:rsidR="001551A0" w:rsidRPr="004A0195" w:rsidRDefault="001551A0" w:rsidP="00C45176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wym. 80 x 80 cm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(+/- 10%)</w:t>
            </w:r>
          </w:p>
        </w:tc>
        <w:tc>
          <w:tcPr>
            <w:tcW w:w="2410" w:type="dxa"/>
          </w:tcPr>
          <w:p w14:paraId="4288B561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2 szt. </w:t>
            </w:r>
          </w:p>
        </w:tc>
      </w:tr>
      <w:tr w:rsidR="001551A0" w:rsidRPr="004A0195" w14:paraId="095B50E9" w14:textId="77777777" w:rsidTr="00AA662B">
        <w:tc>
          <w:tcPr>
            <w:tcW w:w="2086" w:type="dxa"/>
          </w:tcPr>
          <w:p w14:paraId="5F9EE4BB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Szafa na pościel</w:t>
            </w:r>
          </w:p>
        </w:tc>
        <w:tc>
          <w:tcPr>
            <w:tcW w:w="6520" w:type="dxa"/>
          </w:tcPr>
          <w:p w14:paraId="72F59837" w14:textId="77777777" w:rsidR="001551A0" w:rsidRPr="004A0195" w:rsidRDefault="001551A0" w:rsidP="0039210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wykonana z płyty laminowanej w tonacji brzozy, o gr. minimum 18 mm.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br/>
              <w:t>- s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zafa z przesuwanymi drzwiami</w:t>
            </w:r>
          </w:p>
          <w:p w14:paraId="2E0DB061" w14:textId="52DD68FF" w:rsidR="001551A0" w:rsidRPr="004A0195" w:rsidRDefault="001551A0" w:rsidP="0039210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półeczki przeznaczone do przechowywania 30 kompletów pościeli</w:t>
            </w:r>
          </w:p>
        </w:tc>
        <w:tc>
          <w:tcPr>
            <w:tcW w:w="3544" w:type="dxa"/>
          </w:tcPr>
          <w:p w14:paraId="3A71BA5A" w14:textId="77777777" w:rsidR="001551A0" w:rsidRPr="004A0195" w:rsidRDefault="001551A0" w:rsidP="0039210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wym.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(szer., gł. wys.):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140x 50 x 200 cm (+/- 10%)</w:t>
            </w:r>
          </w:p>
          <w:p w14:paraId="18611812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FE521AF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2 szt.</w:t>
            </w:r>
          </w:p>
        </w:tc>
      </w:tr>
      <w:tr w:rsidR="001551A0" w:rsidRPr="004A0195" w14:paraId="61C07551" w14:textId="77777777" w:rsidTr="00AA662B">
        <w:tc>
          <w:tcPr>
            <w:tcW w:w="2086" w:type="dxa"/>
          </w:tcPr>
          <w:p w14:paraId="0F3B9E9D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Pokrowiec na łóżeczka</w:t>
            </w:r>
          </w:p>
        </w:tc>
        <w:tc>
          <w:tcPr>
            <w:tcW w:w="6520" w:type="dxa"/>
          </w:tcPr>
          <w:p w14:paraId="7D40B334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zapinany na suwak</w:t>
            </w:r>
          </w:p>
          <w:p w14:paraId="3627C2FF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-pozwala przechowywać do 15 łóżeczek</w:t>
            </w:r>
          </w:p>
        </w:tc>
        <w:tc>
          <w:tcPr>
            <w:tcW w:w="3544" w:type="dxa"/>
          </w:tcPr>
          <w:p w14:paraId="2E707E7D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wym. po rozłożeniu ok 136 x 60 x 91 cm</w:t>
            </w:r>
          </w:p>
        </w:tc>
        <w:tc>
          <w:tcPr>
            <w:tcW w:w="2410" w:type="dxa"/>
          </w:tcPr>
          <w:p w14:paraId="2CB150B0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3 szt. </w:t>
            </w:r>
          </w:p>
        </w:tc>
      </w:tr>
      <w:tr w:rsidR="001551A0" w:rsidRPr="004A0195" w14:paraId="386279D7" w14:textId="77777777" w:rsidTr="00AA662B">
        <w:tc>
          <w:tcPr>
            <w:tcW w:w="2086" w:type="dxa"/>
            <w:shd w:val="clear" w:color="auto" w:fill="FFFFFF" w:themeFill="background1"/>
          </w:tcPr>
          <w:p w14:paraId="2F61859C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Wózek na łóżeczka </w:t>
            </w:r>
          </w:p>
        </w:tc>
        <w:tc>
          <w:tcPr>
            <w:tcW w:w="6520" w:type="dxa"/>
            <w:shd w:val="clear" w:color="auto" w:fill="FFFFFF" w:themeFill="background1"/>
          </w:tcPr>
          <w:p w14:paraId="4B4F7BB3" w14:textId="5CF65038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metalowa konstrukcja w kolorze białym,( lub w innym zaakceptowanym przez zamawiającego)</w:t>
            </w:r>
          </w:p>
          <w:p w14:paraId="43496D8D" w14:textId="3FE6A454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- umożliwia przemieszczenie min. 15 łóżeczek </w:t>
            </w:r>
          </w:p>
        </w:tc>
        <w:tc>
          <w:tcPr>
            <w:tcW w:w="3544" w:type="dxa"/>
            <w:shd w:val="clear" w:color="auto" w:fill="FFFFFF" w:themeFill="background1"/>
          </w:tcPr>
          <w:p w14:paraId="29370D80" w14:textId="698DD9D7" w:rsidR="001551A0" w:rsidRPr="004A0195" w:rsidRDefault="001551A0" w:rsidP="00F37562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wym. 130 x 59 x 92 cm  (+/- 10%)</w:t>
            </w:r>
          </w:p>
          <w:p w14:paraId="72FC86CC" w14:textId="400DAFE2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5CCC3260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2 szt. </w:t>
            </w:r>
          </w:p>
        </w:tc>
      </w:tr>
      <w:tr w:rsidR="001551A0" w:rsidRPr="004A0195" w14:paraId="751226CC" w14:textId="77777777" w:rsidTr="00AA662B">
        <w:trPr>
          <w:trHeight w:val="566"/>
        </w:trPr>
        <w:tc>
          <w:tcPr>
            <w:tcW w:w="2086" w:type="dxa"/>
          </w:tcPr>
          <w:p w14:paraId="34E90D3D" w14:textId="77777777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Odkurzacz przemysłowy (mokro sucho)</w:t>
            </w:r>
          </w:p>
        </w:tc>
        <w:tc>
          <w:tcPr>
            <w:tcW w:w="6520" w:type="dxa"/>
          </w:tcPr>
          <w:p w14:paraId="5EA2665F" w14:textId="77777777" w:rsidR="001551A0" w:rsidRPr="004A0195" w:rsidRDefault="001551A0" w:rsidP="00364E92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-odkurzanie na sucho i mokro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 xml:space="preserve"> </w:t>
            </w:r>
          </w:p>
          <w:p w14:paraId="173E31D7" w14:textId="77777777" w:rsidR="001551A0" w:rsidRPr="004A0195" w:rsidRDefault="001551A0" w:rsidP="00364E92">
            <w:pPr>
              <w:pStyle w:val="shippinginfo-deliverylistelement"/>
              <w:shd w:val="clear" w:color="auto" w:fill="FFFFF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akcesoria do uniwersalnego zastosowania odkurzacza (dysza podłogowa, szczotka do tapicerki, szczotka pędzelkowa)</w:t>
            </w:r>
          </w:p>
          <w:p w14:paraId="480ACB17" w14:textId="77777777" w:rsidR="001551A0" w:rsidRPr="004A0195" w:rsidRDefault="001551A0" w:rsidP="00364E92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 xml:space="preserve">- stabilna podstawa na kółkach </w:t>
            </w:r>
          </w:p>
          <w:p w14:paraId="611DFDDB" w14:textId="77777777" w:rsidR="001551A0" w:rsidRPr="004A0195" w:rsidRDefault="001551A0" w:rsidP="00364E92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lastRenderedPageBreak/>
              <w:t>- filtr do cząstek gruboziarnistych i do odsysania drobnego pyłu</w:t>
            </w:r>
          </w:p>
          <w:p w14:paraId="56A0A5DB" w14:textId="77777777" w:rsidR="001551A0" w:rsidRPr="004A0195" w:rsidRDefault="001551A0" w:rsidP="00364E92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 xml:space="preserve">-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pojemnik ze stali nierdzewnej o pojemności 40-50 l. </w:t>
            </w:r>
          </w:p>
          <w:p w14:paraId="6C07A097" w14:textId="77777777" w:rsidR="001551A0" w:rsidRPr="004A0195" w:rsidRDefault="001551A0" w:rsidP="00364E92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rura ssąca: 50-80 cm</w:t>
            </w:r>
          </w:p>
          <w:p w14:paraId="7BA8BF7B" w14:textId="77777777" w:rsidR="001551A0" w:rsidRPr="004A0195" w:rsidRDefault="001551A0" w:rsidP="00364E92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wąż ssący: min.1,5 m</w:t>
            </w:r>
          </w:p>
          <w:p w14:paraId="13C6D0FD" w14:textId="77777777" w:rsidR="001551A0" w:rsidRPr="004A0195" w:rsidRDefault="001551A0" w:rsidP="00364E92">
            <w:pPr>
              <w:shd w:val="clear" w:color="auto" w:fill="FFFFFF"/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- siła ssąca: 19-22Kpa</w:t>
            </w:r>
          </w:p>
          <w:p w14:paraId="4D4C44C3" w14:textId="77777777" w:rsidR="001551A0" w:rsidRPr="004A0195" w:rsidRDefault="001551A0" w:rsidP="00364E92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- regulacja siły ssania</w:t>
            </w:r>
          </w:p>
          <w:p w14:paraId="01F6D84B" w14:textId="77777777" w:rsidR="001551A0" w:rsidRPr="004A0195" w:rsidRDefault="001551A0" w:rsidP="00364E92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- hałas: ≤ 80dB</w:t>
            </w:r>
          </w:p>
          <w:p w14:paraId="75D4547D" w14:textId="77777777" w:rsidR="001551A0" w:rsidRPr="004A0195" w:rsidRDefault="001551A0" w:rsidP="00364E92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- stopień ochrony: IPX4</w:t>
            </w:r>
          </w:p>
          <w:p w14:paraId="6DBA35CC" w14:textId="77777777" w:rsidR="001551A0" w:rsidRPr="004A0195" w:rsidRDefault="001551A0" w:rsidP="00364E92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- długość przewodu zasilającego:  8m</w:t>
            </w:r>
          </w:p>
          <w:p w14:paraId="17D48F35" w14:textId="1BAEC3BB" w:rsidR="001551A0" w:rsidRPr="004A0195" w:rsidRDefault="001551A0" w:rsidP="00364E92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zasilanie: 230V/50Hz - 1800W</w:t>
            </w:r>
          </w:p>
        </w:tc>
        <w:tc>
          <w:tcPr>
            <w:tcW w:w="3544" w:type="dxa"/>
          </w:tcPr>
          <w:p w14:paraId="3837F9BC" w14:textId="77777777" w:rsidR="001551A0" w:rsidRPr="004A0195" w:rsidRDefault="001551A0" w:rsidP="00364E92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 xml:space="preserve">wym. (szer. x wys. x gł):  40 x 75 x 40 cm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(+/- 10%)</w:t>
            </w:r>
          </w:p>
          <w:p w14:paraId="58633C7D" w14:textId="77777777" w:rsidR="001551A0" w:rsidRPr="004A0195" w:rsidRDefault="001551A0" w:rsidP="00FD598F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2147900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1 szt. </w:t>
            </w:r>
          </w:p>
        </w:tc>
      </w:tr>
      <w:tr w:rsidR="001551A0" w:rsidRPr="004A0195" w14:paraId="006B4F64" w14:textId="77777777" w:rsidTr="00AA662B">
        <w:trPr>
          <w:trHeight w:val="524"/>
        </w:trPr>
        <w:tc>
          <w:tcPr>
            <w:tcW w:w="2086" w:type="dxa"/>
          </w:tcPr>
          <w:p w14:paraId="208C5345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Półeczka na kubeczki</w:t>
            </w:r>
          </w:p>
        </w:tc>
        <w:tc>
          <w:tcPr>
            <w:tcW w:w="6520" w:type="dxa"/>
          </w:tcPr>
          <w:p w14:paraId="42633032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-półeczka łazienkowa z 5 wieszakami </w:t>
            </w:r>
          </w:p>
          <w:p w14:paraId="723CB57E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pomieści 5 kubeczków </w:t>
            </w:r>
          </w:p>
        </w:tc>
        <w:tc>
          <w:tcPr>
            <w:tcW w:w="3544" w:type="dxa"/>
          </w:tcPr>
          <w:p w14:paraId="40BF48BE" w14:textId="77777777" w:rsidR="001551A0" w:rsidRPr="004A0195" w:rsidRDefault="001551A0" w:rsidP="00FE139C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wym. (szer., gł. wys.) 65 x 20 x 50 cm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(+/- 10%)</w:t>
            </w:r>
          </w:p>
          <w:p w14:paraId="1E0B9FFB" w14:textId="347613AD" w:rsidR="001551A0" w:rsidRPr="004A0195" w:rsidRDefault="001551A0" w:rsidP="00FD598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F0527BE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9 szt.</w:t>
            </w:r>
          </w:p>
        </w:tc>
      </w:tr>
      <w:tr w:rsidR="001551A0" w:rsidRPr="004A0195" w14:paraId="34271A94" w14:textId="77777777" w:rsidTr="00AA662B">
        <w:trPr>
          <w:trHeight w:val="566"/>
        </w:trPr>
        <w:tc>
          <w:tcPr>
            <w:tcW w:w="2086" w:type="dxa"/>
          </w:tcPr>
          <w:p w14:paraId="2FD16D25" w14:textId="77777777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Podajnik ręczników</w:t>
            </w:r>
          </w:p>
        </w:tc>
        <w:tc>
          <w:tcPr>
            <w:tcW w:w="6520" w:type="dxa"/>
          </w:tcPr>
          <w:p w14:paraId="1054F8AA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dozownik na ręczniki papierowe w listkach </w:t>
            </w:r>
          </w:p>
          <w:p w14:paraId="26D45708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wykonany z biało-szarego tworzywa ABS</w:t>
            </w:r>
          </w:p>
          <w:p w14:paraId="3B1B91C1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-wyposażony w wizjer do kontroli ilości ręczników oraz plastikowy zamek i klucz</w:t>
            </w:r>
          </w:p>
          <w:p w14:paraId="2BB37204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-przykręcany do ściany</w:t>
            </w:r>
          </w:p>
          <w:p w14:paraId="1E29DDF8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opakowanie zawiera zestaw wkrętów z kołkami</w:t>
            </w:r>
          </w:p>
          <w:p w14:paraId="473536C1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wielkość listka 25 x 23 cm </w:t>
            </w:r>
          </w:p>
          <w:p w14:paraId="5F8264C6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gwarancja 12 m-cy</w:t>
            </w:r>
          </w:p>
        </w:tc>
        <w:tc>
          <w:tcPr>
            <w:tcW w:w="3544" w:type="dxa"/>
          </w:tcPr>
          <w:p w14:paraId="52910DD7" w14:textId="77777777" w:rsidR="001551A0" w:rsidRPr="004A0195" w:rsidRDefault="001551A0" w:rsidP="00A25FAE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poj. 400 szt. wym. 30 x 15 x 30 cm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(+/- 10%)</w:t>
            </w:r>
          </w:p>
          <w:p w14:paraId="2860F7E4" w14:textId="4D74E00B" w:rsidR="001551A0" w:rsidRPr="004A0195" w:rsidRDefault="001551A0" w:rsidP="00FD598F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B12B840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6 szt. </w:t>
            </w:r>
          </w:p>
        </w:tc>
      </w:tr>
      <w:tr w:rsidR="001551A0" w:rsidRPr="004A0195" w14:paraId="2C516E5F" w14:textId="77777777" w:rsidTr="00AA662B">
        <w:trPr>
          <w:trHeight w:val="566"/>
        </w:trPr>
        <w:tc>
          <w:tcPr>
            <w:tcW w:w="2086" w:type="dxa"/>
          </w:tcPr>
          <w:p w14:paraId="5B3360A7" w14:textId="77777777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Dozownik mydła</w:t>
            </w:r>
          </w:p>
        </w:tc>
        <w:tc>
          <w:tcPr>
            <w:tcW w:w="6520" w:type="dxa"/>
          </w:tcPr>
          <w:p w14:paraId="5D0FCC0B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dozownik mydła w płynie wykonany z biało-szarego tworzywa ABS</w:t>
            </w:r>
          </w:p>
          <w:p w14:paraId="4213B8FB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-wyposażony w okienko kontroli poziomu mydła w dozowniku, zawór niekapek oraz plastikowy zamek i klucz</w:t>
            </w:r>
          </w:p>
          <w:p w14:paraId="09AC601C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-przykręcany do ściany</w:t>
            </w:r>
          </w:p>
          <w:p w14:paraId="34EFCD5E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-opakowanie zawiera zestaw wkrętów z kołkami</w:t>
            </w:r>
          </w:p>
          <w:p w14:paraId="6EA655A7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gwarancja 2 lata</w:t>
            </w:r>
          </w:p>
        </w:tc>
        <w:tc>
          <w:tcPr>
            <w:tcW w:w="3544" w:type="dxa"/>
          </w:tcPr>
          <w:p w14:paraId="09EA6626" w14:textId="77777777" w:rsidR="001551A0" w:rsidRPr="004A0195" w:rsidRDefault="001551A0" w:rsidP="00D315FD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poj. 0,5 l wym. 17 x 10 x 12 cm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(+/- 10%)</w:t>
            </w:r>
          </w:p>
          <w:p w14:paraId="7E30E4F2" w14:textId="6CC2D821" w:rsidR="001551A0" w:rsidRPr="004A0195" w:rsidRDefault="001551A0" w:rsidP="00FD598F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4CC0CBA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6 szt. </w:t>
            </w:r>
          </w:p>
        </w:tc>
      </w:tr>
      <w:tr w:rsidR="001551A0" w:rsidRPr="004A0195" w14:paraId="70E7EC57" w14:textId="77777777" w:rsidTr="00AA662B">
        <w:trPr>
          <w:trHeight w:val="566"/>
        </w:trPr>
        <w:tc>
          <w:tcPr>
            <w:tcW w:w="2086" w:type="dxa"/>
          </w:tcPr>
          <w:p w14:paraId="4B03EE9B" w14:textId="77777777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Pojemnik na papier toaletowy</w:t>
            </w:r>
          </w:p>
        </w:tc>
        <w:tc>
          <w:tcPr>
            <w:tcW w:w="6520" w:type="dxa"/>
          </w:tcPr>
          <w:p w14:paraId="70E57DB5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-wykonany z trwałego tworzywa sztucznego </w:t>
            </w:r>
          </w:p>
          <w:p w14:paraId="2F147AF2" w14:textId="094D1EF3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-wyposażony w zamykaną kluczykiem komorę na papier toaletowy w rolkach o rozm. 18-23 cm, </w:t>
            </w:r>
          </w:p>
          <w:p w14:paraId="3FBD68DC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zamek z kluczem plastikowym</w:t>
            </w:r>
          </w:p>
          <w:p w14:paraId="606C9CAE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-wizjer kontrolny </w:t>
            </w:r>
          </w:p>
          <w:p w14:paraId="41C3BA78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ścienny, przykręcany </w:t>
            </w:r>
          </w:p>
        </w:tc>
        <w:tc>
          <w:tcPr>
            <w:tcW w:w="3544" w:type="dxa"/>
          </w:tcPr>
          <w:p w14:paraId="0CD55FB8" w14:textId="237B5707" w:rsidR="001551A0" w:rsidRPr="004A0195" w:rsidRDefault="001551A0" w:rsidP="00FD598F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wym. 25 x 25 x 13 cm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(+/- 10%)</w:t>
            </w:r>
          </w:p>
        </w:tc>
        <w:tc>
          <w:tcPr>
            <w:tcW w:w="2410" w:type="dxa"/>
          </w:tcPr>
          <w:p w14:paraId="70C5CC50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6 szt. </w:t>
            </w:r>
          </w:p>
        </w:tc>
      </w:tr>
      <w:tr w:rsidR="001551A0" w:rsidRPr="004A0195" w14:paraId="10910BEC" w14:textId="77777777" w:rsidTr="00AA662B">
        <w:trPr>
          <w:trHeight w:val="524"/>
        </w:trPr>
        <w:tc>
          <w:tcPr>
            <w:tcW w:w="2086" w:type="dxa"/>
          </w:tcPr>
          <w:p w14:paraId="11E26184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Plastikowe kubki</w:t>
            </w:r>
          </w:p>
        </w:tc>
        <w:tc>
          <w:tcPr>
            <w:tcW w:w="6520" w:type="dxa"/>
          </w:tcPr>
          <w:p w14:paraId="34C3CADD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kubek wykonany z tworzywa sztucznego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 temperatura maks. płynu: 40°C.</w:t>
            </w:r>
          </w:p>
        </w:tc>
        <w:tc>
          <w:tcPr>
            <w:tcW w:w="3544" w:type="dxa"/>
          </w:tcPr>
          <w:p w14:paraId="564A45D1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poj. ok 0,35 l</w:t>
            </w:r>
          </w:p>
        </w:tc>
        <w:tc>
          <w:tcPr>
            <w:tcW w:w="2410" w:type="dxa"/>
          </w:tcPr>
          <w:p w14:paraId="7A655257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45 szt.</w:t>
            </w:r>
          </w:p>
        </w:tc>
      </w:tr>
      <w:tr w:rsidR="001551A0" w:rsidRPr="004A0195" w14:paraId="154F4826" w14:textId="77777777" w:rsidTr="00AA662B">
        <w:trPr>
          <w:trHeight w:val="566"/>
        </w:trPr>
        <w:tc>
          <w:tcPr>
            <w:tcW w:w="2086" w:type="dxa"/>
          </w:tcPr>
          <w:p w14:paraId="2783129C" w14:textId="77777777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Szczoteczki do mycia zębów</w:t>
            </w:r>
          </w:p>
        </w:tc>
        <w:tc>
          <w:tcPr>
            <w:tcW w:w="6520" w:type="dxa"/>
          </w:tcPr>
          <w:p w14:paraId="6A6DB526" w14:textId="77777777" w:rsidR="001551A0" w:rsidRPr="004A0195" w:rsidRDefault="001551A0" w:rsidP="00FD598F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pacing w:val="-2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pacing w:val="-2"/>
                <w:sz w:val="20"/>
                <w:szCs w:val="20"/>
                <w:lang w:eastAsia="pl-PL"/>
              </w:rPr>
              <w:t>- średniej wielkości głowa z wysokiej jakości miękkim włosiem</w:t>
            </w:r>
          </w:p>
          <w:p w14:paraId="0DCB61C7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pacing w:val="-2"/>
                <w:sz w:val="20"/>
                <w:szCs w:val="20"/>
                <w:lang w:eastAsia="pl-PL"/>
              </w:rPr>
              <w:t xml:space="preserve">-przeznaczona dla dzieci w wieku 3-5 l. </w:t>
            </w:r>
          </w:p>
        </w:tc>
        <w:tc>
          <w:tcPr>
            <w:tcW w:w="3544" w:type="dxa"/>
          </w:tcPr>
          <w:p w14:paraId="4E72C325" w14:textId="77777777" w:rsidR="001551A0" w:rsidRPr="004A0195" w:rsidRDefault="001551A0" w:rsidP="00FD598F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zgodnie ze specyfikacją </w:t>
            </w:r>
          </w:p>
        </w:tc>
        <w:tc>
          <w:tcPr>
            <w:tcW w:w="2410" w:type="dxa"/>
          </w:tcPr>
          <w:p w14:paraId="23B53098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45 szt. </w:t>
            </w:r>
          </w:p>
        </w:tc>
      </w:tr>
      <w:tr w:rsidR="001551A0" w:rsidRPr="004A0195" w14:paraId="3FAC4F8B" w14:textId="77777777" w:rsidTr="00AA662B">
        <w:trPr>
          <w:trHeight w:val="566"/>
        </w:trPr>
        <w:tc>
          <w:tcPr>
            <w:tcW w:w="2086" w:type="dxa"/>
          </w:tcPr>
          <w:p w14:paraId="3B79B114" w14:textId="77777777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Podest dziecięcy</w:t>
            </w:r>
          </w:p>
        </w:tc>
        <w:tc>
          <w:tcPr>
            <w:tcW w:w="6520" w:type="dxa"/>
          </w:tcPr>
          <w:p w14:paraId="468B262E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-podest dziecięcy, wykończony gumowymi antypoślizgami</w:t>
            </w:r>
          </w:p>
        </w:tc>
        <w:tc>
          <w:tcPr>
            <w:tcW w:w="3544" w:type="dxa"/>
          </w:tcPr>
          <w:p w14:paraId="63448B59" w14:textId="1D0EB541" w:rsidR="001551A0" w:rsidRPr="004A0195" w:rsidRDefault="001551A0" w:rsidP="00FD598F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wym. 40 x 28 x 15 cm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(+/- 10%)</w:t>
            </w:r>
          </w:p>
        </w:tc>
        <w:tc>
          <w:tcPr>
            <w:tcW w:w="2410" w:type="dxa"/>
          </w:tcPr>
          <w:p w14:paraId="57A2D0F6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6 szt. </w:t>
            </w:r>
          </w:p>
        </w:tc>
      </w:tr>
      <w:tr w:rsidR="001551A0" w:rsidRPr="004A0195" w14:paraId="242C0D8C" w14:textId="77777777" w:rsidTr="00AA662B">
        <w:trPr>
          <w:trHeight w:val="566"/>
        </w:trPr>
        <w:tc>
          <w:tcPr>
            <w:tcW w:w="2086" w:type="dxa"/>
          </w:tcPr>
          <w:p w14:paraId="1096DC0A" w14:textId="77777777" w:rsidR="001551A0" w:rsidRPr="004A0195" w:rsidRDefault="001551A0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Szczotka do czyszczenia toalet</w:t>
            </w:r>
          </w:p>
        </w:tc>
        <w:tc>
          <w:tcPr>
            <w:tcW w:w="6520" w:type="dxa"/>
            <w:shd w:val="clear" w:color="auto" w:fill="auto"/>
          </w:tcPr>
          <w:p w14:paraId="06841C6A" w14:textId="6193CA38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8F8F8"/>
              </w:rPr>
              <w:t xml:space="preserve">- szczotka wraz z pojemnikiem plastikowym do czyszczenia wc, kolor biały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,( lub w innym zaakceptowanym przez zamawiającego)</w:t>
            </w:r>
          </w:p>
        </w:tc>
        <w:tc>
          <w:tcPr>
            <w:tcW w:w="3544" w:type="dxa"/>
          </w:tcPr>
          <w:p w14:paraId="1542CB81" w14:textId="77777777" w:rsidR="001551A0" w:rsidRPr="004A0195" w:rsidRDefault="001551A0" w:rsidP="00FD598F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zgodnie ze specyfikacją </w:t>
            </w:r>
          </w:p>
        </w:tc>
        <w:tc>
          <w:tcPr>
            <w:tcW w:w="2410" w:type="dxa"/>
          </w:tcPr>
          <w:p w14:paraId="3E85C1CB" w14:textId="77777777" w:rsidR="001551A0" w:rsidRPr="004A0195" w:rsidRDefault="001551A0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6 szt. </w:t>
            </w:r>
          </w:p>
        </w:tc>
      </w:tr>
    </w:tbl>
    <w:p w14:paraId="691517E7" w14:textId="77777777" w:rsidR="007030E1" w:rsidRPr="004A0195" w:rsidRDefault="007030E1" w:rsidP="007030E1">
      <w:pPr>
        <w:rPr>
          <w:rFonts w:asciiTheme="majorHAnsi" w:hAnsiTheme="majorHAnsi" w:cstheme="majorHAnsi"/>
          <w:sz w:val="20"/>
          <w:szCs w:val="20"/>
        </w:rPr>
      </w:pPr>
    </w:p>
    <w:p w14:paraId="76931FE2" w14:textId="77777777" w:rsidR="007030E1" w:rsidRPr="004A0195" w:rsidRDefault="007030E1" w:rsidP="007030E1">
      <w:pPr>
        <w:rPr>
          <w:rFonts w:asciiTheme="majorHAnsi" w:hAnsiTheme="majorHAnsi" w:cstheme="majorHAnsi"/>
          <w:sz w:val="20"/>
          <w:szCs w:val="20"/>
        </w:rPr>
      </w:pPr>
    </w:p>
    <w:p w14:paraId="3E6A4518" w14:textId="77777777" w:rsidR="007030E1" w:rsidRPr="004A0195" w:rsidRDefault="007030E1" w:rsidP="007030E1">
      <w:pPr>
        <w:rPr>
          <w:rFonts w:asciiTheme="majorHAnsi" w:hAnsiTheme="majorHAnsi" w:cstheme="majorHAnsi"/>
          <w:sz w:val="20"/>
          <w:szCs w:val="20"/>
        </w:rPr>
      </w:pPr>
    </w:p>
    <w:p w14:paraId="40D12855" w14:textId="77777777" w:rsidR="007030E1" w:rsidRPr="004A0195" w:rsidRDefault="007030E1" w:rsidP="007030E1">
      <w:pPr>
        <w:rPr>
          <w:rFonts w:asciiTheme="majorHAnsi" w:hAnsiTheme="majorHAnsi" w:cstheme="majorHAnsi"/>
          <w:sz w:val="20"/>
          <w:szCs w:val="20"/>
        </w:rPr>
      </w:pPr>
    </w:p>
    <w:p w14:paraId="10BD5A92" w14:textId="77777777" w:rsidR="007030E1" w:rsidRPr="004A0195" w:rsidRDefault="007030E1" w:rsidP="007030E1">
      <w:pPr>
        <w:rPr>
          <w:rFonts w:asciiTheme="majorHAnsi" w:hAnsiTheme="majorHAnsi" w:cstheme="majorHAnsi"/>
          <w:sz w:val="20"/>
          <w:szCs w:val="20"/>
        </w:rPr>
      </w:pPr>
    </w:p>
    <w:p w14:paraId="72EBEDD7" w14:textId="77777777" w:rsidR="007030E1" w:rsidRPr="004A0195" w:rsidRDefault="007030E1" w:rsidP="007030E1">
      <w:pPr>
        <w:rPr>
          <w:rFonts w:asciiTheme="majorHAnsi" w:hAnsiTheme="majorHAnsi" w:cstheme="majorHAnsi"/>
          <w:sz w:val="20"/>
          <w:szCs w:val="20"/>
        </w:rPr>
      </w:pPr>
    </w:p>
    <w:p w14:paraId="60104ED5" w14:textId="77777777" w:rsidR="007030E1" w:rsidRPr="004A0195" w:rsidRDefault="007030E1" w:rsidP="007030E1">
      <w:pPr>
        <w:rPr>
          <w:rFonts w:asciiTheme="majorHAnsi" w:hAnsiTheme="majorHAnsi" w:cstheme="majorHAnsi"/>
          <w:sz w:val="20"/>
          <w:szCs w:val="20"/>
        </w:rPr>
      </w:pPr>
    </w:p>
    <w:p w14:paraId="2F33CE67" w14:textId="77777777" w:rsidR="00AB60A4" w:rsidRPr="004A0195" w:rsidRDefault="00AB60A4">
      <w:pPr>
        <w:rPr>
          <w:rFonts w:asciiTheme="majorHAnsi" w:hAnsiTheme="majorHAnsi" w:cstheme="majorHAnsi"/>
          <w:sz w:val="20"/>
          <w:szCs w:val="20"/>
        </w:rPr>
      </w:pPr>
    </w:p>
    <w:sectPr w:rsidR="00AB60A4" w:rsidRPr="004A0195" w:rsidSect="00C407F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5B1AB" w14:textId="77777777" w:rsidR="007103E3" w:rsidRDefault="007103E3">
      <w:pPr>
        <w:spacing w:after="0" w:line="240" w:lineRule="auto"/>
      </w:pPr>
      <w:r>
        <w:separator/>
      </w:r>
    </w:p>
  </w:endnote>
  <w:endnote w:type="continuationSeparator" w:id="0">
    <w:p w14:paraId="6F32A34D" w14:textId="77777777" w:rsidR="007103E3" w:rsidRDefault="00710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E2CE7" w14:textId="77777777" w:rsidR="00243826" w:rsidRDefault="0024382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7913A" w14:textId="77777777" w:rsidR="00243826" w:rsidRDefault="0024382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84F00" w14:textId="77777777" w:rsidR="00243826" w:rsidRDefault="002438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EE65D" w14:textId="77777777" w:rsidR="007103E3" w:rsidRDefault="007103E3">
      <w:pPr>
        <w:spacing w:after="0" w:line="240" w:lineRule="auto"/>
      </w:pPr>
      <w:r>
        <w:separator/>
      </w:r>
    </w:p>
  </w:footnote>
  <w:footnote w:type="continuationSeparator" w:id="0">
    <w:p w14:paraId="1B1D2573" w14:textId="77777777" w:rsidR="007103E3" w:rsidRDefault="007103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ED441" w14:textId="77777777" w:rsidR="00243826" w:rsidRDefault="0024382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0D5EE" w14:textId="1B646F56" w:rsidR="001A6B54" w:rsidRDefault="001A6B54" w:rsidP="001A6B54">
    <w:pPr>
      <w:pStyle w:val="Nagwek"/>
    </w:pPr>
    <w:r>
      <w:t xml:space="preserve">Nr sprawy RG.271.1.7.2022                                                                                                                                                                              Załącznik nr 5  </w:t>
    </w:r>
    <w:r>
      <w:rPr>
        <w:b/>
        <w:bCs/>
      </w:rPr>
      <w:t>część I</w:t>
    </w:r>
  </w:p>
  <w:p w14:paraId="2D2C0260" w14:textId="77777777" w:rsidR="001A6B54" w:rsidRDefault="001A6B54" w:rsidP="001A6B54">
    <w:pPr>
      <w:pStyle w:val="Nagwek"/>
    </w:pPr>
    <w:r>
      <w:t xml:space="preserve">Szczegółowy opis przedmiotu zamówienia  </w:t>
    </w:r>
  </w:p>
  <w:p w14:paraId="1FAACEEF" w14:textId="77777777" w:rsidR="00243826" w:rsidRDefault="00243826" w:rsidP="00243826">
    <w:pPr>
      <w:pStyle w:val="Nagwek"/>
    </w:pPr>
  </w:p>
  <w:p w14:paraId="3B3E8A15" w14:textId="77777777" w:rsidR="00C944CD" w:rsidRPr="00243826" w:rsidRDefault="007103E3" w:rsidP="0024382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354DC" w14:textId="77777777" w:rsidR="00243826" w:rsidRDefault="002438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F90DAC"/>
    <w:multiLevelType w:val="hybridMultilevel"/>
    <w:tmpl w:val="B5169AAE"/>
    <w:lvl w:ilvl="0" w:tplc="155A941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4704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0E1"/>
    <w:rsid w:val="000053AE"/>
    <w:rsid w:val="00006EB5"/>
    <w:rsid w:val="000108EB"/>
    <w:rsid w:val="00013C8A"/>
    <w:rsid w:val="0007309C"/>
    <w:rsid w:val="00094119"/>
    <w:rsid w:val="00097AA7"/>
    <w:rsid w:val="000A3393"/>
    <w:rsid w:val="000C4F9A"/>
    <w:rsid w:val="000D0591"/>
    <w:rsid w:val="000D4902"/>
    <w:rsid w:val="000E670C"/>
    <w:rsid w:val="000F002C"/>
    <w:rsid w:val="00121A9B"/>
    <w:rsid w:val="00130A9C"/>
    <w:rsid w:val="00131A42"/>
    <w:rsid w:val="00132F8F"/>
    <w:rsid w:val="001341B7"/>
    <w:rsid w:val="001551A0"/>
    <w:rsid w:val="001563F8"/>
    <w:rsid w:val="00170F32"/>
    <w:rsid w:val="00191308"/>
    <w:rsid w:val="001A15BA"/>
    <w:rsid w:val="001A6B54"/>
    <w:rsid w:val="001C20E1"/>
    <w:rsid w:val="001D7873"/>
    <w:rsid w:val="001E2C99"/>
    <w:rsid w:val="001E68C3"/>
    <w:rsid w:val="001F00BC"/>
    <w:rsid w:val="001F56C8"/>
    <w:rsid w:val="002040FF"/>
    <w:rsid w:val="002117EC"/>
    <w:rsid w:val="00211D26"/>
    <w:rsid w:val="00212E79"/>
    <w:rsid w:val="0022385F"/>
    <w:rsid w:val="002238E0"/>
    <w:rsid w:val="00225D19"/>
    <w:rsid w:val="002321BD"/>
    <w:rsid w:val="00235D87"/>
    <w:rsid w:val="00243826"/>
    <w:rsid w:val="00244582"/>
    <w:rsid w:val="002927A3"/>
    <w:rsid w:val="00297F2C"/>
    <w:rsid w:val="002D1B07"/>
    <w:rsid w:val="002D339E"/>
    <w:rsid w:val="002E1939"/>
    <w:rsid w:val="002E75E9"/>
    <w:rsid w:val="002F0643"/>
    <w:rsid w:val="003015BF"/>
    <w:rsid w:val="00302231"/>
    <w:rsid w:val="00303A24"/>
    <w:rsid w:val="00316002"/>
    <w:rsid w:val="00360C15"/>
    <w:rsid w:val="00364E92"/>
    <w:rsid w:val="003779B9"/>
    <w:rsid w:val="0038431E"/>
    <w:rsid w:val="003879F9"/>
    <w:rsid w:val="00392107"/>
    <w:rsid w:val="003949B0"/>
    <w:rsid w:val="00395922"/>
    <w:rsid w:val="003A0A9D"/>
    <w:rsid w:val="003A7306"/>
    <w:rsid w:val="003B311A"/>
    <w:rsid w:val="003C728D"/>
    <w:rsid w:val="003D74CA"/>
    <w:rsid w:val="003E73F7"/>
    <w:rsid w:val="003F1374"/>
    <w:rsid w:val="00402776"/>
    <w:rsid w:val="00403DD7"/>
    <w:rsid w:val="00405CCC"/>
    <w:rsid w:val="0041177B"/>
    <w:rsid w:val="004206AD"/>
    <w:rsid w:val="004276D4"/>
    <w:rsid w:val="00431A44"/>
    <w:rsid w:val="00437AC8"/>
    <w:rsid w:val="00437DBB"/>
    <w:rsid w:val="004702E9"/>
    <w:rsid w:val="00473BCA"/>
    <w:rsid w:val="00480B47"/>
    <w:rsid w:val="0049490F"/>
    <w:rsid w:val="004A0195"/>
    <w:rsid w:val="004A0E16"/>
    <w:rsid w:val="004A147F"/>
    <w:rsid w:val="004A4A76"/>
    <w:rsid w:val="004B1957"/>
    <w:rsid w:val="004B409B"/>
    <w:rsid w:val="004C5292"/>
    <w:rsid w:val="004D7D21"/>
    <w:rsid w:val="00522290"/>
    <w:rsid w:val="00530B5D"/>
    <w:rsid w:val="00536044"/>
    <w:rsid w:val="00537EB1"/>
    <w:rsid w:val="0054244B"/>
    <w:rsid w:val="0054327A"/>
    <w:rsid w:val="00591FA2"/>
    <w:rsid w:val="0059632D"/>
    <w:rsid w:val="005A3431"/>
    <w:rsid w:val="005A66DE"/>
    <w:rsid w:val="005B7593"/>
    <w:rsid w:val="005C59A5"/>
    <w:rsid w:val="005D7EEB"/>
    <w:rsid w:val="005F41C8"/>
    <w:rsid w:val="00627080"/>
    <w:rsid w:val="00631B8E"/>
    <w:rsid w:val="00662BC5"/>
    <w:rsid w:val="00696EAB"/>
    <w:rsid w:val="00697507"/>
    <w:rsid w:val="006A4F16"/>
    <w:rsid w:val="006B0595"/>
    <w:rsid w:val="006B249B"/>
    <w:rsid w:val="006D3851"/>
    <w:rsid w:val="006D6223"/>
    <w:rsid w:val="006E572A"/>
    <w:rsid w:val="006F08A4"/>
    <w:rsid w:val="006F697C"/>
    <w:rsid w:val="007030E1"/>
    <w:rsid w:val="00705B7C"/>
    <w:rsid w:val="007103E3"/>
    <w:rsid w:val="00711292"/>
    <w:rsid w:val="00715DA4"/>
    <w:rsid w:val="00763072"/>
    <w:rsid w:val="00766223"/>
    <w:rsid w:val="00775139"/>
    <w:rsid w:val="00792267"/>
    <w:rsid w:val="007A243A"/>
    <w:rsid w:val="007A28CE"/>
    <w:rsid w:val="007A3220"/>
    <w:rsid w:val="007A3782"/>
    <w:rsid w:val="007C01B6"/>
    <w:rsid w:val="007E1589"/>
    <w:rsid w:val="007E2A0F"/>
    <w:rsid w:val="00814C3B"/>
    <w:rsid w:val="008665C5"/>
    <w:rsid w:val="008677C8"/>
    <w:rsid w:val="008A5EDB"/>
    <w:rsid w:val="008C41A0"/>
    <w:rsid w:val="008E7F7C"/>
    <w:rsid w:val="008F219E"/>
    <w:rsid w:val="0091265F"/>
    <w:rsid w:val="00934078"/>
    <w:rsid w:val="00942B1E"/>
    <w:rsid w:val="0094619C"/>
    <w:rsid w:val="009C5E9C"/>
    <w:rsid w:val="009C6CAA"/>
    <w:rsid w:val="009D26C4"/>
    <w:rsid w:val="009D353F"/>
    <w:rsid w:val="00A001E6"/>
    <w:rsid w:val="00A1337B"/>
    <w:rsid w:val="00A25FAE"/>
    <w:rsid w:val="00A76FF3"/>
    <w:rsid w:val="00A97C29"/>
    <w:rsid w:val="00AA4013"/>
    <w:rsid w:val="00AA662B"/>
    <w:rsid w:val="00AB60A4"/>
    <w:rsid w:val="00AE41C9"/>
    <w:rsid w:val="00AF5422"/>
    <w:rsid w:val="00AF67CD"/>
    <w:rsid w:val="00B07AD5"/>
    <w:rsid w:val="00B11873"/>
    <w:rsid w:val="00B30705"/>
    <w:rsid w:val="00B40BF1"/>
    <w:rsid w:val="00B411ED"/>
    <w:rsid w:val="00B54513"/>
    <w:rsid w:val="00B72D62"/>
    <w:rsid w:val="00B91C65"/>
    <w:rsid w:val="00BA1004"/>
    <w:rsid w:val="00BA5E8F"/>
    <w:rsid w:val="00BD36B9"/>
    <w:rsid w:val="00BF63F3"/>
    <w:rsid w:val="00C01EBC"/>
    <w:rsid w:val="00C0676D"/>
    <w:rsid w:val="00C109D3"/>
    <w:rsid w:val="00C207AD"/>
    <w:rsid w:val="00C21945"/>
    <w:rsid w:val="00C2569E"/>
    <w:rsid w:val="00C30CD9"/>
    <w:rsid w:val="00C31AF4"/>
    <w:rsid w:val="00C34D2D"/>
    <w:rsid w:val="00C45176"/>
    <w:rsid w:val="00C5505D"/>
    <w:rsid w:val="00C55AEE"/>
    <w:rsid w:val="00C64733"/>
    <w:rsid w:val="00C70272"/>
    <w:rsid w:val="00C73953"/>
    <w:rsid w:val="00C7689E"/>
    <w:rsid w:val="00C76FA0"/>
    <w:rsid w:val="00C81B0D"/>
    <w:rsid w:val="00C866F2"/>
    <w:rsid w:val="00CA611D"/>
    <w:rsid w:val="00CC5A09"/>
    <w:rsid w:val="00CC67CA"/>
    <w:rsid w:val="00CE3366"/>
    <w:rsid w:val="00D315FD"/>
    <w:rsid w:val="00D348BE"/>
    <w:rsid w:val="00D713BF"/>
    <w:rsid w:val="00D71EF9"/>
    <w:rsid w:val="00D74F82"/>
    <w:rsid w:val="00D75048"/>
    <w:rsid w:val="00D76EF3"/>
    <w:rsid w:val="00D828D7"/>
    <w:rsid w:val="00D868FF"/>
    <w:rsid w:val="00DA7C80"/>
    <w:rsid w:val="00DB09C4"/>
    <w:rsid w:val="00DC2741"/>
    <w:rsid w:val="00DD13D6"/>
    <w:rsid w:val="00DD2BB8"/>
    <w:rsid w:val="00DD5E89"/>
    <w:rsid w:val="00DD6D69"/>
    <w:rsid w:val="00E00BBC"/>
    <w:rsid w:val="00E158C0"/>
    <w:rsid w:val="00E40D0F"/>
    <w:rsid w:val="00E6457C"/>
    <w:rsid w:val="00E666C5"/>
    <w:rsid w:val="00E773F3"/>
    <w:rsid w:val="00E77454"/>
    <w:rsid w:val="00E84B93"/>
    <w:rsid w:val="00E8546D"/>
    <w:rsid w:val="00E950AD"/>
    <w:rsid w:val="00EA290B"/>
    <w:rsid w:val="00EA69A0"/>
    <w:rsid w:val="00EB4467"/>
    <w:rsid w:val="00EC3427"/>
    <w:rsid w:val="00EC4C71"/>
    <w:rsid w:val="00EC651A"/>
    <w:rsid w:val="00ED5C87"/>
    <w:rsid w:val="00ED71AF"/>
    <w:rsid w:val="00EE2A6B"/>
    <w:rsid w:val="00EF39F0"/>
    <w:rsid w:val="00F0304F"/>
    <w:rsid w:val="00F1508C"/>
    <w:rsid w:val="00F317FE"/>
    <w:rsid w:val="00F363F8"/>
    <w:rsid w:val="00F37562"/>
    <w:rsid w:val="00F453C2"/>
    <w:rsid w:val="00F61891"/>
    <w:rsid w:val="00F701FE"/>
    <w:rsid w:val="00F71799"/>
    <w:rsid w:val="00F77970"/>
    <w:rsid w:val="00FB396F"/>
    <w:rsid w:val="00FB7017"/>
    <w:rsid w:val="00FC38F5"/>
    <w:rsid w:val="00FC6FA5"/>
    <w:rsid w:val="00FD598F"/>
    <w:rsid w:val="00FE139C"/>
    <w:rsid w:val="00FF1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76989"/>
  <w15:chartTrackingRefBased/>
  <w15:docId w15:val="{FC765184-2A2D-4AA5-B5E9-A84CDD95F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030E1"/>
    <w:rPr>
      <w:rFonts w:ascii="Calibri" w:eastAsia="Calibri" w:hAnsi="Calibri" w:cs="Calibri"/>
    </w:rPr>
  </w:style>
  <w:style w:type="paragraph" w:styleId="Nagwek2">
    <w:name w:val="heading 2"/>
    <w:basedOn w:val="Normalny"/>
    <w:link w:val="Nagwek2Znak"/>
    <w:uiPriority w:val="99"/>
    <w:qFormat/>
    <w:rsid w:val="00D828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703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03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30E1"/>
    <w:rPr>
      <w:rFonts w:ascii="Calibri" w:eastAsia="Calibri" w:hAnsi="Calibri" w:cs="Calibri"/>
    </w:rPr>
  </w:style>
  <w:style w:type="paragraph" w:customStyle="1" w:styleId="shippinginfo-deliverylistelement">
    <w:name w:val="shippinginfo-deliverylistelement"/>
    <w:basedOn w:val="Normalny"/>
    <w:rsid w:val="00703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D828D7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FD598F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D59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598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D598F"/>
    <w:rPr>
      <w:rFonts w:ascii="Calibri" w:eastAsia="Calibri" w:hAnsi="Calibri" w:cs="Calibri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243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3826"/>
    <w:rPr>
      <w:rFonts w:ascii="Calibri" w:eastAsia="Calibri" w:hAnsi="Calibri" w:cs="Calibri"/>
    </w:rPr>
  </w:style>
  <w:style w:type="paragraph" w:styleId="Akapitzlist">
    <w:name w:val="List Paragraph"/>
    <w:basedOn w:val="Normalny"/>
    <w:uiPriority w:val="34"/>
    <w:qFormat/>
    <w:rsid w:val="002D33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6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www.mediaexpert.pl/poradniki-definicje/czytnik-kart-pamieci?attribute_id=631176&amp;category_id=13032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oleObject" Target="embeddings/oleObject3.bin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www.mediaexpert.pl/poradniki-definicje/czytnik-kart-pamieci?attribute_id=631176&amp;category_id=13032" TargetMode="External"/><Relationship Id="rId23" Type="http://schemas.openxmlformats.org/officeDocument/2006/relationships/footer" Target="footer2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mediaexpert.pl/poradniki-definicje/czytnik-kart-pamieci?attribute_id=631176&amp;category_id=13032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13</Pages>
  <Words>2611</Words>
  <Characters>15670</Characters>
  <Application>Microsoft Office Word</Application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Domańska</dc:creator>
  <cp:keywords/>
  <dc:description/>
  <cp:lastModifiedBy>Joanna Domańska</cp:lastModifiedBy>
  <cp:revision>64</cp:revision>
  <cp:lastPrinted>2022-06-21T09:15:00Z</cp:lastPrinted>
  <dcterms:created xsi:type="dcterms:W3CDTF">2022-06-21T08:44:00Z</dcterms:created>
  <dcterms:modified xsi:type="dcterms:W3CDTF">2022-06-24T08:12:00Z</dcterms:modified>
</cp:coreProperties>
</file>