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8A775C" w:rsidRDefault="00B050AE" w:rsidP="00992762">
      <w:pPr>
        <w:ind w:left="5245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="00992762">
        <w:rPr>
          <w:rFonts w:cstheme="minorHAnsi"/>
          <w:b/>
          <w:sz w:val="20"/>
          <w:szCs w:val="20"/>
        </w:rPr>
        <w:t>ałącznik</w:t>
      </w:r>
      <w:r>
        <w:rPr>
          <w:rFonts w:cstheme="minorHAnsi"/>
          <w:b/>
          <w:sz w:val="20"/>
          <w:szCs w:val="20"/>
        </w:rPr>
        <w:t xml:space="preserve"> NR 1B</w:t>
      </w:r>
      <w:r w:rsidR="00992762">
        <w:rPr>
          <w:rFonts w:cstheme="minorHAnsi"/>
          <w:b/>
          <w:sz w:val="20"/>
          <w:szCs w:val="20"/>
        </w:rPr>
        <w:t xml:space="preserve"> do</w:t>
      </w:r>
      <w:r>
        <w:rPr>
          <w:rFonts w:cstheme="minorHAnsi"/>
          <w:b/>
          <w:sz w:val="20"/>
          <w:szCs w:val="20"/>
        </w:rPr>
        <w:t xml:space="preserve"> SWZ</w:t>
      </w:r>
      <w:r w:rsidR="00992762">
        <w:rPr>
          <w:rFonts w:cstheme="minorHAnsi"/>
          <w:b/>
          <w:sz w:val="20"/>
          <w:szCs w:val="20"/>
        </w:rPr>
        <w:t xml:space="preserve"> dot. Pakietu nr 1</w:t>
      </w:r>
    </w:p>
    <w:p w:rsidR="003D6F20" w:rsidRPr="008A775C" w:rsidRDefault="003D6F20" w:rsidP="000734A4">
      <w:pPr>
        <w:pStyle w:val="Nagwek5"/>
        <w:spacing w:after="0"/>
        <w:rPr>
          <w:rFonts w:asciiTheme="minorHAnsi" w:hAnsiTheme="minorHAnsi" w:cstheme="minorHAnsi"/>
          <w:sz w:val="20"/>
          <w:szCs w:val="20"/>
        </w:rPr>
      </w:pPr>
      <w:r w:rsidRPr="008A775C">
        <w:rPr>
          <w:rFonts w:asciiTheme="minorHAnsi" w:hAnsiTheme="minorHAnsi" w:cstheme="minorHAnsi"/>
          <w:bCs/>
          <w:sz w:val="20"/>
          <w:szCs w:val="20"/>
          <w:lang w:eastAsia="ar-SA"/>
        </w:rPr>
        <w:t>ZESTAWIENIE PARAMETRÓW I WARUNKÓW WYMAGANYCH</w:t>
      </w:r>
    </w:p>
    <w:p w:rsidR="003D6F20" w:rsidRPr="008A775C" w:rsidRDefault="003D6F20" w:rsidP="000734A4">
      <w:pPr>
        <w:spacing w:after="0"/>
        <w:rPr>
          <w:rFonts w:cstheme="minorHAnsi"/>
          <w:sz w:val="20"/>
          <w:szCs w:val="20"/>
        </w:rPr>
      </w:pPr>
    </w:p>
    <w:p w:rsidR="00A22E91" w:rsidRPr="008A775C" w:rsidRDefault="003D6F20" w:rsidP="00A22E91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A775C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="00B64B95" w:rsidRPr="008A775C">
        <w:rPr>
          <w:rFonts w:asciiTheme="minorHAnsi" w:hAnsiTheme="minorHAnsi" w:cstheme="minorHAnsi"/>
          <w:b/>
          <w:bCs/>
          <w:sz w:val="20"/>
          <w:szCs w:val="20"/>
        </w:rPr>
        <w:t>Aparat USG</w:t>
      </w:r>
      <w:r w:rsidRPr="008A775C">
        <w:rPr>
          <w:rFonts w:asciiTheme="minorHAnsi" w:hAnsiTheme="minorHAnsi" w:cstheme="minorHAnsi"/>
          <w:b/>
          <w:bCs/>
          <w:sz w:val="20"/>
          <w:szCs w:val="20"/>
        </w:rPr>
        <w:t xml:space="preserve"> - 1 szt.</w:t>
      </w:r>
      <w:r w:rsidRPr="008A77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8A775C">
        <w:rPr>
          <w:rFonts w:asciiTheme="minorHAnsi" w:hAnsiTheme="minorHAnsi" w:cstheme="minorHAnsi"/>
          <w:sz w:val="20"/>
          <w:szCs w:val="20"/>
        </w:rPr>
        <w:t>Nazwa oferenta:</w:t>
      </w:r>
      <w:r w:rsidRPr="008A775C">
        <w:rPr>
          <w:rFonts w:asciiTheme="minorHAnsi" w:hAnsiTheme="minorHAnsi" w:cstheme="minorHAnsi"/>
          <w:sz w:val="20"/>
          <w:szCs w:val="20"/>
        </w:rPr>
        <w:br/>
        <w:t>Producent:</w:t>
      </w:r>
      <w:r w:rsidRPr="008A775C">
        <w:rPr>
          <w:rFonts w:asciiTheme="minorHAnsi" w:hAnsiTheme="minorHAnsi" w:cstheme="minorHAnsi"/>
          <w:sz w:val="20"/>
          <w:szCs w:val="20"/>
        </w:rPr>
        <w:br/>
      </w:r>
      <w:r w:rsidR="00A22E91" w:rsidRPr="008A775C">
        <w:rPr>
          <w:rFonts w:asciiTheme="minorHAnsi" w:hAnsiTheme="minorHAnsi" w:cstheme="minorHAnsi"/>
          <w:sz w:val="20"/>
          <w:szCs w:val="20"/>
          <w:lang w:eastAsia="ar-SA"/>
        </w:rPr>
        <w:t>Nazwa i typ</w:t>
      </w:r>
      <w:r w:rsidR="00A22E91" w:rsidRPr="008A775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</w:p>
    <w:p w:rsidR="003D6F20" w:rsidRPr="008A775C" w:rsidRDefault="00A22E91" w:rsidP="00A22E91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8A775C">
        <w:rPr>
          <w:rFonts w:asciiTheme="minorHAnsi" w:hAnsiTheme="minorHAnsi" w:cstheme="minorHAnsi"/>
          <w:sz w:val="20"/>
          <w:szCs w:val="20"/>
          <w:lang w:eastAsia="ar-SA"/>
        </w:rPr>
        <w:t>Aparat fabrycznie nowy (podać rok produkcji):</w:t>
      </w:r>
    </w:p>
    <w:p w:rsidR="003D6F20" w:rsidRPr="008A775C" w:rsidRDefault="003D6F20" w:rsidP="003D6F20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</w:p>
    <w:tbl>
      <w:tblPr>
        <w:tblW w:w="117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3686"/>
        <w:gridCol w:w="1149"/>
        <w:gridCol w:w="279"/>
      </w:tblGrid>
      <w:tr w:rsidR="003D6F20" w:rsidRPr="008A775C" w:rsidTr="00B050AE">
        <w:trPr>
          <w:gridAfter w:val="2"/>
          <w:wAfter w:w="1428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8A775C" w:rsidRDefault="003D6F20" w:rsidP="00A25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8A775C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8A775C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368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8A775C" w:rsidRDefault="003D6F20" w:rsidP="003D6F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775C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  <w:p w:rsidR="003D6F20" w:rsidRPr="008A775C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b/>
                <w:sz w:val="20"/>
                <w:szCs w:val="20"/>
              </w:rPr>
              <w:t>Wykonawca winien wskazać nr strony</w:t>
            </w: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, na której w załączonych  przedmiotowych środkach dowodowych potwierdzone jest spełnienie parametru.</w:t>
            </w:r>
          </w:p>
          <w:p w:rsidR="003D6F20" w:rsidRPr="008A775C" w:rsidRDefault="003D6F20" w:rsidP="003D6F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6F20" w:rsidRPr="008A775C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 xml:space="preserve">Jednocześnie Wykonawca w załączonych przedmiotowych środkach dowodowych winien </w:t>
            </w:r>
            <w:r w:rsidRPr="008A775C">
              <w:rPr>
                <w:rFonts w:asciiTheme="minorHAnsi" w:hAnsiTheme="minorHAnsi" w:cstheme="minorHAnsi"/>
                <w:b/>
                <w:sz w:val="20"/>
                <w:szCs w:val="20"/>
              </w:rPr>
              <w:t>wyraźnie wskazać </w:t>
            </w: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przy opisywanym parametrze </w:t>
            </w:r>
            <w:r w:rsidRPr="008A775C">
              <w:rPr>
                <w:rFonts w:asciiTheme="minorHAnsi" w:hAnsiTheme="minorHAnsi" w:cstheme="minorHAnsi"/>
                <w:b/>
                <w:sz w:val="20"/>
                <w:szCs w:val="20"/>
              </w:rPr>
              <w:t>nr liczby</w:t>
            </w: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 xml:space="preserve"> porządkowej parametru wymaganego </w:t>
            </w:r>
            <w:r w:rsidRPr="008A775C">
              <w:rPr>
                <w:rFonts w:asciiTheme="minorHAnsi" w:hAnsiTheme="minorHAnsi" w:cstheme="minorHAnsi"/>
                <w:sz w:val="20"/>
                <w:szCs w:val="20"/>
              </w:rPr>
              <w:br/>
              <w:t>z niniejszego formularza.</w:t>
            </w:r>
          </w:p>
          <w:p w:rsidR="003D6F20" w:rsidRPr="008A775C" w:rsidRDefault="003D6F20" w:rsidP="003D6F20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F20" w:rsidRPr="008A775C" w:rsidRDefault="003D6F20" w:rsidP="003D6F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W przypadku zastosowania przez producenta innej nazwy parametru niż wymagany przez Zamawiającego, </w:t>
            </w:r>
            <w:r w:rsidRPr="008A775C">
              <w:rPr>
                <w:rFonts w:cstheme="minorHAnsi"/>
                <w:b/>
                <w:sz w:val="20"/>
                <w:szCs w:val="20"/>
              </w:rPr>
              <w:t>Wykonawca winien udokumentować</w:t>
            </w:r>
            <w:r w:rsidRPr="008A775C">
              <w:rPr>
                <w:rFonts w:cstheme="minorHAns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8A775C" w:rsidRDefault="00B64B95" w:rsidP="00991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Aparat USG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991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eastAsia="Arial" w:cstheme="minorHAnsi"/>
                <w:sz w:val="20"/>
                <w:szCs w:val="20"/>
              </w:rPr>
              <w:t xml:space="preserve">Aparat USG dedykowany na blok operacyjny, oddziały intensywnej terapii, anestezjologii, medycyny ratunkowej. Łatwy w dezynfekcji tzn. nie posiadający wystających pokręteł i przycisków , sterowany poprzez monitor dotykowy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Dedykowany wózek jezdny do aparatu z regulacją wysokości min. 20 cm,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Aparat o czasie uruchamiania poniżej 90s od włączenia z trybem czuwania i wybudzenie z trybu czuwania poniżej 10s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Dotykowy, płaski monitor bez wystających pokręteł,  o rozdzielczości min 1280x1024 pikseli, kolorowy, cyfrowy typu LCD o przekątnej ekranu min 15". Całkowicie zmywalny panel operatora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Monitor aparatu wyposażony w czujnik natężenia oświetlenia pozwalający na automatyczne dostosowanie wyświetlania do warunków otoczenia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Wyświetlacz pozostałego czasu pracy na baterii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Minimum 3 aktywne gniazda do podłączenia głowic obrazowych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Zasilanie 230 VAC ±10%, 50/60Hz oraz zasilanie z akumulatora na min 2 godziny ciągłej pracy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Zakres częstotliwości pracy aparatu wynikający z częstotliwości pracy głowic min.2,0-22,0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Maksymalna długość filmu w pamięci (CINELOOP) min. 150 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ind w:right="34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eastAsia="Arial" w:cstheme="minorHAnsi"/>
                <w:sz w:val="20"/>
                <w:szCs w:val="20"/>
              </w:rPr>
              <w:t>Waga aparatu wraz z wózkiem max. 50 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Tryby obrazowania i oprogramowania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B-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mode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(2D)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Minimum 8 stref regulacji wzmocnienia TGC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Regulacja map szarości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Zakres dynamiki min. 40 – 100dB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Głębokość obrazowania aparatu  min od 2,0 – 35,0 cm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Obrazowanie w układzie skrzyżowanych ultradźwięków (nadawanie i odbiór)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Cyfrowa filtracja szumów – wygładzanie ziarnistości obrazu B bez utraty rozdzielczości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Zoom dla obrazów „na żywo" i zatrzymanych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Oprogramowanie do badań min.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Brzusznych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 xml:space="preserve">- Kardiologicznych  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Opłucnej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Mięśniowo – szkieletowych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Nerwów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Procedur interwencyjnych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Małych narządów</w:t>
            </w:r>
          </w:p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Naczyniowych</w:t>
            </w:r>
          </w:p>
          <w:p w:rsidR="00203FD8" w:rsidRPr="008A775C" w:rsidRDefault="00203FD8" w:rsidP="00203FD8">
            <w:pPr>
              <w:pStyle w:val="Normalny2"/>
              <w:snapToGrid w:val="0"/>
              <w:spacing w:after="2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- Kardiologicznych przezprzełykowych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M-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mode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8A775C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Anatomiczny M-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mode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na pętlach obrazowych 2D odtwarzanych z pamięci aparatu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 Kolorowy (CD)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M-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mode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w trybie kolorowego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dopplera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B+kolor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8A775C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Power Doppler (PD)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Spektralny Doppler tkankowy (TDI)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 spektralny z falą pulsacyjną (PWD).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Maksymalna mierzona prędkość PWD min. 8,0 m/s.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Regulacja wielkości bramki PW-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dopplera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br/>
              <w:t>min. 1,0-15,0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Korekcja kąta w zakresie minimum +/- 89º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Możliwość regulacji położenia linii bazowej, korekcji kąta i prędkości przesuwu na obrazach w trybie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dopplera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spektralnego zapisanych na dysku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Triplex-mode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(B+CD/PD+PWD) w czasie rzeczywistym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 spektralny z falą ciągłą (CWD)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Maksymalna mierzona prędkość w CWD min. 13,0 m/s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Triplex-mode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(B+CD/PD+CWD) w czasie rzeczywistym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pStyle w:val="Normalny2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hAnsiTheme="minorHAnsi" w:cstheme="minorHAnsi"/>
                <w:sz w:val="20"/>
                <w:szCs w:val="20"/>
              </w:rPr>
              <w:t xml:space="preserve">Obrazowanie trapezowe (poszerzony odcinek </w:t>
            </w:r>
            <w:proofErr w:type="spellStart"/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przyskórny</w:t>
            </w:r>
            <w:proofErr w:type="spellEnd"/>
            <w:r w:rsidRPr="008A775C">
              <w:rPr>
                <w:rFonts w:asciiTheme="minorHAnsi" w:hAnsiTheme="minorHAnsi" w:cstheme="minorHAnsi"/>
                <w:sz w:val="20"/>
                <w:szCs w:val="20"/>
              </w:rPr>
              <w:t>) z głowicy sektorowej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Pomiary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Pakiet pomiarowy ogólny:</w:t>
            </w:r>
          </w:p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dystans, obwód, powierzchnia, zwężenie, kąty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br/>
              <w:t>Dedykowane pomiary minimum :</w:t>
            </w:r>
          </w:p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kardiologiczne, mięśniowo-szkieletowe, naczyniowe, ginekologiczne, urologiczne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203FD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Pomiary automatyczne:</w:t>
            </w:r>
          </w:p>
          <w:p w:rsidR="00203FD8" w:rsidRPr="008A775C" w:rsidRDefault="00203FD8" w:rsidP="00203FD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- automatyczny pomiar CO (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cardiac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output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) oraz VTI </w:t>
            </w:r>
          </w:p>
          <w:p w:rsidR="00203FD8" w:rsidRPr="008A775C" w:rsidRDefault="00203FD8" w:rsidP="00203FD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- automatyczny pomiar średnicy żyły głównej dolnej w czasie rzeczywistym (IVC) podczas cykli oddechowych</w:t>
            </w:r>
          </w:p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- automatyczna detekcja linii B (B-lines) dedykowana do diagnostyki płuc z możliwością przyporządkowania konkretnego wyniku do odpowiadającego segmentu płuc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Oprogramowanie do poprawy wizualizacji igły biopsyjnej, z możliwością regulacji wzmocnienia i kąta igły. Dostępne dla wszystkich sond liniowych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Oprogramowanie pomagające w procedurach znieczulenia regionalnego działające w czasie rzeczywistym narzędzie, które podkreśla nerwy, punkty orientacyjne ukierunkowane na blokadę nerwów.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Oprogramowanie do automatycznego lub półautomatycznego pomiaru frakcji wyrzutowej lewej komory serca z widoku 4-jamowego koniuszkowego nie wymagającego wprowadzania sygnału EKG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203FD8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Głowice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ind w:left="25"/>
              <w:rPr>
                <w:rFonts w:cstheme="minorHAnsi"/>
                <w:bCs/>
                <w:spacing w:val="-2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b/>
                <w:sz w:val="20"/>
                <w:szCs w:val="20"/>
                <w:lang w:eastAsia="zh-CN"/>
              </w:rPr>
              <w:t xml:space="preserve">Głowica </w:t>
            </w:r>
            <w:proofErr w:type="spellStart"/>
            <w:r w:rsidRPr="008A775C">
              <w:rPr>
                <w:rFonts w:cstheme="minorHAnsi"/>
                <w:b/>
                <w:sz w:val="20"/>
                <w:szCs w:val="20"/>
                <w:lang w:eastAsia="zh-CN"/>
              </w:rPr>
              <w:t>convex</w:t>
            </w:r>
            <w:proofErr w:type="spellEnd"/>
            <w:r w:rsidRPr="008A775C">
              <w:rPr>
                <w:rFonts w:cstheme="minorHAnsi"/>
                <w:b/>
                <w:sz w:val="20"/>
                <w:szCs w:val="20"/>
                <w:lang w:eastAsia="zh-CN"/>
              </w:rPr>
              <w:t xml:space="preserve"> 2D 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t>szerokopasmowa, ze zmianą częstotliwością pracy do badań brzusznych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Zakres częstotliwości obrazowania min. 2,0 – 5,0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Minimum 190 kryształów piezoelektrycznych tworzące wiązkę ultradźwiękową w głowicy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b/>
                <w:sz w:val="20"/>
                <w:szCs w:val="20"/>
                <w:lang w:eastAsia="zh-CN"/>
              </w:rPr>
              <w:t>Głowica liniowa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szerokopasmowa, ze zmianą częstotliwości pracy posiadająca min 3 konfigurowalne przyciski pozwalające uruchamiać takie funkcje jak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freez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, kolor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doppler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store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,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Zakres częstotliwości pracy min. 4,0 - 20,0 MHz.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Minimum 240 kryształów piezoelektrycznych tworzące wiązkę ultradźwiękową w głowicy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ind w:left="25"/>
              <w:rPr>
                <w:rFonts w:cstheme="minorHAnsi"/>
                <w:bCs/>
                <w:spacing w:val="-2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b/>
                <w:sz w:val="20"/>
                <w:szCs w:val="20"/>
                <w:lang w:eastAsia="zh-CN"/>
              </w:rPr>
              <w:t xml:space="preserve">Głowica sektorowa 2D 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t>szerokopasmowa, ze zmianą częstotliwością pracy do badań kardiologicznych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br/>
              <w:t>Minimum 60 kryształów piezoelektrycznych tworzące wiązkę ultradźwiękową w głowicy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Zakres częstotliwości obrazowania min. 1,5 – 4,5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FD8" w:rsidRPr="008A775C" w:rsidRDefault="00203FD8" w:rsidP="00203FD8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Kąt skanowania min. 120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stoni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3FD8" w:rsidRPr="008A775C" w:rsidRDefault="00203FD8" w:rsidP="00203F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FD8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8A775C" w:rsidRDefault="005B4ED3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Archiwizacja</w:t>
            </w: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Videoprinter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monochromatyczny małego formatu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Możliwość zapisu obrazów na pamięci USB w formatach AVI, JPEG, DICOM; min. 2 porty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Wbudowany dysku SSD o pojemności min 120 GB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Gniazdo na dodatkowy monitor w standardzie HDMI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Gniazdo internetowe do przesyłania danych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Interface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Dicom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3, bezprzewodowa łączność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WiFi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1035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ED3" w:rsidRPr="008A775C" w:rsidRDefault="005B4ED3" w:rsidP="00576A6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Możliwość rozbudowy</w:t>
            </w: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Głowica liniowa wieloczęstotliwościowa ze zmienna częstotliwością pracy min. 8.0 – 22.0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Głowica kardiologiczna przezprzełykowa ze zmienna częstotliwością pracy min. 3.0 – 8.0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Głowica 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endokawitarna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 do badań urologicznych wieloczęstotliwościowa ze zmienna częstotliwością pracy min. 3.0 – 12.0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Głowica kardiologiczna sektorowa ze zmienną częstotliwością pracy ze zmienna częstotliwością pracy min. 2.0 – 5.0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Głowica kardiologiczna sektorowa neonatologiczną ze zmienną częstotliwością pracy ze zmienna częstotliwością pracy min. 4.0 – 12.0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Głowica liniowa wieloczęstotliwościowa śródoperacyjna typu „</w:t>
            </w:r>
            <w:proofErr w:type="spellStart"/>
            <w:r w:rsidRPr="008A775C">
              <w:rPr>
                <w:rFonts w:cstheme="minorHAnsi"/>
                <w:sz w:val="20"/>
                <w:szCs w:val="20"/>
                <w:lang w:eastAsia="zh-CN"/>
              </w:rPr>
              <w:t>hockey</w:t>
            </w:r>
            <w:proofErr w:type="spellEnd"/>
            <w:r w:rsidRPr="008A775C">
              <w:rPr>
                <w:rFonts w:cstheme="minorHAnsi"/>
                <w:sz w:val="20"/>
                <w:szCs w:val="20"/>
                <w:lang w:eastAsia="zh-CN"/>
              </w:rPr>
              <w:t>” ze zmienna częstotliwością pracy min. 3.0 – 16.0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Głowica liniowa matrycowa wieloczęstotliwościowa ze zmienna częstotliwością pracy min. 4.0 – 18.0 MHz </w:t>
            </w:r>
            <w:r w:rsidRPr="008A775C">
              <w:rPr>
                <w:rFonts w:cstheme="minorHAnsi"/>
                <w:sz w:val="20"/>
                <w:szCs w:val="20"/>
                <w:lang w:eastAsia="zh-CN"/>
              </w:rPr>
              <w:br/>
              <w:t>Minimum 1000 kryształów piezoelektrycznych tworzące wiązkę ultradźwiękową w głowicy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>Czytnik kodów kreskowych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rPr>
          <w:gridAfter w:val="2"/>
          <w:wAfter w:w="14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ED3" w:rsidRPr="008A775C" w:rsidRDefault="005B4ED3" w:rsidP="005B4ED3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8A775C">
              <w:rPr>
                <w:rFonts w:cstheme="minorHAnsi"/>
                <w:sz w:val="20"/>
                <w:szCs w:val="20"/>
                <w:lang w:eastAsia="zh-CN"/>
              </w:rPr>
              <w:t xml:space="preserve">Oprogramowanie do podstawowego badania USG okulistycznego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ED3" w:rsidRPr="008A775C" w:rsidRDefault="005B4ED3" w:rsidP="005B4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D3" w:rsidRPr="008A775C" w:rsidRDefault="005B4ED3" w:rsidP="005B4ED3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ED3" w:rsidRPr="008A775C" w:rsidRDefault="005B4ED3" w:rsidP="00B050AE">
            <w:pPr>
              <w:spacing w:after="0" w:line="240" w:lineRule="auto"/>
              <w:ind w:left="44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B4ED3" w:rsidRPr="008A775C" w:rsidRDefault="005B4ED3" w:rsidP="005B4ED3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 min. 24 miesiące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8A775C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  <w:t>•</w:t>
            </w:r>
            <w:r w:rsidR="00223F75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 </w:t>
            </w:r>
            <w:bookmarkStart w:id="0" w:name="_GoBack"/>
            <w:r w:rsidR="00223F75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Certyfikat CE i/lub</w:t>
            </w: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 deklaracja zgodności , </w:t>
            </w:r>
            <w:bookmarkEnd w:id="0"/>
          </w:p>
          <w:p w:rsidR="005B4ED3" w:rsidRPr="008A775C" w:rsidRDefault="005B4ED3" w:rsidP="005B4ED3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5B4ED3" w:rsidRPr="008A775C" w:rsidRDefault="005B4ED3" w:rsidP="005B4ED3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5B4ED3" w:rsidRPr="008A775C" w:rsidRDefault="005B4ED3" w:rsidP="005B4ED3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B4ED3" w:rsidRPr="008A775C" w:rsidTr="00B050AE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428" w:type="dxa"/>
        </w:trPr>
        <w:tc>
          <w:tcPr>
            <w:tcW w:w="567" w:type="dxa"/>
            <w:shd w:val="clear" w:color="auto" w:fill="FFFFFF"/>
            <w:vAlign w:val="center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775C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auto"/>
          </w:tcPr>
          <w:p w:rsidR="005B4ED3" w:rsidRPr="008A775C" w:rsidRDefault="005B4ED3" w:rsidP="005B4E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A775C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5B4ED3" w:rsidRPr="008A775C" w:rsidRDefault="005B4ED3" w:rsidP="005B4E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775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FFFFFF"/>
          </w:tcPr>
          <w:p w:rsidR="005B4ED3" w:rsidRPr="008A775C" w:rsidRDefault="005B4ED3" w:rsidP="005B4ED3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991776" w:rsidRPr="008A775C" w:rsidRDefault="00991776" w:rsidP="00991776">
      <w:pPr>
        <w:rPr>
          <w:rFonts w:cstheme="minorHAnsi"/>
          <w:b/>
          <w:sz w:val="20"/>
          <w:szCs w:val="20"/>
        </w:rPr>
      </w:pPr>
    </w:p>
    <w:p w:rsidR="00991776" w:rsidRPr="008A775C" w:rsidRDefault="00991776" w:rsidP="00991776">
      <w:pPr>
        <w:rPr>
          <w:rFonts w:cstheme="minorHAnsi"/>
          <w:sz w:val="20"/>
          <w:szCs w:val="20"/>
        </w:rPr>
      </w:pPr>
      <w:r w:rsidRPr="008A775C">
        <w:rPr>
          <w:rFonts w:cstheme="minorHAnsi"/>
          <w:b/>
          <w:sz w:val="20"/>
          <w:szCs w:val="20"/>
        </w:rPr>
        <w:t>UWAGA :</w:t>
      </w:r>
      <w:r w:rsidRPr="008A775C">
        <w:rPr>
          <w:rFonts w:cstheme="minorHAnsi"/>
          <w:b/>
          <w:sz w:val="20"/>
          <w:szCs w:val="20"/>
        </w:rPr>
        <w:tab/>
      </w:r>
    </w:p>
    <w:p w:rsidR="00991776" w:rsidRPr="008A775C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  <w:r w:rsidRPr="008A775C">
        <w:rPr>
          <w:rFonts w:cstheme="minorHAnsi"/>
          <w:b/>
          <w:sz w:val="20"/>
          <w:szCs w:val="20"/>
          <w:lang w:eastAsia="ar-SA"/>
        </w:rPr>
        <w:t>Nie spełnienie wymaganych parametrów i warunków spowoduje odrzucenie oferty.</w:t>
      </w:r>
    </w:p>
    <w:p w:rsidR="00991776" w:rsidRPr="008A775C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</w:p>
    <w:p w:rsidR="00863A97" w:rsidRPr="008A775C" w:rsidRDefault="00863A97">
      <w:pPr>
        <w:rPr>
          <w:rFonts w:cstheme="minorHAnsi"/>
          <w:sz w:val="20"/>
          <w:szCs w:val="20"/>
        </w:rPr>
      </w:pPr>
    </w:p>
    <w:p w:rsidR="00863A97" w:rsidRPr="008A775C" w:rsidRDefault="00863A97">
      <w:pPr>
        <w:rPr>
          <w:rFonts w:cstheme="minorHAnsi"/>
          <w:sz w:val="20"/>
          <w:szCs w:val="20"/>
        </w:rPr>
      </w:pPr>
    </w:p>
    <w:sectPr w:rsidR="00863A97" w:rsidRPr="008A775C" w:rsidSect="00B050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203FD8"/>
    <w:rsid w:val="00223F75"/>
    <w:rsid w:val="003D6F20"/>
    <w:rsid w:val="005B4ED3"/>
    <w:rsid w:val="00644417"/>
    <w:rsid w:val="00863A97"/>
    <w:rsid w:val="008A775C"/>
    <w:rsid w:val="009501EF"/>
    <w:rsid w:val="00991776"/>
    <w:rsid w:val="00992762"/>
    <w:rsid w:val="00A22E91"/>
    <w:rsid w:val="00A2585B"/>
    <w:rsid w:val="00B050AE"/>
    <w:rsid w:val="00B64B95"/>
    <w:rsid w:val="00C81FA1"/>
    <w:rsid w:val="00E15E43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7DFF-8CAE-4E29-8BD6-E822E249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4</cp:revision>
  <dcterms:created xsi:type="dcterms:W3CDTF">2023-09-15T10:43:00Z</dcterms:created>
  <dcterms:modified xsi:type="dcterms:W3CDTF">2023-09-18T10:59:00Z</dcterms:modified>
</cp:coreProperties>
</file>