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C9E77" w14:textId="77777777" w:rsidR="007E23EE" w:rsidRPr="00EF3D1C" w:rsidRDefault="007E23EE" w:rsidP="002E4FF9">
      <w:pPr>
        <w:keepNext/>
        <w:spacing w:after="0" w:line="360" w:lineRule="auto"/>
        <w:rPr>
          <w:rFonts w:cstheme="minorHAnsi"/>
          <w:lang w:eastAsia="pl-PL"/>
        </w:rPr>
      </w:pPr>
    </w:p>
    <w:p w14:paraId="227E1E4A" w14:textId="1EE7E581" w:rsidR="00696613" w:rsidRPr="00EF3D1C" w:rsidRDefault="00696613" w:rsidP="00FF6005">
      <w:pPr>
        <w:keepNext/>
        <w:spacing w:after="0" w:line="360" w:lineRule="auto"/>
        <w:rPr>
          <w:rFonts w:cstheme="minorHAnsi"/>
          <w:lang w:eastAsia="pl-PL"/>
        </w:rPr>
      </w:pPr>
      <w:r w:rsidRPr="00EF3D1C">
        <w:rPr>
          <w:rFonts w:cstheme="minorHAnsi"/>
          <w:lang w:eastAsia="pl-PL"/>
        </w:rPr>
        <w:t xml:space="preserve">Białystok, </w:t>
      </w:r>
      <w:r w:rsidR="002D105C">
        <w:rPr>
          <w:rFonts w:cstheme="minorHAnsi"/>
          <w:lang w:eastAsia="pl-PL"/>
        </w:rPr>
        <w:t>22.03</w:t>
      </w:r>
      <w:r w:rsidR="00B95B22" w:rsidRPr="00EF3D1C">
        <w:rPr>
          <w:rFonts w:cstheme="minorHAnsi"/>
          <w:lang w:eastAsia="pl-PL"/>
        </w:rPr>
        <w:t>.</w:t>
      </w:r>
      <w:r w:rsidR="00F77C19" w:rsidRPr="00EF3D1C">
        <w:rPr>
          <w:rFonts w:cstheme="minorHAnsi"/>
          <w:lang w:eastAsia="pl-PL"/>
        </w:rPr>
        <w:t>202</w:t>
      </w:r>
      <w:r w:rsidR="00B95B22" w:rsidRPr="00EF3D1C">
        <w:rPr>
          <w:rFonts w:cstheme="minorHAnsi"/>
          <w:lang w:eastAsia="pl-PL"/>
        </w:rPr>
        <w:t>4</w:t>
      </w:r>
      <w:r w:rsidRPr="00EF3D1C">
        <w:rPr>
          <w:rFonts w:cstheme="minorHAnsi"/>
          <w:lang w:eastAsia="pl-PL"/>
        </w:rPr>
        <w:t xml:space="preserve"> r.</w:t>
      </w:r>
      <w:bookmarkStart w:id="0" w:name="_GoBack"/>
      <w:bookmarkEnd w:id="0"/>
    </w:p>
    <w:p w14:paraId="5B5CCEF6" w14:textId="677E9134" w:rsidR="00696613" w:rsidRPr="00EF3D1C" w:rsidRDefault="00677D85" w:rsidP="00FF6005">
      <w:pPr>
        <w:keepNext/>
        <w:spacing w:after="0" w:line="360" w:lineRule="auto"/>
        <w:rPr>
          <w:rFonts w:cstheme="minorHAnsi"/>
          <w:lang w:eastAsia="pl-PL"/>
        </w:rPr>
      </w:pPr>
      <w:r w:rsidRPr="00EF3D1C">
        <w:rPr>
          <w:rFonts w:cstheme="minorHAnsi"/>
          <w:lang w:eastAsia="pl-PL"/>
        </w:rPr>
        <w:t xml:space="preserve">Nr sprawy: </w:t>
      </w:r>
      <w:r w:rsidR="00CB36A5" w:rsidRPr="00EF3D1C">
        <w:rPr>
          <w:rFonts w:cstheme="minorHAnsi"/>
          <w:b/>
          <w:lang w:eastAsia="pl-PL"/>
        </w:rPr>
        <w:t>AZP.25.</w:t>
      </w:r>
      <w:r w:rsidR="00B95B22" w:rsidRPr="00EF3D1C">
        <w:rPr>
          <w:rFonts w:cstheme="minorHAnsi"/>
          <w:b/>
          <w:lang w:eastAsia="pl-PL"/>
        </w:rPr>
        <w:t>3</w:t>
      </w:r>
      <w:r w:rsidR="00C52FD3" w:rsidRPr="00EF3D1C">
        <w:rPr>
          <w:rFonts w:cstheme="minorHAnsi"/>
          <w:b/>
          <w:lang w:eastAsia="pl-PL"/>
        </w:rPr>
        <w:t>.</w:t>
      </w:r>
      <w:r w:rsidR="00B95B22" w:rsidRPr="00EF3D1C">
        <w:rPr>
          <w:rFonts w:cstheme="minorHAnsi"/>
          <w:b/>
          <w:lang w:eastAsia="pl-PL"/>
        </w:rPr>
        <w:t>12</w:t>
      </w:r>
      <w:r w:rsidR="00EC7402" w:rsidRPr="00EF3D1C">
        <w:rPr>
          <w:rFonts w:cstheme="minorHAnsi"/>
          <w:b/>
          <w:lang w:eastAsia="pl-PL"/>
        </w:rPr>
        <w:t>.</w:t>
      </w:r>
      <w:r w:rsidR="00B95B22" w:rsidRPr="00EF3D1C">
        <w:rPr>
          <w:rFonts w:cstheme="minorHAnsi"/>
          <w:b/>
          <w:lang w:eastAsia="pl-PL"/>
        </w:rPr>
        <w:t>2023</w:t>
      </w:r>
    </w:p>
    <w:p w14:paraId="78F69D99" w14:textId="77777777" w:rsidR="00755E21" w:rsidRPr="00EF3D1C" w:rsidRDefault="00755E21" w:rsidP="00FF600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10"/>
          <w:szCs w:val="10"/>
        </w:rPr>
      </w:pPr>
    </w:p>
    <w:p w14:paraId="0DAD7930" w14:textId="721A5212" w:rsidR="00436D7B" w:rsidRPr="00EF3D1C" w:rsidRDefault="001A1210" w:rsidP="00FF6005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EF3D1C">
        <w:rPr>
          <w:rFonts w:cstheme="minorHAnsi"/>
          <w:b/>
        </w:rPr>
        <w:t>w</w:t>
      </w:r>
      <w:r w:rsidR="00436D7B" w:rsidRPr="00EF3D1C">
        <w:rPr>
          <w:rFonts w:cstheme="minorHAnsi"/>
          <w:b/>
        </w:rPr>
        <w:t>g rozdzielnika</w:t>
      </w:r>
    </w:p>
    <w:p w14:paraId="20D16E5A" w14:textId="77777777" w:rsidR="00B1140D" w:rsidRPr="00EF3D1C" w:rsidRDefault="00B1140D" w:rsidP="00FF6005">
      <w:pPr>
        <w:keepNext/>
        <w:spacing w:after="0" w:line="360" w:lineRule="auto"/>
        <w:rPr>
          <w:rFonts w:cstheme="minorHAnsi"/>
          <w:b/>
          <w:sz w:val="10"/>
          <w:szCs w:val="10"/>
          <w:lang w:eastAsia="pl-PL"/>
        </w:rPr>
      </w:pPr>
    </w:p>
    <w:p w14:paraId="60F914D0" w14:textId="77777777" w:rsidR="00FF6005" w:rsidRPr="00EF3D1C" w:rsidRDefault="00FF6005" w:rsidP="00FF6005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2FCFEB6" w14:textId="21D8D8FC" w:rsidR="00436D7B" w:rsidRPr="00EF3D1C" w:rsidRDefault="00436D7B" w:rsidP="00FF6005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F3D1C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</w:p>
    <w:p w14:paraId="0EC45A6C" w14:textId="77777777" w:rsidR="00436D7B" w:rsidRPr="00EF3D1C" w:rsidRDefault="00436D7B" w:rsidP="00FF6005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32B7C009" w14:textId="3085363C" w:rsidR="00436D7B" w:rsidRPr="00EF3D1C" w:rsidRDefault="00436D7B" w:rsidP="00FF6005">
      <w:pPr>
        <w:spacing w:after="0" w:line="360" w:lineRule="auto"/>
        <w:rPr>
          <w:rFonts w:cstheme="minorHAnsi"/>
          <w:b/>
          <w:lang w:val="it-IT" w:eastAsia="it-IT"/>
        </w:rPr>
      </w:pPr>
      <w:r w:rsidRPr="00EF3D1C">
        <w:rPr>
          <w:rFonts w:cstheme="minorHAnsi"/>
        </w:rPr>
        <w:t xml:space="preserve">Zamawiający, działając na podstawie art. 253 ust. 1 i 2 ustawy z dnia </w:t>
      </w:r>
      <w:r w:rsidRPr="00EF3D1C">
        <w:rPr>
          <w:rFonts w:cstheme="minorHAnsi"/>
          <w:lang w:eastAsia="ar-SA"/>
        </w:rPr>
        <w:t>11 września 2019 r. Prawo zamówień publicznych (Dz. U. z 202</w:t>
      </w:r>
      <w:r w:rsidR="00D56CD5" w:rsidRPr="00EF3D1C">
        <w:rPr>
          <w:rFonts w:cstheme="minorHAnsi"/>
          <w:lang w:eastAsia="ar-SA"/>
        </w:rPr>
        <w:t>3</w:t>
      </w:r>
      <w:r w:rsidRPr="00EF3D1C">
        <w:rPr>
          <w:rFonts w:cstheme="minorHAnsi"/>
          <w:lang w:eastAsia="ar-SA"/>
        </w:rPr>
        <w:t xml:space="preserve"> r. poz. </w:t>
      </w:r>
      <w:r w:rsidR="00D56CD5" w:rsidRPr="00EF3D1C">
        <w:rPr>
          <w:rFonts w:cstheme="minorHAnsi"/>
          <w:lang w:eastAsia="ar-SA"/>
        </w:rPr>
        <w:t>1605</w:t>
      </w:r>
      <w:r w:rsidR="00B80087" w:rsidRPr="00EF3D1C">
        <w:rPr>
          <w:rFonts w:cstheme="minorHAnsi"/>
          <w:lang w:eastAsia="ar-SA"/>
        </w:rPr>
        <w:t xml:space="preserve"> ze zm.</w:t>
      </w:r>
      <w:r w:rsidRPr="00EF3D1C">
        <w:rPr>
          <w:rFonts w:cstheme="minorHAnsi"/>
          <w:lang w:eastAsia="ar-SA"/>
        </w:rPr>
        <w:t xml:space="preserve">), </w:t>
      </w:r>
      <w:r w:rsidR="00867250" w:rsidRPr="00EF3D1C">
        <w:rPr>
          <w:rFonts w:cstheme="minorHAnsi"/>
          <w:lang w:eastAsia="ar-SA"/>
        </w:rPr>
        <w:t>dalej: ustaw</w:t>
      </w:r>
      <w:r w:rsidR="00403EC5" w:rsidRPr="00EF3D1C">
        <w:rPr>
          <w:rFonts w:cstheme="minorHAnsi"/>
          <w:lang w:eastAsia="ar-SA"/>
        </w:rPr>
        <w:t>a</w:t>
      </w:r>
      <w:r w:rsidR="00867250" w:rsidRPr="00EF3D1C">
        <w:rPr>
          <w:rFonts w:cstheme="minorHAnsi"/>
          <w:lang w:eastAsia="ar-SA"/>
        </w:rPr>
        <w:t xml:space="preserve"> </w:t>
      </w:r>
      <w:proofErr w:type="spellStart"/>
      <w:r w:rsidR="00867250" w:rsidRPr="00EF3D1C">
        <w:rPr>
          <w:rFonts w:cstheme="minorHAnsi"/>
          <w:lang w:eastAsia="ar-SA"/>
        </w:rPr>
        <w:t>Pzp</w:t>
      </w:r>
      <w:proofErr w:type="spellEnd"/>
      <w:r w:rsidR="00867250" w:rsidRPr="00EF3D1C">
        <w:rPr>
          <w:rFonts w:cstheme="minorHAnsi"/>
          <w:lang w:eastAsia="ar-SA"/>
        </w:rPr>
        <w:t xml:space="preserve">, </w:t>
      </w:r>
      <w:r w:rsidRPr="00EF3D1C">
        <w:rPr>
          <w:rFonts w:cstheme="minorHAnsi"/>
        </w:rPr>
        <w:t xml:space="preserve">informuje, że w postępowaniu o udzielenie zamówienia publicznego prowadzonym w trybie przetargu nieograniczonego </w:t>
      </w:r>
      <w:r w:rsidR="00F018C6" w:rsidRPr="00EF3D1C">
        <w:rPr>
          <w:rFonts w:cstheme="minorHAnsi"/>
          <w:lang w:val="it-IT" w:eastAsia="it-IT"/>
        </w:rPr>
        <w:t xml:space="preserve">pn. </w:t>
      </w:r>
      <w:r w:rsidR="00B95B22" w:rsidRPr="00EF3D1C">
        <w:rPr>
          <w:rFonts w:cstheme="minorHAnsi"/>
          <w:b/>
          <w:lang w:val="it-IT" w:eastAsia="it-IT"/>
        </w:rPr>
        <w:t xml:space="preserve">Budowa Centrum Dydaktyki Nauk Podstawowych Uniwersytetu Medycznego w Białymstoku  wraz z opracowaniem dokumentacji projektowej, uzyskaniem pozwolenia na budowę oraz ostatecznej decyzji o pozwoleniu na użytkowanie </w:t>
      </w:r>
      <w:r w:rsidRPr="00EF3D1C">
        <w:rPr>
          <w:rFonts w:cstheme="minorHAnsi"/>
        </w:rPr>
        <w:t xml:space="preserve">jako najkorzystniejsza została wybrana </w:t>
      </w:r>
      <w:r w:rsidRPr="00EF3D1C">
        <w:rPr>
          <w:rFonts w:cstheme="minorHAnsi"/>
          <w:b/>
        </w:rPr>
        <w:t xml:space="preserve">oferta nr </w:t>
      </w:r>
      <w:r w:rsidR="00F018C6" w:rsidRPr="00EF3D1C">
        <w:rPr>
          <w:rFonts w:cstheme="minorHAnsi"/>
          <w:b/>
        </w:rPr>
        <w:t>1</w:t>
      </w:r>
      <w:r w:rsidRPr="00EF3D1C">
        <w:rPr>
          <w:rFonts w:cstheme="minorHAnsi"/>
        </w:rPr>
        <w:t xml:space="preserve"> </w:t>
      </w:r>
      <w:r w:rsidR="00B95B22" w:rsidRPr="00EF3D1C">
        <w:rPr>
          <w:rFonts w:cstheme="minorHAnsi"/>
        </w:rPr>
        <w:t>w</w:t>
      </w:r>
      <w:r w:rsidRPr="00EF3D1C">
        <w:rPr>
          <w:rFonts w:cstheme="minorHAnsi"/>
        </w:rPr>
        <w:t xml:space="preserve">ykonawcy: </w:t>
      </w:r>
      <w:r w:rsidR="00B95B22" w:rsidRPr="00EF3D1C">
        <w:rPr>
          <w:rFonts w:cstheme="minorHAnsi"/>
          <w:b/>
        </w:rPr>
        <w:t xml:space="preserve">STRABAG Sp. z o.o., ul. Parzniewska 10, 05 – 800 Pruszków, </w:t>
      </w:r>
      <w:r w:rsidRPr="00EF3D1C">
        <w:rPr>
          <w:rFonts w:cstheme="minorHAnsi"/>
        </w:rPr>
        <w:t xml:space="preserve">z ceną ofertową brutto: </w:t>
      </w:r>
      <w:r w:rsidR="00B95B22" w:rsidRPr="00EF3D1C">
        <w:rPr>
          <w:rFonts w:cstheme="minorHAnsi"/>
          <w:b/>
        </w:rPr>
        <w:t>32 450 175,86 zł.</w:t>
      </w:r>
    </w:p>
    <w:p w14:paraId="68B3F412" w14:textId="2050E606" w:rsidR="00092EE1" w:rsidRPr="00EF3D1C" w:rsidRDefault="00092EE1" w:rsidP="00FF6005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u w:val="single"/>
        </w:rPr>
      </w:pPr>
      <w:r w:rsidRPr="00EF3D1C">
        <w:rPr>
          <w:rFonts w:cstheme="minorHAnsi"/>
          <w:bCs/>
          <w:u w:val="single"/>
        </w:rPr>
        <w:t>Uzasadnienie wyboru:</w:t>
      </w:r>
    </w:p>
    <w:p w14:paraId="13CBBBC8" w14:textId="2328D3AC" w:rsidR="00B95B22" w:rsidRPr="00EF3D1C" w:rsidRDefault="00092EE1" w:rsidP="00FF6005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EF3D1C">
        <w:rPr>
          <w:rFonts w:cstheme="minorHAnsi"/>
          <w:bCs/>
        </w:rPr>
        <w:t xml:space="preserve">Zgodnie z art. 239 ust. 1 ustawy </w:t>
      </w:r>
      <w:proofErr w:type="spellStart"/>
      <w:r w:rsidR="00193225" w:rsidRPr="00EF3D1C">
        <w:rPr>
          <w:rFonts w:cstheme="minorHAnsi"/>
          <w:bCs/>
        </w:rPr>
        <w:t>Pzp</w:t>
      </w:r>
      <w:proofErr w:type="spellEnd"/>
      <w:r w:rsidR="00193225" w:rsidRPr="00EF3D1C">
        <w:rPr>
          <w:rFonts w:cstheme="minorHAnsi"/>
          <w:bCs/>
        </w:rPr>
        <w:t xml:space="preserve"> </w:t>
      </w:r>
      <w:r w:rsidRPr="00EF3D1C">
        <w:rPr>
          <w:rFonts w:cstheme="minorHAnsi"/>
          <w:bCs/>
        </w:rPr>
        <w:t xml:space="preserve">Zamawiający wybiera najkorzystniejszą ofertę na podstawie kryteriów oceny ofert określonych w dokumentach zamówienia. </w:t>
      </w:r>
      <w:r w:rsidR="00436D7B" w:rsidRPr="00EF3D1C">
        <w:rPr>
          <w:rFonts w:cstheme="minorHAnsi"/>
        </w:rPr>
        <w:t xml:space="preserve">Oferta ww. </w:t>
      </w:r>
      <w:r w:rsidR="00B95B22" w:rsidRPr="00EF3D1C">
        <w:rPr>
          <w:rFonts w:cstheme="minorHAnsi"/>
        </w:rPr>
        <w:t>w</w:t>
      </w:r>
      <w:r w:rsidR="00436D7B" w:rsidRPr="00EF3D1C">
        <w:rPr>
          <w:rFonts w:cstheme="minorHAnsi"/>
        </w:rPr>
        <w:t xml:space="preserve">ykonawcy nie podlega odrzuceniu oraz uzyskała </w:t>
      </w:r>
      <w:r w:rsidR="00B95B22" w:rsidRPr="00EF3D1C">
        <w:rPr>
          <w:rFonts w:cstheme="minorHAnsi"/>
        </w:rPr>
        <w:t xml:space="preserve">największą </w:t>
      </w:r>
      <w:r w:rsidR="00436D7B" w:rsidRPr="00EF3D1C">
        <w:rPr>
          <w:rFonts w:cstheme="minorHAnsi"/>
        </w:rPr>
        <w:t>łączną punktację:</w:t>
      </w:r>
      <w:r w:rsidR="001A1210" w:rsidRPr="00EF3D1C">
        <w:rPr>
          <w:rFonts w:cstheme="minorHAnsi"/>
        </w:rPr>
        <w:t xml:space="preserve"> </w:t>
      </w:r>
      <w:r w:rsidR="00B95B22" w:rsidRPr="00EF3D1C">
        <w:rPr>
          <w:rFonts w:cstheme="minorHAnsi"/>
          <w:b/>
        </w:rPr>
        <w:t xml:space="preserve">100 punktów </w:t>
      </w:r>
      <w:r w:rsidR="00436D7B" w:rsidRPr="00EF3D1C">
        <w:rPr>
          <w:rFonts w:cstheme="minorHAnsi"/>
        </w:rPr>
        <w:t xml:space="preserve">za wszystkie kryteria oceny ofert. Przy ocenie ofert kierowano się kryteriami wskazanym w Części XVII SWZ, tj. </w:t>
      </w:r>
      <w:r w:rsidR="00B95B22" w:rsidRPr="00EF3D1C">
        <w:rPr>
          <w:rFonts w:cstheme="minorHAnsi"/>
        </w:rPr>
        <w:t>cena – 60%, okres gwarancji – 40%.</w:t>
      </w:r>
    </w:p>
    <w:p w14:paraId="680F900A" w14:textId="613EC8A8" w:rsidR="00436D7B" w:rsidRPr="00EF3D1C" w:rsidRDefault="00102F1C" w:rsidP="00FF6005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EF3D1C">
        <w:rPr>
          <w:rFonts w:cstheme="minorHAnsi"/>
        </w:rPr>
        <w:t>Cena wybranej oferty mieści się w kwocie</w:t>
      </w:r>
      <w:r w:rsidR="00436D7B" w:rsidRPr="00EF3D1C">
        <w:rPr>
          <w:rFonts w:cstheme="minorHAnsi"/>
        </w:rPr>
        <w:t xml:space="preserve">, jaką </w:t>
      </w:r>
      <w:r w:rsidRPr="00EF3D1C">
        <w:rPr>
          <w:rFonts w:cstheme="minorHAnsi"/>
        </w:rPr>
        <w:t xml:space="preserve">Zamawiający </w:t>
      </w:r>
      <w:r w:rsidR="00436D7B" w:rsidRPr="00EF3D1C">
        <w:rPr>
          <w:rFonts w:cstheme="minorHAnsi"/>
        </w:rPr>
        <w:t>zamierza przeznaczyć na sfinansowanie zamówienia</w:t>
      </w:r>
      <w:r w:rsidR="00B95B22" w:rsidRPr="00EF3D1C">
        <w:rPr>
          <w:rFonts w:cstheme="minorHAnsi"/>
        </w:rPr>
        <w:t xml:space="preserve">, tj. </w:t>
      </w:r>
      <w:r w:rsidR="00B95B22" w:rsidRPr="00EF3D1C">
        <w:rPr>
          <w:rFonts w:cstheme="minorHAnsi"/>
          <w:b/>
        </w:rPr>
        <w:t>37 854 676,09 zł brutto</w:t>
      </w:r>
      <w:r w:rsidR="00F018C6" w:rsidRPr="00EF3D1C">
        <w:rPr>
          <w:rFonts w:cstheme="minorHAnsi"/>
        </w:rPr>
        <w:t>.</w:t>
      </w:r>
      <w:r w:rsidR="00193225" w:rsidRPr="00EF3D1C">
        <w:rPr>
          <w:rFonts w:cstheme="minorHAnsi"/>
        </w:rPr>
        <w:br/>
      </w:r>
      <w:r w:rsidR="001A1210" w:rsidRPr="00EF3D1C">
        <w:rPr>
          <w:rFonts w:cstheme="minorHAnsi"/>
        </w:rPr>
        <w:t>Punktację przyznan</w:t>
      </w:r>
      <w:r w:rsidR="000066A3" w:rsidRPr="00EF3D1C">
        <w:rPr>
          <w:rFonts w:cstheme="minorHAnsi"/>
        </w:rPr>
        <w:t>ą</w:t>
      </w:r>
      <w:r w:rsidR="001A1210" w:rsidRPr="00EF3D1C">
        <w:rPr>
          <w:rFonts w:cstheme="minorHAnsi"/>
        </w:rPr>
        <w:t xml:space="preserve"> ofer</w:t>
      </w:r>
      <w:r w:rsidR="00B95B22" w:rsidRPr="00EF3D1C">
        <w:rPr>
          <w:rFonts w:cstheme="minorHAnsi"/>
        </w:rPr>
        <w:t>tom</w:t>
      </w:r>
      <w:r w:rsidR="00436D7B" w:rsidRPr="00EF3D1C">
        <w:rPr>
          <w:rFonts w:cstheme="minorHAnsi"/>
        </w:rPr>
        <w:t xml:space="preserve"> </w:t>
      </w:r>
      <w:r w:rsidR="00403EC5" w:rsidRPr="00EF3D1C">
        <w:rPr>
          <w:rFonts w:cstheme="minorHAnsi"/>
        </w:rPr>
        <w:t xml:space="preserve">w każdym kryterium </w:t>
      </w:r>
      <w:r w:rsidR="00403EC5" w:rsidRPr="00EF3D1C">
        <w:rPr>
          <w:rFonts w:cstheme="minorHAnsi"/>
          <w:shd w:val="clear" w:color="auto" w:fill="FFFFFF"/>
        </w:rPr>
        <w:t xml:space="preserve">oceny ofert i łączną punktację </w:t>
      </w:r>
      <w:r w:rsidR="00436D7B" w:rsidRPr="00EF3D1C">
        <w:rPr>
          <w:rFonts w:cstheme="minorHAnsi"/>
        </w:rPr>
        <w:t>przedstawia poniższa tabela: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3796"/>
        <w:gridCol w:w="1814"/>
        <w:gridCol w:w="1766"/>
        <w:gridCol w:w="1398"/>
      </w:tblGrid>
      <w:tr w:rsidR="00EF3D1C" w:rsidRPr="00EF3D1C" w14:paraId="5E962AC5" w14:textId="77777777" w:rsidTr="00B95B2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C9E2E" w14:textId="77777777" w:rsidR="00B95B22" w:rsidRPr="00EF3D1C" w:rsidRDefault="00B95B22" w:rsidP="005C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EF3D1C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8D2D77" w14:textId="77777777" w:rsidR="00B95B22" w:rsidRPr="00EF3D1C" w:rsidRDefault="00B95B22" w:rsidP="005C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EF3D1C">
              <w:rPr>
                <w:rFonts w:cstheme="minorHAnsi"/>
                <w:b/>
                <w:bCs/>
              </w:rPr>
              <w:t>Nazwa (firma) i adres Wykonawcy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965163" w14:textId="77777777" w:rsidR="00B95B22" w:rsidRPr="00EF3D1C" w:rsidRDefault="00B95B22" w:rsidP="005C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F3D1C">
              <w:rPr>
                <w:rFonts w:cstheme="minorHAnsi"/>
                <w:b/>
              </w:rPr>
              <w:t xml:space="preserve">Ilość punktów PC </w:t>
            </w:r>
            <w:r w:rsidRPr="00EF3D1C">
              <w:rPr>
                <w:rFonts w:cstheme="minorHAnsi"/>
                <w:b/>
              </w:rPr>
              <w:br/>
              <w:t xml:space="preserve">w kryterium </w:t>
            </w:r>
          </w:p>
          <w:p w14:paraId="11BD1637" w14:textId="77777777" w:rsidR="00B95B22" w:rsidRPr="00EF3D1C" w:rsidRDefault="00B95B22" w:rsidP="005C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EF3D1C">
              <w:rPr>
                <w:rFonts w:cstheme="minorHAnsi"/>
                <w:b/>
              </w:rPr>
              <w:t>„cena”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EE29C8" w14:textId="77777777" w:rsidR="00B95B22" w:rsidRPr="00EF3D1C" w:rsidRDefault="00B95B22" w:rsidP="005C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F3D1C">
              <w:rPr>
                <w:rFonts w:cstheme="minorHAnsi"/>
                <w:b/>
              </w:rPr>
              <w:t xml:space="preserve">Ilość punktów PG </w:t>
            </w:r>
            <w:r w:rsidRPr="00EF3D1C">
              <w:rPr>
                <w:rFonts w:cstheme="minorHAnsi"/>
                <w:b/>
              </w:rPr>
              <w:br/>
              <w:t xml:space="preserve">w kryterium </w:t>
            </w:r>
          </w:p>
          <w:p w14:paraId="3BC5AC68" w14:textId="77777777" w:rsidR="00B95B22" w:rsidRPr="00EF3D1C" w:rsidRDefault="00B95B22" w:rsidP="005C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EF3D1C">
              <w:rPr>
                <w:rFonts w:cstheme="minorHAnsi"/>
                <w:b/>
              </w:rPr>
              <w:t>„okres gwarancji”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3E7F3" w14:textId="48EDD8DD" w:rsidR="00B95B22" w:rsidRPr="00EF3D1C" w:rsidRDefault="00B95B22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EF3D1C">
              <w:rPr>
                <w:rFonts w:cstheme="minorHAnsi"/>
                <w:b/>
                <w:bCs/>
              </w:rPr>
              <w:t xml:space="preserve">Łączna </w:t>
            </w:r>
            <w:r w:rsidR="00986A38">
              <w:rPr>
                <w:rFonts w:cstheme="minorHAnsi"/>
                <w:b/>
                <w:bCs/>
              </w:rPr>
              <w:t>i</w:t>
            </w:r>
            <w:r w:rsidRPr="00EF3D1C">
              <w:rPr>
                <w:rFonts w:cstheme="minorHAnsi"/>
                <w:b/>
                <w:bCs/>
              </w:rPr>
              <w:t>lość punktów (P)</w:t>
            </w:r>
          </w:p>
        </w:tc>
      </w:tr>
      <w:tr w:rsidR="00EF3D1C" w:rsidRPr="00EF3D1C" w14:paraId="4BBAC2EB" w14:textId="77777777" w:rsidTr="00B95B2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F3AB12" w14:textId="77777777" w:rsidR="00B95B22" w:rsidRPr="00EF3D1C" w:rsidRDefault="00B95B22" w:rsidP="005C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EF3D1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F6B3C5" w14:textId="77777777" w:rsidR="00B95B22" w:rsidRPr="00EF3D1C" w:rsidRDefault="00B95B22" w:rsidP="005C16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F3D1C">
              <w:rPr>
                <w:rFonts w:cstheme="minorHAnsi"/>
                <w:b/>
              </w:rPr>
              <w:t>STRABAG Sp. z o.o.</w:t>
            </w:r>
          </w:p>
          <w:p w14:paraId="025B6B6E" w14:textId="77777777" w:rsidR="00B95B22" w:rsidRPr="00EF3D1C" w:rsidRDefault="00B95B22" w:rsidP="005C16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F3D1C">
              <w:rPr>
                <w:rFonts w:cstheme="minorHAnsi"/>
                <w:b/>
              </w:rPr>
              <w:t xml:space="preserve">ul. </w:t>
            </w:r>
            <w:proofErr w:type="spellStart"/>
            <w:r w:rsidRPr="00EF3D1C">
              <w:rPr>
                <w:rFonts w:cstheme="minorHAnsi"/>
                <w:b/>
              </w:rPr>
              <w:t>Parzniewska</w:t>
            </w:r>
            <w:proofErr w:type="spellEnd"/>
            <w:r w:rsidRPr="00EF3D1C">
              <w:rPr>
                <w:rFonts w:cstheme="minorHAnsi"/>
                <w:b/>
              </w:rPr>
              <w:t xml:space="preserve"> 10, 05 – 800 Pruszków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7334" w14:textId="77777777" w:rsidR="00B95B22" w:rsidRPr="00EF3D1C" w:rsidRDefault="00B95B22" w:rsidP="005C16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F3D1C">
              <w:rPr>
                <w:rFonts w:cstheme="minorHAnsi"/>
                <w:b/>
              </w:rPr>
              <w:t>60 punktów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BC3" w14:textId="77777777" w:rsidR="00B95B22" w:rsidRPr="00EF3D1C" w:rsidRDefault="00B95B22" w:rsidP="005C16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F3D1C">
              <w:rPr>
                <w:rFonts w:cstheme="minorHAnsi"/>
                <w:b/>
              </w:rPr>
              <w:t>40 punktów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8114" w14:textId="77777777" w:rsidR="00B95B22" w:rsidRPr="00EF3D1C" w:rsidRDefault="00B95B22" w:rsidP="005C16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F3D1C">
              <w:rPr>
                <w:rFonts w:cstheme="minorHAnsi"/>
                <w:b/>
              </w:rPr>
              <w:t>100 punktów</w:t>
            </w:r>
          </w:p>
        </w:tc>
      </w:tr>
      <w:tr w:rsidR="00B95B22" w:rsidRPr="00EF3D1C" w14:paraId="62A3DD27" w14:textId="77777777" w:rsidTr="00B95B2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4855D" w14:textId="77777777" w:rsidR="00B95B22" w:rsidRPr="00EF3D1C" w:rsidRDefault="00B95B22" w:rsidP="005C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F3D1C">
              <w:rPr>
                <w:rFonts w:cstheme="minorHAnsi"/>
                <w:bCs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D3261" w14:textId="77777777" w:rsidR="00B95B22" w:rsidRPr="00EF3D1C" w:rsidRDefault="00B95B22" w:rsidP="005C16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F3D1C">
              <w:rPr>
                <w:rFonts w:cstheme="minorHAnsi"/>
              </w:rPr>
              <w:t>BUDIMEX S.A.</w:t>
            </w:r>
          </w:p>
          <w:p w14:paraId="3F5274CD" w14:textId="77777777" w:rsidR="00B95B22" w:rsidRPr="00EF3D1C" w:rsidRDefault="00B95B22" w:rsidP="005C16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F3D1C">
              <w:rPr>
                <w:rFonts w:cstheme="minorHAnsi"/>
              </w:rPr>
              <w:t>ul. Siedmiogrodzka 9, 01-204 Warszawa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1101" w14:textId="77777777" w:rsidR="00B95B22" w:rsidRPr="00EF3D1C" w:rsidRDefault="00B95B22" w:rsidP="005C16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F3D1C">
              <w:rPr>
                <w:rFonts w:cstheme="minorHAnsi"/>
              </w:rPr>
              <w:t>57,27 punktów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F479" w14:textId="77777777" w:rsidR="00B95B22" w:rsidRPr="00EF3D1C" w:rsidRDefault="00B95B22" w:rsidP="005C16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F3D1C">
              <w:rPr>
                <w:rFonts w:cstheme="minorHAnsi"/>
              </w:rPr>
              <w:t>40 punktów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92D5" w14:textId="77777777" w:rsidR="00B95B22" w:rsidRPr="00EF3D1C" w:rsidRDefault="00B95B22" w:rsidP="005C16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F3D1C">
              <w:rPr>
                <w:rFonts w:cstheme="minorHAnsi"/>
              </w:rPr>
              <w:t>97,27 punktów</w:t>
            </w:r>
          </w:p>
        </w:tc>
      </w:tr>
    </w:tbl>
    <w:p w14:paraId="1600B2A3" w14:textId="77777777" w:rsidR="00B95B22" w:rsidRPr="00EF3D1C" w:rsidRDefault="00B95B22" w:rsidP="00F018C6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</w:p>
    <w:p w14:paraId="2EECE6A8" w14:textId="77777777" w:rsidR="008D2AFE" w:rsidRPr="00EF3D1C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EF3D1C">
        <w:rPr>
          <w:rFonts w:eastAsia="Times New Roman" w:cs="Calibri"/>
          <w:b/>
          <w:spacing w:val="-2"/>
          <w:lang w:eastAsia="pl-PL"/>
        </w:rPr>
        <w:t>W</w:t>
      </w:r>
      <w:r w:rsidRPr="00EF3D1C">
        <w:rPr>
          <w:rFonts w:eastAsia="Times New Roman" w:cs="Calibri"/>
          <w:spacing w:val="-2"/>
          <w:lang w:eastAsia="pl-PL"/>
        </w:rPr>
        <w:t xml:space="preserve"> </w:t>
      </w:r>
      <w:r w:rsidRPr="00EF3D1C">
        <w:rPr>
          <w:rFonts w:eastAsia="Times New Roman" w:cs="Calibri"/>
          <w:b/>
          <w:spacing w:val="-2"/>
          <w:lang w:eastAsia="pl-PL"/>
        </w:rPr>
        <w:t xml:space="preserve">imieniu </w:t>
      </w:r>
      <w:r w:rsidRPr="00EF3D1C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Pr="00EF3D1C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EF3D1C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EF3D1C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EF3D1C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EF3D1C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EF3D1C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EF3D1C">
        <w:rPr>
          <w:rFonts w:eastAsia="Times New Roman" w:cs="Calibri"/>
          <w:b/>
          <w:lang w:eastAsia="pl-PL"/>
        </w:rPr>
        <w:t>mgr Konrad Raczkowski /podpis na oryginale/</w:t>
      </w:r>
    </w:p>
    <w:p w14:paraId="35E9F8DF" w14:textId="77777777" w:rsidR="00755E21" w:rsidRPr="00EF3D1C" w:rsidRDefault="00755E21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5A054DC5" w14:textId="77777777" w:rsidR="007E23EE" w:rsidRPr="00EF3D1C" w:rsidRDefault="007E23EE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EF3D1C" w:rsidRDefault="00436D7B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EF3D1C">
        <w:rPr>
          <w:rFonts w:eastAsia="Times New Roman" w:cstheme="minorHAnsi"/>
          <w:bCs/>
          <w:u w:val="single"/>
          <w:lang w:eastAsia="pl-PL"/>
        </w:rPr>
        <w:lastRenderedPageBreak/>
        <w:t>Otrzymują:</w:t>
      </w:r>
    </w:p>
    <w:p w14:paraId="2DC28A00" w14:textId="41452D0D" w:rsidR="007E23EE" w:rsidRPr="00EF3D1C" w:rsidRDefault="007E23EE" w:rsidP="007E23EE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F3D1C">
        <w:rPr>
          <w:rFonts w:cstheme="minorHAnsi"/>
          <w:sz w:val="22"/>
          <w:szCs w:val="22"/>
        </w:rPr>
        <w:t>STRABAG Sp. z o.o.</w:t>
      </w:r>
    </w:p>
    <w:p w14:paraId="1B34FAA5" w14:textId="77777777" w:rsidR="007E23EE" w:rsidRPr="00EF3D1C" w:rsidRDefault="007E23EE" w:rsidP="007E23EE">
      <w:pPr>
        <w:pStyle w:val="Akapitzlist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F3D1C">
        <w:rPr>
          <w:rFonts w:cstheme="minorHAnsi"/>
          <w:sz w:val="22"/>
          <w:szCs w:val="22"/>
        </w:rPr>
        <w:t>ul. Parzniewska 10, 05 – 800 Pruszków</w:t>
      </w:r>
    </w:p>
    <w:p w14:paraId="5A803AD8" w14:textId="04BBA95A" w:rsidR="007E23EE" w:rsidRPr="00EF3D1C" w:rsidRDefault="007E23EE" w:rsidP="007E23EE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F3D1C">
        <w:rPr>
          <w:rFonts w:cstheme="minorHAnsi"/>
          <w:sz w:val="22"/>
          <w:szCs w:val="22"/>
        </w:rPr>
        <w:t>BUDIMEX S.A.</w:t>
      </w:r>
    </w:p>
    <w:p w14:paraId="34661B8E" w14:textId="77777777" w:rsidR="007E23EE" w:rsidRPr="00EF3D1C" w:rsidRDefault="007E23EE" w:rsidP="007E23EE">
      <w:pPr>
        <w:pStyle w:val="Akapitzlist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F3D1C">
        <w:rPr>
          <w:rFonts w:cstheme="minorHAnsi"/>
          <w:sz w:val="22"/>
          <w:szCs w:val="22"/>
        </w:rPr>
        <w:t>ul. Siedmiogrodzka 9, 01-204 Warszawa</w:t>
      </w:r>
    </w:p>
    <w:p w14:paraId="13E4B59A" w14:textId="77777777" w:rsidR="00436D7B" w:rsidRPr="00EF3D1C" w:rsidRDefault="00436D7B" w:rsidP="00F018C6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EF3D1C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EF3D1C" w:rsidRDefault="00800649" w:rsidP="00F018C6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EF3D1C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EF3D1C" w:rsidSect="00D67D9D">
      <w:headerReference w:type="default" r:id="rId9"/>
      <w:footerReference w:type="default" r:id="rId10"/>
      <w:headerReference w:type="first" r:id="rId11"/>
      <w:pgSz w:w="11906" w:h="16838" w:code="9"/>
      <w:pgMar w:top="1276" w:right="851" w:bottom="113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8D893" w14:textId="77777777" w:rsidR="00800649" w:rsidRDefault="00800649" w:rsidP="007D0747">
      <w:pPr>
        <w:spacing w:after="0" w:line="240" w:lineRule="auto"/>
      </w:pPr>
      <w:r>
        <w:separator/>
      </w:r>
    </w:p>
  </w:endnote>
  <w:endnote w:type="continuationSeparator" w:id="0">
    <w:p w14:paraId="712D32E4" w14:textId="77777777" w:rsidR="00800649" w:rsidRDefault="0080064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6D728996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E674DA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AAC27" w14:textId="77777777" w:rsidR="00800649" w:rsidRDefault="00800649" w:rsidP="007D0747">
      <w:pPr>
        <w:spacing w:after="0" w:line="240" w:lineRule="auto"/>
      </w:pPr>
      <w:r>
        <w:separator/>
      </w:r>
    </w:p>
  </w:footnote>
  <w:footnote w:type="continuationSeparator" w:id="0">
    <w:p w14:paraId="17B8BB92" w14:textId="77777777" w:rsidR="00800649" w:rsidRDefault="0080064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3524AFD" w:rsidR="00F434F3" w:rsidRDefault="00800649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D105C" w:rsidRPr="002D105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D105C" w:rsidRPr="002D105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E2AF4" w14:textId="3713BBB4" w:rsidR="00D67D9D" w:rsidRDefault="00D67D9D">
    <w:pPr>
      <w:pStyle w:val="Nagwek"/>
    </w:pPr>
    <w:r w:rsidRPr="00C474A4">
      <w:rPr>
        <w:noProof/>
        <w:lang w:eastAsia="pl-PL"/>
      </w:rPr>
      <w:drawing>
        <wp:inline distT="0" distB="0" distL="0" distR="0" wp14:anchorId="0B14C288" wp14:editId="3677A297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92EE1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2F1C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3225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2D06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105C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0658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3EC5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1B6F"/>
    <w:rsid w:val="00462A2A"/>
    <w:rsid w:val="00476AD6"/>
    <w:rsid w:val="00483ACD"/>
    <w:rsid w:val="00484CA7"/>
    <w:rsid w:val="00485EF8"/>
    <w:rsid w:val="00486F05"/>
    <w:rsid w:val="00487FA3"/>
    <w:rsid w:val="00491380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668D8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62"/>
    <w:rsid w:val="005E57F1"/>
    <w:rsid w:val="005E6FE2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A7D17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E7EF9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5E21"/>
    <w:rsid w:val="00756BFA"/>
    <w:rsid w:val="00756D86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3C21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23EE"/>
    <w:rsid w:val="007E61E9"/>
    <w:rsid w:val="007E72B2"/>
    <w:rsid w:val="007F0251"/>
    <w:rsid w:val="007F10E5"/>
    <w:rsid w:val="007F1BA7"/>
    <w:rsid w:val="007F3D7D"/>
    <w:rsid w:val="007F5447"/>
    <w:rsid w:val="007F62EA"/>
    <w:rsid w:val="007F7DCA"/>
    <w:rsid w:val="00800649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67250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D689C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43"/>
    <w:rsid w:val="00912426"/>
    <w:rsid w:val="009160A0"/>
    <w:rsid w:val="00917E6F"/>
    <w:rsid w:val="0092004E"/>
    <w:rsid w:val="009206D2"/>
    <w:rsid w:val="009212E0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86A3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1F36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57E0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0B23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0087"/>
    <w:rsid w:val="00B82802"/>
    <w:rsid w:val="00B8369E"/>
    <w:rsid w:val="00B87B86"/>
    <w:rsid w:val="00B908BC"/>
    <w:rsid w:val="00B90985"/>
    <w:rsid w:val="00B91984"/>
    <w:rsid w:val="00B93AAD"/>
    <w:rsid w:val="00B95577"/>
    <w:rsid w:val="00B95B22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1BD0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1BAC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4DD2"/>
    <w:rsid w:val="00D27884"/>
    <w:rsid w:val="00D27953"/>
    <w:rsid w:val="00D35B3F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56CD5"/>
    <w:rsid w:val="00D60B58"/>
    <w:rsid w:val="00D635DD"/>
    <w:rsid w:val="00D66AD5"/>
    <w:rsid w:val="00D66CB1"/>
    <w:rsid w:val="00D67D9D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C64FC"/>
    <w:rsid w:val="00DD27D6"/>
    <w:rsid w:val="00DD5851"/>
    <w:rsid w:val="00DE1AE0"/>
    <w:rsid w:val="00DE2A04"/>
    <w:rsid w:val="00DE5E67"/>
    <w:rsid w:val="00DE775A"/>
    <w:rsid w:val="00DF152E"/>
    <w:rsid w:val="00DF3797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674DA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3D1C"/>
    <w:rsid w:val="00EF7109"/>
    <w:rsid w:val="00F018C6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4CE1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005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68F9-7FD2-43A8-9D22-CBD6ED20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259</cp:revision>
  <cp:lastPrinted>2023-03-27T10:08:00Z</cp:lastPrinted>
  <dcterms:created xsi:type="dcterms:W3CDTF">2022-02-02T08:46:00Z</dcterms:created>
  <dcterms:modified xsi:type="dcterms:W3CDTF">2024-03-21T10:51:00Z</dcterms:modified>
</cp:coreProperties>
</file>