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725A" w14:textId="353EFCB2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</w:t>
      </w:r>
      <w:r w:rsidR="00853778">
        <w:rPr>
          <w:rFonts w:ascii="Arial" w:hAnsi="Arial" w:cs="Arial"/>
          <w:sz w:val="20"/>
          <w:szCs w:val="20"/>
        </w:rPr>
        <w:t>9</w:t>
      </w:r>
      <w:r w:rsidRPr="009D1528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737A3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7DF5F67A" w14:textId="77777777" w:rsidR="009C4FC0" w:rsidRPr="00B737A3" w:rsidRDefault="009C4FC0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00CC7956" w14:textId="25AC7565" w:rsidR="002C48B8" w:rsidRPr="002C48B8" w:rsidRDefault="00DA0A05" w:rsidP="002C48B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2C48B8" w:rsidRPr="00E30D6F">
        <w:rPr>
          <w:rFonts w:ascii="Arial" w:hAnsi="Arial" w:cs="Arial"/>
          <w:bCs/>
          <w:sz w:val="20"/>
        </w:rPr>
        <w:t>„</w:t>
      </w:r>
      <w:r w:rsidR="002C48B8" w:rsidRPr="00D01134">
        <w:rPr>
          <w:rFonts w:ascii="Arial" w:hAnsi="Arial" w:cs="Arial"/>
          <w:bCs/>
          <w:sz w:val="20"/>
        </w:rPr>
        <w:t>Nadzór inwestorski</w:t>
      </w:r>
      <w:r w:rsidR="002C48B8" w:rsidRPr="00D01134">
        <w:rPr>
          <w:rFonts w:ascii="Arial" w:eastAsia="Yu Gothic" w:hAnsi="Arial" w:cs="Arial"/>
          <w:bCs/>
          <w:sz w:val="20"/>
        </w:rPr>
        <w:t xml:space="preserve"> nad realizacją budowy sieci wodociągowej oraz sieci kanalizacji sanitarnej</w:t>
      </w:r>
      <w:r w:rsidR="002C48B8" w:rsidRPr="00D01134">
        <w:rPr>
          <w:rFonts w:ascii="Arial" w:hAnsi="Arial" w:cs="Arial"/>
          <w:bCs/>
          <w:sz w:val="20"/>
        </w:rPr>
        <w:t>”</w:t>
      </w:r>
      <w:r w:rsidR="004154F7" w:rsidRPr="004154F7">
        <w:rPr>
          <w:rFonts w:ascii="Arial" w:hAnsi="Arial" w:cs="Arial"/>
          <w:bCs/>
          <w:sz w:val="20"/>
          <w:szCs w:val="20"/>
        </w:rPr>
        <w:t>, nr sprawy Z.271.</w:t>
      </w:r>
      <w:r w:rsidR="00853778">
        <w:rPr>
          <w:rFonts w:ascii="Arial" w:hAnsi="Arial" w:cs="Arial"/>
          <w:bCs/>
          <w:sz w:val="20"/>
          <w:szCs w:val="20"/>
        </w:rPr>
        <w:t>9</w:t>
      </w:r>
      <w:r w:rsidR="004154F7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, którego przedmiotem jest </w:t>
      </w:r>
      <w:r w:rsidR="00B36660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realizacja</w:t>
      </w:r>
      <w:r w:rsidR="00B737A3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 usługi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–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Nadzór inwestorski</w:t>
      </w:r>
      <w:r w:rsidR="00E15A86"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w zakresie którego jest pełnienie funkcji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i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nspektora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n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>adzoru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 xml:space="preserve">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2C48B8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sanitarne</w:t>
      </w:r>
      <w:r w:rsidR="00B737A3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j</w:t>
      </w:r>
      <w:r w:rsidR="00B36660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(w podziale na części) </w:t>
      </w:r>
      <w:bookmarkStart w:id="1" w:name="_Hlk5132547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Część pierwsza (I)*, Część druga (II)*</w:t>
      </w:r>
      <w:r w:rsidR="00B737A3" w:rsidRPr="004154F7">
        <w:rPr>
          <w:rFonts w:ascii="Arial" w:eastAsia="Yu Gothic" w:hAnsi="Arial" w:cs="Arial"/>
          <w:b w:val="0"/>
          <w:kern w:val="3"/>
          <w:sz w:val="20"/>
          <w:szCs w:val="20"/>
          <w:lang w:eastAsia="pl-PL"/>
        </w:rPr>
        <w:t xml:space="preserve"> </w:t>
      </w:r>
      <w:bookmarkStart w:id="2" w:name="_Hlk135986727"/>
      <w:bookmarkEnd w:id="1"/>
      <w:r w:rsidR="002C48B8" w:rsidRPr="002C48B8">
        <w:rPr>
          <w:rFonts w:ascii="Arial" w:eastAsia="Times New Roman" w:hAnsi="Arial" w:cs="Arial"/>
          <w:b w:val="0"/>
          <w:sz w:val="20"/>
          <w:szCs w:val="20"/>
          <w:lang w:eastAsia="ar-SA"/>
        </w:rPr>
        <w:t>nad</w:t>
      </w:r>
      <w:r w:rsidR="002C48B8" w:rsidRPr="002C48B8">
        <w:rPr>
          <w:rFonts w:ascii="Arial" w:eastAsia="Times New Roman" w:hAnsi="Arial" w:cs="Arial"/>
          <w:b w:val="0"/>
          <w:bCs/>
          <w:sz w:val="20"/>
          <w:szCs w:val="20"/>
          <w:lang w:eastAsia="zh-CN"/>
        </w:rPr>
        <w:t xml:space="preserve"> realizacją robót budowlanych związanych z budową sieci wodociągowej </w:t>
      </w:r>
      <w:r w:rsidR="002C48B8" w:rsidRPr="002C48B8">
        <w:rPr>
          <w:rFonts w:ascii="Arial" w:eastAsia="Times New Roman" w:hAnsi="Arial" w:cs="Arial"/>
          <w:b w:val="0"/>
          <w:bCs/>
          <w:sz w:val="20"/>
          <w:szCs w:val="20"/>
          <w:lang w:eastAsia="ar-SA"/>
        </w:rPr>
        <w:t xml:space="preserve">w </w:t>
      </w:r>
      <w:bookmarkEnd w:id="2"/>
      <w:r w:rsidR="002C48B8" w:rsidRPr="002C48B8">
        <w:rPr>
          <w:rFonts w:ascii="Arial" w:hAnsi="Arial" w:cs="Arial"/>
          <w:b w:val="0"/>
          <w:bCs/>
          <w:sz w:val="20"/>
          <w:szCs w:val="20"/>
        </w:rPr>
        <w:t>miejscowościach</w:t>
      </w:r>
      <w:r w:rsidR="002C48B8">
        <w:rPr>
          <w:rFonts w:ascii="Arial" w:hAnsi="Arial" w:cs="Arial"/>
          <w:b w:val="0"/>
          <w:bCs/>
          <w:sz w:val="20"/>
          <w:szCs w:val="20"/>
        </w:rPr>
        <w:t>:</w:t>
      </w:r>
      <w:r w:rsidR="002C48B8" w:rsidRPr="002C48B8">
        <w:rPr>
          <w:rFonts w:ascii="Arial" w:hAnsi="Arial" w:cs="Arial"/>
          <w:b w:val="0"/>
          <w:bCs/>
          <w:sz w:val="20"/>
          <w:szCs w:val="20"/>
        </w:rPr>
        <w:t xml:space="preserve"> Studzieniec i Zator oraz budową sieci kanalizacji sanitarnej w miejscowościach</w:t>
      </w:r>
      <w:r w:rsidR="002C48B8" w:rsidRPr="002C48B8">
        <w:rPr>
          <w:rFonts w:ascii="Arial" w:hAnsi="Arial" w:cs="Arial"/>
          <w:b w:val="0"/>
          <w:bCs/>
          <w:kern w:val="2"/>
          <w:sz w:val="20"/>
          <w:szCs w:val="20"/>
        </w:rPr>
        <w:t>: Budy Zaklasztorne – Długokąty, Długokąty – Puszcza Mariańska oraz Bartniki</w:t>
      </w:r>
      <w:r w:rsidR="002C48B8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2C48B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334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1"/>
        <w:gridCol w:w="2695"/>
        <w:gridCol w:w="1699"/>
        <w:gridCol w:w="1843"/>
        <w:gridCol w:w="2409"/>
      </w:tblGrid>
      <w:tr w:rsidR="00A86E57" w:rsidRPr="00C11315" w14:paraId="007B3599" w14:textId="77777777" w:rsidTr="006B3B2D">
        <w:trPr>
          <w:trHeight w:val="253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0CD2CB0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Oznaczenie Części zamówienia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3830E7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75E7EC2F" w:rsidR="00A86E57" w:rsidRPr="004154F7" w:rsidRDefault="006B3B2D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Długość sieci </w:t>
            </w:r>
            <w:r>
              <w:rPr>
                <w:rFonts w:ascii="Arial" w:hAnsi="Arial" w:cs="Arial"/>
                <w:sz w:val="20"/>
                <w:szCs w:val="20"/>
              </w:rPr>
              <w:t>wodociągowej lub sieci kanalizacji sanitarnej (</w:t>
            </w:r>
            <w:r w:rsidRPr="006B5E1C">
              <w:rPr>
                <w:rFonts w:ascii="Arial" w:hAnsi="Arial" w:cs="Arial"/>
                <w:sz w:val="20"/>
                <w:szCs w:val="20"/>
              </w:rPr>
              <w:t>nie mniejszej niż 500 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86E57" w:rsidRPr="004154F7" w:rsidRDefault="00F442C6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</w:t>
            </w:r>
            <w:r w:rsidR="00A86E57"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wykonania usługi od – do </w:t>
            </w:r>
          </w:p>
          <w:p w14:paraId="73F1432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86E57" w:rsidRPr="00C11315" w14:paraId="458C1C2E" w14:textId="77777777" w:rsidTr="006B3B2D">
        <w:trPr>
          <w:trHeight w:val="102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E5E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Część I*.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86E57" w:rsidRPr="00C11315" w14:paraId="2AD87102" w14:textId="77777777" w:rsidTr="006B3B2D">
        <w:trPr>
          <w:trHeight w:val="923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EBA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Część II*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C742C39" w14:textId="77777777" w:rsidR="009819B7" w:rsidRPr="009D1528" w:rsidRDefault="009819B7" w:rsidP="009819B7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D1528">
        <w:rPr>
          <w:rFonts w:ascii="Arial" w:eastAsia="Times New Roman" w:hAnsi="Arial" w:cs="Arial"/>
          <w:i/>
          <w:sz w:val="16"/>
          <w:szCs w:val="16"/>
          <w:lang w:eastAsia="ar-SA"/>
        </w:rPr>
        <w:t>*niepotrzebne skreślić</w:t>
      </w:r>
    </w:p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E5D8D70" w14:textId="77777777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Do wykazu należy dołączyć dowody potwierdzające, że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usługi zostały wykonane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vertAlign w:val="superscript"/>
          <w:lang w:eastAsia="pl-PL"/>
        </w:rPr>
        <w:t xml:space="preserve">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należycie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, zgodnie z przepisami prawa budowlanego i prawidłowo ukończone.</w:t>
      </w:r>
    </w:p>
    <w:p w14:paraId="2607D190" w14:textId="77777777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vertAlign w:val="superscript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Z wykazu i dołączonych dokumentów powinno wynikać spełnienie przez Wykonawcę warunku udziału w postępowaniu w zakresie określonym w Rozdziale V</w:t>
      </w:r>
      <w:r w:rsidR="00DE5170"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III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 dla </w:t>
      </w:r>
      <w:r w:rsidR="00974695"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Części,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 na którą/e Wykonawca składa ofertę. </w:t>
      </w:r>
    </w:p>
    <w:p w14:paraId="40E1F4D6" w14:textId="77777777" w:rsidR="00C11315" w:rsidRPr="009D1528" w:rsidRDefault="00C11315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lang w:eastAsia="pl-PL"/>
        </w:rPr>
      </w:pPr>
    </w:p>
    <w:p w14:paraId="6F630344" w14:textId="77777777" w:rsidR="004154F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377A926E" w14:textId="0FCABA8A" w:rsidR="00AD243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6A5909" w:rsidRPr="009D1528">
        <w:rPr>
          <w:rFonts w:ascii="Arial" w:eastAsia="TimesNewRoman" w:hAnsi="Arial" w:cs="Arial"/>
          <w:i/>
          <w:sz w:val="20"/>
          <w:szCs w:val="20"/>
          <w:lang w:eastAsia="pl-PL"/>
        </w:rPr>
        <w:t>.</w:t>
      </w:r>
    </w:p>
    <w:sectPr w:rsidR="00AD2437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E4BE" w14:textId="77777777" w:rsidR="00383429" w:rsidRDefault="00383429" w:rsidP="00C11315">
      <w:pPr>
        <w:spacing w:after="0" w:line="240" w:lineRule="auto"/>
      </w:pPr>
      <w:r>
        <w:separator/>
      </w:r>
    </w:p>
  </w:endnote>
  <w:endnote w:type="continuationSeparator" w:id="0">
    <w:p w14:paraId="34F79ABA" w14:textId="77777777" w:rsidR="00383429" w:rsidRDefault="00383429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8F68" w14:textId="77777777" w:rsidR="00383429" w:rsidRDefault="00383429" w:rsidP="00C11315">
      <w:pPr>
        <w:spacing w:after="0" w:line="240" w:lineRule="auto"/>
      </w:pPr>
      <w:r>
        <w:separator/>
      </w:r>
    </w:p>
  </w:footnote>
  <w:footnote w:type="continuationSeparator" w:id="0">
    <w:p w14:paraId="230DA711" w14:textId="77777777" w:rsidR="00383429" w:rsidRDefault="00383429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1889">
    <w:abstractNumId w:val="32"/>
  </w:num>
  <w:num w:numId="2" w16cid:durableId="1373651638">
    <w:abstractNumId w:val="24"/>
  </w:num>
  <w:num w:numId="3" w16cid:durableId="247230236">
    <w:abstractNumId w:val="2"/>
  </w:num>
  <w:num w:numId="4" w16cid:durableId="1714694207">
    <w:abstractNumId w:val="1"/>
  </w:num>
  <w:num w:numId="5" w16cid:durableId="771512505">
    <w:abstractNumId w:val="0"/>
  </w:num>
  <w:num w:numId="6" w16cid:durableId="2122870522">
    <w:abstractNumId w:val="31"/>
  </w:num>
  <w:num w:numId="7" w16cid:durableId="727416226">
    <w:abstractNumId w:val="29"/>
  </w:num>
  <w:num w:numId="8" w16cid:durableId="208542318">
    <w:abstractNumId w:val="27"/>
    <w:lvlOverride w:ilvl="0">
      <w:startOverride w:val="1"/>
    </w:lvlOverride>
  </w:num>
  <w:num w:numId="9" w16cid:durableId="726220735">
    <w:abstractNumId w:val="22"/>
    <w:lvlOverride w:ilvl="0">
      <w:startOverride w:val="1"/>
    </w:lvlOverride>
  </w:num>
  <w:num w:numId="10" w16cid:durableId="1074469717">
    <w:abstractNumId w:val="16"/>
  </w:num>
  <w:num w:numId="11" w16cid:durableId="1111781955">
    <w:abstractNumId w:val="33"/>
  </w:num>
  <w:num w:numId="12" w16cid:durableId="1365136395">
    <w:abstractNumId w:val="25"/>
  </w:num>
  <w:num w:numId="13" w16cid:durableId="2126535781">
    <w:abstractNumId w:val="30"/>
  </w:num>
  <w:num w:numId="14" w16cid:durableId="1294821866">
    <w:abstractNumId w:val="14"/>
  </w:num>
  <w:num w:numId="15" w16cid:durableId="371654677">
    <w:abstractNumId w:val="13"/>
  </w:num>
  <w:num w:numId="16" w16cid:durableId="1110203726">
    <w:abstractNumId w:val="3"/>
  </w:num>
  <w:num w:numId="17" w16cid:durableId="1217816198">
    <w:abstractNumId w:val="5"/>
  </w:num>
  <w:num w:numId="18" w16cid:durableId="2029019190">
    <w:abstractNumId w:val="12"/>
  </w:num>
  <w:num w:numId="19" w16cid:durableId="1132748533">
    <w:abstractNumId w:val="21"/>
  </w:num>
  <w:num w:numId="20" w16cid:durableId="432282360">
    <w:abstractNumId w:val="20"/>
  </w:num>
  <w:num w:numId="21" w16cid:durableId="1566186143">
    <w:abstractNumId w:val="7"/>
  </w:num>
  <w:num w:numId="22" w16cid:durableId="151718186">
    <w:abstractNumId w:val="6"/>
  </w:num>
  <w:num w:numId="23" w16cid:durableId="853231776">
    <w:abstractNumId w:val="8"/>
  </w:num>
  <w:num w:numId="24" w16cid:durableId="1824077023">
    <w:abstractNumId w:val="15"/>
  </w:num>
  <w:num w:numId="25" w16cid:durableId="533268792">
    <w:abstractNumId w:val="28"/>
  </w:num>
  <w:num w:numId="26" w16cid:durableId="1438721528">
    <w:abstractNumId w:val="34"/>
  </w:num>
  <w:num w:numId="27" w16cid:durableId="1718580795">
    <w:abstractNumId w:val="18"/>
  </w:num>
  <w:num w:numId="28" w16cid:durableId="123502036">
    <w:abstractNumId w:val="17"/>
  </w:num>
  <w:num w:numId="29" w16cid:durableId="1863158">
    <w:abstractNumId w:val="23"/>
  </w:num>
  <w:num w:numId="30" w16cid:durableId="1267077753">
    <w:abstractNumId w:val="19"/>
  </w:num>
  <w:num w:numId="31" w16cid:durableId="183842061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44FDD"/>
    <w:rsid w:val="00065B8E"/>
    <w:rsid w:val="00095ECA"/>
    <w:rsid w:val="000B11AA"/>
    <w:rsid w:val="001777B6"/>
    <w:rsid w:val="001A79F7"/>
    <w:rsid w:val="001F15B5"/>
    <w:rsid w:val="00222AF3"/>
    <w:rsid w:val="00282CBB"/>
    <w:rsid w:val="00282EA6"/>
    <w:rsid w:val="0029603D"/>
    <w:rsid w:val="002B6561"/>
    <w:rsid w:val="002C48B8"/>
    <w:rsid w:val="002D322C"/>
    <w:rsid w:val="002F1359"/>
    <w:rsid w:val="00304075"/>
    <w:rsid w:val="0031411E"/>
    <w:rsid w:val="00333107"/>
    <w:rsid w:val="00383429"/>
    <w:rsid w:val="003B336F"/>
    <w:rsid w:val="003B59B7"/>
    <w:rsid w:val="00413675"/>
    <w:rsid w:val="004154F7"/>
    <w:rsid w:val="00420966"/>
    <w:rsid w:val="0042451B"/>
    <w:rsid w:val="00453344"/>
    <w:rsid w:val="004627BA"/>
    <w:rsid w:val="004B0309"/>
    <w:rsid w:val="004B0EAD"/>
    <w:rsid w:val="004B25E8"/>
    <w:rsid w:val="004C6548"/>
    <w:rsid w:val="004E52DA"/>
    <w:rsid w:val="00532689"/>
    <w:rsid w:val="005634B7"/>
    <w:rsid w:val="00595A79"/>
    <w:rsid w:val="005C74DB"/>
    <w:rsid w:val="005D144B"/>
    <w:rsid w:val="005E207D"/>
    <w:rsid w:val="00664503"/>
    <w:rsid w:val="006A5909"/>
    <w:rsid w:val="006B3B2D"/>
    <w:rsid w:val="006E329C"/>
    <w:rsid w:val="007D0308"/>
    <w:rsid w:val="00835733"/>
    <w:rsid w:val="00853778"/>
    <w:rsid w:val="00873CEB"/>
    <w:rsid w:val="0088082C"/>
    <w:rsid w:val="00885B7A"/>
    <w:rsid w:val="00954F09"/>
    <w:rsid w:val="009713DB"/>
    <w:rsid w:val="00974695"/>
    <w:rsid w:val="009819B7"/>
    <w:rsid w:val="009C4FC0"/>
    <w:rsid w:val="009D11D2"/>
    <w:rsid w:val="009D1528"/>
    <w:rsid w:val="00A00540"/>
    <w:rsid w:val="00A32DF0"/>
    <w:rsid w:val="00A37144"/>
    <w:rsid w:val="00A634C7"/>
    <w:rsid w:val="00A86E57"/>
    <w:rsid w:val="00AD2437"/>
    <w:rsid w:val="00AE7E5C"/>
    <w:rsid w:val="00AF6C2B"/>
    <w:rsid w:val="00AF7F4B"/>
    <w:rsid w:val="00B14176"/>
    <w:rsid w:val="00B159CD"/>
    <w:rsid w:val="00B36660"/>
    <w:rsid w:val="00B41394"/>
    <w:rsid w:val="00B47A64"/>
    <w:rsid w:val="00B737A3"/>
    <w:rsid w:val="00B83E07"/>
    <w:rsid w:val="00BE4230"/>
    <w:rsid w:val="00C11315"/>
    <w:rsid w:val="00C275A3"/>
    <w:rsid w:val="00C47B54"/>
    <w:rsid w:val="00C56283"/>
    <w:rsid w:val="00C63D0A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67AA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4</cp:revision>
  <dcterms:created xsi:type="dcterms:W3CDTF">2023-05-30T07:28:00Z</dcterms:created>
  <dcterms:modified xsi:type="dcterms:W3CDTF">2023-06-06T09:41:00Z</dcterms:modified>
</cp:coreProperties>
</file>