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CAF" w14:textId="5D921108" w:rsidR="00050CCD" w:rsidRPr="00B73C80" w:rsidRDefault="00050CCD" w:rsidP="00050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D45E3F">
        <w:rPr>
          <w:rFonts w:ascii="Times New Roman" w:hAnsi="Times New Roman"/>
          <w:sz w:val="24"/>
          <w:szCs w:val="24"/>
        </w:rPr>
        <w:t>Chojnice</w:t>
      </w:r>
      <w:proofErr w:type="spellEnd"/>
      <w:r w:rsidRPr="00D4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dnia  29.07.2022 r.</w:t>
      </w:r>
    </w:p>
    <w:p w14:paraId="4EBF22D3" w14:textId="77777777" w:rsidR="00050CCD" w:rsidRPr="00B73C80" w:rsidRDefault="00050CCD" w:rsidP="0005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8B7C2A5" w14:textId="79FD6CFF" w:rsidR="00735E2B" w:rsidRDefault="00050CCD" w:rsidP="00050CC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0A4B6AFA" w14:textId="77777777" w:rsidR="00050CCD" w:rsidRPr="00050CCD" w:rsidRDefault="00050CCD" w:rsidP="00050CCD">
      <w:pPr>
        <w:pStyle w:val="Akapitzlist"/>
        <w:spacing w:after="0" w:line="240" w:lineRule="auto"/>
        <w:ind w:left="675"/>
        <w:jc w:val="both"/>
        <w:rPr>
          <w:rFonts w:ascii="Times New Roman" w:hAnsi="Times New Roman"/>
          <w:sz w:val="24"/>
          <w:szCs w:val="24"/>
        </w:rPr>
      </w:pPr>
    </w:p>
    <w:p w14:paraId="53A88DAB" w14:textId="77777777" w:rsidR="00050CCD" w:rsidRPr="00B73C80" w:rsidRDefault="00050CCD" w:rsidP="00050C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BI.271.7</w:t>
      </w:r>
      <w:r w:rsidRPr="00B73C8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</w:p>
    <w:p w14:paraId="6B4EACBC" w14:textId="77777777" w:rsidR="00050CCD" w:rsidRPr="00050CCD" w:rsidRDefault="00050CCD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Cs/>
          <w:color w:val="000000" w:themeColor="text1"/>
        </w:rPr>
      </w:pPr>
    </w:p>
    <w:p w14:paraId="5C7A1A5C" w14:textId="501CF008" w:rsidR="00160DA3" w:rsidRPr="00AE4ED9" w:rsidRDefault="00CB69D9" w:rsidP="00AE4ED9">
      <w:pPr>
        <w:pStyle w:val="Akapitzlist"/>
        <w:numPr>
          <w:ilvl w:val="0"/>
          <w:numId w:val="22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Wo</w:t>
      </w:r>
      <w:proofErr w:type="spellEnd"/>
      <w:r>
        <w:rPr>
          <w:rFonts w:ascii="Times New Roman" w:hAnsi="Times New Roman"/>
          <w:color w:val="000000" w:themeColor="text1"/>
        </w:rPr>
        <w:t xml:space="preserve">-Kop Wojciech </w:t>
      </w:r>
      <w:proofErr w:type="spellStart"/>
      <w:r>
        <w:rPr>
          <w:rFonts w:ascii="Times New Roman" w:hAnsi="Times New Roman"/>
          <w:color w:val="000000" w:themeColor="text1"/>
        </w:rPr>
        <w:t>Drewczyński</w:t>
      </w:r>
      <w:proofErr w:type="spellEnd"/>
      <w:r w:rsidR="00160DA3" w:rsidRPr="00AE4ED9">
        <w:rPr>
          <w:rFonts w:ascii="Times New Roman" w:hAnsi="Times New Roman"/>
          <w:color w:val="000000" w:themeColor="text1"/>
        </w:rPr>
        <w:t xml:space="preserve"> </w:t>
      </w:r>
    </w:p>
    <w:p w14:paraId="5814E8AC" w14:textId="104CADDA" w:rsidR="00160DA3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ul. </w:t>
      </w:r>
      <w:r w:rsidR="00CB69D9">
        <w:rPr>
          <w:rFonts w:ascii="Times New Roman" w:hAnsi="Times New Roman"/>
          <w:color w:val="000000" w:themeColor="text1"/>
        </w:rPr>
        <w:t xml:space="preserve">Mickiewicza 27 </w:t>
      </w:r>
    </w:p>
    <w:p w14:paraId="7CB30F93" w14:textId="352EE986" w:rsidR="00735E2B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160DA3">
        <w:rPr>
          <w:rFonts w:ascii="Times New Roman" w:hAnsi="Times New Roman"/>
          <w:color w:val="000000" w:themeColor="text1"/>
        </w:rPr>
        <w:t>89- 600 Chojnice</w:t>
      </w:r>
    </w:p>
    <w:p w14:paraId="65092905" w14:textId="77777777" w:rsidR="00AE4ED9" w:rsidRDefault="00AE4ED9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372DC1D8" w14:textId="11E7DFB3" w:rsidR="00CB69D9" w:rsidRPr="00CB69D9" w:rsidRDefault="00745087" w:rsidP="00AE4ED9">
      <w:pPr>
        <w:pStyle w:val="Akapitzlist"/>
        <w:numPr>
          <w:ilvl w:val="0"/>
          <w:numId w:val="22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  <w:lang w:val="en-US"/>
        </w:rPr>
        <w:t>Firma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Marbruk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 Sp. z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o.o.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Sp.k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.</w:t>
      </w:r>
      <w:r w:rsidR="00AE4ED9" w:rsidRPr="00AE4ED9">
        <w:rPr>
          <w:rFonts w:ascii="Times New Roman" w:hAnsi="Times New Roman"/>
          <w:color w:val="000000" w:themeColor="text1"/>
          <w:lang w:val="en-US"/>
        </w:rPr>
        <w:t xml:space="preserve"> </w:t>
      </w:r>
    </w:p>
    <w:p w14:paraId="775B7CA9" w14:textId="77777777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ul. Długa 1</w:t>
      </w:r>
    </w:p>
    <w:p w14:paraId="65868D04" w14:textId="412CB786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89-606  Charzykowy</w:t>
      </w:r>
    </w:p>
    <w:p w14:paraId="6B895656" w14:textId="77777777" w:rsidR="00004C64" w:rsidRDefault="00004C64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3ADAC68D" w14:textId="22EBB175" w:rsidR="00AE4ED9" w:rsidRDefault="00745087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3.</w:t>
      </w:r>
      <w:r w:rsidRPr="00745087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</w:t>
      </w:r>
      <w:r w:rsidR="00004C64">
        <w:rPr>
          <w:rFonts w:ascii="Times New Roman" w:hAnsi="Times New Roman"/>
          <w:color w:val="000000" w:themeColor="text1"/>
        </w:rPr>
        <w:t xml:space="preserve">Drazkowski.eu Maciej </w:t>
      </w:r>
      <w:proofErr w:type="spellStart"/>
      <w:r w:rsidR="00004C64">
        <w:rPr>
          <w:rFonts w:ascii="Times New Roman" w:hAnsi="Times New Roman"/>
          <w:color w:val="000000" w:themeColor="text1"/>
        </w:rPr>
        <w:t>Drążkowski</w:t>
      </w:r>
      <w:proofErr w:type="spellEnd"/>
    </w:p>
    <w:p w14:paraId="470388AE" w14:textId="57BDE38F" w:rsidR="00004C64" w:rsidRDefault="00004C64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ul. Kartuska 12 </w:t>
      </w:r>
    </w:p>
    <w:p w14:paraId="2ACFD50B" w14:textId="6198E241" w:rsidR="00004C64" w:rsidRPr="00745087" w:rsidRDefault="00004C64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83-305 Pomieczyno</w:t>
      </w:r>
    </w:p>
    <w:p w14:paraId="41CD9CBC" w14:textId="626EAAF5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4AA1553E" w14:textId="77777777" w:rsidR="00050CCD" w:rsidRDefault="00050CCD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85AA484" w14:textId="61E6669A" w:rsidR="00050CCD" w:rsidRDefault="00A80AF9" w:rsidP="00050CC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Cs/>
        </w:rPr>
      </w:pPr>
      <w:r w:rsidRPr="00A80AF9">
        <w:rPr>
          <w:rFonts w:ascii="Times New Roman" w:hAnsi="Times New Roman"/>
          <w:sz w:val="24"/>
          <w:szCs w:val="24"/>
        </w:rPr>
        <w:t xml:space="preserve">Dotyczy postępowania o udzielenie zamówienia publicznego prowadzonego w trybie podstawowym bez negocjacji (art. 275 ust. 1 PZP) </w:t>
      </w:r>
      <w:r w:rsidR="00050CCD">
        <w:rPr>
          <w:rFonts w:ascii="Times New Roman" w:hAnsi="Times New Roman"/>
          <w:sz w:val="24"/>
          <w:szCs w:val="24"/>
        </w:rPr>
        <w:t xml:space="preserve"> </w:t>
      </w:r>
      <w:r w:rsidRPr="00A80AF9">
        <w:rPr>
          <w:rFonts w:ascii="Times New Roman" w:hAnsi="Times New Roman"/>
          <w:sz w:val="24"/>
          <w:szCs w:val="24"/>
        </w:rPr>
        <w:t>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bookmarkStart w:id="0" w:name="_Hlk83809871"/>
      <w:bookmarkStart w:id="1" w:name="_Hlk93661242"/>
    </w:p>
    <w:p w14:paraId="55255F58" w14:textId="7A449579" w:rsidR="005C142E" w:rsidRPr="00050CCD" w:rsidRDefault="00050CCD" w:rsidP="00050CC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Cs/>
        </w:rPr>
        <w:t>„</w:t>
      </w:r>
      <w:r w:rsidR="005C142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C142E" w:rsidRPr="00050CCD">
        <w:rPr>
          <w:rFonts w:ascii="Times New Roman" w:hAnsi="Times New Roman"/>
          <w:b/>
          <w:iCs/>
          <w:sz w:val="26"/>
          <w:szCs w:val="26"/>
        </w:rPr>
        <w:t>Budowa ulicy Modrzewiowej, odcinek ulicy Leśnej i Wierzbowej w Chojnicach</w:t>
      </w:r>
      <w:bookmarkEnd w:id="0"/>
      <w:r>
        <w:rPr>
          <w:rFonts w:ascii="Times New Roman" w:hAnsi="Times New Roman"/>
          <w:b/>
          <w:iCs/>
          <w:sz w:val="26"/>
          <w:szCs w:val="26"/>
        </w:rPr>
        <w:t>”</w:t>
      </w:r>
    </w:p>
    <w:bookmarkEnd w:id="1"/>
    <w:p w14:paraId="642A7498" w14:textId="19ABBBBE" w:rsidR="00C1438A" w:rsidRPr="00455F4A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66EE7ABE" w14:textId="5B305F68" w:rsidR="007D4DF4" w:rsidRPr="005C142E" w:rsidRDefault="00A80AF9" w:rsidP="005C14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Wyboru najkorzystniejszej oferty dokonano na podstawie kryteriów oceny ofert określonych </w:t>
      </w:r>
      <w:r w:rsidR="00E2580A">
        <w:rPr>
          <w:rFonts w:ascii="Times New Roman" w:hAnsi="Times New Roman"/>
          <w:sz w:val="24"/>
          <w:szCs w:val="24"/>
        </w:rPr>
        <w:br/>
      </w:r>
      <w:r w:rsidRPr="00A80AF9">
        <w:rPr>
          <w:rFonts w:ascii="Times New Roman" w:hAnsi="Times New Roman"/>
          <w:sz w:val="24"/>
          <w:szCs w:val="24"/>
        </w:rPr>
        <w:t>w rozdziale XIX SWZ.</w:t>
      </w:r>
    </w:p>
    <w:p w14:paraId="6ADB0959" w14:textId="197268C1" w:rsidR="003F4D94" w:rsidRPr="003F4D94" w:rsidRDefault="00A80AF9" w:rsidP="003F4D94">
      <w:pPr>
        <w:rPr>
          <w:rFonts w:ascii="Times New Roman" w:hAnsi="Times New Roman"/>
          <w:sz w:val="24"/>
          <w:szCs w:val="24"/>
        </w:rPr>
      </w:pPr>
      <w:r w:rsidRPr="003F4D94">
        <w:rPr>
          <w:rFonts w:ascii="Times New Roman" w:hAnsi="Times New Roman"/>
          <w:sz w:val="24"/>
          <w:szCs w:val="24"/>
        </w:rPr>
        <w:t>Zamawiający przedstawia poniżej punktację przyznaną złożon</w:t>
      </w:r>
      <w:r w:rsidR="00627699" w:rsidRPr="003F4D94">
        <w:rPr>
          <w:rFonts w:ascii="Times New Roman" w:hAnsi="Times New Roman"/>
          <w:sz w:val="24"/>
          <w:szCs w:val="24"/>
        </w:rPr>
        <w:t>ej ofercie</w:t>
      </w:r>
      <w:r w:rsidRPr="003F4D94">
        <w:rPr>
          <w:rFonts w:ascii="Times New Roman" w:hAnsi="Times New Roman"/>
          <w:sz w:val="24"/>
          <w:szCs w:val="24"/>
        </w:rPr>
        <w:t xml:space="preserve"> w każdym kryterium oceny ofert (cena </w:t>
      </w:r>
      <w:r w:rsidR="007D4DF4" w:rsidRPr="003F4D94">
        <w:rPr>
          <w:rFonts w:ascii="Times New Roman" w:hAnsi="Times New Roman"/>
          <w:sz w:val="24"/>
          <w:szCs w:val="24"/>
        </w:rPr>
        <w:t>–</w:t>
      </w:r>
      <w:r w:rsidRPr="003F4D94">
        <w:rPr>
          <w:rFonts w:ascii="Times New Roman" w:hAnsi="Times New Roman"/>
          <w:sz w:val="24"/>
          <w:szCs w:val="24"/>
        </w:rPr>
        <w:t xml:space="preserve"> 6</w:t>
      </w:r>
      <w:r w:rsidR="007D4DF4" w:rsidRPr="003F4D94">
        <w:rPr>
          <w:rFonts w:ascii="Times New Roman" w:hAnsi="Times New Roman"/>
          <w:sz w:val="24"/>
          <w:szCs w:val="24"/>
        </w:rPr>
        <w:t>0 %</w:t>
      </w:r>
      <w:r w:rsidRPr="003F4D94">
        <w:rPr>
          <w:rFonts w:ascii="Times New Roman" w:hAnsi="Times New Roman"/>
          <w:sz w:val="24"/>
          <w:szCs w:val="24"/>
        </w:rPr>
        <w:t xml:space="preserve">, </w:t>
      </w:r>
      <w:r w:rsidR="003F4D94">
        <w:rPr>
          <w:rFonts w:ascii="Times New Roman" w:hAnsi="Times New Roman"/>
          <w:sz w:val="24"/>
          <w:szCs w:val="24"/>
        </w:rPr>
        <w:t>gwarancja na roboty budowlane</w:t>
      </w:r>
      <w:r w:rsidR="00347256" w:rsidRPr="003F4D94">
        <w:rPr>
          <w:rFonts w:ascii="Times New Roman" w:hAnsi="Times New Roman"/>
          <w:sz w:val="24"/>
          <w:szCs w:val="24"/>
        </w:rPr>
        <w:t xml:space="preserve"> – 40%,</w:t>
      </w:r>
      <w:r w:rsidR="003F4D94">
        <w:rPr>
          <w:rFonts w:ascii="Times New Roman" w:hAnsi="Times New Roman"/>
          <w:sz w:val="24"/>
          <w:szCs w:val="24"/>
        </w:rPr>
        <w:t xml:space="preserve">   </w:t>
      </w:r>
      <w:r w:rsidR="003F4D94" w:rsidRPr="003F4D94">
        <w:rPr>
          <w:rFonts w:ascii="Times New Roman" w:hAnsi="Times New Roman"/>
        </w:rPr>
        <w:t>40 punktów – okres gwarancji 5 lat i więcej</w:t>
      </w:r>
      <w:r w:rsidR="003F4D94">
        <w:rPr>
          <w:rFonts w:ascii="Times New Roman" w:hAnsi="Times New Roman"/>
          <w:sz w:val="24"/>
          <w:szCs w:val="24"/>
        </w:rPr>
        <w:t xml:space="preserve">,  </w:t>
      </w:r>
      <w:r w:rsidR="003F4D94" w:rsidRPr="003F4D94">
        <w:rPr>
          <w:rFonts w:ascii="Times New Roman" w:hAnsi="Times New Roman"/>
        </w:rPr>
        <w:t>30 punktów – okres gwarancji 4 lat</w:t>
      </w:r>
      <w:r w:rsidR="003F4D94">
        <w:rPr>
          <w:rFonts w:ascii="Times New Roman" w:hAnsi="Times New Roman"/>
          <w:sz w:val="24"/>
          <w:szCs w:val="24"/>
        </w:rPr>
        <w:t xml:space="preserve">,  </w:t>
      </w:r>
      <w:r w:rsidR="003F4D94" w:rsidRPr="003F4D94">
        <w:rPr>
          <w:rFonts w:ascii="Times New Roman" w:hAnsi="Times New Roman"/>
        </w:rPr>
        <w:t>20 punktów – okres gwarancji 3 lat</w:t>
      </w:r>
      <w:r w:rsidR="003F4D94">
        <w:rPr>
          <w:rFonts w:ascii="Times New Roman" w:hAnsi="Times New Roman"/>
          <w:sz w:val="24"/>
          <w:szCs w:val="24"/>
        </w:rPr>
        <w:t xml:space="preserve">,     </w:t>
      </w:r>
      <w:r w:rsidR="003F4D94" w:rsidRPr="003F4D94">
        <w:rPr>
          <w:rFonts w:ascii="Times New Roman" w:hAnsi="Times New Roman"/>
        </w:rPr>
        <w:t>0 punktów – okres gwarancji 2 lata</w:t>
      </w:r>
    </w:p>
    <w:p w14:paraId="295A37F7" w14:textId="3C852520" w:rsidR="00CD3B9E" w:rsidRDefault="00A80AF9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4D94">
        <w:rPr>
          <w:rFonts w:ascii="Times New Roman" w:hAnsi="Times New Roman"/>
          <w:sz w:val="24"/>
          <w:szCs w:val="24"/>
        </w:rPr>
        <w:t>oraz łączną punktację:</w:t>
      </w:r>
      <w:r w:rsidR="00CD3B9E" w:rsidRPr="003F4D94">
        <w:rPr>
          <w:rFonts w:ascii="Times New Roman" w:hAnsi="Times New Roman"/>
          <w:sz w:val="24"/>
          <w:szCs w:val="24"/>
        </w:rPr>
        <w:t xml:space="preserve"> </w:t>
      </w:r>
    </w:p>
    <w:p w14:paraId="1C253528" w14:textId="5A74FEFF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6FE5CF7" w14:textId="37413903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34F44A" w14:textId="768CB0AB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627EA5" w14:textId="73A1306B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CB66B8" w14:textId="77777777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34"/>
        <w:gridCol w:w="1701"/>
        <w:gridCol w:w="1985"/>
        <w:gridCol w:w="1275"/>
        <w:gridCol w:w="1276"/>
      </w:tblGrid>
      <w:tr w:rsidR="0030321B" w:rsidRPr="00DD1450" w14:paraId="55955CF7" w14:textId="77777777" w:rsidTr="00FD05A5">
        <w:trPr>
          <w:trHeight w:val="324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6D40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10E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Zestawienie ofert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2C8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  <w:p w14:paraId="47488B14" w14:textId="5EFB0CCB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 roboty budowlane (KG) – waga 40%.</w:t>
            </w:r>
          </w:p>
          <w:p w14:paraId="6026A255" w14:textId="77777777" w:rsidR="00050CCD" w:rsidRPr="007F5E07" w:rsidRDefault="00050CCD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50C4F7D" w14:textId="77777777" w:rsidR="0030321B" w:rsidRPr="007F5E07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40 punktów – okres gwarancji 5 lat i więcej</w:t>
            </w:r>
          </w:p>
          <w:p w14:paraId="0452445B" w14:textId="77777777" w:rsidR="0030321B" w:rsidRPr="007F5E07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30 punktów – okres gwarancji 4 lat</w:t>
            </w:r>
          </w:p>
          <w:p w14:paraId="631517A5" w14:textId="77777777" w:rsidR="0030321B" w:rsidRPr="007F5E07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20 punktów – okres gwarancji 3 lat</w:t>
            </w:r>
          </w:p>
          <w:p w14:paraId="3B3904CF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 punktów – okres gwarancji 2 lata</w:t>
            </w: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A4F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E74BC3" w14:textId="77777777" w:rsidR="0030321B" w:rsidRPr="007B7D26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Wingdings" w:hAnsi="Times New Roman"/>
                <w:b/>
                <w:sz w:val="20"/>
                <w:szCs w:val="20"/>
                <w:lang w:eastAsia="pl-PL"/>
              </w:rPr>
              <w:t xml:space="preserve">        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152411E" w14:textId="77777777" w:rsidR="0030321B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  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(KC)–waga</w:t>
            </w:r>
          </w:p>
          <w:p w14:paraId="7B990E76" w14:textId="77777777" w:rsidR="0030321B" w:rsidRPr="005738A6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     </w:t>
            </w:r>
            <w:r w:rsidRPr="005738A6">
              <w:rPr>
                <w:rFonts w:eastAsia="Wingdings" w:cstheme="minorHAnsi"/>
                <w:b/>
                <w:bCs/>
                <w:caps/>
                <w:sz w:val="20"/>
                <w:szCs w:val="20"/>
                <w:lang w:eastAsia="pl-PL"/>
              </w:rPr>
              <w:t>60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%</w:t>
            </w:r>
          </w:p>
          <w:p w14:paraId="39CCBABB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6721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 (cena + gwarancja)</w:t>
            </w:r>
          </w:p>
        </w:tc>
      </w:tr>
      <w:tr w:rsidR="0030321B" w:rsidRPr="00DD1450" w14:paraId="0A903ADD" w14:textId="77777777" w:rsidTr="00FD05A5">
        <w:trPr>
          <w:trHeight w:val="31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52DC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7AC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64F3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z oferty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4AB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4E85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E1B75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321B" w:rsidRPr="00DD1450" w14:paraId="76A51D05" w14:textId="77777777" w:rsidTr="00FD05A5">
        <w:trPr>
          <w:trHeight w:val="8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DE37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B15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Wo</w:t>
            </w:r>
            <w:proofErr w:type="spellEnd"/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-Kop Wojciech </w:t>
            </w:r>
            <w:proofErr w:type="spellStart"/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Drewczyński</w:t>
            </w:r>
            <w:proofErr w:type="spellEnd"/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1FEEBC13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ul. Mickiewicza 27</w:t>
            </w:r>
          </w:p>
          <w:p w14:paraId="24B1D768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89-600 Chojnice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497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12.675.675,00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D75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ADC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A0D18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93,11</w:t>
            </w:r>
          </w:p>
        </w:tc>
      </w:tr>
      <w:tr w:rsidR="0030321B" w:rsidRPr="00DD1450" w14:paraId="63758D45" w14:textId="77777777" w:rsidTr="00FD05A5">
        <w:trPr>
          <w:trHeight w:val="88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7B6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45D" w14:textId="77777777" w:rsidR="0030321B" w:rsidRDefault="0030321B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 xml:space="preserve">Firma </w:t>
            </w:r>
            <w:proofErr w:type="spellStart"/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Marbruk</w:t>
            </w:r>
            <w:proofErr w:type="spellEnd"/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 xml:space="preserve">  Sp. z o.o. Sp.k.  </w:t>
            </w:r>
          </w:p>
          <w:p w14:paraId="4C77060E" w14:textId="77777777" w:rsidR="0030321B" w:rsidRDefault="0030321B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ul. Długa 1</w:t>
            </w:r>
          </w:p>
          <w:p w14:paraId="0D3031DD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89-606 Charzykowy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88C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11.220.252,03 zł</w:t>
            </w: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B3F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60E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AC94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100</w:t>
            </w:r>
          </w:p>
        </w:tc>
      </w:tr>
      <w:tr w:rsidR="0030321B" w:rsidRPr="00DD1450" w14:paraId="789D4465" w14:textId="77777777" w:rsidTr="00FD05A5">
        <w:trPr>
          <w:trHeight w:val="98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24C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C77" w14:textId="77777777" w:rsidR="0030321B" w:rsidRDefault="0030321B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 xml:space="preserve">Drazkowski.eu Maciej </w:t>
            </w:r>
            <w:proofErr w:type="spellStart"/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Drążkowski</w:t>
            </w:r>
            <w:proofErr w:type="spellEnd"/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 xml:space="preserve"> ul. Kartuska 12, </w:t>
            </w:r>
          </w:p>
          <w:p w14:paraId="7C7F4FC8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83-305 Pomieczyno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3EB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12.991.517,97 zł</w:t>
            </w: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662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F012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51,82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AB4C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91,82</w:t>
            </w:r>
          </w:p>
        </w:tc>
      </w:tr>
    </w:tbl>
    <w:p w14:paraId="7C6DC898" w14:textId="77777777" w:rsidR="00627699" w:rsidRPr="00211BA6" w:rsidRDefault="00627699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14:paraId="3393BF8B" w14:textId="29CB3BA6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17054C32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="0030321B">
        <w:rPr>
          <w:rFonts w:ascii="Times New Roman" w:hAnsi="Times New Roman"/>
          <w:b/>
          <w:color w:val="000000" w:themeColor="text1"/>
        </w:rPr>
        <w:t xml:space="preserve">;  Firma </w:t>
      </w:r>
      <w:proofErr w:type="spellStart"/>
      <w:r w:rsidR="0030321B">
        <w:rPr>
          <w:rFonts w:ascii="Times New Roman" w:hAnsi="Times New Roman"/>
          <w:b/>
          <w:color w:val="000000" w:themeColor="text1"/>
        </w:rPr>
        <w:t>Marbruk</w:t>
      </w:r>
      <w:proofErr w:type="spellEnd"/>
      <w:r w:rsidR="0030321B">
        <w:rPr>
          <w:rFonts w:ascii="Times New Roman" w:hAnsi="Times New Roman"/>
          <w:b/>
          <w:color w:val="000000" w:themeColor="text1"/>
        </w:rPr>
        <w:t xml:space="preserve">  Sp. z o.o. Sp.k.</w:t>
      </w:r>
      <w:r w:rsidR="00160DA3" w:rsidRPr="00160DA3">
        <w:rPr>
          <w:rFonts w:ascii="Times New Roman" w:hAnsi="Times New Roman"/>
          <w:b/>
          <w:color w:val="000000" w:themeColor="text1"/>
        </w:rPr>
        <w:t xml:space="preserve">, ul. </w:t>
      </w:r>
      <w:r w:rsidR="0030321B">
        <w:rPr>
          <w:rFonts w:ascii="Times New Roman" w:hAnsi="Times New Roman"/>
          <w:b/>
          <w:color w:val="000000" w:themeColor="text1"/>
        </w:rPr>
        <w:t>Długa 1</w:t>
      </w:r>
      <w:r w:rsidR="00160DA3" w:rsidRPr="00160DA3">
        <w:rPr>
          <w:rFonts w:ascii="Times New Roman" w:hAnsi="Times New Roman"/>
          <w:b/>
          <w:color w:val="000000" w:themeColor="text1"/>
        </w:rPr>
        <w:t>,</w:t>
      </w:r>
      <w:r w:rsidR="00F251D7" w:rsidRPr="00633331">
        <w:rPr>
          <w:rFonts w:ascii="Times New Roman" w:hAnsi="Times New Roman"/>
          <w:b/>
          <w:color w:val="000000" w:themeColor="text1"/>
        </w:rPr>
        <w:t xml:space="preserve"> 89- 60</w:t>
      </w:r>
      <w:r w:rsidR="0030321B">
        <w:rPr>
          <w:rFonts w:ascii="Times New Roman" w:hAnsi="Times New Roman"/>
          <w:b/>
          <w:color w:val="000000" w:themeColor="text1"/>
        </w:rPr>
        <w:t>6</w:t>
      </w:r>
      <w:r w:rsidR="00F251D7" w:rsidRPr="00633331">
        <w:rPr>
          <w:rFonts w:ascii="Times New Roman" w:hAnsi="Times New Roman"/>
          <w:b/>
          <w:color w:val="000000" w:themeColor="text1"/>
        </w:rPr>
        <w:t xml:space="preserve"> Ch</w:t>
      </w:r>
      <w:r w:rsidR="0030321B">
        <w:rPr>
          <w:rFonts w:ascii="Times New Roman" w:hAnsi="Times New Roman"/>
          <w:b/>
          <w:color w:val="000000" w:themeColor="text1"/>
        </w:rPr>
        <w:t>arzykowy</w:t>
      </w:r>
      <w:r w:rsidR="00F251D7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</w:t>
      </w:r>
      <w:r w:rsidRPr="005446E8">
        <w:rPr>
          <w:rFonts w:ascii="Times New Roman" w:hAnsi="Times New Roman"/>
          <w:sz w:val="24"/>
          <w:szCs w:val="24"/>
        </w:rPr>
        <w:t xml:space="preserve">Wykonawcom środki ochrony prawnej w terminach i zgodnie z zasadami określonymi </w:t>
      </w:r>
      <w:r w:rsidRPr="005446E8">
        <w:rPr>
          <w:rFonts w:ascii="Times New Roman" w:hAnsi="Times New Roman"/>
          <w:sz w:val="24"/>
          <w:szCs w:val="24"/>
        </w:rPr>
        <w:br/>
        <w:t>w Dziale IX PZP.</w:t>
      </w:r>
    </w:p>
    <w:p w14:paraId="75568211" w14:textId="77777777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228C8" w14:textId="7C92EA79" w:rsidR="00A80AF9" w:rsidRDefault="00551B2E" w:rsidP="006924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1B9D">
        <w:rPr>
          <w:rFonts w:ascii="Times New Roman" w:hAnsi="Times New Roman"/>
          <w:sz w:val="24"/>
          <w:szCs w:val="24"/>
        </w:rPr>
        <w:t xml:space="preserve">              BURMISTRZ </w:t>
      </w:r>
    </w:p>
    <w:p w14:paraId="2B3A25BC" w14:textId="00E2FB13" w:rsidR="005E1B9D" w:rsidRPr="00A80AF9" w:rsidRDefault="005E1B9D" w:rsidP="006924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Arseniusz </w:t>
      </w:r>
      <w:proofErr w:type="spellStart"/>
      <w:r>
        <w:rPr>
          <w:rFonts w:ascii="Times New Roman" w:hAnsi="Times New Roman"/>
          <w:sz w:val="24"/>
          <w:szCs w:val="24"/>
        </w:rPr>
        <w:t>Finster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5E1B9D" w:rsidRPr="00A80AF9" w:rsidSect="004666FB">
      <w:pgSz w:w="11906" w:h="16838" w:code="9"/>
      <w:pgMar w:top="99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6F0E" w14:textId="77777777" w:rsidR="00345F40" w:rsidRDefault="00345F40">
      <w:r>
        <w:separator/>
      </w:r>
    </w:p>
  </w:endnote>
  <w:endnote w:type="continuationSeparator" w:id="0">
    <w:p w14:paraId="0F3E0671" w14:textId="77777777" w:rsidR="00345F40" w:rsidRDefault="0034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CF80" w14:textId="77777777" w:rsidR="00345F40" w:rsidRDefault="00345F40">
      <w:r>
        <w:separator/>
      </w:r>
    </w:p>
  </w:footnote>
  <w:footnote w:type="continuationSeparator" w:id="0">
    <w:p w14:paraId="4D161BCB" w14:textId="77777777" w:rsidR="00345F40" w:rsidRDefault="0034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3232068"/>
    <w:multiLevelType w:val="hybridMultilevel"/>
    <w:tmpl w:val="30EAE96A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3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1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02419514">
    <w:abstractNumId w:val="7"/>
  </w:num>
  <w:num w:numId="2" w16cid:durableId="1778989884">
    <w:abstractNumId w:val="3"/>
  </w:num>
  <w:num w:numId="3" w16cid:durableId="1167669761">
    <w:abstractNumId w:val="19"/>
  </w:num>
  <w:num w:numId="4" w16cid:durableId="1134369569">
    <w:abstractNumId w:val="10"/>
  </w:num>
  <w:num w:numId="5" w16cid:durableId="1576668222">
    <w:abstractNumId w:val="0"/>
  </w:num>
  <w:num w:numId="6" w16cid:durableId="789515414">
    <w:abstractNumId w:val="21"/>
  </w:num>
  <w:num w:numId="7" w16cid:durableId="320426816">
    <w:abstractNumId w:val="20"/>
  </w:num>
  <w:num w:numId="8" w16cid:durableId="444542394">
    <w:abstractNumId w:val="2"/>
  </w:num>
  <w:num w:numId="9" w16cid:durableId="1655600057">
    <w:abstractNumId w:val="17"/>
  </w:num>
  <w:num w:numId="10" w16cid:durableId="1883441232">
    <w:abstractNumId w:val="11"/>
  </w:num>
  <w:num w:numId="11" w16cid:durableId="134570448">
    <w:abstractNumId w:val="6"/>
  </w:num>
  <w:num w:numId="12" w16cid:durableId="897132329">
    <w:abstractNumId w:val="9"/>
  </w:num>
  <w:num w:numId="13" w16cid:durableId="110365936">
    <w:abstractNumId w:val="15"/>
  </w:num>
  <w:num w:numId="14" w16cid:durableId="831067388">
    <w:abstractNumId w:val="5"/>
  </w:num>
  <w:num w:numId="15" w16cid:durableId="1737705136">
    <w:abstractNumId w:val="13"/>
  </w:num>
  <w:num w:numId="16" w16cid:durableId="1410884852">
    <w:abstractNumId w:val="8"/>
  </w:num>
  <w:num w:numId="17" w16cid:durableId="1139303466">
    <w:abstractNumId w:val="16"/>
  </w:num>
  <w:num w:numId="18" w16cid:durableId="1631589747">
    <w:abstractNumId w:val="4"/>
  </w:num>
  <w:num w:numId="19" w16cid:durableId="1633824450">
    <w:abstractNumId w:val="18"/>
  </w:num>
  <w:num w:numId="20" w16cid:durableId="1287202411">
    <w:abstractNumId w:val="14"/>
  </w:num>
  <w:num w:numId="21" w16cid:durableId="1325354583">
    <w:abstractNumId w:val="1"/>
  </w:num>
  <w:num w:numId="22" w16cid:durableId="682707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B8"/>
    <w:rsid w:val="000008EB"/>
    <w:rsid w:val="000023F5"/>
    <w:rsid w:val="00004C64"/>
    <w:rsid w:val="000131A9"/>
    <w:rsid w:val="000419B8"/>
    <w:rsid w:val="00045AA3"/>
    <w:rsid w:val="00050CCD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60DA3"/>
    <w:rsid w:val="00172B11"/>
    <w:rsid w:val="001808E3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1BA6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321B"/>
    <w:rsid w:val="00305D9D"/>
    <w:rsid w:val="00315901"/>
    <w:rsid w:val="00320AAC"/>
    <w:rsid w:val="00322F71"/>
    <w:rsid w:val="00325198"/>
    <w:rsid w:val="003377D6"/>
    <w:rsid w:val="00345F40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3F4D94"/>
    <w:rsid w:val="0040149C"/>
    <w:rsid w:val="004039A2"/>
    <w:rsid w:val="00407988"/>
    <w:rsid w:val="00414478"/>
    <w:rsid w:val="00424045"/>
    <w:rsid w:val="004470E6"/>
    <w:rsid w:val="004505AA"/>
    <w:rsid w:val="00455F4A"/>
    <w:rsid w:val="004666FB"/>
    <w:rsid w:val="00467672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446E8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C142E"/>
    <w:rsid w:val="005D39D2"/>
    <w:rsid w:val="005D4C4E"/>
    <w:rsid w:val="005E07DD"/>
    <w:rsid w:val="005E1B9D"/>
    <w:rsid w:val="005F3B78"/>
    <w:rsid w:val="00601BAB"/>
    <w:rsid w:val="00622781"/>
    <w:rsid w:val="00627699"/>
    <w:rsid w:val="00633331"/>
    <w:rsid w:val="00640BFF"/>
    <w:rsid w:val="00655758"/>
    <w:rsid w:val="006622A8"/>
    <w:rsid w:val="006633E8"/>
    <w:rsid w:val="00667992"/>
    <w:rsid w:val="00681BAD"/>
    <w:rsid w:val="00691A98"/>
    <w:rsid w:val="00692426"/>
    <w:rsid w:val="0069621B"/>
    <w:rsid w:val="006B4267"/>
    <w:rsid w:val="006C156D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087"/>
    <w:rsid w:val="00745D18"/>
    <w:rsid w:val="00770329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E706A"/>
    <w:rsid w:val="007F3623"/>
    <w:rsid w:val="00813F19"/>
    <w:rsid w:val="00822927"/>
    <w:rsid w:val="00827311"/>
    <w:rsid w:val="00834BB4"/>
    <w:rsid w:val="00835187"/>
    <w:rsid w:val="00860508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23CBB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0849"/>
    <w:rsid w:val="00A71240"/>
    <w:rsid w:val="00A80AF9"/>
    <w:rsid w:val="00A81F98"/>
    <w:rsid w:val="00A8311B"/>
    <w:rsid w:val="00AB1B50"/>
    <w:rsid w:val="00AD1EFE"/>
    <w:rsid w:val="00AE4ED9"/>
    <w:rsid w:val="00AF253B"/>
    <w:rsid w:val="00B01F08"/>
    <w:rsid w:val="00B022D9"/>
    <w:rsid w:val="00B03240"/>
    <w:rsid w:val="00B13639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B69D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DF7DEA"/>
    <w:rsid w:val="00E00FC7"/>
    <w:rsid w:val="00E06500"/>
    <w:rsid w:val="00E148B8"/>
    <w:rsid w:val="00E2580A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5012"/>
    <w:rsid w:val="00ED68AB"/>
    <w:rsid w:val="00EF000D"/>
    <w:rsid w:val="00F14051"/>
    <w:rsid w:val="00F251D7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C4D6-7664-4048-96A9-E49183CB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Kopia.dot</Template>
  <TotalTime>189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Topka-Kosecka</cp:lastModifiedBy>
  <cp:revision>19</cp:revision>
  <cp:lastPrinted>2022-07-22T09:12:00Z</cp:lastPrinted>
  <dcterms:created xsi:type="dcterms:W3CDTF">2021-12-27T11:13:00Z</dcterms:created>
  <dcterms:modified xsi:type="dcterms:W3CDTF">2022-07-29T12:27:00Z</dcterms:modified>
</cp:coreProperties>
</file>