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194449C4" w:rsidR="00A228E6" w:rsidRPr="00C31090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25106820"/>
      <w:r w:rsidR="000A6574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bookmarkEnd w:id="2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zabudowanej poł. przy ul. Rataja (dz. nr 6/4, </w:t>
      </w:r>
      <w:proofErr w:type="spellStart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. 0230, ark. 190)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>)</w:t>
      </w:r>
      <w:bookmarkEnd w:id="0"/>
      <w:r w:rsidRPr="00C3109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  <w:u w:val="single"/>
        </w:rPr>
        <w:t>oświadczam</w:t>
      </w:r>
      <w:r w:rsidRPr="00C31090">
        <w:rPr>
          <w:rFonts w:ascii="Arial" w:hAnsi="Arial" w:cs="Arial"/>
          <w:color w:val="000000" w:themeColor="text1"/>
          <w:sz w:val="20"/>
          <w:u w:val="single"/>
        </w:rPr>
        <w:t>, co następuje:</w:t>
      </w:r>
      <w:r w:rsidRPr="00C31090">
        <w:rPr>
          <w:rFonts w:ascii="Arial" w:hAnsi="Arial" w:cs="Arial"/>
          <w:color w:val="000000" w:themeColor="text1"/>
          <w:sz w:val="20"/>
        </w:rPr>
        <w:t xml:space="preserve">  </w:t>
      </w:r>
    </w:p>
    <w:p w14:paraId="3500EB44" w14:textId="77777777" w:rsidR="00A228E6" w:rsidRPr="00C3109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E3227F0" w:rsidR="00A228E6" w:rsidRPr="00C3109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color w:val="000000"/>
          <w:sz w:val="20"/>
        </w:rPr>
        <w:t>Dz. U. z 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sz w:val="20"/>
        </w:rPr>
        <w:t>*.</w:t>
      </w:r>
    </w:p>
    <w:p w14:paraId="78EE1D99" w14:textId="77777777" w:rsidR="00A228E6" w:rsidRPr="00C31090" w:rsidRDefault="00A228E6" w:rsidP="00AF1203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8"/>
        </w:rPr>
        <w:t>Pzp</w:t>
      </w:r>
      <w:proofErr w:type="spellEnd"/>
      <w:r w:rsidRPr="00C31090">
        <w:rPr>
          <w:rFonts w:ascii="Arial" w:hAnsi="Arial" w:cs="Arial"/>
          <w:sz w:val="16"/>
          <w:szCs w:val="18"/>
        </w:rPr>
        <w:t xml:space="preserve"> wyklucza się:</w:t>
      </w:r>
    </w:p>
    <w:p w14:paraId="1B344782" w14:textId="5C81BC89" w:rsidR="00AF1203" w:rsidRPr="00773846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8023F" w14:textId="6658522F" w:rsidR="00AF1203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 xml:space="preserve">terroryzmu (Dz. U. z 2022 r. poz. 593, z późn. zm.) jest osoba wymieniona </w:t>
      </w:r>
      <w:r w:rsidR="00CD3E6A" w:rsidRPr="00D55B8A">
        <w:rPr>
          <w:rFonts w:ascii="Arial" w:hAnsi="Arial" w:cs="Arial"/>
          <w:sz w:val="16"/>
          <w:szCs w:val="16"/>
        </w:rPr>
        <w:br/>
      </w:r>
      <w:r w:rsidRPr="00D55B8A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</w:t>
      </w:r>
      <w:r w:rsidRPr="00773846">
        <w:rPr>
          <w:rFonts w:ascii="Arial" w:hAnsi="Arial" w:cs="Arial"/>
          <w:sz w:val="16"/>
          <w:szCs w:val="16"/>
        </w:rPr>
        <w:t xml:space="preserve">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098F5E9D" w:rsidR="000A7EFC" w:rsidRDefault="00AF1203" w:rsidP="00AF1203">
      <w:pPr>
        <w:numPr>
          <w:ilvl w:val="0"/>
          <w:numId w:val="84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Pr="00AF1203">
        <w:rPr>
          <w:rFonts w:ascii="Arial" w:hAnsi="Arial" w:cs="Arial"/>
          <w:sz w:val="16"/>
          <w:szCs w:val="16"/>
        </w:rPr>
        <w:br/>
        <w:t>w art. 1 pkt 3 ustawy.</w:t>
      </w:r>
    </w:p>
    <w:p w14:paraId="5C2D690D" w14:textId="77777777" w:rsidR="00AF1203" w:rsidRPr="00AF1203" w:rsidRDefault="00AF1203" w:rsidP="00AF1203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24DEC4E3" w:rsidR="001D4899" w:rsidRPr="007B1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3B0048" w:rsidRPr="003B0048">
        <w:rPr>
          <w:rFonts w:ascii="Arial" w:hAnsi="Arial" w:cs="Arial"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zabudowanej poł. przy ul. Rataja (dz. nr 6/4, </w:t>
      </w:r>
      <w:proofErr w:type="spellStart"/>
      <w:r w:rsidR="003B0048" w:rsidRPr="003B0048">
        <w:rPr>
          <w:rFonts w:ascii="Arial" w:hAnsi="Arial" w:cs="Arial"/>
          <w:bCs/>
          <w:color w:val="000000" w:themeColor="text1"/>
          <w:sz w:val="20"/>
        </w:rPr>
        <w:t>obr</w:t>
      </w:r>
      <w:proofErr w:type="spellEnd"/>
      <w:r w:rsidR="003B0048" w:rsidRPr="003B0048">
        <w:rPr>
          <w:rFonts w:ascii="Arial" w:hAnsi="Arial" w:cs="Arial"/>
          <w:bCs/>
          <w:color w:val="000000" w:themeColor="text1"/>
          <w:sz w:val="20"/>
        </w:rPr>
        <w:t>. 0230, ark. 190)</w:t>
      </w:r>
      <w:r w:rsidR="00B54A62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C31090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C31090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b w:val="0"/>
          <w:bCs/>
          <w:color w:val="000000" w:themeColor="text1"/>
          <w:sz w:val="20"/>
        </w:rPr>
        <w:t>605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</w:t>
      </w:r>
      <w:r w:rsidRPr="007B1823">
        <w:rPr>
          <w:rFonts w:ascii="Arial" w:hAnsi="Arial" w:cs="Arial"/>
          <w:b w:val="0"/>
          <w:bCs/>
          <w:sz w:val="20"/>
        </w:rPr>
        <w:t xml:space="preserve">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57B7D3E" w:rsidR="00BE55BD" w:rsidRPr="00C31090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</w:t>
      </w:r>
      <w:r w:rsidRPr="00C31090">
        <w:rPr>
          <w:rFonts w:ascii="Arial" w:hAnsi="Arial" w:cs="Arial"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zabudowanej poł. przy ul. Rataja (dz. nr 6/4, </w:t>
      </w:r>
      <w:proofErr w:type="spellStart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. 0230, ark. 190)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publicznych</w:t>
      </w:r>
      <w:r w:rsidR="003C44D4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</w:t>
      </w:r>
      <w:r w:rsidR="006E5F9F" w:rsidRPr="00C31090">
        <w:rPr>
          <w:rFonts w:ascii="Arial" w:hAnsi="Arial" w:cs="Arial"/>
          <w:color w:val="000000" w:themeColor="text1"/>
          <w:sz w:val="20"/>
        </w:rPr>
        <w:t>.</w:t>
      </w:r>
      <w:r w:rsidRPr="00C31090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>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Dz.</w:t>
      </w:r>
      <w:r w:rsidR="00442691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U.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z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>3 r.</w:t>
      </w:r>
      <w:r w:rsidR="00571F91" w:rsidRPr="00C31090">
        <w:rPr>
          <w:rFonts w:ascii="Arial" w:hAnsi="Arial" w:cs="Arial"/>
          <w:color w:val="000000" w:themeColor="text1"/>
          <w:sz w:val="20"/>
        </w:rPr>
        <w:t xml:space="preserve">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C31090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C3109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3109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 xml:space="preserve">nie zachodzą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055375E5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6DDE8298" w14:textId="18510773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sz w:val="20"/>
        </w:rPr>
        <w:t>Dz. U. z 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b/>
          <w:sz w:val="20"/>
        </w:rPr>
        <w:t>*</w:t>
      </w:r>
      <w:r w:rsidRPr="00C31090">
        <w:rPr>
          <w:rFonts w:ascii="Arial" w:hAnsi="Arial" w:cs="Arial"/>
          <w:sz w:val="20"/>
        </w:rPr>
        <w:t>.</w:t>
      </w:r>
    </w:p>
    <w:p w14:paraId="0C44E819" w14:textId="77777777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3109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6"/>
        </w:rPr>
        <w:t>Pzp</w:t>
      </w:r>
      <w:proofErr w:type="spellEnd"/>
      <w:r w:rsidRPr="00C31090">
        <w:rPr>
          <w:rFonts w:ascii="Arial" w:hAnsi="Arial" w:cs="Arial"/>
          <w:sz w:val="16"/>
          <w:szCs w:val="16"/>
        </w:rPr>
        <w:t xml:space="preserve"> wyklucza się:</w:t>
      </w:r>
    </w:p>
    <w:p w14:paraId="30B4B6B7" w14:textId="6B84660E" w:rsidR="00CD3E6A" w:rsidRPr="00773846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D24D9E" w14:textId="6E6D9454" w:rsidR="00CD3E6A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3846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o przeciwdziałaniu praniu pieniędzy oraz finansowaniu </w:t>
      </w:r>
      <w:r w:rsidRPr="00D55B8A">
        <w:rPr>
          <w:rFonts w:ascii="Arial" w:hAnsi="Arial" w:cs="Arial"/>
          <w:sz w:val="16"/>
          <w:szCs w:val="16"/>
        </w:rPr>
        <w:t>terroryzmu (Dz. U. z 2022 r. poz. 593, z późn. zm.) jest osoba</w:t>
      </w:r>
      <w:r w:rsidRPr="00773846">
        <w:rPr>
          <w:rFonts w:ascii="Arial" w:hAnsi="Arial" w:cs="Arial"/>
          <w:sz w:val="16"/>
          <w:szCs w:val="16"/>
        </w:rPr>
        <w:t xml:space="preserve"> wymieniona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773846">
        <w:rPr>
          <w:rFonts w:ascii="Arial" w:hAnsi="Arial" w:cs="Arial"/>
          <w:sz w:val="16"/>
          <w:szCs w:val="16"/>
        </w:rPr>
        <w:t>o zastosowaniu środka, o którym mowa w art. 1 pkt 3 ustawy;</w:t>
      </w:r>
    </w:p>
    <w:p w14:paraId="61F876A5" w14:textId="7CE04E34" w:rsidR="00CD3E6A" w:rsidRPr="00AF1203" w:rsidRDefault="00CD3E6A" w:rsidP="00CD3E6A">
      <w:pPr>
        <w:numPr>
          <w:ilvl w:val="0"/>
          <w:numId w:val="8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1203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E7ADB6" w14:textId="13EC8664" w:rsidR="007877E7" w:rsidRDefault="007877E7" w:rsidP="00CD3E6A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090" w:rsidRPr="00C3109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048B251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t.j</w:t>
            </w:r>
            <w:proofErr w:type="spellEnd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. Dz. U. z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202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3 r.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poz.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1</w:t>
            </w:r>
            <w:r w:rsidR="000548E2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605</w:t>
            </w: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C31090" w:rsidRDefault="00BE55BD" w:rsidP="00BE55BD">
      <w:pPr>
        <w:spacing w:line="276" w:lineRule="auto"/>
        <w:rPr>
          <w:rFonts w:ascii="Arial" w:eastAsia="Calibri" w:hAnsi="Arial" w:cs="Arial"/>
          <w:b/>
          <w:color w:val="000000" w:themeColor="text1"/>
          <w:sz w:val="10"/>
          <w:szCs w:val="10"/>
          <w:lang w:eastAsia="en-US"/>
        </w:rPr>
      </w:pPr>
    </w:p>
    <w:p w14:paraId="4D7B8F00" w14:textId="36A6D8E2" w:rsidR="00BE55BD" w:rsidRPr="00C31090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zabudowanej poł. przy ul. Rataja (dz. nr 6/4, </w:t>
      </w:r>
      <w:proofErr w:type="spellStart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. 0230, ark. 190)</w:t>
      </w: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C31090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C31090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3109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C3109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Wykonawca:</w:t>
      </w:r>
    </w:p>
    <w:p w14:paraId="53D664D6" w14:textId="6FAF7F35" w:rsidR="00BE55BD" w:rsidRPr="00C31090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62E74C18" w14:textId="77777777" w:rsidR="00BE55BD" w:rsidRPr="00C3109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5E5F1334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i/>
          <w:color w:val="000000" w:themeColor="text1"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C31090" w:rsidRDefault="000F207D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1C02CD60" w14:textId="57158518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0D2A10FA" w14:textId="77777777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</w:p>
    <w:p w14:paraId="78F5335E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71C0A8F7" w14:textId="77777777" w:rsidR="00BE55BD" w:rsidRPr="00C3109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0E555704" w:rsidR="00BE55BD" w:rsidRPr="00C31090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 xml:space="preserve">sporządzenia opinii o wartości nieruchomości w formie operatu szacunkowego celem określenia wartości rynkowej prawa własności nieruchomości gruntowej zabudowanej poł. przy ul. Rataja (dz. nr 6/4, </w:t>
      </w:r>
      <w:proofErr w:type="spellStart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obr</w:t>
      </w:r>
      <w:proofErr w:type="spellEnd"/>
      <w:r w:rsidR="003B0048" w:rsidRPr="003B0048">
        <w:rPr>
          <w:rFonts w:ascii="Arial" w:hAnsi="Arial" w:cs="Arial"/>
          <w:b/>
          <w:bCs/>
          <w:color w:val="000000" w:themeColor="text1"/>
          <w:sz w:val="20"/>
        </w:rPr>
        <w:t>. 0230, ark. 190)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C310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</w:t>
      </w:r>
      <w:r w:rsidR="000548E2">
        <w:rPr>
          <w:rFonts w:ascii="Arial" w:hAnsi="Arial" w:cs="Arial"/>
          <w:color w:val="000000" w:themeColor="text1"/>
          <w:sz w:val="20"/>
        </w:rPr>
        <w:t xml:space="preserve">3 </w:t>
      </w:r>
      <w:r w:rsidR="00571F91" w:rsidRPr="00C31090">
        <w:rPr>
          <w:rFonts w:ascii="Arial" w:hAnsi="Arial" w:cs="Arial"/>
          <w:color w:val="000000" w:themeColor="text1"/>
          <w:sz w:val="20"/>
        </w:rPr>
        <w:t>r. poz.1</w:t>
      </w:r>
      <w:r w:rsidR="000548E2">
        <w:rPr>
          <w:rFonts w:ascii="Arial" w:hAnsi="Arial" w:cs="Arial"/>
          <w:color w:val="000000" w:themeColor="text1"/>
          <w:sz w:val="20"/>
        </w:rPr>
        <w:t>605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, o którym mowa </w:t>
      </w:r>
      <w:r w:rsidR="003B0048">
        <w:rPr>
          <w:rFonts w:ascii="Arial" w:hAnsi="Arial" w:cs="Arial"/>
          <w:bCs/>
          <w:color w:val="000000" w:themeColor="text1"/>
          <w:sz w:val="20"/>
        </w:rPr>
        <w:br/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w art. 125 ust. 1 ustawy </w:t>
      </w:r>
      <w:proofErr w:type="spellStart"/>
      <w:r w:rsidRPr="00C31090">
        <w:rPr>
          <w:rFonts w:ascii="Arial" w:hAnsi="Arial" w:cs="Arial"/>
          <w:bCs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bCs/>
          <w:color w:val="000000" w:themeColor="text1"/>
          <w:sz w:val="20"/>
        </w:rPr>
        <w:t xml:space="preserve"> w zakresie podstaw wykluczenia z postępowania wskazanych przez zamawiającego, o których mowa </w:t>
      </w:r>
      <w:r w:rsidRPr="00C31090">
        <w:rPr>
          <w:rFonts w:ascii="Arial" w:hAnsi="Arial" w:cs="Arial"/>
          <w:color w:val="000000" w:themeColor="text1"/>
          <w:sz w:val="20"/>
        </w:rPr>
        <w:t>w: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492308DF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108 ust. 1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60183FA8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109 ust. 1 pkt 4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</w:p>
    <w:p w14:paraId="1D4EF869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99C8897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C31090">
        <w:rPr>
          <w:rFonts w:ascii="Arial" w:hAnsi="Arial" w:cs="Arial"/>
          <w:sz w:val="20"/>
          <w:szCs w:val="16"/>
          <w:u w:val="single"/>
        </w:rPr>
        <w:t xml:space="preserve">(t. j. </w:t>
      </w:r>
      <w:r w:rsidR="0029063B" w:rsidRPr="00C31090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C31090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C3109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3109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3109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3109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3109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3EB1FA7" w:rsidR="00BE55BD" w:rsidRPr="00C3109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31090">
        <w:rPr>
          <w:rFonts w:ascii="Arial" w:hAnsi="Arial" w:cs="Arial"/>
          <w:b/>
          <w:bCs/>
          <w:sz w:val="20"/>
        </w:rPr>
        <w:t>„zasoby własne”.</w:t>
      </w:r>
      <w:r w:rsidRPr="00C3109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3109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C31090">
        <w:rPr>
          <w:rFonts w:ascii="Arial" w:hAnsi="Arial" w:cs="Arial"/>
          <w:sz w:val="20"/>
        </w:rPr>
        <w:t>t.j</w:t>
      </w:r>
      <w:proofErr w:type="spellEnd"/>
      <w:r w:rsidRPr="00C31090">
        <w:rPr>
          <w:rFonts w:ascii="Arial" w:hAnsi="Arial" w:cs="Arial"/>
          <w:sz w:val="20"/>
        </w:rPr>
        <w:t xml:space="preserve">. Dz. U. z </w:t>
      </w:r>
      <w:r w:rsidR="005D2B9A" w:rsidRPr="00C31090">
        <w:rPr>
          <w:rFonts w:ascii="Arial" w:hAnsi="Arial" w:cs="Arial"/>
          <w:sz w:val="20"/>
        </w:rPr>
        <w:t>202</w:t>
      </w:r>
      <w:r w:rsidR="000548E2">
        <w:rPr>
          <w:rFonts w:ascii="Arial" w:hAnsi="Arial" w:cs="Arial"/>
          <w:sz w:val="20"/>
        </w:rPr>
        <w:t xml:space="preserve">3 </w:t>
      </w:r>
      <w:r w:rsidR="005D2B9A" w:rsidRPr="00C31090">
        <w:rPr>
          <w:rFonts w:ascii="Arial" w:hAnsi="Arial" w:cs="Arial"/>
          <w:sz w:val="20"/>
        </w:rPr>
        <w:t>r. poz.1</w:t>
      </w:r>
      <w:r w:rsidR="000548E2">
        <w:rPr>
          <w:rFonts w:ascii="Arial" w:hAnsi="Arial" w:cs="Arial"/>
          <w:sz w:val="20"/>
        </w:rPr>
        <w:t>605</w:t>
      </w:r>
      <w:r w:rsidRPr="00C31090">
        <w:rPr>
          <w:rFonts w:ascii="Arial" w:hAnsi="Arial" w:cs="Arial"/>
          <w:sz w:val="20"/>
        </w:rPr>
        <w:t xml:space="preserve">) należy wpisać </w:t>
      </w:r>
      <w:r w:rsidRPr="00C31090">
        <w:rPr>
          <w:rFonts w:ascii="Arial" w:hAnsi="Arial" w:cs="Arial"/>
          <w:b/>
          <w:bCs/>
          <w:sz w:val="20"/>
        </w:rPr>
        <w:t>„zobowiązanie innego podmiotu”.</w:t>
      </w:r>
      <w:r w:rsidRPr="00C3109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DB86" w14:textId="77777777" w:rsidR="00DB3552" w:rsidRDefault="00DB3552">
      <w:r>
        <w:separator/>
      </w:r>
    </w:p>
  </w:endnote>
  <w:endnote w:type="continuationSeparator" w:id="0">
    <w:p w14:paraId="44421373" w14:textId="77777777" w:rsidR="00DB3552" w:rsidRDefault="00D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FA732E" w:rsidRPr="002E3D20" w:rsidRDefault="00FA732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FA732E" w:rsidRDefault="00FA7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B434" w14:textId="77777777" w:rsidR="00DB3552" w:rsidRDefault="00DB3552">
      <w:r>
        <w:separator/>
      </w:r>
    </w:p>
  </w:footnote>
  <w:footnote w:type="continuationSeparator" w:id="0">
    <w:p w14:paraId="5F81AACC" w14:textId="77777777" w:rsidR="00DB3552" w:rsidRDefault="00DB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FA732E" w:rsidRDefault="00FA732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83D6C55" w:rsidR="00FA732E" w:rsidRPr="003B3E80" w:rsidRDefault="00FA732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B2FE349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607BA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101EC"/>
    <w:multiLevelType w:val="hybridMultilevel"/>
    <w:tmpl w:val="FB2E9B9A"/>
    <w:lvl w:ilvl="0" w:tplc="0F84AAD4">
      <w:start w:val="1"/>
      <w:numFmt w:val="decimal"/>
      <w:lvlText w:val="%1)"/>
      <w:lvlJc w:val="left"/>
      <w:pPr>
        <w:ind w:left="720" w:hanging="360"/>
      </w:pPr>
      <w:rPr>
        <w:b w:val="0"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8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3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0343">
    <w:abstractNumId w:val="89"/>
  </w:num>
  <w:num w:numId="2" w16cid:durableId="1093016236">
    <w:abstractNumId w:val="48"/>
  </w:num>
  <w:num w:numId="3" w16cid:durableId="144123953">
    <w:abstractNumId w:val="90"/>
  </w:num>
  <w:num w:numId="4" w16cid:durableId="628516267">
    <w:abstractNumId w:val="87"/>
  </w:num>
  <w:num w:numId="5" w16cid:durableId="666128586">
    <w:abstractNumId w:val="98"/>
  </w:num>
  <w:num w:numId="6" w16cid:durableId="1591351146">
    <w:abstractNumId w:val="15"/>
  </w:num>
  <w:num w:numId="7" w16cid:durableId="108740345">
    <w:abstractNumId w:val="69"/>
  </w:num>
  <w:num w:numId="8" w16cid:durableId="2132934858">
    <w:abstractNumId w:val="52"/>
  </w:num>
  <w:num w:numId="9" w16cid:durableId="1049303948">
    <w:abstractNumId w:val="13"/>
  </w:num>
  <w:num w:numId="10" w16cid:durableId="795023192">
    <w:abstractNumId w:val="79"/>
  </w:num>
  <w:num w:numId="11" w16cid:durableId="357701453">
    <w:abstractNumId w:val="19"/>
  </w:num>
  <w:num w:numId="12" w16cid:durableId="1743870555">
    <w:abstractNumId w:val="94"/>
  </w:num>
  <w:num w:numId="13" w16cid:durableId="1472015763">
    <w:abstractNumId w:val="31"/>
  </w:num>
  <w:num w:numId="14" w16cid:durableId="2108849037">
    <w:abstractNumId w:val="76"/>
  </w:num>
  <w:num w:numId="15" w16cid:durableId="429936206">
    <w:abstractNumId w:val="97"/>
  </w:num>
  <w:num w:numId="16" w16cid:durableId="1056590591">
    <w:abstractNumId w:val="39"/>
  </w:num>
  <w:num w:numId="17" w16cid:durableId="665942908">
    <w:abstractNumId w:val="78"/>
  </w:num>
  <w:num w:numId="18" w16cid:durableId="1139229855">
    <w:abstractNumId w:val="75"/>
  </w:num>
  <w:num w:numId="19" w16cid:durableId="1601450094">
    <w:abstractNumId w:val="28"/>
  </w:num>
  <w:num w:numId="20" w16cid:durableId="728579963">
    <w:abstractNumId w:val="37"/>
  </w:num>
  <w:num w:numId="21" w16cid:durableId="1771194344">
    <w:abstractNumId w:val="20"/>
  </w:num>
  <w:num w:numId="22" w16cid:durableId="1857579557">
    <w:abstractNumId w:val="43"/>
  </w:num>
  <w:num w:numId="23" w16cid:durableId="1880127206">
    <w:abstractNumId w:val="71"/>
  </w:num>
  <w:num w:numId="24" w16cid:durableId="1350252527">
    <w:abstractNumId w:val="83"/>
  </w:num>
  <w:num w:numId="25" w16cid:durableId="1449470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0613595">
    <w:abstractNumId w:val="45"/>
  </w:num>
  <w:num w:numId="27" w16cid:durableId="1487435573">
    <w:abstractNumId w:val="66"/>
  </w:num>
  <w:num w:numId="28" w16cid:durableId="397702937">
    <w:abstractNumId w:val="27"/>
  </w:num>
  <w:num w:numId="29" w16cid:durableId="540362726">
    <w:abstractNumId w:val="23"/>
  </w:num>
  <w:num w:numId="30" w16cid:durableId="47001451">
    <w:abstractNumId w:val="33"/>
  </w:num>
  <w:num w:numId="31" w16cid:durableId="143133523">
    <w:abstractNumId w:val="58"/>
  </w:num>
  <w:num w:numId="32" w16cid:durableId="261577033">
    <w:abstractNumId w:val="12"/>
  </w:num>
  <w:num w:numId="33" w16cid:durableId="1092623442">
    <w:abstractNumId w:val="46"/>
  </w:num>
  <w:num w:numId="34" w16cid:durableId="2106342583">
    <w:abstractNumId w:val="29"/>
  </w:num>
  <w:num w:numId="35" w16cid:durableId="254360165">
    <w:abstractNumId w:val="96"/>
  </w:num>
  <w:num w:numId="36" w16cid:durableId="694648651">
    <w:abstractNumId w:val="30"/>
  </w:num>
  <w:num w:numId="37" w16cid:durableId="2066950806">
    <w:abstractNumId w:val="42"/>
  </w:num>
  <w:num w:numId="38" w16cid:durableId="2030136352">
    <w:abstractNumId w:val="57"/>
  </w:num>
  <w:num w:numId="39" w16cid:durableId="1374308494">
    <w:abstractNumId w:val="72"/>
  </w:num>
  <w:num w:numId="40" w16cid:durableId="1259827659">
    <w:abstractNumId w:val="62"/>
  </w:num>
  <w:num w:numId="41" w16cid:durableId="191305093">
    <w:abstractNumId w:val="73"/>
  </w:num>
  <w:num w:numId="42" w16cid:durableId="503132824">
    <w:abstractNumId w:val="88"/>
  </w:num>
  <w:num w:numId="43" w16cid:durableId="1108886943">
    <w:abstractNumId w:val="92"/>
  </w:num>
  <w:num w:numId="44" w16cid:durableId="1842349594">
    <w:abstractNumId w:val="34"/>
  </w:num>
  <w:num w:numId="45" w16cid:durableId="697317736">
    <w:abstractNumId w:val="59"/>
  </w:num>
  <w:num w:numId="46" w16cid:durableId="1567228478">
    <w:abstractNumId w:val="24"/>
  </w:num>
  <w:num w:numId="47" w16cid:durableId="198012916">
    <w:abstractNumId w:val="61"/>
  </w:num>
  <w:num w:numId="48" w16cid:durableId="1353191127">
    <w:abstractNumId w:val="60"/>
  </w:num>
  <w:num w:numId="49" w16cid:durableId="1956591613">
    <w:abstractNumId w:val="56"/>
  </w:num>
  <w:num w:numId="50" w16cid:durableId="703021267">
    <w:abstractNumId w:val="38"/>
  </w:num>
  <w:num w:numId="51" w16cid:durableId="1875382372">
    <w:abstractNumId w:val="91"/>
  </w:num>
  <w:num w:numId="52" w16cid:durableId="2127889293">
    <w:abstractNumId w:val="35"/>
  </w:num>
  <w:num w:numId="53" w16cid:durableId="1104568498">
    <w:abstractNumId w:val="44"/>
  </w:num>
  <w:num w:numId="54" w16cid:durableId="883753278">
    <w:abstractNumId w:val="65"/>
  </w:num>
  <w:num w:numId="55" w16cid:durableId="2135831335">
    <w:abstractNumId w:val="63"/>
  </w:num>
  <w:num w:numId="56" w16cid:durableId="173956266">
    <w:abstractNumId w:val="64"/>
  </w:num>
  <w:num w:numId="57" w16cid:durableId="758015822">
    <w:abstractNumId w:val="16"/>
  </w:num>
  <w:num w:numId="58" w16cid:durableId="77112622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46482432">
    <w:abstractNumId w:val="80"/>
  </w:num>
  <w:num w:numId="60" w16cid:durableId="1605109577">
    <w:abstractNumId w:val="82"/>
  </w:num>
  <w:num w:numId="61" w16cid:durableId="671639913">
    <w:abstractNumId w:val="18"/>
  </w:num>
  <w:num w:numId="62" w16cid:durableId="523984302">
    <w:abstractNumId w:val="55"/>
  </w:num>
  <w:num w:numId="63" w16cid:durableId="2076124386">
    <w:abstractNumId w:val="93"/>
  </w:num>
  <w:num w:numId="64" w16cid:durableId="1965235903">
    <w:abstractNumId w:val="14"/>
  </w:num>
  <w:num w:numId="65" w16cid:durableId="748429671">
    <w:abstractNumId w:val="77"/>
  </w:num>
  <w:num w:numId="66" w16cid:durableId="456530554">
    <w:abstractNumId w:val="53"/>
  </w:num>
  <w:num w:numId="67" w16cid:durableId="1184590405">
    <w:abstractNumId w:val="70"/>
  </w:num>
  <w:num w:numId="68" w16cid:durableId="799104302">
    <w:abstractNumId w:val="5"/>
  </w:num>
  <w:num w:numId="69" w16cid:durableId="744374206">
    <w:abstractNumId w:val="9"/>
  </w:num>
  <w:num w:numId="70" w16cid:durableId="564611794">
    <w:abstractNumId w:val="25"/>
  </w:num>
  <w:num w:numId="71" w16cid:durableId="18900233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85569823">
    <w:abstractNumId w:val="49"/>
  </w:num>
  <w:num w:numId="73" w16cid:durableId="994840064">
    <w:abstractNumId w:val="21"/>
  </w:num>
  <w:num w:numId="74" w16cid:durableId="438305588">
    <w:abstractNumId w:val="26"/>
  </w:num>
  <w:num w:numId="75" w16cid:durableId="94061713">
    <w:abstractNumId w:val="32"/>
  </w:num>
  <w:num w:numId="76" w16cid:durableId="1304382292">
    <w:abstractNumId w:val="95"/>
  </w:num>
  <w:num w:numId="77" w16cid:durableId="223178457">
    <w:abstractNumId w:val="17"/>
  </w:num>
  <w:num w:numId="78" w16cid:durableId="1806191491">
    <w:abstractNumId w:val="86"/>
  </w:num>
  <w:num w:numId="79" w16cid:durableId="1488285563">
    <w:abstractNumId w:val="22"/>
  </w:num>
  <w:num w:numId="80" w16cid:durableId="255678180">
    <w:abstractNumId w:val="54"/>
  </w:num>
  <w:num w:numId="81" w16cid:durableId="1557551023">
    <w:abstractNumId w:val="40"/>
  </w:num>
  <w:num w:numId="82" w16cid:durableId="705637048">
    <w:abstractNumId w:val="47"/>
  </w:num>
  <w:num w:numId="83" w16cid:durableId="634917231">
    <w:abstractNumId w:val="68"/>
  </w:num>
  <w:num w:numId="84" w16cid:durableId="2061056028">
    <w:abstractNumId w:val="36"/>
  </w:num>
  <w:num w:numId="85" w16cid:durableId="111018397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098D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48E2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1B5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2F8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1E8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4CB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67B3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523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5D58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3F2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6D8E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048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1AB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194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428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6A5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45FD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B6D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AA5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47A18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16A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187A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1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5A"/>
    <w:rsid w:val="00807E41"/>
    <w:rsid w:val="0081023D"/>
    <w:rsid w:val="0081033F"/>
    <w:rsid w:val="00812C21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459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52C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167F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15F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62E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1203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649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F94"/>
    <w:rsid w:val="00BF55EC"/>
    <w:rsid w:val="00BF601C"/>
    <w:rsid w:val="00BF6446"/>
    <w:rsid w:val="00BF72BB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BCA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F5A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CD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3E6A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B8A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254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552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D7F54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24C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34F4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32E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1CD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99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99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paragraph" w:customStyle="1" w:styleId="Znak1ZnakZnakZnakZnakZnakZnak6">
    <w:name w:val="Znak1 Znak Znak Znak Znak Znak Znak"/>
    <w:basedOn w:val="Normalny"/>
    <w:rsid w:val="00AF12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6DFB-12FC-4111-A69A-B5B8A5EB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2047</Words>
  <Characters>13919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15935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2023-09-14T07:08:00Z</dcterms:created>
  <dcterms:modified xsi:type="dcterms:W3CDTF">2023-09-14T07:08:00Z</dcterms:modified>
</cp:coreProperties>
</file>