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5D0D1B">
        <w:rPr>
          <w:b/>
          <w:sz w:val="24"/>
          <w:szCs w:val="24"/>
        </w:rPr>
        <w:t>15</w:t>
      </w:r>
      <w:r w:rsidR="00B074FC">
        <w:rPr>
          <w:b/>
          <w:sz w:val="24"/>
          <w:szCs w:val="24"/>
        </w:rPr>
        <w:t>.07</w:t>
      </w:r>
      <w:r w:rsidR="00BA5E63">
        <w:rPr>
          <w:b/>
          <w:sz w:val="24"/>
          <w:szCs w:val="24"/>
        </w:rPr>
        <w:t>.</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BA5E63" w:rsidP="00F66694">
      <w:pPr>
        <w:spacing w:after="0" w:line="240" w:lineRule="auto"/>
        <w:ind w:left="426"/>
        <w:rPr>
          <w:rFonts w:cstheme="minorHAnsi"/>
          <w:b/>
          <w:sz w:val="24"/>
          <w:szCs w:val="24"/>
        </w:rPr>
      </w:pPr>
      <w:r>
        <w:rPr>
          <w:rFonts w:cstheme="minorHAnsi"/>
          <w:b/>
          <w:sz w:val="24"/>
          <w:szCs w:val="24"/>
        </w:rPr>
        <w:t>Znak Sprawy: ZP/220/5</w:t>
      </w:r>
      <w:r w:rsidR="00F03122">
        <w:rPr>
          <w:rFonts w:cstheme="minorHAnsi"/>
          <w:b/>
          <w:sz w:val="24"/>
          <w:szCs w:val="24"/>
        </w:rPr>
        <w:t>3</w:t>
      </w:r>
      <w:r w:rsidR="00F66694" w:rsidRPr="00F66694">
        <w:rPr>
          <w:rFonts w:cstheme="minorHAnsi"/>
          <w:b/>
          <w:sz w:val="24"/>
          <w:szCs w:val="24"/>
        </w:rPr>
        <w:t xml:space="preserve">/24                            </w:t>
      </w:r>
    </w:p>
    <w:p w:rsidR="00BD4001" w:rsidRPr="00F03122" w:rsidRDefault="00F03122" w:rsidP="00F03122">
      <w:pPr>
        <w:spacing w:after="0" w:line="240" w:lineRule="auto"/>
        <w:ind w:left="426"/>
        <w:rPr>
          <w:rFonts w:cstheme="minorHAnsi"/>
          <w:b/>
          <w:i/>
          <w:sz w:val="24"/>
          <w:szCs w:val="24"/>
        </w:rPr>
      </w:pPr>
      <w:r w:rsidRPr="00F03122">
        <w:rPr>
          <w:rFonts w:cstheme="minorHAnsi"/>
          <w:b/>
          <w:i/>
          <w:sz w:val="24"/>
          <w:szCs w:val="24"/>
        </w:rPr>
        <w:t>Dotyczy: dostawy środków do dezynfekcji oraz produktów o działaniu antyseptycznym do pielęgnacji ran</w:t>
      </w: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w:t>
      </w:r>
      <w:r w:rsidR="005C3CFD">
        <w:rPr>
          <w:rFonts w:asciiTheme="minorHAnsi" w:eastAsiaTheme="minorHAnsi" w:hAnsiTheme="minorHAnsi" w:cstheme="minorBidi"/>
          <w:b/>
          <w:color w:val="auto"/>
          <w:sz w:val="28"/>
          <w:szCs w:val="28"/>
          <w:lang w:eastAsia="en-US"/>
        </w:rPr>
        <w:t>3</w:t>
      </w:r>
      <w:r>
        <w:rPr>
          <w:rFonts w:asciiTheme="minorHAnsi" w:eastAsiaTheme="minorHAnsi" w:hAnsiTheme="minorHAnsi" w:cstheme="minorBidi"/>
          <w:b/>
          <w:color w:val="auto"/>
          <w:sz w:val="28"/>
          <w:szCs w:val="28"/>
          <w:lang w:eastAsia="en-US"/>
        </w:rPr>
        <w:t xml:space="preserve"> </w:t>
      </w:r>
    </w:p>
    <w:p w:rsidR="007A4D73" w:rsidRPr="00865E63" w:rsidRDefault="007A4D73" w:rsidP="002C01A6">
      <w:pPr>
        <w:spacing w:after="0" w:line="240" w:lineRule="auto"/>
        <w:ind w:left="426"/>
        <w:rPr>
          <w:rFonts w:ascii="Times New Roman" w:eastAsiaTheme="minorHAnsi" w:hAnsi="Times New Roman" w:cs="Times New Roman"/>
          <w:i/>
          <w:color w:val="000000" w:themeColor="text1"/>
        </w:rPr>
      </w:pPr>
      <w:r w:rsidRPr="00865E63">
        <w:rPr>
          <w:rFonts w:ascii="Times New Roman" w:eastAsiaTheme="minorHAnsi" w:hAnsi="Times New Roman" w:cs="Times New Roman"/>
          <w:i/>
          <w:color w:val="000000" w:themeColor="text1"/>
        </w:rPr>
        <w:t xml:space="preserve">Szanowni Państwo, </w:t>
      </w:r>
    </w:p>
    <w:p w:rsidR="007A4D73" w:rsidRDefault="00BD4001"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r w:rsidRPr="00865E63">
        <w:rPr>
          <w:rFonts w:ascii="Times New Roman" w:eastAsiaTheme="minorHAnsi" w:hAnsi="Times New Roman" w:cs="Times New Roman"/>
          <w:color w:val="000000" w:themeColor="text1"/>
          <w:lang w:eastAsia="en-US"/>
        </w:rPr>
        <w:t>W załączeniu przekazujemy stanowisko Zamawiającego w zakresie zadanych pytań</w:t>
      </w:r>
      <w:r w:rsidR="007A4D73" w:rsidRPr="00865E63">
        <w:rPr>
          <w:rFonts w:ascii="Times New Roman" w:eastAsiaTheme="minorHAnsi" w:hAnsi="Times New Roman" w:cs="Times New Roman"/>
          <w:color w:val="000000" w:themeColor="text1"/>
          <w:lang w:eastAsia="en-US"/>
        </w:rPr>
        <w:t>.</w:t>
      </w:r>
    </w:p>
    <w:p w:rsidR="004850A2" w:rsidRDefault="004850A2"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p>
    <w:p w:rsidR="004850A2" w:rsidRDefault="004850A2" w:rsidP="00865E63">
      <w:pPr>
        <w:tabs>
          <w:tab w:val="left" w:pos="709"/>
          <w:tab w:val="left" w:pos="851"/>
        </w:tabs>
        <w:spacing w:after="0" w:line="240" w:lineRule="auto"/>
        <w:ind w:left="426"/>
        <w:jc w:val="both"/>
        <w:rPr>
          <w:rFonts w:ascii="Times New Roman" w:eastAsiaTheme="minorHAnsi" w:hAnsi="Times New Roman" w:cs="Times New Roman"/>
          <w:color w:val="000000" w:themeColor="text1"/>
          <w:lang w:eastAsia="en-US"/>
        </w:rPr>
      </w:pPr>
    </w:p>
    <w:p w:rsidR="00EE662C" w:rsidRDefault="00EE662C" w:rsidP="00EE662C">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r w:rsidRPr="00865E63">
        <w:rPr>
          <w:rFonts w:ascii="Times New Roman" w:eastAsiaTheme="minorHAnsi" w:hAnsi="Times New Roman" w:cs="Times New Roman"/>
          <w:b/>
          <w:color w:val="000000" w:themeColor="text1"/>
          <w:highlight w:val="yellow"/>
          <w:lang w:eastAsia="en-US"/>
        </w:rPr>
        <w:t xml:space="preserve">WYKONAWCA NR </w:t>
      </w:r>
      <w:r w:rsidR="005C3CFD">
        <w:rPr>
          <w:rFonts w:ascii="Times New Roman" w:eastAsiaTheme="minorHAnsi" w:hAnsi="Times New Roman" w:cs="Times New Roman"/>
          <w:b/>
          <w:color w:val="000000" w:themeColor="text1"/>
          <w:highlight w:val="yellow"/>
          <w:lang w:eastAsia="en-US"/>
        </w:rPr>
        <w:t>10</w:t>
      </w:r>
      <w:r w:rsidRPr="00865E63">
        <w:rPr>
          <w:rFonts w:ascii="Times New Roman" w:eastAsiaTheme="minorHAnsi" w:hAnsi="Times New Roman" w:cs="Times New Roman"/>
          <w:b/>
          <w:color w:val="000000" w:themeColor="text1"/>
          <w:lang w:eastAsia="en-US"/>
        </w:rPr>
        <w:t xml:space="preserve">  </w:t>
      </w:r>
    </w:p>
    <w:p w:rsidR="00A74329" w:rsidRPr="00865E63" w:rsidRDefault="00A74329" w:rsidP="00EE662C">
      <w:pPr>
        <w:tabs>
          <w:tab w:val="left" w:pos="709"/>
          <w:tab w:val="left" w:pos="851"/>
        </w:tabs>
        <w:spacing w:after="0" w:line="240" w:lineRule="auto"/>
        <w:ind w:left="426"/>
        <w:jc w:val="both"/>
        <w:rPr>
          <w:rFonts w:ascii="Times New Roman" w:eastAsiaTheme="minorHAnsi" w:hAnsi="Times New Roman" w:cs="Times New Roman"/>
          <w:b/>
          <w:color w:val="000000" w:themeColor="text1"/>
          <w:lang w:eastAsia="en-US"/>
        </w:rPr>
      </w:pPr>
    </w:p>
    <w:p w:rsidR="00A74329" w:rsidRDefault="00A74329" w:rsidP="00A74329">
      <w:pPr>
        <w:spacing w:line="276" w:lineRule="auto"/>
        <w:ind w:left="426"/>
        <w:jc w:val="both"/>
        <w:rPr>
          <w:rFonts w:ascii="Times New Roman" w:eastAsia="Times New Roman" w:hAnsi="Times New Roman" w:cs="Times New Roman"/>
          <w:color w:val="auto"/>
        </w:rPr>
      </w:pPr>
      <w:r>
        <w:t xml:space="preserve">1. Czy w celu miarkowania kar umownych Zamawiający dokona modyfikacji postanowień projektu przyszłej umowy w zakresie zapisów § 10 ust. 1: </w:t>
      </w:r>
    </w:p>
    <w:p w:rsidR="00A74329" w:rsidRDefault="00A74329" w:rsidP="00A74329">
      <w:pPr>
        <w:spacing w:line="276" w:lineRule="auto"/>
        <w:ind w:left="708"/>
        <w:jc w:val="both"/>
      </w:pPr>
      <w:r>
        <w:t>1. W razie niewykonania lub nienależytego wykonania umowy przez Wykonawcy, Zamawiającemu przysługują kary umowne w następującej wysokości:</w:t>
      </w:r>
    </w:p>
    <w:p w:rsidR="00A74329" w:rsidRDefault="00A74329" w:rsidP="00A74329">
      <w:pPr>
        <w:spacing w:line="276" w:lineRule="auto"/>
        <w:ind w:left="708"/>
        <w:jc w:val="both"/>
      </w:pPr>
      <w:r>
        <w:t xml:space="preserve">d) w przypadku odstąpienia przez Zamawiającego od umowy  w całości bądź w zakresie danego zadania z przyczyn, leżących po stronie  Wykonawcy bądź wypowiedzenia umowy  przez Zamawiającego  z przyczyn leżących po stronie Wykonawcy (§20  umowy)  –w wysokości 10% wartości brutto </w:t>
      </w:r>
      <w:r>
        <w:rPr>
          <w:b/>
          <w:bCs/>
          <w:u w:val="single"/>
        </w:rPr>
        <w:t>niezrealizowanej części</w:t>
      </w:r>
      <w:r>
        <w:t xml:space="preserve"> umowy określonej w § 7 umowy, bądź wartości danego zadania  określonego w Formularzu cen jednostkowych.</w:t>
      </w:r>
    </w:p>
    <w:p w:rsidR="005C3CFD" w:rsidRDefault="005C3CFD" w:rsidP="004974A5">
      <w:pPr>
        <w:tabs>
          <w:tab w:val="left" w:pos="709"/>
          <w:tab w:val="left" w:pos="851"/>
        </w:tabs>
        <w:spacing w:after="0" w:line="240" w:lineRule="auto"/>
        <w:ind w:left="426" w:hanging="567"/>
        <w:jc w:val="both"/>
        <w:rPr>
          <w:rFonts w:ascii="Verdana" w:hAnsi="Verdana"/>
          <w:sz w:val="18"/>
          <w:szCs w:val="18"/>
        </w:rPr>
      </w:pPr>
    </w:p>
    <w:p w:rsidR="004974A5" w:rsidRDefault="004974A5" w:rsidP="004974A5">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sidRPr="00014E7C">
        <w:rPr>
          <w:rFonts w:eastAsiaTheme="minorEastAsia"/>
          <w:color w:val="000000" w:themeColor="text1"/>
        </w:rPr>
        <w:t xml:space="preserve">           </w:t>
      </w:r>
      <w:r w:rsidRPr="00014E7C">
        <w:rPr>
          <w:rFonts w:ascii="Times New Roman" w:eastAsiaTheme="minorEastAsia" w:hAnsi="Times New Roman" w:cs="Times New Roman"/>
          <w:b/>
          <w:iCs/>
          <w:color w:val="000000" w:themeColor="text1"/>
        </w:rPr>
        <w:t xml:space="preserve">Odpowiedź:  Zamawiający </w:t>
      </w:r>
      <w:r w:rsidR="004A7955">
        <w:rPr>
          <w:rFonts w:ascii="Times New Roman" w:eastAsiaTheme="minorEastAsia" w:hAnsi="Times New Roman" w:cs="Times New Roman"/>
          <w:b/>
          <w:iCs/>
          <w:color w:val="000000" w:themeColor="text1"/>
        </w:rPr>
        <w:t xml:space="preserve">nie </w:t>
      </w:r>
      <w:r w:rsidRPr="00014E7C">
        <w:rPr>
          <w:rFonts w:ascii="Times New Roman" w:eastAsiaTheme="minorEastAsia" w:hAnsi="Times New Roman" w:cs="Times New Roman"/>
          <w:b/>
          <w:iCs/>
          <w:color w:val="000000" w:themeColor="text1"/>
        </w:rPr>
        <w:t>wyraża zgod</w:t>
      </w:r>
      <w:r w:rsidR="004A7955">
        <w:rPr>
          <w:rFonts w:ascii="Times New Roman" w:eastAsiaTheme="minorEastAsia" w:hAnsi="Times New Roman" w:cs="Times New Roman"/>
          <w:b/>
          <w:iCs/>
          <w:color w:val="000000" w:themeColor="text1"/>
        </w:rPr>
        <w:t>y</w:t>
      </w:r>
      <w:r w:rsidRPr="00014E7C">
        <w:rPr>
          <w:rFonts w:ascii="Times New Roman" w:eastAsiaTheme="minorEastAsia" w:hAnsi="Times New Roman" w:cs="Times New Roman"/>
          <w:b/>
          <w:iCs/>
          <w:color w:val="000000" w:themeColor="text1"/>
        </w:rPr>
        <w:t>.</w:t>
      </w:r>
    </w:p>
    <w:p w:rsidR="00C52EC7" w:rsidRDefault="00C52EC7" w:rsidP="004974A5">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p>
    <w:p w:rsidR="00C52EC7" w:rsidRPr="00014E7C" w:rsidRDefault="00C52EC7" w:rsidP="004974A5">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Pr>
          <w:rFonts w:ascii="Times New Roman" w:eastAsiaTheme="minorEastAsia" w:hAnsi="Times New Roman" w:cs="Times New Roman"/>
          <w:b/>
          <w:iCs/>
          <w:color w:val="000000" w:themeColor="text1"/>
        </w:rPr>
        <w:t xml:space="preserve">          </w:t>
      </w:r>
      <w:r w:rsidRPr="00C52EC7">
        <w:rPr>
          <w:rFonts w:ascii="Times New Roman" w:eastAsiaTheme="minorEastAsia" w:hAnsi="Times New Roman" w:cs="Times New Roman"/>
          <w:b/>
          <w:iCs/>
          <w:color w:val="000000" w:themeColor="text1"/>
          <w:highlight w:val="yellow"/>
        </w:rPr>
        <w:t>WYKONAWCA NR 11</w:t>
      </w:r>
      <w:r w:rsidRPr="00C52EC7">
        <w:rPr>
          <w:rFonts w:ascii="Times New Roman" w:eastAsiaTheme="minorEastAsia" w:hAnsi="Times New Roman" w:cs="Times New Roman"/>
          <w:b/>
          <w:iCs/>
          <w:color w:val="000000" w:themeColor="text1"/>
        </w:rPr>
        <w:t xml:space="preserve">  </w:t>
      </w:r>
    </w:p>
    <w:p w:rsidR="004974A5" w:rsidRDefault="004974A5" w:rsidP="004974A5">
      <w:pPr>
        <w:pStyle w:val="Default"/>
        <w:ind w:left="426"/>
        <w:rPr>
          <w:rFonts w:ascii="Verdana" w:hAnsi="Verdana"/>
          <w:sz w:val="18"/>
          <w:szCs w:val="18"/>
        </w:rPr>
      </w:pPr>
    </w:p>
    <w:p w:rsidR="006709C6" w:rsidRDefault="00C52EC7" w:rsidP="00C52EC7">
      <w:pPr>
        <w:shd w:val="clear" w:color="auto" w:fill="FFFFFF"/>
        <w:spacing w:after="0" w:line="240" w:lineRule="auto"/>
        <w:ind w:left="426"/>
        <w:rPr>
          <w:rFonts w:ascii="Arial" w:eastAsia="Times New Roman" w:hAnsi="Arial" w:cs="Arial"/>
          <w:color w:val="000000" w:themeColor="text1"/>
          <w:sz w:val="21"/>
          <w:szCs w:val="21"/>
        </w:rPr>
      </w:pPr>
      <w:r w:rsidRPr="00C52EC7">
        <w:rPr>
          <w:rFonts w:ascii="Arial" w:eastAsia="Times New Roman" w:hAnsi="Arial" w:cs="Arial"/>
          <w:color w:val="000000" w:themeColor="text1"/>
          <w:sz w:val="21"/>
          <w:szCs w:val="21"/>
        </w:rPr>
        <w:t>prośby dotyczące zadania nr 2, pozycje 1,2,3</w:t>
      </w:r>
      <w:r w:rsidRPr="00C52EC7">
        <w:rPr>
          <w:rFonts w:ascii="Arial" w:eastAsia="Times New Roman" w:hAnsi="Arial" w:cs="Arial"/>
          <w:color w:val="000000" w:themeColor="text1"/>
          <w:sz w:val="21"/>
          <w:szCs w:val="21"/>
        </w:rPr>
        <w:br/>
      </w:r>
      <w:r w:rsidRPr="00C52EC7">
        <w:rPr>
          <w:rFonts w:ascii="Arial" w:eastAsia="Times New Roman" w:hAnsi="Arial" w:cs="Arial"/>
          <w:color w:val="000000" w:themeColor="text1"/>
          <w:sz w:val="21"/>
          <w:szCs w:val="21"/>
        </w:rPr>
        <w:br/>
        <w:t xml:space="preserve">1. Proszę o dopuszczenie środka równoważnego tj. zawierającego substancje czynne: nadtlenek wodoru oraz srebro, wykazującego działanie bakteriobójcze, wirusobójcze, grzybobójcze, </w:t>
      </w:r>
      <w:proofErr w:type="spellStart"/>
      <w:r w:rsidRPr="00C52EC7">
        <w:rPr>
          <w:rFonts w:ascii="Arial" w:eastAsia="Times New Roman" w:hAnsi="Arial" w:cs="Arial"/>
          <w:color w:val="000000" w:themeColor="text1"/>
          <w:sz w:val="21"/>
          <w:szCs w:val="21"/>
        </w:rPr>
        <w:t>sporobójcze</w:t>
      </w:r>
      <w:proofErr w:type="spellEnd"/>
      <w:r w:rsidRPr="00C52EC7">
        <w:rPr>
          <w:rFonts w:ascii="Arial" w:eastAsia="Times New Roman" w:hAnsi="Arial" w:cs="Arial"/>
          <w:color w:val="000000" w:themeColor="text1"/>
          <w:sz w:val="21"/>
          <w:szCs w:val="21"/>
        </w:rPr>
        <w:t xml:space="preserve">, </w:t>
      </w:r>
      <w:proofErr w:type="spellStart"/>
      <w:r w:rsidRPr="00C52EC7">
        <w:rPr>
          <w:rFonts w:ascii="Arial" w:eastAsia="Times New Roman" w:hAnsi="Arial" w:cs="Arial"/>
          <w:color w:val="000000" w:themeColor="text1"/>
          <w:sz w:val="21"/>
          <w:szCs w:val="21"/>
        </w:rPr>
        <w:t>prątkobójcze</w:t>
      </w:r>
      <w:proofErr w:type="spellEnd"/>
      <w:r w:rsidRPr="00C52EC7">
        <w:rPr>
          <w:rFonts w:ascii="Arial" w:eastAsia="Times New Roman" w:hAnsi="Arial" w:cs="Arial"/>
          <w:color w:val="000000" w:themeColor="text1"/>
          <w:sz w:val="21"/>
          <w:szCs w:val="21"/>
        </w:rPr>
        <w:t xml:space="preserve">, potwierdzone badaniem zgodnie z normą EN 17-272 lub NFT 72-281, środek bezzapachowy, nietoksyczny, niekorozyjny, biodegradowalny w 99,9%, nie pozostawia śladów osadu na powierzchni. "Roztwór wodny gotowy do użycia przeznaczony do dezynfekcji pomieszczeń metodą zamgławiania, na bazie nadtlenku wodoru odpowiednio (6% i 12%) i kationów srebra (odpowiednio 0,005% i 0,01%) wraz z urządzeniem NOCOSPRAY przebadany w kierunku normy EN 17-272 (2020) lub NFT 72-281 (2014) w zakresie B,V,F,S. Produkt posiadający pozwolenie na obrót produktem biobójczym ważne przez cały okres obowiązywania umowy. obszaru zastosowania- obszar medyczny szpitale i kliniki. Nie powoduje korozji i nie pozostawia śladów po procesie. Okres przydatności - 2 lata od daty produkcji. Bardzo istotne jest, że oprócz nadtlenku wodoru, druga substancja czynna tj. srebro powoduje, że działanie dezynfekujące środka jest kilkakrotnie </w:t>
      </w:r>
      <w:r w:rsidRPr="00C52EC7">
        <w:rPr>
          <w:rFonts w:ascii="Arial" w:eastAsia="Times New Roman" w:hAnsi="Arial" w:cs="Arial"/>
          <w:color w:val="000000" w:themeColor="text1"/>
          <w:sz w:val="21"/>
          <w:szCs w:val="21"/>
        </w:rPr>
        <w:lastRenderedPageBreak/>
        <w:t>wzmacniane katalitycznie. Proces ten może zwiększyć skuteczność dezynfekcji nawet o 800%. Srebro pozostające na powierzchni po rozkładzie nadtlenku wodoru hamuje namnażanie się patogenów aż do 72 godzin, zatem bardzo ważne jest aby ilość srebra była proporcjonalna do zawartości procentowej nadtlenku wodoru i nie była zbyt niska, w celu osiągnięcia maksymalnej ochrony przed ponownym skażeniem patogenami i aby srebro nie pełniło tylko roli stabilizatora nadtlenku wodoru, ale przede wszystkim czynnika dezynfekującego.</w:t>
      </w:r>
    </w:p>
    <w:p w:rsidR="006709C6" w:rsidRDefault="006709C6" w:rsidP="006709C6">
      <w:pPr>
        <w:tabs>
          <w:tab w:val="left" w:pos="709"/>
          <w:tab w:val="left" w:pos="851"/>
        </w:tabs>
        <w:spacing w:after="0" w:line="240" w:lineRule="auto"/>
        <w:ind w:left="426" w:hanging="567"/>
        <w:jc w:val="both"/>
        <w:rPr>
          <w:rFonts w:eastAsiaTheme="minorEastAsia"/>
          <w:color w:val="000000" w:themeColor="text1"/>
        </w:rPr>
      </w:pPr>
      <w:r w:rsidRPr="00014E7C">
        <w:rPr>
          <w:rFonts w:eastAsiaTheme="minorEastAsia"/>
          <w:color w:val="000000" w:themeColor="text1"/>
        </w:rPr>
        <w:t xml:space="preserve">           </w:t>
      </w:r>
    </w:p>
    <w:p w:rsidR="006709C6" w:rsidRDefault="006709C6" w:rsidP="006709C6">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Pr>
          <w:rFonts w:eastAsiaTheme="minorEastAsia"/>
          <w:color w:val="000000" w:themeColor="text1"/>
        </w:rPr>
        <w:t xml:space="preserve">            </w:t>
      </w:r>
      <w:r w:rsidRPr="00014E7C">
        <w:rPr>
          <w:rFonts w:ascii="Times New Roman" w:eastAsiaTheme="minorEastAsia" w:hAnsi="Times New Roman" w:cs="Times New Roman"/>
          <w:b/>
          <w:iCs/>
          <w:color w:val="000000" w:themeColor="text1"/>
        </w:rPr>
        <w:t xml:space="preserve">Odpowiedź:  </w:t>
      </w:r>
      <w:r w:rsidR="00BB4B37">
        <w:rPr>
          <w:rFonts w:ascii="Times New Roman" w:eastAsiaTheme="minorEastAsia" w:hAnsi="Times New Roman" w:cs="Times New Roman"/>
          <w:b/>
          <w:iCs/>
          <w:color w:val="000000" w:themeColor="text1"/>
        </w:rPr>
        <w:t xml:space="preserve">Zamawiający </w:t>
      </w:r>
      <w:r w:rsidR="00BB4B37" w:rsidRPr="00BB4B37">
        <w:rPr>
          <w:rFonts w:ascii="Times New Roman" w:eastAsiaTheme="minorEastAsia" w:hAnsi="Times New Roman" w:cs="Times New Roman"/>
          <w:b/>
          <w:iCs/>
          <w:color w:val="000000" w:themeColor="text1"/>
          <w:u w:val="single"/>
        </w:rPr>
        <w:t>nie wyraża zgody</w:t>
      </w:r>
      <w:r w:rsidR="00BB4B37">
        <w:rPr>
          <w:rFonts w:ascii="Times New Roman" w:eastAsiaTheme="minorEastAsia" w:hAnsi="Times New Roman" w:cs="Times New Roman"/>
          <w:b/>
          <w:iCs/>
          <w:color w:val="000000" w:themeColor="text1"/>
        </w:rPr>
        <w:t xml:space="preserve"> na zaoferowanie opisanego preparatu. Wymogiem Zamawiającego jest złożenie oferty na preparat na bazie nadtlenku wodoru.</w:t>
      </w:r>
    </w:p>
    <w:p w:rsidR="00C52EC7" w:rsidRDefault="00C52EC7" w:rsidP="00C52EC7">
      <w:pPr>
        <w:shd w:val="clear" w:color="auto" w:fill="FFFFFF"/>
        <w:spacing w:after="0" w:line="240" w:lineRule="auto"/>
        <w:ind w:left="426"/>
        <w:rPr>
          <w:rFonts w:ascii="Arial" w:eastAsia="Times New Roman" w:hAnsi="Arial" w:cs="Arial"/>
          <w:color w:val="666666"/>
          <w:sz w:val="21"/>
          <w:szCs w:val="21"/>
        </w:rPr>
      </w:pPr>
      <w:r w:rsidRPr="00C52EC7">
        <w:rPr>
          <w:rFonts w:ascii="Arial" w:eastAsia="Times New Roman" w:hAnsi="Arial" w:cs="Arial"/>
          <w:color w:val="000000" w:themeColor="text1"/>
          <w:sz w:val="21"/>
          <w:szCs w:val="21"/>
        </w:rPr>
        <w:br/>
        <w:t>2. Proszę o dopuszczenie środków równoważnych, których kompatybilność z urządzeniem zamieszczonym w formularzu cenowym przez Zamawiającego została potwierdzona przez producenta/dystrybutora oferowanych środków równoważnych, w myśl ustawy o zamówieniach publicznych, zgodnie z art. 16. Pkt 1 PZP, art. 99 ust. 1 i ust. 4, art. 106, ust. 1 oraz 2 oraz 3 PZP, oraz art. 44 ust. 2 dyrektywy 2014/24/UE, oraz powołując się na Europejskie Rozporządzenie Wykonawcze Komisji (UE) 2023/176z4 z dnia 12 września 2023 r. na mocy którego udzielono pozwolenia unijnego o numerze EU-0029752-0000 na udostępnianie na rynku europejskim i stosowania na nim rodziny produktów biobójczych zgodnie z charakterystyką produktu biobójczego określoną w załączniku do przedmiotowego Rozporządzenia Wykonawczego 2023/1764 (dalej również jako „Załącznik”). Zgodnie z przedmiotowym pozwoleniem w pkt 5.2. tegoż załącznika zatytułowanego jako: „</w:t>
      </w:r>
      <w:proofErr w:type="spellStart"/>
      <w:r w:rsidRPr="00C52EC7">
        <w:rPr>
          <w:rFonts w:ascii="Arial" w:eastAsia="Times New Roman" w:hAnsi="Arial" w:cs="Arial"/>
          <w:color w:val="000000" w:themeColor="text1"/>
          <w:sz w:val="21"/>
          <w:szCs w:val="21"/>
        </w:rPr>
        <w:t>Risk</w:t>
      </w:r>
      <w:proofErr w:type="spellEnd"/>
      <w:r w:rsidRPr="00C52EC7">
        <w:rPr>
          <w:rFonts w:ascii="Arial" w:eastAsia="Times New Roman" w:hAnsi="Arial" w:cs="Arial"/>
          <w:color w:val="000000" w:themeColor="text1"/>
          <w:sz w:val="21"/>
          <w:szCs w:val="21"/>
        </w:rPr>
        <w:t xml:space="preserve"> </w:t>
      </w:r>
      <w:proofErr w:type="spellStart"/>
      <w:r w:rsidRPr="00C52EC7">
        <w:rPr>
          <w:rFonts w:ascii="Arial" w:eastAsia="Times New Roman" w:hAnsi="Arial" w:cs="Arial"/>
          <w:color w:val="000000" w:themeColor="text1"/>
          <w:sz w:val="21"/>
          <w:szCs w:val="21"/>
        </w:rPr>
        <w:t>mitigation</w:t>
      </w:r>
      <w:proofErr w:type="spellEnd"/>
      <w:r w:rsidRPr="00C52EC7">
        <w:rPr>
          <w:rFonts w:ascii="Arial" w:eastAsia="Times New Roman" w:hAnsi="Arial" w:cs="Arial"/>
          <w:color w:val="000000" w:themeColor="text1"/>
          <w:sz w:val="21"/>
          <w:szCs w:val="21"/>
        </w:rPr>
        <w:t xml:space="preserve"> </w:t>
      </w:r>
      <w:proofErr w:type="spellStart"/>
      <w:r w:rsidRPr="00C52EC7">
        <w:rPr>
          <w:rFonts w:ascii="Arial" w:eastAsia="Times New Roman" w:hAnsi="Arial" w:cs="Arial"/>
          <w:color w:val="000000" w:themeColor="text1"/>
          <w:sz w:val="21"/>
          <w:szCs w:val="21"/>
        </w:rPr>
        <w:t>measures</w:t>
      </w:r>
      <w:proofErr w:type="spellEnd"/>
      <w:r w:rsidRPr="00C52EC7">
        <w:rPr>
          <w:rFonts w:ascii="Arial" w:eastAsia="Times New Roman" w:hAnsi="Arial" w:cs="Arial"/>
          <w:color w:val="000000" w:themeColor="text1"/>
          <w:sz w:val="21"/>
          <w:szCs w:val="21"/>
        </w:rPr>
        <w:t xml:space="preserve">” w ostatnim akapicie wskazano, że „… bezpośrednio używany w urządzeniu do zamgławiania (takiego jak </w:t>
      </w:r>
      <w:proofErr w:type="spellStart"/>
      <w:r w:rsidRPr="00C52EC7">
        <w:rPr>
          <w:rFonts w:ascii="Arial" w:eastAsia="Times New Roman" w:hAnsi="Arial" w:cs="Arial"/>
          <w:color w:val="000000" w:themeColor="text1"/>
          <w:sz w:val="21"/>
          <w:szCs w:val="21"/>
        </w:rPr>
        <w:t>Nocospray</w:t>
      </w:r>
      <w:proofErr w:type="spellEnd"/>
      <w:r w:rsidRPr="00C52EC7">
        <w:rPr>
          <w:rFonts w:ascii="Arial" w:eastAsia="Times New Roman" w:hAnsi="Arial" w:cs="Arial"/>
          <w:color w:val="000000" w:themeColor="text1"/>
          <w:sz w:val="21"/>
          <w:szCs w:val="21"/>
        </w:rPr>
        <w:t xml:space="preserve">, </w:t>
      </w:r>
      <w:proofErr w:type="spellStart"/>
      <w:r w:rsidRPr="00C52EC7">
        <w:rPr>
          <w:rFonts w:ascii="Arial" w:eastAsia="Times New Roman" w:hAnsi="Arial" w:cs="Arial"/>
          <w:color w:val="000000" w:themeColor="text1"/>
          <w:sz w:val="21"/>
          <w:szCs w:val="21"/>
        </w:rPr>
        <w:t>Bio-sanitizer</w:t>
      </w:r>
      <w:proofErr w:type="spellEnd"/>
      <w:r w:rsidRPr="00C52EC7">
        <w:rPr>
          <w:rFonts w:ascii="Arial" w:eastAsia="Times New Roman" w:hAnsi="Arial" w:cs="Arial"/>
          <w:color w:val="000000" w:themeColor="text1"/>
          <w:sz w:val="21"/>
          <w:szCs w:val="21"/>
        </w:rPr>
        <w:t xml:space="preserve">, </w:t>
      </w:r>
      <w:proofErr w:type="spellStart"/>
      <w:r w:rsidRPr="00C52EC7">
        <w:rPr>
          <w:rFonts w:ascii="Arial" w:eastAsia="Times New Roman" w:hAnsi="Arial" w:cs="Arial"/>
          <w:color w:val="000000" w:themeColor="text1"/>
          <w:sz w:val="21"/>
          <w:szCs w:val="21"/>
        </w:rPr>
        <w:t>Sanofog</w:t>
      </w:r>
      <w:proofErr w:type="spellEnd"/>
      <w:r w:rsidRPr="00C52EC7">
        <w:rPr>
          <w:rFonts w:ascii="Arial" w:eastAsia="Times New Roman" w:hAnsi="Arial" w:cs="Arial"/>
          <w:color w:val="000000" w:themeColor="text1"/>
          <w:sz w:val="21"/>
          <w:szCs w:val="21"/>
        </w:rPr>
        <w:t xml:space="preserve">, </w:t>
      </w:r>
      <w:proofErr w:type="spellStart"/>
      <w:r w:rsidRPr="00C52EC7">
        <w:rPr>
          <w:rFonts w:ascii="Arial" w:eastAsia="Times New Roman" w:hAnsi="Arial" w:cs="Arial"/>
          <w:color w:val="000000" w:themeColor="text1"/>
          <w:sz w:val="21"/>
          <w:szCs w:val="21"/>
        </w:rPr>
        <w:t>Nocomax</w:t>
      </w:r>
      <w:proofErr w:type="spellEnd"/>
      <w:r w:rsidRPr="00C52EC7">
        <w:rPr>
          <w:rFonts w:ascii="Arial" w:eastAsia="Times New Roman" w:hAnsi="Arial" w:cs="Arial"/>
          <w:color w:val="000000" w:themeColor="text1"/>
          <w:sz w:val="21"/>
          <w:szCs w:val="21"/>
        </w:rPr>
        <w:t xml:space="preserve"> lub </w:t>
      </w:r>
      <w:proofErr w:type="spellStart"/>
      <w:r w:rsidRPr="00C52EC7">
        <w:rPr>
          <w:rFonts w:ascii="Arial" w:eastAsia="Times New Roman" w:hAnsi="Arial" w:cs="Arial"/>
          <w:color w:val="000000" w:themeColor="text1"/>
          <w:sz w:val="21"/>
          <w:szCs w:val="21"/>
        </w:rPr>
        <w:t>Nocomax</w:t>
      </w:r>
      <w:proofErr w:type="spellEnd"/>
      <w:r w:rsidRPr="00C52EC7">
        <w:rPr>
          <w:rFonts w:ascii="Arial" w:eastAsia="Times New Roman" w:hAnsi="Arial" w:cs="Arial"/>
          <w:color w:val="000000" w:themeColor="text1"/>
          <w:sz w:val="21"/>
          <w:szCs w:val="21"/>
        </w:rPr>
        <w:t xml:space="preserve"> </w:t>
      </w:r>
      <w:proofErr w:type="spellStart"/>
      <w:r w:rsidRPr="00C52EC7">
        <w:rPr>
          <w:rFonts w:ascii="Arial" w:eastAsia="Times New Roman" w:hAnsi="Arial" w:cs="Arial"/>
          <w:color w:val="000000" w:themeColor="text1"/>
          <w:sz w:val="21"/>
          <w:szCs w:val="21"/>
        </w:rPr>
        <w:t>Easy</w:t>
      </w:r>
      <w:proofErr w:type="spellEnd"/>
      <w:r w:rsidRPr="00C52EC7">
        <w:rPr>
          <w:rFonts w:ascii="Arial" w:eastAsia="Times New Roman" w:hAnsi="Arial" w:cs="Arial"/>
          <w:color w:val="000000" w:themeColor="text1"/>
          <w:sz w:val="21"/>
          <w:szCs w:val="21"/>
        </w:rPr>
        <w:t>)”. Tym samym w pkt 5.2. załącznika wymieniony zostały katalog różnych zamgławiaczy z oferowanym środkiem, wobec czego kompatybilne są wszystkie środki na bazie nadtlenku wodoru. Zatem nie istnieje wymóg, aby środek oferowany posiadał potwierdzenie kompatybilności wydane przez producenta urządzenia. Biorąc pod uwagę powyższe nie ma regulacji, która wprowadzałaby wymóg kompatybilności dla jednego urządzenia.</w:t>
      </w:r>
      <w:r w:rsidRPr="00C52EC7">
        <w:rPr>
          <w:rFonts w:ascii="Arial" w:eastAsia="Times New Roman" w:hAnsi="Arial" w:cs="Arial"/>
          <w:color w:val="000000" w:themeColor="text1"/>
          <w:sz w:val="21"/>
          <w:szCs w:val="21"/>
        </w:rPr>
        <w:br/>
      </w:r>
    </w:p>
    <w:p w:rsidR="00BB4B37" w:rsidRDefault="00C52EC7" w:rsidP="00BB4B37">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r w:rsidRPr="00014E7C">
        <w:rPr>
          <w:rFonts w:eastAsiaTheme="minorEastAsia"/>
          <w:color w:val="000000" w:themeColor="text1"/>
        </w:rPr>
        <w:t xml:space="preserve">           </w:t>
      </w:r>
      <w:r w:rsidRPr="00014E7C">
        <w:rPr>
          <w:rFonts w:ascii="Times New Roman" w:eastAsiaTheme="minorEastAsia" w:hAnsi="Times New Roman" w:cs="Times New Roman"/>
          <w:b/>
          <w:iCs/>
          <w:color w:val="000000" w:themeColor="text1"/>
        </w:rPr>
        <w:t xml:space="preserve">Odpowiedź:  </w:t>
      </w:r>
      <w:r w:rsidR="00BB4B37">
        <w:rPr>
          <w:rFonts w:ascii="Times New Roman" w:eastAsiaTheme="minorEastAsia" w:hAnsi="Times New Roman" w:cs="Times New Roman"/>
          <w:b/>
          <w:iCs/>
          <w:color w:val="000000" w:themeColor="text1"/>
        </w:rPr>
        <w:t xml:space="preserve">Zamawiający </w:t>
      </w:r>
      <w:r w:rsidR="00BB4B37" w:rsidRPr="00BB4B37">
        <w:rPr>
          <w:rFonts w:ascii="Times New Roman" w:eastAsiaTheme="minorEastAsia" w:hAnsi="Times New Roman" w:cs="Times New Roman"/>
          <w:b/>
          <w:iCs/>
          <w:color w:val="000000" w:themeColor="text1"/>
          <w:u w:val="single"/>
        </w:rPr>
        <w:t>nie wyraża zgody</w:t>
      </w:r>
      <w:r w:rsidR="00BB4B37">
        <w:rPr>
          <w:rFonts w:ascii="Times New Roman" w:eastAsiaTheme="minorEastAsia" w:hAnsi="Times New Roman" w:cs="Times New Roman"/>
          <w:b/>
          <w:iCs/>
          <w:color w:val="000000" w:themeColor="text1"/>
        </w:rPr>
        <w:t xml:space="preserve"> na zaoferowanie opisanego preparatu. Wymogiem Zamawiającego jest złożenie oferty na preparat na bazie nadtlenku wodoru.</w:t>
      </w:r>
    </w:p>
    <w:p w:rsidR="00C52EC7" w:rsidRDefault="00C52EC7" w:rsidP="00C52EC7">
      <w:pPr>
        <w:tabs>
          <w:tab w:val="left" w:pos="709"/>
          <w:tab w:val="left" w:pos="851"/>
        </w:tabs>
        <w:spacing w:after="0" w:line="240" w:lineRule="auto"/>
        <w:ind w:left="426" w:hanging="567"/>
        <w:jc w:val="both"/>
        <w:rPr>
          <w:rFonts w:ascii="Times New Roman" w:eastAsiaTheme="minorEastAsia" w:hAnsi="Times New Roman" w:cs="Times New Roman"/>
          <w:b/>
          <w:iCs/>
          <w:color w:val="000000" w:themeColor="text1"/>
        </w:rPr>
      </w:pPr>
    </w:p>
    <w:p w:rsidR="00C52EC7" w:rsidRPr="00C52EC7" w:rsidRDefault="00C52EC7" w:rsidP="00C52EC7">
      <w:pPr>
        <w:shd w:val="clear" w:color="auto" w:fill="FFFFFF"/>
        <w:spacing w:after="0" w:line="240" w:lineRule="auto"/>
        <w:ind w:left="426"/>
        <w:rPr>
          <w:rFonts w:ascii="Arial" w:eastAsia="Times New Roman" w:hAnsi="Arial" w:cs="Arial"/>
          <w:color w:val="666666"/>
          <w:sz w:val="21"/>
          <w:szCs w:val="21"/>
        </w:rPr>
      </w:pPr>
    </w:p>
    <w:p w:rsidR="00F37F7E" w:rsidRDefault="00F37F7E" w:rsidP="002E27A2">
      <w:pPr>
        <w:tabs>
          <w:tab w:val="left" w:pos="709"/>
          <w:tab w:val="left" w:pos="851"/>
          <w:tab w:val="left" w:pos="993"/>
        </w:tabs>
        <w:autoSpaceDE w:val="0"/>
        <w:autoSpaceDN w:val="0"/>
        <w:adjustRightInd w:val="0"/>
        <w:spacing w:after="0" w:line="240" w:lineRule="auto"/>
        <w:rPr>
          <w:rFonts w:ascii="Times New Roman" w:eastAsiaTheme="minorEastAsia" w:hAnsi="Times New Roman" w:cs="Times New Roman"/>
          <w:b/>
          <w:i/>
          <w:iCs/>
          <w:color w:val="000000" w:themeColor="text1"/>
        </w:rPr>
      </w:pPr>
    </w:p>
    <w:p w:rsidR="009719E5" w:rsidRPr="00865E63" w:rsidRDefault="00897426" w:rsidP="00053104">
      <w:pPr>
        <w:autoSpaceDE w:val="0"/>
        <w:autoSpaceDN w:val="0"/>
        <w:adjustRightInd w:val="0"/>
        <w:spacing w:after="0" w:line="240" w:lineRule="auto"/>
        <w:ind w:left="993"/>
        <w:rPr>
          <w:i/>
          <w:color w:val="000000" w:themeColor="text1"/>
          <w:sz w:val="24"/>
          <w:szCs w:val="24"/>
        </w:rPr>
      </w:pPr>
      <w:r w:rsidRPr="00865E63">
        <w:rPr>
          <w:b/>
          <w:i/>
          <w:color w:val="000000" w:themeColor="text1"/>
          <w:sz w:val="24"/>
          <w:szCs w:val="24"/>
        </w:rPr>
        <w:t xml:space="preserve">              </w:t>
      </w:r>
      <w:r w:rsidR="00E17CC0" w:rsidRPr="00865E63">
        <w:rPr>
          <w:b/>
          <w:i/>
          <w:color w:val="000000" w:themeColor="text1"/>
          <w:sz w:val="24"/>
          <w:szCs w:val="24"/>
        </w:rPr>
        <w:tab/>
      </w:r>
      <w:r w:rsidR="00E17CC0" w:rsidRPr="00865E63">
        <w:rPr>
          <w:b/>
          <w:i/>
          <w:color w:val="000000" w:themeColor="text1"/>
          <w:sz w:val="24"/>
          <w:szCs w:val="24"/>
        </w:rPr>
        <w:tab/>
      </w:r>
      <w:r w:rsidR="00E17CC0" w:rsidRPr="00865E63">
        <w:rPr>
          <w:b/>
          <w:i/>
          <w:color w:val="000000" w:themeColor="text1"/>
          <w:sz w:val="24"/>
          <w:szCs w:val="24"/>
        </w:rPr>
        <w:tab/>
      </w:r>
      <w:r w:rsidR="00E17CC0" w:rsidRPr="00865E63">
        <w:rPr>
          <w:b/>
          <w:i/>
          <w:color w:val="000000" w:themeColor="text1"/>
          <w:sz w:val="24"/>
          <w:szCs w:val="24"/>
        </w:rPr>
        <w:tab/>
      </w:r>
      <w:r w:rsidR="00C276C2" w:rsidRPr="00865E63">
        <w:rPr>
          <w:b/>
          <w:i/>
          <w:color w:val="000000" w:themeColor="text1"/>
          <w:sz w:val="24"/>
          <w:szCs w:val="24"/>
        </w:rPr>
        <w:t xml:space="preserve">                                            </w:t>
      </w:r>
      <w:r w:rsidR="007675D9" w:rsidRPr="00865E63">
        <w:rPr>
          <w:b/>
          <w:i/>
          <w:color w:val="000000" w:themeColor="text1"/>
          <w:sz w:val="24"/>
          <w:szCs w:val="24"/>
        </w:rPr>
        <w:t xml:space="preserve">    </w:t>
      </w:r>
      <w:r w:rsidR="00C276C2" w:rsidRPr="00865E63">
        <w:rPr>
          <w:b/>
          <w:i/>
          <w:color w:val="000000" w:themeColor="text1"/>
          <w:sz w:val="24"/>
          <w:szCs w:val="24"/>
        </w:rPr>
        <w:t xml:space="preserve">   </w:t>
      </w:r>
      <w:r w:rsidR="009719E5" w:rsidRPr="00865E63">
        <w:rPr>
          <w:b/>
          <w:i/>
          <w:color w:val="000000" w:themeColor="text1"/>
          <w:sz w:val="24"/>
          <w:szCs w:val="24"/>
        </w:rPr>
        <w:t>Z poważaniem</w:t>
      </w:r>
      <w:r w:rsidR="009719E5" w:rsidRPr="00865E63">
        <w:rPr>
          <w:i/>
          <w:color w:val="000000" w:themeColor="text1"/>
          <w:sz w:val="24"/>
          <w:szCs w:val="24"/>
        </w:rPr>
        <w:t xml:space="preserve"> </w:t>
      </w:r>
    </w:p>
    <w:p w:rsidR="00EB022F" w:rsidRPr="00865E63" w:rsidRDefault="00EB022F" w:rsidP="00BF03B2">
      <w:pPr>
        <w:pStyle w:val="Stopka"/>
        <w:tabs>
          <w:tab w:val="clear" w:pos="4536"/>
          <w:tab w:val="clear" w:pos="9072"/>
          <w:tab w:val="left" w:pos="1080"/>
        </w:tabs>
        <w:ind w:left="567"/>
        <w:jc w:val="both"/>
        <w:rPr>
          <w:b/>
          <w:color w:val="000000" w:themeColor="text1"/>
          <w:sz w:val="20"/>
          <w:szCs w:val="20"/>
        </w:rPr>
      </w:pPr>
    </w:p>
    <w:p w:rsidR="00BB7EBA" w:rsidRDefault="00BB7EBA" w:rsidP="00BB7EBA">
      <w:pPr>
        <w:pStyle w:val="Stopka"/>
        <w:tabs>
          <w:tab w:val="clear" w:pos="4536"/>
          <w:tab w:val="clear" w:pos="9072"/>
          <w:tab w:val="left" w:pos="1080"/>
        </w:tabs>
        <w:ind w:left="567"/>
        <w:jc w:val="both"/>
        <w:rPr>
          <w:b/>
          <w:color w:val="000000" w:themeColor="text1"/>
          <w:sz w:val="20"/>
          <w:szCs w:val="20"/>
        </w:rPr>
      </w:pPr>
      <w:r>
        <w:rPr>
          <w:b/>
          <w:color w:val="000000" w:themeColor="text1"/>
          <w:sz w:val="20"/>
          <w:szCs w:val="20"/>
        </w:rPr>
        <w:t xml:space="preserve">                                                                                                                                             podpis w oryginale </w:t>
      </w:r>
    </w:p>
    <w:p w:rsidR="00BB7EBA" w:rsidRDefault="00BB7EBA" w:rsidP="00BB7EBA">
      <w:pPr>
        <w:pStyle w:val="Stopka"/>
        <w:tabs>
          <w:tab w:val="clear" w:pos="4536"/>
          <w:tab w:val="clear" w:pos="9072"/>
          <w:tab w:val="left" w:pos="1080"/>
        </w:tabs>
        <w:ind w:left="567"/>
        <w:jc w:val="both"/>
        <w:rPr>
          <w:b/>
          <w:color w:val="000000" w:themeColor="text1"/>
          <w:sz w:val="20"/>
          <w:szCs w:val="20"/>
        </w:rPr>
      </w:pPr>
      <w:r>
        <w:rPr>
          <w:b/>
          <w:color w:val="000000" w:themeColor="text1"/>
          <w:sz w:val="20"/>
          <w:szCs w:val="20"/>
        </w:rPr>
        <w:t xml:space="preserve">                                                                                                                                               DYREKTOR USK-2</w:t>
      </w:r>
    </w:p>
    <w:p w:rsidR="00782BFD" w:rsidRDefault="00782BFD" w:rsidP="00BF03B2">
      <w:pPr>
        <w:pStyle w:val="Stopka"/>
        <w:tabs>
          <w:tab w:val="clear" w:pos="4536"/>
          <w:tab w:val="clear" w:pos="9072"/>
          <w:tab w:val="left" w:pos="1080"/>
        </w:tabs>
        <w:ind w:left="567"/>
        <w:jc w:val="both"/>
        <w:rPr>
          <w:b/>
          <w:color w:val="000000" w:themeColor="text1"/>
          <w:sz w:val="20"/>
          <w:szCs w:val="20"/>
        </w:rPr>
      </w:pPr>
      <w:bookmarkStart w:id="0" w:name="_GoBack"/>
      <w:bookmarkEnd w:id="0"/>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Default="00C52EC7" w:rsidP="00BF03B2">
      <w:pPr>
        <w:pStyle w:val="Stopka"/>
        <w:tabs>
          <w:tab w:val="clear" w:pos="4536"/>
          <w:tab w:val="clear" w:pos="9072"/>
          <w:tab w:val="left" w:pos="1080"/>
        </w:tabs>
        <w:ind w:left="567"/>
        <w:jc w:val="both"/>
        <w:rPr>
          <w:b/>
          <w:color w:val="000000" w:themeColor="text1"/>
          <w:sz w:val="20"/>
          <w:szCs w:val="20"/>
        </w:rPr>
      </w:pPr>
    </w:p>
    <w:p w:rsidR="00C52EC7" w:rsidRPr="00865E63" w:rsidRDefault="00C52EC7" w:rsidP="00BF03B2">
      <w:pPr>
        <w:pStyle w:val="Stopka"/>
        <w:tabs>
          <w:tab w:val="clear" w:pos="4536"/>
          <w:tab w:val="clear" w:pos="9072"/>
          <w:tab w:val="left" w:pos="1080"/>
        </w:tabs>
        <w:ind w:left="567"/>
        <w:jc w:val="both"/>
        <w:rPr>
          <w:b/>
          <w:color w:val="000000" w:themeColor="text1"/>
          <w:sz w:val="20"/>
          <w:szCs w:val="20"/>
        </w:rPr>
      </w:pPr>
    </w:p>
    <w:p w:rsidR="00DD6D2F" w:rsidRPr="00865E63" w:rsidRDefault="00DD6D2F" w:rsidP="00BF03B2">
      <w:pPr>
        <w:pStyle w:val="Stopka"/>
        <w:tabs>
          <w:tab w:val="clear" w:pos="4536"/>
          <w:tab w:val="clear" w:pos="9072"/>
          <w:tab w:val="left" w:pos="1080"/>
        </w:tabs>
        <w:ind w:left="567"/>
        <w:jc w:val="both"/>
        <w:rPr>
          <w:b/>
          <w:color w:val="000000" w:themeColor="text1"/>
          <w:sz w:val="20"/>
          <w:szCs w:val="20"/>
        </w:rPr>
      </w:pPr>
    </w:p>
    <w:p w:rsidR="005D134F" w:rsidRPr="00865E63" w:rsidRDefault="00DD646C" w:rsidP="00BF03B2">
      <w:pPr>
        <w:pStyle w:val="Stopka"/>
        <w:tabs>
          <w:tab w:val="clear" w:pos="4536"/>
          <w:tab w:val="clear" w:pos="9072"/>
          <w:tab w:val="left" w:pos="1080"/>
        </w:tabs>
        <w:ind w:left="567"/>
        <w:jc w:val="both"/>
        <w:rPr>
          <w:b/>
          <w:color w:val="000000" w:themeColor="text1"/>
          <w:sz w:val="20"/>
          <w:szCs w:val="20"/>
        </w:rPr>
      </w:pPr>
      <w:r w:rsidRPr="00865E63">
        <w:rPr>
          <w:b/>
          <w:color w:val="000000" w:themeColor="text1"/>
          <w:sz w:val="20"/>
          <w:szCs w:val="20"/>
        </w:rPr>
        <w:t xml:space="preserve">Sprawę prowadzi: </w:t>
      </w:r>
      <w:r w:rsidR="009719E5" w:rsidRPr="00865E63">
        <w:rPr>
          <w:b/>
          <w:color w:val="000000" w:themeColor="text1"/>
          <w:sz w:val="20"/>
          <w:szCs w:val="20"/>
        </w:rPr>
        <w:t>Wioletta Sybal</w:t>
      </w:r>
      <w:r w:rsidRPr="00865E63">
        <w:rPr>
          <w:b/>
          <w:color w:val="000000" w:themeColor="text1"/>
          <w:sz w:val="20"/>
          <w:szCs w:val="20"/>
        </w:rPr>
        <w:t xml:space="preserve"> </w:t>
      </w:r>
    </w:p>
    <w:p w:rsidR="005D134F" w:rsidRPr="00865E63" w:rsidRDefault="00E6711B" w:rsidP="00BF03B2">
      <w:pPr>
        <w:spacing w:after="4" w:line="250" w:lineRule="auto"/>
        <w:ind w:left="567"/>
        <w:jc w:val="both"/>
        <w:rPr>
          <w:b/>
          <w:color w:val="000000" w:themeColor="text1"/>
          <w:sz w:val="20"/>
          <w:szCs w:val="20"/>
        </w:rPr>
      </w:pPr>
      <w:r w:rsidRPr="00865E63">
        <w:rPr>
          <w:b/>
          <w:color w:val="000000" w:themeColor="text1"/>
          <w:sz w:val="20"/>
          <w:szCs w:val="20"/>
        </w:rPr>
        <w:t>T</w:t>
      </w:r>
      <w:r w:rsidR="007319BC" w:rsidRPr="00865E63">
        <w:rPr>
          <w:b/>
          <w:color w:val="000000" w:themeColor="text1"/>
          <w:sz w:val="20"/>
          <w:szCs w:val="20"/>
        </w:rPr>
        <w:t>:</w:t>
      </w:r>
      <w:r w:rsidRPr="00865E63">
        <w:rPr>
          <w:b/>
          <w:color w:val="000000" w:themeColor="text1"/>
          <w:sz w:val="20"/>
          <w:szCs w:val="20"/>
        </w:rPr>
        <w:t xml:space="preserve"> 91 466-1</w:t>
      </w:r>
      <w:r w:rsidR="00865A37" w:rsidRPr="00865E63">
        <w:rPr>
          <w:b/>
          <w:color w:val="000000" w:themeColor="text1"/>
          <w:sz w:val="20"/>
          <w:szCs w:val="20"/>
        </w:rPr>
        <w:t>0-</w:t>
      </w:r>
      <w:r w:rsidR="00347F08" w:rsidRPr="00865E63">
        <w:rPr>
          <w:b/>
          <w:color w:val="000000" w:themeColor="text1"/>
          <w:sz w:val="20"/>
          <w:szCs w:val="20"/>
        </w:rPr>
        <w:t>88</w:t>
      </w:r>
    </w:p>
    <w:p w:rsidR="007319BC" w:rsidRPr="00865E63" w:rsidRDefault="007319BC" w:rsidP="00BF03B2">
      <w:pPr>
        <w:spacing w:after="4" w:line="250" w:lineRule="auto"/>
        <w:ind w:left="567"/>
        <w:jc w:val="both"/>
        <w:rPr>
          <w:b/>
          <w:color w:val="000000" w:themeColor="text1"/>
          <w:sz w:val="20"/>
          <w:szCs w:val="20"/>
        </w:rPr>
      </w:pPr>
      <w:r w:rsidRPr="00865E63">
        <w:rPr>
          <w:b/>
          <w:color w:val="000000" w:themeColor="text1"/>
          <w:sz w:val="20"/>
          <w:szCs w:val="20"/>
        </w:rPr>
        <w:t xml:space="preserve">E: </w:t>
      </w:r>
      <w:hyperlink r:id="rId9" w:history="1">
        <w:r w:rsidR="009719E5" w:rsidRPr="00865E63">
          <w:rPr>
            <w:rStyle w:val="Hipercze"/>
            <w:b/>
            <w:color w:val="000000" w:themeColor="text1"/>
            <w:sz w:val="20"/>
            <w:szCs w:val="20"/>
          </w:rPr>
          <w:t>w.sybal@usk2.szczecin.pl</w:t>
        </w:r>
      </w:hyperlink>
      <w:r w:rsidRPr="00865E63">
        <w:rPr>
          <w:b/>
          <w:color w:val="000000" w:themeColor="text1"/>
          <w:sz w:val="20"/>
          <w:szCs w:val="20"/>
        </w:rPr>
        <w:t xml:space="preserve"> </w:t>
      </w:r>
    </w:p>
    <w:sectPr w:rsidR="007319BC" w:rsidRPr="00865E6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0D" w:rsidRDefault="00BF1D0D" w:rsidP="000C33E6">
      <w:pPr>
        <w:spacing w:after="0" w:line="240" w:lineRule="auto"/>
      </w:pPr>
      <w:r>
        <w:separator/>
      </w:r>
    </w:p>
  </w:endnote>
  <w:endnote w:type="continuationSeparator" w:id="0">
    <w:p w:rsidR="00BF1D0D" w:rsidRDefault="00BF1D0D"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0D" w:rsidRDefault="00BF1D0D" w:rsidP="000C33E6">
      <w:pPr>
        <w:spacing w:after="0" w:line="240" w:lineRule="auto"/>
      </w:pPr>
      <w:r>
        <w:separator/>
      </w:r>
    </w:p>
  </w:footnote>
  <w:footnote w:type="continuationSeparator" w:id="0">
    <w:p w:rsidR="00BF1D0D" w:rsidRDefault="00BF1D0D"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842C4"/>
    <w:multiLevelType w:val="hybridMultilevel"/>
    <w:tmpl w:val="7CA2F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06767BA"/>
    <w:multiLevelType w:val="hybridMultilevel"/>
    <w:tmpl w:val="37588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51EA446C"/>
    <w:multiLevelType w:val="hybridMultilevel"/>
    <w:tmpl w:val="54803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0E95"/>
    <w:rsid w:val="000036DF"/>
    <w:rsid w:val="00007002"/>
    <w:rsid w:val="00014E7C"/>
    <w:rsid w:val="000228F5"/>
    <w:rsid w:val="00026690"/>
    <w:rsid w:val="0003041C"/>
    <w:rsid w:val="000365C1"/>
    <w:rsid w:val="00045B52"/>
    <w:rsid w:val="00047876"/>
    <w:rsid w:val="00053104"/>
    <w:rsid w:val="0005558E"/>
    <w:rsid w:val="000558BA"/>
    <w:rsid w:val="000570A4"/>
    <w:rsid w:val="000571B3"/>
    <w:rsid w:val="000672A4"/>
    <w:rsid w:val="00077AC9"/>
    <w:rsid w:val="00092C4B"/>
    <w:rsid w:val="000A0F12"/>
    <w:rsid w:val="000A4080"/>
    <w:rsid w:val="000B51E2"/>
    <w:rsid w:val="000C33E6"/>
    <w:rsid w:val="000D4F80"/>
    <w:rsid w:val="000E0360"/>
    <w:rsid w:val="000F0256"/>
    <w:rsid w:val="000F0AE5"/>
    <w:rsid w:val="000F0D06"/>
    <w:rsid w:val="000F13DC"/>
    <w:rsid w:val="000F47FA"/>
    <w:rsid w:val="000F5990"/>
    <w:rsid w:val="001107B7"/>
    <w:rsid w:val="001125CF"/>
    <w:rsid w:val="001209BB"/>
    <w:rsid w:val="00120D6A"/>
    <w:rsid w:val="00125BC0"/>
    <w:rsid w:val="00133A1D"/>
    <w:rsid w:val="00135576"/>
    <w:rsid w:val="0013738E"/>
    <w:rsid w:val="00141127"/>
    <w:rsid w:val="0016025C"/>
    <w:rsid w:val="00161435"/>
    <w:rsid w:val="0016359D"/>
    <w:rsid w:val="00167ECA"/>
    <w:rsid w:val="0017562D"/>
    <w:rsid w:val="00187713"/>
    <w:rsid w:val="00191B45"/>
    <w:rsid w:val="001C63E8"/>
    <w:rsid w:val="001D1312"/>
    <w:rsid w:val="001D2361"/>
    <w:rsid w:val="001D49A7"/>
    <w:rsid w:val="001D5265"/>
    <w:rsid w:val="001F37B9"/>
    <w:rsid w:val="00201BF6"/>
    <w:rsid w:val="00203A22"/>
    <w:rsid w:val="00223DA1"/>
    <w:rsid w:val="00233E78"/>
    <w:rsid w:val="00241A14"/>
    <w:rsid w:val="002465E7"/>
    <w:rsid w:val="0025114B"/>
    <w:rsid w:val="00252DE7"/>
    <w:rsid w:val="00260077"/>
    <w:rsid w:val="00277519"/>
    <w:rsid w:val="00277921"/>
    <w:rsid w:val="002810D8"/>
    <w:rsid w:val="00286876"/>
    <w:rsid w:val="00292E12"/>
    <w:rsid w:val="00293A8B"/>
    <w:rsid w:val="002A4DE7"/>
    <w:rsid w:val="002B0D02"/>
    <w:rsid w:val="002B389C"/>
    <w:rsid w:val="002B3BA0"/>
    <w:rsid w:val="002B42E8"/>
    <w:rsid w:val="002C01A6"/>
    <w:rsid w:val="002C2FCA"/>
    <w:rsid w:val="002C6658"/>
    <w:rsid w:val="002D1C29"/>
    <w:rsid w:val="002D6EB6"/>
    <w:rsid w:val="002E27A2"/>
    <w:rsid w:val="002F001F"/>
    <w:rsid w:val="002F1CD0"/>
    <w:rsid w:val="002F3B7D"/>
    <w:rsid w:val="002F3EED"/>
    <w:rsid w:val="00300AE1"/>
    <w:rsid w:val="00314303"/>
    <w:rsid w:val="003169E9"/>
    <w:rsid w:val="00316E99"/>
    <w:rsid w:val="00330537"/>
    <w:rsid w:val="003463B7"/>
    <w:rsid w:val="00347F08"/>
    <w:rsid w:val="003569F6"/>
    <w:rsid w:val="003572A5"/>
    <w:rsid w:val="003846BA"/>
    <w:rsid w:val="00385292"/>
    <w:rsid w:val="003908FF"/>
    <w:rsid w:val="00394173"/>
    <w:rsid w:val="0039575F"/>
    <w:rsid w:val="003A6493"/>
    <w:rsid w:val="003B07CB"/>
    <w:rsid w:val="003B0F71"/>
    <w:rsid w:val="003C7675"/>
    <w:rsid w:val="003F23F6"/>
    <w:rsid w:val="003F3365"/>
    <w:rsid w:val="003F4518"/>
    <w:rsid w:val="0040361E"/>
    <w:rsid w:val="004036AB"/>
    <w:rsid w:val="004061FD"/>
    <w:rsid w:val="00413FFD"/>
    <w:rsid w:val="004151F1"/>
    <w:rsid w:val="00421633"/>
    <w:rsid w:val="00426F90"/>
    <w:rsid w:val="00430892"/>
    <w:rsid w:val="00432B49"/>
    <w:rsid w:val="00445D76"/>
    <w:rsid w:val="00447F0D"/>
    <w:rsid w:val="00452452"/>
    <w:rsid w:val="004528F8"/>
    <w:rsid w:val="00461550"/>
    <w:rsid w:val="0046580D"/>
    <w:rsid w:val="004662AB"/>
    <w:rsid w:val="004850A2"/>
    <w:rsid w:val="00487ACE"/>
    <w:rsid w:val="004958A9"/>
    <w:rsid w:val="004974A5"/>
    <w:rsid w:val="004A29E5"/>
    <w:rsid w:val="004A2C94"/>
    <w:rsid w:val="004A5438"/>
    <w:rsid w:val="004A5F42"/>
    <w:rsid w:val="004A71A3"/>
    <w:rsid w:val="004A7955"/>
    <w:rsid w:val="004B16F6"/>
    <w:rsid w:val="004C572E"/>
    <w:rsid w:val="004D04EF"/>
    <w:rsid w:val="004E4BA3"/>
    <w:rsid w:val="004F43D7"/>
    <w:rsid w:val="004F580B"/>
    <w:rsid w:val="004F6470"/>
    <w:rsid w:val="00513453"/>
    <w:rsid w:val="00515FE6"/>
    <w:rsid w:val="00522BF8"/>
    <w:rsid w:val="00523FAB"/>
    <w:rsid w:val="005311D5"/>
    <w:rsid w:val="00535262"/>
    <w:rsid w:val="00542696"/>
    <w:rsid w:val="005546E5"/>
    <w:rsid w:val="00565736"/>
    <w:rsid w:val="00565D8B"/>
    <w:rsid w:val="00570315"/>
    <w:rsid w:val="005747CF"/>
    <w:rsid w:val="00580DD5"/>
    <w:rsid w:val="00595EE8"/>
    <w:rsid w:val="005A0D09"/>
    <w:rsid w:val="005B524D"/>
    <w:rsid w:val="005B5FE3"/>
    <w:rsid w:val="005C3214"/>
    <w:rsid w:val="005C3CFD"/>
    <w:rsid w:val="005D0D1B"/>
    <w:rsid w:val="005D134F"/>
    <w:rsid w:val="005E1091"/>
    <w:rsid w:val="005E400F"/>
    <w:rsid w:val="005E6622"/>
    <w:rsid w:val="005E738A"/>
    <w:rsid w:val="005E762A"/>
    <w:rsid w:val="006013CA"/>
    <w:rsid w:val="006037A0"/>
    <w:rsid w:val="0060601E"/>
    <w:rsid w:val="00610196"/>
    <w:rsid w:val="00613C42"/>
    <w:rsid w:val="00621572"/>
    <w:rsid w:val="006235FF"/>
    <w:rsid w:val="00627690"/>
    <w:rsid w:val="00627F42"/>
    <w:rsid w:val="0063082D"/>
    <w:rsid w:val="00631FFB"/>
    <w:rsid w:val="00633A26"/>
    <w:rsid w:val="006348DA"/>
    <w:rsid w:val="0065071F"/>
    <w:rsid w:val="006709C6"/>
    <w:rsid w:val="00672553"/>
    <w:rsid w:val="0069046D"/>
    <w:rsid w:val="006959C9"/>
    <w:rsid w:val="00697524"/>
    <w:rsid w:val="00697E80"/>
    <w:rsid w:val="006A0B5D"/>
    <w:rsid w:val="006A6679"/>
    <w:rsid w:val="006B116A"/>
    <w:rsid w:val="006B1AFE"/>
    <w:rsid w:val="006B7D13"/>
    <w:rsid w:val="006F00AF"/>
    <w:rsid w:val="006F76BE"/>
    <w:rsid w:val="00710F5C"/>
    <w:rsid w:val="0071289D"/>
    <w:rsid w:val="0071687F"/>
    <w:rsid w:val="007268EA"/>
    <w:rsid w:val="00727BD8"/>
    <w:rsid w:val="00727CCE"/>
    <w:rsid w:val="007319BC"/>
    <w:rsid w:val="00741D6F"/>
    <w:rsid w:val="00757C4A"/>
    <w:rsid w:val="00765A7C"/>
    <w:rsid w:val="00766B82"/>
    <w:rsid w:val="007675D9"/>
    <w:rsid w:val="00782BFD"/>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68EA"/>
    <w:rsid w:val="0082797C"/>
    <w:rsid w:val="008316B2"/>
    <w:rsid w:val="00834046"/>
    <w:rsid w:val="0083410E"/>
    <w:rsid w:val="00855F08"/>
    <w:rsid w:val="008613D0"/>
    <w:rsid w:val="00865A37"/>
    <w:rsid w:val="00865E63"/>
    <w:rsid w:val="00871B4B"/>
    <w:rsid w:val="00871BA9"/>
    <w:rsid w:val="0087693B"/>
    <w:rsid w:val="008865F4"/>
    <w:rsid w:val="008877FC"/>
    <w:rsid w:val="00893867"/>
    <w:rsid w:val="00894BD8"/>
    <w:rsid w:val="00896379"/>
    <w:rsid w:val="00897426"/>
    <w:rsid w:val="008A30F6"/>
    <w:rsid w:val="008B0701"/>
    <w:rsid w:val="008B3BE0"/>
    <w:rsid w:val="008B4737"/>
    <w:rsid w:val="008C3188"/>
    <w:rsid w:val="008C3556"/>
    <w:rsid w:val="008C6482"/>
    <w:rsid w:val="008E3CDA"/>
    <w:rsid w:val="008F188D"/>
    <w:rsid w:val="008F580B"/>
    <w:rsid w:val="00904270"/>
    <w:rsid w:val="00905E0A"/>
    <w:rsid w:val="00907334"/>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856E7"/>
    <w:rsid w:val="00991A8A"/>
    <w:rsid w:val="00997AA2"/>
    <w:rsid w:val="009A0299"/>
    <w:rsid w:val="009B1013"/>
    <w:rsid w:val="009B5395"/>
    <w:rsid w:val="009E21B2"/>
    <w:rsid w:val="009F08CD"/>
    <w:rsid w:val="009F3246"/>
    <w:rsid w:val="00A168D5"/>
    <w:rsid w:val="00A1736D"/>
    <w:rsid w:val="00A241AC"/>
    <w:rsid w:val="00A24EBE"/>
    <w:rsid w:val="00A278C4"/>
    <w:rsid w:val="00A30507"/>
    <w:rsid w:val="00A4040E"/>
    <w:rsid w:val="00A41329"/>
    <w:rsid w:val="00A41397"/>
    <w:rsid w:val="00A618CA"/>
    <w:rsid w:val="00A723F2"/>
    <w:rsid w:val="00A74329"/>
    <w:rsid w:val="00A77054"/>
    <w:rsid w:val="00A82590"/>
    <w:rsid w:val="00A95BE6"/>
    <w:rsid w:val="00A969DB"/>
    <w:rsid w:val="00AA112A"/>
    <w:rsid w:val="00AA2717"/>
    <w:rsid w:val="00AA2ABD"/>
    <w:rsid w:val="00AA5D9B"/>
    <w:rsid w:val="00AA792D"/>
    <w:rsid w:val="00AB21BF"/>
    <w:rsid w:val="00AD29BE"/>
    <w:rsid w:val="00AF1BA4"/>
    <w:rsid w:val="00AF2062"/>
    <w:rsid w:val="00B00114"/>
    <w:rsid w:val="00B05825"/>
    <w:rsid w:val="00B05A94"/>
    <w:rsid w:val="00B074FC"/>
    <w:rsid w:val="00B11558"/>
    <w:rsid w:val="00B124E7"/>
    <w:rsid w:val="00B14198"/>
    <w:rsid w:val="00B15703"/>
    <w:rsid w:val="00B377A5"/>
    <w:rsid w:val="00B4371E"/>
    <w:rsid w:val="00B479A5"/>
    <w:rsid w:val="00B50977"/>
    <w:rsid w:val="00B52C31"/>
    <w:rsid w:val="00B56173"/>
    <w:rsid w:val="00B64801"/>
    <w:rsid w:val="00B83968"/>
    <w:rsid w:val="00B85953"/>
    <w:rsid w:val="00B8751C"/>
    <w:rsid w:val="00B945D3"/>
    <w:rsid w:val="00B9794B"/>
    <w:rsid w:val="00BA5E63"/>
    <w:rsid w:val="00BA6515"/>
    <w:rsid w:val="00BB4B37"/>
    <w:rsid w:val="00BB5776"/>
    <w:rsid w:val="00BB7EBA"/>
    <w:rsid w:val="00BC1498"/>
    <w:rsid w:val="00BD4001"/>
    <w:rsid w:val="00BE2AE7"/>
    <w:rsid w:val="00BE7BFC"/>
    <w:rsid w:val="00BF03B2"/>
    <w:rsid w:val="00BF1D0D"/>
    <w:rsid w:val="00C11DEA"/>
    <w:rsid w:val="00C16AC1"/>
    <w:rsid w:val="00C25AD7"/>
    <w:rsid w:val="00C262EC"/>
    <w:rsid w:val="00C276C2"/>
    <w:rsid w:val="00C36F61"/>
    <w:rsid w:val="00C44C6D"/>
    <w:rsid w:val="00C453A7"/>
    <w:rsid w:val="00C52EC7"/>
    <w:rsid w:val="00C66860"/>
    <w:rsid w:val="00C7023B"/>
    <w:rsid w:val="00C727FE"/>
    <w:rsid w:val="00C73A34"/>
    <w:rsid w:val="00C75231"/>
    <w:rsid w:val="00C84502"/>
    <w:rsid w:val="00C934BC"/>
    <w:rsid w:val="00CA04D1"/>
    <w:rsid w:val="00CB03D0"/>
    <w:rsid w:val="00CB5E06"/>
    <w:rsid w:val="00CB660D"/>
    <w:rsid w:val="00CC4DC1"/>
    <w:rsid w:val="00CC60E0"/>
    <w:rsid w:val="00CC6B85"/>
    <w:rsid w:val="00CD1D70"/>
    <w:rsid w:val="00CD4897"/>
    <w:rsid w:val="00CD6386"/>
    <w:rsid w:val="00CD69FE"/>
    <w:rsid w:val="00CE0743"/>
    <w:rsid w:val="00CF0D94"/>
    <w:rsid w:val="00D0072E"/>
    <w:rsid w:val="00D0106C"/>
    <w:rsid w:val="00D06C9C"/>
    <w:rsid w:val="00D331C7"/>
    <w:rsid w:val="00D3728E"/>
    <w:rsid w:val="00D41EA0"/>
    <w:rsid w:val="00D43DBA"/>
    <w:rsid w:val="00D50165"/>
    <w:rsid w:val="00D510E5"/>
    <w:rsid w:val="00D624FF"/>
    <w:rsid w:val="00D62DEC"/>
    <w:rsid w:val="00D63A6F"/>
    <w:rsid w:val="00D70811"/>
    <w:rsid w:val="00D71A4D"/>
    <w:rsid w:val="00D71ABE"/>
    <w:rsid w:val="00D738F8"/>
    <w:rsid w:val="00D81A6C"/>
    <w:rsid w:val="00D82F54"/>
    <w:rsid w:val="00D85B15"/>
    <w:rsid w:val="00D9129E"/>
    <w:rsid w:val="00D933D6"/>
    <w:rsid w:val="00D9754C"/>
    <w:rsid w:val="00DA29F3"/>
    <w:rsid w:val="00DA7A85"/>
    <w:rsid w:val="00DB263D"/>
    <w:rsid w:val="00DB63E0"/>
    <w:rsid w:val="00DD4DEC"/>
    <w:rsid w:val="00DD637A"/>
    <w:rsid w:val="00DD646C"/>
    <w:rsid w:val="00DD68DA"/>
    <w:rsid w:val="00DD6D2F"/>
    <w:rsid w:val="00DD7A52"/>
    <w:rsid w:val="00DD7A8E"/>
    <w:rsid w:val="00DE111C"/>
    <w:rsid w:val="00DE79CC"/>
    <w:rsid w:val="00DF140D"/>
    <w:rsid w:val="00DF1CCC"/>
    <w:rsid w:val="00E03A84"/>
    <w:rsid w:val="00E054DF"/>
    <w:rsid w:val="00E1500D"/>
    <w:rsid w:val="00E1715D"/>
    <w:rsid w:val="00E17CC0"/>
    <w:rsid w:val="00E27905"/>
    <w:rsid w:val="00E41978"/>
    <w:rsid w:val="00E42643"/>
    <w:rsid w:val="00E43FDC"/>
    <w:rsid w:val="00E540C1"/>
    <w:rsid w:val="00E61B7F"/>
    <w:rsid w:val="00E6711B"/>
    <w:rsid w:val="00E765F4"/>
    <w:rsid w:val="00E9181F"/>
    <w:rsid w:val="00E92606"/>
    <w:rsid w:val="00E938C6"/>
    <w:rsid w:val="00EA4B99"/>
    <w:rsid w:val="00EA547C"/>
    <w:rsid w:val="00EA57BF"/>
    <w:rsid w:val="00EA6966"/>
    <w:rsid w:val="00EB022F"/>
    <w:rsid w:val="00EB3678"/>
    <w:rsid w:val="00EB5D5E"/>
    <w:rsid w:val="00EC4D27"/>
    <w:rsid w:val="00EC5058"/>
    <w:rsid w:val="00ED282C"/>
    <w:rsid w:val="00ED3BEE"/>
    <w:rsid w:val="00EE186A"/>
    <w:rsid w:val="00EE27E8"/>
    <w:rsid w:val="00EE322D"/>
    <w:rsid w:val="00EE4E6A"/>
    <w:rsid w:val="00EE6461"/>
    <w:rsid w:val="00EE662C"/>
    <w:rsid w:val="00EE6F3E"/>
    <w:rsid w:val="00EF01C0"/>
    <w:rsid w:val="00F03122"/>
    <w:rsid w:val="00F04E91"/>
    <w:rsid w:val="00F05C5B"/>
    <w:rsid w:val="00F10AC4"/>
    <w:rsid w:val="00F1486E"/>
    <w:rsid w:val="00F25F7F"/>
    <w:rsid w:val="00F26661"/>
    <w:rsid w:val="00F3346F"/>
    <w:rsid w:val="00F3623E"/>
    <w:rsid w:val="00F37F7E"/>
    <w:rsid w:val="00F44B4D"/>
    <w:rsid w:val="00F44C5E"/>
    <w:rsid w:val="00F47A77"/>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E6B05"/>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AC1"/>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 w:type="paragraph" w:styleId="NormalnyWeb">
    <w:name w:val="Normal (Web)"/>
    <w:basedOn w:val="Normalny"/>
    <w:uiPriority w:val="99"/>
    <w:semiHidden/>
    <w:unhideWhenUsed/>
    <w:rsid w:val="00D43D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D43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65871707">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26460240">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31577521">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834222001">
      <w:bodyDiv w:val="1"/>
      <w:marLeft w:val="0"/>
      <w:marRight w:val="0"/>
      <w:marTop w:val="0"/>
      <w:marBottom w:val="0"/>
      <w:divBdr>
        <w:top w:val="none" w:sz="0" w:space="0" w:color="auto"/>
        <w:left w:val="none" w:sz="0" w:space="0" w:color="auto"/>
        <w:bottom w:val="none" w:sz="0" w:space="0" w:color="auto"/>
        <w:right w:val="none" w:sz="0" w:space="0" w:color="auto"/>
      </w:divBdr>
    </w:div>
    <w:div w:id="900558288">
      <w:bodyDiv w:val="1"/>
      <w:marLeft w:val="0"/>
      <w:marRight w:val="0"/>
      <w:marTop w:val="0"/>
      <w:marBottom w:val="0"/>
      <w:divBdr>
        <w:top w:val="none" w:sz="0" w:space="0" w:color="auto"/>
        <w:left w:val="none" w:sz="0" w:space="0" w:color="auto"/>
        <w:bottom w:val="none" w:sz="0" w:space="0" w:color="auto"/>
        <w:right w:val="none" w:sz="0" w:space="0" w:color="auto"/>
      </w:divBdr>
      <w:divsChild>
        <w:div w:id="1676108887">
          <w:marLeft w:val="0"/>
          <w:marRight w:val="0"/>
          <w:marTop w:val="0"/>
          <w:marBottom w:val="0"/>
          <w:divBdr>
            <w:top w:val="none" w:sz="0" w:space="0" w:color="auto"/>
            <w:left w:val="none" w:sz="0" w:space="0" w:color="auto"/>
            <w:bottom w:val="none" w:sz="0" w:space="0" w:color="auto"/>
            <w:right w:val="none" w:sz="0" w:space="0" w:color="auto"/>
          </w:divBdr>
          <w:divsChild>
            <w:div w:id="93494314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173687330">
          <w:marLeft w:val="0"/>
          <w:marRight w:val="0"/>
          <w:marTop w:val="150"/>
          <w:marBottom w:val="0"/>
          <w:divBdr>
            <w:top w:val="none" w:sz="0" w:space="0" w:color="auto"/>
            <w:left w:val="none" w:sz="0" w:space="0" w:color="auto"/>
            <w:bottom w:val="none" w:sz="0" w:space="0" w:color="auto"/>
            <w:right w:val="none" w:sz="0" w:space="0" w:color="auto"/>
          </w:divBdr>
          <w:divsChild>
            <w:div w:id="1018653478">
              <w:marLeft w:val="-225"/>
              <w:marRight w:val="-225"/>
              <w:marTop w:val="0"/>
              <w:marBottom w:val="150"/>
              <w:divBdr>
                <w:top w:val="none" w:sz="0" w:space="0" w:color="auto"/>
                <w:left w:val="none" w:sz="0" w:space="0" w:color="auto"/>
                <w:bottom w:val="none" w:sz="0" w:space="0" w:color="auto"/>
                <w:right w:val="none" w:sz="0" w:space="0" w:color="auto"/>
              </w:divBdr>
              <w:divsChild>
                <w:div w:id="201359017">
                  <w:marLeft w:val="0"/>
                  <w:marRight w:val="0"/>
                  <w:marTop w:val="0"/>
                  <w:marBottom w:val="0"/>
                  <w:divBdr>
                    <w:top w:val="none" w:sz="0" w:space="0" w:color="auto"/>
                    <w:left w:val="none" w:sz="0" w:space="0" w:color="auto"/>
                    <w:bottom w:val="none" w:sz="0" w:space="0" w:color="auto"/>
                    <w:right w:val="none" w:sz="0" w:space="0" w:color="auto"/>
                  </w:divBdr>
                </w:div>
                <w:div w:id="9710563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48733994">
          <w:marLeft w:val="0"/>
          <w:marRight w:val="0"/>
          <w:marTop w:val="0"/>
          <w:marBottom w:val="0"/>
          <w:divBdr>
            <w:top w:val="none" w:sz="0" w:space="0" w:color="auto"/>
            <w:left w:val="none" w:sz="0" w:space="0" w:color="auto"/>
            <w:bottom w:val="none" w:sz="0" w:space="0" w:color="auto"/>
            <w:right w:val="none" w:sz="0" w:space="0" w:color="auto"/>
          </w:divBdr>
          <w:divsChild>
            <w:div w:id="1948660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159421159">
      <w:bodyDiv w:val="1"/>
      <w:marLeft w:val="0"/>
      <w:marRight w:val="0"/>
      <w:marTop w:val="0"/>
      <w:marBottom w:val="0"/>
      <w:divBdr>
        <w:top w:val="none" w:sz="0" w:space="0" w:color="auto"/>
        <w:left w:val="none" w:sz="0" w:space="0" w:color="auto"/>
        <w:bottom w:val="none" w:sz="0" w:space="0" w:color="auto"/>
        <w:right w:val="none" w:sz="0" w:space="0" w:color="auto"/>
      </w:divBdr>
    </w:div>
    <w:div w:id="1162815730">
      <w:bodyDiv w:val="1"/>
      <w:marLeft w:val="0"/>
      <w:marRight w:val="0"/>
      <w:marTop w:val="0"/>
      <w:marBottom w:val="0"/>
      <w:divBdr>
        <w:top w:val="none" w:sz="0" w:space="0" w:color="auto"/>
        <w:left w:val="none" w:sz="0" w:space="0" w:color="auto"/>
        <w:bottom w:val="none" w:sz="0" w:space="0" w:color="auto"/>
        <w:right w:val="none" w:sz="0" w:space="0" w:color="auto"/>
      </w:divBdr>
      <w:divsChild>
        <w:div w:id="1935553611">
          <w:marLeft w:val="0"/>
          <w:marRight w:val="0"/>
          <w:marTop w:val="0"/>
          <w:marBottom w:val="0"/>
          <w:divBdr>
            <w:top w:val="none" w:sz="0" w:space="0" w:color="auto"/>
            <w:left w:val="none" w:sz="0" w:space="0" w:color="auto"/>
            <w:bottom w:val="none" w:sz="0" w:space="0" w:color="auto"/>
            <w:right w:val="none" w:sz="0" w:space="0" w:color="auto"/>
          </w:divBdr>
          <w:divsChild>
            <w:div w:id="582644604">
              <w:marLeft w:val="-225"/>
              <w:marRight w:val="-225"/>
              <w:marTop w:val="0"/>
              <w:marBottom w:val="0"/>
              <w:divBdr>
                <w:top w:val="none" w:sz="0" w:space="0" w:color="auto"/>
                <w:left w:val="none" w:sz="0" w:space="0" w:color="auto"/>
                <w:bottom w:val="none" w:sz="0" w:space="0" w:color="auto"/>
                <w:right w:val="none" w:sz="0" w:space="0" w:color="auto"/>
              </w:divBdr>
              <w:divsChild>
                <w:div w:id="875507096">
                  <w:marLeft w:val="0"/>
                  <w:marRight w:val="0"/>
                  <w:marTop w:val="0"/>
                  <w:marBottom w:val="0"/>
                  <w:divBdr>
                    <w:top w:val="none" w:sz="0" w:space="0" w:color="auto"/>
                    <w:left w:val="none" w:sz="0" w:space="0" w:color="auto"/>
                    <w:bottom w:val="none" w:sz="0" w:space="0" w:color="auto"/>
                    <w:right w:val="none" w:sz="0" w:space="0" w:color="auto"/>
                  </w:divBdr>
                  <w:divsChild>
                    <w:div w:id="890728155">
                      <w:marLeft w:val="-225"/>
                      <w:marRight w:val="-225"/>
                      <w:marTop w:val="0"/>
                      <w:marBottom w:val="0"/>
                      <w:divBdr>
                        <w:top w:val="none" w:sz="0" w:space="0" w:color="auto"/>
                        <w:left w:val="none" w:sz="0" w:space="0" w:color="auto"/>
                        <w:bottom w:val="none" w:sz="0" w:space="0" w:color="auto"/>
                        <w:right w:val="none" w:sz="0" w:space="0" w:color="auto"/>
                      </w:divBdr>
                      <w:divsChild>
                        <w:div w:id="201406839">
                          <w:marLeft w:val="0"/>
                          <w:marRight w:val="0"/>
                          <w:marTop w:val="0"/>
                          <w:marBottom w:val="0"/>
                          <w:divBdr>
                            <w:top w:val="none" w:sz="0" w:space="0" w:color="auto"/>
                            <w:left w:val="none" w:sz="0" w:space="0" w:color="auto"/>
                            <w:bottom w:val="none" w:sz="0" w:space="0" w:color="auto"/>
                            <w:right w:val="none" w:sz="0" w:space="0" w:color="auto"/>
                          </w:divBdr>
                          <w:divsChild>
                            <w:div w:id="93790902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469085703">
                          <w:marLeft w:val="0"/>
                          <w:marRight w:val="0"/>
                          <w:marTop w:val="150"/>
                          <w:marBottom w:val="0"/>
                          <w:divBdr>
                            <w:top w:val="none" w:sz="0" w:space="0" w:color="auto"/>
                            <w:left w:val="none" w:sz="0" w:space="0" w:color="auto"/>
                            <w:bottom w:val="none" w:sz="0" w:space="0" w:color="auto"/>
                            <w:right w:val="none" w:sz="0" w:space="0" w:color="auto"/>
                          </w:divBdr>
                          <w:divsChild>
                            <w:div w:id="1988044828">
                              <w:marLeft w:val="-225"/>
                              <w:marRight w:val="-225"/>
                              <w:marTop w:val="0"/>
                              <w:marBottom w:val="150"/>
                              <w:divBdr>
                                <w:top w:val="none" w:sz="0" w:space="0" w:color="auto"/>
                                <w:left w:val="none" w:sz="0" w:space="0" w:color="auto"/>
                                <w:bottom w:val="none" w:sz="0" w:space="0" w:color="auto"/>
                                <w:right w:val="none" w:sz="0" w:space="0" w:color="auto"/>
                              </w:divBdr>
                              <w:divsChild>
                                <w:div w:id="423771031">
                                  <w:marLeft w:val="0"/>
                                  <w:marRight w:val="0"/>
                                  <w:marTop w:val="0"/>
                                  <w:marBottom w:val="0"/>
                                  <w:divBdr>
                                    <w:top w:val="none" w:sz="0" w:space="0" w:color="auto"/>
                                    <w:left w:val="none" w:sz="0" w:space="0" w:color="auto"/>
                                    <w:bottom w:val="none" w:sz="0" w:space="0" w:color="auto"/>
                                    <w:right w:val="none" w:sz="0" w:space="0" w:color="auto"/>
                                  </w:divBdr>
                                </w:div>
                                <w:div w:id="9266956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1277443">
                          <w:marLeft w:val="0"/>
                          <w:marRight w:val="0"/>
                          <w:marTop w:val="0"/>
                          <w:marBottom w:val="0"/>
                          <w:divBdr>
                            <w:top w:val="none" w:sz="0" w:space="0" w:color="auto"/>
                            <w:left w:val="none" w:sz="0" w:space="0" w:color="auto"/>
                            <w:bottom w:val="none" w:sz="0" w:space="0" w:color="auto"/>
                            <w:right w:val="none" w:sz="0" w:space="0" w:color="auto"/>
                          </w:divBdr>
                          <w:divsChild>
                            <w:div w:id="15090992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899577">
                      <w:marLeft w:val="-225"/>
                      <w:marRight w:val="-225"/>
                      <w:marTop w:val="0"/>
                      <w:marBottom w:val="0"/>
                      <w:divBdr>
                        <w:top w:val="none" w:sz="0" w:space="0" w:color="auto"/>
                        <w:left w:val="none" w:sz="0" w:space="0" w:color="auto"/>
                        <w:bottom w:val="none" w:sz="0" w:space="0" w:color="auto"/>
                        <w:right w:val="none" w:sz="0" w:space="0" w:color="auto"/>
                      </w:divBdr>
                      <w:divsChild>
                        <w:div w:id="22295888">
                          <w:marLeft w:val="0"/>
                          <w:marRight w:val="0"/>
                          <w:marTop w:val="0"/>
                          <w:marBottom w:val="0"/>
                          <w:divBdr>
                            <w:top w:val="none" w:sz="0" w:space="0" w:color="auto"/>
                            <w:left w:val="none" w:sz="0" w:space="0" w:color="auto"/>
                            <w:bottom w:val="none" w:sz="0" w:space="0" w:color="auto"/>
                            <w:right w:val="none" w:sz="0" w:space="0" w:color="auto"/>
                          </w:divBdr>
                          <w:divsChild>
                            <w:div w:id="193589343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996687135">
                          <w:marLeft w:val="0"/>
                          <w:marRight w:val="0"/>
                          <w:marTop w:val="150"/>
                          <w:marBottom w:val="0"/>
                          <w:divBdr>
                            <w:top w:val="none" w:sz="0" w:space="0" w:color="auto"/>
                            <w:left w:val="none" w:sz="0" w:space="0" w:color="auto"/>
                            <w:bottom w:val="none" w:sz="0" w:space="0" w:color="auto"/>
                            <w:right w:val="none" w:sz="0" w:space="0" w:color="auto"/>
                          </w:divBdr>
                          <w:divsChild>
                            <w:div w:id="1951742044">
                              <w:marLeft w:val="-225"/>
                              <w:marRight w:val="-225"/>
                              <w:marTop w:val="0"/>
                              <w:marBottom w:val="150"/>
                              <w:divBdr>
                                <w:top w:val="none" w:sz="0" w:space="0" w:color="auto"/>
                                <w:left w:val="none" w:sz="0" w:space="0" w:color="auto"/>
                                <w:bottom w:val="none" w:sz="0" w:space="0" w:color="auto"/>
                                <w:right w:val="none" w:sz="0" w:space="0" w:color="auto"/>
                              </w:divBdr>
                              <w:divsChild>
                                <w:div w:id="1159079849">
                                  <w:marLeft w:val="0"/>
                                  <w:marRight w:val="0"/>
                                  <w:marTop w:val="0"/>
                                  <w:marBottom w:val="0"/>
                                  <w:divBdr>
                                    <w:top w:val="none" w:sz="0" w:space="0" w:color="auto"/>
                                    <w:left w:val="none" w:sz="0" w:space="0" w:color="auto"/>
                                    <w:bottom w:val="none" w:sz="0" w:space="0" w:color="auto"/>
                                    <w:right w:val="none" w:sz="0" w:space="0" w:color="auto"/>
                                  </w:divBdr>
                                </w:div>
                                <w:div w:id="2296533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4493630">
                          <w:marLeft w:val="0"/>
                          <w:marRight w:val="0"/>
                          <w:marTop w:val="0"/>
                          <w:marBottom w:val="0"/>
                          <w:divBdr>
                            <w:top w:val="none" w:sz="0" w:space="0" w:color="auto"/>
                            <w:left w:val="none" w:sz="0" w:space="0" w:color="auto"/>
                            <w:bottom w:val="none" w:sz="0" w:space="0" w:color="auto"/>
                            <w:right w:val="none" w:sz="0" w:space="0" w:color="auto"/>
                          </w:divBdr>
                          <w:divsChild>
                            <w:div w:id="1922443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230482">
      <w:bodyDiv w:val="1"/>
      <w:marLeft w:val="0"/>
      <w:marRight w:val="0"/>
      <w:marTop w:val="0"/>
      <w:marBottom w:val="0"/>
      <w:divBdr>
        <w:top w:val="none" w:sz="0" w:space="0" w:color="auto"/>
        <w:left w:val="none" w:sz="0" w:space="0" w:color="auto"/>
        <w:bottom w:val="none" w:sz="0" w:space="0" w:color="auto"/>
        <w:right w:val="none" w:sz="0" w:space="0" w:color="auto"/>
      </w:divBdr>
    </w:div>
    <w:div w:id="1332097443">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675454925">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1926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26616">
          <w:marLeft w:val="0"/>
          <w:marRight w:val="0"/>
          <w:marTop w:val="0"/>
          <w:marBottom w:val="0"/>
          <w:divBdr>
            <w:top w:val="none" w:sz="0" w:space="0" w:color="auto"/>
            <w:left w:val="none" w:sz="0" w:space="0" w:color="auto"/>
            <w:bottom w:val="none" w:sz="0" w:space="0" w:color="auto"/>
            <w:right w:val="none" w:sz="0" w:space="0" w:color="auto"/>
          </w:divBdr>
          <w:divsChild>
            <w:div w:id="1680233334">
              <w:marLeft w:val="-225"/>
              <w:marRight w:val="-225"/>
              <w:marTop w:val="0"/>
              <w:marBottom w:val="0"/>
              <w:divBdr>
                <w:top w:val="none" w:sz="0" w:space="0" w:color="auto"/>
                <w:left w:val="none" w:sz="0" w:space="0" w:color="auto"/>
                <w:bottom w:val="none" w:sz="0" w:space="0" w:color="auto"/>
                <w:right w:val="none" w:sz="0" w:space="0" w:color="auto"/>
              </w:divBdr>
              <w:divsChild>
                <w:div w:id="81024862">
                  <w:marLeft w:val="0"/>
                  <w:marRight w:val="0"/>
                  <w:marTop w:val="0"/>
                  <w:marBottom w:val="0"/>
                  <w:divBdr>
                    <w:top w:val="none" w:sz="0" w:space="0" w:color="auto"/>
                    <w:left w:val="none" w:sz="0" w:space="0" w:color="auto"/>
                    <w:bottom w:val="none" w:sz="0" w:space="0" w:color="auto"/>
                    <w:right w:val="none" w:sz="0" w:space="0" w:color="auto"/>
                  </w:divBdr>
                  <w:divsChild>
                    <w:div w:id="694965654">
                      <w:marLeft w:val="-225"/>
                      <w:marRight w:val="-225"/>
                      <w:marTop w:val="0"/>
                      <w:marBottom w:val="0"/>
                      <w:divBdr>
                        <w:top w:val="none" w:sz="0" w:space="0" w:color="auto"/>
                        <w:left w:val="none" w:sz="0" w:space="0" w:color="auto"/>
                        <w:bottom w:val="none" w:sz="0" w:space="0" w:color="auto"/>
                        <w:right w:val="none" w:sz="0" w:space="0" w:color="auto"/>
                      </w:divBdr>
                      <w:divsChild>
                        <w:div w:id="760446138">
                          <w:marLeft w:val="0"/>
                          <w:marRight w:val="0"/>
                          <w:marTop w:val="0"/>
                          <w:marBottom w:val="0"/>
                          <w:divBdr>
                            <w:top w:val="none" w:sz="0" w:space="0" w:color="auto"/>
                            <w:left w:val="none" w:sz="0" w:space="0" w:color="auto"/>
                            <w:bottom w:val="none" w:sz="0" w:space="0" w:color="auto"/>
                            <w:right w:val="none" w:sz="0" w:space="0" w:color="auto"/>
                          </w:divBdr>
                          <w:divsChild>
                            <w:div w:id="8885414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4910">
          <w:marLeft w:val="-225"/>
          <w:marRight w:val="-225"/>
          <w:marTop w:val="300"/>
          <w:marBottom w:val="0"/>
          <w:divBdr>
            <w:top w:val="none" w:sz="0" w:space="0" w:color="auto"/>
            <w:left w:val="none" w:sz="0" w:space="0" w:color="auto"/>
            <w:bottom w:val="none" w:sz="0" w:space="0" w:color="auto"/>
            <w:right w:val="none" w:sz="0" w:space="0" w:color="auto"/>
          </w:divBdr>
          <w:divsChild>
            <w:div w:id="1788504668">
              <w:marLeft w:val="0"/>
              <w:marRight w:val="0"/>
              <w:marTop w:val="0"/>
              <w:marBottom w:val="0"/>
              <w:divBdr>
                <w:top w:val="none" w:sz="0" w:space="0" w:color="auto"/>
                <w:left w:val="none" w:sz="0" w:space="0" w:color="auto"/>
                <w:bottom w:val="none" w:sz="0" w:space="0" w:color="auto"/>
                <w:right w:val="none" w:sz="0" w:space="0" w:color="auto"/>
              </w:divBdr>
              <w:divsChild>
                <w:div w:id="17289157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46251329">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7A09-5093-4043-93E6-79B0334E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4525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5</cp:revision>
  <cp:lastPrinted>2024-07-12T12:15:00Z</cp:lastPrinted>
  <dcterms:created xsi:type="dcterms:W3CDTF">2024-07-12T12:14:00Z</dcterms:created>
  <dcterms:modified xsi:type="dcterms:W3CDTF">2024-07-12T12:15:00Z</dcterms:modified>
</cp:coreProperties>
</file>