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A0" w:rsidRPr="00162439" w:rsidRDefault="00314DA0" w:rsidP="00591750">
      <w:pPr>
        <w:rPr>
          <w:rFonts w:ascii="Times New Roman" w:eastAsia="Times New Roman" w:hAnsi="Times New Roman" w:cs="Times New Roman"/>
          <w:sz w:val="24"/>
          <w:szCs w:val="24"/>
          <w:lang w:eastAsia="ar-SA"/>
        </w:rPr>
      </w:pPr>
    </w:p>
    <w:p w:rsidR="00162439" w:rsidRPr="002E61E2" w:rsidRDefault="00AF34FE" w:rsidP="00AF34FE">
      <w:pPr>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Załącznik nr. 11</w:t>
      </w:r>
      <w:r w:rsidR="004C3FD1">
        <w:rPr>
          <w:rFonts w:ascii="Times New Roman" w:eastAsia="Times New Roman" w:hAnsi="Times New Roman" w:cs="Times New Roman"/>
          <w:sz w:val="24"/>
          <w:szCs w:val="24"/>
          <w:lang w:eastAsia="ar-SA"/>
        </w:rPr>
        <w:t>.</w:t>
      </w:r>
    </w:p>
    <w:p w:rsidR="00314DA0" w:rsidRPr="00162439" w:rsidRDefault="002E61E2" w:rsidP="00591750">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Opis przedmiotu zamówienia :</w:t>
      </w:r>
    </w:p>
    <w:p w:rsidR="00591750" w:rsidRPr="00162439" w:rsidRDefault="00591750" w:rsidP="00591750">
      <w:pPr>
        <w:rPr>
          <w:rFonts w:ascii="Times New Roman" w:eastAsia="Times New Roman" w:hAnsi="Times New Roman" w:cs="Times New Roman"/>
          <w:sz w:val="24"/>
          <w:szCs w:val="24"/>
          <w:lang w:eastAsia="ar-SA"/>
        </w:rPr>
      </w:pPr>
      <w:r w:rsidRPr="00162439">
        <w:rPr>
          <w:rFonts w:ascii="Times New Roman" w:eastAsia="Times New Roman" w:hAnsi="Times New Roman" w:cs="Times New Roman"/>
          <w:sz w:val="24"/>
          <w:szCs w:val="24"/>
          <w:lang w:eastAsia="ar-SA"/>
        </w:rPr>
        <w:t xml:space="preserve">Przedmiotem zamówienia jest usługa wykonywania pogwarancyjnych przeglądów technicznych, diagnostyk i napraw sprzętu medycznego w </w:t>
      </w:r>
      <w:proofErr w:type="spellStart"/>
      <w:r w:rsidRPr="00162439">
        <w:rPr>
          <w:rFonts w:ascii="Times New Roman" w:eastAsia="Times New Roman" w:hAnsi="Times New Roman" w:cs="Times New Roman"/>
          <w:sz w:val="24"/>
          <w:szCs w:val="24"/>
          <w:lang w:eastAsia="ar-SA"/>
        </w:rPr>
        <w:t>Megrez</w:t>
      </w:r>
      <w:proofErr w:type="spellEnd"/>
      <w:r w:rsidRPr="00162439">
        <w:rPr>
          <w:rFonts w:ascii="Times New Roman" w:eastAsia="Times New Roman" w:hAnsi="Times New Roman" w:cs="Times New Roman"/>
          <w:sz w:val="24"/>
          <w:szCs w:val="24"/>
          <w:lang w:eastAsia="ar-SA"/>
        </w:rPr>
        <w:t xml:space="preserve"> Sp. z o.o. :</w:t>
      </w:r>
    </w:p>
    <w:p w:rsidR="00591750" w:rsidRPr="002E61E2" w:rsidRDefault="00591750" w:rsidP="00591750">
      <w:pPr>
        <w:rPr>
          <w:rFonts w:ascii="Times New Roman" w:eastAsia="Times New Roman" w:hAnsi="Times New Roman" w:cs="Times New Roman"/>
          <w:sz w:val="24"/>
          <w:szCs w:val="24"/>
          <w:u w:val="single"/>
          <w:lang w:eastAsia="ar-SA"/>
        </w:rPr>
      </w:pPr>
      <w:r w:rsidRPr="002E61E2">
        <w:rPr>
          <w:rFonts w:ascii="Times New Roman" w:eastAsia="Times New Roman" w:hAnsi="Times New Roman" w:cs="Times New Roman"/>
          <w:sz w:val="24"/>
          <w:szCs w:val="24"/>
          <w:u w:val="single"/>
          <w:lang w:eastAsia="ar-SA"/>
        </w:rPr>
        <w:t xml:space="preserve">- </w:t>
      </w:r>
      <w:r w:rsidR="00DD2014" w:rsidRPr="002E61E2">
        <w:rPr>
          <w:rFonts w:ascii="Times New Roman" w:eastAsia="Times New Roman" w:hAnsi="Times New Roman" w:cs="Times New Roman"/>
          <w:sz w:val="24"/>
          <w:szCs w:val="24"/>
          <w:u w:val="single"/>
          <w:lang w:eastAsia="ar-SA"/>
        </w:rPr>
        <w:t xml:space="preserve"> </w:t>
      </w:r>
      <w:r w:rsidRPr="002E61E2">
        <w:rPr>
          <w:rFonts w:ascii="Times New Roman" w:eastAsia="Times New Roman" w:hAnsi="Times New Roman" w:cs="Times New Roman"/>
          <w:sz w:val="24"/>
          <w:szCs w:val="24"/>
          <w:u w:val="single"/>
          <w:lang w:eastAsia="ar-SA"/>
        </w:rPr>
        <w:t xml:space="preserve">Rezonans Magnetyczny MR INGENIA 1,5 T wraz ze stacją opisową </w:t>
      </w:r>
      <w:proofErr w:type="spellStart"/>
      <w:r w:rsidRPr="002E61E2">
        <w:rPr>
          <w:rFonts w:ascii="Times New Roman" w:eastAsia="Times New Roman" w:hAnsi="Times New Roman" w:cs="Times New Roman"/>
          <w:sz w:val="24"/>
          <w:szCs w:val="24"/>
          <w:u w:val="single"/>
          <w:lang w:eastAsia="ar-SA"/>
        </w:rPr>
        <w:t>Intellispace</w:t>
      </w:r>
      <w:proofErr w:type="spellEnd"/>
      <w:r w:rsidRPr="002E61E2">
        <w:rPr>
          <w:rFonts w:ascii="Times New Roman" w:eastAsia="Times New Roman" w:hAnsi="Times New Roman" w:cs="Times New Roman"/>
          <w:sz w:val="24"/>
          <w:szCs w:val="24"/>
          <w:u w:val="single"/>
          <w:lang w:eastAsia="ar-SA"/>
        </w:rPr>
        <w:t xml:space="preserve"> Portal</w:t>
      </w:r>
    </w:p>
    <w:p w:rsidR="00591750" w:rsidRPr="00162439" w:rsidRDefault="00591750" w:rsidP="00591750">
      <w:pPr>
        <w:pStyle w:val="Akapitzlist"/>
        <w:widowControl w:val="0"/>
        <w:numPr>
          <w:ilvl w:val="0"/>
          <w:numId w:val="2"/>
        </w:numPr>
        <w:suppressAutoHyphens/>
        <w:spacing w:before="240" w:after="120" w:line="360" w:lineRule="auto"/>
        <w:ind w:right="74"/>
        <w:jc w:val="both"/>
        <w:rPr>
          <w:rFonts w:ascii="Times New Roman" w:eastAsia="Times New Roman" w:hAnsi="Times New Roman" w:cs="Times New Roman"/>
          <w:sz w:val="24"/>
          <w:szCs w:val="24"/>
          <w:lang w:eastAsia="ar-SA"/>
        </w:rPr>
      </w:pPr>
      <w:r w:rsidRPr="00162439">
        <w:rPr>
          <w:rFonts w:ascii="Times New Roman" w:eastAsia="Times New Roman" w:hAnsi="Times New Roman" w:cs="Times New Roman"/>
          <w:sz w:val="24"/>
          <w:szCs w:val="24"/>
          <w:lang w:eastAsia="ar-SA"/>
        </w:rPr>
        <w:t>Wymagania Zamawiającego</w:t>
      </w:r>
    </w:p>
    <w:p w:rsidR="00E13AB6" w:rsidRPr="00162439" w:rsidRDefault="00E13AB6" w:rsidP="00E13AB6">
      <w:pPr>
        <w:suppressAutoHyphens/>
        <w:spacing w:before="280" w:after="0"/>
        <w:jc w:val="both"/>
        <w:rPr>
          <w:rFonts w:ascii="Times New Roman" w:eastAsia="Times New Roman" w:hAnsi="Times New Roman" w:cs="Times New Roman"/>
          <w:bCs/>
          <w:sz w:val="24"/>
          <w:szCs w:val="24"/>
          <w:lang w:eastAsia="ar-SA"/>
        </w:rPr>
      </w:pPr>
      <w:r w:rsidRPr="00162439">
        <w:rPr>
          <w:rFonts w:ascii="Times New Roman" w:eastAsia="Times New Roman" w:hAnsi="Times New Roman" w:cs="Times New Roman"/>
          <w:bCs/>
          <w:sz w:val="24"/>
          <w:szCs w:val="24"/>
          <w:lang w:eastAsia="ar-SA"/>
        </w:rPr>
        <w:t xml:space="preserve">1. Wykonywanie przeglądów serwisowych </w:t>
      </w:r>
      <w:r w:rsidRPr="00162439">
        <w:rPr>
          <w:rFonts w:ascii="Times New Roman" w:eastAsia="Times New Roman" w:hAnsi="Times New Roman" w:cs="Times New Roman"/>
          <w:sz w:val="24"/>
          <w:szCs w:val="24"/>
          <w:lang w:eastAsia="ar-SA"/>
        </w:rPr>
        <w:t>(zgodnie z zaleceniami producenta urządzenia tj. sprawdzenie poprawności działania urządzenia, kalibracje, konserwacje oraz wymiana części zamiennych</w:t>
      </w:r>
      <w:r w:rsidRPr="00162439">
        <w:rPr>
          <w:rFonts w:ascii="Times New Roman" w:eastAsia="Times New Roman" w:hAnsi="Times New Roman" w:cs="Times New Roman"/>
          <w:kern w:val="1"/>
          <w:sz w:val="24"/>
          <w:szCs w:val="24"/>
          <w:lang w:eastAsia="zh-CN"/>
        </w:rPr>
        <w:t xml:space="preserve"> z wyłączeniem  magnesu</w:t>
      </w:r>
      <w:r w:rsidRPr="00162439">
        <w:rPr>
          <w:rFonts w:ascii="Times New Roman" w:eastAsia="Times New Roman" w:hAnsi="Times New Roman" w:cs="Times New Roman"/>
          <w:sz w:val="24"/>
          <w:szCs w:val="24"/>
          <w:lang w:eastAsia="ar-SA"/>
        </w:rPr>
        <w:t xml:space="preserve"> - potwierdzenie ich wpisem do Karty pracy oraz wystawienie raportu serwisowego</w:t>
      </w:r>
    </w:p>
    <w:p w:rsidR="00E13AB6" w:rsidRPr="00162439" w:rsidRDefault="00E13AB6" w:rsidP="00E13AB6">
      <w:pPr>
        <w:suppressAutoHyphens/>
        <w:spacing w:before="280" w:after="0"/>
        <w:jc w:val="both"/>
        <w:rPr>
          <w:rFonts w:ascii="Times New Roman" w:eastAsia="Times New Roman" w:hAnsi="Times New Roman" w:cs="Times New Roman"/>
          <w:bCs/>
          <w:sz w:val="24"/>
          <w:szCs w:val="24"/>
          <w:lang w:eastAsia="ar-SA"/>
        </w:rPr>
      </w:pPr>
      <w:r w:rsidRPr="00162439">
        <w:rPr>
          <w:rFonts w:ascii="Times New Roman" w:eastAsia="Times New Roman" w:hAnsi="Times New Roman" w:cs="Times New Roman"/>
          <w:bCs/>
          <w:sz w:val="24"/>
          <w:szCs w:val="24"/>
          <w:lang w:eastAsia="ar-SA"/>
        </w:rPr>
        <w:t xml:space="preserve">2. Serwisowanie oraz naprawa wykonywana przez osoby posiadające </w:t>
      </w:r>
      <w:r w:rsidR="00D05B34" w:rsidRPr="00162439">
        <w:rPr>
          <w:rFonts w:ascii="Times New Roman" w:eastAsia="Times New Roman" w:hAnsi="Times New Roman" w:cs="Times New Roman"/>
          <w:kern w:val="1"/>
          <w:sz w:val="24"/>
          <w:szCs w:val="24"/>
          <w:lang w:eastAsia="zh-CN"/>
        </w:rPr>
        <w:t>uprawnienia (</w:t>
      </w:r>
      <w:r w:rsidR="00932ED7" w:rsidRPr="00162439">
        <w:rPr>
          <w:rFonts w:ascii="Times New Roman" w:eastAsia="Times New Roman" w:hAnsi="Times New Roman" w:cs="Times New Roman"/>
          <w:kern w:val="1"/>
          <w:sz w:val="24"/>
          <w:szCs w:val="24"/>
          <w:lang w:eastAsia="zh-CN"/>
        </w:rPr>
        <w:t xml:space="preserve">certyfikat wydany przez producenta </w:t>
      </w:r>
      <w:r w:rsidRPr="00162439">
        <w:rPr>
          <w:rFonts w:ascii="Times New Roman" w:eastAsia="Times New Roman" w:hAnsi="Times New Roman" w:cs="Times New Roman"/>
          <w:kern w:val="1"/>
          <w:sz w:val="24"/>
          <w:szCs w:val="24"/>
          <w:lang w:eastAsia="zh-CN"/>
        </w:rPr>
        <w:t xml:space="preserve"> lub autoryzowanego przedsta</w:t>
      </w:r>
      <w:r w:rsidR="00932ED7" w:rsidRPr="00162439">
        <w:rPr>
          <w:rFonts w:ascii="Times New Roman" w:eastAsia="Times New Roman" w:hAnsi="Times New Roman" w:cs="Times New Roman"/>
          <w:kern w:val="1"/>
          <w:sz w:val="24"/>
          <w:szCs w:val="24"/>
          <w:lang w:eastAsia="zh-CN"/>
        </w:rPr>
        <w:t>wiciela) do przeglądów, napraw .</w:t>
      </w:r>
    </w:p>
    <w:p w:rsidR="00E13AB6" w:rsidRPr="00162439" w:rsidRDefault="00E13AB6" w:rsidP="00E13AB6">
      <w:pPr>
        <w:suppressAutoHyphens/>
        <w:spacing w:before="280" w:after="0"/>
        <w:jc w:val="both"/>
        <w:rPr>
          <w:rFonts w:ascii="Times New Roman" w:eastAsia="Times New Roman" w:hAnsi="Times New Roman" w:cs="Times New Roman"/>
          <w:bCs/>
          <w:sz w:val="24"/>
          <w:szCs w:val="24"/>
          <w:lang w:eastAsia="ar-SA"/>
        </w:rPr>
      </w:pPr>
      <w:r w:rsidRPr="00162439">
        <w:rPr>
          <w:rFonts w:ascii="Times New Roman" w:eastAsia="Times New Roman" w:hAnsi="Times New Roman" w:cs="Times New Roman"/>
          <w:bCs/>
          <w:sz w:val="24"/>
          <w:szCs w:val="24"/>
          <w:lang w:eastAsia="ar-SA"/>
        </w:rPr>
        <w:t xml:space="preserve">3. Wykonywanie bieżącej konserwacji sprzętu i napraw zgodnie z zaleceniami producenta, przepisów bhp oraz zgodnie z ustawą z dnia 20.05.2010 r. o wyrobach medycznych </w:t>
      </w:r>
    </w:p>
    <w:p w:rsidR="00E13AB6" w:rsidRPr="00162439" w:rsidRDefault="00E13AB6" w:rsidP="00E13AB6">
      <w:pPr>
        <w:suppressAutoHyphens/>
        <w:spacing w:before="280" w:after="0"/>
        <w:jc w:val="both"/>
        <w:rPr>
          <w:rFonts w:ascii="Times New Roman" w:eastAsia="Times New Roman" w:hAnsi="Times New Roman" w:cs="Times New Roman"/>
          <w:bCs/>
          <w:sz w:val="24"/>
          <w:szCs w:val="24"/>
          <w:lang w:eastAsia="ar-SA"/>
        </w:rPr>
      </w:pPr>
      <w:r w:rsidRPr="00162439">
        <w:rPr>
          <w:rFonts w:ascii="Times New Roman" w:eastAsia="Times New Roman" w:hAnsi="Times New Roman" w:cs="Times New Roman"/>
          <w:bCs/>
          <w:sz w:val="24"/>
          <w:szCs w:val="24"/>
          <w:lang w:eastAsia="ar-SA"/>
        </w:rPr>
        <w:t>4. Wykonywanie usług przeglądów w oparciu o własną aparaturę kontrolną, pomiarową, narzędzia i materiały w siedzibie Zamawiającego. Aparatura Wykonawcy musi posiadać aktualne świade</w:t>
      </w:r>
      <w:r w:rsidR="00162439">
        <w:rPr>
          <w:rFonts w:ascii="Times New Roman" w:eastAsia="Times New Roman" w:hAnsi="Times New Roman" w:cs="Times New Roman"/>
          <w:bCs/>
          <w:sz w:val="24"/>
          <w:szCs w:val="24"/>
          <w:lang w:eastAsia="ar-SA"/>
        </w:rPr>
        <w:t>ctwa legalizacji.</w:t>
      </w:r>
      <w:r w:rsidR="005A2E79">
        <w:rPr>
          <w:rFonts w:ascii="Times New Roman" w:eastAsia="Times New Roman" w:hAnsi="Times New Roman" w:cs="Times New Roman"/>
          <w:bCs/>
          <w:sz w:val="24"/>
          <w:szCs w:val="24"/>
          <w:lang w:eastAsia="ar-SA"/>
        </w:rPr>
        <w:t xml:space="preserve"> Posiadanie autoryzacji  (</w:t>
      </w:r>
      <w:r w:rsidR="00C4674A">
        <w:rPr>
          <w:rFonts w:ascii="Times New Roman" w:eastAsia="Times New Roman" w:hAnsi="Times New Roman" w:cs="Times New Roman"/>
          <w:bCs/>
          <w:sz w:val="24"/>
          <w:szCs w:val="24"/>
          <w:lang w:eastAsia="ar-SA"/>
        </w:rPr>
        <w:t>min. 2 pracowników przeszkolonych przez producenta , udokum</w:t>
      </w:r>
      <w:r w:rsidR="005A2E79">
        <w:rPr>
          <w:rFonts w:ascii="Times New Roman" w:eastAsia="Times New Roman" w:hAnsi="Times New Roman" w:cs="Times New Roman"/>
          <w:bCs/>
          <w:sz w:val="24"/>
          <w:szCs w:val="24"/>
          <w:lang w:eastAsia="ar-SA"/>
        </w:rPr>
        <w:t>entowane certyfikaty imienne</w:t>
      </w:r>
      <w:r w:rsidR="00C4674A">
        <w:rPr>
          <w:rFonts w:ascii="Times New Roman" w:eastAsia="Times New Roman" w:hAnsi="Times New Roman" w:cs="Times New Roman"/>
          <w:bCs/>
          <w:sz w:val="24"/>
          <w:szCs w:val="24"/>
          <w:lang w:eastAsia="ar-SA"/>
        </w:rPr>
        <w:t>)</w:t>
      </w:r>
    </w:p>
    <w:p w:rsidR="00E13AB6" w:rsidRPr="00162439" w:rsidRDefault="00E13AB6" w:rsidP="00E13AB6">
      <w:pPr>
        <w:suppressAutoHyphens/>
        <w:spacing w:before="280" w:after="0"/>
        <w:jc w:val="both"/>
        <w:rPr>
          <w:rFonts w:ascii="Times New Roman" w:eastAsia="Times New Roman" w:hAnsi="Times New Roman" w:cs="Times New Roman"/>
          <w:bCs/>
          <w:sz w:val="24"/>
          <w:szCs w:val="24"/>
          <w:lang w:eastAsia="ar-SA"/>
        </w:rPr>
      </w:pPr>
      <w:r w:rsidRPr="00162439">
        <w:rPr>
          <w:rFonts w:ascii="Times New Roman" w:eastAsia="Times New Roman" w:hAnsi="Times New Roman" w:cs="Times New Roman"/>
          <w:bCs/>
          <w:sz w:val="24"/>
          <w:szCs w:val="24"/>
          <w:lang w:eastAsia="ar-SA"/>
        </w:rPr>
        <w:t>5. Aktualizacja oprogramowania poprawiająca bezpieczeństwo pracy zgodnie z zaleceniami producenta</w:t>
      </w:r>
    </w:p>
    <w:p w:rsidR="00E13AB6" w:rsidRPr="00162439" w:rsidRDefault="00E13AB6" w:rsidP="00E13AB6">
      <w:pPr>
        <w:suppressAutoHyphens/>
        <w:spacing w:before="280" w:after="0"/>
        <w:jc w:val="both"/>
        <w:rPr>
          <w:rFonts w:ascii="Times New Roman" w:eastAsia="Times New Roman" w:hAnsi="Times New Roman" w:cs="Times New Roman"/>
          <w:bCs/>
          <w:sz w:val="24"/>
          <w:szCs w:val="24"/>
          <w:lang w:eastAsia="ar-SA"/>
        </w:rPr>
      </w:pPr>
      <w:r w:rsidRPr="00162439">
        <w:rPr>
          <w:rFonts w:ascii="Times New Roman" w:eastAsia="Times New Roman" w:hAnsi="Times New Roman" w:cs="Times New Roman"/>
          <w:bCs/>
          <w:sz w:val="24"/>
          <w:szCs w:val="24"/>
          <w:lang w:eastAsia="ar-SA"/>
        </w:rPr>
        <w:t xml:space="preserve">6. Wykonawca powinien prowadzić dokumentację wykonanych przeglądów zawierającą daty wykonania czynności serwisowych, nazwisko lub nazwę podmiotu wykonującego czynności, opis tych czynności, uwagi dotyczące wyrobu </w:t>
      </w:r>
    </w:p>
    <w:p w:rsidR="00E13AB6" w:rsidRPr="00162439" w:rsidRDefault="00E13AB6" w:rsidP="00E13AB6">
      <w:pPr>
        <w:suppressAutoHyphens/>
        <w:spacing w:before="280" w:after="0"/>
        <w:jc w:val="both"/>
        <w:rPr>
          <w:rFonts w:ascii="Times New Roman" w:eastAsia="Times New Roman" w:hAnsi="Times New Roman" w:cs="Times New Roman"/>
          <w:bCs/>
          <w:sz w:val="24"/>
          <w:szCs w:val="24"/>
          <w:lang w:eastAsia="ar-SA"/>
        </w:rPr>
      </w:pPr>
      <w:r w:rsidRPr="00162439">
        <w:rPr>
          <w:rFonts w:ascii="Times New Roman" w:eastAsia="Times New Roman" w:hAnsi="Times New Roman" w:cs="Times New Roman"/>
          <w:bCs/>
          <w:sz w:val="24"/>
          <w:szCs w:val="24"/>
          <w:lang w:eastAsia="ar-SA"/>
        </w:rPr>
        <w:t>7. Wykonawca zobowiązuje się po wykonaniu przeglądu</w:t>
      </w:r>
      <w:r w:rsidR="005A2E79">
        <w:rPr>
          <w:rFonts w:ascii="Times New Roman" w:eastAsia="Times New Roman" w:hAnsi="Times New Roman" w:cs="Times New Roman"/>
          <w:bCs/>
          <w:sz w:val="24"/>
          <w:szCs w:val="24"/>
          <w:lang w:eastAsia="ar-SA"/>
        </w:rPr>
        <w:t>/</w:t>
      </w:r>
      <w:r w:rsidRPr="00162439">
        <w:rPr>
          <w:rFonts w:ascii="Times New Roman" w:eastAsia="Times New Roman" w:hAnsi="Times New Roman" w:cs="Times New Roman"/>
          <w:bCs/>
          <w:sz w:val="24"/>
          <w:szCs w:val="24"/>
          <w:lang w:eastAsia="ar-SA"/>
        </w:rPr>
        <w:t xml:space="preserve">naprawy przedstawić Zamawiającemu w formie papierowej i elektronicznej informację na temat przeglądniętego sprzętu medycznego zawierającego: nazwę aparatu, firmę, typ, numer fabryczny lub seryjny oraz wykonane czynności serwisowe </w:t>
      </w:r>
    </w:p>
    <w:p w:rsidR="00E13AB6" w:rsidRPr="00162439" w:rsidRDefault="00E13AB6" w:rsidP="00E13AB6">
      <w:pPr>
        <w:suppressAutoHyphens/>
        <w:spacing w:before="280" w:after="0"/>
        <w:jc w:val="both"/>
        <w:rPr>
          <w:rFonts w:ascii="Times New Roman" w:eastAsia="Times New Roman" w:hAnsi="Times New Roman" w:cs="Times New Roman"/>
          <w:bCs/>
          <w:sz w:val="24"/>
          <w:szCs w:val="24"/>
          <w:lang w:eastAsia="ar-SA"/>
        </w:rPr>
      </w:pPr>
      <w:r w:rsidRPr="00162439">
        <w:rPr>
          <w:rFonts w:ascii="Times New Roman" w:eastAsia="Times New Roman" w:hAnsi="Times New Roman" w:cs="Times New Roman"/>
          <w:bCs/>
          <w:sz w:val="24"/>
          <w:szCs w:val="24"/>
          <w:lang w:eastAsia="ar-SA"/>
        </w:rPr>
        <w:t xml:space="preserve">8. </w:t>
      </w:r>
      <w:r w:rsidR="00C4674A">
        <w:rPr>
          <w:rFonts w:ascii="Times New Roman" w:eastAsia="Times New Roman" w:hAnsi="Times New Roman" w:cs="Times New Roman"/>
          <w:bCs/>
          <w:sz w:val="24"/>
          <w:szCs w:val="24"/>
          <w:lang w:eastAsia="ar-SA"/>
        </w:rPr>
        <w:t xml:space="preserve"> </w:t>
      </w:r>
      <w:r w:rsidRPr="00162439">
        <w:rPr>
          <w:rFonts w:ascii="Times New Roman" w:eastAsia="Times New Roman" w:hAnsi="Times New Roman" w:cs="Times New Roman"/>
          <w:bCs/>
          <w:sz w:val="24"/>
          <w:szCs w:val="24"/>
          <w:lang w:eastAsia="ar-SA"/>
        </w:rPr>
        <w:t>Wykonanie przeglądów sprzętu i konserwacji – co najmniej dwa</w:t>
      </w:r>
      <w:r w:rsidR="00162439">
        <w:rPr>
          <w:rFonts w:ascii="Times New Roman" w:eastAsia="Times New Roman" w:hAnsi="Times New Roman" w:cs="Times New Roman"/>
          <w:bCs/>
          <w:sz w:val="24"/>
          <w:szCs w:val="24"/>
          <w:lang w:eastAsia="ar-SA"/>
        </w:rPr>
        <w:t xml:space="preserve"> razy do roku w okresie 36</w:t>
      </w:r>
      <w:r w:rsidRPr="00162439">
        <w:rPr>
          <w:rFonts w:ascii="Times New Roman" w:eastAsia="Times New Roman" w:hAnsi="Times New Roman" w:cs="Times New Roman"/>
          <w:bCs/>
          <w:sz w:val="24"/>
          <w:szCs w:val="24"/>
          <w:lang w:eastAsia="ar-SA"/>
        </w:rPr>
        <w:t xml:space="preserve"> miesięcy w sposób zgodny ze wskazaniami producenta </w:t>
      </w:r>
    </w:p>
    <w:p w:rsidR="00E13AB6" w:rsidRPr="00162439" w:rsidRDefault="00E13AB6" w:rsidP="00E13AB6">
      <w:pPr>
        <w:suppressAutoHyphens/>
        <w:spacing w:before="280" w:after="0"/>
        <w:jc w:val="both"/>
        <w:rPr>
          <w:rFonts w:ascii="Times New Roman" w:eastAsia="Times New Roman" w:hAnsi="Times New Roman" w:cs="Times New Roman"/>
          <w:bCs/>
          <w:sz w:val="24"/>
          <w:szCs w:val="24"/>
          <w:lang w:eastAsia="ar-SA"/>
        </w:rPr>
      </w:pPr>
      <w:r w:rsidRPr="00162439">
        <w:rPr>
          <w:rFonts w:ascii="Times New Roman" w:eastAsia="Times New Roman" w:hAnsi="Times New Roman" w:cs="Times New Roman"/>
          <w:bCs/>
          <w:sz w:val="24"/>
          <w:szCs w:val="24"/>
          <w:lang w:eastAsia="ar-SA"/>
        </w:rPr>
        <w:t xml:space="preserve">9. </w:t>
      </w:r>
      <w:r w:rsidR="00C4674A">
        <w:rPr>
          <w:rFonts w:ascii="Times New Roman" w:eastAsia="Times New Roman" w:hAnsi="Times New Roman" w:cs="Times New Roman"/>
          <w:bCs/>
          <w:sz w:val="24"/>
          <w:szCs w:val="24"/>
          <w:lang w:eastAsia="ar-SA"/>
        </w:rPr>
        <w:t xml:space="preserve"> </w:t>
      </w:r>
      <w:r w:rsidRPr="00162439">
        <w:rPr>
          <w:rFonts w:ascii="Times New Roman" w:eastAsia="Times New Roman" w:hAnsi="Times New Roman" w:cs="Times New Roman"/>
          <w:bCs/>
          <w:sz w:val="24"/>
          <w:szCs w:val="24"/>
          <w:lang w:eastAsia="ar-SA"/>
        </w:rPr>
        <w:t>Wy</w:t>
      </w:r>
      <w:r w:rsidR="00162439">
        <w:rPr>
          <w:rFonts w:ascii="Times New Roman" w:eastAsia="Times New Roman" w:hAnsi="Times New Roman" w:cs="Times New Roman"/>
          <w:bCs/>
          <w:sz w:val="24"/>
          <w:szCs w:val="24"/>
          <w:lang w:eastAsia="ar-SA"/>
        </w:rPr>
        <w:t>konywanie napraw</w:t>
      </w:r>
      <w:r w:rsidRPr="00162439">
        <w:rPr>
          <w:rFonts w:ascii="Times New Roman" w:eastAsia="Times New Roman" w:hAnsi="Times New Roman" w:cs="Times New Roman"/>
          <w:bCs/>
          <w:sz w:val="24"/>
          <w:szCs w:val="24"/>
          <w:lang w:eastAsia="ar-SA"/>
        </w:rPr>
        <w:t xml:space="preserve"> po wcześniejszym zawiadomieniu </w:t>
      </w:r>
      <w:r w:rsidR="00162439">
        <w:rPr>
          <w:rFonts w:ascii="Times New Roman" w:eastAsia="Times New Roman" w:hAnsi="Times New Roman" w:cs="Times New Roman"/>
          <w:bCs/>
          <w:sz w:val="24"/>
          <w:szCs w:val="24"/>
          <w:lang w:eastAsia="ar-SA"/>
        </w:rPr>
        <w:t xml:space="preserve">Wykonawcy </w:t>
      </w:r>
      <w:r w:rsidRPr="00162439">
        <w:rPr>
          <w:rFonts w:ascii="Times New Roman" w:eastAsia="Times New Roman" w:hAnsi="Times New Roman" w:cs="Times New Roman"/>
          <w:bCs/>
          <w:sz w:val="24"/>
          <w:szCs w:val="24"/>
          <w:lang w:eastAsia="ar-SA"/>
        </w:rPr>
        <w:t>w formie pisemnej, elektro</w:t>
      </w:r>
      <w:r w:rsidR="00D05B34" w:rsidRPr="00162439">
        <w:rPr>
          <w:rFonts w:ascii="Times New Roman" w:eastAsia="Times New Roman" w:hAnsi="Times New Roman" w:cs="Times New Roman"/>
          <w:bCs/>
          <w:sz w:val="24"/>
          <w:szCs w:val="24"/>
          <w:lang w:eastAsia="ar-SA"/>
        </w:rPr>
        <w:t>nicznej</w:t>
      </w:r>
      <w:r w:rsidRPr="00162439">
        <w:rPr>
          <w:rFonts w:ascii="Times New Roman" w:eastAsia="Times New Roman" w:hAnsi="Times New Roman" w:cs="Times New Roman"/>
          <w:bCs/>
          <w:sz w:val="24"/>
          <w:szCs w:val="24"/>
          <w:lang w:eastAsia="ar-SA"/>
        </w:rPr>
        <w:t xml:space="preserve"> o zaistniałych nieprawidłowościach (określenie stwierdzonej usterki) </w:t>
      </w:r>
    </w:p>
    <w:p w:rsidR="00E13AB6" w:rsidRDefault="00E13AB6" w:rsidP="00E13AB6">
      <w:pPr>
        <w:suppressAutoHyphens/>
        <w:spacing w:before="280" w:after="0"/>
        <w:jc w:val="both"/>
        <w:rPr>
          <w:rFonts w:ascii="Times New Roman" w:eastAsia="Times New Roman" w:hAnsi="Times New Roman" w:cs="Times New Roman"/>
          <w:bCs/>
          <w:sz w:val="24"/>
          <w:szCs w:val="24"/>
          <w:lang w:eastAsia="ar-SA"/>
        </w:rPr>
      </w:pPr>
      <w:r w:rsidRPr="00162439">
        <w:rPr>
          <w:rFonts w:ascii="Times New Roman" w:eastAsia="Times New Roman" w:hAnsi="Times New Roman" w:cs="Times New Roman"/>
          <w:bCs/>
          <w:sz w:val="24"/>
          <w:szCs w:val="24"/>
          <w:lang w:eastAsia="ar-SA"/>
        </w:rPr>
        <w:lastRenderedPageBreak/>
        <w:t>10.</w:t>
      </w:r>
      <w:r w:rsidR="00162439">
        <w:rPr>
          <w:rFonts w:ascii="Times New Roman" w:eastAsia="Times New Roman" w:hAnsi="Times New Roman" w:cs="Times New Roman"/>
          <w:bCs/>
          <w:sz w:val="24"/>
          <w:szCs w:val="24"/>
          <w:lang w:eastAsia="ar-SA"/>
        </w:rPr>
        <w:t xml:space="preserve"> </w:t>
      </w:r>
      <w:r w:rsidR="00C4674A">
        <w:rPr>
          <w:rFonts w:ascii="Times New Roman" w:eastAsia="Times New Roman" w:hAnsi="Times New Roman" w:cs="Times New Roman"/>
          <w:bCs/>
          <w:sz w:val="24"/>
          <w:szCs w:val="24"/>
          <w:lang w:eastAsia="ar-SA"/>
        </w:rPr>
        <w:t xml:space="preserve"> </w:t>
      </w:r>
      <w:r w:rsidR="002F54B1" w:rsidRPr="00162439">
        <w:rPr>
          <w:rFonts w:ascii="Times New Roman" w:eastAsia="Times New Roman" w:hAnsi="Times New Roman" w:cs="Times New Roman"/>
          <w:bCs/>
          <w:sz w:val="24"/>
          <w:szCs w:val="24"/>
          <w:lang w:eastAsia="ar-SA"/>
        </w:rPr>
        <w:t>Usuniecie usterki</w:t>
      </w:r>
      <w:r w:rsidR="005A2E79">
        <w:rPr>
          <w:rFonts w:ascii="Times New Roman" w:eastAsia="Times New Roman" w:hAnsi="Times New Roman" w:cs="Times New Roman"/>
          <w:bCs/>
          <w:sz w:val="24"/>
          <w:szCs w:val="24"/>
          <w:lang w:eastAsia="ar-SA"/>
        </w:rPr>
        <w:t>/</w:t>
      </w:r>
      <w:r w:rsidR="002E61E2">
        <w:rPr>
          <w:rFonts w:ascii="Times New Roman" w:eastAsia="Times New Roman" w:hAnsi="Times New Roman" w:cs="Times New Roman"/>
          <w:bCs/>
          <w:sz w:val="24"/>
          <w:szCs w:val="24"/>
          <w:lang w:eastAsia="ar-SA"/>
        </w:rPr>
        <w:t>awarii</w:t>
      </w:r>
      <w:r w:rsidR="002F54B1" w:rsidRPr="00162439">
        <w:rPr>
          <w:rFonts w:ascii="Times New Roman" w:eastAsia="Times New Roman" w:hAnsi="Times New Roman" w:cs="Times New Roman"/>
          <w:bCs/>
          <w:sz w:val="24"/>
          <w:szCs w:val="24"/>
          <w:lang w:eastAsia="ar-SA"/>
        </w:rPr>
        <w:t xml:space="preserve"> w terminie do 3</w:t>
      </w:r>
      <w:r w:rsidR="00162439">
        <w:rPr>
          <w:rFonts w:ascii="Times New Roman" w:eastAsia="Times New Roman" w:hAnsi="Times New Roman" w:cs="Times New Roman"/>
          <w:bCs/>
          <w:sz w:val="24"/>
          <w:szCs w:val="24"/>
          <w:lang w:eastAsia="ar-SA"/>
        </w:rPr>
        <w:t xml:space="preserve"> dni roboczych</w:t>
      </w:r>
      <w:r w:rsidRPr="00162439">
        <w:rPr>
          <w:rFonts w:ascii="Times New Roman" w:eastAsia="Times New Roman" w:hAnsi="Times New Roman" w:cs="Times New Roman"/>
          <w:bCs/>
          <w:sz w:val="24"/>
          <w:szCs w:val="24"/>
          <w:lang w:eastAsia="ar-SA"/>
        </w:rPr>
        <w:t xml:space="preserve"> </w:t>
      </w:r>
      <w:r w:rsidR="002F54B1" w:rsidRPr="00162439">
        <w:rPr>
          <w:rFonts w:ascii="Times New Roman" w:eastAsia="Times New Roman" w:hAnsi="Times New Roman" w:cs="Times New Roman"/>
          <w:bCs/>
          <w:sz w:val="24"/>
          <w:szCs w:val="24"/>
          <w:lang w:eastAsia="ar-SA"/>
        </w:rPr>
        <w:t xml:space="preserve">( bez wymiany części ) </w:t>
      </w:r>
      <w:r w:rsidRPr="00162439">
        <w:rPr>
          <w:rFonts w:ascii="Times New Roman" w:eastAsia="Times New Roman" w:hAnsi="Times New Roman" w:cs="Times New Roman"/>
          <w:bCs/>
          <w:sz w:val="24"/>
          <w:szCs w:val="24"/>
          <w:lang w:eastAsia="ar-SA"/>
        </w:rPr>
        <w:t>od otrzymania o</w:t>
      </w:r>
      <w:r w:rsidR="00D05B34" w:rsidRPr="00162439">
        <w:rPr>
          <w:rFonts w:ascii="Times New Roman" w:eastAsia="Times New Roman" w:hAnsi="Times New Roman" w:cs="Times New Roman"/>
          <w:bCs/>
          <w:sz w:val="24"/>
          <w:szCs w:val="24"/>
          <w:lang w:eastAsia="ar-SA"/>
        </w:rPr>
        <w:t xml:space="preserve">d Zamawiającego pisemnej, </w:t>
      </w:r>
      <w:r w:rsidRPr="00162439">
        <w:rPr>
          <w:rFonts w:ascii="Times New Roman" w:eastAsia="Times New Roman" w:hAnsi="Times New Roman" w:cs="Times New Roman"/>
          <w:bCs/>
          <w:sz w:val="24"/>
          <w:szCs w:val="24"/>
          <w:lang w:eastAsia="ar-SA"/>
        </w:rPr>
        <w:t>lub elek</w:t>
      </w:r>
      <w:r w:rsidR="002F54B1" w:rsidRPr="00162439">
        <w:rPr>
          <w:rFonts w:ascii="Times New Roman" w:eastAsia="Times New Roman" w:hAnsi="Times New Roman" w:cs="Times New Roman"/>
          <w:bCs/>
          <w:sz w:val="24"/>
          <w:szCs w:val="24"/>
          <w:lang w:eastAsia="ar-SA"/>
        </w:rPr>
        <w:t xml:space="preserve">tronicznie informacji o </w:t>
      </w:r>
      <w:r w:rsidR="002E61E2">
        <w:rPr>
          <w:rFonts w:ascii="Times New Roman" w:eastAsia="Times New Roman" w:hAnsi="Times New Roman" w:cs="Times New Roman"/>
          <w:bCs/>
          <w:sz w:val="24"/>
          <w:szCs w:val="24"/>
          <w:lang w:eastAsia="ar-SA"/>
        </w:rPr>
        <w:t xml:space="preserve">zaistniałej </w:t>
      </w:r>
      <w:r w:rsidR="002F54B1" w:rsidRPr="00162439">
        <w:rPr>
          <w:rFonts w:ascii="Times New Roman" w:eastAsia="Times New Roman" w:hAnsi="Times New Roman" w:cs="Times New Roman"/>
          <w:bCs/>
          <w:sz w:val="24"/>
          <w:szCs w:val="24"/>
          <w:lang w:eastAsia="ar-SA"/>
        </w:rPr>
        <w:t xml:space="preserve">awarii. </w:t>
      </w:r>
      <w:r w:rsidRPr="00162439">
        <w:rPr>
          <w:rFonts w:ascii="Times New Roman" w:eastAsia="Times New Roman" w:hAnsi="Times New Roman" w:cs="Times New Roman"/>
          <w:bCs/>
          <w:sz w:val="24"/>
          <w:szCs w:val="24"/>
          <w:lang w:eastAsia="ar-SA"/>
        </w:rPr>
        <w:t xml:space="preserve">Wykonanie naprawy z wymianą części do 5 dni roboczych od otrzymania </w:t>
      </w:r>
      <w:r w:rsidR="00D05B34" w:rsidRPr="00162439">
        <w:rPr>
          <w:rFonts w:ascii="Times New Roman" w:eastAsia="Times New Roman" w:hAnsi="Times New Roman" w:cs="Times New Roman"/>
          <w:bCs/>
          <w:sz w:val="24"/>
          <w:szCs w:val="24"/>
          <w:lang w:eastAsia="ar-SA"/>
        </w:rPr>
        <w:t xml:space="preserve">od Zamawiającego pisemnej, </w:t>
      </w:r>
      <w:r w:rsidRPr="00162439">
        <w:rPr>
          <w:rFonts w:ascii="Times New Roman" w:eastAsia="Times New Roman" w:hAnsi="Times New Roman" w:cs="Times New Roman"/>
          <w:bCs/>
          <w:sz w:val="24"/>
          <w:szCs w:val="24"/>
          <w:lang w:eastAsia="ar-SA"/>
        </w:rPr>
        <w:t xml:space="preserve">lub elektronicznie informacji o </w:t>
      </w:r>
      <w:r w:rsidR="00162439">
        <w:rPr>
          <w:rFonts w:ascii="Times New Roman" w:eastAsia="Times New Roman" w:hAnsi="Times New Roman" w:cs="Times New Roman"/>
          <w:bCs/>
          <w:sz w:val="24"/>
          <w:szCs w:val="24"/>
          <w:lang w:eastAsia="ar-SA"/>
        </w:rPr>
        <w:t xml:space="preserve">zaistniałych nieprawidłowościach.  </w:t>
      </w:r>
    </w:p>
    <w:p w:rsidR="002E61E2" w:rsidRPr="00162439" w:rsidRDefault="002E61E2" w:rsidP="00E13AB6">
      <w:pPr>
        <w:suppressAutoHyphens/>
        <w:spacing w:before="280"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11</w:t>
      </w:r>
      <w:r w:rsidRPr="00162439">
        <w:rPr>
          <w:rFonts w:ascii="Times New Roman" w:eastAsia="Times New Roman" w:hAnsi="Times New Roman" w:cs="Times New Roman"/>
          <w:sz w:val="24"/>
          <w:szCs w:val="24"/>
          <w:lang w:eastAsia="ar-SA"/>
        </w:rPr>
        <w:t xml:space="preserve">. W przypadku konieczności wykonania naprawy </w:t>
      </w:r>
      <w:r>
        <w:rPr>
          <w:rFonts w:ascii="Times New Roman" w:eastAsia="Times New Roman" w:hAnsi="Times New Roman" w:cs="Times New Roman"/>
          <w:sz w:val="24"/>
          <w:szCs w:val="24"/>
          <w:lang w:eastAsia="ar-SA"/>
        </w:rPr>
        <w:t>z wymianą</w:t>
      </w:r>
      <w:r w:rsidRPr="00162439">
        <w:rPr>
          <w:rFonts w:ascii="Times New Roman" w:eastAsia="Times New Roman" w:hAnsi="Times New Roman" w:cs="Times New Roman"/>
          <w:sz w:val="24"/>
          <w:szCs w:val="24"/>
          <w:lang w:eastAsia="ar-SA"/>
        </w:rPr>
        <w:t xml:space="preserve"> części na nowe, Wykon</w:t>
      </w:r>
      <w:r>
        <w:rPr>
          <w:rFonts w:ascii="Times New Roman" w:eastAsia="Times New Roman" w:hAnsi="Times New Roman" w:cs="Times New Roman"/>
          <w:sz w:val="24"/>
          <w:szCs w:val="24"/>
          <w:lang w:eastAsia="ar-SA"/>
        </w:rPr>
        <w:t>awca dostarczy ofertę kosztową do akceptacji do Działu Technicznego. Po akceptacji oferty, części zostaną dostarczone przez Wykonawcę.</w:t>
      </w:r>
    </w:p>
    <w:p w:rsidR="00E13AB6" w:rsidRPr="00162439" w:rsidRDefault="002E61E2" w:rsidP="00E13AB6">
      <w:pPr>
        <w:suppressAutoHyphens/>
        <w:spacing w:before="280"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12</w:t>
      </w:r>
      <w:r w:rsidR="00E13AB6" w:rsidRPr="00162439">
        <w:rPr>
          <w:rFonts w:ascii="Times New Roman" w:eastAsia="Times New Roman" w:hAnsi="Times New Roman" w:cs="Times New Roman"/>
          <w:bCs/>
          <w:sz w:val="24"/>
          <w:szCs w:val="24"/>
          <w:lang w:eastAsia="ar-SA"/>
        </w:rPr>
        <w:t xml:space="preserve">. </w:t>
      </w:r>
      <w:r w:rsidR="00C4674A">
        <w:rPr>
          <w:rFonts w:ascii="Times New Roman" w:eastAsia="Times New Roman" w:hAnsi="Times New Roman" w:cs="Times New Roman"/>
          <w:bCs/>
          <w:sz w:val="24"/>
          <w:szCs w:val="24"/>
          <w:lang w:eastAsia="ar-SA"/>
        </w:rPr>
        <w:t xml:space="preserve"> </w:t>
      </w:r>
      <w:r w:rsidR="00E13AB6" w:rsidRPr="00162439">
        <w:rPr>
          <w:rFonts w:ascii="Times New Roman" w:eastAsia="Times New Roman" w:hAnsi="Times New Roman" w:cs="Times New Roman"/>
          <w:bCs/>
          <w:sz w:val="24"/>
          <w:szCs w:val="24"/>
          <w:lang w:eastAsia="ar-SA"/>
        </w:rPr>
        <w:t xml:space="preserve">Wykonawca zobowiązuje się utrzymać sprzęt w stanie pełnej sprawności technicznej </w:t>
      </w:r>
    </w:p>
    <w:p w:rsidR="00E13AB6" w:rsidRPr="00162439" w:rsidRDefault="00E13AB6" w:rsidP="00E13AB6">
      <w:pPr>
        <w:suppressAutoHyphens/>
        <w:spacing w:before="280" w:after="0"/>
        <w:jc w:val="both"/>
        <w:rPr>
          <w:rFonts w:ascii="Times New Roman" w:eastAsia="Times New Roman" w:hAnsi="Times New Roman" w:cs="Times New Roman"/>
          <w:bCs/>
          <w:sz w:val="24"/>
          <w:szCs w:val="24"/>
          <w:lang w:eastAsia="ar-SA"/>
        </w:rPr>
      </w:pPr>
      <w:r w:rsidRPr="00162439">
        <w:rPr>
          <w:rFonts w:ascii="Times New Roman" w:eastAsia="Times New Roman" w:hAnsi="Times New Roman" w:cs="Times New Roman"/>
          <w:bCs/>
          <w:sz w:val="24"/>
          <w:szCs w:val="24"/>
          <w:lang w:eastAsia="ar-SA"/>
        </w:rPr>
        <w:t>1</w:t>
      </w:r>
      <w:r w:rsidR="002E61E2">
        <w:rPr>
          <w:rFonts w:ascii="Times New Roman" w:eastAsia="Times New Roman" w:hAnsi="Times New Roman" w:cs="Times New Roman"/>
          <w:bCs/>
          <w:sz w:val="24"/>
          <w:szCs w:val="24"/>
          <w:lang w:eastAsia="ar-SA"/>
        </w:rPr>
        <w:t>3</w:t>
      </w:r>
      <w:r w:rsidRPr="00162439">
        <w:rPr>
          <w:rFonts w:ascii="Times New Roman" w:eastAsia="Times New Roman" w:hAnsi="Times New Roman" w:cs="Times New Roman"/>
          <w:bCs/>
          <w:sz w:val="24"/>
          <w:szCs w:val="24"/>
          <w:lang w:eastAsia="ar-SA"/>
        </w:rPr>
        <w:t xml:space="preserve">. Przeglądy, naprawy i usługi wymiany części (usługi naprawcze niezależne od ilości roboczogodzin i dojazdy) oraz dostęp poprzez sieć Internet – przy ewentualnej awarii </w:t>
      </w:r>
    </w:p>
    <w:p w:rsidR="00E13AB6" w:rsidRPr="00162439" w:rsidRDefault="00E13AB6" w:rsidP="00E13AB6">
      <w:pPr>
        <w:suppressAutoHyphens/>
        <w:spacing w:before="280" w:after="0" w:line="360" w:lineRule="auto"/>
        <w:jc w:val="both"/>
        <w:rPr>
          <w:rFonts w:ascii="Times New Roman" w:eastAsia="Times New Roman" w:hAnsi="Times New Roman" w:cs="Times New Roman"/>
          <w:bCs/>
          <w:sz w:val="24"/>
          <w:szCs w:val="24"/>
          <w:lang w:eastAsia="ar-SA"/>
        </w:rPr>
      </w:pPr>
      <w:r w:rsidRPr="00162439">
        <w:rPr>
          <w:rFonts w:ascii="Times New Roman" w:eastAsia="Times New Roman" w:hAnsi="Times New Roman" w:cs="Times New Roman"/>
          <w:bCs/>
          <w:sz w:val="24"/>
          <w:szCs w:val="24"/>
          <w:lang w:eastAsia="ar-SA"/>
        </w:rPr>
        <w:t>1</w:t>
      </w:r>
      <w:r w:rsidR="002E61E2">
        <w:rPr>
          <w:rFonts w:ascii="Times New Roman" w:eastAsia="Times New Roman" w:hAnsi="Times New Roman" w:cs="Times New Roman"/>
          <w:bCs/>
          <w:sz w:val="24"/>
          <w:szCs w:val="24"/>
          <w:lang w:eastAsia="ar-SA"/>
        </w:rPr>
        <w:t>4</w:t>
      </w:r>
      <w:r w:rsidRPr="00162439">
        <w:rPr>
          <w:rFonts w:ascii="Times New Roman" w:eastAsia="Times New Roman" w:hAnsi="Times New Roman" w:cs="Times New Roman"/>
          <w:bCs/>
          <w:sz w:val="24"/>
          <w:szCs w:val="24"/>
          <w:lang w:eastAsia="ar-SA"/>
        </w:rPr>
        <w:t>.</w:t>
      </w:r>
      <w:r w:rsidRPr="00162439">
        <w:rPr>
          <w:rFonts w:ascii="Times New Roman" w:eastAsia="Times New Roman" w:hAnsi="Times New Roman" w:cs="Times New Roman"/>
          <w:b/>
          <w:bCs/>
          <w:sz w:val="24"/>
          <w:szCs w:val="24"/>
          <w:lang w:eastAsia="ar-SA"/>
        </w:rPr>
        <w:t xml:space="preserve"> </w:t>
      </w:r>
      <w:r w:rsidRPr="00162439">
        <w:rPr>
          <w:rFonts w:ascii="Times New Roman" w:eastAsia="Times New Roman" w:hAnsi="Times New Roman" w:cs="Times New Roman"/>
          <w:bCs/>
          <w:sz w:val="24"/>
          <w:szCs w:val="24"/>
          <w:lang w:eastAsia="ar-SA"/>
        </w:rPr>
        <w:t xml:space="preserve">Dostawy ciekłego helu zgodnie z wymaganiami producenta wraz z jego uzupełnieniem i częściami zamiennymi </w:t>
      </w:r>
    </w:p>
    <w:p w:rsidR="00E13AB6" w:rsidRPr="00162439" w:rsidRDefault="00E13AB6" w:rsidP="00E13AB6">
      <w:pPr>
        <w:suppressAutoHyphens/>
        <w:spacing w:before="280" w:after="0" w:line="360" w:lineRule="auto"/>
        <w:ind w:left="68" w:hanging="68"/>
        <w:jc w:val="both"/>
        <w:rPr>
          <w:rFonts w:ascii="Times New Roman" w:eastAsia="Times New Roman" w:hAnsi="Times New Roman" w:cs="Times New Roman"/>
          <w:sz w:val="24"/>
          <w:szCs w:val="24"/>
          <w:lang w:eastAsia="ar-SA"/>
        </w:rPr>
      </w:pPr>
      <w:r w:rsidRPr="00162439">
        <w:rPr>
          <w:rFonts w:ascii="Times New Roman" w:eastAsia="Times New Roman" w:hAnsi="Times New Roman" w:cs="Times New Roman"/>
          <w:sz w:val="24"/>
          <w:szCs w:val="24"/>
          <w:lang w:eastAsia="ar-SA"/>
        </w:rPr>
        <w:t>1</w:t>
      </w:r>
      <w:r w:rsidR="002E61E2">
        <w:rPr>
          <w:rFonts w:ascii="Times New Roman" w:eastAsia="Times New Roman" w:hAnsi="Times New Roman" w:cs="Times New Roman"/>
          <w:sz w:val="24"/>
          <w:szCs w:val="24"/>
          <w:lang w:eastAsia="ar-SA"/>
        </w:rPr>
        <w:t>5</w:t>
      </w:r>
      <w:r w:rsidRPr="00162439">
        <w:rPr>
          <w:rFonts w:ascii="Times New Roman" w:eastAsia="Times New Roman" w:hAnsi="Times New Roman" w:cs="Times New Roman"/>
          <w:sz w:val="24"/>
          <w:szCs w:val="24"/>
          <w:lang w:eastAsia="ar-SA"/>
        </w:rPr>
        <w:t xml:space="preserve">. Wykonawca zobowiązuje się do zabrania </w:t>
      </w:r>
      <w:r w:rsidR="002F54B1" w:rsidRPr="00162439">
        <w:rPr>
          <w:rFonts w:ascii="Times New Roman" w:eastAsia="Times New Roman" w:hAnsi="Times New Roman" w:cs="Times New Roman"/>
          <w:sz w:val="24"/>
          <w:szCs w:val="24"/>
          <w:lang w:eastAsia="ar-SA"/>
        </w:rPr>
        <w:t xml:space="preserve">i utylizacji </w:t>
      </w:r>
      <w:r w:rsidRPr="00162439">
        <w:rPr>
          <w:rFonts w:ascii="Times New Roman" w:eastAsia="Times New Roman" w:hAnsi="Times New Roman" w:cs="Times New Roman"/>
          <w:sz w:val="24"/>
          <w:szCs w:val="24"/>
          <w:lang w:eastAsia="ar-SA"/>
        </w:rPr>
        <w:t xml:space="preserve">zużytych, uszkodzonych części zamiennych wymienionych w czasie naprawy </w:t>
      </w:r>
    </w:p>
    <w:p w:rsidR="00E13AB6" w:rsidRPr="00162439" w:rsidRDefault="00E13AB6" w:rsidP="005A2E79">
      <w:pPr>
        <w:suppressAutoHyphens/>
        <w:spacing w:after="0" w:line="288" w:lineRule="auto"/>
        <w:ind w:left="-11" w:firstLine="11"/>
        <w:jc w:val="both"/>
        <w:rPr>
          <w:rFonts w:ascii="Times New Roman" w:eastAsia="Times New Roman" w:hAnsi="Times New Roman" w:cs="Times New Roman"/>
          <w:sz w:val="24"/>
          <w:szCs w:val="24"/>
          <w:lang w:eastAsia="ar-SA"/>
        </w:rPr>
      </w:pPr>
      <w:r w:rsidRPr="00162439">
        <w:rPr>
          <w:rFonts w:ascii="Times New Roman" w:eastAsia="Times New Roman" w:hAnsi="Times New Roman" w:cs="Times New Roman"/>
          <w:sz w:val="24"/>
          <w:szCs w:val="24"/>
          <w:lang w:eastAsia="ar-SA"/>
        </w:rPr>
        <w:t>1</w:t>
      </w:r>
      <w:r w:rsidR="002E61E2">
        <w:rPr>
          <w:rFonts w:ascii="Times New Roman" w:eastAsia="Times New Roman" w:hAnsi="Times New Roman" w:cs="Times New Roman"/>
          <w:sz w:val="24"/>
          <w:szCs w:val="24"/>
          <w:lang w:eastAsia="ar-SA"/>
        </w:rPr>
        <w:t>6</w:t>
      </w:r>
      <w:r w:rsidRPr="00162439">
        <w:rPr>
          <w:rFonts w:ascii="Times New Roman" w:eastAsia="Times New Roman" w:hAnsi="Times New Roman" w:cs="Times New Roman"/>
          <w:sz w:val="24"/>
          <w:szCs w:val="24"/>
          <w:lang w:eastAsia="ar-SA"/>
        </w:rPr>
        <w:t xml:space="preserve">. W przypadku stwierdzenia, iż sprzęt medyczny musi być wyłączony z eksploatacji, Wykonawca zobowiązany będzie do odłączenia od zasilania, umieszczenia na nim odpowiedniej informacji np. „urządzenie niesprawne” lub „urządzenie przeznaczone do naprawy” oraz przekaże niezbędne informacje dotyczące jego naprawy. Jeżeli sprzęt medyczny musi być wyłączony z eksploatacji w sposób trwały (nie podlega naprawie), Wykonawca zobowiązany jest wystawić orzeczenie techniczne stanowiące dla Zamawiającego podstawę do kasacji środka trwałego </w:t>
      </w:r>
    </w:p>
    <w:p w:rsidR="00E13AB6" w:rsidRPr="00162439" w:rsidRDefault="00E13AB6" w:rsidP="00E13AB6">
      <w:pPr>
        <w:tabs>
          <w:tab w:val="left" w:pos="7710"/>
        </w:tabs>
        <w:suppressAutoHyphens/>
        <w:spacing w:before="280" w:after="0"/>
        <w:rPr>
          <w:rFonts w:ascii="Times New Roman" w:eastAsia="Times New Roman" w:hAnsi="Times New Roman" w:cs="Times New Roman"/>
          <w:sz w:val="24"/>
          <w:szCs w:val="24"/>
          <w:lang w:eastAsia="ar-SA"/>
        </w:rPr>
      </w:pPr>
      <w:r w:rsidRPr="00162439">
        <w:rPr>
          <w:rFonts w:ascii="Times New Roman" w:eastAsia="Times New Roman" w:hAnsi="Times New Roman" w:cs="Times New Roman"/>
          <w:sz w:val="24"/>
          <w:szCs w:val="24"/>
          <w:lang w:eastAsia="ar-SA"/>
        </w:rPr>
        <w:t>1</w:t>
      </w:r>
      <w:r w:rsidR="002E61E2">
        <w:rPr>
          <w:rFonts w:ascii="Times New Roman" w:eastAsia="Times New Roman" w:hAnsi="Times New Roman" w:cs="Times New Roman"/>
          <w:sz w:val="24"/>
          <w:szCs w:val="24"/>
          <w:lang w:eastAsia="ar-SA"/>
        </w:rPr>
        <w:t>7</w:t>
      </w:r>
      <w:r w:rsidRPr="00162439">
        <w:rPr>
          <w:rFonts w:ascii="Times New Roman" w:eastAsia="Times New Roman" w:hAnsi="Times New Roman" w:cs="Times New Roman"/>
          <w:sz w:val="24"/>
          <w:szCs w:val="24"/>
          <w:lang w:eastAsia="ar-SA"/>
        </w:rPr>
        <w:t xml:space="preserve">. </w:t>
      </w:r>
      <w:r w:rsidR="00C4674A">
        <w:rPr>
          <w:rFonts w:ascii="Times New Roman" w:eastAsia="Times New Roman" w:hAnsi="Times New Roman" w:cs="Times New Roman"/>
          <w:sz w:val="24"/>
          <w:szCs w:val="24"/>
          <w:lang w:eastAsia="ar-SA"/>
        </w:rPr>
        <w:t xml:space="preserve">  </w:t>
      </w:r>
      <w:r w:rsidRPr="00162439">
        <w:rPr>
          <w:rFonts w:ascii="Times New Roman" w:eastAsia="Times New Roman" w:hAnsi="Times New Roman" w:cs="Times New Roman"/>
          <w:sz w:val="24"/>
          <w:szCs w:val="24"/>
          <w:lang w:eastAsia="ar-SA"/>
        </w:rPr>
        <w:t xml:space="preserve">Gwarancja </w:t>
      </w:r>
      <w:r w:rsidR="002F54B1" w:rsidRPr="00162439">
        <w:rPr>
          <w:rFonts w:ascii="Times New Roman" w:eastAsia="Times New Roman" w:hAnsi="Times New Roman" w:cs="Times New Roman"/>
          <w:sz w:val="24"/>
          <w:szCs w:val="24"/>
          <w:lang w:eastAsia="ar-SA"/>
        </w:rPr>
        <w:t xml:space="preserve">na  wymienione nowe części </w:t>
      </w:r>
      <w:r w:rsidRPr="00162439">
        <w:rPr>
          <w:rFonts w:ascii="Times New Roman" w:eastAsia="Times New Roman" w:hAnsi="Times New Roman" w:cs="Times New Roman"/>
          <w:sz w:val="24"/>
          <w:szCs w:val="24"/>
          <w:lang w:eastAsia="ar-SA"/>
        </w:rPr>
        <w:t>(min.6 m-</w:t>
      </w:r>
      <w:proofErr w:type="spellStart"/>
      <w:r w:rsidRPr="00162439">
        <w:rPr>
          <w:rFonts w:ascii="Times New Roman" w:eastAsia="Times New Roman" w:hAnsi="Times New Roman" w:cs="Times New Roman"/>
          <w:sz w:val="24"/>
          <w:szCs w:val="24"/>
          <w:lang w:eastAsia="ar-SA"/>
        </w:rPr>
        <w:t>cy</w:t>
      </w:r>
      <w:proofErr w:type="spellEnd"/>
      <w:r w:rsidRPr="00162439">
        <w:rPr>
          <w:rFonts w:ascii="Times New Roman" w:eastAsia="Times New Roman" w:hAnsi="Times New Roman" w:cs="Times New Roman"/>
          <w:sz w:val="24"/>
          <w:szCs w:val="24"/>
          <w:lang w:eastAsia="ar-SA"/>
        </w:rPr>
        <w:t>)</w:t>
      </w:r>
    </w:p>
    <w:p w:rsidR="00E13AB6" w:rsidRPr="00162439" w:rsidRDefault="00E13AB6" w:rsidP="00E13AB6">
      <w:pPr>
        <w:suppressAutoHyphens/>
        <w:spacing w:before="280" w:after="0"/>
        <w:rPr>
          <w:rFonts w:ascii="Times New Roman" w:eastAsia="Times New Roman" w:hAnsi="Times New Roman" w:cs="Times New Roman"/>
          <w:sz w:val="24"/>
          <w:szCs w:val="24"/>
          <w:lang w:eastAsia="ar-SA"/>
        </w:rPr>
      </w:pPr>
      <w:r w:rsidRPr="00162439">
        <w:rPr>
          <w:rFonts w:ascii="Times New Roman" w:eastAsia="Times New Roman" w:hAnsi="Times New Roman" w:cs="Times New Roman"/>
          <w:sz w:val="24"/>
          <w:szCs w:val="24"/>
          <w:lang w:eastAsia="ar-SA"/>
        </w:rPr>
        <w:t>1</w:t>
      </w:r>
      <w:r w:rsidR="002E61E2">
        <w:rPr>
          <w:rFonts w:ascii="Times New Roman" w:eastAsia="Times New Roman" w:hAnsi="Times New Roman" w:cs="Times New Roman"/>
          <w:sz w:val="24"/>
          <w:szCs w:val="24"/>
          <w:lang w:eastAsia="ar-SA"/>
        </w:rPr>
        <w:t>8</w:t>
      </w:r>
      <w:r w:rsidRPr="00162439">
        <w:rPr>
          <w:rFonts w:ascii="Times New Roman" w:eastAsia="Times New Roman" w:hAnsi="Times New Roman" w:cs="Times New Roman"/>
          <w:sz w:val="24"/>
          <w:szCs w:val="24"/>
          <w:lang w:eastAsia="ar-SA"/>
        </w:rPr>
        <w:t xml:space="preserve">. </w:t>
      </w:r>
      <w:r w:rsidR="00C4674A">
        <w:rPr>
          <w:rFonts w:ascii="Times New Roman" w:eastAsia="Times New Roman" w:hAnsi="Times New Roman" w:cs="Times New Roman"/>
          <w:sz w:val="24"/>
          <w:szCs w:val="24"/>
          <w:lang w:eastAsia="ar-SA"/>
        </w:rPr>
        <w:t xml:space="preserve">  </w:t>
      </w:r>
      <w:r w:rsidRPr="00162439">
        <w:rPr>
          <w:rFonts w:ascii="Times New Roman" w:eastAsia="Times New Roman" w:hAnsi="Times New Roman" w:cs="Times New Roman"/>
          <w:sz w:val="24"/>
          <w:szCs w:val="24"/>
          <w:lang w:eastAsia="ar-SA"/>
        </w:rPr>
        <w:t xml:space="preserve">Możliwość zgłoszeń 24h/dobę, 365 dni/rok </w:t>
      </w:r>
    </w:p>
    <w:p w:rsidR="00BC414B" w:rsidRDefault="002E61E2" w:rsidP="005A2E79">
      <w:pPr>
        <w:suppressAutoHyphens/>
        <w:spacing w:before="280" w:after="0"/>
        <w:rPr>
          <w:rFonts w:ascii="Times New Roman" w:eastAsia="Times New Roman" w:hAnsi="Times New Roman" w:cs="Times New Roman"/>
          <w:kern w:val="1"/>
          <w:sz w:val="24"/>
          <w:szCs w:val="24"/>
          <w:lang w:eastAsia="zh-CN"/>
        </w:rPr>
      </w:pPr>
      <w:r>
        <w:rPr>
          <w:rFonts w:ascii="Times New Roman" w:eastAsia="Times New Roman" w:hAnsi="Times New Roman" w:cs="Times New Roman"/>
          <w:sz w:val="24"/>
          <w:szCs w:val="24"/>
          <w:lang w:eastAsia="ar-SA"/>
        </w:rPr>
        <w:t>19</w:t>
      </w:r>
      <w:r w:rsidR="00E13AB6" w:rsidRPr="00162439">
        <w:rPr>
          <w:rFonts w:ascii="Times New Roman" w:eastAsia="Times New Roman" w:hAnsi="Times New Roman" w:cs="Times New Roman"/>
          <w:sz w:val="24"/>
          <w:szCs w:val="24"/>
          <w:lang w:eastAsia="ar-SA"/>
        </w:rPr>
        <w:t xml:space="preserve">. </w:t>
      </w:r>
      <w:r w:rsidR="00C4674A">
        <w:rPr>
          <w:rFonts w:ascii="Times New Roman" w:eastAsia="Times New Roman" w:hAnsi="Times New Roman" w:cs="Times New Roman"/>
          <w:sz w:val="24"/>
          <w:szCs w:val="24"/>
          <w:lang w:eastAsia="ar-SA"/>
        </w:rPr>
        <w:t xml:space="preserve"> </w:t>
      </w:r>
      <w:r w:rsidR="00E13AB6" w:rsidRPr="00162439">
        <w:rPr>
          <w:rFonts w:ascii="Times New Roman" w:eastAsia="Times New Roman" w:hAnsi="Times New Roman" w:cs="Times New Roman"/>
          <w:kern w:val="1"/>
          <w:sz w:val="24"/>
          <w:szCs w:val="24"/>
          <w:lang w:eastAsia="zh-CN"/>
        </w:rPr>
        <w:t xml:space="preserve"> Zamawiający wymaga aby Wykonawca wykonywał zdalną diagnostykę zawierającą takie funkcjonalności, które pozwalają nie tylko na zdiagnozowanie, ale również zdalną naprawę aparatu. Zamawiający wymaga aby oferowana usługa zdalnej diagnostyki zawierała: widzenie pulpitu użytkownika, dostęp</w:t>
      </w:r>
      <w:r w:rsidR="005259CD" w:rsidRPr="00162439">
        <w:rPr>
          <w:rFonts w:ascii="Times New Roman" w:eastAsia="Times New Roman" w:hAnsi="Times New Roman" w:cs="Times New Roman"/>
          <w:kern w:val="1"/>
          <w:sz w:val="24"/>
          <w:szCs w:val="24"/>
          <w:lang w:eastAsia="zh-CN"/>
        </w:rPr>
        <w:t xml:space="preserve"> do oprogramowania serwisowego</w:t>
      </w:r>
      <w:r w:rsidR="00E13AB6" w:rsidRPr="00162439">
        <w:rPr>
          <w:rFonts w:ascii="Times New Roman" w:eastAsia="Times New Roman" w:hAnsi="Times New Roman" w:cs="Times New Roman"/>
          <w:kern w:val="1"/>
          <w:sz w:val="24"/>
          <w:szCs w:val="24"/>
          <w:lang w:eastAsia="zh-CN"/>
        </w:rPr>
        <w:t xml:space="preserve">, dostęp do danych typu RAW Data, pobieranie obrazów do analizy artefaktów </w:t>
      </w:r>
      <w:r w:rsidR="002F54B1" w:rsidRPr="00162439">
        <w:rPr>
          <w:rFonts w:ascii="Times New Roman" w:eastAsia="Times New Roman" w:hAnsi="Times New Roman" w:cs="Times New Roman"/>
          <w:kern w:val="1"/>
          <w:sz w:val="24"/>
          <w:szCs w:val="24"/>
          <w:lang w:eastAsia="zh-CN"/>
        </w:rPr>
        <w:t>.</w:t>
      </w:r>
      <w:r w:rsidR="00E13AB6" w:rsidRPr="00162439">
        <w:rPr>
          <w:rFonts w:ascii="Times New Roman" w:eastAsia="Times New Roman" w:hAnsi="Times New Roman" w:cs="Times New Roman"/>
          <w:kern w:val="1"/>
          <w:sz w:val="24"/>
          <w:szCs w:val="24"/>
          <w:lang w:eastAsia="zh-CN"/>
        </w:rPr>
        <w:t xml:space="preserve">Wsparcie serwisowe oraz aplikacyjne w czasie rzeczywistym – podczas badania, Proaktywna </w:t>
      </w:r>
      <w:r w:rsidR="004014CE" w:rsidRPr="00162439">
        <w:rPr>
          <w:rFonts w:ascii="Times New Roman" w:eastAsia="Times New Roman" w:hAnsi="Times New Roman" w:cs="Times New Roman"/>
          <w:kern w:val="1"/>
          <w:sz w:val="24"/>
          <w:szCs w:val="24"/>
          <w:lang w:eastAsia="zh-CN"/>
        </w:rPr>
        <w:t xml:space="preserve"> </w:t>
      </w:r>
      <w:r w:rsidR="00E13AB6" w:rsidRPr="00162439">
        <w:rPr>
          <w:rFonts w:ascii="Times New Roman" w:eastAsia="Times New Roman" w:hAnsi="Times New Roman" w:cs="Times New Roman"/>
          <w:kern w:val="1"/>
          <w:sz w:val="24"/>
          <w:szCs w:val="24"/>
          <w:lang w:eastAsia="zh-CN"/>
        </w:rPr>
        <w:t>diagnostyka systemu poprzez stałe monitorowanie sprawności oraz parametrów urządzenia oraz automatyczne wysyłanie ostrzeżenia o wystąpieniu anomalii mogących prowadzić do uszkodzenia aparatu.</w:t>
      </w:r>
    </w:p>
    <w:p w:rsidR="005A2E79" w:rsidRDefault="005A2E79" w:rsidP="005A2E79">
      <w:pPr>
        <w:suppressAutoHyphens/>
        <w:spacing w:before="280" w:after="0"/>
        <w:rPr>
          <w:rFonts w:ascii="Times New Roman" w:eastAsia="Times New Roman" w:hAnsi="Times New Roman" w:cs="Times New Roman"/>
          <w:kern w:val="1"/>
          <w:sz w:val="24"/>
          <w:szCs w:val="24"/>
          <w:lang w:eastAsia="zh-CN"/>
        </w:rPr>
      </w:pPr>
    </w:p>
    <w:p w:rsidR="005A2E79" w:rsidRPr="005A2E79" w:rsidRDefault="005A2E79" w:rsidP="005A2E79">
      <w:pPr>
        <w:suppressAutoHyphens/>
        <w:spacing w:before="280" w:after="0"/>
        <w:rPr>
          <w:rFonts w:ascii="Times New Roman" w:eastAsia="Times New Roman" w:hAnsi="Times New Roman" w:cs="Times New Roman"/>
          <w:kern w:val="1"/>
          <w:sz w:val="24"/>
          <w:szCs w:val="24"/>
          <w:lang w:eastAsia="zh-CN"/>
        </w:rPr>
      </w:pPr>
    </w:p>
    <w:p w:rsidR="002E61E2" w:rsidRDefault="002E61E2" w:rsidP="002E61E2">
      <w:pPr>
        <w:jc w:val="both"/>
        <w:rPr>
          <w:rFonts w:ascii="Times New Roman" w:hAnsi="Times New Roman" w:cs="Times New Roman"/>
          <w:b/>
          <w:sz w:val="24"/>
          <w:szCs w:val="24"/>
        </w:rPr>
      </w:pPr>
      <w:r>
        <w:rPr>
          <w:rFonts w:ascii="Times New Roman" w:hAnsi="Times New Roman" w:cs="Times New Roman"/>
          <w:b/>
          <w:sz w:val="24"/>
          <w:szCs w:val="24"/>
        </w:rPr>
        <w:lastRenderedPageBreak/>
        <w:t>Zakres czynności serwisowych</w:t>
      </w:r>
    </w:p>
    <w:p w:rsidR="002E61E2" w:rsidRPr="004718DB" w:rsidRDefault="002E61E2" w:rsidP="002E61E2">
      <w:pPr>
        <w:jc w:val="both"/>
        <w:rPr>
          <w:rFonts w:ascii="Times New Roman" w:hAnsi="Times New Roman" w:cs="Times New Roman"/>
          <w:sz w:val="24"/>
          <w:szCs w:val="24"/>
        </w:rPr>
      </w:pPr>
      <w:r>
        <w:rPr>
          <w:rFonts w:ascii="Times New Roman" w:hAnsi="Times New Roman" w:cs="Times New Roman"/>
          <w:sz w:val="24"/>
          <w:szCs w:val="24"/>
        </w:rPr>
        <w:t xml:space="preserve">          </w:t>
      </w:r>
      <w:r w:rsidRPr="002E61E2">
        <w:rPr>
          <w:rFonts w:ascii="Times New Roman" w:hAnsi="Times New Roman" w:cs="Times New Roman"/>
          <w:sz w:val="24"/>
          <w:szCs w:val="24"/>
        </w:rPr>
        <w:t>1.</w:t>
      </w:r>
      <w:r>
        <w:rPr>
          <w:rFonts w:ascii="Times New Roman" w:hAnsi="Times New Roman" w:cs="Times New Roman"/>
          <w:b/>
          <w:sz w:val="24"/>
          <w:szCs w:val="24"/>
        </w:rPr>
        <w:t xml:space="preserve"> </w:t>
      </w:r>
      <w:r w:rsidRPr="004718DB">
        <w:rPr>
          <w:rFonts w:ascii="Times New Roman" w:hAnsi="Times New Roman" w:cs="Times New Roman"/>
          <w:sz w:val="24"/>
          <w:szCs w:val="24"/>
        </w:rPr>
        <w:t>Przeglądy okresowe:</w:t>
      </w:r>
    </w:p>
    <w:p w:rsidR="002E61E2" w:rsidRPr="004718DB" w:rsidRDefault="002E61E2" w:rsidP="002E61E2">
      <w:pPr>
        <w:pStyle w:val="Akapitzlist"/>
        <w:numPr>
          <w:ilvl w:val="0"/>
          <w:numId w:val="4"/>
        </w:numPr>
        <w:jc w:val="both"/>
        <w:rPr>
          <w:rFonts w:ascii="Times New Roman" w:hAnsi="Times New Roman" w:cs="Times New Roman"/>
          <w:sz w:val="24"/>
          <w:szCs w:val="24"/>
        </w:rPr>
      </w:pPr>
      <w:r w:rsidRPr="004718DB">
        <w:rPr>
          <w:rFonts w:ascii="Times New Roman" w:hAnsi="Times New Roman" w:cs="Times New Roman"/>
          <w:sz w:val="24"/>
          <w:szCs w:val="24"/>
        </w:rPr>
        <w:t>Regularne przeglądy okresowe  -</w:t>
      </w:r>
      <w:r>
        <w:rPr>
          <w:rFonts w:ascii="Times New Roman" w:hAnsi="Times New Roman" w:cs="Times New Roman"/>
          <w:sz w:val="24"/>
          <w:szCs w:val="24"/>
        </w:rPr>
        <w:t xml:space="preserve"> </w:t>
      </w:r>
      <w:r w:rsidRPr="004718DB">
        <w:rPr>
          <w:rFonts w:ascii="Times New Roman" w:hAnsi="Times New Roman" w:cs="Times New Roman"/>
          <w:sz w:val="24"/>
          <w:szCs w:val="24"/>
        </w:rPr>
        <w:t>zakres przeglądów zgodnie z zaleceniami wytwórcy u</w:t>
      </w:r>
      <w:r>
        <w:rPr>
          <w:rFonts w:ascii="Times New Roman" w:hAnsi="Times New Roman" w:cs="Times New Roman"/>
          <w:sz w:val="24"/>
          <w:szCs w:val="24"/>
        </w:rPr>
        <w:t>rządzeń, terminy przeglądów uzga</w:t>
      </w:r>
      <w:r w:rsidRPr="004718DB">
        <w:rPr>
          <w:rFonts w:ascii="Times New Roman" w:hAnsi="Times New Roman" w:cs="Times New Roman"/>
          <w:sz w:val="24"/>
          <w:szCs w:val="24"/>
        </w:rPr>
        <w:t>dniane z Zamawiającym.</w:t>
      </w:r>
    </w:p>
    <w:p w:rsidR="002E61E2" w:rsidRPr="004718DB" w:rsidRDefault="002E61E2" w:rsidP="002E61E2">
      <w:pPr>
        <w:pStyle w:val="Akapitzlist"/>
        <w:numPr>
          <w:ilvl w:val="0"/>
          <w:numId w:val="4"/>
        </w:numPr>
        <w:jc w:val="both"/>
        <w:rPr>
          <w:rFonts w:ascii="Times New Roman" w:hAnsi="Times New Roman" w:cs="Times New Roman"/>
          <w:sz w:val="24"/>
          <w:szCs w:val="24"/>
        </w:rPr>
      </w:pPr>
      <w:r w:rsidRPr="004718DB">
        <w:rPr>
          <w:rFonts w:ascii="Times New Roman" w:hAnsi="Times New Roman" w:cs="Times New Roman"/>
          <w:sz w:val="24"/>
          <w:szCs w:val="24"/>
        </w:rPr>
        <w:t>Sprawdzenie bezpieczeństwa mechanicznego aparatów</w:t>
      </w:r>
    </w:p>
    <w:p w:rsidR="002E61E2" w:rsidRPr="004718DB" w:rsidRDefault="002E61E2" w:rsidP="002E61E2">
      <w:pPr>
        <w:pStyle w:val="Akapitzlist"/>
        <w:numPr>
          <w:ilvl w:val="0"/>
          <w:numId w:val="4"/>
        </w:numPr>
        <w:jc w:val="both"/>
        <w:rPr>
          <w:rFonts w:ascii="Times New Roman" w:hAnsi="Times New Roman" w:cs="Times New Roman"/>
          <w:sz w:val="24"/>
          <w:szCs w:val="24"/>
        </w:rPr>
      </w:pPr>
      <w:r w:rsidRPr="004718DB">
        <w:rPr>
          <w:rFonts w:ascii="Times New Roman" w:hAnsi="Times New Roman" w:cs="Times New Roman"/>
          <w:sz w:val="24"/>
          <w:szCs w:val="24"/>
        </w:rPr>
        <w:t xml:space="preserve">Kontrola występowania usterek zewnętrznych </w:t>
      </w:r>
    </w:p>
    <w:p w:rsidR="002E61E2" w:rsidRPr="004718DB" w:rsidRDefault="002E61E2" w:rsidP="002E61E2">
      <w:pPr>
        <w:pStyle w:val="Akapitzlist"/>
        <w:numPr>
          <w:ilvl w:val="0"/>
          <w:numId w:val="4"/>
        </w:numPr>
        <w:jc w:val="both"/>
        <w:rPr>
          <w:rFonts w:ascii="Times New Roman" w:hAnsi="Times New Roman" w:cs="Times New Roman"/>
          <w:sz w:val="24"/>
          <w:szCs w:val="24"/>
        </w:rPr>
      </w:pPr>
      <w:r w:rsidRPr="004718DB">
        <w:rPr>
          <w:rFonts w:ascii="Times New Roman" w:hAnsi="Times New Roman" w:cs="Times New Roman"/>
          <w:sz w:val="24"/>
          <w:szCs w:val="24"/>
        </w:rPr>
        <w:t xml:space="preserve">Inspekcja zużycia części </w:t>
      </w:r>
    </w:p>
    <w:p w:rsidR="002E61E2" w:rsidRPr="004718DB" w:rsidRDefault="002E61E2" w:rsidP="002E61E2">
      <w:pPr>
        <w:pStyle w:val="Akapitzlist"/>
        <w:numPr>
          <w:ilvl w:val="0"/>
          <w:numId w:val="4"/>
        </w:numPr>
        <w:jc w:val="both"/>
        <w:rPr>
          <w:rFonts w:ascii="Times New Roman" w:hAnsi="Times New Roman" w:cs="Times New Roman"/>
          <w:sz w:val="24"/>
          <w:szCs w:val="24"/>
        </w:rPr>
      </w:pPr>
      <w:r w:rsidRPr="004718DB">
        <w:rPr>
          <w:rFonts w:ascii="Times New Roman" w:hAnsi="Times New Roman" w:cs="Times New Roman"/>
          <w:sz w:val="24"/>
          <w:szCs w:val="24"/>
        </w:rPr>
        <w:t>Oczyszczenie dróg chłodzenia i odprowadzenia ciepła</w:t>
      </w:r>
    </w:p>
    <w:p w:rsidR="002E61E2" w:rsidRPr="004718DB" w:rsidRDefault="002E61E2" w:rsidP="002E61E2">
      <w:pPr>
        <w:pStyle w:val="Akapitzlist"/>
        <w:numPr>
          <w:ilvl w:val="0"/>
          <w:numId w:val="4"/>
        </w:numPr>
        <w:jc w:val="both"/>
        <w:rPr>
          <w:rFonts w:ascii="Times New Roman" w:hAnsi="Times New Roman" w:cs="Times New Roman"/>
          <w:sz w:val="24"/>
          <w:szCs w:val="24"/>
        </w:rPr>
      </w:pPr>
      <w:r w:rsidRPr="004718DB">
        <w:rPr>
          <w:rFonts w:ascii="Times New Roman" w:hAnsi="Times New Roman" w:cs="Times New Roman"/>
          <w:sz w:val="24"/>
          <w:szCs w:val="24"/>
        </w:rPr>
        <w:t xml:space="preserve">Smarowanie ruchomych części mechanicznych substancjami zalecanymi przez wytwórcę urządzenia medycznego </w:t>
      </w:r>
    </w:p>
    <w:p w:rsidR="002E61E2" w:rsidRPr="004718DB" w:rsidRDefault="002E61E2" w:rsidP="002E61E2">
      <w:pPr>
        <w:pStyle w:val="Akapitzlist"/>
        <w:numPr>
          <w:ilvl w:val="0"/>
          <w:numId w:val="4"/>
        </w:numPr>
        <w:jc w:val="both"/>
        <w:rPr>
          <w:rFonts w:ascii="Times New Roman" w:hAnsi="Times New Roman" w:cs="Times New Roman"/>
          <w:sz w:val="24"/>
          <w:szCs w:val="24"/>
        </w:rPr>
      </w:pPr>
      <w:r w:rsidRPr="004718DB">
        <w:rPr>
          <w:rFonts w:ascii="Times New Roman" w:hAnsi="Times New Roman" w:cs="Times New Roman"/>
          <w:sz w:val="24"/>
          <w:szCs w:val="24"/>
        </w:rPr>
        <w:t>Wymiana części ulegających amortyzacji</w:t>
      </w:r>
    </w:p>
    <w:p w:rsidR="002E61E2" w:rsidRPr="004718DB" w:rsidRDefault="002E61E2" w:rsidP="002E61E2">
      <w:pPr>
        <w:pStyle w:val="Akapitzlist"/>
        <w:numPr>
          <w:ilvl w:val="0"/>
          <w:numId w:val="4"/>
        </w:numPr>
        <w:jc w:val="both"/>
        <w:rPr>
          <w:rFonts w:ascii="Times New Roman" w:hAnsi="Times New Roman" w:cs="Times New Roman"/>
          <w:sz w:val="24"/>
          <w:szCs w:val="24"/>
        </w:rPr>
      </w:pPr>
      <w:r w:rsidRPr="004718DB">
        <w:rPr>
          <w:rFonts w:ascii="Times New Roman" w:hAnsi="Times New Roman" w:cs="Times New Roman"/>
          <w:sz w:val="24"/>
          <w:szCs w:val="24"/>
        </w:rPr>
        <w:t>Aktualizacja do najnowszej wersji software’u systemowego i aplikacyjnego przy użyciu oprogramowania i narzędzi zalecanych przez wytwórcę urządzeń medycznych zarówno na aparacie jak i stacjach opisowych.</w:t>
      </w:r>
    </w:p>
    <w:p w:rsidR="002E61E2" w:rsidRPr="004718DB" w:rsidRDefault="002E61E2" w:rsidP="002E61E2">
      <w:pPr>
        <w:pStyle w:val="Akapitzlist"/>
        <w:numPr>
          <w:ilvl w:val="0"/>
          <w:numId w:val="4"/>
        </w:numPr>
        <w:jc w:val="both"/>
        <w:rPr>
          <w:rFonts w:ascii="Times New Roman" w:hAnsi="Times New Roman" w:cs="Times New Roman"/>
          <w:sz w:val="24"/>
          <w:szCs w:val="24"/>
        </w:rPr>
      </w:pPr>
      <w:r w:rsidRPr="004718DB">
        <w:rPr>
          <w:rFonts w:ascii="Times New Roman" w:hAnsi="Times New Roman" w:cs="Times New Roman"/>
          <w:sz w:val="24"/>
          <w:szCs w:val="24"/>
        </w:rPr>
        <w:t xml:space="preserve">Porządkowanie przestrzeni dyskowej i bazy danych </w:t>
      </w:r>
    </w:p>
    <w:p w:rsidR="002E61E2" w:rsidRPr="004718DB" w:rsidRDefault="002E61E2" w:rsidP="002E61E2">
      <w:pPr>
        <w:pStyle w:val="Akapitzlist"/>
        <w:numPr>
          <w:ilvl w:val="0"/>
          <w:numId w:val="4"/>
        </w:numPr>
        <w:jc w:val="both"/>
        <w:rPr>
          <w:rFonts w:ascii="Times New Roman" w:hAnsi="Times New Roman" w:cs="Times New Roman"/>
          <w:sz w:val="24"/>
          <w:szCs w:val="24"/>
        </w:rPr>
      </w:pPr>
      <w:r w:rsidRPr="004718DB">
        <w:rPr>
          <w:rFonts w:ascii="Times New Roman" w:hAnsi="Times New Roman" w:cs="Times New Roman"/>
          <w:sz w:val="24"/>
          <w:szCs w:val="24"/>
        </w:rPr>
        <w:t>Sprawdzanie prawidłowości funkcjonowania  urządzeń i jego gotowości do pracy</w:t>
      </w:r>
    </w:p>
    <w:p w:rsidR="002E61E2" w:rsidRPr="004718DB" w:rsidRDefault="002E61E2" w:rsidP="002E61E2">
      <w:pPr>
        <w:pStyle w:val="Akapitzlist"/>
        <w:numPr>
          <w:ilvl w:val="0"/>
          <w:numId w:val="4"/>
        </w:numPr>
        <w:jc w:val="both"/>
        <w:rPr>
          <w:rFonts w:ascii="Times New Roman" w:hAnsi="Times New Roman" w:cs="Times New Roman"/>
          <w:sz w:val="24"/>
          <w:szCs w:val="24"/>
        </w:rPr>
      </w:pPr>
      <w:r w:rsidRPr="004718DB">
        <w:rPr>
          <w:rFonts w:ascii="Times New Roman" w:hAnsi="Times New Roman" w:cs="Times New Roman"/>
          <w:sz w:val="24"/>
          <w:szCs w:val="24"/>
        </w:rPr>
        <w:t>Dokumentacja działań wraz z wpisem do paszportów technicznych</w:t>
      </w:r>
    </w:p>
    <w:p w:rsidR="002E61E2" w:rsidRPr="004718DB" w:rsidRDefault="002E61E2" w:rsidP="002E61E2">
      <w:pPr>
        <w:pStyle w:val="Akapitzlist"/>
        <w:ind w:left="1440"/>
        <w:jc w:val="both"/>
        <w:rPr>
          <w:rFonts w:ascii="Times New Roman" w:hAnsi="Times New Roman" w:cs="Times New Roman"/>
          <w:sz w:val="24"/>
          <w:szCs w:val="24"/>
        </w:rPr>
      </w:pPr>
    </w:p>
    <w:p w:rsidR="002E61E2" w:rsidRPr="004718DB" w:rsidRDefault="002E61E2" w:rsidP="002E61E2">
      <w:pPr>
        <w:pStyle w:val="Akapitzlist"/>
        <w:numPr>
          <w:ilvl w:val="0"/>
          <w:numId w:val="5"/>
        </w:numPr>
        <w:jc w:val="both"/>
        <w:rPr>
          <w:rFonts w:ascii="Times New Roman" w:hAnsi="Times New Roman" w:cs="Times New Roman"/>
          <w:sz w:val="24"/>
          <w:szCs w:val="24"/>
        </w:rPr>
      </w:pPr>
      <w:r w:rsidRPr="004718DB">
        <w:rPr>
          <w:rFonts w:ascii="Times New Roman" w:hAnsi="Times New Roman" w:cs="Times New Roman"/>
          <w:sz w:val="24"/>
          <w:szCs w:val="24"/>
        </w:rPr>
        <w:t>Zdalna diagnostyka:</w:t>
      </w:r>
    </w:p>
    <w:p w:rsidR="002E61E2" w:rsidRPr="004718DB" w:rsidRDefault="002E61E2" w:rsidP="005A2E79">
      <w:pPr>
        <w:spacing w:after="0"/>
        <w:jc w:val="both"/>
        <w:rPr>
          <w:rFonts w:ascii="Times New Roman" w:hAnsi="Times New Roman" w:cs="Times New Roman"/>
          <w:sz w:val="24"/>
          <w:szCs w:val="24"/>
        </w:rPr>
      </w:pPr>
      <w:r w:rsidRPr="004718DB">
        <w:rPr>
          <w:rFonts w:ascii="Times New Roman" w:hAnsi="Times New Roman" w:cs="Times New Roman"/>
          <w:sz w:val="24"/>
          <w:szCs w:val="24"/>
        </w:rPr>
        <w:t>-  Monitorowanie parametrów przesyłanych przez aparat do serwisu  w czasie rzeczywistym w celu zapobiegania sytuacjom krytycznym związanym z nagłą awarią aparatu</w:t>
      </w:r>
    </w:p>
    <w:p w:rsidR="002E61E2" w:rsidRPr="004718DB" w:rsidRDefault="002E61E2" w:rsidP="005A2E79">
      <w:pPr>
        <w:spacing w:after="0"/>
        <w:jc w:val="both"/>
        <w:rPr>
          <w:rFonts w:ascii="Times New Roman" w:hAnsi="Times New Roman" w:cs="Times New Roman"/>
          <w:sz w:val="24"/>
          <w:szCs w:val="24"/>
        </w:rPr>
      </w:pPr>
      <w:r w:rsidRPr="004718DB">
        <w:rPr>
          <w:rFonts w:ascii="Times New Roman" w:hAnsi="Times New Roman" w:cs="Times New Roman"/>
          <w:sz w:val="24"/>
          <w:szCs w:val="24"/>
        </w:rPr>
        <w:t>-  Czynności zdalne mające na celu monitoring sprawności działania wentylatorów, błędów płyt akwizycyjnych, konsultacja artefaktów na obrazie oraz monitoring pozycji stołu</w:t>
      </w:r>
    </w:p>
    <w:p w:rsidR="002E61E2" w:rsidRPr="004718DB" w:rsidRDefault="002E61E2" w:rsidP="005A2E79">
      <w:pPr>
        <w:spacing w:after="0"/>
        <w:jc w:val="both"/>
        <w:rPr>
          <w:rFonts w:ascii="Times New Roman" w:hAnsi="Times New Roman" w:cs="Times New Roman"/>
          <w:sz w:val="24"/>
          <w:szCs w:val="24"/>
        </w:rPr>
      </w:pPr>
      <w:r w:rsidRPr="004718DB">
        <w:rPr>
          <w:rFonts w:ascii="Times New Roman" w:hAnsi="Times New Roman" w:cs="Times New Roman"/>
          <w:sz w:val="24"/>
          <w:szCs w:val="24"/>
        </w:rPr>
        <w:t>-  Wykorzystanie zdalnej diagnostyki do diagnostyki i napraw oprogramowania</w:t>
      </w:r>
    </w:p>
    <w:p w:rsidR="002E61E2" w:rsidRPr="004718DB" w:rsidRDefault="002E61E2" w:rsidP="005A2E79">
      <w:pPr>
        <w:spacing w:after="0"/>
        <w:jc w:val="both"/>
        <w:rPr>
          <w:rFonts w:ascii="Times New Roman" w:hAnsi="Times New Roman" w:cs="Times New Roman"/>
          <w:sz w:val="24"/>
          <w:szCs w:val="24"/>
        </w:rPr>
      </w:pPr>
      <w:r w:rsidRPr="004718DB">
        <w:rPr>
          <w:rFonts w:ascii="Times New Roman" w:hAnsi="Times New Roman" w:cs="Times New Roman"/>
          <w:sz w:val="24"/>
          <w:szCs w:val="24"/>
        </w:rPr>
        <w:t>-  Zdalne aktualizacje oprogramowania oraz kalibracje i testy aparatów.</w:t>
      </w:r>
    </w:p>
    <w:p w:rsidR="002E61E2" w:rsidRPr="005A2E79" w:rsidRDefault="002E61E2" w:rsidP="005A2E79">
      <w:pPr>
        <w:spacing w:after="0"/>
        <w:jc w:val="both"/>
        <w:rPr>
          <w:rFonts w:ascii="Times New Roman" w:hAnsi="Times New Roman" w:cs="Times New Roman"/>
          <w:sz w:val="24"/>
          <w:szCs w:val="24"/>
        </w:rPr>
      </w:pPr>
      <w:r w:rsidRPr="004718DB">
        <w:rPr>
          <w:rFonts w:ascii="Times New Roman" w:hAnsi="Times New Roman" w:cs="Times New Roman"/>
          <w:sz w:val="24"/>
          <w:szCs w:val="24"/>
        </w:rPr>
        <w:t>-  Zdalne szkolenia aplikacyjne.</w:t>
      </w:r>
    </w:p>
    <w:p w:rsidR="002E61E2" w:rsidRPr="004718DB" w:rsidRDefault="002E61E2" w:rsidP="002E61E2">
      <w:pPr>
        <w:pStyle w:val="Akapitzlist"/>
        <w:numPr>
          <w:ilvl w:val="0"/>
          <w:numId w:val="5"/>
        </w:numPr>
        <w:jc w:val="both"/>
        <w:rPr>
          <w:rFonts w:ascii="Times New Roman" w:hAnsi="Times New Roman" w:cs="Times New Roman"/>
          <w:sz w:val="24"/>
          <w:szCs w:val="24"/>
        </w:rPr>
      </w:pPr>
      <w:r w:rsidRPr="004718DB">
        <w:rPr>
          <w:rFonts w:ascii="Times New Roman" w:hAnsi="Times New Roman" w:cs="Times New Roman"/>
          <w:sz w:val="24"/>
          <w:szCs w:val="24"/>
        </w:rPr>
        <w:t>Naprawy:</w:t>
      </w:r>
    </w:p>
    <w:p w:rsidR="002E61E2" w:rsidRPr="004718DB" w:rsidRDefault="002E61E2" w:rsidP="002E61E2">
      <w:pPr>
        <w:pStyle w:val="Akapitzlist"/>
        <w:ind w:left="1080"/>
        <w:jc w:val="both"/>
        <w:rPr>
          <w:rFonts w:ascii="Times New Roman" w:hAnsi="Times New Roman" w:cs="Times New Roman"/>
          <w:sz w:val="24"/>
          <w:szCs w:val="24"/>
        </w:rPr>
      </w:pPr>
      <w:bookmarkStart w:id="0" w:name="_GoBack"/>
      <w:bookmarkEnd w:id="0"/>
    </w:p>
    <w:p w:rsidR="002E61E2" w:rsidRPr="004718DB" w:rsidRDefault="002E61E2" w:rsidP="002E61E2">
      <w:pPr>
        <w:pStyle w:val="Akapitzlist"/>
        <w:numPr>
          <w:ilvl w:val="0"/>
          <w:numId w:val="7"/>
        </w:numPr>
        <w:jc w:val="both"/>
        <w:rPr>
          <w:rFonts w:ascii="Times New Roman" w:hAnsi="Times New Roman" w:cs="Times New Roman"/>
          <w:sz w:val="24"/>
          <w:szCs w:val="24"/>
        </w:rPr>
      </w:pPr>
      <w:r w:rsidRPr="004718DB">
        <w:rPr>
          <w:rFonts w:ascii="Times New Roman" w:hAnsi="Times New Roman" w:cs="Times New Roman"/>
          <w:sz w:val="24"/>
          <w:szCs w:val="24"/>
        </w:rPr>
        <w:t>Interwencje na wezwanie – praca inżyniera w miejscu lokalizacji sprzętu bez limitu czasu (wraz z dojazdem )</w:t>
      </w:r>
    </w:p>
    <w:p w:rsidR="002E61E2" w:rsidRPr="004718DB" w:rsidRDefault="002E61E2" w:rsidP="002E61E2">
      <w:pPr>
        <w:pStyle w:val="Akapitzlist"/>
        <w:numPr>
          <w:ilvl w:val="0"/>
          <w:numId w:val="7"/>
        </w:numPr>
        <w:jc w:val="both"/>
        <w:rPr>
          <w:rFonts w:ascii="Times New Roman" w:hAnsi="Times New Roman" w:cs="Times New Roman"/>
          <w:sz w:val="24"/>
          <w:szCs w:val="24"/>
        </w:rPr>
      </w:pPr>
      <w:r w:rsidRPr="004718DB">
        <w:rPr>
          <w:rFonts w:ascii="Times New Roman" w:hAnsi="Times New Roman" w:cs="Times New Roman"/>
          <w:sz w:val="24"/>
          <w:szCs w:val="24"/>
        </w:rPr>
        <w:t>Diagnozowanie błędów, usuwanie usterek oraz likwidacja szkód powstałych w wyniku naturalnego zużycia części</w:t>
      </w:r>
    </w:p>
    <w:p w:rsidR="002E61E2" w:rsidRPr="004718DB" w:rsidRDefault="002E61E2" w:rsidP="002E61E2">
      <w:pPr>
        <w:pStyle w:val="Akapitzlist"/>
        <w:numPr>
          <w:ilvl w:val="0"/>
          <w:numId w:val="7"/>
        </w:numPr>
        <w:jc w:val="both"/>
        <w:rPr>
          <w:rFonts w:ascii="Times New Roman" w:hAnsi="Times New Roman" w:cs="Times New Roman"/>
          <w:sz w:val="24"/>
          <w:szCs w:val="24"/>
        </w:rPr>
      </w:pPr>
      <w:r w:rsidRPr="004718DB">
        <w:rPr>
          <w:rFonts w:ascii="Times New Roman" w:hAnsi="Times New Roman" w:cs="Times New Roman"/>
          <w:sz w:val="24"/>
          <w:szCs w:val="24"/>
        </w:rPr>
        <w:t xml:space="preserve">Kontrola urządzenia po przeprowadzonej naprawie </w:t>
      </w:r>
    </w:p>
    <w:p w:rsidR="002E61E2" w:rsidRDefault="002E61E2" w:rsidP="002E61E2">
      <w:pPr>
        <w:pStyle w:val="Akapitzlist"/>
        <w:numPr>
          <w:ilvl w:val="0"/>
          <w:numId w:val="7"/>
        </w:numPr>
        <w:jc w:val="both"/>
        <w:rPr>
          <w:rFonts w:ascii="Times New Roman" w:hAnsi="Times New Roman" w:cs="Times New Roman"/>
          <w:sz w:val="24"/>
          <w:szCs w:val="24"/>
        </w:rPr>
      </w:pPr>
      <w:r w:rsidRPr="004718DB">
        <w:rPr>
          <w:rFonts w:ascii="Times New Roman" w:hAnsi="Times New Roman" w:cs="Times New Roman"/>
          <w:sz w:val="24"/>
          <w:szCs w:val="24"/>
        </w:rPr>
        <w:t>Dokumentacja wszystkich interwencji serwisowych zgodnie z zapisami zawartymi w umowie.</w:t>
      </w:r>
    </w:p>
    <w:p w:rsidR="00016154" w:rsidRPr="00016154" w:rsidRDefault="00016154" w:rsidP="00016154">
      <w:pPr>
        <w:jc w:val="both"/>
        <w:rPr>
          <w:rFonts w:ascii="Times New Roman" w:hAnsi="Times New Roman" w:cs="Times New Roman"/>
          <w:sz w:val="24"/>
          <w:szCs w:val="24"/>
        </w:rPr>
      </w:pPr>
    </w:p>
    <w:p w:rsidR="002E61E2" w:rsidRPr="00B30B8A" w:rsidRDefault="002E61E2" w:rsidP="002E61E2">
      <w:pPr>
        <w:pStyle w:val="Akapitzlist"/>
        <w:ind w:left="1275"/>
        <w:jc w:val="both"/>
        <w:rPr>
          <w:rFonts w:ascii="Times New Roman" w:hAnsi="Times New Roman" w:cs="Times New Roman"/>
          <w:sz w:val="24"/>
          <w:szCs w:val="24"/>
        </w:rPr>
      </w:pPr>
    </w:p>
    <w:p w:rsidR="002E61E2" w:rsidRPr="005A2E79" w:rsidRDefault="002E61E2" w:rsidP="005A2E79">
      <w:pPr>
        <w:pStyle w:val="Akapitzlist"/>
        <w:numPr>
          <w:ilvl w:val="0"/>
          <w:numId w:val="5"/>
        </w:numPr>
        <w:jc w:val="both"/>
        <w:rPr>
          <w:rFonts w:ascii="Times New Roman" w:hAnsi="Times New Roman" w:cs="Times New Roman"/>
          <w:sz w:val="24"/>
          <w:szCs w:val="24"/>
        </w:rPr>
      </w:pPr>
      <w:r w:rsidRPr="004718DB">
        <w:rPr>
          <w:rFonts w:ascii="Times New Roman" w:hAnsi="Times New Roman" w:cs="Times New Roman"/>
          <w:sz w:val="24"/>
          <w:szCs w:val="24"/>
        </w:rPr>
        <w:t>Części zamienne i komponenty</w:t>
      </w:r>
    </w:p>
    <w:p w:rsidR="002E61E2" w:rsidRPr="004718DB" w:rsidRDefault="002E61E2" w:rsidP="002E61E2">
      <w:pPr>
        <w:pStyle w:val="Akapitzlist"/>
        <w:numPr>
          <w:ilvl w:val="0"/>
          <w:numId w:val="8"/>
        </w:numPr>
        <w:jc w:val="both"/>
        <w:rPr>
          <w:rFonts w:ascii="Times New Roman" w:hAnsi="Times New Roman" w:cs="Times New Roman"/>
          <w:sz w:val="24"/>
          <w:szCs w:val="24"/>
        </w:rPr>
      </w:pPr>
      <w:r w:rsidRPr="004718DB">
        <w:rPr>
          <w:rFonts w:ascii="Times New Roman" w:hAnsi="Times New Roman" w:cs="Times New Roman"/>
          <w:sz w:val="24"/>
          <w:szCs w:val="24"/>
        </w:rPr>
        <w:lastRenderedPageBreak/>
        <w:t>Dostawy wszystkich części zamiennych wraz z komponentami specjal</w:t>
      </w:r>
      <w:r w:rsidR="00016154">
        <w:rPr>
          <w:rFonts w:ascii="Times New Roman" w:hAnsi="Times New Roman" w:cs="Times New Roman"/>
          <w:sz w:val="24"/>
          <w:szCs w:val="24"/>
        </w:rPr>
        <w:t>nymi jak np. lampy</w:t>
      </w:r>
      <w:r w:rsidRPr="004718DB">
        <w:rPr>
          <w:rFonts w:ascii="Times New Roman" w:hAnsi="Times New Roman" w:cs="Times New Roman"/>
          <w:sz w:val="24"/>
          <w:szCs w:val="24"/>
        </w:rPr>
        <w:t xml:space="preserve">, które uległy całkowitemu uszkodzeniu  ( zużyciu ). </w:t>
      </w:r>
    </w:p>
    <w:p w:rsidR="002E61E2" w:rsidRPr="004718DB" w:rsidRDefault="002E61E2" w:rsidP="002E61E2">
      <w:pPr>
        <w:pStyle w:val="Akapitzlist"/>
        <w:numPr>
          <w:ilvl w:val="0"/>
          <w:numId w:val="8"/>
        </w:numPr>
        <w:jc w:val="both"/>
        <w:rPr>
          <w:rFonts w:ascii="Times New Roman" w:hAnsi="Times New Roman" w:cs="Times New Roman"/>
          <w:sz w:val="24"/>
          <w:szCs w:val="24"/>
        </w:rPr>
      </w:pPr>
      <w:r w:rsidRPr="004718DB">
        <w:rPr>
          <w:rFonts w:ascii="Times New Roman" w:hAnsi="Times New Roman" w:cs="Times New Roman"/>
          <w:sz w:val="24"/>
          <w:szCs w:val="24"/>
        </w:rPr>
        <w:t>Dostawy części nowych, w oryginalnych opakowaniach zalecanych przez wytwórcę urządzenia</w:t>
      </w:r>
    </w:p>
    <w:p w:rsidR="002E61E2" w:rsidRPr="004718DB" w:rsidRDefault="002E61E2" w:rsidP="002E61E2">
      <w:pPr>
        <w:pStyle w:val="Akapitzlist"/>
        <w:numPr>
          <w:ilvl w:val="0"/>
          <w:numId w:val="8"/>
        </w:numPr>
        <w:jc w:val="both"/>
        <w:rPr>
          <w:rFonts w:ascii="Times New Roman" w:hAnsi="Times New Roman" w:cs="Times New Roman"/>
          <w:sz w:val="24"/>
          <w:szCs w:val="24"/>
        </w:rPr>
      </w:pPr>
      <w:r w:rsidRPr="004718DB">
        <w:rPr>
          <w:rFonts w:ascii="Times New Roman" w:hAnsi="Times New Roman" w:cs="Times New Roman"/>
          <w:sz w:val="24"/>
          <w:szCs w:val="24"/>
        </w:rPr>
        <w:t xml:space="preserve">Dostawy materiałów eksploatacyjnych </w:t>
      </w:r>
    </w:p>
    <w:p w:rsidR="002E61E2" w:rsidRPr="004718DB" w:rsidRDefault="002E61E2" w:rsidP="002E61E2">
      <w:pPr>
        <w:pStyle w:val="Akapitzlist"/>
        <w:ind w:left="1440"/>
        <w:jc w:val="both"/>
        <w:rPr>
          <w:rFonts w:ascii="Times New Roman" w:hAnsi="Times New Roman" w:cs="Times New Roman"/>
          <w:sz w:val="24"/>
          <w:szCs w:val="24"/>
        </w:rPr>
      </w:pPr>
    </w:p>
    <w:p w:rsidR="002E61E2" w:rsidRPr="004718DB" w:rsidRDefault="002E61E2" w:rsidP="002E61E2">
      <w:pPr>
        <w:pStyle w:val="Akapitzlist"/>
        <w:numPr>
          <w:ilvl w:val="0"/>
          <w:numId w:val="5"/>
        </w:numPr>
        <w:jc w:val="both"/>
        <w:rPr>
          <w:rFonts w:ascii="Times New Roman" w:hAnsi="Times New Roman" w:cs="Times New Roman"/>
          <w:sz w:val="24"/>
          <w:szCs w:val="24"/>
        </w:rPr>
      </w:pPr>
      <w:r w:rsidRPr="004718DB">
        <w:rPr>
          <w:rFonts w:ascii="Times New Roman" w:hAnsi="Times New Roman" w:cs="Times New Roman"/>
          <w:sz w:val="24"/>
          <w:szCs w:val="24"/>
        </w:rPr>
        <w:t xml:space="preserve"> Zapewnienie wsparcia technicznego przez inżyniera</w:t>
      </w:r>
      <w:r w:rsidR="005A2E79">
        <w:rPr>
          <w:rFonts w:ascii="Times New Roman" w:hAnsi="Times New Roman" w:cs="Times New Roman"/>
          <w:sz w:val="24"/>
          <w:szCs w:val="24"/>
        </w:rPr>
        <w:t xml:space="preserve"> serwisu (kontakt telefoniczny</w:t>
      </w:r>
      <w:r w:rsidRPr="004718DB">
        <w:rPr>
          <w:rFonts w:ascii="Times New Roman" w:hAnsi="Times New Roman" w:cs="Times New Roman"/>
          <w:sz w:val="24"/>
          <w:szCs w:val="24"/>
        </w:rPr>
        <w:t>)</w:t>
      </w:r>
      <w:r w:rsidR="005A2E79">
        <w:rPr>
          <w:rFonts w:ascii="Times New Roman" w:hAnsi="Times New Roman" w:cs="Times New Roman"/>
          <w:sz w:val="24"/>
          <w:szCs w:val="24"/>
        </w:rPr>
        <w:t xml:space="preserve"> </w:t>
      </w:r>
      <w:r>
        <w:rPr>
          <w:rFonts w:ascii="Times New Roman" w:hAnsi="Times New Roman" w:cs="Times New Roman"/>
          <w:sz w:val="24"/>
          <w:szCs w:val="24"/>
        </w:rPr>
        <w:t>w zakresie pracy aparatów jak i stacji serwerowej</w:t>
      </w:r>
      <w:r w:rsidRPr="004718DB">
        <w:rPr>
          <w:rFonts w:ascii="Times New Roman" w:hAnsi="Times New Roman" w:cs="Times New Roman"/>
          <w:sz w:val="24"/>
          <w:szCs w:val="24"/>
        </w:rPr>
        <w:t>.</w:t>
      </w:r>
    </w:p>
    <w:p w:rsidR="002E61E2" w:rsidRPr="00B30B8A" w:rsidRDefault="002E61E2" w:rsidP="002E61E2">
      <w:pPr>
        <w:pStyle w:val="Akapitzlist"/>
        <w:numPr>
          <w:ilvl w:val="0"/>
          <w:numId w:val="5"/>
        </w:numPr>
        <w:jc w:val="both"/>
        <w:rPr>
          <w:rFonts w:ascii="Times New Roman" w:hAnsi="Times New Roman" w:cs="Times New Roman"/>
          <w:sz w:val="24"/>
          <w:szCs w:val="24"/>
        </w:rPr>
      </w:pPr>
      <w:r w:rsidRPr="004718DB">
        <w:rPr>
          <w:rFonts w:ascii="Times New Roman" w:hAnsi="Times New Roman" w:cs="Times New Roman"/>
          <w:sz w:val="24"/>
          <w:szCs w:val="24"/>
        </w:rPr>
        <w:t>Przeprowadzanie wszystkich zalecanych przez producenta aktualizac</w:t>
      </w:r>
      <w:r w:rsidR="005A2E79">
        <w:rPr>
          <w:rFonts w:ascii="Times New Roman" w:hAnsi="Times New Roman" w:cs="Times New Roman"/>
          <w:sz w:val="24"/>
          <w:szCs w:val="24"/>
        </w:rPr>
        <w:t>ji , nie tylko obowiązkowych, (</w:t>
      </w:r>
      <w:r w:rsidRPr="004718DB">
        <w:rPr>
          <w:rFonts w:ascii="Times New Roman" w:hAnsi="Times New Roman" w:cs="Times New Roman"/>
          <w:sz w:val="24"/>
          <w:szCs w:val="24"/>
        </w:rPr>
        <w:t xml:space="preserve">tzw. </w:t>
      </w:r>
      <w:proofErr w:type="spellStart"/>
      <w:r w:rsidRPr="004718DB">
        <w:rPr>
          <w:rFonts w:ascii="Times New Roman" w:hAnsi="Times New Roman" w:cs="Times New Roman"/>
          <w:sz w:val="24"/>
          <w:szCs w:val="24"/>
        </w:rPr>
        <w:t>Mandatory</w:t>
      </w:r>
      <w:proofErr w:type="spellEnd"/>
      <w:r w:rsidR="005A2E79">
        <w:rPr>
          <w:rFonts w:ascii="Times New Roman" w:hAnsi="Times New Roman" w:cs="Times New Roman"/>
          <w:sz w:val="24"/>
          <w:szCs w:val="24"/>
        </w:rPr>
        <w:t xml:space="preserve"> – wpływające na bezpieczeństwo</w:t>
      </w:r>
      <w:r w:rsidRPr="004718DB">
        <w:rPr>
          <w:rFonts w:ascii="Times New Roman" w:hAnsi="Times New Roman" w:cs="Times New Roman"/>
          <w:sz w:val="24"/>
          <w:szCs w:val="24"/>
        </w:rPr>
        <w:t>) jak również tych usprawniających pracę aparatów. Wszystkie modyfikacje powinny być zweryfikowane i zgodne z wytycznymi fabrycznymi (</w:t>
      </w:r>
      <w:r w:rsidR="005A2E79">
        <w:rPr>
          <w:rFonts w:ascii="Times New Roman" w:hAnsi="Times New Roman" w:cs="Times New Roman"/>
          <w:sz w:val="24"/>
          <w:szCs w:val="24"/>
        </w:rPr>
        <w:t xml:space="preserve">tzw. </w:t>
      </w:r>
      <w:proofErr w:type="spellStart"/>
      <w:r w:rsidR="005A2E79">
        <w:rPr>
          <w:rFonts w:ascii="Times New Roman" w:hAnsi="Times New Roman" w:cs="Times New Roman"/>
          <w:sz w:val="24"/>
          <w:szCs w:val="24"/>
        </w:rPr>
        <w:t>ServicePacki</w:t>
      </w:r>
      <w:proofErr w:type="spellEnd"/>
      <w:r w:rsidRPr="004718DB">
        <w:rPr>
          <w:rFonts w:ascii="Times New Roman" w:hAnsi="Times New Roman" w:cs="Times New Roman"/>
          <w:sz w:val="24"/>
          <w:szCs w:val="24"/>
        </w:rPr>
        <w:t>)</w:t>
      </w:r>
    </w:p>
    <w:p w:rsidR="002E61E2" w:rsidRPr="004718DB" w:rsidRDefault="002E61E2" w:rsidP="00016154">
      <w:pPr>
        <w:pStyle w:val="Textbody"/>
        <w:jc w:val="both"/>
        <w:rPr>
          <w:rFonts w:cs="Times New Roman"/>
          <w:color w:val="000000"/>
        </w:rPr>
      </w:pPr>
    </w:p>
    <w:p w:rsidR="002E61E2" w:rsidRPr="004718DB" w:rsidRDefault="002E61E2" w:rsidP="002E61E2">
      <w:pPr>
        <w:pStyle w:val="Akapitzlist"/>
        <w:ind w:left="1080"/>
        <w:jc w:val="both"/>
        <w:rPr>
          <w:rFonts w:ascii="Times New Roman" w:hAnsi="Times New Roman" w:cs="Times New Roman"/>
          <w:sz w:val="24"/>
          <w:szCs w:val="24"/>
        </w:rPr>
      </w:pPr>
    </w:p>
    <w:p w:rsidR="002E61E2" w:rsidRPr="00162439" w:rsidRDefault="002E61E2">
      <w:pPr>
        <w:rPr>
          <w:rFonts w:ascii="Times New Roman" w:hAnsi="Times New Roman" w:cs="Times New Roman"/>
          <w:sz w:val="24"/>
          <w:szCs w:val="24"/>
        </w:rPr>
      </w:pPr>
    </w:p>
    <w:sectPr w:rsidR="002E61E2" w:rsidRPr="00162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1AC"/>
    <w:multiLevelType w:val="hybridMultilevel"/>
    <w:tmpl w:val="AEB879C0"/>
    <w:lvl w:ilvl="0" w:tplc="3A12546C">
      <w:start w:val="1"/>
      <w:numFmt w:val="lowerLetter"/>
      <w:lvlText w:val="%1)"/>
      <w:lvlJc w:val="left"/>
      <w:pPr>
        <w:ind w:left="1440" w:hanging="360"/>
      </w:pPr>
      <w:rPr>
        <w:rFonts w:asciiTheme="minorHAnsi" w:eastAsiaTheme="minorHAnsi" w:hAnsiTheme="minorHAnsi" w:cstheme="minorBid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6F22857"/>
    <w:multiLevelType w:val="hybridMultilevel"/>
    <w:tmpl w:val="1C2C2EA2"/>
    <w:lvl w:ilvl="0" w:tplc="86FABD7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1D54143"/>
    <w:multiLevelType w:val="hybridMultilevel"/>
    <w:tmpl w:val="3F32DD16"/>
    <w:lvl w:ilvl="0" w:tplc="35EC0B70">
      <w:start w:val="1"/>
      <w:numFmt w:val="upperRoman"/>
      <w:lvlText w:val="%1."/>
      <w:lvlJc w:val="left"/>
      <w:pPr>
        <w:ind w:left="1080" w:hanging="72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3D7B3C"/>
    <w:multiLevelType w:val="hybridMultilevel"/>
    <w:tmpl w:val="3F32DD16"/>
    <w:lvl w:ilvl="0" w:tplc="35EC0B70">
      <w:start w:val="1"/>
      <w:numFmt w:val="upperRoman"/>
      <w:lvlText w:val="%1."/>
      <w:lvlJc w:val="left"/>
      <w:pPr>
        <w:ind w:left="1080" w:hanging="72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82020E"/>
    <w:multiLevelType w:val="hybridMultilevel"/>
    <w:tmpl w:val="14D0E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24D4044"/>
    <w:multiLevelType w:val="hybridMultilevel"/>
    <w:tmpl w:val="B7C20C2A"/>
    <w:lvl w:ilvl="0" w:tplc="37C87018">
      <w:start w:val="1"/>
      <w:numFmt w:val="lowerLetter"/>
      <w:lvlText w:val="%1)"/>
      <w:lvlJc w:val="left"/>
      <w:pPr>
        <w:ind w:left="1275" w:hanging="360"/>
      </w:pPr>
      <w:rPr>
        <w:rFonts w:hint="default"/>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6">
    <w:nsid w:val="4DB9701B"/>
    <w:multiLevelType w:val="hybridMultilevel"/>
    <w:tmpl w:val="36247A48"/>
    <w:lvl w:ilvl="0" w:tplc="CF52257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5519574A"/>
    <w:multiLevelType w:val="hybridMultilevel"/>
    <w:tmpl w:val="00C862BA"/>
    <w:lvl w:ilvl="0" w:tplc="0D9216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D3"/>
    <w:rsid w:val="00016154"/>
    <w:rsid w:val="00162439"/>
    <w:rsid w:val="00262757"/>
    <w:rsid w:val="002E61E2"/>
    <w:rsid w:val="002F54B1"/>
    <w:rsid w:val="00313550"/>
    <w:rsid w:val="00314DA0"/>
    <w:rsid w:val="00345434"/>
    <w:rsid w:val="003A04CA"/>
    <w:rsid w:val="004014CE"/>
    <w:rsid w:val="004C3FD1"/>
    <w:rsid w:val="005259CD"/>
    <w:rsid w:val="00591750"/>
    <w:rsid w:val="005A2E79"/>
    <w:rsid w:val="005D7A6E"/>
    <w:rsid w:val="005F56CB"/>
    <w:rsid w:val="00630F9D"/>
    <w:rsid w:val="006A1877"/>
    <w:rsid w:val="007A0100"/>
    <w:rsid w:val="0087140B"/>
    <w:rsid w:val="00932ED7"/>
    <w:rsid w:val="00A21209"/>
    <w:rsid w:val="00AD276F"/>
    <w:rsid w:val="00AE4C89"/>
    <w:rsid w:val="00AF34FE"/>
    <w:rsid w:val="00BC414B"/>
    <w:rsid w:val="00C4674A"/>
    <w:rsid w:val="00C54DD3"/>
    <w:rsid w:val="00D05B34"/>
    <w:rsid w:val="00D71499"/>
    <w:rsid w:val="00DA5BD0"/>
    <w:rsid w:val="00DD2014"/>
    <w:rsid w:val="00E13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62757"/>
    <w:rPr>
      <w:sz w:val="16"/>
      <w:szCs w:val="16"/>
    </w:rPr>
  </w:style>
  <w:style w:type="paragraph" w:styleId="Tekstkomentarza">
    <w:name w:val="annotation text"/>
    <w:basedOn w:val="Normalny"/>
    <w:link w:val="TekstkomentarzaZnak"/>
    <w:uiPriority w:val="99"/>
    <w:semiHidden/>
    <w:unhideWhenUsed/>
    <w:rsid w:val="002627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2757"/>
    <w:rPr>
      <w:sz w:val="20"/>
      <w:szCs w:val="20"/>
    </w:rPr>
  </w:style>
  <w:style w:type="paragraph" w:styleId="Tematkomentarza">
    <w:name w:val="annotation subject"/>
    <w:basedOn w:val="Tekstkomentarza"/>
    <w:next w:val="Tekstkomentarza"/>
    <w:link w:val="TematkomentarzaZnak"/>
    <w:uiPriority w:val="99"/>
    <w:semiHidden/>
    <w:unhideWhenUsed/>
    <w:rsid w:val="00262757"/>
    <w:rPr>
      <w:b/>
      <w:bCs/>
    </w:rPr>
  </w:style>
  <w:style w:type="character" w:customStyle="1" w:styleId="TematkomentarzaZnak">
    <w:name w:val="Temat komentarza Znak"/>
    <w:basedOn w:val="TekstkomentarzaZnak"/>
    <w:link w:val="Tematkomentarza"/>
    <w:uiPriority w:val="99"/>
    <w:semiHidden/>
    <w:rsid w:val="00262757"/>
    <w:rPr>
      <w:b/>
      <w:bCs/>
      <w:sz w:val="20"/>
      <w:szCs w:val="20"/>
    </w:rPr>
  </w:style>
  <w:style w:type="paragraph" w:styleId="Tekstdymka">
    <w:name w:val="Balloon Text"/>
    <w:basedOn w:val="Normalny"/>
    <w:link w:val="TekstdymkaZnak"/>
    <w:uiPriority w:val="99"/>
    <w:semiHidden/>
    <w:unhideWhenUsed/>
    <w:rsid w:val="002627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757"/>
    <w:rPr>
      <w:rFonts w:ascii="Tahoma" w:hAnsi="Tahoma" w:cs="Tahoma"/>
      <w:sz w:val="16"/>
      <w:szCs w:val="16"/>
    </w:rPr>
  </w:style>
  <w:style w:type="paragraph" w:styleId="Akapitzlist">
    <w:name w:val="List Paragraph"/>
    <w:basedOn w:val="Normalny"/>
    <w:uiPriority w:val="34"/>
    <w:qFormat/>
    <w:rsid w:val="00591750"/>
    <w:pPr>
      <w:ind w:left="720"/>
      <w:contextualSpacing/>
    </w:pPr>
  </w:style>
  <w:style w:type="paragraph" w:styleId="HTML-wstpniesformatowany">
    <w:name w:val="HTML Preformatted"/>
    <w:basedOn w:val="Normalny"/>
    <w:link w:val="HTML-wstpniesformatowanyZnak"/>
    <w:uiPriority w:val="99"/>
    <w:unhideWhenUsed/>
    <w:rsid w:val="00591750"/>
    <w:pPr>
      <w:suppressAutoHyphens/>
      <w:spacing w:after="0" w:line="240" w:lineRule="auto"/>
    </w:pPr>
    <w:rPr>
      <w:rFonts w:ascii="Consolas" w:eastAsia="Times New Roman" w:hAnsi="Consolas" w:cs="Calibri"/>
      <w:sz w:val="20"/>
      <w:szCs w:val="20"/>
      <w:lang w:eastAsia="ar-SA"/>
    </w:rPr>
  </w:style>
  <w:style w:type="character" w:customStyle="1" w:styleId="HTML-wstpniesformatowanyZnak">
    <w:name w:val="HTML - wstępnie sformatowany Znak"/>
    <w:basedOn w:val="Domylnaczcionkaakapitu"/>
    <w:link w:val="HTML-wstpniesformatowany"/>
    <w:uiPriority w:val="99"/>
    <w:rsid w:val="00591750"/>
    <w:rPr>
      <w:rFonts w:ascii="Consolas" w:eastAsia="Times New Roman" w:hAnsi="Consolas" w:cs="Calibri"/>
      <w:sz w:val="20"/>
      <w:szCs w:val="20"/>
      <w:lang w:eastAsia="ar-SA"/>
    </w:rPr>
  </w:style>
  <w:style w:type="paragraph" w:customStyle="1" w:styleId="Textbody">
    <w:name w:val="Text body"/>
    <w:basedOn w:val="Normalny"/>
    <w:rsid w:val="00345434"/>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62757"/>
    <w:rPr>
      <w:sz w:val="16"/>
      <w:szCs w:val="16"/>
    </w:rPr>
  </w:style>
  <w:style w:type="paragraph" w:styleId="Tekstkomentarza">
    <w:name w:val="annotation text"/>
    <w:basedOn w:val="Normalny"/>
    <w:link w:val="TekstkomentarzaZnak"/>
    <w:uiPriority w:val="99"/>
    <w:semiHidden/>
    <w:unhideWhenUsed/>
    <w:rsid w:val="002627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2757"/>
    <w:rPr>
      <w:sz w:val="20"/>
      <w:szCs w:val="20"/>
    </w:rPr>
  </w:style>
  <w:style w:type="paragraph" w:styleId="Tematkomentarza">
    <w:name w:val="annotation subject"/>
    <w:basedOn w:val="Tekstkomentarza"/>
    <w:next w:val="Tekstkomentarza"/>
    <w:link w:val="TematkomentarzaZnak"/>
    <w:uiPriority w:val="99"/>
    <w:semiHidden/>
    <w:unhideWhenUsed/>
    <w:rsid w:val="00262757"/>
    <w:rPr>
      <w:b/>
      <w:bCs/>
    </w:rPr>
  </w:style>
  <w:style w:type="character" w:customStyle="1" w:styleId="TematkomentarzaZnak">
    <w:name w:val="Temat komentarza Znak"/>
    <w:basedOn w:val="TekstkomentarzaZnak"/>
    <w:link w:val="Tematkomentarza"/>
    <w:uiPriority w:val="99"/>
    <w:semiHidden/>
    <w:rsid w:val="00262757"/>
    <w:rPr>
      <w:b/>
      <w:bCs/>
      <w:sz w:val="20"/>
      <w:szCs w:val="20"/>
    </w:rPr>
  </w:style>
  <w:style w:type="paragraph" w:styleId="Tekstdymka">
    <w:name w:val="Balloon Text"/>
    <w:basedOn w:val="Normalny"/>
    <w:link w:val="TekstdymkaZnak"/>
    <w:uiPriority w:val="99"/>
    <w:semiHidden/>
    <w:unhideWhenUsed/>
    <w:rsid w:val="002627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757"/>
    <w:rPr>
      <w:rFonts w:ascii="Tahoma" w:hAnsi="Tahoma" w:cs="Tahoma"/>
      <w:sz w:val="16"/>
      <w:szCs w:val="16"/>
    </w:rPr>
  </w:style>
  <w:style w:type="paragraph" w:styleId="Akapitzlist">
    <w:name w:val="List Paragraph"/>
    <w:basedOn w:val="Normalny"/>
    <w:uiPriority w:val="34"/>
    <w:qFormat/>
    <w:rsid w:val="00591750"/>
    <w:pPr>
      <w:ind w:left="720"/>
      <w:contextualSpacing/>
    </w:pPr>
  </w:style>
  <w:style w:type="paragraph" w:styleId="HTML-wstpniesformatowany">
    <w:name w:val="HTML Preformatted"/>
    <w:basedOn w:val="Normalny"/>
    <w:link w:val="HTML-wstpniesformatowanyZnak"/>
    <w:uiPriority w:val="99"/>
    <w:unhideWhenUsed/>
    <w:rsid w:val="00591750"/>
    <w:pPr>
      <w:suppressAutoHyphens/>
      <w:spacing w:after="0" w:line="240" w:lineRule="auto"/>
    </w:pPr>
    <w:rPr>
      <w:rFonts w:ascii="Consolas" w:eastAsia="Times New Roman" w:hAnsi="Consolas" w:cs="Calibri"/>
      <w:sz w:val="20"/>
      <w:szCs w:val="20"/>
      <w:lang w:eastAsia="ar-SA"/>
    </w:rPr>
  </w:style>
  <w:style w:type="character" w:customStyle="1" w:styleId="HTML-wstpniesformatowanyZnak">
    <w:name w:val="HTML - wstępnie sformatowany Znak"/>
    <w:basedOn w:val="Domylnaczcionkaakapitu"/>
    <w:link w:val="HTML-wstpniesformatowany"/>
    <w:uiPriority w:val="99"/>
    <w:rsid w:val="00591750"/>
    <w:rPr>
      <w:rFonts w:ascii="Consolas" w:eastAsia="Times New Roman" w:hAnsi="Consolas" w:cs="Calibri"/>
      <w:sz w:val="20"/>
      <w:szCs w:val="20"/>
      <w:lang w:eastAsia="ar-SA"/>
    </w:rPr>
  </w:style>
  <w:style w:type="paragraph" w:customStyle="1" w:styleId="Textbody">
    <w:name w:val="Text body"/>
    <w:basedOn w:val="Normalny"/>
    <w:rsid w:val="00345434"/>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1006</Words>
  <Characters>6040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Czarnynoga</dc:creator>
  <cp:lastModifiedBy>Beata Zacharyasz</cp:lastModifiedBy>
  <cp:revision>5</cp:revision>
  <cp:lastPrinted>2021-05-13T06:01:00Z</cp:lastPrinted>
  <dcterms:created xsi:type="dcterms:W3CDTF">2021-11-17T10:17:00Z</dcterms:created>
  <dcterms:modified xsi:type="dcterms:W3CDTF">2022-01-12T12:45:00Z</dcterms:modified>
</cp:coreProperties>
</file>