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74058" w14:textId="5D7AE60A" w:rsidR="00DB3777" w:rsidRDefault="00DB3777" w:rsidP="009B039C">
      <w:pPr>
        <w:pStyle w:val="Nagwek"/>
        <w:jc w:val="center"/>
        <w:rPr>
          <w:rFonts w:asciiTheme="minorHAnsi" w:hAnsiTheme="minorHAnsi" w:cstheme="minorHAnsi"/>
          <w:sz w:val="22"/>
          <w:szCs w:val="22"/>
        </w:rPr>
      </w:pPr>
    </w:p>
    <w:p w14:paraId="4ED7FF26" w14:textId="1429490A" w:rsidR="009B039C" w:rsidRDefault="009B039C" w:rsidP="009B039C">
      <w:pPr>
        <w:pStyle w:val="Nagwek"/>
        <w:jc w:val="center"/>
        <w:rPr>
          <w:rFonts w:asciiTheme="minorHAnsi" w:hAnsiTheme="minorHAnsi" w:cstheme="minorHAnsi"/>
          <w:sz w:val="22"/>
          <w:szCs w:val="22"/>
        </w:rPr>
      </w:pPr>
    </w:p>
    <w:p w14:paraId="0EE3D017" w14:textId="54B2B275" w:rsidR="009B039C" w:rsidRDefault="009B039C" w:rsidP="009B039C">
      <w:pPr>
        <w:pStyle w:val="Nagwek"/>
        <w:jc w:val="center"/>
        <w:rPr>
          <w:rFonts w:asciiTheme="minorHAnsi" w:hAnsiTheme="minorHAnsi" w:cstheme="minorHAnsi"/>
          <w:sz w:val="22"/>
          <w:szCs w:val="22"/>
        </w:rPr>
      </w:pPr>
    </w:p>
    <w:p w14:paraId="667523DE" w14:textId="77777777" w:rsidR="009B039C" w:rsidRDefault="009B039C" w:rsidP="009B039C">
      <w:pPr>
        <w:pStyle w:val="Nagwek"/>
        <w:jc w:val="center"/>
        <w:rPr>
          <w:rFonts w:asciiTheme="minorHAnsi" w:hAnsiTheme="minorHAnsi" w:cstheme="minorHAnsi"/>
          <w:sz w:val="22"/>
          <w:szCs w:val="22"/>
        </w:rPr>
      </w:pPr>
    </w:p>
    <w:p w14:paraId="090B4BC9" w14:textId="7A3D3028" w:rsidR="006E333F" w:rsidRPr="006E333F" w:rsidRDefault="006E333F" w:rsidP="009B039C">
      <w:pPr>
        <w:suppressAutoHyphens/>
        <w:spacing w:after="0" w:line="240" w:lineRule="auto"/>
        <w:jc w:val="center"/>
        <w:rPr>
          <w:rFonts w:ascii="Calibri" w:eastAsia="Calibri" w:hAnsi="Calibri" w:cs="Calibri"/>
          <w:b/>
          <w:sz w:val="24"/>
          <w:szCs w:val="24"/>
          <w:u w:val="single"/>
        </w:rPr>
      </w:pPr>
      <w:r w:rsidRPr="006E333F">
        <w:rPr>
          <w:rFonts w:ascii="Calibri" w:eastAsia="Calibri" w:hAnsi="Calibri" w:cs="Calibri"/>
          <w:b/>
          <w:sz w:val="24"/>
          <w:szCs w:val="24"/>
          <w:u w:val="single"/>
        </w:rPr>
        <w:t>SPECYFIKACJA WARUNKÓW ZAMÓWIENIA</w:t>
      </w:r>
    </w:p>
    <w:p w14:paraId="11670DE7" w14:textId="77777777" w:rsidR="006E333F" w:rsidRPr="006E333F" w:rsidRDefault="006E333F" w:rsidP="009B039C">
      <w:pPr>
        <w:suppressAutoHyphens/>
        <w:spacing w:after="0" w:line="240" w:lineRule="auto"/>
        <w:jc w:val="center"/>
        <w:rPr>
          <w:rFonts w:eastAsia="Calibri" w:cstheme="minorHAnsi"/>
          <w:bCs/>
        </w:rPr>
      </w:pPr>
      <w:r w:rsidRPr="006E333F">
        <w:rPr>
          <w:rFonts w:eastAsia="Calibri" w:cstheme="minorHAnsi"/>
          <w:bCs/>
        </w:rPr>
        <w:t>(zwana dalej SWZ)</w:t>
      </w:r>
    </w:p>
    <w:p w14:paraId="733931D6" w14:textId="77777777" w:rsidR="006E333F" w:rsidRPr="006E333F" w:rsidRDefault="006E333F" w:rsidP="009B039C">
      <w:pPr>
        <w:suppressAutoHyphens/>
        <w:spacing w:after="0" w:line="240" w:lineRule="auto"/>
        <w:jc w:val="center"/>
        <w:rPr>
          <w:rFonts w:eastAsia="Calibri" w:cstheme="minorHAnsi"/>
        </w:rPr>
      </w:pPr>
    </w:p>
    <w:p w14:paraId="7439C158" w14:textId="77777777" w:rsidR="006E333F" w:rsidRPr="006E333F" w:rsidRDefault="006E333F" w:rsidP="009B039C">
      <w:pPr>
        <w:suppressAutoHyphens/>
        <w:spacing w:after="0" w:line="312" w:lineRule="auto"/>
        <w:jc w:val="center"/>
        <w:rPr>
          <w:rFonts w:eastAsia="Calibri" w:cstheme="minorHAnsi"/>
          <w:bCs/>
        </w:rPr>
      </w:pPr>
      <w:r w:rsidRPr="006E333F">
        <w:rPr>
          <w:rFonts w:eastAsia="Calibri" w:cstheme="minorHAnsi"/>
          <w:bCs/>
        </w:rPr>
        <w:t>Zamawiający:</w:t>
      </w:r>
    </w:p>
    <w:p w14:paraId="66BB4EAB" w14:textId="77777777" w:rsidR="006E333F" w:rsidRPr="006E333F" w:rsidRDefault="006E333F" w:rsidP="009B039C">
      <w:pPr>
        <w:suppressAutoHyphens/>
        <w:spacing w:after="0" w:line="312" w:lineRule="auto"/>
        <w:jc w:val="center"/>
        <w:rPr>
          <w:rFonts w:eastAsia="Times New Roman" w:cstheme="minorHAnsi"/>
          <w:b/>
          <w:lang w:eastAsia="pl-PL"/>
        </w:rPr>
      </w:pPr>
      <w:r w:rsidRPr="006E333F">
        <w:rPr>
          <w:rFonts w:eastAsia="Times New Roman" w:cstheme="minorHAnsi"/>
          <w:b/>
          <w:lang w:eastAsia="pl-PL"/>
        </w:rPr>
        <w:t>Uniwersytet Przyrodniczy w Poznaniu</w:t>
      </w:r>
    </w:p>
    <w:p w14:paraId="3AC5E025" w14:textId="77777777" w:rsidR="006E333F" w:rsidRPr="006E333F" w:rsidRDefault="006E333F" w:rsidP="009B039C">
      <w:pPr>
        <w:suppressAutoHyphens/>
        <w:spacing w:after="0" w:line="312" w:lineRule="auto"/>
        <w:jc w:val="center"/>
        <w:rPr>
          <w:rFonts w:eastAsia="Times New Roman" w:cstheme="minorHAnsi"/>
          <w:b/>
          <w:lang w:eastAsia="pl-PL"/>
        </w:rPr>
      </w:pPr>
      <w:r w:rsidRPr="006E333F">
        <w:rPr>
          <w:rFonts w:eastAsia="Times New Roman" w:cstheme="minorHAnsi"/>
          <w:b/>
          <w:lang w:eastAsia="pl-PL"/>
        </w:rPr>
        <w:t>ul. Wojska Polskiego 28</w:t>
      </w:r>
    </w:p>
    <w:p w14:paraId="5434C61B" w14:textId="77777777" w:rsidR="006E333F" w:rsidRPr="006E333F" w:rsidRDefault="006E333F" w:rsidP="009B039C">
      <w:pPr>
        <w:suppressAutoHyphens/>
        <w:spacing w:after="0" w:line="240" w:lineRule="auto"/>
        <w:jc w:val="center"/>
        <w:rPr>
          <w:rFonts w:eastAsia="Times New Roman" w:cstheme="minorHAnsi"/>
          <w:lang w:eastAsia="pl-PL"/>
        </w:rPr>
      </w:pPr>
      <w:r w:rsidRPr="006E333F">
        <w:rPr>
          <w:rFonts w:eastAsia="Calibri" w:cstheme="minorHAnsi"/>
          <w:b/>
        </w:rPr>
        <w:t>60-637 Poznań</w:t>
      </w:r>
    </w:p>
    <w:p w14:paraId="78893398" w14:textId="77777777" w:rsidR="009A6E69" w:rsidRPr="005A32AF" w:rsidRDefault="009A6E69" w:rsidP="009B039C">
      <w:pPr>
        <w:spacing w:after="0" w:line="240" w:lineRule="auto"/>
        <w:jc w:val="center"/>
        <w:rPr>
          <w:rFonts w:cstheme="minorHAnsi"/>
          <w:b/>
        </w:rPr>
      </w:pPr>
    </w:p>
    <w:p w14:paraId="394693BB" w14:textId="6E7CBDE9" w:rsidR="00424F45" w:rsidRPr="00424F45" w:rsidRDefault="00424F45" w:rsidP="009B039C">
      <w:pPr>
        <w:spacing w:after="0" w:line="312" w:lineRule="auto"/>
        <w:jc w:val="center"/>
        <w:rPr>
          <w:rFonts w:eastAsia="Times New Roman" w:cstheme="minorHAnsi"/>
          <w:i/>
          <w:iCs/>
          <w:lang w:eastAsia="pl-PL"/>
        </w:rPr>
      </w:pPr>
      <w:r w:rsidRPr="00424F45">
        <w:rPr>
          <w:rFonts w:eastAsia="Times New Roman" w:cstheme="minorHAnsi"/>
          <w:lang w:eastAsia="pl-PL"/>
        </w:rPr>
        <w:t xml:space="preserve">Postępowanie o udzielenie zamówienia publicznego prowadzone jest w </w:t>
      </w:r>
      <w:r w:rsidRPr="00424F45">
        <w:rPr>
          <w:rFonts w:eastAsia="Times New Roman" w:cstheme="minorHAnsi"/>
          <w:b/>
          <w:lang w:eastAsia="pl-PL"/>
        </w:rPr>
        <w:t xml:space="preserve">trybie podstawowym </w:t>
      </w:r>
      <w:r w:rsidRPr="00500D99">
        <w:rPr>
          <w:rFonts w:eastAsia="Times New Roman" w:cstheme="minorHAnsi"/>
          <w:bCs/>
          <w:lang w:eastAsia="pl-PL"/>
        </w:rPr>
        <w:t xml:space="preserve">(bez przeprowadzenia negocjacji), </w:t>
      </w:r>
      <w:r w:rsidRPr="00424F45">
        <w:rPr>
          <w:rFonts w:eastAsia="Times New Roman" w:cstheme="minorHAnsi"/>
          <w:bCs/>
          <w:lang w:eastAsia="pl-PL"/>
        </w:rPr>
        <w:t>na podstawie</w:t>
      </w:r>
      <w:r w:rsidRPr="00424F45">
        <w:rPr>
          <w:rFonts w:eastAsia="Times New Roman" w:cstheme="minorHAnsi"/>
          <w:b/>
          <w:lang w:eastAsia="pl-PL"/>
        </w:rPr>
        <w:t xml:space="preserve"> art. 275 pkt 1</w:t>
      </w:r>
      <w:r w:rsidRPr="00424F45">
        <w:rPr>
          <w:rFonts w:eastAsia="Times New Roman" w:cstheme="minorHAnsi"/>
          <w:lang w:eastAsia="pl-PL"/>
        </w:rPr>
        <w:t xml:space="preserve"> ustawy z dnia 11 września 2019 r. Prawo </w:t>
      </w:r>
      <w:r w:rsidR="00880FFE">
        <w:rPr>
          <w:rFonts w:eastAsia="Times New Roman" w:cstheme="minorHAnsi"/>
          <w:lang w:eastAsia="pl-PL"/>
        </w:rPr>
        <w:t>Zamówień Publicznych (Dz.U. 2023</w:t>
      </w:r>
      <w:r w:rsidRPr="00424F45">
        <w:rPr>
          <w:rFonts w:eastAsia="Times New Roman" w:cstheme="minorHAnsi"/>
          <w:lang w:eastAsia="pl-PL"/>
        </w:rPr>
        <w:t xml:space="preserve"> poz. 1</w:t>
      </w:r>
      <w:r w:rsidR="00880FFE">
        <w:rPr>
          <w:rFonts w:eastAsia="Times New Roman" w:cstheme="minorHAnsi"/>
          <w:lang w:eastAsia="pl-PL"/>
        </w:rPr>
        <w:t>605</w:t>
      </w:r>
      <w:r w:rsidRPr="00424F45">
        <w:rPr>
          <w:rFonts w:eastAsia="Times New Roman" w:cstheme="minorHAnsi"/>
          <w:lang w:eastAsia="pl-PL"/>
        </w:rPr>
        <w:t xml:space="preserve"> ze zm.).</w:t>
      </w:r>
    </w:p>
    <w:p w14:paraId="639E47E5" w14:textId="77777777" w:rsidR="00424F45" w:rsidRPr="00424F45" w:rsidRDefault="00424F45" w:rsidP="009B039C">
      <w:pPr>
        <w:spacing w:after="0" w:line="312" w:lineRule="auto"/>
        <w:jc w:val="center"/>
        <w:rPr>
          <w:rFonts w:eastAsia="Times New Roman" w:cstheme="minorHAnsi"/>
          <w:lang w:eastAsia="pl-PL"/>
        </w:rPr>
      </w:pPr>
    </w:p>
    <w:p w14:paraId="4A3909A9" w14:textId="2D5FD3DC" w:rsidR="00424F45" w:rsidRPr="00424F45" w:rsidRDefault="00424F45" w:rsidP="009B039C">
      <w:pPr>
        <w:spacing w:after="0" w:line="240" w:lineRule="auto"/>
        <w:jc w:val="center"/>
        <w:rPr>
          <w:rFonts w:eastAsia="Times New Roman" w:cstheme="minorHAnsi"/>
          <w:lang w:eastAsia="pl-PL"/>
        </w:rPr>
      </w:pPr>
      <w:r w:rsidRPr="00424F45">
        <w:rPr>
          <w:rFonts w:eastAsia="Times New Roman" w:cstheme="minorHAnsi"/>
          <w:b/>
          <w:iCs/>
          <w:lang w:eastAsia="pl-PL"/>
        </w:rPr>
        <w:t>Wartość zamówienia</w:t>
      </w:r>
      <w:r w:rsidRPr="00424F45">
        <w:rPr>
          <w:rFonts w:eastAsia="Times New Roman" w:cstheme="minorHAnsi"/>
          <w:bCs/>
          <w:iCs/>
          <w:lang w:eastAsia="pl-PL"/>
        </w:rPr>
        <w:t xml:space="preserve"> jest </w:t>
      </w:r>
      <w:r w:rsidRPr="00424F45">
        <w:rPr>
          <w:rFonts w:eastAsia="Times New Roman" w:cstheme="minorHAnsi"/>
          <w:b/>
          <w:iCs/>
          <w:lang w:eastAsia="pl-PL"/>
        </w:rPr>
        <w:t>mniejsza od progów unijnych</w:t>
      </w:r>
      <w:r w:rsidRPr="00424F45">
        <w:rPr>
          <w:rFonts w:eastAsia="Times New Roman" w:cstheme="minorHAnsi"/>
          <w:bCs/>
          <w:iCs/>
          <w:lang w:eastAsia="pl-PL"/>
        </w:rPr>
        <w:t xml:space="preserve"> (tj. </w:t>
      </w:r>
      <w:bookmarkStart w:id="0" w:name="_Hlk126145864"/>
      <w:r w:rsidRPr="00424F45">
        <w:rPr>
          <w:rFonts w:eastAsia="Times New Roman" w:cstheme="minorHAnsi"/>
          <w:bCs/>
          <w:lang w:eastAsia="pl-PL"/>
        </w:rPr>
        <w:t xml:space="preserve">jest mniejsza niż </w:t>
      </w:r>
      <w:r w:rsidR="00A86732" w:rsidRPr="005A32AF">
        <w:rPr>
          <w:rStyle w:val="markedcontent"/>
          <w:rFonts w:cstheme="minorHAnsi"/>
          <w:b/>
          <w:bCs/>
        </w:rPr>
        <w:t xml:space="preserve">5 </w:t>
      </w:r>
      <w:r w:rsidR="009771E7">
        <w:rPr>
          <w:rStyle w:val="markedcontent"/>
          <w:rFonts w:cstheme="minorHAnsi"/>
          <w:b/>
          <w:bCs/>
        </w:rPr>
        <w:t>538</w:t>
      </w:r>
      <w:r w:rsidR="00A86732" w:rsidRPr="005A32AF">
        <w:rPr>
          <w:rStyle w:val="markedcontent"/>
          <w:rFonts w:cstheme="minorHAnsi"/>
          <w:b/>
          <w:bCs/>
        </w:rPr>
        <w:t xml:space="preserve"> 000 euro</w:t>
      </w:r>
      <w:bookmarkEnd w:id="0"/>
      <w:r w:rsidRPr="00424F45">
        <w:rPr>
          <w:rFonts w:eastAsia="Times New Roman" w:cstheme="minorHAnsi"/>
          <w:iCs/>
          <w:lang w:eastAsia="pl-PL"/>
        </w:rPr>
        <w:t>)</w:t>
      </w:r>
    </w:p>
    <w:p w14:paraId="093480B3" w14:textId="77777777" w:rsidR="00424F45" w:rsidRPr="00424F45" w:rsidRDefault="00424F45" w:rsidP="009B039C">
      <w:pPr>
        <w:spacing w:after="0" w:line="240" w:lineRule="auto"/>
        <w:jc w:val="center"/>
        <w:rPr>
          <w:rFonts w:eastAsia="Times New Roman" w:cstheme="minorHAnsi"/>
          <w:b/>
          <w:lang w:eastAsia="pl-PL"/>
        </w:rPr>
      </w:pPr>
    </w:p>
    <w:p w14:paraId="3E3A0082" w14:textId="77777777" w:rsidR="00424F45" w:rsidRPr="00592CA8" w:rsidRDefault="00424F45" w:rsidP="009B039C">
      <w:pPr>
        <w:spacing w:after="0" w:line="240" w:lineRule="auto"/>
        <w:jc w:val="center"/>
        <w:rPr>
          <w:rFonts w:eastAsia="Times New Roman" w:cstheme="minorHAnsi"/>
          <w:bCs/>
          <w:lang w:eastAsia="pl-PL"/>
        </w:rPr>
      </w:pPr>
      <w:r w:rsidRPr="00592CA8">
        <w:rPr>
          <w:rFonts w:eastAsia="Times New Roman" w:cstheme="minorHAnsi"/>
          <w:bCs/>
          <w:lang w:eastAsia="pl-PL"/>
        </w:rPr>
        <w:t>Numer postępowania:</w:t>
      </w:r>
    </w:p>
    <w:p w14:paraId="217507C2" w14:textId="26227E1B" w:rsidR="00592CA8" w:rsidRPr="00592CA8" w:rsidRDefault="00880FFE" w:rsidP="009B039C">
      <w:pPr>
        <w:spacing w:after="0" w:line="240" w:lineRule="auto"/>
        <w:jc w:val="center"/>
        <w:rPr>
          <w:rFonts w:eastAsia="Times New Roman" w:cstheme="minorHAnsi"/>
          <w:b/>
          <w:bCs/>
          <w:lang w:eastAsia="pl-PL"/>
        </w:rPr>
      </w:pPr>
      <w:r>
        <w:rPr>
          <w:rFonts w:eastAsia="Times New Roman" w:cstheme="minorHAnsi"/>
          <w:b/>
          <w:bCs/>
          <w:lang w:eastAsia="pl-PL"/>
        </w:rPr>
        <w:t>AZ.262.1936.2024</w:t>
      </w:r>
    </w:p>
    <w:p w14:paraId="716ECDE7" w14:textId="77777777" w:rsidR="00424F45" w:rsidRPr="00424F45" w:rsidRDefault="00424F45" w:rsidP="009B039C">
      <w:pPr>
        <w:spacing w:after="0" w:line="240" w:lineRule="auto"/>
        <w:jc w:val="center"/>
        <w:rPr>
          <w:rFonts w:eastAsia="Times New Roman" w:cstheme="minorHAnsi"/>
          <w:b/>
          <w:bCs/>
          <w:lang w:eastAsia="pl-PL"/>
        </w:rPr>
      </w:pPr>
    </w:p>
    <w:p w14:paraId="2E52A701" w14:textId="5503C854" w:rsidR="00AF3770" w:rsidRPr="00737C6A" w:rsidRDefault="00AF3770" w:rsidP="009B039C">
      <w:pPr>
        <w:spacing w:after="0" w:line="240" w:lineRule="auto"/>
        <w:jc w:val="center"/>
        <w:rPr>
          <w:rFonts w:eastAsia="Times New Roman" w:cstheme="minorHAnsi"/>
          <w:lang w:eastAsia="pl-PL"/>
        </w:rPr>
      </w:pPr>
      <w:r w:rsidRPr="00737C6A">
        <w:rPr>
          <w:rFonts w:eastAsia="Times New Roman" w:cstheme="minorHAnsi"/>
          <w:lang w:eastAsia="pl-PL"/>
        </w:rPr>
        <w:t>Przedmiot zamówienia:</w:t>
      </w:r>
    </w:p>
    <w:p w14:paraId="0AFE9900" w14:textId="1DE432ED" w:rsidR="00592CA8" w:rsidRDefault="00880FFE" w:rsidP="009B039C">
      <w:pPr>
        <w:spacing w:after="0" w:line="240" w:lineRule="auto"/>
        <w:jc w:val="center"/>
        <w:rPr>
          <w:rFonts w:cstheme="minorHAnsi"/>
          <w:b/>
        </w:rPr>
      </w:pPr>
      <w:bookmarkStart w:id="1" w:name="_Hlk11153740"/>
      <w:bookmarkEnd w:id="1"/>
      <w:r w:rsidRPr="00F600FD">
        <w:rPr>
          <w:rFonts w:cstheme="minorHAnsi"/>
          <w:b/>
        </w:rPr>
        <w:t>Wykonanie robót budowlanych polegających na rozbudowie sieci WLAN w budynk</w:t>
      </w:r>
      <w:r>
        <w:rPr>
          <w:rFonts w:cstheme="minorHAnsi"/>
          <w:b/>
        </w:rPr>
        <w:t>u</w:t>
      </w:r>
      <w:r w:rsidRPr="00F600FD">
        <w:rPr>
          <w:rFonts w:cstheme="minorHAnsi"/>
          <w:b/>
        </w:rPr>
        <w:t xml:space="preserve"> </w:t>
      </w:r>
      <w:r>
        <w:rPr>
          <w:rFonts w:cstheme="minorHAnsi"/>
          <w:b/>
        </w:rPr>
        <w:t>Collegium Maximum</w:t>
      </w:r>
      <w:r w:rsidRPr="00F600FD">
        <w:rPr>
          <w:rFonts w:cstheme="minorHAnsi"/>
          <w:b/>
        </w:rPr>
        <w:t xml:space="preserve"> Uniwersytetu Przyrodniczego w Poznaniu</w:t>
      </w:r>
      <w:r>
        <w:rPr>
          <w:rFonts w:cstheme="minorHAnsi"/>
          <w:b/>
        </w:rPr>
        <w:t xml:space="preserve"> – etap II – piętro 1</w:t>
      </w:r>
    </w:p>
    <w:p w14:paraId="133F2A6D" w14:textId="77777777" w:rsidR="00880FFE" w:rsidRPr="00A17D15" w:rsidRDefault="00880FFE" w:rsidP="009B039C">
      <w:pPr>
        <w:spacing w:after="0" w:line="240" w:lineRule="auto"/>
        <w:jc w:val="center"/>
        <w:rPr>
          <w:rFonts w:cstheme="minorHAnsi"/>
          <w:color w:val="000000"/>
        </w:rPr>
      </w:pPr>
    </w:p>
    <w:p w14:paraId="6BDA436A" w14:textId="2966099C" w:rsidR="005A32AF" w:rsidRPr="00027E7D" w:rsidRDefault="00AF3770" w:rsidP="009B039C">
      <w:pPr>
        <w:spacing w:after="0" w:line="240" w:lineRule="auto"/>
        <w:jc w:val="center"/>
        <w:rPr>
          <w:rFonts w:cstheme="minorHAnsi"/>
          <w:bCs/>
        </w:rPr>
      </w:pPr>
      <w:r w:rsidRPr="00027E7D">
        <w:rPr>
          <w:rFonts w:cstheme="minorHAnsi"/>
          <w:color w:val="000000"/>
        </w:rPr>
        <w:t xml:space="preserve">Opis przedmiotu zamówienia wg kodu </w:t>
      </w:r>
      <w:r w:rsidRPr="00027E7D">
        <w:rPr>
          <w:rFonts w:cstheme="minorHAnsi"/>
          <w:bCs/>
        </w:rPr>
        <w:t>CPV</w:t>
      </w:r>
      <w:r w:rsidR="005A32AF" w:rsidRPr="00027E7D">
        <w:rPr>
          <w:rFonts w:cstheme="minorHAnsi"/>
          <w:bCs/>
        </w:rPr>
        <w:t>:</w:t>
      </w:r>
    </w:p>
    <w:p w14:paraId="75061628" w14:textId="4A8B7698" w:rsidR="00A17D15" w:rsidRPr="00A17D15" w:rsidRDefault="00A17D15" w:rsidP="009B039C">
      <w:pPr>
        <w:spacing w:after="0" w:line="240" w:lineRule="auto"/>
        <w:jc w:val="center"/>
        <w:rPr>
          <w:rFonts w:cstheme="minorHAnsi"/>
          <w:bCs/>
        </w:rPr>
      </w:pPr>
      <w:r w:rsidRPr="00A17D15">
        <w:rPr>
          <w:rFonts w:cstheme="minorHAnsi"/>
          <w:bCs/>
        </w:rPr>
        <w:t>45314300-4: Instalowanie infrastruktury okablowania</w:t>
      </w:r>
    </w:p>
    <w:p w14:paraId="46F30BA7" w14:textId="77777777" w:rsidR="00AF3770" w:rsidRPr="00223BD5" w:rsidRDefault="00AF3770" w:rsidP="0088513D">
      <w:pPr>
        <w:jc w:val="both"/>
        <w:rPr>
          <w:rFonts w:eastAsia="Times New Roman" w:cstheme="minorHAnsi"/>
          <w:iCs/>
          <w:spacing w:val="20"/>
          <w:lang w:eastAsia="pl-PL"/>
        </w:rPr>
      </w:pPr>
    </w:p>
    <w:p w14:paraId="7512EDE4" w14:textId="653D5DFD" w:rsidR="00AF3770" w:rsidRPr="00223BD5" w:rsidRDefault="00AF3770" w:rsidP="0088513D">
      <w:pPr>
        <w:jc w:val="both"/>
        <w:rPr>
          <w:rFonts w:eastAsia="Times New Roman" w:cstheme="minorHAnsi"/>
          <w:iCs/>
          <w:spacing w:val="20"/>
          <w:lang w:eastAsia="pl-PL"/>
        </w:rPr>
      </w:pPr>
    </w:p>
    <w:p w14:paraId="7E4B9D88" w14:textId="35E75674" w:rsidR="009E649E" w:rsidRPr="00223BD5" w:rsidRDefault="009E649E" w:rsidP="0088513D">
      <w:pPr>
        <w:jc w:val="both"/>
        <w:rPr>
          <w:rFonts w:eastAsia="Times New Roman" w:cstheme="minorHAnsi"/>
          <w:iCs/>
          <w:spacing w:val="20"/>
          <w:lang w:eastAsia="pl-PL"/>
        </w:rPr>
      </w:pPr>
    </w:p>
    <w:p w14:paraId="42ECBDE2" w14:textId="0F3D6E35" w:rsidR="009E649E" w:rsidRPr="00223BD5" w:rsidRDefault="009E649E" w:rsidP="0088513D">
      <w:pPr>
        <w:jc w:val="both"/>
        <w:rPr>
          <w:rFonts w:eastAsia="Times New Roman" w:cstheme="minorHAnsi"/>
          <w:iCs/>
          <w:spacing w:val="20"/>
          <w:lang w:eastAsia="pl-PL"/>
        </w:rPr>
      </w:pPr>
    </w:p>
    <w:p w14:paraId="42B99855" w14:textId="77777777" w:rsidR="009E649E" w:rsidRPr="007268FF" w:rsidRDefault="009E649E" w:rsidP="0088513D">
      <w:pPr>
        <w:jc w:val="both"/>
        <w:rPr>
          <w:rFonts w:eastAsia="Times New Roman" w:cstheme="minorHAnsi"/>
          <w:i/>
          <w:spacing w:val="20"/>
          <w:lang w:eastAsia="pl-PL"/>
        </w:rPr>
      </w:pPr>
    </w:p>
    <w:p w14:paraId="723D3711" w14:textId="77777777" w:rsidR="00AF3770" w:rsidRPr="007268FF" w:rsidRDefault="00AF3770" w:rsidP="0088513D">
      <w:pPr>
        <w:spacing w:line="312" w:lineRule="auto"/>
        <w:ind w:left="4248"/>
        <w:jc w:val="both"/>
        <w:rPr>
          <w:rFonts w:ascii="Calibri" w:eastAsia="Times New Roman" w:hAnsi="Calibri" w:cs="Calibri"/>
          <w:b/>
          <w:lang w:eastAsia="pl-PL"/>
        </w:rPr>
      </w:pPr>
      <w:r w:rsidRPr="007268FF">
        <w:rPr>
          <w:rFonts w:ascii="Calibri" w:eastAsia="Times New Roman" w:hAnsi="Calibri" w:cs="Calibri"/>
          <w:b/>
          <w:lang w:eastAsia="pl-PL"/>
        </w:rPr>
        <w:t>ZATWIERDZAM</w:t>
      </w:r>
    </w:p>
    <w:p w14:paraId="031B5055" w14:textId="16BE8F54" w:rsidR="00AF3770" w:rsidRPr="00194BF5" w:rsidRDefault="00AF3770" w:rsidP="0088513D">
      <w:pPr>
        <w:spacing w:line="312" w:lineRule="auto"/>
        <w:ind w:left="4248"/>
        <w:jc w:val="both"/>
        <w:rPr>
          <w:rFonts w:ascii="Calibri" w:eastAsia="Times New Roman" w:hAnsi="Calibri" w:cs="Calibri"/>
          <w:lang w:eastAsia="pl-PL"/>
        </w:rPr>
      </w:pPr>
      <w:r w:rsidRPr="00194BF5">
        <w:rPr>
          <w:rFonts w:ascii="Calibri" w:eastAsia="Times New Roman" w:hAnsi="Calibri" w:cs="Calibri"/>
          <w:lang w:eastAsia="pl-PL"/>
        </w:rPr>
        <w:t xml:space="preserve">Kanclerz Uniwersytetu Przyrodniczego w Poznaniu                                                                                    </w:t>
      </w:r>
    </w:p>
    <w:p w14:paraId="18481904" w14:textId="77777777" w:rsidR="00A75FAF" w:rsidRPr="00194BF5" w:rsidRDefault="00A75FAF" w:rsidP="0088513D">
      <w:pPr>
        <w:spacing w:line="312" w:lineRule="auto"/>
        <w:ind w:left="4248"/>
        <w:jc w:val="both"/>
        <w:rPr>
          <w:rFonts w:ascii="Calibri" w:eastAsia="Times New Roman" w:hAnsi="Calibri" w:cs="Calibri"/>
          <w:lang w:eastAsia="pl-PL"/>
        </w:rPr>
      </w:pPr>
    </w:p>
    <w:p w14:paraId="49E590B0" w14:textId="24E15AC4" w:rsidR="00AF3770" w:rsidRDefault="009B039C" w:rsidP="0088513D">
      <w:pPr>
        <w:spacing w:line="312" w:lineRule="auto"/>
        <w:ind w:left="4248"/>
        <w:jc w:val="both"/>
        <w:rPr>
          <w:rFonts w:ascii="Calibri" w:eastAsia="Times New Roman" w:hAnsi="Calibri" w:cs="Calibri"/>
          <w:lang w:eastAsia="pl-PL"/>
        </w:rPr>
      </w:pPr>
      <w:r>
        <w:rPr>
          <w:rFonts w:ascii="Calibri" w:eastAsia="Times New Roman" w:hAnsi="Calibri" w:cs="Calibri"/>
          <w:lang w:eastAsia="pl-PL"/>
        </w:rPr>
        <w:t>dr inż. Krzysztof Nowakowski</w:t>
      </w:r>
    </w:p>
    <w:p w14:paraId="1D332CAC" w14:textId="390895ED" w:rsidR="00704935" w:rsidRPr="007268FF" w:rsidRDefault="00704935" w:rsidP="0088513D">
      <w:pPr>
        <w:jc w:val="both"/>
        <w:rPr>
          <w:rFonts w:ascii="Calibri" w:eastAsia="Times New Roman" w:hAnsi="Calibri" w:cs="Calibri"/>
          <w:lang w:eastAsia="pl-PL"/>
        </w:rPr>
      </w:pPr>
    </w:p>
    <w:p w14:paraId="720578B0" w14:textId="77777777" w:rsidR="00BB2422" w:rsidRDefault="00BB2422" w:rsidP="0088513D">
      <w:pPr>
        <w:spacing w:after="0" w:line="240" w:lineRule="auto"/>
        <w:jc w:val="both"/>
        <w:rPr>
          <w:rFonts w:eastAsia="Times New Roman" w:cs="Calibri"/>
          <w:sz w:val="16"/>
          <w:szCs w:val="16"/>
          <w:lang w:eastAsia="pl-PL"/>
        </w:rPr>
      </w:pPr>
    </w:p>
    <w:p w14:paraId="447DF689" w14:textId="77777777" w:rsidR="00817808" w:rsidRDefault="00817808" w:rsidP="0088513D">
      <w:pPr>
        <w:spacing w:after="0" w:line="240" w:lineRule="auto"/>
        <w:jc w:val="both"/>
        <w:rPr>
          <w:rFonts w:eastAsia="Times New Roman" w:cs="Calibri"/>
          <w:sz w:val="16"/>
          <w:szCs w:val="16"/>
          <w:lang w:eastAsia="pl-PL"/>
        </w:rPr>
      </w:pPr>
    </w:p>
    <w:p w14:paraId="428D4129" w14:textId="19CE8909" w:rsidR="00704935" w:rsidRPr="009B039C" w:rsidRDefault="00BE29B4" w:rsidP="009B039C">
      <w:pPr>
        <w:spacing w:after="0" w:line="240" w:lineRule="auto"/>
        <w:jc w:val="both"/>
        <w:rPr>
          <w:rFonts w:eastAsia="Times New Roman" w:cs="Cambria"/>
          <w:bCs/>
          <w:iCs/>
          <w:sz w:val="16"/>
          <w:szCs w:val="16"/>
          <w:lang w:eastAsia="pl-PL"/>
        </w:rPr>
      </w:pPr>
      <w:r w:rsidRPr="00BE29B4">
        <w:rPr>
          <w:rFonts w:eastAsia="Times New Roman" w:cs="Calibri"/>
          <w:sz w:val="16"/>
          <w:szCs w:val="16"/>
          <w:lang w:eastAsia="pl-PL"/>
        </w:rPr>
        <w:t xml:space="preserve">Zamawiający oczekuje, że </w:t>
      </w:r>
      <w:r w:rsidR="00CA16D4">
        <w:rPr>
          <w:rFonts w:eastAsia="Times New Roman" w:cs="Calibri"/>
          <w:sz w:val="16"/>
          <w:szCs w:val="16"/>
          <w:lang w:eastAsia="pl-PL"/>
        </w:rPr>
        <w:t>W</w:t>
      </w:r>
      <w:r w:rsidRPr="00BE29B4">
        <w:rPr>
          <w:rFonts w:eastAsia="Times New Roman" w:cs="Calibri"/>
          <w:sz w:val="16"/>
          <w:szCs w:val="16"/>
          <w:lang w:eastAsia="pl-PL"/>
        </w:rPr>
        <w:t xml:space="preserve">ykonawcy zapoznają się dokładnie z treścią niniejszej SWZ. Wykonawca ponosi ryzyko niedostarczenia wszystkich wymaganych informacji i dokumentów oraz złożenia oferty nieodpowiadającej wymaganiom określonym przez </w:t>
      </w:r>
      <w:r w:rsidR="0083323C">
        <w:rPr>
          <w:rFonts w:eastAsia="Times New Roman" w:cs="Calibri"/>
          <w:sz w:val="16"/>
          <w:szCs w:val="16"/>
          <w:lang w:eastAsia="pl-PL"/>
        </w:rPr>
        <w:t>Z</w:t>
      </w:r>
      <w:r w:rsidRPr="00BE29B4">
        <w:rPr>
          <w:rFonts w:eastAsia="Times New Roman" w:cs="Calibri"/>
          <w:sz w:val="16"/>
          <w:szCs w:val="16"/>
          <w:lang w:eastAsia="pl-PL"/>
        </w:rPr>
        <w:t>amawiającego.</w:t>
      </w:r>
    </w:p>
    <w:p w14:paraId="27B9F2DC" w14:textId="77777777" w:rsidR="009A6E69" w:rsidRDefault="009A6E69" w:rsidP="0088513D">
      <w:pPr>
        <w:spacing w:after="0" w:line="240" w:lineRule="auto"/>
        <w:jc w:val="both"/>
        <w:rPr>
          <w:rFonts w:cstheme="minorHAnsi"/>
          <w:b/>
        </w:rPr>
      </w:pPr>
    </w:p>
    <w:p w14:paraId="1FEF8BF8" w14:textId="77777777" w:rsidR="00146C01" w:rsidRPr="00961EE3" w:rsidRDefault="00172FA8" w:rsidP="009771E7">
      <w:pPr>
        <w:pBdr>
          <w:bottom w:val="single" w:sz="6" w:space="1" w:color="auto"/>
        </w:pBdr>
        <w:spacing w:after="0" w:line="240" w:lineRule="auto"/>
        <w:jc w:val="center"/>
        <w:rPr>
          <w:rFonts w:cstheme="minorHAnsi"/>
          <w:b/>
        </w:rPr>
      </w:pPr>
      <w:r w:rsidRPr="00961EE3">
        <w:rPr>
          <w:rFonts w:cstheme="minorHAnsi"/>
          <w:b/>
        </w:rPr>
        <w:t xml:space="preserve">ROZDZIAŁ </w:t>
      </w:r>
      <w:r w:rsidR="00446DC4" w:rsidRPr="00961EE3">
        <w:rPr>
          <w:rFonts w:cstheme="minorHAnsi"/>
          <w:b/>
        </w:rPr>
        <w:t xml:space="preserve">1. </w:t>
      </w:r>
      <w:r w:rsidR="001F720B" w:rsidRPr="00961EE3">
        <w:rPr>
          <w:rFonts w:cstheme="minorHAnsi"/>
          <w:b/>
        </w:rPr>
        <w:t>ZAMAWIAJĄCY</w:t>
      </w:r>
    </w:p>
    <w:p w14:paraId="43D9694F" w14:textId="77A4615E" w:rsidR="00DC4A78" w:rsidRDefault="00DC4A78" w:rsidP="0088513D">
      <w:pPr>
        <w:spacing w:after="0" w:line="240" w:lineRule="auto"/>
        <w:jc w:val="both"/>
        <w:rPr>
          <w:rFonts w:cstheme="minorHAnsi"/>
        </w:rPr>
      </w:pPr>
    </w:p>
    <w:p w14:paraId="5DC654CD" w14:textId="77777777" w:rsidR="001D457B" w:rsidRPr="00F8429B" w:rsidRDefault="001D457B" w:rsidP="0088513D">
      <w:pPr>
        <w:suppressAutoHyphens/>
        <w:spacing w:after="0" w:line="240" w:lineRule="auto"/>
        <w:jc w:val="both"/>
        <w:rPr>
          <w:rFonts w:eastAsia="Calibri" w:cstheme="minorHAnsi"/>
        </w:rPr>
      </w:pPr>
      <w:r w:rsidRPr="00F8429B">
        <w:rPr>
          <w:rFonts w:eastAsia="Calibri" w:cstheme="minorHAnsi"/>
        </w:rPr>
        <w:t xml:space="preserve">Uniwersytet Przyrodniczy w Poznaniu </w:t>
      </w:r>
    </w:p>
    <w:p w14:paraId="1CB03017" w14:textId="77777777" w:rsidR="001D457B" w:rsidRPr="00F8429B" w:rsidRDefault="001D457B" w:rsidP="0088513D">
      <w:pPr>
        <w:suppressAutoHyphens/>
        <w:spacing w:after="0" w:line="240" w:lineRule="auto"/>
        <w:jc w:val="both"/>
        <w:rPr>
          <w:rFonts w:eastAsia="Calibri" w:cstheme="minorHAnsi"/>
        </w:rPr>
      </w:pPr>
      <w:r w:rsidRPr="00F8429B">
        <w:rPr>
          <w:rFonts w:eastAsia="Calibri" w:cstheme="minorHAnsi"/>
        </w:rPr>
        <w:t xml:space="preserve">ul. Wojska Polskiego 28 </w:t>
      </w:r>
    </w:p>
    <w:p w14:paraId="2E31A03F" w14:textId="77777777" w:rsidR="001D457B" w:rsidRPr="00F8429B" w:rsidRDefault="001D457B" w:rsidP="0088513D">
      <w:pPr>
        <w:suppressAutoHyphens/>
        <w:spacing w:after="0" w:line="240" w:lineRule="auto"/>
        <w:jc w:val="both"/>
        <w:rPr>
          <w:rFonts w:eastAsia="Calibri" w:cstheme="minorHAnsi"/>
        </w:rPr>
      </w:pPr>
      <w:r w:rsidRPr="00F8429B">
        <w:rPr>
          <w:rFonts w:eastAsia="Calibri" w:cstheme="minorHAnsi"/>
        </w:rPr>
        <w:t xml:space="preserve">60-637 Poznań </w:t>
      </w:r>
    </w:p>
    <w:p w14:paraId="40DD6C13" w14:textId="6BEB73B7" w:rsidR="001D457B" w:rsidRPr="00F8429B" w:rsidRDefault="001D457B" w:rsidP="0088513D">
      <w:pPr>
        <w:suppressAutoHyphens/>
        <w:spacing w:after="0" w:line="240" w:lineRule="auto"/>
        <w:jc w:val="both"/>
        <w:rPr>
          <w:rFonts w:eastAsia="Times New Roman" w:cstheme="minorHAnsi"/>
          <w:color w:val="2E74B5" w:themeColor="accent1" w:themeShade="BF"/>
          <w:u w:val="single"/>
          <w:lang w:eastAsia="pl-PL"/>
        </w:rPr>
      </w:pPr>
      <w:r w:rsidRPr="00F8429B">
        <w:rPr>
          <w:rFonts w:eastAsia="Times New Roman" w:cstheme="minorHAnsi"/>
          <w:lang w:eastAsia="pl-PL"/>
        </w:rPr>
        <w:t>Adres strony internetowej:</w:t>
      </w:r>
      <w:r w:rsidR="001A523B" w:rsidRPr="00F8429B">
        <w:rPr>
          <w:rFonts w:eastAsia="Times New Roman" w:cstheme="minorHAnsi"/>
          <w:lang w:eastAsia="pl-PL"/>
        </w:rPr>
        <w:t xml:space="preserve"> </w:t>
      </w:r>
      <w:hyperlink r:id="rId11" w:history="1">
        <w:r w:rsidR="00753569" w:rsidRPr="00F8429B">
          <w:rPr>
            <w:rStyle w:val="Hipercze"/>
            <w:rFonts w:eastAsia="Times New Roman" w:cstheme="minorHAnsi"/>
            <w:color w:val="2E74B5" w:themeColor="accent1" w:themeShade="BF"/>
            <w:lang w:eastAsia="pl-PL"/>
          </w:rPr>
          <w:t>www.up.poznan.pl</w:t>
        </w:r>
      </w:hyperlink>
      <w:r w:rsidR="00753569" w:rsidRPr="00F8429B">
        <w:rPr>
          <w:rFonts w:eastAsia="Times New Roman" w:cstheme="minorHAnsi"/>
          <w:color w:val="2E74B5" w:themeColor="accent1" w:themeShade="BF"/>
          <w:lang w:eastAsia="pl-PL"/>
        </w:rPr>
        <w:t xml:space="preserve"> (lub </w:t>
      </w:r>
      <w:r w:rsidR="00753569" w:rsidRPr="00F8429B">
        <w:rPr>
          <w:rFonts w:eastAsia="Times New Roman" w:cstheme="minorHAnsi"/>
          <w:color w:val="2E74B5" w:themeColor="accent1" w:themeShade="BF"/>
          <w:u w:val="single"/>
          <w:lang w:eastAsia="pl-PL"/>
        </w:rPr>
        <w:t>https://puls.edu.pl/)</w:t>
      </w:r>
    </w:p>
    <w:p w14:paraId="3F321CF2" w14:textId="77777777" w:rsidR="001D457B" w:rsidRPr="00F8429B" w:rsidRDefault="001D457B" w:rsidP="0088513D">
      <w:pPr>
        <w:suppressAutoHyphens/>
        <w:spacing w:after="0" w:line="240" w:lineRule="auto"/>
        <w:jc w:val="both"/>
        <w:rPr>
          <w:rFonts w:eastAsia="Calibri" w:cstheme="minorHAnsi"/>
          <w:vertAlign w:val="superscript"/>
        </w:rPr>
      </w:pPr>
      <w:r w:rsidRPr="00F8429B">
        <w:rPr>
          <w:rFonts w:eastAsia="Calibri" w:cstheme="minorHAnsi"/>
        </w:rPr>
        <w:t>Godziny urzędowania Zamawiającego: poniedziałek - piątek 7</w:t>
      </w:r>
      <w:r w:rsidRPr="00F8429B">
        <w:rPr>
          <w:rFonts w:eastAsia="Calibri" w:cstheme="minorHAnsi"/>
          <w:vertAlign w:val="superscript"/>
        </w:rPr>
        <w:t>00</w:t>
      </w:r>
      <w:r w:rsidRPr="00F8429B">
        <w:rPr>
          <w:rFonts w:eastAsia="Calibri" w:cstheme="minorHAnsi"/>
        </w:rPr>
        <w:t>-15</w:t>
      </w:r>
      <w:r w:rsidRPr="00F8429B">
        <w:rPr>
          <w:rFonts w:eastAsia="Calibri" w:cstheme="minorHAnsi"/>
          <w:vertAlign w:val="superscript"/>
        </w:rPr>
        <w:t>00</w:t>
      </w:r>
    </w:p>
    <w:p w14:paraId="008D44E3" w14:textId="77777777" w:rsidR="001D457B" w:rsidRPr="00F8429B" w:rsidRDefault="001D457B" w:rsidP="0088513D">
      <w:pPr>
        <w:suppressAutoHyphens/>
        <w:spacing w:after="0" w:line="240" w:lineRule="auto"/>
        <w:jc w:val="both"/>
        <w:rPr>
          <w:rFonts w:eastAsia="Calibri" w:cstheme="minorHAnsi"/>
        </w:rPr>
      </w:pPr>
      <w:r w:rsidRPr="00F8429B">
        <w:rPr>
          <w:rFonts w:eastAsia="Calibri" w:cstheme="minorHAnsi"/>
        </w:rPr>
        <w:t>REGON: 000001844</w:t>
      </w:r>
    </w:p>
    <w:p w14:paraId="46986B31" w14:textId="77777777" w:rsidR="001D457B" w:rsidRPr="00F8429B" w:rsidRDefault="001D457B" w:rsidP="0088513D">
      <w:pPr>
        <w:suppressAutoHyphens/>
        <w:spacing w:after="0" w:line="240" w:lineRule="auto"/>
        <w:jc w:val="both"/>
        <w:rPr>
          <w:rFonts w:eastAsia="Calibri" w:cstheme="minorHAnsi"/>
        </w:rPr>
      </w:pPr>
      <w:r w:rsidRPr="00F8429B">
        <w:rPr>
          <w:rFonts w:eastAsia="Calibri" w:cstheme="minorHAnsi"/>
        </w:rPr>
        <w:t>NIP: 7770004960</w:t>
      </w:r>
    </w:p>
    <w:p w14:paraId="60550F84" w14:textId="77777777" w:rsidR="001D457B" w:rsidRPr="00F8429B" w:rsidRDefault="001D457B" w:rsidP="0088513D">
      <w:pPr>
        <w:suppressAutoHyphens/>
        <w:spacing w:after="0" w:line="240" w:lineRule="auto"/>
        <w:jc w:val="both"/>
        <w:rPr>
          <w:rFonts w:eastAsia="Calibri" w:cstheme="minorHAnsi"/>
        </w:rPr>
      </w:pPr>
      <w:r w:rsidRPr="00F8429B">
        <w:rPr>
          <w:rFonts w:eastAsia="Calibri" w:cstheme="minorHAnsi"/>
        </w:rPr>
        <w:t>NIP dla transakcji międzynarodowych: PL7770004960</w:t>
      </w:r>
      <w:r w:rsidRPr="00F8429B">
        <w:rPr>
          <w:rFonts w:eastAsia="Calibri" w:cstheme="minorHAnsi"/>
        </w:rPr>
        <w:tab/>
      </w:r>
    </w:p>
    <w:p w14:paraId="3A4122A8" w14:textId="77777777" w:rsidR="001D457B" w:rsidRPr="001D457B" w:rsidRDefault="001D457B" w:rsidP="0088513D">
      <w:pPr>
        <w:suppressAutoHyphens/>
        <w:spacing w:after="0" w:line="240" w:lineRule="auto"/>
        <w:jc w:val="both"/>
        <w:rPr>
          <w:rFonts w:ascii="Calibri" w:eastAsia="Calibri" w:hAnsi="Calibri" w:cs="Calibri"/>
        </w:rPr>
      </w:pPr>
    </w:p>
    <w:p w14:paraId="6FDB497D" w14:textId="77777777" w:rsidR="001D457B" w:rsidRPr="001D457B" w:rsidRDefault="001D457B" w:rsidP="0088513D">
      <w:pPr>
        <w:suppressAutoHyphens/>
        <w:spacing w:after="0" w:line="240" w:lineRule="auto"/>
        <w:jc w:val="both"/>
        <w:rPr>
          <w:rFonts w:ascii="Calibri" w:eastAsia="Times New Roman" w:hAnsi="Calibri" w:cs="Calibri"/>
          <w:lang w:eastAsia="pl-PL"/>
        </w:rPr>
      </w:pPr>
      <w:r w:rsidRPr="001D457B">
        <w:rPr>
          <w:rFonts w:ascii="Calibri" w:eastAsia="Times New Roman" w:hAnsi="Calibri" w:cs="Calibri"/>
          <w:lang w:eastAsia="pl-PL"/>
        </w:rPr>
        <w:t xml:space="preserve">Strona internetowa prowadzonego postępowania: </w:t>
      </w:r>
    </w:p>
    <w:p w14:paraId="4A9F4508" w14:textId="0635D041" w:rsidR="001D457B" w:rsidRPr="001D457B" w:rsidRDefault="004F64A6" w:rsidP="0088513D">
      <w:pPr>
        <w:suppressAutoHyphens/>
        <w:spacing w:after="0" w:line="240" w:lineRule="auto"/>
        <w:jc w:val="both"/>
        <w:rPr>
          <w:rFonts w:ascii="Calibri" w:eastAsia="Times New Roman" w:hAnsi="Calibri" w:cs="Calibri"/>
          <w:lang w:eastAsia="pl-PL"/>
        </w:rPr>
      </w:pPr>
      <w:hyperlink r:id="rId12" w:history="1">
        <w:r w:rsidR="001A523B" w:rsidRPr="00562AF0">
          <w:rPr>
            <w:rStyle w:val="Hipercze"/>
            <w:rFonts w:ascii="Calibri" w:eastAsia="Times New Roman" w:hAnsi="Calibri" w:cs="Calibri"/>
            <w:lang w:eastAsia="pl-PL"/>
          </w:rPr>
          <w:t>https://platformazakupowa.pl/pn/up_poznan</w:t>
        </w:r>
      </w:hyperlink>
      <w:r w:rsidR="001D457B" w:rsidRPr="001D457B">
        <w:rPr>
          <w:rFonts w:ascii="Calibri" w:eastAsia="Times New Roman" w:hAnsi="Calibri" w:cs="Calibri"/>
          <w:lang w:eastAsia="pl-PL"/>
        </w:rPr>
        <w:t xml:space="preserve"> </w:t>
      </w:r>
    </w:p>
    <w:p w14:paraId="5B28313A" w14:textId="77777777" w:rsidR="001D457B" w:rsidRPr="001D457B" w:rsidRDefault="001D457B" w:rsidP="0088513D">
      <w:pPr>
        <w:suppressAutoHyphens/>
        <w:spacing w:after="0" w:line="240" w:lineRule="auto"/>
        <w:jc w:val="both"/>
        <w:rPr>
          <w:rFonts w:ascii="Calibri" w:eastAsia="Times New Roman" w:hAnsi="Calibri" w:cs="Calibri"/>
          <w:color w:val="0563C1"/>
          <w:u w:val="single"/>
          <w:lang w:eastAsia="pl-PL"/>
        </w:rPr>
      </w:pPr>
    </w:p>
    <w:p w14:paraId="2FF5586F" w14:textId="7552DB4B" w:rsidR="001D457B" w:rsidRPr="001D457B" w:rsidRDefault="001D457B" w:rsidP="0088513D">
      <w:pPr>
        <w:suppressAutoHyphens/>
        <w:spacing w:after="0" w:line="240" w:lineRule="auto"/>
        <w:jc w:val="both"/>
        <w:rPr>
          <w:rFonts w:ascii="Calibri" w:eastAsia="Times New Roman" w:hAnsi="Calibri" w:cs="Calibri"/>
          <w:lang w:eastAsia="pl-PL"/>
        </w:rPr>
      </w:pPr>
      <w:r w:rsidRPr="001D457B">
        <w:rPr>
          <w:rFonts w:ascii="Calibri" w:eastAsia="Times New Roman" w:hAnsi="Calibri" w:cs="Calibri"/>
          <w:lang w:eastAsia="pl-PL"/>
        </w:rPr>
        <w:t>Pod w/w adresem udostępnione będą również wszelkie zmiany i wyjaśnienia treści Specyfikacji Warunków Zamówienia (SWZ) oraz inne dokumenty zam</w:t>
      </w:r>
      <w:r w:rsidR="009771E7">
        <w:rPr>
          <w:rFonts w:ascii="Calibri" w:eastAsia="Times New Roman" w:hAnsi="Calibri" w:cs="Calibri"/>
          <w:lang w:eastAsia="pl-PL"/>
        </w:rPr>
        <w:t>ówienia bezpośrednio związane z </w:t>
      </w:r>
      <w:r w:rsidRPr="001D457B">
        <w:rPr>
          <w:rFonts w:ascii="Calibri" w:eastAsia="Times New Roman" w:hAnsi="Calibri" w:cs="Calibri"/>
          <w:lang w:eastAsia="pl-PL"/>
        </w:rPr>
        <w:t>postępowaniem o udzielenie zamówienia.</w:t>
      </w:r>
    </w:p>
    <w:p w14:paraId="724E7669" w14:textId="77777777" w:rsidR="001D457B" w:rsidRPr="001D457B" w:rsidRDefault="001D457B" w:rsidP="0088513D">
      <w:pPr>
        <w:suppressAutoHyphens/>
        <w:spacing w:after="0" w:line="240" w:lineRule="auto"/>
        <w:jc w:val="both"/>
        <w:rPr>
          <w:rFonts w:ascii="Calibri" w:eastAsia="Times New Roman" w:hAnsi="Calibri" w:cs="Calibri"/>
          <w:lang w:eastAsia="pl-PL"/>
        </w:rPr>
      </w:pPr>
    </w:p>
    <w:p w14:paraId="47217D0D" w14:textId="77777777" w:rsidR="001D457B" w:rsidRPr="001D457B" w:rsidRDefault="001D457B" w:rsidP="0088513D">
      <w:pPr>
        <w:widowControl w:val="0"/>
        <w:spacing w:after="0" w:line="240" w:lineRule="auto"/>
        <w:jc w:val="both"/>
        <w:rPr>
          <w:rFonts w:ascii="Calibri" w:eastAsia="Times New Roman" w:hAnsi="Calibri" w:cs="Calibri"/>
          <w:sz w:val="18"/>
          <w:szCs w:val="18"/>
          <w:lang w:eastAsia="pl-PL"/>
        </w:rPr>
      </w:pPr>
      <w:r w:rsidRPr="001D457B">
        <w:rPr>
          <w:rFonts w:ascii="Calibri" w:eastAsia="Times New Roman" w:hAnsi="Calibri" w:cs="Calibri"/>
          <w:sz w:val="18"/>
          <w:szCs w:val="18"/>
          <w:u w:val="single"/>
          <w:lang w:eastAsia="pl-PL"/>
        </w:rPr>
        <w:t>Podstawa prawna opracowania SWZ</w:t>
      </w:r>
      <w:r w:rsidRPr="001D457B">
        <w:rPr>
          <w:rFonts w:ascii="Calibri" w:eastAsia="Times New Roman" w:hAnsi="Calibri" w:cs="Calibri"/>
          <w:sz w:val="18"/>
          <w:szCs w:val="18"/>
          <w:lang w:eastAsia="pl-PL"/>
        </w:rPr>
        <w:t>:</w:t>
      </w:r>
    </w:p>
    <w:p w14:paraId="6AC72C91" w14:textId="77777777" w:rsidR="001D457B" w:rsidRPr="001D457B" w:rsidRDefault="001D457B" w:rsidP="0088513D">
      <w:pPr>
        <w:widowControl w:val="0"/>
        <w:spacing w:after="0" w:line="240" w:lineRule="auto"/>
        <w:jc w:val="both"/>
        <w:rPr>
          <w:rFonts w:ascii="Calibri" w:eastAsia="Times New Roman" w:hAnsi="Calibri" w:cs="Calibri"/>
          <w:sz w:val="18"/>
          <w:szCs w:val="18"/>
          <w:lang w:eastAsia="pl-PL"/>
        </w:rPr>
      </w:pPr>
      <w:r w:rsidRPr="001D457B">
        <w:rPr>
          <w:rFonts w:ascii="Calibri" w:eastAsia="Times New Roman" w:hAnsi="Calibri" w:cs="Calibri"/>
          <w:b/>
          <w:sz w:val="18"/>
          <w:szCs w:val="18"/>
          <w:lang w:eastAsia="pl-PL"/>
        </w:rPr>
        <w:t>1.</w:t>
      </w:r>
      <w:r w:rsidRPr="001D457B">
        <w:rPr>
          <w:rFonts w:ascii="Calibri" w:eastAsia="Times New Roman" w:hAnsi="Calibri" w:cs="Calibri"/>
          <w:sz w:val="18"/>
          <w:szCs w:val="18"/>
          <w:lang w:eastAsia="pl-PL"/>
        </w:rPr>
        <w:t xml:space="preserve"> Ustawa </w:t>
      </w:r>
      <w:r w:rsidRPr="001D457B">
        <w:rPr>
          <w:rFonts w:ascii="Calibri" w:eastAsia="Times New Roman" w:hAnsi="Calibri" w:cs="Calibri"/>
          <w:sz w:val="18"/>
          <w:szCs w:val="18"/>
          <w:shd w:val="clear" w:color="auto" w:fill="FFFFFF"/>
          <w:lang w:eastAsia="pl-PL"/>
        </w:rPr>
        <w:t>z dnia 11.09.2019 r. Prawo zamówień publicznych</w:t>
      </w:r>
      <w:r w:rsidRPr="001D457B">
        <w:rPr>
          <w:rFonts w:ascii="Calibri" w:eastAsia="Times New Roman" w:hAnsi="Calibri" w:cs="Calibri"/>
          <w:sz w:val="18"/>
          <w:szCs w:val="18"/>
          <w:lang w:eastAsia="pl-PL"/>
        </w:rPr>
        <w:t>,</w:t>
      </w:r>
    </w:p>
    <w:p w14:paraId="7605B680" w14:textId="77777777" w:rsidR="001D457B" w:rsidRPr="001D457B" w:rsidRDefault="001D457B" w:rsidP="0088513D">
      <w:pPr>
        <w:widowControl w:val="0"/>
        <w:spacing w:after="0" w:line="240" w:lineRule="auto"/>
        <w:jc w:val="both"/>
        <w:rPr>
          <w:rFonts w:ascii="Calibri" w:eastAsia="Times New Roman" w:hAnsi="Calibri" w:cs="Calibri"/>
          <w:sz w:val="18"/>
          <w:szCs w:val="18"/>
          <w:lang w:eastAsia="pl-PL"/>
        </w:rPr>
      </w:pPr>
      <w:r w:rsidRPr="001D457B">
        <w:rPr>
          <w:rFonts w:ascii="Calibri" w:eastAsia="Times New Roman" w:hAnsi="Calibri" w:cs="Calibri"/>
          <w:b/>
          <w:iCs/>
          <w:sz w:val="18"/>
          <w:szCs w:val="18"/>
          <w:lang w:eastAsia="pl-PL"/>
        </w:rPr>
        <w:t>2.</w:t>
      </w:r>
      <w:r w:rsidRPr="001D457B">
        <w:rPr>
          <w:rFonts w:ascii="Calibri" w:eastAsia="Times New Roman" w:hAnsi="Calibri" w:cs="Calibri"/>
          <w:iCs/>
          <w:sz w:val="18"/>
          <w:szCs w:val="18"/>
          <w:lang w:eastAsia="pl-PL"/>
        </w:rPr>
        <w:t xml:space="preserve"> Przepisy wykonawcze dotyczące cyt. ustawy, w tym m. in.</w:t>
      </w:r>
      <w:r w:rsidRPr="001D457B">
        <w:rPr>
          <w:rFonts w:ascii="Calibri" w:eastAsia="Times New Roman" w:hAnsi="Calibri" w:cs="Calibri"/>
          <w:sz w:val="18"/>
          <w:szCs w:val="18"/>
          <w:lang w:eastAsia="pl-PL"/>
        </w:rPr>
        <w:t xml:space="preserve"> postanowienia Rozporządzenia Prezesa Rady Ministrów </w:t>
      </w:r>
      <w:r w:rsidRPr="001D457B">
        <w:rPr>
          <w:rFonts w:ascii="Calibri" w:eastAsia="Times New Roman" w:hAnsi="Calibri" w:cs="Calibri"/>
          <w:bCs/>
          <w:sz w:val="18"/>
          <w:szCs w:val="18"/>
          <w:lang w:eastAsia="pl-PL"/>
        </w:rPr>
        <w:t>z dnia 30.12.2020 r. </w:t>
      </w:r>
      <w:r w:rsidRPr="001D457B">
        <w:rPr>
          <w:rFonts w:ascii="Calibri" w:eastAsia="Times New Roman" w:hAnsi="Calibri" w:cs="Calibri"/>
          <w:sz w:val="18"/>
          <w:szCs w:val="18"/>
          <w:lang w:eastAsia="pl-PL"/>
        </w:rPr>
        <w:t xml:space="preserve">w sprawie sposobu sporządzania i przekazywana informacji oraz wymagań technicznych dla dokumentów elektronicznych oraz środków komunikacji elektronicznej w postępowaniu o udzielenie zamówienia publicznego lub konkursie oraz Rozporządzenia Ministra Rozwoju, Pracy i Technologii </w:t>
      </w:r>
      <w:r w:rsidRPr="001D457B">
        <w:rPr>
          <w:rFonts w:ascii="Calibri" w:eastAsia="Times New Roman" w:hAnsi="Calibri" w:cs="Calibri"/>
          <w:bCs/>
          <w:sz w:val="18"/>
          <w:szCs w:val="18"/>
          <w:lang w:eastAsia="pl-PL"/>
        </w:rPr>
        <w:t>z dnia 23.12.2020 r. </w:t>
      </w:r>
      <w:r w:rsidRPr="001D457B">
        <w:rPr>
          <w:rFonts w:ascii="Calibri" w:eastAsia="Times New Roman" w:hAnsi="Calibri" w:cs="Calibri"/>
          <w:sz w:val="18"/>
          <w:szCs w:val="18"/>
          <w:lang w:eastAsia="pl-PL"/>
        </w:rPr>
        <w:t>w sprawie podmiotowych środków dowodowych oraz innych dokumentów lub oświadczeń, jakich może żądać zamawiający od wykonawcy,</w:t>
      </w:r>
    </w:p>
    <w:p w14:paraId="54374835" w14:textId="77777777" w:rsidR="001D457B" w:rsidRPr="001D457B" w:rsidRDefault="001D457B" w:rsidP="0088513D">
      <w:pPr>
        <w:widowControl w:val="0"/>
        <w:spacing w:after="0" w:line="240" w:lineRule="auto"/>
        <w:jc w:val="both"/>
        <w:rPr>
          <w:rFonts w:ascii="Calibri" w:eastAsia="Times New Roman" w:hAnsi="Calibri" w:cs="Calibri"/>
          <w:sz w:val="18"/>
          <w:szCs w:val="18"/>
          <w:lang w:eastAsia="pl-PL"/>
        </w:rPr>
      </w:pPr>
      <w:r w:rsidRPr="001D457B">
        <w:rPr>
          <w:rFonts w:ascii="Calibri" w:eastAsia="Times New Roman" w:hAnsi="Calibri" w:cs="Calibri"/>
          <w:b/>
          <w:color w:val="000000"/>
          <w:sz w:val="18"/>
          <w:szCs w:val="18"/>
          <w:lang w:eastAsia="pl-PL"/>
        </w:rPr>
        <w:t>3.</w:t>
      </w:r>
      <w:r w:rsidRPr="001D457B">
        <w:rPr>
          <w:rFonts w:ascii="Calibri" w:eastAsia="Times New Roman" w:hAnsi="Calibri" w:cs="Calibri"/>
          <w:color w:val="000000"/>
          <w:sz w:val="18"/>
          <w:szCs w:val="18"/>
          <w:lang w:eastAsia="pl-PL"/>
        </w:rPr>
        <w:t xml:space="preserve"> Ustawa z dnia 23.04.1964 r. Kodeks cywilny.</w:t>
      </w:r>
    </w:p>
    <w:p w14:paraId="407951F2" w14:textId="77777777" w:rsidR="00B86A2C" w:rsidRPr="00152C70" w:rsidRDefault="00B86A2C" w:rsidP="0088513D">
      <w:pPr>
        <w:pStyle w:val="Tekstpodstawowy"/>
        <w:spacing w:after="0"/>
        <w:jc w:val="both"/>
        <w:rPr>
          <w:rFonts w:asciiTheme="minorHAnsi" w:hAnsiTheme="minorHAnsi" w:cstheme="minorHAnsi"/>
          <w:sz w:val="22"/>
          <w:szCs w:val="22"/>
          <w:lang w:val="pl-PL"/>
        </w:rPr>
      </w:pPr>
    </w:p>
    <w:p w14:paraId="094989A2" w14:textId="37F9DE52" w:rsidR="00B86A2C" w:rsidRPr="00185F5E" w:rsidRDefault="00B86A2C" w:rsidP="0088513D">
      <w:pPr>
        <w:spacing w:after="0" w:line="240" w:lineRule="auto"/>
        <w:jc w:val="both"/>
        <w:rPr>
          <w:rFonts w:cstheme="minorHAnsi"/>
        </w:rPr>
      </w:pPr>
      <w:r w:rsidRPr="00185F5E">
        <w:rPr>
          <w:rFonts w:cstheme="minorHAnsi"/>
        </w:rPr>
        <w:t xml:space="preserve">Postępowanie o udzielenie zamówienia publicznego oznaczone </w:t>
      </w:r>
      <w:r w:rsidR="001F1354" w:rsidRPr="00185F5E">
        <w:rPr>
          <w:rFonts w:cstheme="minorHAnsi"/>
        </w:rPr>
        <w:t xml:space="preserve">jest </w:t>
      </w:r>
      <w:r w:rsidR="007D65DC" w:rsidRPr="00185F5E">
        <w:rPr>
          <w:rFonts w:cstheme="minorHAnsi"/>
        </w:rPr>
        <w:t>znakiem sprawy</w:t>
      </w:r>
      <w:r w:rsidRPr="00185F5E">
        <w:rPr>
          <w:rFonts w:cstheme="minorHAnsi"/>
        </w:rPr>
        <w:t>:</w:t>
      </w:r>
    </w:p>
    <w:p w14:paraId="4D4A8A0A" w14:textId="6BAA6739" w:rsidR="004600A3" w:rsidRPr="009771E7" w:rsidRDefault="00704935" w:rsidP="0088513D">
      <w:pPr>
        <w:spacing w:after="0" w:line="240" w:lineRule="auto"/>
        <w:jc w:val="both"/>
        <w:rPr>
          <w:rFonts w:cstheme="minorHAnsi"/>
          <w:b/>
          <w:bCs/>
        </w:rPr>
      </w:pPr>
      <w:r w:rsidRPr="009771E7">
        <w:rPr>
          <w:rFonts w:cstheme="minorHAnsi"/>
          <w:b/>
          <w:bCs/>
        </w:rPr>
        <w:t>AZ</w:t>
      </w:r>
      <w:r w:rsidR="004600A3" w:rsidRPr="009771E7">
        <w:rPr>
          <w:rFonts w:cstheme="minorHAnsi"/>
          <w:b/>
          <w:bCs/>
        </w:rPr>
        <w:t>.</w:t>
      </w:r>
      <w:r w:rsidRPr="009771E7">
        <w:rPr>
          <w:rFonts w:cstheme="minorHAnsi"/>
          <w:b/>
          <w:bCs/>
        </w:rPr>
        <w:t>262.1936.2024</w:t>
      </w:r>
    </w:p>
    <w:p w14:paraId="40E1C70D" w14:textId="5B3786C7" w:rsidR="00B86A2C" w:rsidRPr="00185F5E" w:rsidRDefault="00152C70" w:rsidP="0088513D">
      <w:pPr>
        <w:spacing w:after="0" w:line="240" w:lineRule="auto"/>
        <w:jc w:val="both"/>
        <w:rPr>
          <w:rFonts w:cstheme="minorHAnsi"/>
        </w:rPr>
      </w:pPr>
      <w:r w:rsidRPr="00185F5E">
        <w:rPr>
          <w:rFonts w:cstheme="minorHAnsi"/>
        </w:rPr>
        <w:t>W</w:t>
      </w:r>
      <w:r w:rsidR="00B86A2C" w:rsidRPr="00185F5E">
        <w:rPr>
          <w:rFonts w:cstheme="minorHAnsi"/>
        </w:rPr>
        <w:t xml:space="preserve">e wszystkich kontaktach z Zamawiającym </w:t>
      </w:r>
      <w:r w:rsidRPr="00185F5E">
        <w:rPr>
          <w:rFonts w:cstheme="minorHAnsi"/>
        </w:rPr>
        <w:t xml:space="preserve">Wykonawcy </w:t>
      </w:r>
      <w:r w:rsidR="00B86A2C" w:rsidRPr="00185F5E">
        <w:rPr>
          <w:rFonts w:cstheme="minorHAnsi"/>
        </w:rPr>
        <w:t xml:space="preserve">winni powoływać się na ten </w:t>
      </w:r>
      <w:r w:rsidR="007D65DC" w:rsidRPr="00185F5E">
        <w:rPr>
          <w:rFonts w:cstheme="minorHAnsi"/>
        </w:rPr>
        <w:t>znak sprawy</w:t>
      </w:r>
      <w:r w:rsidR="00B86A2C" w:rsidRPr="00185F5E">
        <w:rPr>
          <w:rFonts w:cstheme="minorHAnsi"/>
        </w:rPr>
        <w:t>.</w:t>
      </w:r>
    </w:p>
    <w:p w14:paraId="39659EBB" w14:textId="77777777" w:rsidR="005E0B4C" w:rsidRPr="00152C70" w:rsidRDefault="005E0B4C" w:rsidP="0088513D">
      <w:pPr>
        <w:pStyle w:val="Tekstpodstawowy"/>
        <w:spacing w:after="0"/>
        <w:jc w:val="both"/>
        <w:rPr>
          <w:rFonts w:asciiTheme="minorHAnsi" w:hAnsiTheme="minorHAnsi" w:cstheme="minorHAnsi"/>
          <w:sz w:val="22"/>
          <w:szCs w:val="22"/>
          <w:lang w:val="pl-PL"/>
        </w:rPr>
      </w:pPr>
    </w:p>
    <w:p w14:paraId="0A873A16" w14:textId="77777777" w:rsidR="005E0B4C" w:rsidRPr="00961EE3" w:rsidRDefault="00172FA8" w:rsidP="009771E7">
      <w:pPr>
        <w:pStyle w:val="Tekstpodstawowy"/>
        <w:pBdr>
          <w:bottom w:val="single" w:sz="6" w:space="1" w:color="auto"/>
        </w:pBdr>
        <w:spacing w:after="0"/>
        <w:jc w:val="center"/>
        <w:rPr>
          <w:rFonts w:asciiTheme="minorHAnsi" w:hAnsiTheme="minorHAnsi" w:cstheme="minorHAnsi"/>
          <w:b/>
          <w:sz w:val="22"/>
          <w:szCs w:val="22"/>
          <w:lang w:val="pl-PL"/>
        </w:rPr>
      </w:pPr>
      <w:r w:rsidRPr="009C1E03">
        <w:rPr>
          <w:rFonts w:asciiTheme="minorHAnsi" w:hAnsiTheme="minorHAnsi" w:cstheme="minorHAnsi"/>
          <w:b/>
          <w:sz w:val="22"/>
          <w:szCs w:val="22"/>
          <w:lang w:val="pl-PL"/>
        </w:rPr>
        <w:t xml:space="preserve">ROZDZIAŁ </w:t>
      </w:r>
      <w:r w:rsidR="00446DC4" w:rsidRPr="009C1E03">
        <w:rPr>
          <w:rFonts w:asciiTheme="minorHAnsi" w:hAnsiTheme="minorHAnsi" w:cstheme="minorHAnsi"/>
          <w:b/>
          <w:sz w:val="22"/>
          <w:szCs w:val="22"/>
          <w:lang w:val="pl-PL"/>
        </w:rPr>
        <w:t xml:space="preserve">2. </w:t>
      </w:r>
      <w:r w:rsidR="0041208B" w:rsidRPr="009C1E03">
        <w:rPr>
          <w:rFonts w:asciiTheme="minorHAnsi" w:hAnsiTheme="minorHAnsi" w:cstheme="minorHAnsi"/>
          <w:b/>
          <w:sz w:val="22"/>
          <w:szCs w:val="22"/>
          <w:lang w:val="pl-PL"/>
        </w:rPr>
        <w:t>OSOBY UPRAWNIONE DO KOMUNIKOWANIA SIĘ Z WYKONAWCAMI</w:t>
      </w:r>
    </w:p>
    <w:p w14:paraId="00CC22C8" w14:textId="77777777" w:rsidR="00A513DF" w:rsidRPr="002D0BBD" w:rsidRDefault="00A513DF" w:rsidP="0088513D">
      <w:pPr>
        <w:spacing w:after="0" w:line="240" w:lineRule="auto"/>
        <w:jc w:val="both"/>
        <w:rPr>
          <w:rFonts w:cstheme="minorHAnsi"/>
        </w:rPr>
      </w:pPr>
    </w:p>
    <w:p w14:paraId="325EFC64" w14:textId="72FBF8F3" w:rsidR="00A513DF" w:rsidRPr="00961590" w:rsidRDefault="00A513DF" w:rsidP="0088513D">
      <w:pPr>
        <w:pStyle w:val="Akapitzlist"/>
        <w:ind w:left="360"/>
        <w:jc w:val="both"/>
        <w:rPr>
          <w:rFonts w:asciiTheme="minorHAnsi" w:hAnsiTheme="minorHAnsi" w:cstheme="minorHAnsi"/>
          <w:sz w:val="22"/>
          <w:szCs w:val="22"/>
        </w:rPr>
      </w:pPr>
      <w:r w:rsidRPr="00961590">
        <w:rPr>
          <w:rFonts w:asciiTheme="minorHAnsi" w:hAnsiTheme="minorHAnsi" w:cstheme="minorHAnsi"/>
          <w:sz w:val="22"/>
          <w:szCs w:val="22"/>
        </w:rPr>
        <w:t>Osoba</w:t>
      </w:r>
      <w:r w:rsidR="000D40B2" w:rsidRPr="00961590">
        <w:rPr>
          <w:rFonts w:asciiTheme="minorHAnsi" w:hAnsiTheme="minorHAnsi" w:cstheme="minorHAnsi"/>
          <w:sz w:val="22"/>
          <w:szCs w:val="22"/>
        </w:rPr>
        <w:t>/y</w:t>
      </w:r>
      <w:r w:rsidRPr="00961590">
        <w:rPr>
          <w:rFonts w:asciiTheme="minorHAnsi" w:hAnsiTheme="minorHAnsi" w:cstheme="minorHAnsi"/>
          <w:sz w:val="22"/>
          <w:szCs w:val="22"/>
        </w:rPr>
        <w:t xml:space="preserve"> uprawniona</w:t>
      </w:r>
      <w:r w:rsidR="000D40B2" w:rsidRPr="00961590">
        <w:rPr>
          <w:rFonts w:asciiTheme="minorHAnsi" w:hAnsiTheme="minorHAnsi" w:cstheme="minorHAnsi"/>
          <w:sz w:val="22"/>
          <w:szCs w:val="22"/>
        </w:rPr>
        <w:t>/e</w:t>
      </w:r>
      <w:r w:rsidRPr="00961590">
        <w:rPr>
          <w:rFonts w:asciiTheme="minorHAnsi" w:hAnsiTheme="minorHAnsi" w:cstheme="minorHAnsi"/>
          <w:sz w:val="22"/>
          <w:szCs w:val="22"/>
        </w:rPr>
        <w:t xml:space="preserve"> przez Zamawiającego do komunikowania się z Wykonawcami</w:t>
      </w:r>
      <w:r w:rsidR="00311584" w:rsidRPr="00961590">
        <w:rPr>
          <w:rFonts w:asciiTheme="minorHAnsi" w:hAnsiTheme="minorHAnsi" w:cstheme="minorHAnsi"/>
          <w:sz w:val="22"/>
          <w:szCs w:val="22"/>
        </w:rPr>
        <w:t xml:space="preserve"> (w sprawach  formalno-prawnych)</w:t>
      </w:r>
      <w:r w:rsidRPr="00961590">
        <w:rPr>
          <w:rFonts w:asciiTheme="minorHAnsi" w:hAnsiTheme="minorHAnsi" w:cstheme="minorHAnsi"/>
          <w:sz w:val="22"/>
          <w:szCs w:val="22"/>
        </w:rPr>
        <w:t>:</w:t>
      </w:r>
    </w:p>
    <w:p w14:paraId="11C56D37" w14:textId="77777777" w:rsidR="00175E88" w:rsidRPr="00961590" w:rsidRDefault="00175E88" w:rsidP="0088513D">
      <w:pPr>
        <w:pStyle w:val="Akapitzlist"/>
        <w:ind w:left="360"/>
        <w:jc w:val="both"/>
        <w:rPr>
          <w:rFonts w:asciiTheme="minorHAnsi" w:hAnsiTheme="minorHAnsi" w:cstheme="minorHAnsi"/>
          <w:sz w:val="22"/>
          <w:szCs w:val="22"/>
        </w:rPr>
      </w:pPr>
    </w:p>
    <w:p w14:paraId="0D154DFF" w14:textId="7DB15A06" w:rsidR="00175E88" w:rsidRPr="00961590" w:rsidRDefault="00704935" w:rsidP="0088513D">
      <w:pPr>
        <w:pStyle w:val="Akapitzlist"/>
        <w:ind w:left="360"/>
        <w:jc w:val="both"/>
        <w:rPr>
          <w:rFonts w:asciiTheme="minorHAnsi" w:hAnsiTheme="minorHAnsi" w:cstheme="minorHAnsi"/>
          <w:sz w:val="22"/>
          <w:szCs w:val="22"/>
        </w:rPr>
      </w:pPr>
      <w:r>
        <w:rPr>
          <w:rFonts w:asciiTheme="minorHAnsi" w:hAnsiTheme="minorHAnsi" w:cstheme="minorHAnsi"/>
          <w:sz w:val="22"/>
          <w:szCs w:val="22"/>
        </w:rPr>
        <w:t>Aleksandra Robacka</w:t>
      </w:r>
      <w:r w:rsidR="00175E88" w:rsidRPr="00961590">
        <w:rPr>
          <w:rFonts w:asciiTheme="minorHAnsi" w:hAnsiTheme="minorHAnsi" w:cstheme="minorHAnsi"/>
          <w:sz w:val="22"/>
          <w:szCs w:val="22"/>
        </w:rPr>
        <w:t xml:space="preserve"> </w:t>
      </w:r>
      <w:r>
        <w:rPr>
          <w:rFonts w:asciiTheme="minorHAnsi" w:hAnsiTheme="minorHAnsi" w:cstheme="minorHAnsi"/>
          <w:sz w:val="22"/>
          <w:szCs w:val="22"/>
        </w:rPr>
        <w:t>– Sekcja ds. Aparatury Naukowo Badawczej</w:t>
      </w:r>
      <w:r w:rsidR="00175E88" w:rsidRPr="00961590">
        <w:rPr>
          <w:rFonts w:asciiTheme="minorHAnsi" w:hAnsiTheme="minorHAnsi" w:cstheme="minorHAnsi"/>
          <w:sz w:val="22"/>
          <w:szCs w:val="22"/>
        </w:rPr>
        <w:t xml:space="preserve"> Dział Zamówień Publicznych</w:t>
      </w:r>
    </w:p>
    <w:p w14:paraId="6228A841" w14:textId="185E5A12" w:rsidR="00D057E7" w:rsidRPr="00961590" w:rsidRDefault="00175E88" w:rsidP="0088513D">
      <w:pPr>
        <w:pStyle w:val="Tekstpodstawowy"/>
        <w:pBdr>
          <w:bottom w:val="single" w:sz="6" w:space="1" w:color="auto"/>
        </w:pBdr>
        <w:spacing w:after="0"/>
        <w:ind w:firstLine="360"/>
        <w:jc w:val="both"/>
        <w:rPr>
          <w:rStyle w:val="Hipercze"/>
          <w:rFonts w:asciiTheme="minorHAnsi" w:hAnsiTheme="minorHAnsi" w:cstheme="minorHAnsi"/>
          <w:sz w:val="22"/>
          <w:szCs w:val="22"/>
        </w:rPr>
      </w:pPr>
      <w:proofErr w:type="spellStart"/>
      <w:r w:rsidRPr="00F7588D">
        <w:rPr>
          <w:rFonts w:asciiTheme="minorHAnsi" w:hAnsiTheme="minorHAnsi" w:cstheme="minorHAnsi"/>
          <w:sz w:val="22"/>
          <w:szCs w:val="22"/>
          <w:lang w:val="en-US" w:eastAsia="pl-PL"/>
        </w:rPr>
        <w:t>adres</w:t>
      </w:r>
      <w:proofErr w:type="spellEnd"/>
      <w:r w:rsidRPr="00F7588D">
        <w:rPr>
          <w:rFonts w:asciiTheme="minorHAnsi" w:hAnsiTheme="minorHAnsi" w:cstheme="minorHAnsi"/>
          <w:sz w:val="22"/>
          <w:szCs w:val="22"/>
          <w:lang w:val="en-US" w:eastAsia="pl-PL"/>
        </w:rPr>
        <w:t xml:space="preserve"> e-mail: </w:t>
      </w:r>
      <w:hyperlink r:id="rId13" w:history="1">
        <w:r w:rsidR="00704935" w:rsidRPr="00F7588D">
          <w:rPr>
            <w:rStyle w:val="Hipercze"/>
            <w:rFonts w:asciiTheme="minorHAnsi" w:hAnsiTheme="minorHAnsi" w:cstheme="minorHAnsi"/>
            <w:sz w:val="22"/>
            <w:szCs w:val="22"/>
            <w:lang w:val="en-US"/>
          </w:rPr>
          <w:t>aleksandra.robacka@up.poznan.pl</w:t>
        </w:r>
      </w:hyperlink>
    </w:p>
    <w:p w14:paraId="270ACBD1" w14:textId="77777777" w:rsidR="00D057E7" w:rsidRPr="002D0BBD" w:rsidRDefault="00D057E7" w:rsidP="0088513D">
      <w:pPr>
        <w:pStyle w:val="Tekstpodstawowy"/>
        <w:pBdr>
          <w:bottom w:val="single" w:sz="6" w:space="1" w:color="auto"/>
        </w:pBdr>
        <w:spacing w:after="0"/>
        <w:ind w:firstLine="360"/>
        <w:jc w:val="both"/>
        <w:rPr>
          <w:rStyle w:val="Hipercze"/>
          <w:rFonts w:asciiTheme="minorHAnsi" w:hAnsiTheme="minorHAnsi" w:cstheme="minorHAnsi"/>
          <w:sz w:val="22"/>
          <w:szCs w:val="22"/>
          <w:lang w:eastAsia="pl-PL"/>
        </w:rPr>
      </w:pPr>
    </w:p>
    <w:p w14:paraId="2BE04ED8" w14:textId="1C7C2874" w:rsidR="005E0B4C" w:rsidRPr="00961EE3" w:rsidRDefault="00172FA8" w:rsidP="009771E7">
      <w:pPr>
        <w:pStyle w:val="Tekstpodstawowy"/>
        <w:pBdr>
          <w:bottom w:val="single" w:sz="6" w:space="1" w:color="auto"/>
        </w:pBdr>
        <w:spacing w:after="0"/>
        <w:jc w:val="center"/>
        <w:rPr>
          <w:rFonts w:asciiTheme="minorHAnsi" w:hAnsiTheme="minorHAnsi" w:cstheme="minorHAnsi"/>
          <w:b/>
          <w:sz w:val="22"/>
          <w:szCs w:val="22"/>
          <w:lang w:val="pl-PL"/>
        </w:rPr>
      </w:pPr>
      <w:r w:rsidRPr="00F35636">
        <w:rPr>
          <w:rFonts w:asciiTheme="minorHAnsi" w:hAnsiTheme="minorHAnsi" w:cstheme="minorHAnsi"/>
          <w:b/>
          <w:sz w:val="22"/>
          <w:szCs w:val="22"/>
          <w:lang w:val="en-US"/>
        </w:rPr>
        <w:t xml:space="preserve">ROZDZIAŁ </w:t>
      </w:r>
      <w:r w:rsidR="00446DC4" w:rsidRPr="00F35636">
        <w:rPr>
          <w:rFonts w:asciiTheme="minorHAnsi" w:hAnsiTheme="minorHAnsi" w:cstheme="minorHAnsi"/>
          <w:b/>
          <w:sz w:val="22"/>
          <w:szCs w:val="22"/>
          <w:lang w:val="en-US"/>
        </w:rPr>
        <w:t xml:space="preserve">3. </w:t>
      </w:r>
      <w:r w:rsidR="005E0B4C" w:rsidRPr="00961EE3">
        <w:rPr>
          <w:rFonts w:asciiTheme="minorHAnsi" w:hAnsiTheme="minorHAnsi" w:cstheme="minorHAnsi"/>
          <w:b/>
          <w:sz w:val="22"/>
          <w:szCs w:val="22"/>
          <w:lang w:val="pl-PL"/>
        </w:rPr>
        <w:t>TRYB UDZIELENIA ZAMÓWIENIA</w:t>
      </w:r>
    </w:p>
    <w:p w14:paraId="573D9174" w14:textId="57ECA2F0" w:rsidR="005E0B4C" w:rsidRPr="00CC3AE7" w:rsidRDefault="005E0B4C" w:rsidP="0088513D">
      <w:pPr>
        <w:pStyle w:val="Tekstpodstawowy"/>
        <w:spacing w:after="0"/>
        <w:jc w:val="both"/>
        <w:rPr>
          <w:rFonts w:asciiTheme="minorHAnsi" w:hAnsiTheme="minorHAnsi" w:cstheme="minorHAnsi"/>
          <w:b/>
          <w:sz w:val="22"/>
          <w:szCs w:val="22"/>
          <w:lang w:val="pl-PL"/>
        </w:rPr>
      </w:pPr>
    </w:p>
    <w:p w14:paraId="0646E4B7" w14:textId="77777777" w:rsidR="00957785" w:rsidRPr="00CC3AE7" w:rsidRDefault="00957785" w:rsidP="0088513D">
      <w:pPr>
        <w:numPr>
          <w:ilvl w:val="0"/>
          <w:numId w:val="1"/>
        </w:numPr>
        <w:spacing w:after="0" w:line="240" w:lineRule="auto"/>
        <w:jc w:val="both"/>
        <w:rPr>
          <w:rFonts w:cstheme="minorHAnsi"/>
          <w:color w:val="000000" w:themeColor="text1"/>
        </w:rPr>
      </w:pPr>
      <w:r w:rsidRPr="00CC3AE7">
        <w:rPr>
          <w:rFonts w:cstheme="minorHAnsi"/>
          <w:color w:val="000000" w:themeColor="text1"/>
        </w:rPr>
        <w:t xml:space="preserve">Postępowanie o udzielenie zamówienia publicznego prowadzone jest zgodnie z przepisami ustawy z dnia 11 września 2019 r. Prawo zamówień publicznych (zwanej dalej: ustawą </w:t>
      </w:r>
      <w:proofErr w:type="spellStart"/>
      <w:r w:rsidRPr="00CC3AE7">
        <w:rPr>
          <w:rFonts w:cstheme="minorHAnsi"/>
          <w:color w:val="000000" w:themeColor="text1"/>
        </w:rPr>
        <w:t>Pzp</w:t>
      </w:r>
      <w:proofErr w:type="spellEnd"/>
      <w:r w:rsidRPr="00CC3AE7">
        <w:rPr>
          <w:rFonts w:cstheme="minorHAnsi"/>
          <w:color w:val="000000" w:themeColor="text1"/>
        </w:rPr>
        <w:t>), a także przepisami wykonawczymi do cyt. ustawy.</w:t>
      </w:r>
    </w:p>
    <w:p w14:paraId="68C0E5CB" w14:textId="01F11ADE" w:rsidR="00957785" w:rsidRPr="00CC3AE7" w:rsidRDefault="00957785" w:rsidP="0088513D">
      <w:pPr>
        <w:numPr>
          <w:ilvl w:val="0"/>
          <w:numId w:val="1"/>
        </w:numPr>
        <w:spacing w:after="0" w:line="240" w:lineRule="auto"/>
        <w:jc w:val="both"/>
        <w:rPr>
          <w:rFonts w:cstheme="minorHAnsi"/>
          <w:color w:val="000000" w:themeColor="text1"/>
        </w:rPr>
      </w:pPr>
      <w:r w:rsidRPr="00CC3AE7">
        <w:rPr>
          <w:rFonts w:cstheme="minorHAnsi"/>
          <w:color w:val="000000" w:themeColor="text1"/>
        </w:rPr>
        <w:t xml:space="preserve">Postępowanie o udzielenie zamówienia publicznego prowadzone jest w trybie podstawowym (na podstawie art. 275 pkt 1 ustawy </w:t>
      </w:r>
      <w:proofErr w:type="spellStart"/>
      <w:r w:rsidRPr="00CC3AE7">
        <w:rPr>
          <w:rFonts w:cstheme="minorHAnsi"/>
          <w:color w:val="000000" w:themeColor="text1"/>
        </w:rPr>
        <w:t>Pzp</w:t>
      </w:r>
      <w:proofErr w:type="spellEnd"/>
      <w:r w:rsidRPr="00CC3AE7">
        <w:rPr>
          <w:rFonts w:cstheme="minorHAnsi"/>
          <w:color w:val="000000" w:themeColor="text1"/>
        </w:rPr>
        <w:t>).</w:t>
      </w:r>
    </w:p>
    <w:p w14:paraId="38E92CC0" w14:textId="77777777" w:rsidR="003475C4" w:rsidRPr="00CC3AE7" w:rsidRDefault="003475C4" w:rsidP="0088513D">
      <w:pPr>
        <w:numPr>
          <w:ilvl w:val="0"/>
          <w:numId w:val="1"/>
        </w:numPr>
        <w:spacing w:after="0" w:line="240" w:lineRule="auto"/>
        <w:jc w:val="both"/>
        <w:rPr>
          <w:rFonts w:cstheme="minorHAnsi"/>
        </w:rPr>
      </w:pPr>
      <w:r w:rsidRPr="00CC3AE7">
        <w:rPr>
          <w:rFonts w:cstheme="minorHAnsi"/>
        </w:rPr>
        <w:t>Postępowanie prowadzone jest w języku polskim.</w:t>
      </w:r>
    </w:p>
    <w:p w14:paraId="4B3C881E" w14:textId="77777777" w:rsidR="00957785" w:rsidRPr="00CC3AE7" w:rsidRDefault="00957785" w:rsidP="0088513D">
      <w:pPr>
        <w:numPr>
          <w:ilvl w:val="0"/>
          <w:numId w:val="1"/>
        </w:numPr>
        <w:spacing w:after="0" w:line="240" w:lineRule="auto"/>
        <w:jc w:val="both"/>
        <w:rPr>
          <w:rFonts w:cstheme="minorHAnsi"/>
          <w:color w:val="000000" w:themeColor="text1"/>
        </w:rPr>
      </w:pPr>
      <w:r w:rsidRPr="00CC3AE7">
        <w:rPr>
          <w:rFonts w:cstheme="minorHAnsi"/>
          <w:color w:val="000000" w:themeColor="text1"/>
        </w:rPr>
        <w:lastRenderedPageBreak/>
        <w:t xml:space="preserve">Zamawiający nie przewiduje wyboru najkorzystniejszej oferty z możliwością prowadzenia negocjacji. </w:t>
      </w:r>
    </w:p>
    <w:p w14:paraId="6C3ECBE6" w14:textId="72114AAF" w:rsidR="00957785" w:rsidRPr="00CC3AE7" w:rsidRDefault="00957785" w:rsidP="0088513D">
      <w:pPr>
        <w:numPr>
          <w:ilvl w:val="0"/>
          <w:numId w:val="1"/>
        </w:numPr>
        <w:spacing w:after="0" w:line="240" w:lineRule="auto"/>
        <w:jc w:val="both"/>
        <w:rPr>
          <w:rFonts w:cstheme="minorHAnsi"/>
          <w:color w:val="000000" w:themeColor="text1"/>
        </w:rPr>
      </w:pPr>
      <w:r w:rsidRPr="00CC3AE7">
        <w:rPr>
          <w:rFonts w:cstheme="minorHAnsi"/>
          <w:color w:val="000000" w:themeColor="text1"/>
        </w:rPr>
        <w:t>Szacunkowa wartość zamówienia jest mniejsza od pr</w:t>
      </w:r>
      <w:r w:rsidR="00626FC2" w:rsidRPr="00CC3AE7">
        <w:rPr>
          <w:rFonts w:cstheme="minorHAnsi"/>
          <w:color w:val="000000" w:themeColor="text1"/>
        </w:rPr>
        <w:t>o</w:t>
      </w:r>
      <w:r w:rsidRPr="00CC3AE7">
        <w:rPr>
          <w:rFonts w:cstheme="minorHAnsi"/>
          <w:color w:val="000000" w:themeColor="text1"/>
        </w:rPr>
        <w:t xml:space="preserve">gów unijnych, tj. </w:t>
      </w:r>
      <w:r w:rsidRPr="00CC3AE7">
        <w:rPr>
          <w:rFonts w:cstheme="minorHAnsi"/>
          <w:bCs/>
          <w:color w:val="000000" w:themeColor="text1"/>
        </w:rPr>
        <w:t xml:space="preserve">jest mniejsza niż </w:t>
      </w:r>
      <w:r w:rsidRPr="00CC3AE7">
        <w:rPr>
          <w:rFonts w:cstheme="minorHAnsi"/>
          <w:color w:val="000000" w:themeColor="text1"/>
        </w:rPr>
        <w:t>5 382 000 euro.</w:t>
      </w:r>
    </w:p>
    <w:p w14:paraId="40213110" w14:textId="77777777" w:rsidR="00957785" w:rsidRPr="007559C5" w:rsidRDefault="00957785" w:rsidP="0088513D">
      <w:pPr>
        <w:numPr>
          <w:ilvl w:val="0"/>
          <w:numId w:val="1"/>
        </w:numPr>
        <w:spacing w:after="0" w:line="240" w:lineRule="auto"/>
        <w:jc w:val="both"/>
        <w:rPr>
          <w:rFonts w:cstheme="minorHAnsi"/>
          <w:color w:val="000000" w:themeColor="text1"/>
        </w:rPr>
      </w:pPr>
      <w:r w:rsidRPr="007559C5">
        <w:rPr>
          <w:rFonts w:cstheme="minorHAnsi"/>
          <w:color w:val="000000" w:themeColor="text1"/>
        </w:rPr>
        <w:t xml:space="preserve">Zamawiający nie przewiduje aukcji elektronicznej. </w:t>
      </w:r>
    </w:p>
    <w:p w14:paraId="54640C0D" w14:textId="77777777" w:rsidR="00957785" w:rsidRPr="007559C5" w:rsidRDefault="00957785" w:rsidP="0088513D">
      <w:pPr>
        <w:numPr>
          <w:ilvl w:val="0"/>
          <w:numId w:val="1"/>
        </w:numPr>
        <w:spacing w:after="0" w:line="240" w:lineRule="auto"/>
        <w:jc w:val="both"/>
        <w:rPr>
          <w:rFonts w:cstheme="minorHAnsi"/>
          <w:color w:val="000000" w:themeColor="text1"/>
        </w:rPr>
      </w:pPr>
      <w:r w:rsidRPr="007559C5">
        <w:rPr>
          <w:rFonts w:cstheme="minorHAnsi"/>
          <w:color w:val="000000" w:themeColor="text1"/>
        </w:rPr>
        <w:t>Zamawiający nie prowadzi postępowania w celu zawarcia umowy ramowej.</w:t>
      </w:r>
    </w:p>
    <w:p w14:paraId="1D2F3560" w14:textId="77777777" w:rsidR="00957785" w:rsidRPr="007559C5" w:rsidRDefault="00957785" w:rsidP="0088513D">
      <w:pPr>
        <w:numPr>
          <w:ilvl w:val="0"/>
          <w:numId w:val="1"/>
        </w:numPr>
        <w:spacing w:after="0" w:line="240" w:lineRule="auto"/>
        <w:jc w:val="both"/>
        <w:rPr>
          <w:rFonts w:cstheme="minorHAnsi"/>
          <w:color w:val="000000" w:themeColor="text1"/>
        </w:rPr>
      </w:pPr>
      <w:r w:rsidRPr="007559C5">
        <w:rPr>
          <w:rFonts w:cstheme="minorHAnsi"/>
          <w:color w:val="000000" w:themeColor="text1"/>
        </w:rPr>
        <w:t xml:space="preserve">Zamawiający nie wymaga ani nie dopuszcza możliwości składania ofert wariantowych, o których mowa w  art. 92 ustawy </w:t>
      </w:r>
      <w:proofErr w:type="spellStart"/>
      <w:r w:rsidRPr="007559C5">
        <w:rPr>
          <w:rFonts w:cstheme="minorHAnsi"/>
          <w:color w:val="000000" w:themeColor="text1"/>
        </w:rPr>
        <w:t>Pzp</w:t>
      </w:r>
      <w:proofErr w:type="spellEnd"/>
      <w:r w:rsidRPr="007559C5">
        <w:rPr>
          <w:rFonts w:cstheme="minorHAnsi"/>
          <w:color w:val="000000" w:themeColor="text1"/>
        </w:rPr>
        <w:t>.</w:t>
      </w:r>
    </w:p>
    <w:p w14:paraId="371F77DF" w14:textId="77777777" w:rsidR="00957785" w:rsidRPr="007559C5" w:rsidRDefault="00957785" w:rsidP="0088513D">
      <w:pPr>
        <w:numPr>
          <w:ilvl w:val="0"/>
          <w:numId w:val="1"/>
        </w:numPr>
        <w:spacing w:after="0" w:line="240" w:lineRule="auto"/>
        <w:jc w:val="both"/>
        <w:rPr>
          <w:rFonts w:cstheme="minorHAnsi"/>
          <w:color w:val="000000" w:themeColor="text1"/>
        </w:rPr>
      </w:pPr>
      <w:r w:rsidRPr="007559C5">
        <w:rPr>
          <w:rFonts w:cstheme="minorHAnsi"/>
          <w:color w:val="000000" w:themeColor="text1"/>
        </w:rPr>
        <w:t>Zamawiający nie wymaga ani nie przewiduje możliwości złożenia oferty w postaci katalogów elektronicznych (lub dołączenia katalogu elektronicznego do oferty).</w:t>
      </w:r>
    </w:p>
    <w:p w14:paraId="4D46713D" w14:textId="0E5CD3A5" w:rsidR="00957785" w:rsidRPr="007559C5" w:rsidRDefault="00957785" w:rsidP="0088513D">
      <w:pPr>
        <w:numPr>
          <w:ilvl w:val="0"/>
          <w:numId w:val="1"/>
        </w:numPr>
        <w:spacing w:after="0" w:line="240" w:lineRule="auto"/>
        <w:jc w:val="both"/>
        <w:rPr>
          <w:rFonts w:cstheme="minorHAnsi"/>
          <w:color w:val="000000" w:themeColor="text1"/>
        </w:rPr>
      </w:pPr>
      <w:r w:rsidRPr="007559C5">
        <w:rPr>
          <w:rFonts w:cstheme="minorHAnsi"/>
          <w:color w:val="000000" w:themeColor="text1"/>
        </w:rPr>
        <w:t>Zamawiający nie przewiduje prowadzenia rozliczeń mi</w:t>
      </w:r>
      <w:r w:rsidR="00DB5C8B">
        <w:rPr>
          <w:rFonts w:cstheme="minorHAnsi"/>
          <w:color w:val="000000" w:themeColor="text1"/>
        </w:rPr>
        <w:t>ędzy Zamawiającym a Wykonawcą w </w:t>
      </w:r>
      <w:r w:rsidRPr="007559C5">
        <w:rPr>
          <w:rFonts w:cstheme="minorHAnsi"/>
          <w:color w:val="000000" w:themeColor="text1"/>
        </w:rPr>
        <w:t xml:space="preserve">walutach obcych (rozliczenia będą prowadzone w PLN). </w:t>
      </w:r>
    </w:p>
    <w:p w14:paraId="22731916" w14:textId="2274ED47" w:rsidR="00957785" w:rsidRPr="007559C5" w:rsidRDefault="00957785" w:rsidP="0088513D">
      <w:pPr>
        <w:numPr>
          <w:ilvl w:val="0"/>
          <w:numId w:val="1"/>
        </w:numPr>
        <w:spacing w:after="0" w:line="240" w:lineRule="auto"/>
        <w:jc w:val="both"/>
        <w:rPr>
          <w:rFonts w:cstheme="minorHAnsi"/>
          <w:color w:val="000000" w:themeColor="text1"/>
          <w:u w:val="single"/>
        </w:rPr>
      </w:pPr>
      <w:r w:rsidRPr="007559C5">
        <w:rPr>
          <w:rFonts w:cstheme="minorHAnsi"/>
          <w:color w:val="000000" w:themeColor="text1"/>
        </w:rPr>
        <w:t xml:space="preserve">Zamawiający nie przewiduje udzielenia zamówień, o których mowa w art. 214 ust. 1 pkt 7 ustawy </w:t>
      </w:r>
      <w:proofErr w:type="spellStart"/>
      <w:r w:rsidRPr="007559C5">
        <w:rPr>
          <w:rFonts w:cstheme="minorHAnsi"/>
          <w:color w:val="000000" w:themeColor="text1"/>
        </w:rPr>
        <w:t>Pzp</w:t>
      </w:r>
      <w:proofErr w:type="spellEnd"/>
      <w:r w:rsidRPr="007559C5">
        <w:rPr>
          <w:rFonts w:cstheme="minorHAnsi"/>
          <w:color w:val="000000" w:themeColor="text1"/>
        </w:rPr>
        <w:t>.</w:t>
      </w:r>
    </w:p>
    <w:p w14:paraId="7ABF85B2" w14:textId="3D6C72A0" w:rsidR="000B39D0" w:rsidRPr="007559C5" w:rsidRDefault="000B39D0" w:rsidP="0088513D">
      <w:pPr>
        <w:numPr>
          <w:ilvl w:val="0"/>
          <w:numId w:val="1"/>
        </w:numPr>
        <w:spacing w:after="0" w:line="240" w:lineRule="auto"/>
        <w:jc w:val="both"/>
        <w:rPr>
          <w:rFonts w:cstheme="minorHAnsi"/>
          <w:color w:val="000000" w:themeColor="text1"/>
          <w:u w:val="single"/>
        </w:rPr>
      </w:pPr>
      <w:r w:rsidRPr="007559C5">
        <w:rPr>
          <w:rFonts w:cstheme="minorHAnsi"/>
          <w:color w:val="000000" w:themeColor="text1"/>
        </w:rPr>
        <w:t>Rodzaj zamówienia: robota budowlana.</w:t>
      </w:r>
    </w:p>
    <w:p w14:paraId="445BED6C" w14:textId="77777777" w:rsidR="00E360DF" w:rsidRPr="007559C5" w:rsidRDefault="00E360DF" w:rsidP="0088513D">
      <w:pPr>
        <w:spacing w:after="0" w:line="240" w:lineRule="auto"/>
        <w:jc w:val="both"/>
        <w:rPr>
          <w:rStyle w:val="Hipercze"/>
          <w:rFonts w:cstheme="minorHAnsi"/>
          <w:color w:val="auto"/>
          <w:u w:val="none"/>
        </w:rPr>
      </w:pPr>
    </w:p>
    <w:p w14:paraId="15B00EE5" w14:textId="77777777" w:rsidR="005079B9" w:rsidRPr="00961EE3" w:rsidRDefault="00172FA8" w:rsidP="009771E7">
      <w:pPr>
        <w:pBdr>
          <w:bottom w:val="single" w:sz="6" w:space="1" w:color="auto"/>
        </w:pBdr>
        <w:spacing w:after="0" w:line="240" w:lineRule="auto"/>
        <w:jc w:val="center"/>
        <w:rPr>
          <w:rFonts w:cstheme="minorHAnsi"/>
          <w:b/>
        </w:rPr>
      </w:pPr>
      <w:r w:rsidRPr="00961EE3">
        <w:rPr>
          <w:rFonts w:cstheme="minorHAnsi"/>
          <w:b/>
        </w:rPr>
        <w:t xml:space="preserve">ROZDZIAŁ </w:t>
      </w:r>
      <w:r w:rsidR="00446DC4" w:rsidRPr="00961EE3">
        <w:rPr>
          <w:rFonts w:cstheme="minorHAnsi"/>
          <w:b/>
        </w:rPr>
        <w:t xml:space="preserve">4. </w:t>
      </w:r>
      <w:r w:rsidR="00AC30F4" w:rsidRPr="00961EE3">
        <w:rPr>
          <w:rFonts w:cstheme="minorHAnsi"/>
          <w:b/>
        </w:rPr>
        <w:t>OPIS PRZEDMIOTU ZAMÓWIENIA</w:t>
      </w:r>
    </w:p>
    <w:p w14:paraId="6CA06D1F" w14:textId="77777777" w:rsidR="007B4578" w:rsidRPr="00F735AD" w:rsidRDefault="007B4578" w:rsidP="0088513D">
      <w:pPr>
        <w:spacing w:after="0" w:line="240" w:lineRule="auto"/>
        <w:ind w:left="425" w:hanging="357"/>
        <w:jc w:val="both"/>
        <w:rPr>
          <w:rFonts w:cstheme="minorHAnsi"/>
        </w:rPr>
      </w:pPr>
    </w:p>
    <w:p w14:paraId="0DC1A838" w14:textId="19064D7E" w:rsidR="00397861" w:rsidRPr="007A0B94" w:rsidRDefault="00033434" w:rsidP="0088513D">
      <w:pPr>
        <w:pStyle w:val="Akapitzlist"/>
        <w:numPr>
          <w:ilvl w:val="0"/>
          <w:numId w:val="21"/>
        </w:numPr>
        <w:ind w:left="425" w:hanging="357"/>
        <w:jc w:val="both"/>
        <w:rPr>
          <w:rFonts w:asciiTheme="minorHAnsi" w:hAnsiTheme="minorHAnsi" w:cstheme="minorHAnsi"/>
          <w:sz w:val="22"/>
          <w:szCs w:val="22"/>
        </w:rPr>
      </w:pPr>
      <w:r w:rsidRPr="007A0B94">
        <w:rPr>
          <w:rFonts w:asciiTheme="minorHAnsi" w:hAnsiTheme="minorHAnsi" w:cstheme="minorHAnsi"/>
          <w:sz w:val="22"/>
          <w:szCs w:val="22"/>
        </w:rPr>
        <w:t xml:space="preserve">Przedmiotem zamówienia jest </w:t>
      </w:r>
      <w:r w:rsidR="00AC7957" w:rsidRPr="007A0B94">
        <w:rPr>
          <w:rFonts w:asciiTheme="minorHAnsi" w:eastAsia="Calibri" w:hAnsiTheme="minorHAnsi" w:cstheme="minorHAnsi"/>
          <w:sz w:val="22"/>
          <w:szCs w:val="22"/>
          <w:lang w:eastAsia="en-US"/>
        </w:rPr>
        <w:t xml:space="preserve">wykonanie robót budowlanych polegających na rozbudowie sieci WLAN w </w:t>
      </w:r>
      <w:r w:rsidR="00704935">
        <w:rPr>
          <w:rFonts w:asciiTheme="minorHAnsi" w:eastAsia="Calibri" w:hAnsiTheme="minorHAnsi" w:cstheme="minorHAnsi"/>
          <w:sz w:val="22"/>
          <w:szCs w:val="22"/>
          <w:lang w:eastAsia="en-US"/>
        </w:rPr>
        <w:t>budynku Collegium Maximum</w:t>
      </w:r>
      <w:r w:rsidR="00AC7957" w:rsidRPr="007A0B94">
        <w:rPr>
          <w:rFonts w:asciiTheme="minorHAnsi" w:eastAsia="Calibri" w:hAnsiTheme="minorHAnsi" w:cstheme="minorHAnsi"/>
          <w:sz w:val="22"/>
          <w:szCs w:val="22"/>
          <w:lang w:eastAsia="en-US"/>
        </w:rPr>
        <w:t xml:space="preserve"> Uniwersytetu Przyrodniczego w Poznaniu</w:t>
      </w:r>
      <w:r w:rsidR="00C91DA6">
        <w:rPr>
          <w:rFonts w:asciiTheme="minorHAnsi" w:eastAsia="Calibri" w:hAnsiTheme="minorHAnsi" w:cstheme="minorHAnsi"/>
          <w:sz w:val="22"/>
          <w:szCs w:val="22"/>
          <w:lang w:eastAsia="en-US"/>
        </w:rPr>
        <w:t xml:space="preserve"> – I piętro</w:t>
      </w:r>
      <w:r w:rsidR="00B613CF" w:rsidRPr="007A0B94">
        <w:rPr>
          <w:rFonts w:asciiTheme="minorHAnsi" w:hAnsiTheme="minorHAnsi" w:cstheme="minorHAnsi"/>
          <w:iCs/>
          <w:spacing w:val="-6"/>
          <w:sz w:val="22"/>
          <w:szCs w:val="22"/>
        </w:rPr>
        <w:t xml:space="preserve"> - </w:t>
      </w:r>
      <w:r w:rsidR="009771E7">
        <w:rPr>
          <w:rFonts w:asciiTheme="minorHAnsi" w:hAnsiTheme="minorHAnsi" w:cstheme="minorHAnsi"/>
          <w:sz w:val="22"/>
          <w:szCs w:val="22"/>
        </w:rPr>
        <w:t>zgodnie z </w:t>
      </w:r>
      <w:r w:rsidR="00B613CF" w:rsidRPr="007A0B94">
        <w:rPr>
          <w:rFonts w:asciiTheme="minorHAnsi" w:hAnsiTheme="minorHAnsi" w:cstheme="minorHAnsi"/>
          <w:sz w:val="22"/>
          <w:szCs w:val="22"/>
        </w:rPr>
        <w:t xml:space="preserve">dokumentacją </w:t>
      </w:r>
      <w:bookmarkStart w:id="2" w:name="_Hlk138920593"/>
      <w:r w:rsidR="00AC7957" w:rsidRPr="007A0B94">
        <w:rPr>
          <w:rFonts w:asciiTheme="minorHAnsi" w:eastAsia="Calibri" w:hAnsiTheme="minorHAnsi" w:cstheme="minorHAnsi"/>
          <w:sz w:val="22"/>
          <w:szCs w:val="22"/>
          <w:lang w:eastAsia="en-US"/>
        </w:rPr>
        <w:t>projektową / techniczną</w:t>
      </w:r>
      <w:bookmarkEnd w:id="2"/>
      <w:r w:rsidR="00B613CF" w:rsidRPr="007A0B94">
        <w:rPr>
          <w:rFonts w:asciiTheme="minorHAnsi" w:hAnsiTheme="minorHAnsi" w:cstheme="minorHAnsi"/>
          <w:sz w:val="22"/>
          <w:szCs w:val="22"/>
        </w:rPr>
        <w:t>, która stanowi załącznik do niniejszej SWZ.</w:t>
      </w:r>
    </w:p>
    <w:p w14:paraId="75C0D4D2" w14:textId="0AF685DB" w:rsidR="00E62934" w:rsidRPr="007A0B94" w:rsidRDefault="004B4F75" w:rsidP="0088513D">
      <w:pPr>
        <w:pStyle w:val="Akapitzlist"/>
        <w:ind w:left="425"/>
        <w:jc w:val="both"/>
        <w:rPr>
          <w:rFonts w:asciiTheme="minorHAnsi" w:hAnsiTheme="minorHAnsi" w:cstheme="minorHAnsi"/>
          <w:sz w:val="22"/>
          <w:szCs w:val="22"/>
        </w:rPr>
      </w:pPr>
      <w:r w:rsidRPr="007A0B94">
        <w:rPr>
          <w:rFonts w:asciiTheme="minorHAnsi" w:hAnsiTheme="minorHAnsi" w:cstheme="minorHAnsi"/>
          <w:sz w:val="22"/>
          <w:szCs w:val="22"/>
        </w:rPr>
        <w:t xml:space="preserve">Integralną część </w:t>
      </w:r>
      <w:r w:rsidR="00C57533" w:rsidRPr="007A0B94">
        <w:rPr>
          <w:rFonts w:asciiTheme="minorHAnsi" w:hAnsiTheme="minorHAnsi" w:cstheme="minorHAnsi"/>
          <w:sz w:val="22"/>
          <w:szCs w:val="22"/>
        </w:rPr>
        <w:t xml:space="preserve">niniejszej </w:t>
      </w:r>
      <w:r w:rsidRPr="007A0B94">
        <w:rPr>
          <w:rFonts w:asciiTheme="minorHAnsi" w:hAnsiTheme="minorHAnsi" w:cstheme="minorHAnsi"/>
          <w:sz w:val="22"/>
          <w:szCs w:val="22"/>
        </w:rPr>
        <w:t xml:space="preserve">SWZ stanowi </w:t>
      </w:r>
      <w:r w:rsidR="0077620F" w:rsidRPr="007A0B94">
        <w:rPr>
          <w:rFonts w:asciiTheme="minorHAnsi" w:hAnsiTheme="minorHAnsi" w:cstheme="minorHAnsi"/>
          <w:sz w:val="22"/>
          <w:szCs w:val="22"/>
        </w:rPr>
        <w:t xml:space="preserve">również </w:t>
      </w:r>
      <w:r w:rsidR="007E6278" w:rsidRPr="007A0B94">
        <w:rPr>
          <w:rFonts w:asciiTheme="minorHAnsi" w:hAnsiTheme="minorHAnsi" w:cstheme="minorHAnsi"/>
          <w:sz w:val="22"/>
          <w:szCs w:val="22"/>
        </w:rPr>
        <w:t xml:space="preserve">Załącznik nr 8 </w:t>
      </w:r>
      <w:r w:rsidR="009771E7">
        <w:rPr>
          <w:rFonts w:asciiTheme="minorHAnsi" w:hAnsiTheme="minorHAnsi" w:cstheme="minorHAnsi"/>
          <w:sz w:val="22"/>
          <w:szCs w:val="22"/>
        </w:rPr>
        <w:t>- wymagania dot. okablowania (w </w:t>
      </w:r>
      <w:r w:rsidR="007E6278" w:rsidRPr="007A0B94">
        <w:rPr>
          <w:rFonts w:asciiTheme="minorHAnsi" w:hAnsiTheme="minorHAnsi" w:cstheme="minorHAnsi"/>
          <w:sz w:val="22"/>
          <w:szCs w:val="22"/>
        </w:rPr>
        <w:t>ramach OPZ)</w:t>
      </w:r>
      <w:r w:rsidRPr="007A0B94">
        <w:rPr>
          <w:rFonts w:asciiTheme="minorHAnsi" w:hAnsiTheme="minorHAnsi" w:cstheme="minorHAnsi"/>
          <w:sz w:val="22"/>
          <w:szCs w:val="22"/>
        </w:rPr>
        <w:t>.</w:t>
      </w:r>
    </w:p>
    <w:p w14:paraId="4B814465" w14:textId="7EB73D63" w:rsidR="00FA4CCB" w:rsidRPr="00704935" w:rsidRDefault="0077620F" w:rsidP="0088513D">
      <w:pPr>
        <w:pStyle w:val="Akapitzlist"/>
        <w:ind w:left="425"/>
        <w:jc w:val="both"/>
        <w:rPr>
          <w:rFonts w:asciiTheme="minorHAnsi" w:hAnsiTheme="minorHAnsi" w:cstheme="minorHAnsi"/>
          <w:sz w:val="22"/>
          <w:szCs w:val="22"/>
        </w:rPr>
      </w:pPr>
      <w:r w:rsidRPr="00704935">
        <w:rPr>
          <w:rFonts w:asciiTheme="minorHAnsi" w:hAnsiTheme="minorHAnsi" w:cstheme="minorHAnsi"/>
          <w:sz w:val="22"/>
          <w:szCs w:val="22"/>
        </w:rPr>
        <w:t>Zamawiający informuje, że p</w:t>
      </w:r>
      <w:r w:rsidR="00054484" w:rsidRPr="00704935">
        <w:rPr>
          <w:rFonts w:asciiTheme="minorHAnsi" w:hAnsiTheme="minorHAnsi" w:cstheme="minorHAnsi"/>
          <w:sz w:val="22"/>
          <w:szCs w:val="22"/>
        </w:rPr>
        <w:t>rzedmiot zamówienia</w:t>
      </w:r>
      <w:r w:rsidR="00872C1A" w:rsidRPr="00704935">
        <w:rPr>
          <w:rFonts w:asciiTheme="minorHAnsi" w:hAnsiTheme="minorHAnsi" w:cstheme="minorHAnsi"/>
          <w:sz w:val="22"/>
          <w:szCs w:val="22"/>
        </w:rPr>
        <w:t xml:space="preserve"> </w:t>
      </w:r>
      <w:r w:rsidR="00C1730C" w:rsidRPr="00704935">
        <w:rPr>
          <w:rFonts w:asciiTheme="minorHAnsi" w:hAnsiTheme="minorHAnsi" w:cstheme="minorHAnsi"/>
          <w:sz w:val="22"/>
          <w:szCs w:val="22"/>
        </w:rPr>
        <w:t>jest finansowany</w:t>
      </w:r>
      <w:r w:rsidR="00FA4CCB" w:rsidRPr="00704935">
        <w:rPr>
          <w:rFonts w:asciiTheme="minorHAnsi" w:hAnsiTheme="minorHAnsi" w:cstheme="minorHAnsi"/>
          <w:sz w:val="22"/>
          <w:szCs w:val="22"/>
        </w:rPr>
        <w:t xml:space="preserve"> ze środków własnych.</w:t>
      </w:r>
    </w:p>
    <w:p w14:paraId="4F3B7436" w14:textId="77777777" w:rsidR="00E92E10" w:rsidRDefault="00C572F2" w:rsidP="00DB5C8B">
      <w:pPr>
        <w:pStyle w:val="Akapitzlist"/>
        <w:numPr>
          <w:ilvl w:val="0"/>
          <w:numId w:val="21"/>
        </w:numPr>
        <w:ind w:left="425" w:hanging="357"/>
        <w:jc w:val="both"/>
        <w:rPr>
          <w:rFonts w:asciiTheme="minorHAnsi" w:hAnsiTheme="minorHAnsi" w:cstheme="minorHAnsi"/>
          <w:sz w:val="22"/>
          <w:szCs w:val="22"/>
        </w:rPr>
      </w:pPr>
      <w:r w:rsidRPr="00DB5C8B">
        <w:rPr>
          <w:rFonts w:asciiTheme="minorHAnsi" w:hAnsiTheme="minorHAnsi" w:cstheme="minorHAnsi"/>
          <w:sz w:val="22"/>
          <w:szCs w:val="22"/>
        </w:rPr>
        <w:t xml:space="preserve">Zamawiający </w:t>
      </w:r>
      <w:r w:rsidR="00704935" w:rsidRPr="00DB5C8B">
        <w:rPr>
          <w:rFonts w:asciiTheme="minorHAnsi" w:hAnsiTheme="minorHAnsi" w:cstheme="minorHAnsi"/>
          <w:sz w:val="22"/>
          <w:szCs w:val="22"/>
        </w:rPr>
        <w:t xml:space="preserve">nie </w:t>
      </w:r>
      <w:r w:rsidRPr="00DB5C8B">
        <w:rPr>
          <w:rFonts w:asciiTheme="minorHAnsi" w:hAnsiTheme="minorHAnsi" w:cstheme="minorHAnsi"/>
          <w:sz w:val="22"/>
          <w:szCs w:val="22"/>
        </w:rPr>
        <w:t xml:space="preserve">dopuszcza </w:t>
      </w:r>
      <w:r w:rsidR="00704935" w:rsidRPr="00DB5C8B">
        <w:rPr>
          <w:rFonts w:asciiTheme="minorHAnsi" w:hAnsiTheme="minorHAnsi" w:cstheme="minorHAnsi"/>
          <w:sz w:val="22"/>
          <w:szCs w:val="22"/>
        </w:rPr>
        <w:t>możliwości</w:t>
      </w:r>
      <w:r w:rsidRPr="00DB5C8B">
        <w:rPr>
          <w:rFonts w:asciiTheme="minorHAnsi" w:hAnsiTheme="minorHAnsi" w:cstheme="minorHAnsi"/>
          <w:sz w:val="22"/>
          <w:szCs w:val="22"/>
        </w:rPr>
        <w:t xml:space="preserve"> składania ofert częściowych</w:t>
      </w:r>
    </w:p>
    <w:p w14:paraId="6C057A24" w14:textId="0288CE19" w:rsidR="00704935" w:rsidRPr="00161E82" w:rsidRDefault="00E92E10" w:rsidP="00161E82">
      <w:pPr>
        <w:pStyle w:val="Akapitzlist"/>
        <w:autoSpaceDE w:val="0"/>
        <w:autoSpaceDN w:val="0"/>
        <w:ind w:left="426"/>
        <w:jc w:val="both"/>
        <w:rPr>
          <w:rFonts w:ascii="Calibri" w:hAnsi="Calibri" w:cs="Calibri"/>
          <w:iCs/>
          <w:color w:val="000000"/>
          <w:sz w:val="22"/>
          <w:szCs w:val="22"/>
        </w:rPr>
      </w:pPr>
      <w:r w:rsidRPr="00324003">
        <w:rPr>
          <w:rFonts w:ascii="Calibri" w:hAnsi="Calibri" w:cs="Calibri"/>
          <w:iCs/>
          <w:color w:val="000000"/>
          <w:sz w:val="22"/>
          <w:szCs w:val="22"/>
        </w:rPr>
        <w:t>Brak podziału zamówienia na części nie prowadzi do zawężenia kręgu potencjalnych Wykonawców.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r>
        <w:rPr>
          <w:rFonts w:ascii="Calibri" w:hAnsi="Calibri" w:cs="Calibri"/>
          <w:iCs/>
          <w:color w:val="000000"/>
          <w:sz w:val="22"/>
          <w:szCs w:val="22"/>
        </w:rPr>
        <w:t xml:space="preserve"> Przedmiot zamówienia stanowi całość, a ewentualny podział utrudniłby lub uniemożliwił Zamawiającemu dochodzenie roszczeń z tytułu rękojmi lub gwarancji.</w:t>
      </w:r>
      <w:r w:rsidR="00C572F2" w:rsidRPr="00E92E10">
        <w:rPr>
          <w:rFonts w:asciiTheme="minorHAnsi" w:hAnsiTheme="minorHAnsi" w:cstheme="minorHAnsi"/>
          <w:sz w:val="22"/>
          <w:szCs w:val="22"/>
        </w:rPr>
        <w:t xml:space="preserve"> </w:t>
      </w:r>
    </w:p>
    <w:p w14:paraId="291C8D1F" w14:textId="13F18656" w:rsidR="00DB5C8B" w:rsidRPr="00DB5C8B" w:rsidRDefault="00DB5C8B" w:rsidP="00DB5C8B">
      <w:pPr>
        <w:pStyle w:val="Akapitzlist"/>
        <w:numPr>
          <w:ilvl w:val="0"/>
          <w:numId w:val="21"/>
        </w:numPr>
        <w:ind w:left="425" w:hanging="357"/>
        <w:jc w:val="both"/>
        <w:rPr>
          <w:rFonts w:asciiTheme="minorHAnsi" w:hAnsiTheme="minorHAnsi" w:cstheme="minorHAnsi"/>
          <w:sz w:val="22"/>
          <w:szCs w:val="22"/>
        </w:rPr>
      </w:pPr>
      <w:r w:rsidRPr="00DB5C8B">
        <w:rPr>
          <w:rFonts w:asciiTheme="minorHAnsi" w:hAnsiTheme="minorHAnsi" w:cstheme="minorHAnsi"/>
          <w:sz w:val="22"/>
          <w:szCs w:val="22"/>
        </w:rPr>
        <w:t>Rozwiązania równoważne:</w:t>
      </w:r>
    </w:p>
    <w:p w14:paraId="475EA3DF" w14:textId="647467C7" w:rsidR="00DB5C8B" w:rsidRPr="00DB5C8B" w:rsidRDefault="00DB5C8B" w:rsidP="00DB5C8B">
      <w:pPr>
        <w:pStyle w:val="Akapitzlist"/>
        <w:suppressAutoHyphens/>
        <w:spacing w:before="240"/>
        <w:ind w:left="709" w:hanging="142"/>
        <w:jc w:val="both"/>
        <w:rPr>
          <w:rFonts w:asciiTheme="minorHAnsi" w:hAnsiTheme="minorHAnsi" w:cstheme="minorHAnsi"/>
          <w:sz w:val="22"/>
          <w:szCs w:val="22"/>
        </w:rPr>
      </w:pPr>
      <w:r w:rsidRPr="00DB5C8B">
        <w:rPr>
          <w:rFonts w:asciiTheme="minorHAnsi" w:hAnsiTheme="minorHAnsi" w:cstheme="minorHAnsi"/>
          <w:sz w:val="22"/>
          <w:szCs w:val="22"/>
        </w:rPr>
        <w:t>-</w:t>
      </w:r>
      <w:r>
        <w:rPr>
          <w:rFonts w:asciiTheme="minorHAnsi" w:hAnsiTheme="minorHAnsi" w:cstheme="minorHAnsi"/>
          <w:sz w:val="22"/>
          <w:szCs w:val="22"/>
        </w:rPr>
        <w:t xml:space="preserve"> </w:t>
      </w:r>
      <w:r w:rsidRPr="00DB5C8B">
        <w:rPr>
          <w:rFonts w:asciiTheme="minorHAnsi" w:hAnsiTheme="minorHAnsi" w:cstheme="minorHAnsi"/>
          <w:sz w:val="22"/>
          <w:szCs w:val="22"/>
        </w:rPr>
        <w:t>w przypadku, gdy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strukturę, materiały, kształt, wielkość, bezpieczeństwo, wytrzymałość, postać, rozmiar itp. W związku z powyższym Zamawiający dopuszcza możliwość zaoferowania produktów o innych znakach towarowych, patentach lub pochodzeniu.</w:t>
      </w:r>
    </w:p>
    <w:p w14:paraId="14C1720A" w14:textId="224DE490" w:rsidR="00DB5C8B" w:rsidRPr="00DB5C8B" w:rsidRDefault="00DB5C8B" w:rsidP="00DB5C8B">
      <w:pPr>
        <w:pStyle w:val="Akapitzlist"/>
        <w:suppressAutoHyphens/>
        <w:spacing w:before="240"/>
        <w:ind w:left="709" w:hanging="142"/>
        <w:jc w:val="both"/>
        <w:rPr>
          <w:rFonts w:asciiTheme="minorHAnsi" w:hAnsiTheme="minorHAnsi" w:cstheme="minorHAnsi"/>
          <w:sz w:val="22"/>
          <w:szCs w:val="22"/>
        </w:rPr>
      </w:pPr>
      <w:r w:rsidRPr="00DB5C8B">
        <w:rPr>
          <w:rFonts w:asciiTheme="minorHAnsi" w:hAnsiTheme="minorHAnsi" w:cstheme="minorHAnsi"/>
          <w:sz w:val="22"/>
          <w:szCs w:val="22"/>
        </w:rPr>
        <w:lastRenderedPageBreak/>
        <w:t xml:space="preserve">- </w:t>
      </w:r>
      <w:r>
        <w:rPr>
          <w:rFonts w:asciiTheme="minorHAnsi" w:hAnsiTheme="minorHAnsi" w:cstheme="minorHAnsi"/>
          <w:sz w:val="22"/>
          <w:szCs w:val="22"/>
        </w:rPr>
        <w:t xml:space="preserve">  </w:t>
      </w:r>
      <w:r w:rsidRPr="00DB5C8B">
        <w:rPr>
          <w:rFonts w:asciiTheme="minorHAnsi" w:hAnsiTheme="minorHAnsi" w:cstheme="minorHAnsi"/>
          <w:sz w:val="22"/>
          <w:szCs w:val="22"/>
        </w:rPr>
        <w:t>w przypadku, gdy w opisie przedmiotu zamówienia zawarto odniesienia do norm europejskich, europejskich ocen technicznych, aprobat, specyfikacji technicznych i systemów odniesienia referencji technicznych, Zamawiający dopuszcza rozwiązania równoważne;</w:t>
      </w:r>
    </w:p>
    <w:p w14:paraId="5C409CCF" w14:textId="1F708AFB" w:rsidR="00DB5C8B" w:rsidRPr="00DB5C8B" w:rsidRDefault="00DB5C8B" w:rsidP="00DB5C8B">
      <w:pPr>
        <w:pStyle w:val="Akapitzlist"/>
        <w:suppressAutoHyphens/>
        <w:spacing w:before="240"/>
        <w:ind w:left="709" w:hanging="142"/>
        <w:jc w:val="both"/>
        <w:rPr>
          <w:rFonts w:asciiTheme="minorHAnsi" w:hAnsiTheme="minorHAnsi" w:cstheme="minorHAnsi"/>
          <w:sz w:val="22"/>
          <w:szCs w:val="22"/>
        </w:rPr>
      </w:pPr>
      <w:r w:rsidRPr="00DB5C8B">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B5C8B">
        <w:rPr>
          <w:rFonts w:asciiTheme="minorHAnsi" w:hAnsiTheme="minorHAnsi" w:cstheme="minorHAnsi"/>
          <w:sz w:val="22"/>
          <w:szCs w:val="22"/>
        </w:rPr>
        <w:t>ewentualne użyte w dokumentacji zamówienia nazwy, które wskazują lub mogłyby kojarzyć się z danym producentem lub firmą, nie mają na celu preferowania rozwiązań danego producenta lecz wskazanie na rozwiązanie, które powinno posiadać cechy techniczne, technologiczne nie gorsze od podanych w dokumentacji zamówienia. Ciężar udowodnienia równoważności jest obowiązkiem Wykonawcy. Zamawiający nie uzna rozwiązań równoważnych, jeśli będą one o parametrach gorszych niż wskazane w  dokumentacji technicznej.</w:t>
      </w:r>
    </w:p>
    <w:p w14:paraId="35CC8D5D" w14:textId="3F60FEB2" w:rsidR="00DB5C8B" w:rsidRPr="00DB5C8B" w:rsidRDefault="00DB5C8B" w:rsidP="00DB5C8B">
      <w:pPr>
        <w:pStyle w:val="Akapitzlist"/>
        <w:suppressAutoHyphens/>
        <w:spacing w:before="240"/>
        <w:ind w:left="709" w:hanging="142"/>
        <w:jc w:val="both"/>
        <w:rPr>
          <w:rFonts w:asciiTheme="minorHAnsi" w:hAnsiTheme="minorHAnsi" w:cstheme="minorHAnsi"/>
          <w:sz w:val="22"/>
          <w:szCs w:val="22"/>
        </w:rPr>
      </w:pPr>
      <w:r w:rsidRPr="00DB5C8B">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B5C8B">
        <w:rPr>
          <w:rFonts w:asciiTheme="minorHAnsi" w:hAnsiTheme="minorHAnsi" w:cstheme="minorHAnsi"/>
          <w:sz w:val="22"/>
          <w:szCs w:val="22"/>
        </w:rPr>
        <w:t xml:space="preserve">rozwiązania równoważne zaproponowane przez Wykonawcę muszą posiadać co  najmniej takie same lub lepsze parametry, co najmniej w  zakresie </w:t>
      </w:r>
      <w:r>
        <w:rPr>
          <w:rFonts w:asciiTheme="minorHAnsi" w:hAnsiTheme="minorHAnsi" w:cstheme="minorHAnsi"/>
          <w:sz w:val="22"/>
          <w:szCs w:val="22"/>
        </w:rPr>
        <w:t>wskazanym przez Zamawiającego i </w:t>
      </w:r>
      <w:r w:rsidRPr="00DB5C8B">
        <w:rPr>
          <w:rFonts w:asciiTheme="minorHAnsi" w:hAnsiTheme="minorHAnsi" w:cstheme="minorHAnsi"/>
          <w:sz w:val="22"/>
          <w:szCs w:val="22"/>
        </w:rPr>
        <w:t>nie obniżą określonych przez Zamawiającego standardów;</w:t>
      </w:r>
    </w:p>
    <w:p w14:paraId="0357EC4D" w14:textId="7941BEF1" w:rsidR="00DB5C8B" w:rsidRPr="00DB5C8B" w:rsidRDefault="00DB5C8B" w:rsidP="00DB5C8B">
      <w:pPr>
        <w:pStyle w:val="Akapitzlist"/>
        <w:suppressAutoHyphens/>
        <w:spacing w:before="240"/>
        <w:ind w:left="709" w:hanging="142"/>
        <w:jc w:val="both"/>
        <w:rPr>
          <w:rFonts w:asciiTheme="minorHAnsi" w:hAnsiTheme="minorHAnsi" w:cstheme="minorHAnsi"/>
          <w:sz w:val="22"/>
          <w:szCs w:val="22"/>
        </w:rPr>
      </w:pPr>
      <w:bookmarkStart w:id="3" w:name="_Hlk83626682"/>
      <w:r w:rsidRPr="00DB5C8B">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B5C8B">
        <w:rPr>
          <w:rFonts w:asciiTheme="minorHAnsi" w:hAnsiTheme="minorHAnsi" w:cstheme="minorHAnsi"/>
          <w:sz w:val="22"/>
          <w:szCs w:val="22"/>
        </w:rPr>
        <w:t xml:space="preserve">Wykonawca, który oferuje rozwiązania równoważne, jest zobowiązany wykazać, że oferowane przez niego rozwiązania spełniają wymagania określone przez Zamawiającego. </w:t>
      </w:r>
      <w:bookmarkEnd w:id="3"/>
    </w:p>
    <w:p w14:paraId="5F10EC56" w14:textId="77777777" w:rsidR="00DB5C8B" w:rsidRPr="00DB5C8B" w:rsidRDefault="00DB5C8B" w:rsidP="00DB5C8B">
      <w:pPr>
        <w:pStyle w:val="Akapitzlist"/>
        <w:ind w:left="425"/>
        <w:jc w:val="both"/>
        <w:rPr>
          <w:rFonts w:asciiTheme="minorHAnsi" w:hAnsiTheme="minorHAnsi" w:cstheme="minorHAnsi"/>
          <w:sz w:val="22"/>
          <w:szCs w:val="22"/>
        </w:rPr>
      </w:pPr>
    </w:p>
    <w:p w14:paraId="27477915" w14:textId="1A6D9FBB" w:rsidR="00DB5C8B" w:rsidRPr="00DB5C8B" w:rsidRDefault="00DB5C8B" w:rsidP="00DB5C8B">
      <w:pPr>
        <w:pStyle w:val="Akapitzlist"/>
        <w:numPr>
          <w:ilvl w:val="0"/>
          <w:numId w:val="21"/>
        </w:numPr>
        <w:ind w:left="425" w:hanging="357"/>
        <w:jc w:val="both"/>
        <w:rPr>
          <w:rFonts w:asciiTheme="minorHAnsi" w:eastAsia="Calibri" w:hAnsiTheme="minorHAnsi" w:cstheme="minorHAnsi"/>
          <w:color w:val="000000" w:themeColor="text1"/>
          <w:sz w:val="22"/>
          <w:szCs w:val="22"/>
        </w:rPr>
      </w:pPr>
      <w:r w:rsidRPr="00DB5C8B">
        <w:rPr>
          <w:rFonts w:asciiTheme="minorHAnsi" w:eastAsia="Calibri" w:hAnsiTheme="minorHAnsi" w:cstheme="minorHAnsi"/>
          <w:sz w:val="22"/>
          <w:szCs w:val="22"/>
        </w:rPr>
        <w:t xml:space="preserve">Zamawiający wymaga udzielenia gwarancji jakości i rękojmi za wady </w:t>
      </w:r>
      <w:r w:rsidRPr="00436C97">
        <w:rPr>
          <w:rFonts w:asciiTheme="minorHAnsi" w:eastAsia="Calibri" w:hAnsiTheme="minorHAnsi" w:cstheme="minorHAnsi"/>
          <w:b/>
          <w:sz w:val="22"/>
          <w:szCs w:val="22"/>
        </w:rPr>
        <w:t xml:space="preserve">co </w:t>
      </w:r>
      <w:r w:rsidRPr="00436C97">
        <w:rPr>
          <w:rFonts w:asciiTheme="minorHAnsi" w:eastAsia="Calibri" w:hAnsiTheme="minorHAnsi" w:cstheme="minorHAnsi"/>
          <w:b/>
          <w:color w:val="000000" w:themeColor="text1"/>
          <w:sz w:val="22"/>
          <w:szCs w:val="22"/>
        </w:rPr>
        <w:t>najmniej</w:t>
      </w:r>
      <w:r w:rsidR="00AB14E2">
        <w:rPr>
          <w:rFonts w:asciiTheme="minorHAnsi" w:eastAsia="Calibri" w:hAnsiTheme="minorHAnsi" w:cstheme="minorHAnsi"/>
          <w:b/>
          <w:color w:val="000000" w:themeColor="text1"/>
          <w:sz w:val="22"/>
          <w:szCs w:val="22"/>
        </w:rPr>
        <w:t xml:space="preserve"> na</w:t>
      </w:r>
      <w:r w:rsidRPr="00436C97">
        <w:rPr>
          <w:rFonts w:asciiTheme="minorHAnsi" w:eastAsia="Calibri" w:hAnsiTheme="minorHAnsi" w:cstheme="minorHAnsi"/>
          <w:b/>
          <w:color w:val="000000" w:themeColor="text1"/>
          <w:sz w:val="22"/>
          <w:szCs w:val="22"/>
        </w:rPr>
        <w:t xml:space="preserve"> 24 miesiące</w:t>
      </w:r>
      <w:r w:rsidRPr="00DB5C8B">
        <w:rPr>
          <w:rFonts w:asciiTheme="minorHAnsi" w:eastAsia="Calibri" w:hAnsiTheme="minorHAnsi" w:cstheme="minorHAnsi"/>
          <w:color w:val="000000" w:themeColor="text1"/>
          <w:sz w:val="22"/>
          <w:szCs w:val="22"/>
        </w:rPr>
        <w:t xml:space="preserve">. </w:t>
      </w:r>
      <w:r w:rsidRPr="00DB5C8B">
        <w:rPr>
          <w:rFonts w:asciiTheme="minorHAnsi" w:eastAsia="Calibri" w:hAnsiTheme="minorHAnsi" w:cstheme="minorHAnsi"/>
          <w:sz w:val="22"/>
          <w:szCs w:val="22"/>
        </w:rPr>
        <w:t xml:space="preserve">Zamawiający wymaga udzielenia </w:t>
      </w:r>
      <w:r w:rsidRPr="00DB5C8B">
        <w:rPr>
          <w:rFonts w:asciiTheme="minorHAnsi" w:eastAsia="Calibri" w:hAnsiTheme="minorHAnsi" w:cstheme="minorHAnsi"/>
          <w:color w:val="000000" w:themeColor="text1"/>
          <w:sz w:val="22"/>
          <w:szCs w:val="22"/>
        </w:rPr>
        <w:t xml:space="preserve">25-letniej gwarancji </w:t>
      </w:r>
      <w:r w:rsidRPr="00DB5C8B">
        <w:rPr>
          <w:rFonts w:asciiTheme="minorHAnsi" w:hAnsiTheme="minorHAnsi" w:cstheme="minorHAnsi"/>
          <w:sz w:val="22"/>
          <w:szCs w:val="22"/>
        </w:rPr>
        <w:t>systemowej producenta okablowania.</w:t>
      </w:r>
    </w:p>
    <w:p w14:paraId="7BFCEC4C" w14:textId="77777777" w:rsidR="00DB5C8B" w:rsidRPr="00DB5C8B" w:rsidRDefault="00DB5C8B" w:rsidP="00DB5C8B">
      <w:pPr>
        <w:pStyle w:val="Akapitzlist"/>
        <w:ind w:left="425"/>
        <w:jc w:val="both"/>
        <w:rPr>
          <w:rFonts w:asciiTheme="minorHAnsi" w:hAnsiTheme="minorHAnsi" w:cstheme="minorHAnsi"/>
          <w:sz w:val="22"/>
          <w:szCs w:val="22"/>
        </w:rPr>
      </w:pPr>
      <w:r w:rsidRPr="00DB5C8B">
        <w:rPr>
          <w:rFonts w:asciiTheme="minorHAnsi" w:hAnsiTheme="minorHAnsi" w:cstheme="minorHAnsi"/>
          <w:sz w:val="22"/>
          <w:szCs w:val="22"/>
        </w:rPr>
        <w:t>W przypadku kiedy Wykonawca zamierza powierzyć Podwykonawcy wykonanie części zamówienia zobowiązany jest wskazać w formularzu oferty tę część zamówienia.</w:t>
      </w:r>
    </w:p>
    <w:p w14:paraId="31021F5D" w14:textId="77777777" w:rsidR="00DB5C8B" w:rsidRPr="00DB5C8B" w:rsidRDefault="00DB5C8B" w:rsidP="00DB5C8B">
      <w:pPr>
        <w:pStyle w:val="Akapitzlist"/>
        <w:numPr>
          <w:ilvl w:val="0"/>
          <w:numId w:val="21"/>
        </w:numPr>
        <w:ind w:left="425" w:hanging="357"/>
        <w:jc w:val="both"/>
        <w:rPr>
          <w:rFonts w:asciiTheme="minorHAnsi" w:hAnsiTheme="minorHAnsi" w:cstheme="minorHAnsi"/>
          <w:sz w:val="22"/>
          <w:szCs w:val="22"/>
        </w:rPr>
      </w:pPr>
      <w:r w:rsidRPr="00DB5C8B">
        <w:rPr>
          <w:rFonts w:asciiTheme="minorHAnsi" w:hAnsiTheme="minorHAnsi" w:cstheme="minorHAnsi"/>
          <w:sz w:val="22"/>
          <w:szCs w:val="22"/>
        </w:rPr>
        <w:t xml:space="preserve">Prace będą odbywać się w obiekcie czynnym, dlatego też na Wykonawcy ciąży obowiązek zapewnienia niezakłóconego i bezpiecznego ciągu komunikacyjnego w czasie trwania robót budowlanych. </w:t>
      </w:r>
      <w:r w:rsidRPr="00DB5C8B">
        <w:rPr>
          <w:rFonts w:asciiTheme="minorHAnsi" w:hAnsiTheme="minorHAnsi" w:cstheme="minorHAnsi"/>
          <w:b/>
          <w:bCs/>
          <w:sz w:val="22"/>
          <w:szCs w:val="22"/>
        </w:rPr>
        <w:t>Roboty uciążliwe i hałaśliwe wykonywać należy po godzinie 16:00</w:t>
      </w:r>
      <w:r w:rsidRPr="00DB5C8B">
        <w:rPr>
          <w:rFonts w:asciiTheme="minorHAnsi" w:hAnsiTheme="minorHAnsi" w:cstheme="minorHAnsi"/>
          <w:sz w:val="22"/>
          <w:szCs w:val="22"/>
        </w:rPr>
        <w:t>. Prace rozbiórkowe sufitu na I piętrze, muszą być wykonane w jeden weekend. Za weekend rozumiemy termin od piątku godziny 16 do niedzieli godziny 24. Prace rozbiórkowe sufitu obejmują również usunięcie i wywiezienie gruzu i innych elementów powstałych podczas rozbiórki. Plac budowy zostanie przekazany komisyjnie przed rozpoczęciem prac, a także odebrany w ten sam sposób. Wykonawca ma obowiązek zabezpieczyć pomieszczenia (wraz z wyposażeniem) przed zabrudzeniem, a w przypadku stwierdzenia zabrudzenia je oczyścić.</w:t>
      </w:r>
    </w:p>
    <w:p w14:paraId="397A0116" w14:textId="77777777" w:rsidR="00DB5C8B" w:rsidRPr="00DB5C8B" w:rsidRDefault="00DB5C8B" w:rsidP="00DB5C8B">
      <w:pPr>
        <w:pStyle w:val="Akapitzlist"/>
        <w:numPr>
          <w:ilvl w:val="0"/>
          <w:numId w:val="21"/>
        </w:numPr>
        <w:ind w:left="425" w:hanging="357"/>
        <w:jc w:val="both"/>
        <w:rPr>
          <w:rFonts w:asciiTheme="minorHAnsi" w:hAnsiTheme="minorHAnsi" w:cstheme="minorHAnsi"/>
          <w:sz w:val="22"/>
          <w:szCs w:val="22"/>
        </w:rPr>
      </w:pPr>
      <w:r w:rsidRPr="00DB5C8B">
        <w:rPr>
          <w:rFonts w:asciiTheme="minorHAnsi" w:hAnsiTheme="minorHAnsi" w:cstheme="minorHAnsi"/>
          <w:sz w:val="22"/>
          <w:szCs w:val="22"/>
        </w:rPr>
        <w:t xml:space="preserve">Wymagania dotyczące materiałów: użyte materiały winny być w I gatunku jakościowym, posiadające dopuszczenia do stosowania w budownictwie, zapewniające pełną sprawność eksploatacyjną. Na etapie wykonywania robót budowlanych Wykonawca zobowiązany będzie dostarczyć deklaracje zgodności, certyfikaty na użyte materiały z wymaganymi załącznikami (przed ich ewentualnym wbudowaniem). </w:t>
      </w:r>
    </w:p>
    <w:p w14:paraId="18887BB7" w14:textId="77777777" w:rsidR="00DB5C8B" w:rsidRPr="00DB5C8B" w:rsidRDefault="00DB5C8B" w:rsidP="00DB5C8B">
      <w:pPr>
        <w:pStyle w:val="Akapitzlist"/>
        <w:numPr>
          <w:ilvl w:val="0"/>
          <w:numId w:val="21"/>
        </w:numPr>
        <w:ind w:left="425" w:hanging="357"/>
        <w:jc w:val="both"/>
        <w:rPr>
          <w:rFonts w:asciiTheme="minorHAnsi" w:hAnsiTheme="minorHAnsi" w:cstheme="minorHAnsi"/>
          <w:sz w:val="22"/>
          <w:szCs w:val="22"/>
        </w:rPr>
      </w:pPr>
      <w:r w:rsidRPr="00DB5C8B">
        <w:rPr>
          <w:rFonts w:asciiTheme="minorHAnsi" w:hAnsiTheme="minorHAnsi" w:cstheme="minorHAnsi"/>
          <w:sz w:val="22"/>
          <w:szCs w:val="22"/>
        </w:rPr>
        <w:t xml:space="preserve">Wykonawca odpowiedzialny jest za całokształt realizacji przedmiotu zamówienia, w tym za przebieg i terminowe wykonanie zamówienia, za odpowiednią jakość, zgodność z warunkami technicznymi i jakościowymi określonymi dla przedmiotu zamówienia, spełnienie innych wymagań wynikających z obowiązujących przepisów prawa. Uszkodzenia tynków, zabrudzenia ścian, odpryski, uszkodzenia elektrycznej, teletechnicznej powstałe podczas powstałych prac, Wykonawca usunie we własnym zakresie. Ewentualne powstałe usterki instalacji elektrycznej (np. przewiercenie kabla elektrycznego), zostaną naprawione przez Wykonawcę, a potwierdzeniem wykonania naprawy będzie protokół pomiarowy. </w:t>
      </w:r>
    </w:p>
    <w:p w14:paraId="46FEE356" w14:textId="77777777" w:rsidR="00DB5C8B" w:rsidRPr="00DB5C8B" w:rsidRDefault="00DB5C8B" w:rsidP="00DB5C8B">
      <w:pPr>
        <w:pStyle w:val="Akapitzlist"/>
        <w:numPr>
          <w:ilvl w:val="0"/>
          <w:numId w:val="21"/>
        </w:numPr>
        <w:ind w:left="425" w:hanging="357"/>
        <w:jc w:val="both"/>
        <w:rPr>
          <w:rFonts w:asciiTheme="minorHAnsi" w:hAnsiTheme="minorHAnsi" w:cstheme="minorHAnsi"/>
          <w:sz w:val="22"/>
          <w:szCs w:val="22"/>
        </w:rPr>
      </w:pPr>
      <w:r w:rsidRPr="00DB5C8B">
        <w:rPr>
          <w:rFonts w:asciiTheme="minorHAnsi" w:hAnsiTheme="minorHAnsi" w:cstheme="minorHAnsi"/>
          <w:color w:val="000000" w:themeColor="text1"/>
          <w:sz w:val="22"/>
          <w:szCs w:val="22"/>
        </w:rPr>
        <w:t xml:space="preserve">Wykonawca zobowiązany jest do zapewnienia kontenera na wszelkie odpady powstałe podczas prac budowlanych oraz wywóz ich na własny koszt. </w:t>
      </w:r>
    </w:p>
    <w:p w14:paraId="3B643B80" w14:textId="6805B618" w:rsidR="00DB5C8B" w:rsidRPr="00DB5C8B" w:rsidRDefault="00DB5C8B" w:rsidP="00DB5C8B">
      <w:pPr>
        <w:pStyle w:val="Akapitzlist"/>
        <w:numPr>
          <w:ilvl w:val="0"/>
          <w:numId w:val="21"/>
        </w:numPr>
        <w:ind w:left="425" w:hanging="357"/>
        <w:jc w:val="both"/>
        <w:rPr>
          <w:rFonts w:asciiTheme="minorHAnsi" w:hAnsiTheme="minorHAnsi" w:cstheme="minorHAnsi"/>
          <w:sz w:val="22"/>
          <w:szCs w:val="22"/>
        </w:rPr>
      </w:pPr>
      <w:r w:rsidRPr="00DB5C8B">
        <w:rPr>
          <w:rFonts w:asciiTheme="minorHAnsi" w:hAnsiTheme="minorHAnsi" w:cstheme="minorHAnsi"/>
          <w:color w:val="000000" w:themeColor="text1"/>
          <w:sz w:val="22"/>
          <w:szCs w:val="22"/>
        </w:rPr>
        <w:t xml:space="preserve">Wykonawca zobowiązany jest do usuwania odpadów korzystając ze schodów za pomocą dedykowanych i urządzeń elektrycznych </w:t>
      </w:r>
      <w:r w:rsidRPr="00DB5C8B">
        <w:rPr>
          <w:rFonts w:asciiTheme="minorHAnsi" w:hAnsiTheme="minorHAnsi" w:cstheme="minorHAnsi"/>
          <w:color w:val="FF0000"/>
          <w:sz w:val="22"/>
          <w:szCs w:val="22"/>
        </w:rPr>
        <w:t xml:space="preserve"> </w:t>
      </w:r>
      <w:r w:rsidRPr="00DB5C8B">
        <w:rPr>
          <w:rFonts w:asciiTheme="minorHAnsi" w:hAnsiTheme="minorHAnsi" w:cstheme="minorHAnsi"/>
          <w:color w:val="000000" w:themeColor="text1"/>
          <w:sz w:val="22"/>
          <w:szCs w:val="22"/>
        </w:rPr>
        <w:t xml:space="preserve">dostarczonych na plac budowy przez Wykonawcę lub korzystając z zasobów ludzkich. Korzystanie z wind jest dopuszczalne przy wnoszeniu </w:t>
      </w:r>
      <w:r w:rsidRPr="00DB5C8B">
        <w:rPr>
          <w:rFonts w:asciiTheme="minorHAnsi" w:hAnsiTheme="minorHAnsi" w:cstheme="minorHAnsi"/>
          <w:color w:val="000000" w:themeColor="text1"/>
          <w:sz w:val="22"/>
          <w:szCs w:val="22"/>
        </w:rPr>
        <w:lastRenderedPageBreak/>
        <w:t>przedmiotów lekkich, niepowodują</w:t>
      </w:r>
      <w:r>
        <w:rPr>
          <w:rFonts w:asciiTheme="minorHAnsi" w:hAnsiTheme="minorHAnsi" w:cstheme="minorHAnsi"/>
          <w:color w:val="000000" w:themeColor="text1"/>
          <w:sz w:val="22"/>
          <w:szCs w:val="22"/>
        </w:rPr>
        <w:t>cy</w:t>
      </w:r>
      <w:r w:rsidRPr="00DB5C8B">
        <w:rPr>
          <w:rFonts w:asciiTheme="minorHAnsi" w:hAnsiTheme="minorHAnsi" w:cstheme="minorHAnsi"/>
          <w:color w:val="000000" w:themeColor="text1"/>
          <w:sz w:val="22"/>
          <w:szCs w:val="22"/>
        </w:rPr>
        <w:t xml:space="preserve">ch  uszkodzeń i zabrudzeń. Przez przedmioty niepowodujące zabrudzenia i uszkodzenia rozumiemy: listwy, kable, narzędzia itp. </w:t>
      </w:r>
    </w:p>
    <w:p w14:paraId="0F4B6E80" w14:textId="77777777" w:rsidR="00DB5C8B" w:rsidRPr="00DB5C8B" w:rsidRDefault="00DB5C8B" w:rsidP="00DB5C8B">
      <w:pPr>
        <w:pStyle w:val="Akapitzlist"/>
        <w:numPr>
          <w:ilvl w:val="0"/>
          <w:numId w:val="21"/>
        </w:numPr>
        <w:ind w:left="425" w:hanging="357"/>
        <w:jc w:val="both"/>
        <w:rPr>
          <w:rFonts w:asciiTheme="minorHAnsi" w:hAnsiTheme="minorHAnsi" w:cstheme="minorHAnsi"/>
          <w:sz w:val="22"/>
          <w:szCs w:val="22"/>
        </w:rPr>
      </w:pPr>
      <w:r w:rsidRPr="00DB5C8B">
        <w:rPr>
          <w:rFonts w:asciiTheme="minorHAnsi" w:hAnsiTheme="minorHAnsi" w:cstheme="minorHAnsi"/>
          <w:sz w:val="22"/>
          <w:szCs w:val="22"/>
        </w:rPr>
        <w:t xml:space="preserve">W ramach przedmiotu zamówienia Wykonawca zobowiązany jest do uporządkowania okablowania strukturalnego w szafie teletechnicznej znajdującej się w piwnicy budynku znajdującego się przy </w:t>
      </w:r>
      <w:r w:rsidRPr="00DB5C8B">
        <w:rPr>
          <w:rFonts w:asciiTheme="minorHAnsi" w:eastAsia="Calibri" w:hAnsiTheme="minorHAnsi" w:cstheme="minorHAnsi"/>
          <w:sz w:val="22"/>
          <w:szCs w:val="22"/>
        </w:rPr>
        <w:t xml:space="preserve">ul. </w:t>
      </w:r>
      <w:r w:rsidRPr="00DB5C8B">
        <w:rPr>
          <w:rFonts w:asciiTheme="minorHAnsi" w:hAnsiTheme="minorHAnsi" w:cstheme="minorHAnsi"/>
          <w:sz w:val="22"/>
          <w:szCs w:val="22"/>
        </w:rPr>
        <w:t>Wojska Polskiego 28 w Poznaniu. Ustalenia dotyczące uporządkowania okablowania oraz akceptacja realizacji muszą odbyć się przy udziale pracowników Ośrodka Informatyki. Wykonanie uporządkowania musi odbyć się w jeden weekend.</w:t>
      </w:r>
    </w:p>
    <w:p w14:paraId="5BDAE589" w14:textId="550DC47A" w:rsidR="00DB5C8B" w:rsidRPr="00DB5C8B" w:rsidRDefault="00DB5C8B" w:rsidP="00DB5C8B">
      <w:pPr>
        <w:pStyle w:val="Akapitzlist"/>
        <w:numPr>
          <w:ilvl w:val="0"/>
          <w:numId w:val="21"/>
        </w:numPr>
        <w:ind w:left="425" w:hanging="357"/>
        <w:jc w:val="both"/>
        <w:rPr>
          <w:rFonts w:asciiTheme="minorHAnsi" w:hAnsiTheme="minorHAnsi" w:cstheme="minorHAnsi"/>
          <w:sz w:val="22"/>
          <w:szCs w:val="22"/>
        </w:rPr>
      </w:pPr>
      <w:r w:rsidRPr="00DB5C8B">
        <w:rPr>
          <w:rFonts w:asciiTheme="minorHAnsi" w:hAnsiTheme="minorHAnsi" w:cstheme="minorHAnsi"/>
          <w:color w:val="FF0000"/>
          <w:sz w:val="22"/>
          <w:szCs w:val="22"/>
        </w:rPr>
        <w:t xml:space="preserve"> </w:t>
      </w:r>
      <w:r w:rsidRPr="00DB5C8B">
        <w:rPr>
          <w:rFonts w:asciiTheme="minorHAnsi" w:hAnsiTheme="minorHAnsi" w:cstheme="minorHAnsi"/>
          <w:sz w:val="22"/>
          <w:szCs w:val="22"/>
        </w:rPr>
        <w:t>Wykonawca ponosi pełną odpowiedzialność za realizację robót, a w przypadku wykonania ich niezgodnie z ustawą Prawo budowlane, dokumentacją projektową, umową lub w sytuacji uszkodzenia obiektu - Wykonawca zobowiązany jest do p</w:t>
      </w:r>
      <w:r>
        <w:rPr>
          <w:rFonts w:asciiTheme="minorHAnsi" w:hAnsiTheme="minorHAnsi" w:cstheme="minorHAnsi"/>
          <w:sz w:val="22"/>
          <w:szCs w:val="22"/>
        </w:rPr>
        <w:t>rzywrócenia stanu pierwotnego i </w:t>
      </w:r>
      <w:r w:rsidRPr="00DB5C8B">
        <w:rPr>
          <w:rFonts w:asciiTheme="minorHAnsi" w:hAnsiTheme="minorHAnsi" w:cstheme="minorHAnsi"/>
          <w:sz w:val="22"/>
          <w:szCs w:val="22"/>
        </w:rPr>
        <w:t xml:space="preserve">usunięcia na własny koszt powstałych usterek. </w:t>
      </w:r>
    </w:p>
    <w:p w14:paraId="77A4AC15" w14:textId="774D3389" w:rsidR="00DB5C8B" w:rsidRPr="00DB5C8B" w:rsidRDefault="00DB5C8B" w:rsidP="00DB5C8B">
      <w:pPr>
        <w:pStyle w:val="Akapitzlist"/>
        <w:numPr>
          <w:ilvl w:val="0"/>
          <w:numId w:val="21"/>
        </w:numPr>
        <w:suppressAutoHyphens/>
        <w:spacing w:before="240"/>
        <w:ind w:left="425" w:hanging="357"/>
        <w:jc w:val="both"/>
        <w:rPr>
          <w:rFonts w:asciiTheme="minorHAnsi" w:hAnsiTheme="minorHAnsi" w:cstheme="minorHAnsi"/>
          <w:sz w:val="22"/>
          <w:szCs w:val="22"/>
        </w:rPr>
      </w:pPr>
      <w:r w:rsidRPr="00DB5C8B">
        <w:rPr>
          <w:rFonts w:asciiTheme="minorHAnsi" w:hAnsiTheme="minorHAnsi" w:cstheme="minorHAnsi"/>
          <w:sz w:val="22"/>
          <w:szCs w:val="22"/>
        </w:rPr>
        <w:t xml:space="preserve">Zamawiający wymaga aby </w:t>
      </w:r>
      <w:r w:rsidRPr="00DB5C8B">
        <w:rPr>
          <w:rFonts w:asciiTheme="minorHAnsi" w:hAnsiTheme="minorHAnsi" w:cstheme="minorHAnsi"/>
          <w:b/>
          <w:bCs/>
          <w:sz w:val="22"/>
          <w:szCs w:val="22"/>
        </w:rPr>
        <w:t>prace fizyczne wykonywane bezpośrednio na placu budowy</w:t>
      </w:r>
      <w:r w:rsidR="00E92E10">
        <w:rPr>
          <w:rFonts w:asciiTheme="minorHAnsi" w:hAnsiTheme="minorHAnsi" w:cstheme="minorHAnsi"/>
          <w:b/>
          <w:bCs/>
          <w:sz w:val="22"/>
          <w:szCs w:val="22"/>
        </w:rPr>
        <w:t xml:space="preserve"> -</w:t>
      </w:r>
      <w:r w:rsidRPr="00DB5C8B">
        <w:rPr>
          <w:rFonts w:asciiTheme="minorHAnsi" w:hAnsiTheme="minorHAnsi" w:cstheme="minorHAnsi"/>
          <w:b/>
          <w:bCs/>
          <w:sz w:val="22"/>
          <w:szCs w:val="22"/>
        </w:rPr>
        <w:t xml:space="preserve"> </w:t>
      </w:r>
      <w:r w:rsidR="00E92E10" w:rsidRPr="00DB5C8B">
        <w:rPr>
          <w:rFonts w:asciiTheme="minorHAnsi" w:hAnsiTheme="minorHAnsi" w:cstheme="minorHAnsi"/>
          <w:sz w:val="22"/>
          <w:szCs w:val="22"/>
        </w:rPr>
        <w:t>roboty rozbiórkowe i roboty instalacyjne w budynku</w:t>
      </w:r>
      <w:r w:rsidRPr="00DB5C8B">
        <w:rPr>
          <w:rFonts w:asciiTheme="minorHAnsi" w:hAnsiTheme="minorHAnsi" w:cstheme="minorHAnsi"/>
          <w:sz w:val="22"/>
          <w:szCs w:val="22"/>
        </w:rPr>
        <w:t xml:space="preserve"> </w:t>
      </w:r>
      <w:r w:rsidR="00E92E10">
        <w:rPr>
          <w:rFonts w:asciiTheme="minorHAnsi" w:hAnsiTheme="minorHAnsi" w:cstheme="minorHAnsi"/>
          <w:sz w:val="22"/>
          <w:szCs w:val="22"/>
        </w:rPr>
        <w:t xml:space="preserve">- </w:t>
      </w:r>
      <w:r w:rsidRPr="00DB5C8B">
        <w:rPr>
          <w:rFonts w:asciiTheme="minorHAnsi" w:hAnsiTheme="minorHAnsi" w:cstheme="minorHAnsi"/>
          <w:sz w:val="22"/>
          <w:szCs w:val="22"/>
        </w:rPr>
        <w:t>realizowane były przez osoby zatrudnione przez Wykonawcę lub Podwykonawcę na podstawie stosunku pracy, jeżeli wykonanie tych czynności polega na wykonywaniu pracy w sposób określony w art. 22 § 1 ustawy z dnia 26.06.</w:t>
      </w:r>
      <w:r>
        <w:rPr>
          <w:rFonts w:asciiTheme="minorHAnsi" w:hAnsiTheme="minorHAnsi" w:cstheme="minorHAnsi"/>
          <w:sz w:val="22"/>
          <w:szCs w:val="22"/>
        </w:rPr>
        <w:t>1974 r. Kodeks pracy (Dz.U. 2023</w:t>
      </w:r>
      <w:r w:rsidRPr="00DB5C8B">
        <w:rPr>
          <w:rFonts w:asciiTheme="minorHAnsi" w:hAnsiTheme="minorHAnsi" w:cstheme="minorHAnsi"/>
          <w:sz w:val="22"/>
          <w:szCs w:val="22"/>
        </w:rPr>
        <w:t xml:space="preserve"> poz. 1</w:t>
      </w:r>
      <w:r>
        <w:rPr>
          <w:rFonts w:asciiTheme="minorHAnsi" w:hAnsiTheme="minorHAnsi" w:cstheme="minorHAnsi"/>
          <w:sz w:val="22"/>
          <w:szCs w:val="22"/>
        </w:rPr>
        <w:t xml:space="preserve">465 </w:t>
      </w:r>
      <w:r w:rsidRPr="00DB5C8B">
        <w:rPr>
          <w:rFonts w:asciiTheme="minorHAnsi" w:hAnsiTheme="minorHAnsi" w:cstheme="minorHAnsi"/>
          <w:sz w:val="22"/>
          <w:szCs w:val="22"/>
        </w:rPr>
        <w:t xml:space="preserve">ze zm.). Roboty budowlane wykonywane bezpośrednio na terenie budowy to: roboty rozbiórkowe i roboty instalacyjne w budynku. </w:t>
      </w:r>
    </w:p>
    <w:p w14:paraId="036A9061" w14:textId="77777777" w:rsidR="00DB5C8B" w:rsidRPr="00DB5C8B" w:rsidRDefault="00DB5C8B" w:rsidP="00DB5C8B">
      <w:pPr>
        <w:pStyle w:val="Akapitzlist"/>
        <w:numPr>
          <w:ilvl w:val="0"/>
          <w:numId w:val="21"/>
        </w:numPr>
        <w:suppressAutoHyphens/>
        <w:spacing w:before="240"/>
        <w:ind w:left="425" w:hanging="357"/>
        <w:jc w:val="both"/>
        <w:rPr>
          <w:rFonts w:asciiTheme="minorHAnsi" w:hAnsiTheme="minorHAnsi" w:cstheme="minorHAnsi"/>
          <w:sz w:val="22"/>
          <w:szCs w:val="22"/>
        </w:rPr>
      </w:pPr>
      <w:r w:rsidRPr="00DB5C8B">
        <w:rPr>
          <w:rFonts w:asciiTheme="minorHAnsi" w:hAnsiTheme="minorHAnsi" w:cstheme="minorHAnsi"/>
          <w:sz w:val="22"/>
          <w:szCs w:val="22"/>
        </w:rPr>
        <w:t>Wszelkie uzgodnienia realizacji przedmiotu zamówienia muszą być spisane protokolarnie.</w:t>
      </w:r>
    </w:p>
    <w:p w14:paraId="2A317856" w14:textId="77777777" w:rsidR="00DB5C8B" w:rsidRPr="00DB5C8B" w:rsidRDefault="00DB5C8B" w:rsidP="00DB5C8B">
      <w:pPr>
        <w:pStyle w:val="Akapitzlist"/>
        <w:numPr>
          <w:ilvl w:val="0"/>
          <w:numId w:val="21"/>
        </w:numPr>
        <w:suppressAutoHyphens/>
        <w:spacing w:before="240"/>
        <w:ind w:left="425" w:hanging="357"/>
        <w:jc w:val="both"/>
        <w:rPr>
          <w:rFonts w:asciiTheme="minorHAnsi" w:hAnsiTheme="minorHAnsi" w:cstheme="minorHAnsi"/>
          <w:sz w:val="22"/>
          <w:szCs w:val="22"/>
        </w:rPr>
      </w:pPr>
      <w:r w:rsidRPr="00DB5C8B">
        <w:rPr>
          <w:rFonts w:asciiTheme="minorHAnsi" w:hAnsiTheme="minorHAnsi" w:cstheme="minorHAnsi"/>
          <w:sz w:val="22"/>
          <w:szCs w:val="22"/>
        </w:rPr>
        <w:t>Wykonawca po realizacji wszelkich prac jest zobowiązany do uporządkowania placu budowy, uprzątnięcia i usunięcia wszelkich zanieczyszczeń powstałych w trakcie trwających prac budowalnych.</w:t>
      </w:r>
    </w:p>
    <w:p w14:paraId="46E23D54" w14:textId="77777777" w:rsidR="00DB5C8B" w:rsidRPr="00DB5C8B" w:rsidRDefault="00DB5C8B" w:rsidP="00DB5C8B">
      <w:pPr>
        <w:pStyle w:val="Akapitzlist"/>
        <w:numPr>
          <w:ilvl w:val="0"/>
          <w:numId w:val="21"/>
        </w:numPr>
        <w:suppressAutoHyphens/>
        <w:spacing w:before="240"/>
        <w:ind w:left="425" w:hanging="357"/>
        <w:jc w:val="both"/>
        <w:rPr>
          <w:rFonts w:asciiTheme="minorHAnsi" w:hAnsiTheme="minorHAnsi" w:cstheme="minorHAnsi"/>
          <w:sz w:val="22"/>
          <w:szCs w:val="22"/>
        </w:rPr>
      </w:pPr>
      <w:r w:rsidRPr="00DB5C8B">
        <w:rPr>
          <w:rFonts w:asciiTheme="minorHAnsi" w:hAnsiTheme="minorHAnsi" w:cstheme="minorHAnsi"/>
          <w:sz w:val="22"/>
          <w:szCs w:val="22"/>
        </w:rPr>
        <w:t>Wykonawca zobowiązany jest do wykonania dokumentacji powykonawczej, do wykonania pomiarów zrealizowanej instalacji elektrycznej i teletechnicznej.</w:t>
      </w:r>
    </w:p>
    <w:p w14:paraId="7057A14B" w14:textId="77777777" w:rsidR="00DB5C8B" w:rsidRPr="00DB5C8B" w:rsidRDefault="00DB5C8B" w:rsidP="00DB5C8B">
      <w:pPr>
        <w:pStyle w:val="Akapitzlist"/>
        <w:numPr>
          <w:ilvl w:val="0"/>
          <w:numId w:val="21"/>
        </w:numPr>
        <w:suppressAutoHyphens/>
        <w:spacing w:before="240"/>
        <w:ind w:left="425" w:hanging="357"/>
        <w:jc w:val="both"/>
        <w:rPr>
          <w:rFonts w:asciiTheme="minorHAnsi" w:hAnsiTheme="minorHAnsi" w:cstheme="minorHAnsi"/>
          <w:sz w:val="22"/>
          <w:szCs w:val="22"/>
        </w:rPr>
      </w:pPr>
      <w:r w:rsidRPr="00DB5C8B">
        <w:rPr>
          <w:rFonts w:asciiTheme="minorHAnsi" w:hAnsiTheme="minorHAnsi" w:cstheme="minorHAnsi"/>
          <w:sz w:val="22"/>
          <w:szCs w:val="22"/>
        </w:rPr>
        <w:t>Wykonawca zobowiązany jest do umieszczenia w zmodernizowanej rozdzielni elektrycznej schematu elektrycznego podpisanego przez kierownika robót</w:t>
      </w:r>
    </w:p>
    <w:p w14:paraId="484008BC" w14:textId="77777777" w:rsidR="00DB5C8B" w:rsidRDefault="00DB5C8B" w:rsidP="00DB5C8B">
      <w:pPr>
        <w:pStyle w:val="Akapitzlist"/>
        <w:numPr>
          <w:ilvl w:val="0"/>
          <w:numId w:val="21"/>
        </w:numPr>
        <w:suppressAutoHyphens/>
        <w:spacing w:before="240"/>
        <w:ind w:left="425" w:hanging="357"/>
        <w:jc w:val="both"/>
        <w:rPr>
          <w:rFonts w:asciiTheme="minorHAnsi" w:hAnsiTheme="minorHAnsi" w:cstheme="minorHAnsi"/>
          <w:sz w:val="22"/>
          <w:szCs w:val="22"/>
        </w:rPr>
      </w:pPr>
      <w:r w:rsidRPr="00DB5C8B">
        <w:rPr>
          <w:rFonts w:asciiTheme="minorHAnsi" w:hAnsiTheme="minorHAnsi" w:cstheme="minorHAnsi"/>
          <w:sz w:val="22"/>
          <w:szCs w:val="22"/>
        </w:rPr>
        <w:t>Wykonawca zobowiązany jest do usunięcia starego nieużywanego okablowania z listew pod parapetami.</w:t>
      </w:r>
    </w:p>
    <w:p w14:paraId="721AB5DF" w14:textId="26BD41E3" w:rsidR="00DC4A78" w:rsidRPr="00DB5C8B" w:rsidRDefault="00DB5C8B" w:rsidP="00DB5C8B">
      <w:pPr>
        <w:pStyle w:val="Akapitzlist"/>
        <w:numPr>
          <w:ilvl w:val="0"/>
          <w:numId w:val="21"/>
        </w:numPr>
        <w:suppressAutoHyphens/>
        <w:spacing w:before="240"/>
        <w:ind w:left="425" w:hanging="357"/>
        <w:jc w:val="both"/>
        <w:rPr>
          <w:rFonts w:asciiTheme="minorHAnsi" w:hAnsiTheme="minorHAnsi" w:cstheme="minorHAnsi"/>
          <w:b/>
          <w:sz w:val="22"/>
          <w:szCs w:val="22"/>
        </w:rPr>
      </w:pPr>
      <w:r>
        <w:rPr>
          <w:rFonts w:asciiTheme="minorHAnsi" w:hAnsiTheme="minorHAnsi" w:cstheme="minorHAnsi"/>
          <w:bCs/>
          <w:color w:val="000000" w:themeColor="text1"/>
          <w:sz w:val="22"/>
          <w:szCs w:val="22"/>
        </w:rPr>
        <w:t xml:space="preserve">Opis przedmiotu zamówienia według kodu CPV: </w:t>
      </w:r>
      <w:r w:rsidRPr="00DB5C8B">
        <w:rPr>
          <w:rFonts w:asciiTheme="minorHAnsi" w:hAnsiTheme="minorHAnsi" w:cstheme="minorHAnsi"/>
          <w:b/>
          <w:bCs/>
          <w:color w:val="000000" w:themeColor="text1"/>
          <w:sz w:val="22"/>
          <w:szCs w:val="22"/>
        </w:rPr>
        <w:t>45314300-4: Instalowanie infrastruktury okablowania</w:t>
      </w:r>
      <w:r w:rsidRPr="00DB5C8B">
        <w:rPr>
          <w:rFonts w:asciiTheme="minorHAnsi" w:hAnsiTheme="minorHAnsi" w:cstheme="minorHAnsi"/>
          <w:b/>
          <w:color w:val="000000" w:themeColor="text1"/>
          <w:sz w:val="22"/>
          <w:szCs w:val="22"/>
        </w:rPr>
        <w:t>.</w:t>
      </w:r>
      <w:r w:rsidRPr="00DB5C8B">
        <w:rPr>
          <w:rFonts w:asciiTheme="minorHAnsi" w:hAnsiTheme="minorHAnsi"/>
          <w:b/>
          <w:bCs/>
          <w:color w:val="000000" w:themeColor="text1"/>
          <w:sz w:val="22"/>
          <w:szCs w:val="22"/>
        </w:rPr>
        <w:t xml:space="preserve"> </w:t>
      </w:r>
      <w:r w:rsidRPr="00DB5C8B">
        <w:rPr>
          <w:rStyle w:val="hgkelc"/>
          <w:rFonts w:asciiTheme="minorHAnsi" w:hAnsiTheme="minorHAnsi"/>
          <w:b/>
          <w:bCs/>
          <w:sz w:val="22"/>
          <w:szCs w:val="22"/>
        </w:rPr>
        <w:t>45310000-3</w:t>
      </w:r>
      <w:r w:rsidRPr="00DB5C8B">
        <w:rPr>
          <w:rStyle w:val="hgkelc"/>
          <w:rFonts w:asciiTheme="minorHAnsi" w:hAnsiTheme="minorHAnsi"/>
          <w:b/>
          <w:sz w:val="22"/>
          <w:szCs w:val="22"/>
        </w:rPr>
        <w:t>:</w:t>
      </w:r>
      <w:r w:rsidRPr="00DB5C8B">
        <w:rPr>
          <w:rFonts w:asciiTheme="minorHAnsi" w:hAnsiTheme="minorHAnsi"/>
          <w:b/>
          <w:sz w:val="22"/>
          <w:szCs w:val="22"/>
        </w:rPr>
        <w:t xml:space="preserve"> </w:t>
      </w:r>
      <w:r w:rsidRPr="00DB5C8B">
        <w:rPr>
          <w:rStyle w:val="hgkelc"/>
          <w:rFonts w:asciiTheme="minorHAnsi" w:hAnsiTheme="minorHAnsi"/>
          <w:b/>
          <w:sz w:val="22"/>
          <w:szCs w:val="22"/>
        </w:rPr>
        <w:t xml:space="preserve">Roboty instalacyjne elektryczne,  45000000-7 </w:t>
      </w:r>
      <w:r w:rsidRPr="00DB5C8B">
        <w:rPr>
          <w:rFonts w:asciiTheme="minorHAnsi" w:hAnsiTheme="minorHAnsi"/>
          <w:b/>
          <w:sz w:val="22"/>
          <w:szCs w:val="22"/>
        </w:rPr>
        <w:t>Roboty budowlane</w:t>
      </w:r>
    </w:p>
    <w:p w14:paraId="45956C60" w14:textId="77777777" w:rsidR="00DB5C8B" w:rsidRPr="00DB5C8B" w:rsidRDefault="00DB5C8B" w:rsidP="00DB5C8B">
      <w:pPr>
        <w:pStyle w:val="Akapitzlist"/>
        <w:suppressAutoHyphens/>
        <w:spacing w:before="240"/>
        <w:ind w:left="425"/>
        <w:jc w:val="both"/>
        <w:rPr>
          <w:rFonts w:asciiTheme="minorHAnsi" w:hAnsiTheme="minorHAnsi" w:cstheme="minorHAnsi"/>
          <w:b/>
          <w:sz w:val="22"/>
          <w:szCs w:val="22"/>
        </w:rPr>
      </w:pPr>
    </w:p>
    <w:p w14:paraId="05C02553" w14:textId="46916C2A" w:rsidR="00B03685" w:rsidRPr="004868C3" w:rsidRDefault="00172FA8" w:rsidP="009771E7">
      <w:pPr>
        <w:pBdr>
          <w:bottom w:val="single" w:sz="6" w:space="1" w:color="auto"/>
        </w:pBdr>
        <w:spacing w:after="0" w:line="240" w:lineRule="auto"/>
        <w:jc w:val="center"/>
        <w:rPr>
          <w:rFonts w:cstheme="minorHAnsi"/>
          <w:b/>
        </w:rPr>
      </w:pPr>
      <w:r w:rsidRPr="004868C3">
        <w:rPr>
          <w:rFonts w:cstheme="minorHAnsi"/>
          <w:b/>
        </w:rPr>
        <w:t xml:space="preserve">ROZDZIAŁ </w:t>
      </w:r>
      <w:r w:rsidR="00446DC4" w:rsidRPr="004868C3">
        <w:rPr>
          <w:rFonts w:cstheme="minorHAnsi"/>
          <w:b/>
        </w:rPr>
        <w:t xml:space="preserve">5. </w:t>
      </w:r>
      <w:r w:rsidR="00B03685" w:rsidRPr="004868C3">
        <w:rPr>
          <w:rFonts w:cstheme="minorHAnsi"/>
          <w:b/>
        </w:rPr>
        <w:t xml:space="preserve">TERMIN </w:t>
      </w:r>
      <w:r w:rsidR="00D2539B" w:rsidRPr="004868C3">
        <w:rPr>
          <w:rFonts w:cstheme="minorHAnsi"/>
          <w:b/>
        </w:rPr>
        <w:t xml:space="preserve">REALIZACJI </w:t>
      </w:r>
      <w:r w:rsidR="00B03685" w:rsidRPr="004868C3">
        <w:rPr>
          <w:rFonts w:cstheme="minorHAnsi"/>
          <w:b/>
        </w:rPr>
        <w:t>ZAMÓWIENIA</w:t>
      </w:r>
    </w:p>
    <w:p w14:paraId="53EF5FBF" w14:textId="15CF439F" w:rsidR="00D2539B" w:rsidRPr="00627553" w:rsidRDefault="00D2539B" w:rsidP="0088513D">
      <w:pPr>
        <w:pStyle w:val="Akapitzlist"/>
        <w:numPr>
          <w:ilvl w:val="0"/>
          <w:numId w:val="12"/>
        </w:numPr>
        <w:spacing w:line="264" w:lineRule="auto"/>
        <w:ind w:left="426" w:hanging="357"/>
        <w:jc w:val="both"/>
        <w:rPr>
          <w:rFonts w:asciiTheme="minorHAnsi" w:eastAsiaTheme="minorHAnsi" w:hAnsiTheme="minorHAnsi" w:cstheme="minorHAnsi"/>
          <w:color w:val="000000" w:themeColor="text1"/>
          <w:sz w:val="22"/>
          <w:szCs w:val="22"/>
          <w:lang w:eastAsia="en-US"/>
        </w:rPr>
      </w:pPr>
      <w:r w:rsidRPr="00855A15">
        <w:rPr>
          <w:rFonts w:asciiTheme="minorHAnsi" w:eastAsiaTheme="minorHAnsi" w:hAnsiTheme="minorHAnsi" w:cstheme="minorHAnsi"/>
          <w:color w:val="000000" w:themeColor="text1"/>
          <w:sz w:val="22"/>
          <w:szCs w:val="22"/>
          <w:lang w:eastAsia="en-US"/>
        </w:rPr>
        <w:t>Termin realizacji zamówienia</w:t>
      </w:r>
      <w:r w:rsidR="00142FE9" w:rsidRPr="00855A15">
        <w:rPr>
          <w:rFonts w:asciiTheme="minorHAnsi" w:eastAsiaTheme="minorHAnsi" w:hAnsiTheme="minorHAnsi" w:cstheme="minorHAnsi"/>
          <w:color w:val="000000" w:themeColor="text1"/>
          <w:sz w:val="22"/>
          <w:szCs w:val="22"/>
          <w:lang w:eastAsia="en-US"/>
        </w:rPr>
        <w:t>:</w:t>
      </w:r>
      <w:r w:rsidR="00627553">
        <w:rPr>
          <w:rFonts w:asciiTheme="minorHAnsi" w:eastAsiaTheme="minorHAnsi" w:hAnsiTheme="minorHAnsi" w:cstheme="minorHAnsi"/>
          <w:color w:val="000000" w:themeColor="text1"/>
          <w:sz w:val="22"/>
          <w:szCs w:val="22"/>
          <w:lang w:eastAsia="en-US"/>
        </w:rPr>
        <w:t xml:space="preserve"> </w:t>
      </w:r>
      <w:r w:rsidR="00D74B7E" w:rsidRPr="00627553">
        <w:rPr>
          <w:rFonts w:asciiTheme="minorHAnsi" w:hAnsiTheme="minorHAnsi" w:cstheme="minorHAnsi"/>
          <w:b/>
          <w:color w:val="000000" w:themeColor="text1"/>
          <w:sz w:val="22"/>
          <w:szCs w:val="22"/>
        </w:rPr>
        <w:t xml:space="preserve">do 60 dni kalendarzowych </w:t>
      </w:r>
      <w:r w:rsidR="00D74B7E" w:rsidRPr="00627553">
        <w:rPr>
          <w:rFonts w:asciiTheme="minorHAnsi" w:hAnsiTheme="minorHAnsi" w:cstheme="minorHAnsi"/>
          <w:color w:val="000000" w:themeColor="text1"/>
          <w:sz w:val="22"/>
          <w:szCs w:val="22"/>
        </w:rPr>
        <w:t>(licząc od daty zawarcia umowy)</w:t>
      </w:r>
      <w:r w:rsidR="00142FE9" w:rsidRPr="00627553">
        <w:rPr>
          <w:rFonts w:asciiTheme="minorHAnsi" w:hAnsiTheme="minorHAnsi" w:cstheme="minorHAnsi"/>
          <w:color w:val="000000" w:themeColor="text1"/>
          <w:sz w:val="22"/>
          <w:szCs w:val="22"/>
        </w:rPr>
        <w:t>,</w:t>
      </w:r>
    </w:p>
    <w:p w14:paraId="198660EA" w14:textId="2242C0EA" w:rsidR="00F40E73" w:rsidRPr="00855A15" w:rsidRDefault="00F40E73" w:rsidP="0088513D">
      <w:pPr>
        <w:pStyle w:val="Akapitzlist"/>
        <w:numPr>
          <w:ilvl w:val="0"/>
          <w:numId w:val="12"/>
        </w:numPr>
        <w:spacing w:line="264" w:lineRule="auto"/>
        <w:ind w:left="426" w:hanging="357"/>
        <w:jc w:val="both"/>
        <w:rPr>
          <w:rFonts w:asciiTheme="minorHAnsi" w:eastAsiaTheme="minorHAnsi" w:hAnsiTheme="minorHAnsi" w:cstheme="minorHAnsi"/>
          <w:color w:val="000000" w:themeColor="text1"/>
          <w:sz w:val="22"/>
          <w:szCs w:val="22"/>
          <w:lang w:eastAsia="en-US"/>
        </w:rPr>
      </w:pPr>
      <w:r w:rsidRPr="00855A15">
        <w:rPr>
          <w:rFonts w:asciiTheme="minorHAnsi" w:hAnsiTheme="minorHAnsi" w:cstheme="minorHAnsi"/>
          <w:sz w:val="22"/>
          <w:szCs w:val="22"/>
        </w:rPr>
        <w:t xml:space="preserve">Zaproponowanie terminu dłuższego niż termin wskazany w </w:t>
      </w:r>
      <w:r w:rsidR="00BE49E0" w:rsidRPr="00855A15">
        <w:rPr>
          <w:rFonts w:asciiTheme="minorHAnsi" w:hAnsiTheme="minorHAnsi" w:cstheme="minorHAnsi"/>
          <w:sz w:val="22"/>
          <w:szCs w:val="22"/>
        </w:rPr>
        <w:t>ust.</w:t>
      </w:r>
      <w:r w:rsidRPr="00855A15">
        <w:rPr>
          <w:rFonts w:asciiTheme="minorHAnsi" w:hAnsiTheme="minorHAnsi" w:cstheme="minorHAnsi"/>
          <w:sz w:val="22"/>
          <w:szCs w:val="22"/>
        </w:rPr>
        <w:t xml:space="preserve"> 1 traktowane </w:t>
      </w:r>
      <w:r w:rsidR="00897854" w:rsidRPr="00855A15">
        <w:rPr>
          <w:rFonts w:asciiTheme="minorHAnsi" w:hAnsiTheme="minorHAnsi" w:cstheme="minorHAnsi"/>
          <w:sz w:val="22"/>
          <w:szCs w:val="22"/>
        </w:rPr>
        <w:t xml:space="preserve">będzie </w:t>
      </w:r>
      <w:r w:rsidRPr="00855A15">
        <w:rPr>
          <w:rFonts w:asciiTheme="minorHAnsi" w:hAnsiTheme="minorHAnsi" w:cstheme="minorHAnsi"/>
          <w:sz w:val="22"/>
          <w:szCs w:val="22"/>
        </w:rPr>
        <w:t xml:space="preserve">jako niezgodność oferty z warunkami zamówienia </w:t>
      </w:r>
      <w:r w:rsidR="00BE49E0" w:rsidRPr="00855A15">
        <w:rPr>
          <w:rFonts w:asciiTheme="minorHAnsi" w:hAnsiTheme="minorHAnsi" w:cstheme="minorHAnsi"/>
          <w:sz w:val="22"/>
          <w:szCs w:val="22"/>
        </w:rPr>
        <w:t>(</w:t>
      </w:r>
      <w:r w:rsidRPr="00855A15">
        <w:rPr>
          <w:rFonts w:asciiTheme="minorHAnsi" w:hAnsiTheme="minorHAnsi" w:cstheme="minorHAnsi"/>
          <w:sz w:val="22"/>
          <w:szCs w:val="22"/>
        </w:rPr>
        <w:t>określonymi w SWZ</w:t>
      </w:r>
      <w:r w:rsidR="00BE49E0" w:rsidRPr="00855A15">
        <w:rPr>
          <w:rFonts w:asciiTheme="minorHAnsi" w:hAnsiTheme="minorHAnsi" w:cstheme="minorHAnsi"/>
          <w:sz w:val="22"/>
          <w:szCs w:val="22"/>
        </w:rPr>
        <w:t>)</w:t>
      </w:r>
      <w:r w:rsidRPr="00855A15">
        <w:rPr>
          <w:rFonts w:asciiTheme="minorHAnsi" w:hAnsiTheme="minorHAnsi" w:cstheme="minorHAnsi"/>
          <w:sz w:val="22"/>
          <w:szCs w:val="22"/>
        </w:rPr>
        <w:t xml:space="preserve"> i </w:t>
      </w:r>
      <w:r w:rsidR="00A752EB" w:rsidRPr="00855A15">
        <w:rPr>
          <w:rFonts w:asciiTheme="minorHAnsi" w:hAnsiTheme="minorHAnsi" w:cstheme="minorHAnsi"/>
          <w:sz w:val="22"/>
          <w:szCs w:val="22"/>
        </w:rPr>
        <w:t xml:space="preserve">skutkowało </w:t>
      </w:r>
      <w:r w:rsidRPr="00855A15">
        <w:rPr>
          <w:rFonts w:asciiTheme="minorHAnsi" w:hAnsiTheme="minorHAnsi" w:cstheme="minorHAnsi"/>
          <w:sz w:val="22"/>
          <w:szCs w:val="22"/>
        </w:rPr>
        <w:t>będzie odrzuceniem oferty</w:t>
      </w:r>
      <w:r w:rsidR="00BE49E0" w:rsidRPr="00855A15">
        <w:rPr>
          <w:rFonts w:asciiTheme="minorHAnsi" w:hAnsiTheme="minorHAnsi" w:cstheme="minorHAnsi"/>
          <w:sz w:val="22"/>
          <w:szCs w:val="22"/>
        </w:rPr>
        <w:t xml:space="preserve"> Wykonawcy</w:t>
      </w:r>
      <w:r w:rsidRPr="00855A15">
        <w:rPr>
          <w:rFonts w:asciiTheme="minorHAnsi" w:hAnsiTheme="minorHAnsi" w:cstheme="minorHAnsi"/>
          <w:sz w:val="22"/>
          <w:szCs w:val="22"/>
        </w:rPr>
        <w:t>.</w:t>
      </w:r>
    </w:p>
    <w:p w14:paraId="279D3C1B" w14:textId="77777777" w:rsidR="00E47FA4" w:rsidRDefault="00E47FA4" w:rsidP="009771E7">
      <w:pPr>
        <w:pBdr>
          <w:bottom w:val="single" w:sz="6" w:space="1" w:color="auto"/>
        </w:pBdr>
        <w:spacing w:after="0" w:line="240" w:lineRule="auto"/>
        <w:jc w:val="center"/>
        <w:rPr>
          <w:rFonts w:cstheme="minorHAnsi"/>
          <w:b/>
        </w:rPr>
      </w:pPr>
    </w:p>
    <w:p w14:paraId="2F52E650" w14:textId="1D74DF0A" w:rsidR="002D1F22" w:rsidRPr="004868C3" w:rsidRDefault="00172FA8" w:rsidP="009771E7">
      <w:pPr>
        <w:pBdr>
          <w:bottom w:val="single" w:sz="6" w:space="1" w:color="auto"/>
        </w:pBdr>
        <w:spacing w:after="0" w:line="240" w:lineRule="auto"/>
        <w:jc w:val="center"/>
        <w:rPr>
          <w:rFonts w:cstheme="minorHAnsi"/>
          <w:b/>
        </w:rPr>
      </w:pPr>
      <w:r w:rsidRPr="004868C3">
        <w:rPr>
          <w:rFonts w:cstheme="minorHAnsi"/>
          <w:b/>
        </w:rPr>
        <w:t xml:space="preserve">ROZDZIAŁ </w:t>
      </w:r>
      <w:r w:rsidR="00B80B63" w:rsidRPr="004868C3">
        <w:rPr>
          <w:rFonts w:cstheme="minorHAnsi"/>
          <w:b/>
        </w:rPr>
        <w:t>6</w:t>
      </w:r>
      <w:r w:rsidR="003472FD" w:rsidRPr="004868C3">
        <w:rPr>
          <w:rFonts w:cstheme="minorHAnsi"/>
          <w:b/>
        </w:rPr>
        <w:t xml:space="preserve">. </w:t>
      </w:r>
      <w:r w:rsidR="002D1F22" w:rsidRPr="004868C3">
        <w:rPr>
          <w:rFonts w:cstheme="minorHAnsi"/>
          <w:b/>
        </w:rPr>
        <w:t>PROJEKTOWANE POSTANOWIENIA UMOWY</w:t>
      </w:r>
      <w:r w:rsidR="004A32F4" w:rsidRPr="004868C3">
        <w:rPr>
          <w:rFonts w:cstheme="minorHAnsi"/>
          <w:b/>
        </w:rPr>
        <w:t xml:space="preserve"> (Projekt umowy)</w:t>
      </w:r>
    </w:p>
    <w:p w14:paraId="1A5A559E" w14:textId="77777777" w:rsidR="002D1F22" w:rsidRPr="004868C3" w:rsidRDefault="002D1F22" w:rsidP="0088513D">
      <w:pPr>
        <w:spacing w:after="0" w:line="240" w:lineRule="auto"/>
        <w:jc w:val="both"/>
        <w:rPr>
          <w:rFonts w:cstheme="minorHAnsi"/>
        </w:rPr>
      </w:pPr>
    </w:p>
    <w:p w14:paraId="16935DFA" w14:textId="203A56C5" w:rsidR="00F8068A" w:rsidRPr="004868C3" w:rsidRDefault="002D1F22" w:rsidP="0088513D">
      <w:pPr>
        <w:spacing w:after="0" w:line="240" w:lineRule="auto"/>
        <w:jc w:val="both"/>
        <w:rPr>
          <w:rFonts w:cstheme="minorHAnsi"/>
        </w:rPr>
      </w:pPr>
      <w:r w:rsidRPr="004868C3">
        <w:rPr>
          <w:rFonts w:cstheme="minorHAnsi"/>
        </w:rPr>
        <w:t xml:space="preserve">Projektowane postanowienia umowy, które zostaną wprowadzone do treści </w:t>
      </w:r>
      <w:r w:rsidR="005432D6" w:rsidRPr="004868C3">
        <w:rPr>
          <w:rFonts w:cstheme="minorHAnsi"/>
        </w:rPr>
        <w:t>U</w:t>
      </w:r>
      <w:r w:rsidRPr="004868C3">
        <w:rPr>
          <w:rFonts w:cstheme="minorHAnsi"/>
        </w:rPr>
        <w:t xml:space="preserve">mowy </w:t>
      </w:r>
      <w:r w:rsidR="005432D6" w:rsidRPr="004868C3">
        <w:rPr>
          <w:rFonts w:cstheme="minorHAnsi"/>
        </w:rPr>
        <w:t xml:space="preserve">w sprawie zamówienia publicznego stanowią </w:t>
      </w:r>
      <w:r w:rsidR="006818D3">
        <w:rPr>
          <w:rFonts w:cstheme="minorHAnsi"/>
        </w:rPr>
        <w:t>Z</w:t>
      </w:r>
      <w:r w:rsidRPr="004868C3">
        <w:rPr>
          <w:rFonts w:cstheme="minorHAnsi"/>
        </w:rPr>
        <w:t>ałącznik</w:t>
      </w:r>
      <w:r w:rsidR="00627553">
        <w:rPr>
          <w:rFonts w:cstheme="minorHAnsi"/>
        </w:rPr>
        <w:t xml:space="preserve"> nr 3</w:t>
      </w:r>
      <w:r w:rsidR="00B449CD" w:rsidRPr="004868C3">
        <w:rPr>
          <w:rFonts w:cstheme="minorHAnsi"/>
        </w:rPr>
        <w:t xml:space="preserve"> </w:t>
      </w:r>
      <w:r w:rsidRPr="004868C3">
        <w:rPr>
          <w:rFonts w:cstheme="minorHAnsi"/>
        </w:rPr>
        <w:t>do SWZ</w:t>
      </w:r>
      <w:r w:rsidR="00175224" w:rsidRPr="004868C3">
        <w:rPr>
          <w:rFonts w:cstheme="minorHAnsi"/>
        </w:rPr>
        <w:t>.</w:t>
      </w:r>
    </w:p>
    <w:p w14:paraId="565AC2BF" w14:textId="77777777" w:rsidR="00E35324" w:rsidRPr="004868C3" w:rsidRDefault="00E35324" w:rsidP="0088513D">
      <w:pPr>
        <w:spacing w:after="0" w:line="240" w:lineRule="auto"/>
        <w:jc w:val="both"/>
        <w:rPr>
          <w:rFonts w:cstheme="minorHAnsi"/>
        </w:rPr>
      </w:pPr>
    </w:p>
    <w:p w14:paraId="72EE0102" w14:textId="51922AB4" w:rsidR="00E360DF" w:rsidRPr="00961EE3" w:rsidRDefault="00172FA8" w:rsidP="009771E7">
      <w:pPr>
        <w:pBdr>
          <w:bottom w:val="single" w:sz="6" w:space="1" w:color="auto"/>
        </w:pBdr>
        <w:spacing w:after="0" w:line="240" w:lineRule="auto"/>
        <w:jc w:val="center"/>
        <w:rPr>
          <w:rFonts w:cstheme="minorHAnsi"/>
          <w:b/>
        </w:rPr>
      </w:pPr>
      <w:r w:rsidRPr="00961EE3">
        <w:rPr>
          <w:rFonts w:cstheme="minorHAnsi"/>
          <w:b/>
        </w:rPr>
        <w:t xml:space="preserve">ROZDZIAŁ </w:t>
      </w:r>
      <w:r w:rsidR="00B80B63" w:rsidRPr="00961EE3">
        <w:rPr>
          <w:rFonts w:cstheme="minorHAnsi"/>
          <w:b/>
        </w:rPr>
        <w:t>7</w:t>
      </w:r>
      <w:r w:rsidR="003472FD" w:rsidRPr="00961EE3">
        <w:rPr>
          <w:rFonts w:cstheme="minorHAnsi"/>
          <w:b/>
        </w:rPr>
        <w:t xml:space="preserve">. </w:t>
      </w:r>
      <w:r w:rsidR="00E35324" w:rsidRPr="00961EE3">
        <w:rPr>
          <w:rFonts w:cstheme="minorHAnsi"/>
          <w:b/>
        </w:rPr>
        <w:t>WYJAŚNIENIA TREŚCI SPECYFIKACJI WARUNKÓW ZAMÓWIENIA</w:t>
      </w:r>
    </w:p>
    <w:p w14:paraId="7AEE23A4" w14:textId="77777777" w:rsidR="00D13B3D" w:rsidRPr="00D13B3D" w:rsidRDefault="00D13B3D" w:rsidP="0088513D">
      <w:pPr>
        <w:suppressAutoHyphens/>
        <w:spacing w:after="0" w:line="240" w:lineRule="auto"/>
        <w:ind w:left="425" w:hanging="357"/>
        <w:contextualSpacing/>
        <w:jc w:val="both"/>
        <w:rPr>
          <w:rFonts w:eastAsia="Times New Roman" w:cstheme="minorHAnsi"/>
          <w:lang w:eastAsia="pl-PL"/>
        </w:rPr>
      </w:pPr>
    </w:p>
    <w:p w14:paraId="0D2782EB" w14:textId="64AA78EE" w:rsidR="00D13B3D" w:rsidRPr="00D13B3D" w:rsidRDefault="00D13B3D" w:rsidP="0088513D">
      <w:pPr>
        <w:suppressAutoHyphens/>
        <w:spacing w:after="0" w:line="240" w:lineRule="auto"/>
        <w:ind w:left="425" w:hanging="357"/>
        <w:contextualSpacing/>
        <w:jc w:val="both"/>
        <w:rPr>
          <w:rFonts w:eastAsia="Times New Roman" w:cstheme="minorHAnsi"/>
          <w:lang w:eastAsia="pl-PL"/>
        </w:rPr>
      </w:pPr>
      <w:r w:rsidRPr="00D13B3D">
        <w:rPr>
          <w:rFonts w:eastAsia="Times New Roman" w:cstheme="minorHAnsi"/>
          <w:lang w:eastAsia="pl-PL"/>
        </w:rPr>
        <w:t>1.</w:t>
      </w:r>
      <w:r w:rsidRPr="00D13B3D">
        <w:rPr>
          <w:rFonts w:eastAsia="Times New Roman" w:cstheme="minorHAnsi"/>
          <w:lang w:eastAsia="pl-PL"/>
        </w:rPr>
        <w:tab/>
        <w:t>Wykonawca może zwrócić się do Zamawiającego z wnioskiem o wyjaśnienie treści SWZ.</w:t>
      </w:r>
    </w:p>
    <w:p w14:paraId="3FD6382E" w14:textId="6FF7F34E" w:rsidR="00D13B3D" w:rsidRPr="00D13B3D" w:rsidRDefault="00D13B3D" w:rsidP="0088513D">
      <w:pPr>
        <w:suppressAutoHyphens/>
        <w:spacing w:after="0" w:line="240" w:lineRule="auto"/>
        <w:ind w:left="425" w:hanging="357"/>
        <w:contextualSpacing/>
        <w:jc w:val="both"/>
        <w:rPr>
          <w:rFonts w:eastAsia="Times New Roman" w:cstheme="minorHAnsi"/>
          <w:lang w:eastAsia="pl-PL"/>
        </w:rPr>
      </w:pPr>
      <w:r w:rsidRPr="00D13B3D">
        <w:rPr>
          <w:rFonts w:eastAsia="Times New Roman" w:cstheme="minorHAnsi"/>
          <w:lang w:eastAsia="pl-PL"/>
        </w:rPr>
        <w:t>2.</w:t>
      </w:r>
      <w:r w:rsidRPr="00D13B3D">
        <w:rPr>
          <w:rFonts w:eastAsia="Times New Roman" w:cstheme="minorHAnsi"/>
          <w:lang w:eastAsia="pl-PL"/>
        </w:rPr>
        <w:tab/>
        <w:t>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18360924" w14:textId="77777777" w:rsidR="00D13B3D" w:rsidRPr="00D13B3D" w:rsidRDefault="00D13B3D" w:rsidP="0088513D">
      <w:pPr>
        <w:suppressAutoHyphens/>
        <w:spacing w:after="0" w:line="240" w:lineRule="auto"/>
        <w:ind w:left="425" w:hanging="357"/>
        <w:contextualSpacing/>
        <w:jc w:val="both"/>
        <w:rPr>
          <w:rFonts w:eastAsia="Times New Roman" w:cstheme="minorHAnsi"/>
          <w:lang w:eastAsia="pl-PL"/>
        </w:rPr>
      </w:pPr>
      <w:r w:rsidRPr="00D13B3D">
        <w:rPr>
          <w:rFonts w:eastAsia="Times New Roman" w:cstheme="minorHAnsi"/>
          <w:lang w:eastAsia="pl-PL"/>
        </w:rPr>
        <w:lastRenderedPageBreak/>
        <w:t>3.</w:t>
      </w:r>
      <w:r w:rsidRPr="00D13B3D">
        <w:rPr>
          <w:rFonts w:eastAsia="Times New Roman" w:cstheme="minorHAnsi"/>
          <w:lang w:eastAsia="pl-PL"/>
        </w:rPr>
        <w:tab/>
        <w:t>Treść zapytań wraz z wyjaśnieniami Zamawiający udostępnia (bez ujawniania źródła zapytania) na stronie internetowej prowadzonego postępowania.</w:t>
      </w:r>
    </w:p>
    <w:p w14:paraId="6C09680B" w14:textId="77777777" w:rsidR="00D13B3D" w:rsidRPr="00D13B3D" w:rsidRDefault="00D13B3D" w:rsidP="0088513D">
      <w:pPr>
        <w:suppressAutoHyphens/>
        <w:spacing w:after="0" w:line="240" w:lineRule="auto"/>
        <w:ind w:left="425" w:hanging="357"/>
        <w:contextualSpacing/>
        <w:jc w:val="both"/>
        <w:rPr>
          <w:rFonts w:eastAsia="Times New Roman" w:cstheme="minorHAnsi"/>
          <w:lang w:eastAsia="pl-PL"/>
        </w:rPr>
      </w:pPr>
      <w:r w:rsidRPr="00D13B3D">
        <w:rPr>
          <w:rFonts w:eastAsia="Times New Roman" w:cstheme="minorHAnsi"/>
          <w:lang w:eastAsia="pl-PL"/>
        </w:rPr>
        <w:t>4.</w:t>
      </w:r>
      <w:r w:rsidRPr="00D13B3D">
        <w:rPr>
          <w:rFonts w:eastAsia="Times New Roman" w:cstheme="minorHAnsi"/>
          <w:lang w:eastAsia="pl-PL"/>
        </w:rPr>
        <w:tab/>
        <w:t>W uzasadnionych przypadkach Zamawiający może przed upływem terminu składania ofert zmienić treść SWZ.</w:t>
      </w:r>
    </w:p>
    <w:p w14:paraId="2704B410" w14:textId="0309A84C" w:rsidR="00E47FA4" w:rsidRPr="00BD463A" w:rsidRDefault="00D13B3D" w:rsidP="00BD463A">
      <w:pPr>
        <w:suppressAutoHyphens/>
        <w:spacing w:after="0" w:line="240" w:lineRule="auto"/>
        <w:ind w:left="425" w:hanging="357"/>
        <w:contextualSpacing/>
        <w:jc w:val="both"/>
        <w:rPr>
          <w:rFonts w:eastAsia="Times New Roman" w:cstheme="minorHAnsi"/>
          <w:lang w:eastAsia="pl-PL"/>
        </w:rPr>
      </w:pPr>
      <w:r w:rsidRPr="00D13B3D">
        <w:rPr>
          <w:rFonts w:eastAsia="Times New Roman" w:cstheme="minorHAnsi"/>
          <w:lang w:eastAsia="pl-PL"/>
        </w:rPr>
        <w:t>5.</w:t>
      </w:r>
      <w:r w:rsidRPr="00D13B3D">
        <w:rPr>
          <w:rFonts w:eastAsia="Times New Roman" w:cstheme="minorHAnsi"/>
          <w:lang w:eastAsia="pl-PL"/>
        </w:rPr>
        <w:tab/>
        <w:t xml:space="preserve">Uwaga! </w:t>
      </w:r>
      <w:r w:rsidRPr="00D13B3D">
        <w:rPr>
          <w:rFonts w:eastAsia="Times New Roman" w:cstheme="minorHAnsi"/>
          <w:b/>
          <w:bCs/>
          <w:lang w:eastAsia="pl-PL"/>
        </w:rPr>
        <w:t>W przypadku rozbieżności</w:t>
      </w:r>
      <w:r w:rsidRPr="00D13B3D">
        <w:rPr>
          <w:rFonts w:eastAsia="Times New Roman" w:cstheme="minorHAnsi"/>
          <w:lang w:eastAsia="pl-PL"/>
        </w:rPr>
        <w:t xml:space="preserve"> pomiędzy treścią SWZ, a treścią udzielonych odpowiedzi, jako obowiązującą </w:t>
      </w:r>
      <w:r w:rsidRPr="00D13B3D">
        <w:rPr>
          <w:rFonts w:eastAsia="Times New Roman" w:cstheme="minorHAnsi"/>
          <w:b/>
          <w:bCs/>
          <w:lang w:eastAsia="pl-PL"/>
        </w:rPr>
        <w:t>należy przyjąć</w:t>
      </w:r>
      <w:r w:rsidRPr="00D13B3D">
        <w:rPr>
          <w:rFonts w:eastAsia="Times New Roman" w:cstheme="minorHAnsi"/>
          <w:lang w:eastAsia="pl-PL"/>
        </w:rPr>
        <w:t xml:space="preserve"> treść pisma zawierającego </w:t>
      </w:r>
      <w:r w:rsidRPr="00D13B3D">
        <w:rPr>
          <w:rFonts w:eastAsia="Times New Roman" w:cstheme="minorHAnsi"/>
          <w:b/>
          <w:bCs/>
          <w:lang w:eastAsia="pl-PL"/>
        </w:rPr>
        <w:t>późniejsze oświadczenie Zamawiającego</w:t>
      </w:r>
      <w:r w:rsidR="00BD463A">
        <w:rPr>
          <w:rFonts w:eastAsia="Times New Roman" w:cstheme="minorHAnsi"/>
          <w:lang w:eastAsia="pl-PL"/>
        </w:rPr>
        <w:t>.</w:t>
      </w:r>
    </w:p>
    <w:p w14:paraId="7D49F0A6" w14:textId="77777777" w:rsidR="00E35324" w:rsidRPr="00D13B3D" w:rsidRDefault="00E35324" w:rsidP="009771E7">
      <w:pPr>
        <w:pBdr>
          <w:bottom w:val="single" w:sz="6" w:space="1" w:color="auto"/>
        </w:pBdr>
        <w:spacing w:after="0" w:line="240" w:lineRule="auto"/>
        <w:jc w:val="center"/>
        <w:rPr>
          <w:rFonts w:cstheme="minorHAnsi"/>
          <w:b/>
        </w:rPr>
      </w:pPr>
    </w:p>
    <w:p w14:paraId="7A7C9BB5" w14:textId="2E78D507" w:rsidR="005E43E5" w:rsidRPr="00961EE3" w:rsidRDefault="00172FA8" w:rsidP="009771E7">
      <w:pPr>
        <w:pBdr>
          <w:bottom w:val="single" w:sz="6" w:space="1" w:color="auto"/>
        </w:pBdr>
        <w:spacing w:after="0" w:line="240" w:lineRule="auto"/>
        <w:jc w:val="center"/>
        <w:rPr>
          <w:rFonts w:cstheme="minorHAnsi"/>
          <w:b/>
        </w:rPr>
      </w:pPr>
      <w:r w:rsidRPr="00961EE3">
        <w:rPr>
          <w:rFonts w:cstheme="minorHAnsi"/>
          <w:b/>
        </w:rPr>
        <w:t xml:space="preserve">ROZDZIAŁ </w:t>
      </w:r>
      <w:r w:rsidR="00B80B63" w:rsidRPr="00961EE3">
        <w:rPr>
          <w:rFonts w:cstheme="minorHAnsi"/>
          <w:b/>
        </w:rPr>
        <w:t>8</w:t>
      </w:r>
      <w:r w:rsidR="003472FD" w:rsidRPr="00961EE3">
        <w:rPr>
          <w:rFonts w:cstheme="minorHAnsi"/>
          <w:b/>
        </w:rPr>
        <w:t xml:space="preserve">. </w:t>
      </w:r>
      <w:r w:rsidR="00F8068A" w:rsidRPr="00961EE3">
        <w:rPr>
          <w:rFonts w:cstheme="minorHAnsi"/>
          <w:b/>
        </w:rPr>
        <w:t>PODSTAWY WYKLUCZENIA</w:t>
      </w:r>
    </w:p>
    <w:p w14:paraId="196E5D0D" w14:textId="77777777" w:rsidR="00275905" w:rsidRPr="00CB6487" w:rsidRDefault="00275905" w:rsidP="0088513D">
      <w:pPr>
        <w:spacing w:after="0" w:line="240" w:lineRule="auto"/>
        <w:ind w:left="425" w:hanging="357"/>
        <w:jc w:val="both"/>
        <w:rPr>
          <w:rFonts w:cstheme="minorHAnsi"/>
        </w:rPr>
      </w:pPr>
    </w:p>
    <w:p w14:paraId="3BB9B7C4" w14:textId="52D36FBB" w:rsidR="00B803B7" w:rsidRPr="00CB6487" w:rsidRDefault="00275905" w:rsidP="0088513D">
      <w:pPr>
        <w:pStyle w:val="Akapitzlist"/>
        <w:numPr>
          <w:ilvl w:val="0"/>
          <w:numId w:val="10"/>
        </w:numPr>
        <w:ind w:left="425" w:hanging="357"/>
        <w:jc w:val="both"/>
        <w:rPr>
          <w:rFonts w:asciiTheme="minorHAnsi" w:hAnsiTheme="minorHAnsi" w:cstheme="minorHAnsi"/>
          <w:color w:val="000000" w:themeColor="text1"/>
          <w:sz w:val="22"/>
          <w:szCs w:val="22"/>
        </w:rPr>
      </w:pPr>
      <w:r w:rsidRPr="00CB6487">
        <w:rPr>
          <w:rFonts w:asciiTheme="minorHAnsi" w:hAnsiTheme="minorHAnsi" w:cstheme="minorHAnsi"/>
          <w:color w:val="000000" w:themeColor="text1"/>
          <w:sz w:val="22"/>
          <w:szCs w:val="22"/>
        </w:rPr>
        <w:t xml:space="preserve">Z postępowania o udzielenie zamówienia wyklucza się </w:t>
      </w:r>
      <w:r w:rsidR="004A5C2D" w:rsidRPr="00CB6487">
        <w:rPr>
          <w:rFonts w:asciiTheme="minorHAnsi" w:hAnsiTheme="minorHAnsi" w:cstheme="minorHAnsi"/>
          <w:color w:val="000000" w:themeColor="text1"/>
          <w:sz w:val="22"/>
          <w:szCs w:val="22"/>
        </w:rPr>
        <w:t>w</w:t>
      </w:r>
      <w:r w:rsidRPr="00CB6487">
        <w:rPr>
          <w:rFonts w:asciiTheme="minorHAnsi" w:hAnsiTheme="minorHAnsi" w:cstheme="minorHAnsi"/>
          <w:color w:val="000000" w:themeColor="text1"/>
          <w:sz w:val="22"/>
          <w:szCs w:val="22"/>
        </w:rPr>
        <w:t>ykonawców, w stosunku do których zachodzi którakolwiek z okoliczności wskazanych w art. 108 ust. 1</w:t>
      </w:r>
      <w:r w:rsidR="00146F7C" w:rsidRPr="00CB6487">
        <w:rPr>
          <w:rFonts w:asciiTheme="minorHAnsi" w:hAnsiTheme="minorHAnsi" w:cstheme="minorHAnsi"/>
          <w:color w:val="000000" w:themeColor="text1"/>
          <w:sz w:val="22"/>
          <w:szCs w:val="22"/>
        </w:rPr>
        <w:t xml:space="preserve"> lub art. 109 ust. 1 pkt 4 ustawy </w:t>
      </w:r>
      <w:proofErr w:type="spellStart"/>
      <w:r w:rsidR="00146F7C" w:rsidRPr="00CB6487">
        <w:rPr>
          <w:rFonts w:asciiTheme="minorHAnsi" w:hAnsiTheme="minorHAnsi" w:cstheme="minorHAnsi"/>
          <w:color w:val="000000" w:themeColor="text1"/>
          <w:sz w:val="22"/>
          <w:szCs w:val="22"/>
        </w:rPr>
        <w:t>Pzp</w:t>
      </w:r>
      <w:proofErr w:type="spellEnd"/>
      <w:r w:rsidR="00146F7C" w:rsidRPr="00CB6487">
        <w:rPr>
          <w:rFonts w:asciiTheme="minorHAnsi" w:hAnsiTheme="minorHAnsi" w:cstheme="minorHAnsi"/>
          <w:color w:val="000000" w:themeColor="text1"/>
          <w:sz w:val="22"/>
          <w:szCs w:val="22"/>
        </w:rPr>
        <w:t>.</w:t>
      </w:r>
    </w:p>
    <w:p w14:paraId="42462092" w14:textId="27223C37" w:rsidR="004A5C2D" w:rsidRPr="00CB6487" w:rsidRDefault="004A5C2D" w:rsidP="0088513D">
      <w:pPr>
        <w:pStyle w:val="Akapitzlist"/>
        <w:numPr>
          <w:ilvl w:val="0"/>
          <w:numId w:val="10"/>
        </w:numPr>
        <w:ind w:left="425" w:hanging="357"/>
        <w:jc w:val="both"/>
        <w:rPr>
          <w:rStyle w:val="markedcontent"/>
          <w:rFonts w:asciiTheme="minorHAnsi" w:hAnsiTheme="minorHAnsi" w:cstheme="minorHAnsi"/>
          <w:color w:val="000000"/>
          <w:sz w:val="22"/>
          <w:szCs w:val="22"/>
        </w:rPr>
      </w:pPr>
      <w:r w:rsidRPr="00CB6487">
        <w:rPr>
          <w:rFonts w:asciiTheme="minorHAnsi" w:hAnsiTheme="minorHAnsi" w:cstheme="minorHAnsi"/>
          <w:color w:val="000000"/>
          <w:sz w:val="22"/>
          <w:szCs w:val="22"/>
        </w:rPr>
        <w:t xml:space="preserve">Ponadto z postępowania o udzielenie zamówienia wyklucza się również wykonawców, którzy podlegają wykluczeniu z postępowania na podstawie </w:t>
      </w:r>
      <w:r w:rsidRPr="00CB6487">
        <w:rPr>
          <w:rFonts w:asciiTheme="minorHAnsi" w:hAnsiTheme="minorHAnsi" w:cstheme="minorHAnsi"/>
          <w:bCs/>
          <w:sz w:val="22"/>
          <w:szCs w:val="22"/>
          <w:lang w:eastAsia="en-US"/>
        </w:rPr>
        <w:t>art. 7 ust. 1 ustawy z dnia 13 kwietnia 2022 r.</w:t>
      </w:r>
      <w:r w:rsidRPr="00CB6487">
        <w:rPr>
          <w:rFonts w:asciiTheme="minorHAnsi" w:hAnsiTheme="minorHAnsi" w:cstheme="minorHAnsi"/>
          <w:bCs/>
          <w:i/>
          <w:iCs/>
          <w:sz w:val="22"/>
          <w:szCs w:val="22"/>
          <w:lang w:eastAsia="en-US"/>
        </w:rPr>
        <w:t xml:space="preserve"> </w:t>
      </w:r>
      <w:r w:rsidRPr="00CB6487">
        <w:rPr>
          <w:rFonts w:asciiTheme="minorHAnsi" w:hAnsiTheme="minorHAnsi" w:cstheme="minorHAnsi"/>
          <w:bCs/>
          <w:sz w:val="22"/>
          <w:szCs w:val="22"/>
          <w:lang w:eastAsia="en-US"/>
        </w:rPr>
        <w:t xml:space="preserve">o szczególnych rozwiązaniach w zakresie przeciwdziałania wspieraniu agresji na Ukrainę oraz służących ochronie bezpieczeństwa narodowego </w:t>
      </w:r>
      <w:r w:rsidR="00627553">
        <w:rPr>
          <w:rFonts w:asciiTheme="minorHAnsi" w:hAnsiTheme="minorHAnsi" w:cstheme="minorHAnsi"/>
          <w:bCs/>
          <w:color w:val="000000"/>
          <w:sz w:val="22"/>
          <w:szCs w:val="22"/>
          <w:lang w:eastAsia="en-US"/>
        </w:rPr>
        <w:t>(Dz.U. 2024 poz. 507</w:t>
      </w:r>
      <w:r w:rsidRPr="00CB6487">
        <w:rPr>
          <w:rFonts w:asciiTheme="minorHAnsi" w:hAnsiTheme="minorHAnsi" w:cstheme="minorHAnsi"/>
          <w:bCs/>
          <w:color w:val="000000"/>
          <w:sz w:val="22"/>
          <w:szCs w:val="22"/>
          <w:lang w:eastAsia="en-US"/>
        </w:rPr>
        <w:t xml:space="preserve"> ze zm.)</w:t>
      </w:r>
      <w:r w:rsidRPr="00CB6487">
        <w:rPr>
          <w:rStyle w:val="markedcontent"/>
          <w:rFonts w:asciiTheme="minorHAnsi" w:hAnsiTheme="minorHAnsi" w:cstheme="minorHAnsi"/>
          <w:color w:val="000000"/>
          <w:sz w:val="22"/>
          <w:szCs w:val="22"/>
        </w:rPr>
        <w:t>.</w:t>
      </w:r>
    </w:p>
    <w:p w14:paraId="175C65BF" w14:textId="5C3E75C5" w:rsidR="004A5C2D" w:rsidRPr="00CB6487" w:rsidRDefault="004A5C2D" w:rsidP="0088513D">
      <w:pPr>
        <w:pStyle w:val="Akapitzlist"/>
        <w:numPr>
          <w:ilvl w:val="0"/>
          <w:numId w:val="10"/>
        </w:numPr>
        <w:ind w:left="425" w:hanging="357"/>
        <w:jc w:val="both"/>
        <w:rPr>
          <w:rFonts w:asciiTheme="minorHAnsi" w:hAnsiTheme="minorHAnsi" w:cstheme="minorHAnsi"/>
          <w:color w:val="000000" w:themeColor="text1"/>
          <w:sz w:val="22"/>
          <w:szCs w:val="22"/>
        </w:rPr>
      </w:pPr>
      <w:r w:rsidRPr="00CB6487">
        <w:rPr>
          <w:rFonts w:asciiTheme="minorHAnsi" w:hAnsiTheme="minorHAnsi" w:cstheme="minorHAnsi"/>
          <w:color w:val="000000" w:themeColor="text1"/>
          <w:sz w:val="22"/>
          <w:szCs w:val="22"/>
        </w:rPr>
        <w:t xml:space="preserve">Wykonawca może zostać wykluczony (przez zamawiającego) </w:t>
      </w:r>
      <w:r w:rsidR="00627553">
        <w:rPr>
          <w:rFonts w:asciiTheme="minorHAnsi" w:hAnsiTheme="minorHAnsi" w:cstheme="minorHAnsi"/>
          <w:color w:val="000000" w:themeColor="text1"/>
          <w:sz w:val="22"/>
          <w:szCs w:val="22"/>
        </w:rPr>
        <w:t>na każdym etapie postępowania o </w:t>
      </w:r>
      <w:r w:rsidRPr="00CB6487">
        <w:rPr>
          <w:rFonts w:asciiTheme="minorHAnsi" w:hAnsiTheme="minorHAnsi" w:cstheme="minorHAnsi"/>
          <w:color w:val="000000" w:themeColor="text1"/>
          <w:sz w:val="22"/>
          <w:szCs w:val="22"/>
        </w:rPr>
        <w:t>udzielenie zamówienia.</w:t>
      </w:r>
    </w:p>
    <w:p w14:paraId="4EB808A8" w14:textId="77777777" w:rsidR="004A5C2D" w:rsidRPr="00CB6487" w:rsidRDefault="004A5C2D" w:rsidP="0088513D">
      <w:pPr>
        <w:pStyle w:val="Akapitzlist"/>
        <w:numPr>
          <w:ilvl w:val="0"/>
          <w:numId w:val="10"/>
        </w:numPr>
        <w:ind w:left="425" w:hanging="357"/>
        <w:jc w:val="both"/>
        <w:rPr>
          <w:rFonts w:asciiTheme="minorHAnsi" w:hAnsiTheme="minorHAnsi" w:cstheme="minorHAnsi"/>
          <w:color w:val="000000" w:themeColor="text1"/>
          <w:sz w:val="22"/>
          <w:szCs w:val="22"/>
        </w:rPr>
      </w:pPr>
      <w:r w:rsidRPr="00CB6487">
        <w:rPr>
          <w:rFonts w:asciiTheme="minorHAnsi" w:eastAsia="Arial" w:hAnsiTheme="minorHAnsi" w:cstheme="minorHAnsi"/>
          <w:color w:val="000000"/>
          <w:sz w:val="22"/>
          <w:szCs w:val="22"/>
        </w:rPr>
        <w:t xml:space="preserve">W przypadku udziału podmiotu udostępniającego wykonawcy zasoby, nie może on podlegać wykluczeniu z postępowania o udzielenie zamówienia na podstawie przesłanek określonych powyżej (tj. w punkcie 1 i 2). </w:t>
      </w:r>
    </w:p>
    <w:p w14:paraId="48F5D318" w14:textId="3888C08B" w:rsidR="00F8068A" w:rsidRPr="00CB6487" w:rsidRDefault="009A253E" w:rsidP="0088513D">
      <w:pPr>
        <w:pStyle w:val="Akapitzlist"/>
        <w:numPr>
          <w:ilvl w:val="0"/>
          <w:numId w:val="10"/>
        </w:numPr>
        <w:ind w:left="425" w:hanging="357"/>
        <w:jc w:val="both"/>
        <w:rPr>
          <w:rFonts w:asciiTheme="minorHAnsi" w:hAnsiTheme="minorHAnsi" w:cstheme="minorHAnsi"/>
          <w:sz w:val="22"/>
          <w:szCs w:val="22"/>
        </w:rPr>
      </w:pPr>
      <w:r w:rsidRPr="00CB6487">
        <w:rPr>
          <w:rFonts w:asciiTheme="minorHAnsi" w:hAnsiTheme="minorHAnsi" w:cstheme="minorHAnsi"/>
          <w:color w:val="000000" w:themeColor="text1"/>
          <w:sz w:val="22"/>
          <w:szCs w:val="22"/>
        </w:rPr>
        <w:t>W przypadku udziału podwykonawcy</w:t>
      </w:r>
      <w:r w:rsidR="000C3176">
        <w:rPr>
          <w:rFonts w:asciiTheme="minorHAnsi" w:hAnsiTheme="minorHAnsi" w:cstheme="minorHAnsi"/>
          <w:color w:val="000000" w:themeColor="text1"/>
          <w:sz w:val="22"/>
          <w:szCs w:val="22"/>
        </w:rPr>
        <w:t>,</w:t>
      </w:r>
      <w:r w:rsidRPr="00CB6487">
        <w:rPr>
          <w:rFonts w:asciiTheme="minorHAnsi" w:hAnsiTheme="minorHAnsi" w:cstheme="minorHAnsi"/>
          <w:color w:val="000000" w:themeColor="text1"/>
          <w:sz w:val="22"/>
          <w:szCs w:val="22"/>
        </w:rPr>
        <w:t xml:space="preserve"> </w:t>
      </w:r>
      <w:r w:rsidR="004A5C2D" w:rsidRPr="00CB6487">
        <w:rPr>
          <w:rFonts w:asciiTheme="minorHAnsi" w:eastAsia="Arial" w:hAnsiTheme="minorHAnsi" w:cstheme="minorHAnsi"/>
          <w:color w:val="000000"/>
          <w:sz w:val="22"/>
          <w:szCs w:val="22"/>
        </w:rPr>
        <w:t xml:space="preserve">nie może on podlegać wykluczeniu z postępowania </w:t>
      </w:r>
      <w:r w:rsidR="009771E7">
        <w:rPr>
          <w:rFonts w:asciiTheme="minorHAnsi" w:eastAsia="Arial" w:hAnsiTheme="minorHAnsi" w:cstheme="minorHAnsi"/>
          <w:color w:val="000000"/>
          <w:sz w:val="22"/>
          <w:szCs w:val="22"/>
        </w:rPr>
        <w:t>o </w:t>
      </w:r>
      <w:r w:rsidR="004A5C2D" w:rsidRPr="00CB6487">
        <w:rPr>
          <w:rFonts w:asciiTheme="minorHAnsi" w:eastAsia="Arial" w:hAnsiTheme="minorHAnsi" w:cstheme="minorHAnsi"/>
          <w:color w:val="000000"/>
          <w:sz w:val="22"/>
          <w:szCs w:val="22"/>
        </w:rPr>
        <w:t>udzielenie zamówienia na podstawie przesłanek określonych powyżej (tj. w punkcie 1 i 2).</w:t>
      </w:r>
    </w:p>
    <w:p w14:paraId="615D5D27" w14:textId="77777777" w:rsidR="004A5C2D" w:rsidRPr="00CB6487" w:rsidRDefault="004A5C2D" w:rsidP="0088513D">
      <w:pPr>
        <w:spacing w:after="0" w:line="240" w:lineRule="auto"/>
        <w:ind w:left="425" w:hanging="357"/>
        <w:jc w:val="both"/>
        <w:rPr>
          <w:rFonts w:cstheme="minorHAnsi"/>
        </w:rPr>
      </w:pPr>
    </w:p>
    <w:p w14:paraId="19B00BD9" w14:textId="3E18CFF0" w:rsidR="00F8068A" w:rsidRPr="000B0DAB" w:rsidRDefault="00172FA8" w:rsidP="009771E7">
      <w:pPr>
        <w:pBdr>
          <w:bottom w:val="single" w:sz="6" w:space="1" w:color="auto"/>
        </w:pBdr>
        <w:spacing w:after="0" w:line="240" w:lineRule="auto"/>
        <w:jc w:val="center"/>
        <w:rPr>
          <w:rFonts w:cstheme="minorHAnsi"/>
          <w:b/>
        </w:rPr>
      </w:pPr>
      <w:r w:rsidRPr="000B0DAB">
        <w:rPr>
          <w:rFonts w:cstheme="minorHAnsi"/>
          <w:b/>
        </w:rPr>
        <w:t xml:space="preserve">ROZDZIAŁ </w:t>
      </w:r>
      <w:r w:rsidR="00B80B63" w:rsidRPr="0018553A">
        <w:rPr>
          <w:rFonts w:cstheme="minorHAnsi"/>
          <w:b/>
        </w:rPr>
        <w:t>9</w:t>
      </w:r>
      <w:r w:rsidR="003472FD" w:rsidRPr="007C1330">
        <w:rPr>
          <w:rFonts w:cstheme="minorHAnsi"/>
          <w:b/>
        </w:rPr>
        <w:t xml:space="preserve">. </w:t>
      </w:r>
      <w:r w:rsidR="00F8068A" w:rsidRPr="008F3E36">
        <w:rPr>
          <w:rFonts w:cstheme="minorHAnsi"/>
          <w:b/>
        </w:rPr>
        <w:t>WARUNKI UDZIAŁU W POSTĘPOWANIU</w:t>
      </w:r>
    </w:p>
    <w:p w14:paraId="11C34C4A" w14:textId="6611DE29" w:rsidR="00F8068A" w:rsidRPr="00440BE3" w:rsidRDefault="00F8068A" w:rsidP="0088513D">
      <w:pPr>
        <w:spacing w:after="0" w:line="240" w:lineRule="auto"/>
        <w:jc w:val="both"/>
        <w:rPr>
          <w:rFonts w:cstheme="minorHAnsi"/>
        </w:rPr>
      </w:pPr>
    </w:p>
    <w:p w14:paraId="0176CE7C" w14:textId="54C77CEF" w:rsidR="0006107A" w:rsidRPr="00770439" w:rsidRDefault="0006107A" w:rsidP="00770439">
      <w:pPr>
        <w:pStyle w:val="Akapitzlist"/>
        <w:numPr>
          <w:ilvl w:val="0"/>
          <w:numId w:val="45"/>
        </w:numPr>
        <w:suppressAutoHyphens/>
        <w:ind w:left="284"/>
        <w:jc w:val="both"/>
        <w:rPr>
          <w:rFonts w:asciiTheme="minorHAnsi" w:hAnsiTheme="minorHAnsi" w:cstheme="minorHAnsi"/>
          <w:color w:val="000000"/>
          <w:sz w:val="22"/>
          <w:szCs w:val="22"/>
        </w:rPr>
      </w:pPr>
      <w:bookmarkStart w:id="4" w:name="_Toc71265386"/>
      <w:bookmarkStart w:id="5" w:name="_Toc86927244"/>
      <w:r w:rsidRPr="00770439">
        <w:rPr>
          <w:rFonts w:asciiTheme="minorHAnsi" w:hAnsiTheme="minorHAnsi" w:cstheme="minorHAnsi"/>
          <w:color w:val="000000"/>
          <w:sz w:val="22"/>
          <w:szCs w:val="22"/>
        </w:rPr>
        <w:t>W przedmiotowym postępowaniu mogą wziąć udział Wykonawcy, którzy spełniają warunki udziału w postępowaniu dotyczące:</w:t>
      </w:r>
      <w:bookmarkEnd w:id="4"/>
      <w:bookmarkEnd w:id="5"/>
    </w:p>
    <w:p w14:paraId="45DC17EE" w14:textId="77777777" w:rsidR="0006107A" w:rsidRPr="0006107A" w:rsidRDefault="0006107A" w:rsidP="0088513D">
      <w:pPr>
        <w:pStyle w:val="Akapitzlist"/>
        <w:ind w:left="360"/>
        <w:jc w:val="both"/>
        <w:rPr>
          <w:rFonts w:asciiTheme="minorHAnsi" w:hAnsiTheme="minorHAnsi" w:cstheme="minorHAnsi"/>
          <w:sz w:val="22"/>
          <w:szCs w:val="22"/>
        </w:rPr>
      </w:pPr>
      <w:r w:rsidRPr="0006107A">
        <w:rPr>
          <w:rFonts w:asciiTheme="minorHAnsi" w:hAnsiTheme="minorHAnsi" w:cstheme="minorHAnsi"/>
          <w:sz w:val="22"/>
          <w:szCs w:val="22"/>
        </w:rPr>
        <w:t>1.1. Zdolności do występowania w obrocie gospodarczym</w:t>
      </w:r>
    </w:p>
    <w:p w14:paraId="278ED7BC" w14:textId="77777777" w:rsidR="0006107A" w:rsidRPr="0006107A" w:rsidRDefault="0006107A" w:rsidP="0088513D">
      <w:pPr>
        <w:pStyle w:val="Akapitzlist"/>
        <w:ind w:left="357"/>
        <w:jc w:val="both"/>
        <w:rPr>
          <w:rFonts w:asciiTheme="minorHAnsi" w:hAnsiTheme="minorHAnsi" w:cstheme="minorHAnsi"/>
          <w:i/>
          <w:sz w:val="22"/>
          <w:szCs w:val="22"/>
        </w:rPr>
      </w:pPr>
      <w:r w:rsidRPr="0006107A">
        <w:rPr>
          <w:rFonts w:asciiTheme="minorHAnsi" w:hAnsiTheme="minorHAnsi" w:cstheme="minorHAnsi"/>
          <w:i/>
          <w:sz w:val="22"/>
          <w:szCs w:val="22"/>
        </w:rPr>
        <w:t>Zamawiający nie stawia warunków w tym zakresie;</w:t>
      </w:r>
    </w:p>
    <w:p w14:paraId="2DF7172C" w14:textId="77777777" w:rsidR="0006107A" w:rsidRPr="0006107A" w:rsidRDefault="0006107A" w:rsidP="0088513D">
      <w:pPr>
        <w:pStyle w:val="Akapitzlist"/>
        <w:ind w:left="360"/>
        <w:jc w:val="both"/>
        <w:rPr>
          <w:rFonts w:asciiTheme="minorHAnsi" w:hAnsiTheme="minorHAnsi" w:cstheme="minorHAnsi"/>
          <w:color w:val="000000"/>
          <w:sz w:val="22"/>
          <w:szCs w:val="22"/>
        </w:rPr>
      </w:pPr>
      <w:r w:rsidRPr="0006107A">
        <w:rPr>
          <w:rFonts w:asciiTheme="minorHAnsi" w:hAnsiTheme="minorHAnsi" w:cstheme="minorHAnsi"/>
          <w:color w:val="000000"/>
          <w:sz w:val="22"/>
          <w:szCs w:val="22"/>
        </w:rPr>
        <w:t>1.2. Uprawnień do prowadzenia określonej działalności gospodarczej lub zawodowej, o ile wynika to z odrębnych przepisów</w:t>
      </w:r>
    </w:p>
    <w:p w14:paraId="7B40BE95" w14:textId="77777777" w:rsidR="0006107A" w:rsidRPr="0006107A" w:rsidRDefault="0006107A" w:rsidP="0088513D">
      <w:pPr>
        <w:pStyle w:val="Akapitzlist"/>
        <w:ind w:left="357"/>
        <w:jc w:val="both"/>
        <w:rPr>
          <w:rFonts w:asciiTheme="minorHAnsi" w:hAnsiTheme="minorHAnsi" w:cstheme="minorHAnsi"/>
          <w:i/>
          <w:sz w:val="22"/>
          <w:szCs w:val="22"/>
        </w:rPr>
      </w:pPr>
      <w:r w:rsidRPr="0006107A">
        <w:rPr>
          <w:rFonts w:asciiTheme="minorHAnsi" w:hAnsiTheme="minorHAnsi" w:cstheme="minorHAnsi"/>
          <w:i/>
          <w:sz w:val="22"/>
          <w:szCs w:val="22"/>
        </w:rPr>
        <w:t>Zamawiający nie stawia warunków w tym zakresie;</w:t>
      </w:r>
    </w:p>
    <w:p w14:paraId="7DDC64E5" w14:textId="77777777" w:rsidR="0006107A" w:rsidRPr="00741291" w:rsidRDefault="0006107A" w:rsidP="0088513D">
      <w:pPr>
        <w:pStyle w:val="Akapitzlist"/>
        <w:ind w:left="360"/>
        <w:jc w:val="both"/>
        <w:rPr>
          <w:rFonts w:asciiTheme="minorHAnsi" w:hAnsiTheme="minorHAnsi" w:cstheme="minorHAnsi"/>
          <w:sz w:val="22"/>
          <w:szCs w:val="22"/>
        </w:rPr>
      </w:pPr>
      <w:r w:rsidRPr="00741291">
        <w:rPr>
          <w:rFonts w:asciiTheme="minorHAnsi" w:hAnsiTheme="minorHAnsi" w:cstheme="minorHAnsi"/>
          <w:color w:val="000000"/>
          <w:sz w:val="22"/>
          <w:szCs w:val="22"/>
        </w:rPr>
        <w:t>1.3. Sytuacji ekonomicznej lub finansowej</w:t>
      </w:r>
      <w:r w:rsidRPr="00741291">
        <w:rPr>
          <w:rFonts w:asciiTheme="minorHAnsi" w:hAnsiTheme="minorHAnsi" w:cstheme="minorHAnsi"/>
          <w:bCs/>
          <w:iCs/>
          <w:sz w:val="22"/>
          <w:szCs w:val="22"/>
        </w:rPr>
        <w:t xml:space="preserve"> </w:t>
      </w:r>
    </w:p>
    <w:p w14:paraId="6F1A5C14" w14:textId="77777777" w:rsidR="00CF0A5C" w:rsidRPr="00741291" w:rsidRDefault="00CF0A5C" w:rsidP="0088513D">
      <w:pPr>
        <w:pStyle w:val="Akapitzlist"/>
        <w:ind w:left="357"/>
        <w:jc w:val="both"/>
        <w:rPr>
          <w:rFonts w:asciiTheme="minorHAnsi" w:hAnsiTheme="minorHAnsi" w:cstheme="minorHAnsi"/>
          <w:sz w:val="22"/>
          <w:szCs w:val="22"/>
        </w:rPr>
      </w:pPr>
      <w:bookmarkStart w:id="6" w:name="_Hlk7093546"/>
      <w:r w:rsidRPr="00741291">
        <w:rPr>
          <w:rFonts w:asciiTheme="minorHAnsi" w:hAnsiTheme="minorHAnsi" w:cstheme="minorHAnsi"/>
          <w:sz w:val="22"/>
          <w:szCs w:val="22"/>
        </w:rPr>
        <w:t xml:space="preserve">Zamawiający </w:t>
      </w:r>
      <w:r w:rsidRPr="00741291">
        <w:rPr>
          <w:rFonts w:asciiTheme="minorHAnsi" w:hAnsiTheme="minorHAnsi" w:cstheme="minorHAnsi"/>
          <w:b/>
          <w:bCs/>
          <w:sz w:val="22"/>
          <w:szCs w:val="22"/>
          <w:u w:val="single"/>
        </w:rPr>
        <w:t>stawia warunki w tym zakresie i opisuje je poniżej</w:t>
      </w:r>
      <w:r w:rsidRPr="00741291">
        <w:rPr>
          <w:rFonts w:asciiTheme="minorHAnsi" w:hAnsiTheme="minorHAnsi" w:cstheme="minorHAnsi"/>
          <w:sz w:val="22"/>
          <w:szCs w:val="22"/>
        </w:rPr>
        <w:t>:</w:t>
      </w:r>
    </w:p>
    <w:p w14:paraId="6F7BCE0E" w14:textId="4115D78C" w:rsidR="002C0656" w:rsidRPr="00165F76" w:rsidRDefault="002C0656" w:rsidP="00E47FA4">
      <w:pPr>
        <w:spacing w:after="0" w:line="240" w:lineRule="auto"/>
        <w:ind w:left="709"/>
        <w:contextualSpacing/>
        <w:jc w:val="both"/>
        <w:rPr>
          <w:rFonts w:cstheme="minorHAnsi"/>
          <w:color w:val="000000"/>
          <w:lang w:eastAsia="pl-PL"/>
        </w:rPr>
      </w:pPr>
      <w:r w:rsidRPr="00165F76">
        <w:rPr>
          <w:rFonts w:cstheme="minorHAnsi"/>
          <w:color w:val="000000"/>
          <w:lang w:eastAsia="pl-PL"/>
        </w:rPr>
        <w:t xml:space="preserve">W odniesieniu do tego warunku </w:t>
      </w:r>
      <w:r w:rsidR="003412F2" w:rsidRPr="00165F76">
        <w:rPr>
          <w:rFonts w:cstheme="minorHAnsi"/>
          <w:color w:val="000000"/>
          <w:lang w:eastAsia="pl-PL"/>
        </w:rPr>
        <w:t>Z</w:t>
      </w:r>
      <w:r w:rsidRPr="00165F76">
        <w:rPr>
          <w:rFonts w:cstheme="minorHAnsi"/>
          <w:color w:val="000000"/>
          <w:lang w:eastAsia="pl-PL"/>
        </w:rPr>
        <w:t>amawiający wymaga:</w:t>
      </w:r>
    </w:p>
    <w:p w14:paraId="7B1FE992" w14:textId="2C7AC30D" w:rsidR="001550EE" w:rsidRDefault="001550EE" w:rsidP="00E47FA4">
      <w:pPr>
        <w:spacing w:after="0" w:line="240" w:lineRule="auto"/>
        <w:ind w:left="709" w:right="187"/>
        <w:jc w:val="both"/>
        <w:rPr>
          <w:rFonts w:cstheme="minorHAnsi"/>
          <w:lang w:eastAsia="pl-PL"/>
        </w:rPr>
      </w:pPr>
      <w:r w:rsidRPr="001550EE">
        <w:rPr>
          <w:rFonts w:cstheme="minorHAnsi"/>
          <w:lang w:eastAsia="pl-PL"/>
        </w:rPr>
        <w:t xml:space="preserve"> </w:t>
      </w:r>
      <w:r w:rsidR="00754A6F">
        <w:rPr>
          <w:rFonts w:cstheme="minorHAnsi"/>
          <w:lang w:eastAsia="pl-PL"/>
        </w:rPr>
        <w:t xml:space="preserve">- </w:t>
      </w:r>
      <w:r w:rsidRPr="00165F76">
        <w:rPr>
          <w:rFonts w:cstheme="minorHAnsi"/>
          <w:lang w:eastAsia="pl-PL"/>
        </w:rPr>
        <w:t>posiadania przez Wykonawcę określone</w:t>
      </w:r>
      <w:r>
        <w:rPr>
          <w:rFonts w:cstheme="minorHAnsi"/>
          <w:lang w:eastAsia="pl-PL"/>
        </w:rPr>
        <w:t>go</w:t>
      </w:r>
      <w:r w:rsidR="003412F2" w:rsidRPr="00165F76">
        <w:rPr>
          <w:rFonts w:cstheme="minorHAnsi"/>
          <w:lang w:eastAsia="pl-PL"/>
        </w:rPr>
        <w:t xml:space="preserve"> </w:t>
      </w:r>
      <w:r w:rsidRPr="00165F76">
        <w:rPr>
          <w:rFonts w:cstheme="minorHAnsi"/>
          <w:lang w:eastAsia="pl-PL"/>
        </w:rPr>
        <w:t xml:space="preserve">ubezpieczenia odpowiedzialności cywilnej </w:t>
      </w:r>
      <w:r>
        <w:rPr>
          <w:rFonts w:cstheme="minorHAnsi"/>
          <w:lang w:eastAsia="pl-PL"/>
        </w:rPr>
        <w:t>(</w:t>
      </w:r>
      <w:r w:rsidR="00E47FA4">
        <w:rPr>
          <w:rFonts w:cstheme="minorHAnsi"/>
          <w:lang w:eastAsia="pl-PL"/>
        </w:rPr>
        <w:t>w </w:t>
      </w:r>
      <w:r w:rsidRPr="00165F76">
        <w:rPr>
          <w:rFonts w:cstheme="minorHAnsi"/>
          <w:lang w:eastAsia="pl-PL"/>
        </w:rPr>
        <w:t>zakresie prowadzonej działalności związanej z przedmiotem zamówienia</w:t>
      </w:r>
      <w:r>
        <w:rPr>
          <w:rFonts w:cstheme="minorHAnsi"/>
          <w:lang w:eastAsia="pl-PL"/>
        </w:rPr>
        <w:t>).</w:t>
      </w:r>
    </w:p>
    <w:p w14:paraId="7168BFAA" w14:textId="45EA5EA2" w:rsidR="00801E32" w:rsidRPr="00770439" w:rsidRDefault="00784CD6" w:rsidP="00E47FA4">
      <w:pPr>
        <w:spacing w:after="0" w:line="240" w:lineRule="auto"/>
        <w:ind w:left="709" w:right="187"/>
        <w:jc w:val="both"/>
        <w:rPr>
          <w:rFonts w:cstheme="minorHAnsi"/>
          <w:b/>
          <w:lang w:eastAsia="pl-PL"/>
        </w:rPr>
      </w:pPr>
      <w:r w:rsidRPr="00165F76">
        <w:rPr>
          <w:rFonts w:cstheme="minorHAnsi"/>
          <w:lang w:eastAsia="pl-PL"/>
        </w:rPr>
        <w:t xml:space="preserve">Warunek zostanie spełniony, jeśli Wykonawca wykaże </w:t>
      </w:r>
      <w:r w:rsidR="002C0656" w:rsidRPr="00165F76">
        <w:rPr>
          <w:rFonts w:cstheme="minorHAnsi"/>
          <w:lang w:eastAsia="pl-PL"/>
        </w:rPr>
        <w:t>posiadani</w:t>
      </w:r>
      <w:r w:rsidRPr="00165F76">
        <w:rPr>
          <w:rFonts w:cstheme="minorHAnsi"/>
          <w:lang w:eastAsia="pl-PL"/>
        </w:rPr>
        <w:t>e</w:t>
      </w:r>
      <w:r w:rsidR="002C0656" w:rsidRPr="00165F76">
        <w:rPr>
          <w:rFonts w:cstheme="minorHAnsi"/>
          <w:lang w:eastAsia="pl-PL"/>
        </w:rPr>
        <w:t xml:space="preserve"> ubezpieczenia odpowiedzialności cywilnej</w:t>
      </w:r>
      <w:r w:rsidRPr="00165F76">
        <w:rPr>
          <w:rFonts w:cstheme="minorHAnsi"/>
          <w:lang w:eastAsia="pl-PL"/>
        </w:rPr>
        <w:t xml:space="preserve"> w zakresie prowadzonej działalności związanej z przedmiotem zamówienia, ze wskazaniem sumy gwarancyjnej tego ubezpieczenia </w:t>
      </w:r>
      <w:r w:rsidR="00894A37" w:rsidRPr="00165F76">
        <w:rPr>
          <w:rFonts w:cstheme="minorHAnsi"/>
          <w:lang w:eastAsia="pl-PL"/>
        </w:rPr>
        <w:t>-</w:t>
      </w:r>
      <w:r w:rsidRPr="00165F76">
        <w:rPr>
          <w:rFonts w:cstheme="minorHAnsi"/>
          <w:lang w:eastAsia="pl-PL"/>
        </w:rPr>
        <w:t xml:space="preserve"> </w:t>
      </w:r>
      <w:r w:rsidRPr="00770439">
        <w:rPr>
          <w:rFonts w:cstheme="minorHAnsi"/>
          <w:b/>
          <w:lang w:eastAsia="pl-PL"/>
        </w:rPr>
        <w:t xml:space="preserve">nie mniejszej niż </w:t>
      </w:r>
      <w:r w:rsidR="00F9406B" w:rsidRPr="00770439">
        <w:rPr>
          <w:rFonts w:cstheme="minorHAnsi"/>
          <w:b/>
          <w:lang w:eastAsia="pl-PL"/>
        </w:rPr>
        <w:t>5</w:t>
      </w:r>
      <w:r w:rsidRPr="00770439">
        <w:rPr>
          <w:rFonts w:cstheme="minorHAnsi"/>
          <w:b/>
          <w:lang w:eastAsia="pl-PL"/>
        </w:rPr>
        <w:t xml:space="preserve">0.000,00 złotych (słownie: </w:t>
      </w:r>
      <w:r w:rsidR="00F9406B" w:rsidRPr="00770439">
        <w:rPr>
          <w:rFonts w:cstheme="minorHAnsi"/>
          <w:b/>
          <w:lang w:eastAsia="pl-PL"/>
        </w:rPr>
        <w:t xml:space="preserve">pięćdziesiąt </w:t>
      </w:r>
      <w:r w:rsidRPr="00770439">
        <w:rPr>
          <w:rFonts w:cstheme="minorHAnsi"/>
          <w:b/>
          <w:lang w:eastAsia="pl-PL"/>
        </w:rPr>
        <w:t>tysięcy złotych 00/100</w:t>
      </w:r>
      <w:r w:rsidR="00801E32" w:rsidRPr="00770439">
        <w:rPr>
          <w:rFonts w:cstheme="minorHAnsi"/>
          <w:b/>
          <w:lang w:eastAsia="pl-PL"/>
        </w:rPr>
        <w:t>)</w:t>
      </w:r>
      <w:r w:rsidR="002C0656" w:rsidRPr="00770439">
        <w:rPr>
          <w:rFonts w:cstheme="minorHAnsi"/>
          <w:b/>
          <w:lang w:eastAsia="pl-PL"/>
        </w:rPr>
        <w:t xml:space="preserve">. </w:t>
      </w:r>
    </w:p>
    <w:p w14:paraId="40402C1A" w14:textId="0C793144" w:rsidR="002C0656" w:rsidRPr="00165F76" w:rsidRDefault="002C0656" w:rsidP="00E47FA4">
      <w:pPr>
        <w:spacing w:after="0" w:line="240" w:lineRule="auto"/>
        <w:ind w:left="709" w:right="187"/>
        <w:jc w:val="both"/>
        <w:rPr>
          <w:rFonts w:cstheme="minorHAnsi"/>
          <w:lang w:eastAsia="pl-PL"/>
        </w:rPr>
      </w:pPr>
      <w:r w:rsidRPr="00165F76">
        <w:rPr>
          <w:rFonts w:cstheme="minorHAnsi"/>
          <w:lang w:eastAsia="pl-PL"/>
        </w:rPr>
        <w:t>Zamawiający uzna w</w:t>
      </w:r>
      <w:r w:rsidR="00B55134" w:rsidRPr="00165F76">
        <w:rPr>
          <w:rFonts w:cstheme="minorHAnsi"/>
          <w:lang w:eastAsia="pl-PL"/>
        </w:rPr>
        <w:t>arunek</w:t>
      </w:r>
      <w:r w:rsidRPr="00165F76">
        <w:rPr>
          <w:rFonts w:cstheme="minorHAnsi"/>
          <w:lang w:eastAsia="pl-PL"/>
        </w:rPr>
        <w:t xml:space="preserve"> za spełniony, jeśli Wykonawca przedstawi dokument potwierdzający, że </w:t>
      </w:r>
      <w:r w:rsidR="003F17CF" w:rsidRPr="00165F76">
        <w:rPr>
          <w:rFonts w:cstheme="minorHAnsi"/>
          <w:lang w:eastAsia="pl-PL"/>
        </w:rPr>
        <w:t>W</w:t>
      </w:r>
      <w:r w:rsidRPr="00165F76">
        <w:rPr>
          <w:rFonts w:cstheme="minorHAnsi"/>
          <w:lang w:eastAsia="pl-PL"/>
        </w:rPr>
        <w:t>ykonawca jest ubezpieczony od odpowiedzialności cywilnej w zakresie prowadzonej działalności związanej z przedmiotem zamówienia</w:t>
      </w:r>
      <w:r w:rsidR="00B55134" w:rsidRPr="00165F76">
        <w:rPr>
          <w:rFonts w:cstheme="minorHAnsi"/>
          <w:lang w:eastAsia="pl-PL"/>
        </w:rPr>
        <w:t>,</w:t>
      </w:r>
      <w:r w:rsidRPr="00165F76">
        <w:rPr>
          <w:rFonts w:cstheme="minorHAnsi"/>
          <w:lang w:eastAsia="pl-PL"/>
        </w:rPr>
        <w:t xml:space="preserve"> ze wskazaniem sumy gwarancyjnej tego ubezpieczenia</w:t>
      </w:r>
      <w:r w:rsidR="00B55134" w:rsidRPr="00165F76">
        <w:rPr>
          <w:rFonts w:cstheme="minorHAnsi"/>
          <w:lang w:eastAsia="pl-PL"/>
        </w:rPr>
        <w:t xml:space="preserve"> -</w:t>
      </w:r>
      <w:r w:rsidRPr="00165F76">
        <w:rPr>
          <w:rFonts w:cstheme="minorHAnsi"/>
          <w:lang w:eastAsia="pl-PL"/>
        </w:rPr>
        <w:t xml:space="preserve"> nie mniejszej niż </w:t>
      </w:r>
      <w:r w:rsidR="00754A6F">
        <w:rPr>
          <w:rFonts w:cstheme="minorHAnsi"/>
          <w:lang w:eastAsia="pl-PL"/>
        </w:rPr>
        <w:t>50</w:t>
      </w:r>
      <w:r w:rsidR="006E5B32" w:rsidRPr="00165F76">
        <w:rPr>
          <w:rFonts w:cstheme="minorHAnsi"/>
          <w:lang w:eastAsia="pl-PL"/>
        </w:rPr>
        <w:t xml:space="preserve">.000,00 złotych (słownie: </w:t>
      </w:r>
      <w:r w:rsidR="00754A6F">
        <w:rPr>
          <w:rFonts w:cstheme="minorHAnsi"/>
          <w:lang w:eastAsia="pl-PL"/>
        </w:rPr>
        <w:t>pięćdziesiąt</w:t>
      </w:r>
      <w:r w:rsidR="00754A6F" w:rsidRPr="00165F76">
        <w:rPr>
          <w:rFonts w:cstheme="minorHAnsi"/>
          <w:lang w:eastAsia="pl-PL"/>
        </w:rPr>
        <w:t xml:space="preserve"> </w:t>
      </w:r>
      <w:r w:rsidR="006E5B32" w:rsidRPr="00165F76">
        <w:rPr>
          <w:rFonts w:cstheme="minorHAnsi"/>
          <w:lang w:eastAsia="pl-PL"/>
        </w:rPr>
        <w:t>tysięcy złotych 00/100)</w:t>
      </w:r>
      <w:r w:rsidRPr="00165F76">
        <w:rPr>
          <w:rFonts w:cstheme="minorHAnsi"/>
          <w:lang w:eastAsia="pl-PL"/>
        </w:rPr>
        <w:t xml:space="preserve">.  </w:t>
      </w:r>
    </w:p>
    <w:p w14:paraId="646E43B4" w14:textId="77777777" w:rsidR="00784CD6" w:rsidRPr="006E5B32" w:rsidRDefault="00784CD6" w:rsidP="0088513D">
      <w:pPr>
        <w:spacing w:after="0" w:line="240" w:lineRule="auto"/>
        <w:ind w:right="187"/>
        <w:jc w:val="both"/>
        <w:rPr>
          <w:rFonts w:cstheme="minorHAnsi"/>
          <w:lang w:eastAsia="pl-PL"/>
        </w:rPr>
      </w:pPr>
    </w:p>
    <w:p w14:paraId="21BB8D46" w14:textId="76BDEBF4" w:rsidR="0006107A" w:rsidRPr="00E63E78" w:rsidRDefault="0006107A" w:rsidP="0088513D">
      <w:pPr>
        <w:pStyle w:val="Akapitzlist"/>
        <w:ind w:left="360"/>
        <w:jc w:val="both"/>
        <w:rPr>
          <w:rFonts w:asciiTheme="minorHAnsi" w:hAnsiTheme="minorHAnsi" w:cstheme="minorHAnsi"/>
          <w:color w:val="000000"/>
          <w:sz w:val="22"/>
          <w:szCs w:val="22"/>
        </w:rPr>
      </w:pPr>
      <w:r w:rsidRPr="00E63E78">
        <w:rPr>
          <w:rFonts w:asciiTheme="minorHAnsi" w:hAnsiTheme="minorHAnsi" w:cstheme="minorHAnsi"/>
          <w:color w:val="000000"/>
          <w:sz w:val="22"/>
          <w:szCs w:val="22"/>
        </w:rPr>
        <w:lastRenderedPageBreak/>
        <w:t>1.4. Zdolności technicznej lub zawodowej</w:t>
      </w:r>
      <w:bookmarkEnd w:id="6"/>
    </w:p>
    <w:p w14:paraId="332773B9" w14:textId="77777777" w:rsidR="0006107A" w:rsidRPr="00E63E78" w:rsidRDefault="0006107A" w:rsidP="0088513D">
      <w:pPr>
        <w:pStyle w:val="Akapitzlist"/>
        <w:ind w:left="357"/>
        <w:jc w:val="both"/>
        <w:rPr>
          <w:rFonts w:asciiTheme="minorHAnsi" w:hAnsiTheme="minorHAnsi" w:cstheme="minorHAnsi"/>
          <w:sz w:val="22"/>
          <w:szCs w:val="22"/>
        </w:rPr>
      </w:pPr>
      <w:r w:rsidRPr="00E63E78">
        <w:rPr>
          <w:rFonts w:asciiTheme="minorHAnsi" w:hAnsiTheme="minorHAnsi" w:cstheme="minorHAnsi"/>
          <w:sz w:val="22"/>
          <w:szCs w:val="22"/>
        </w:rPr>
        <w:t xml:space="preserve">Zamawiający </w:t>
      </w:r>
      <w:r w:rsidRPr="00E63E78">
        <w:rPr>
          <w:rFonts w:asciiTheme="minorHAnsi" w:hAnsiTheme="minorHAnsi" w:cstheme="minorHAnsi"/>
          <w:b/>
          <w:bCs/>
          <w:sz w:val="22"/>
          <w:szCs w:val="22"/>
          <w:u w:val="single"/>
        </w:rPr>
        <w:t>stawia warunki w tym zakresie i opisuje je poniżej</w:t>
      </w:r>
      <w:r w:rsidRPr="00E63E78">
        <w:rPr>
          <w:rFonts w:asciiTheme="minorHAnsi" w:hAnsiTheme="minorHAnsi" w:cstheme="minorHAnsi"/>
          <w:sz w:val="22"/>
          <w:szCs w:val="22"/>
        </w:rPr>
        <w:t>:</w:t>
      </w:r>
    </w:p>
    <w:p w14:paraId="242CC24F" w14:textId="77777777" w:rsidR="00575FC2" w:rsidRPr="00E63E78" w:rsidRDefault="00575FC2" w:rsidP="0088513D">
      <w:pPr>
        <w:spacing w:after="0" w:line="240" w:lineRule="auto"/>
        <w:ind w:firstLine="357"/>
        <w:contextualSpacing/>
        <w:jc w:val="both"/>
        <w:rPr>
          <w:rFonts w:cstheme="minorHAnsi"/>
          <w:color w:val="000000"/>
          <w:lang w:eastAsia="pl-PL"/>
        </w:rPr>
      </w:pPr>
      <w:bookmarkStart w:id="7" w:name="_Hlk114734411"/>
      <w:r w:rsidRPr="00E63E78">
        <w:rPr>
          <w:rFonts w:cstheme="minorHAnsi"/>
          <w:color w:val="000000"/>
          <w:lang w:eastAsia="pl-PL"/>
        </w:rPr>
        <w:t>W odniesieniu do tego warunku Zamawiający wymaga:</w:t>
      </w:r>
    </w:p>
    <w:p w14:paraId="114A0886" w14:textId="4D537E2C" w:rsidR="00B91E69" w:rsidRPr="00AF3618" w:rsidRDefault="00B91E69" w:rsidP="00E47FA4">
      <w:pPr>
        <w:suppressAutoHyphens/>
        <w:spacing w:after="0" w:line="240" w:lineRule="auto"/>
        <w:ind w:left="709"/>
        <w:jc w:val="both"/>
        <w:rPr>
          <w:rFonts w:cstheme="minorHAnsi"/>
          <w:b/>
          <w:bCs/>
          <w:shd w:val="clear" w:color="auto" w:fill="FFFFFF"/>
        </w:rPr>
      </w:pPr>
      <w:r w:rsidRPr="00AF3618">
        <w:rPr>
          <w:rFonts w:cstheme="minorHAnsi"/>
          <w:b/>
          <w:bCs/>
          <w:u w:val="single"/>
          <w:shd w:val="clear" w:color="auto" w:fill="FFFFFF"/>
        </w:rPr>
        <w:t xml:space="preserve">Wykonane </w:t>
      </w:r>
      <w:r w:rsidR="00401F31" w:rsidRPr="00AF3618">
        <w:rPr>
          <w:rFonts w:cstheme="minorHAnsi"/>
          <w:b/>
          <w:bCs/>
          <w:u w:val="single"/>
          <w:shd w:val="clear" w:color="auto" w:fill="FFFFFF"/>
        </w:rPr>
        <w:t>roboty budowlane</w:t>
      </w:r>
      <w:r w:rsidRPr="00AF3618">
        <w:rPr>
          <w:rFonts w:cstheme="minorHAnsi"/>
          <w:b/>
          <w:bCs/>
          <w:shd w:val="clear" w:color="auto" w:fill="FFFFFF"/>
        </w:rPr>
        <w:t>:</w:t>
      </w:r>
    </w:p>
    <w:p w14:paraId="2C5A7DC6" w14:textId="1ED3DD94" w:rsidR="00784CD6" w:rsidRPr="00AC1D00" w:rsidRDefault="00784CD6" w:rsidP="00E47FA4">
      <w:pPr>
        <w:spacing w:after="0" w:line="240" w:lineRule="auto"/>
        <w:ind w:left="709"/>
        <w:contextualSpacing/>
        <w:jc w:val="both"/>
        <w:rPr>
          <w:rFonts w:cstheme="minorHAnsi"/>
          <w:lang w:eastAsia="pl-PL"/>
        </w:rPr>
      </w:pPr>
      <w:r>
        <w:rPr>
          <w:rFonts w:cstheme="minorHAnsi"/>
          <w:color w:val="000000"/>
          <w:lang w:eastAsia="pl-PL"/>
        </w:rPr>
        <w:t xml:space="preserve">Warunek ten zostanie spełniony, jeśli Wykonawca wykaże, że w okresie ostatnich 5 lat przed upływem terminu składania ofert, a jeżeli okres prowadzenia działalności gospodarczej jest krótszy </w:t>
      </w:r>
      <w:r w:rsidR="00324A12">
        <w:rPr>
          <w:rFonts w:cstheme="minorHAnsi"/>
          <w:color w:val="000000"/>
          <w:lang w:eastAsia="pl-PL"/>
        </w:rPr>
        <w:t>-</w:t>
      </w:r>
      <w:r>
        <w:rPr>
          <w:rFonts w:cstheme="minorHAnsi"/>
          <w:color w:val="000000"/>
          <w:lang w:eastAsia="pl-PL"/>
        </w:rPr>
        <w:t xml:space="preserve"> w tym okresie, zrealizował </w:t>
      </w:r>
      <w:r w:rsidR="00A43A36" w:rsidRPr="009771E7">
        <w:rPr>
          <w:rFonts w:cstheme="minorHAnsi"/>
          <w:b/>
          <w:bCs/>
          <w:lang w:eastAsia="pl-PL"/>
        </w:rPr>
        <w:t xml:space="preserve">co najmniej </w:t>
      </w:r>
      <w:r w:rsidRPr="009771E7">
        <w:rPr>
          <w:rFonts w:cstheme="minorHAnsi"/>
          <w:b/>
          <w:bCs/>
          <w:lang w:eastAsia="pl-PL"/>
        </w:rPr>
        <w:t>dwie</w:t>
      </w:r>
      <w:r>
        <w:rPr>
          <w:rFonts w:cstheme="minorHAnsi"/>
          <w:b/>
          <w:bCs/>
          <w:lang w:eastAsia="pl-PL"/>
        </w:rPr>
        <w:t xml:space="preserve"> roboty budowlane</w:t>
      </w:r>
      <w:r w:rsidR="00A43A36" w:rsidRPr="00AF3618">
        <w:rPr>
          <w:rFonts w:cstheme="minorHAnsi"/>
          <w:lang w:eastAsia="pl-PL"/>
        </w:rPr>
        <w:t xml:space="preserve"> </w:t>
      </w:r>
      <w:r w:rsidR="0005797D" w:rsidRPr="00AF3618">
        <w:rPr>
          <w:rFonts w:cstheme="minorHAnsi"/>
          <w:lang w:eastAsia="pl-PL"/>
        </w:rPr>
        <w:t xml:space="preserve">o </w:t>
      </w:r>
      <w:r w:rsidR="00A43A36" w:rsidRPr="00AF3618">
        <w:rPr>
          <w:rFonts w:cstheme="minorHAnsi"/>
          <w:lang w:eastAsia="pl-PL"/>
        </w:rPr>
        <w:t>podobnym charakterze</w:t>
      </w:r>
      <w:r w:rsidR="00C81C96" w:rsidRPr="00AF3618">
        <w:rPr>
          <w:rFonts w:cstheme="minorHAnsi"/>
          <w:lang w:eastAsia="pl-PL"/>
        </w:rPr>
        <w:t>,</w:t>
      </w:r>
      <w:r w:rsidR="00A43A36" w:rsidRPr="00AF3618">
        <w:rPr>
          <w:rFonts w:cstheme="minorHAnsi"/>
          <w:lang w:eastAsia="pl-PL"/>
        </w:rPr>
        <w:t xml:space="preserve"> </w:t>
      </w:r>
      <w:r w:rsidR="00C81C96" w:rsidRPr="00AF3618">
        <w:rPr>
          <w:rFonts w:cstheme="minorHAnsi"/>
          <w:lang w:eastAsia="pl-PL"/>
        </w:rPr>
        <w:t xml:space="preserve">tj. </w:t>
      </w:r>
      <w:r w:rsidR="00733FFF" w:rsidRPr="00B55057">
        <w:rPr>
          <w:rFonts w:cstheme="minorHAnsi"/>
          <w:b/>
          <w:bCs/>
        </w:rPr>
        <w:t>polegając</w:t>
      </w:r>
      <w:r w:rsidR="00324A12">
        <w:rPr>
          <w:rFonts w:cstheme="minorHAnsi"/>
          <w:b/>
          <w:bCs/>
        </w:rPr>
        <w:t>e</w:t>
      </w:r>
      <w:r w:rsidR="00733FFF" w:rsidRPr="00B55057">
        <w:rPr>
          <w:rFonts w:cstheme="minorHAnsi"/>
          <w:b/>
          <w:bCs/>
        </w:rPr>
        <w:t xml:space="preserve"> na rozbudowie sieci </w:t>
      </w:r>
      <w:r w:rsidR="00FE140E">
        <w:rPr>
          <w:rFonts w:cstheme="minorHAnsi"/>
          <w:b/>
          <w:bCs/>
        </w:rPr>
        <w:t>strukturalnej LAN</w:t>
      </w:r>
      <w:r w:rsidR="00761A77" w:rsidRPr="00AF3618">
        <w:rPr>
          <w:rFonts w:cstheme="minorHAnsi"/>
          <w:lang w:eastAsia="pl-PL"/>
        </w:rPr>
        <w:t xml:space="preserve"> </w:t>
      </w:r>
      <w:r w:rsidR="00183397" w:rsidRPr="00AF3618">
        <w:rPr>
          <w:rFonts w:cstheme="minorHAnsi"/>
          <w:lang w:eastAsia="pl-PL"/>
        </w:rPr>
        <w:t xml:space="preserve">- </w:t>
      </w:r>
      <w:r w:rsidR="0014705C" w:rsidRPr="00AF3618">
        <w:rPr>
          <w:rFonts w:cstheme="minorHAnsi"/>
          <w:lang w:eastAsia="pl-PL"/>
        </w:rPr>
        <w:t xml:space="preserve">o wartości </w:t>
      </w:r>
      <w:r w:rsidR="00C81C96" w:rsidRPr="00AF3618">
        <w:rPr>
          <w:rFonts w:cstheme="minorHAnsi"/>
          <w:lang w:eastAsia="pl-PL"/>
        </w:rPr>
        <w:t xml:space="preserve">nie mniejszej niż </w:t>
      </w:r>
      <w:r w:rsidR="00F9406B" w:rsidRPr="00770439">
        <w:rPr>
          <w:rFonts w:cstheme="minorHAnsi"/>
          <w:b/>
          <w:lang w:eastAsia="pl-PL"/>
        </w:rPr>
        <w:t xml:space="preserve">100 </w:t>
      </w:r>
      <w:r w:rsidR="0014705C" w:rsidRPr="00770439">
        <w:rPr>
          <w:rFonts w:cstheme="minorHAnsi"/>
          <w:b/>
          <w:lang w:eastAsia="pl-PL"/>
        </w:rPr>
        <w:t>000</w:t>
      </w:r>
      <w:r w:rsidR="00C81C96" w:rsidRPr="00770439">
        <w:rPr>
          <w:rFonts w:cstheme="minorHAnsi"/>
          <w:b/>
          <w:lang w:eastAsia="pl-PL"/>
        </w:rPr>
        <w:t>,00</w:t>
      </w:r>
      <w:r w:rsidR="0014705C" w:rsidRPr="00770439">
        <w:rPr>
          <w:rFonts w:cstheme="minorHAnsi"/>
          <w:b/>
          <w:lang w:eastAsia="pl-PL"/>
        </w:rPr>
        <w:t xml:space="preserve"> zł</w:t>
      </w:r>
      <w:r w:rsidR="00C81C96" w:rsidRPr="00770439">
        <w:rPr>
          <w:rFonts w:cstheme="minorHAnsi"/>
          <w:b/>
          <w:lang w:eastAsia="pl-PL"/>
        </w:rPr>
        <w:t>otych</w:t>
      </w:r>
      <w:r w:rsidR="00F932F6" w:rsidRPr="00AF3618">
        <w:rPr>
          <w:rFonts w:cstheme="minorHAnsi"/>
          <w:lang w:eastAsia="pl-PL"/>
        </w:rPr>
        <w:t xml:space="preserve"> </w:t>
      </w:r>
      <w:r w:rsidR="00C81C96" w:rsidRPr="00AF3618">
        <w:rPr>
          <w:rFonts w:cstheme="minorHAnsi"/>
          <w:lang w:eastAsia="pl-PL"/>
        </w:rPr>
        <w:t>(</w:t>
      </w:r>
      <w:r w:rsidR="00733FFF" w:rsidRPr="00AF3618">
        <w:rPr>
          <w:rFonts w:cstheme="minorHAnsi"/>
          <w:lang w:eastAsia="pl-PL"/>
        </w:rPr>
        <w:t xml:space="preserve">słownie: </w:t>
      </w:r>
      <w:r w:rsidR="00F9406B">
        <w:rPr>
          <w:rFonts w:cstheme="minorHAnsi"/>
          <w:lang w:eastAsia="pl-PL"/>
        </w:rPr>
        <w:t>sto</w:t>
      </w:r>
      <w:r w:rsidR="00F9406B" w:rsidRPr="00AF3618">
        <w:rPr>
          <w:rFonts w:cstheme="minorHAnsi"/>
          <w:lang w:eastAsia="pl-PL"/>
        </w:rPr>
        <w:t xml:space="preserve"> </w:t>
      </w:r>
      <w:r w:rsidR="00733FFF" w:rsidRPr="00AF3618">
        <w:rPr>
          <w:rFonts w:cstheme="minorHAnsi"/>
          <w:lang w:eastAsia="pl-PL"/>
        </w:rPr>
        <w:t>tysięcy złotych 00/100</w:t>
      </w:r>
      <w:r w:rsidR="00C81C96" w:rsidRPr="00AF3618">
        <w:rPr>
          <w:rFonts w:cstheme="minorHAnsi"/>
          <w:lang w:eastAsia="pl-PL"/>
        </w:rPr>
        <w:t>)</w:t>
      </w:r>
      <w:r w:rsidR="00183397" w:rsidRPr="00AF3618">
        <w:rPr>
          <w:rFonts w:cstheme="minorHAnsi"/>
          <w:lang w:eastAsia="pl-PL"/>
        </w:rPr>
        <w:t xml:space="preserve"> </w:t>
      </w:r>
      <w:r w:rsidR="00183397" w:rsidRPr="00770439">
        <w:rPr>
          <w:rFonts w:cstheme="minorHAnsi"/>
          <w:b/>
          <w:lang w:eastAsia="pl-PL"/>
        </w:rPr>
        <w:t>brutto</w:t>
      </w:r>
      <w:r w:rsidR="00183397" w:rsidRPr="00AF3618">
        <w:rPr>
          <w:rFonts w:cstheme="minorHAnsi"/>
          <w:lang w:eastAsia="pl-PL"/>
        </w:rPr>
        <w:t xml:space="preserve"> </w:t>
      </w:r>
      <w:r w:rsidR="00183397" w:rsidRPr="009771E7">
        <w:rPr>
          <w:rFonts w:cstheme="minorHAnsi"/>
          <w:b/>
          <w:bCs/>
          <w:lang w:eastAsia="pl-PL"/>
        </w:rPr>
        <w:t>każda</w:t>
      </w:r>
      <w:r w:rsidR="00324A12" w:rsidRPr="00AC1D00">
        <w:rPr>
          <w:rFonts w:cstheme="minorHAnsi"/>
          <w:lang w:eastAsia="pl-PL"/>
        </w:rPr>
        <w:t>,</w:t>
      </w:r>
      <w:r w:rsidRPr="00AC1D00">
        <w:t xml:space="preserve"> </w:t>
      </w:r>
      <w:r w:rsidRPr="00AC1D00">
        <w:rPr>
          <w:rFonts w:cstheme="minorHAnsi"/>
          <w:lang w:eastAsia="pl-PL"/>
        </w:rPr>
        <w:t>któr</w:t>
      </w:r>
      <w:r w:rsidR="000F0287">
        <w:rPr>
          <w:rFonts w:cstheme="minorHAnsi"/>
          <w:lang w:eastAsia="pl-PL"/>
        </w:rPr>
        <w:t>e</w:t>
      </w:r>
      <w:r w:rsidRPr="00AC1D00">
        <w:rPr>
          <w:rFonts w:cstheme="minorHAnsi"/>
          <w:lang w:eastAsia="pl-PL"/>
        </w:rPr>
        <w:t xml:space="preserve"> został</w:t>
      </w:r>
      <w:r w:rsidR="000F0287">
        <w:rPr>
          <w:rFonts w:cstheme="minorHAnsi"/>
          <w:lang w:eastAsia="pl-PL"/>
        </w:rPr>
        <w:t>y</w:t>
      </w:r>
      <w:r w:rsidRPr="00AC1D00">
        <w:rPr>
          <w:rFonts w:cstheme="minorHAnsi"/>
          <w:lang w:eastAsia="pl-PL"/>
        </w:rPr>
        <w:t xml:space="preserve"> wykonan</w:t>
      </w:r>
      <w:r w:rsidR="000F0287">
        <w:rPr>
          <w:rFonts w:cstheme="minorHAnsi"/>
          <w:lang w:eastAsia="pl-PL"/>
        </w:rPr>
        <w:t>e</w:t>
      </w:r>
      <w:r w:rsidRPr="00AC1D00">
        <w:rPr>
          <w:rFonts w:cstheme="minorHAnsi"/>
          <w:lang w:eastAsia="pl-PL"/>
        </w:rPr>
        <w:t xml:space="preserve"> w s</w:t>
      </w:r>
      <w:r w:rsidR="00627553">
        <w:rPr>
          <w:rFonts w:cstheme="minorHAnsi"/>
          <w:lang w:eastAsia="pl-PL"/>
        </w:rPr>
        <w:t>posób należyty, w tym zgodnie z </w:t>
      </w:r>
      <w:r w:rsidRPr="00AC1D00">
        <w:rPr>
          <w:rFonts w:cstheme="minorHAnsi"/>
          <w:lang w:eastAsia="pl-PL"/>
        </w:rPr>
        <w:t>przepisami prawa budowlanego i prawidłowo ukończon</w:t>
      </w:r>
      <w:r w:rsidR="000F0287">
        <w:rPr>
          <w:rFonts w:cstheme="minorHAnsi"/>
          <w:lang w:eastAsia="pl-PL"/>
        </w:rPr>
        <w:t>e</w:t>
      </w:r>
      <w:r w:rsidRPr="00AC1D00">
        <w:rPr>
          <w:rFonts w:cstheme="minorHAnsi"/>
          <w:lang w:eastAsia="pl-PL"/>
        </w:rPr>
        <w:t>.</w:t>
      </w:r>
    </w:p>
    <w:p w14:paraId="2697CFE6" w14:textId="77777777" w:rsidR="00784CD6" w:rsidRPr="00784CD6" w:rsidRDefault="00784CD6" w:rsidP="00E47FA4">
      <w:pPr>
        <w:spacing w:after="0" w:line="240" w:lineRule="auto"/>
        <w:ind w:left="709"/>
        <w:contextualSpacing/>
        <w:jc w:val="both"/>
        <w:rPr>
          <w:rFonts w:cstheme="minorHAnsi"/>
          <w:b/>
          <w:bCs/>
          <w:lang w:eastAsia="pl-PL"/>
        </w:rPr>
      </w:pPr>
    </w:p>
    <w:p w14:paraId="01C17429" w14:textId="69FE3DEE" w:rsidR="00A43A36" w:rsidRPr="00F24B6D" w:rsidRDefault="00784CD6" w:rsidP="00E47FA4">
      <w:pPr>
        <w:spacing w:after="0" w:line="240" w:lineRule="auto"/>
        <w:ind w:left="709"/>
        <w:contextualSpacing/>
        <w:jc w:val="both"/>
        <w:rPr>
          <w:rFonts w:cstheme="minorHAnsi"/>
          <w:lang w:eastAsia="pl-PL"/>
        </w:rPr>
      </w:pPr>
      <w:r w:rsidRPr="00F24B6D">
        <w:rPr>
          <w:rFonts w:cstheme="minorHAnsi"/>
          <w:lang w:eastAsia="pl-PL"/>
        </w:rPr>
        <w:t>Zamawiający zastrzega, iż przez roboty budowlane rozumie wykonanie robót budowlanych w ramach jednej umowy/kontraktu/zlecenia</w:t>
      </w:r>
      <w:r w:rsidR="001B5642" w:rsidRPr="00F24B6D">
        <w:rPr>
          <w:rFonts w:cstheme="minorHAnsi"/>
          <w:lang w:eastAsia="pl-PL"/>
        </w:rPr>
        <w:t>.</w:t>
      </w:r>
      <w:r w:rsidR="00A43A36" w:rsidRPr="00F24B6D">
        <w:rPr>
          <w:rFonts w:cstheme="minorHAnsi"/>
          <w:lang w:eastAsia="pl-PL"/>
        </w:rPr>
        <w:t xml:space="preserve"> </w:t>
      </w:r>
    </w:p>
    <w:p w14:paraId="26E773C8" w14:textId="77777777" w:rsidR="00784CD6" w:rsidRPr="00AF3618" w:rsidRDefault="00784CD6" w:rsidP="00E47FA4">
      <w:pPr>
        <w:spacing w:after="0" w:line="240" w:lineRule="auto"/>
        <w:ind w:left="709"/>
        <w:contextualSpacing/>
        <w:jc w:val="both"/>
        <w:rPr>
          <w:rFonts w:cstheme="minorHAnsi"/>
          <w:lang w:eastAsia="pl-PL"/>
        </w:rPr>
      </w:pPr>
    </w:p>
    <w:p w14:paraId="4DAE2582" w14:textId="47472C1A" w:rsidR="005F3053" w:rsidRPr="00AF3618" w:rsidRDefault="00A43A36" w:rsidP="00E47FA4">
      <w:pPr>
        <w:spacing w:after="0" w:line="240" w:lineRule="auto"/>
        <w:ind w:left="709"/>
        <w:contextualSpacing/>
        <w:jc w:val="both"/>
        <w:rPr>
          <w:rFonts w:cstheme="minorHAnsi"/>
        </w:rPr>
      </w:pPr>
      <w:r w:rsidRPr="00AF3618">
        <w:rPr>
          <w:rFonts w:cstheme="minorHAnsi"/>
          <w:lang w:eastAsia="pl-PL"/>
        </w:rPr>
        <w:t>Zamawiający uzna w</w:t>
      </w:r>
      <w:r w:rsidR="005F3053" w:rsidRPr="00AF3618">
        <w:rPr>
          <w:rFonts w:cstheme="minorHAnsi"/>
          <w:lang w:eastAsia="pl-PL"/>
        </w:rPr>
        <w:t>arunek</w:t>
      </w:r>
      <w:r w:rsidRPr="00AF3618">
        <w:rPr>
          <w:rFonts w:cstheme="minorHAnsi"/>
          <w:lang w:eastAsia="pl-PL"/>
        </w:rPr>
        <w:t xml:space="preserve"> za spełniony, jeśli Wykonawca przedstawi </w:t>
      </w:r>
      <w:r w:rsidRPr="00AF3618">
        <w:rPr>
          <w:rFonts w:cstheme="minorHAnsi"/>
          <w:b/>
          <w:bCs/>
          <w:lang w:eastAsia="pl-PL"/>
        </w:rPr>
        <w:t>wykaz robót budowlanych</w:t>
      </w:r>
      <w:r w:rsidR="00E8390D" w:rsidRPr="00AF3618">
        <w:rPr>
          <w:rFonts w:cstheme="minorHAnsi"/>
          <w:b/>
          <w:bCs/>
          <w:lang w:eastAsia="pl-PL"/>
        </w:rPr>
        <w:t xml:space="preserve"> </w:t>
      </w:r>
      <w:r w:rsidR="00E8390D" w:rsidRPr="00AF3618">
        <w:rPr>
          <w:rFonts w:cstheme="minorHAnsi"/>
          <w:color w:val="000000" w:themeColor="text1"/>
        </w:rPr>
        <w:t>(</w:t>
      </w:r>
      <w:r w:rsidR="000D3D83" w:rsidRPr="00AF3618">
        <w:rPr>
          <w:rFonts w:cstheme="minorHAnsi"/>
          <w:color w:val="000000" w:themeColor="text1"/>
        </w:rPr>
        <w:t xml:space="preserve">którego </w:t>
      </w:r>
      <w:r w:rsidR="00E8390D" w:rsidRPr="00AF3618">
        <w:rPr>
          <w:rFonts w:cstheme="minorHAnsi"/>
          <w:bCs/>
        </w:rPr>
        <w:t xml:space="preserve">wzór stanowi Załącznik nr </w:t>
      </w:r>
      <w:r w:rsidR="00D7593F" w:rsidRPr="00AF3618">
        <w:rPr>
          <w:rFonts w:cstheme="minorHAnsi"/>
          <w:bCs/>
        </w:rPr>
        <w:t xml:space="preserve">10 </w:t>
      </w:r>
      <w:r w:rsidR="00E8390D" w:rsidRPr="00AF3618">
        <w:rPr>
          <w:rFonts w:cstheme="minorHAnsi"/>
          <w:bCs/>
        </w:rPr>
        <w:t>do SWZ</w:t>
      </w:r>
      <w:r w:rsidR="00E8390D" w:rsidRPr="00AF3618">
        <w:rPr>
          <w:rFonts w:cstheme="minorHAnsi"/>
          <w:color w:val="000000" w:themeColor="text1"/>
        </w:rPr>
        <w:t xml:space="preserve">) </w:t>
      </w:r>
      <w:r w:rsidR="005F3053" w:rsidRPr="00AF3618">
        <w:rPr>
          <w:rStyle w:val="markedcontent"/>
          <w:rFonts w:cstheme="minorHAnsi"/>
        </w:rPr>
        <w:t xml:space="preserve">wykonanych nie wcześniej niż w okresie ostatnich 5 lat, a jeżeli okres prowadzenia działalności jest krótszy - w tym okresie, wraz z podaniem ich rodzaju, wartości, daty i miejsca wykonania oraz podmiotów, na rzecz których roboty te zostały wykonane, </w:t>
      </w:r>
      <w:r w:rsidR="005F3053" w:rsidRPr="00AF3618">
        <w:rPr>
          <w:rStyle w:val="markedcontent"/>
          <w:rFonts w:cstheme="minorHAnsi"/>
          <w:b/>
          <w:bCs/>
        </w:rPr>
        <w:t xml:space="preserve">oraz </w:t>
      </w:r>
      <w:r w:rsidR="005F3053" w:rsidRPr="00AF3618">
        <w:rPr>
          <w:rStyle w:val="markedcontent"/>
          <w:rFonts w:cstheme="minorHAnsi"/>
          <w:b/>
          <w:bCs/>
          <w:u w:val="single"/>
        </w:rPr>
        <w:t>załączeniem dowodów</w:t>
      </w:r>
      <w:r w:rsidR="005F3053" w:rsidRPr="00AF3618">
        <w:rPr>
          <w:rStyle w:val="markedcontent"/>
          <w:rFonts w:cstheme="minorHAnsi"/>
          <w:b/>
          <w:bCs/>
        </w:rPr>
        <w:t xml:space="preserve"> określających, czy te roboty budowlane zostały wykonane należycie</w:t>
      </w:r>
      <w:r w:rsidR="005F3053" w:rsidRPr="00AF3618">
        <w:rPr>
          <w:rStyle w:val="markedcontent"/>
          <w:rFonts w:cstheme="minorHAnsi"/>
        </w:rPr>
        <w:t>, przy czym dowodami, o których mowa, są referencje bądź inne dokumenty sporządzone</w:t>
      </w:r>
      <w:r w:rsidR="00033053" w:rsidRPr="00AF3618">
        <w:rPr>
          <w:rStyle w:val="markedcontent"/>
          <w:rFonts w:cstheme="minorHAnsi"/>
        </w:rPr>
        <w:t xml:space="preserve"> </w:t>
      </w:r>
      <w:r w:rsidR="005F3053" w:rsidRPr="00AF3618">
        <w:rPr>
          <w:rStyle w:val="markedcontent"/>
          <w:rFonts w:cstheme="minorHAnsi"/>
        </w:rPr>
        <w:t>przez podmiot, na rzecz którego roboty budowlane zostały wykonane, a jeżeli wykonawca z przyczyn niezależnych od niego nie jest w stanie uzyskać tych dokumentów - inne odpowiednie dokumenty.</w:t>
      </w:r>
    </w:p>
    <w:bookmarkEnd w:id="7"/>
    <w:p w14:paraId="34B049ED" w14:textId="77777777" w:rsidR="007D0684" w:rsidRPr="00AF3618" w:rsidRDefault="007D0684" w:rsidP="0088513D">
      <w:pPr>
        <w:spacing w:after="0" w:line="240" w:lineRule="auto"/>
        <w:ind w:left="708" w:firstLine="6"/>
        <w:jc w:val="both"/>
        <w:rPr>
          <w:rFonts w:cstheme="minorHAnsi"/>
          <w:shd w:val="clear" w:color="auto" w:fill="FFFFFF"/>
        </w:rPr>
      </w:pPr>
    </w:p>
    <w:p w14:paraId="2E66071B" w14:textId="1AD9E844" w:rsidR="00B91E69" w:rsidRPr="00922AF0" w:rsidRDefault="00B91E69" w:rsidP="0088513D">
      <w:pPr>
        <w:spacing w:after="0" w:line="240" w:lineRule="auto"/>
        <w:ind w:left="708" w:firstLine="6"/>
        <w:jc w:val="both"/>
        <w:rPr>
          <w:rFonts w:cstheme="minorHAnsi"/>
          <w:shd w:val="clear" w:color="auto" w:fill="FFFFFF"/>
        </w:rPr>
      </w:pPr>
      <w:r w:rsidRPr="00922AF0">
        <w:rPr>
          <w:rFonts w:cstheme="minorHAnsi"/>
          <w:shd w:val="clear" w:color="auto" w:fill="FFFFFF"/>
        </w:rPr>
        <w:t xml:space="preserve">W przypadku wykonawców wspólnie ubiegających się o udzielenie zamówienia wymaga się, aby powyższy warunek spełniał </w:t>
      </w:r>
      <w:r w:rsidRPr="00922AF0">
        <w:rPr>
          <w:rFonts w:cstheme="minorHAnsi"/>
          <w:b/>
          <w:bCs/>
          <w:shd w:val="clear" w:color="auto" w:fill="FFFFFF"/>
        </w:rPr>
        <w:t>przynajmniej jeden z wykonawców w całości</w:t>
      </w:r>
      <w:r w:rsidRPr="00922AF0">
        <w:rPr>
          <w:rFonts w:cstheme="minorHAnsi"/>
          <w:shd w:val="clear" w:color="auto" w:fill="FFFFFF"/>
        </w:rPr>
        <w:t>.</w:t>
      </w:r>
    </w:p>
    <w:p w14:paraId="53DB3482" w14:textId="77777777" w:rsidR="00A062FF" w:rsidRDefault="00A062FF" w:rsidP="0088513D">
      <w:pPr>
        <w:spacing w:after="0" w:line="240" w:lineRule="auto"/>
        <w:ind w:left="705"/>
        <w:jc w:val="both"/>
        <w:rPr>
          <w:rFonts w:cstheme="minorHAnsi"/>
        </w:rPr>
      </w:pPr>
    </w:p>
    <w:p w14:paraId="542563E7" w14:textId="63AB7652" w:rsidR="00B91E69" w:rsidRPr="00922AF0" w:rsidRDefault="00B67EB9" w:rsidP="0088513D">
      <w:pPr>
        <w:spacing w:after="0" w:line="240" w:lineRule="auto"/>
        <w:ind w:left="705"/>
        <w:jc w:val="both"/>
        <w:rPr>
          <w:rFonts w:cstheme="minorHAnsi"/>
        </w:rPr>
      </w:pPr>
      <w:r w:rsidRPr="00922AF0">
        <w:rPr>
          <w:rFonts w:cstheme="minorHAnsi"/>
        </w:rPr>
        <w:t xml:space="preserve">Jeżeli wykonawca powołuje się na doświadczenie w realizacji robót budowlanych wykonywanych wspólnie z innymi wykonawcami, </w:t>
      </w:r>
      <w:r w:rsidR="00A5446D">
        <w:rPr>
          <w:rFonts w:cstheme="minorHAnsi"/>
        </w:rPr>
        <w:t xml:space="preserve">w/w </w:t>
      </w:r>
      <w:r w:rsidRPr="00922AF0">
        <w:rPr>
          <w:rFonts w:cstheme="minorHAnsi"/>
        </w:rPr>
        <w:t xml:space="preserve">wykaz dotyczy robót budowlanych, </w:t>
      </w:r>
      <w:r w:rsidR="00627553">
        <w:rPr>
          <w:rFonts w:cstheme="minorHAnsi"/>
          <w:b/>
          <w:bCs/>
        </w:rPr>
        <w:t>w </w:t>
      </w:r>
      <w:r w:rsidRPr="00A062FF">
        <w:rPr>
          <w:rFonts w:cstheme="minorHAnsi"/>
          <w:b/>
          <w:bCs/>
        </w:rPr>
        <w:t>których wykonaniu wykonawca ten bezpośrednio uczestniczył</w:t>
      </w:r>
      <w:r w:rsidRPr="00922AF0">
        <w:rPr>
          <w:rFonts w:cstheme="minorHAnsi"/>
        </w:rPr>
        <w:t>.</w:t>
      </w:r>
    </w:p>
    <w:p w14:paraId="763FEDD3" w14:textId="77777777" w:rsidR="00EC0076" w:rsidRDefault="00EC0076" w:rsidP="0088513D">
      <w:pPr>
        <w:suppressAutoHyphens/>
        <w:spacing w:after="0" w:line="240" w:lineRule="auto"/>
        <w:jc w:val="both"/>
        <w:rPr>
          <w:rFonts w:cstheme="minorHAnsi"/>
          <w:b/>
          <w:bCs/>
          <w:u w:val="single"/>
          <w:shd w:val="clear" w:color="auto" w:fill="FFFFFF"/>
        </w:rPr>
      </w:pPr>
    </w:p>
    <w:p w14:paraId="1FA0B0C0" w14:textId="37B001C0" w:rsidR="00CA1BB9" w:rsidRPr="00827825" w:rsidRDefault="002C1AF8" w:rsidP="00E47FA4">
      <w:pPr>
        <w:suppressAutoHyphens/>
        <w:spacing w:after="0" w:line="240" w:lineRule="auto"/>
        <w:ind w:left="709"/>
        <w:jc w:val="both"/>
        <w:rPr>
          <w:rFonts w:cstheme="minorHAnsi"/>
          <w:b/>
          <w:bCs/>
          <w:u w:val="single"/>
          <w:shd w:val="clear" w:color="auto" w:fill="FFFFFF"/>
        </w:rPr>
      </w:pPr>
      <w:r w:rsidRPr="00827825">
        <w:rPr>
          <w:rFonts w:cstheme="minorHAnsi"/>
          <w:b/>
          <w:bCs/>
          <w:u w:val="single"/>
          <w:shd w:val="clear" w:color="auto" w:fill="FFFFFF"/>
        </w:rPr>
        <w:t>Dysponowanie osobami</w:t>
      </w:r>
      <w:r w:rsidR="00CA1BB9" w:rsidRPr="00827825">
        <w:rPr>
          <w:rFonts w:cstheme="minorHAnsi"/>
          <w:b/>
          <w:bCs/>
          <w:u w:val="single"/>
          <w:shd w:val="clear" w:color="auto" w:fill="FFFFFF"/>
        </w:rPr>
        <w:t>:</w:t>
      </w:r>
    </w:p>
    <w:p w14:paraId="1349F767" w14:textId="72B441BB" w:rsidR="002C1AF8" w:rsidRPr="00827825" w:rsidRDefault="00CA1BB9" w:rsidP="00E47FA4">
      <w:pPr>
        <w:suppressAutoHyphens/>
        <w:spacing w:after="0" w:line="240" w:lineRule="auto"/>
        <w:ind w:left="709"/>
        <w:jc w:val="both"/>
        <w:rPr>
          <w:rFonts w:cstheme="minorHAnsi"/>
          <w:shd w:val="clear" w:color="auto" w:fill="FFFFFF"/>
        </w:rPr>
      </w:pPr>
      <w:r w:rsidRPr="00827825">
        <w:rPr>
          <w:rFonts w:cstheme="minorHAnsi"/>
        </w:rPr>
        <w:t>W</w:t>
      </w:r>
      <w:r w:rsidR="002C1AF8" w:rsidRPr="00827825">
        <w:rPr>
          <w:rFonts w:cstheme="minorHAnsi"/>
        </w:rPr>
        <w:t xml:space="preserve">ykonawca spełni warunek, jeżeli </w:t>
      </w:r>
      <w:r w:rsidR="002C1AF8" w:rsidRPr="00827825">
        <w:rPr>
          <w:rFonts w:cstheme="minorHAnsi"/>
          <w:b/>
        </w:rPr>
        <w:t xml:space="preserve">będzie dysponował </w:t>
      </w:r>
      <w:r w:rsidR="001C6356" w:rsidRPr="00827825">
        <w:rPr>
          <w:rFonts w:cstheme="minorHAnsi"/>
          <w:b/>
        </w:rPr>
        <w:t xml:space="preserve">wykwalifikowanymi </w:t>
      </w:r>
      <w:r w:rsidR="002C1AF8" w:rsidRPr="00827825">
        <w:rPr>
          <w:rFonts w:cstheme="minorHAnsi"/>
        </w:rPr>
        <w:t xml:space="preserve">osobami, które będą skierowane przez wykonawcę do realizacji zamówienia, umożliwiającymi realizację przedmiotowego zamówienia na odpowiednim poziomie jakości, tj.: </w:t>
      </w:r>
    </w:p>
    <w:p w14:paraId="4F8D6D0E" w14:textId="4C910E98" w:rsidR="0001236F" w:rsidRPr="00827825" w:rsidRDefault="002C1AF8" w:rsidP="00E47FA4">
      <w:pPr>
        <w:pStyle w:val="Akapitzlist"/>
        <w:ind w:left="709"/>
        <w:jc w:val="both"/>
        <w:rPr>
          <w:rFonts w:asciiTheme="minorHAnsi" w:hAnsiTheme="minorHAnsi" w:cstheme="minorHAnsi"/>
          <w:sz w:val="22"/>
          <w:szCs w:val="22"/>
        </w:rPr>
      </w:pPr>
      <w:r w:rsidRPr="00827825">
        <w:rPr>
          <w:rFonts w:asciiTheme="minorHAnsi" w:hAnsiTheme="minorHAnsi" w:cstheme="minorHAnsi"/>
          <w:sz w:val="22"/>
          <w:szCs w:val="22"/>
        </w:rPr>
        <w:t xml:space="preserve">Wykonawca </w:t>
      </w:r>
      <w:r w:rsidRPr="00827825">
        <w:rPr>
          <w:rFonts w:asciiTheme="minorHAnsi" w:hAnsiTheme="minorHAnsi" w:cstheme="minorHAnsi"/>
          <w:b/>
          <w:bCs/>
          <w:sz w:val="22"/>
          <w:szCs w:val="22"/>
        </w:rPr>
        <w:t>musi dysponować co najmniej następującymi osobami</w:t>
      </w:r>
      <w:r w:rsidRPr="00827825">
        <w:rPr>
          <w:rFonts w:asciiTheme="minorHAnsi" w:hAnsiTheme="minorHAnsi" w:cstheme="minorHAnsi"/>
          <w:sz w:val="22"/>
          <w:szCs w:val="22"/>
        </w:rPr>
        <w:t>:</w:t>
      </w:r>
    </w:p>
    <w:p w14:paraId="1380549E" w14:textId="77777777" w:rsidR="006C64D5" w:rsidRPr="00827825" w:rsidRDefault="006C64D5" w:rsidP="00E47FA4">
      <w:pPr>
        <w:pStyle w:val="Akapitzlist"/>
        <w:ind w:left="709"/>
        <w:jc w:val="both"/>
        <w:rPr>
          <w:rFonts w:asciiTheme="minorHAnsi" w:hAnsiTheme="minorHAnsi" w:cstheme="minorHAnsi"/>
          <w:sz w:val="22"/>
          <w:szCs w:val="22"/>
        </w:rPr>
      </w:pPr>
    </w:p>
    <w:p w14:paraId="39F51F7D" w14:textId="37D5A47A" w:rsidR="006C64D5" w:rsidRPr="000855B3" w:rsidRDefault="00776520" w:rsidP="00E47FA4">
      <w:pPr>
        <w:pStyle w:val="Akapitzlist"/>
        <w:numPr>
          <w:ilvl w:val="0"/>
          <w:numId w:val="41"/>
        </w:numPr>
        <w:spacing w:after="200"/>
        <w:ind w:left="993"/>
        <w:jc w:val="both"/>
        <w:rPr>
          <w:rFonts w:asciiTheme="minorHAnsi" w:eastAsia="Calibri" w:hAnsiTheme="minorHAnsi" w:cstheme="minorHAnsi"/>
          <w:sz w:val="22"/>
          <w:szCs w:val="22"/>
        </w:rPr>
      </w:pPr>
      <w:r w:rsidRPr="009771E7">
        <w:rPr>
          <w:rFonts w:asciiTheme="minorHAnsi" w:eastAsia="Calibri" w:hAnsiTheme="minorHAnsi" w:cstheme="minorHAnsi"/>
          <w:b/>
          <w:bCs/>
          <w:sz w:val="22"/>
          <w:szCs w:val="22"/>
        </w:rPr>
        <w:t>M</w:t>
      </w:r>
      <w:r w:rsidR="00B53419" w:rsidRPr="009771E7">
        <w:rPr>
          <w:rFonts w:asciiTheme="minorHAnsi" w:eastAsia="Calibri" w:hAnsiTheme="minorHAnsi" w:cstheme="minorHAnsi"/>
          <w:b/>
          <w:bCs/>
          <w:sz w:val="22"/>
          <w:szCs w:val="22"/>
        </w:rPr>
        <w:t>inimum dwie osoby</w:t>
      </w:r>
      <w:r w:rsidR="00B53419" w:rsidRPr="000855B3">
        <w:rPr>
          <w:rFonts w:asciiTheme="minorHAnsi" w:eastAsia="Calibri" w:hAnsiTheme="minorHAnsi" w:cstheme="minorHAnsi"/>
          <w:sz w:val="22"/>
          <w:szCs w:val="22"/>
        </w:rPr>
        <w:t xml:space="preserve"> posiadające aktualne certyfikaty Instalatora Systemu Okablowania Strukturalnego. </w:t>
      </w:r>
      <w:r w:rsidRPr="000855B3">
        <w:rPr>
          <w:rFonts w:asciiTheme="minorHAnsi" w:eastAsia="Calibri" w:hAnsiTheme="minorHAnsi" w:cstheme="minorHAnsi"/>
          <w:sz w:val="22"/>
          <w:szCs w:val="22"/>
        </w:rPr>
        <w:t>Zamawiający wymaga</w:t>
      </w:r>
      <w:r w:rsidR="00B53419" w:rsidRPr="000855B3">
        <w:rPr>
          <w:rFonts w:asciiTheme="minorHAnsi" w:eastAsia="Calibri" w:hAnsiTheme="minorHAnsi" w:cstheme="minorHAnsi"/>
          <w:sz w:val="22"/>
          <w:szCs w:val="22"/>
        </w:rPr>
        <w:t xml:space="preserve"> p</w:t>
      </w:r>
      <w:r w:rsidRPr="000855B3">
        <w:rPr>
          <w:rFonts w:asciiTheme="minorHAnsi" w:eastAsia="Calibri" w:hAnsiTheme="minorHAnsi" w:cstheme="minorHAnsi"/>
          <w:sz w:val="22"/>
          <w:szCs w:val="22"/>
        </w:rPr>
        <w:t>osiadania</w:t>
      </w:r>
      <w:r w:rsidR="00B53419" w:rsidRPr="000855B3">
        <w:rPr>
          <w:rFonts w:asciiTheme="minorHAnsi" w:eastAsia="Calibri" w:hAnsiTheme="minorHAnsi" w:cstheme="minorHAnsi"/>
          <w:sz w:val="22"/>
          <w:szCs w:val="22"/>
        </w:rPr>
        <w:t xml:space="preserve"> certyfikatów imiennych</w:t>
      </w:r>
      <w:r w:rsidR="001E3CBF" w:rsidRPr="000855B3">
        <w:rPr>
          <w:rFonts w:asciiTheme="minorHAnsi" w:eastAsia="Calibri" w:hAnsiTheme="minorHAnsi" w:cstheme="minorHAnsi"/>
          <w:sz w:val="22"/>
          <w:szCs w:val="22"/>
        </w:rPr>
        <w:t>,</w:t>
      </w:r>
      <w:r w:rsidR="00B53419" w:rsidRPr="000855B3">
        <w:rPr>
          <w:rFonts w:asciiTheme="minorHAnsi" w:eastAsia="Calibri" w:hAnsiTheme="minorHAnsi" w:cstheme="minorHAnsi"/>
          <w:sz w:val="22"/>
          <w:szCs w:val="22"/>
        </w:rPr>
        <w:t xml:space="preserve"> wydanych terminowo bezpośrednio przez producenta </w:t>
      </w:r>
      <w:r w:rsidRPr="000855B3">
        <w:rPr>
          <w:rFonts w:asciiTheme="minorHAnsi" w:eastAsia="Calibri" w:hAnsiTheme="minorHAnsi" w:cstheme="minorHAnsi"/>
          <w:sz w:val="22"/>
          <w:szCs w:val="22"/>
        </w:rPr>
        <w:t>(</w:t>
      </w:r>
      <w:r w:rsidR="00B53419" w:rsidRPr="000855B3">
        <w:rPr>
          <w:rFonts w:asciiTheme="minorHAnsi" w:eastAsia="Calibri" w:hAnsiTheme="minorHAnsi" w:cstheme="minorHAnsi"/>
          <w:sz w:val="22"/>
          <w:szCs w:val="22"/>
        </w:rPr>
        <w:t>a nie w imieniu producenta</w:t>
      </w:r>
      <w:r w:rsidRPr="000855B3">
        <w:rPr>
          <w:rFonts w:asciiTheme="minorHAnsi" w:eastAsia="Calibri" w:hAnsiTheme="minorHAnsi" w:cstheme="minorHAnsi"/>
          <w:sz w:val="22"/>
          <w:szCs w:val="22"/>
        </w:rPr>
        <w:t>)</w:t>
      </w:r>
      <w:r w:rsidR="00B53419" w:rsidRPr="000855B3">
        <w:rPr>
          <w:rFonts w:asciiTheme="minorHAnsi" w:eastAsia="Calibri" w:hAnsiTheme="minorHAnsi" w:cstheme="minorHAnsi"/>
          <w:sz w:val="22"/>
          <w:szCs w:val="22"/>
        </w:rPr>
        <w:t xml:space="preserve">. </w:t>
      </w:r>
      <w:r w:rsidRPr="000855B3">
        <w:rPr>
          <w:rFonts w:asciiTheme="minorHAnsi" w:eastAsia="Calibri" w:hAnsiTheme="minorHAnsi" w:cstheme="minorHAnsi"/>
          <w:sz w:val="22"/>
          <w:szCs w:val="22"/>
        </w:rPr>
        <w:t>Zamawiający d</w:t>
      </w:r>
      <w:r w:rsidR="00B53419" w:rsidRPr="000855B3">
        <w:rPr>
          <w:rFonts w:asciiTheme="minorHAnsi" w:eastAsia="Calibri" w:hAnsiTheme="minorHAnsi" w:cstheme="minorHAnsi"/>
          <w:sz w:val="22"/>
          <w:szCs w:val="22"/>
        </w:rPr>
        <w:t>opuszcza certyfikaty wydane w języku innym niż</w:t>
      </w:r>
      <w:r w:rsidRPr="000855B3">
        <w:rPr>
          <w:rFonts w:asciiTheme="minorHAnsi" w:eastAsia="Calibri" w:hAnsiTheme="minorHAnsi" w:cstheme="minorHAnsi"/>
          <w:sz w:val="22"/>
          <w:szCs w:val="22"/>
        </w:rPr>
        <w:t xml:space="preserve"> język</w:t>
      </w:r>
      <w:r w:rsidR="00B53419" w:rsidRPr="000855B3">
        <w:rPr>
          <w:rFonts w:asciiTheme="minorHAnsi" w:eastAsia="Calibri" w:hAnsiTheme="minorHAnsi" w:cstheme="minorHAnsi"/>
          <w:sz w:val="22"/>
          <w:szCs w:val="22"/>
        </w:rPr>
        <w:t xml:space="preserve"> polski. </w:t>
      </w:r>
      <w:r w:rsidRPr="000855B3">
        <w:rPr>
          <w:rFonts w:asciiTheme="minorHAnsi" w:eastAsia="Calibri" w:hAnsiTheme="minorHAnsi" w:cstheme="minorHAnsi"/>
          <w:sz w:val="22"/>
          <w:szCs w:val="22"/>
        </w:rPr>
        <w:t xml:space="preserve">Zamawiający wymaga aby miał możliwość sprawdzenia </w:t>
      </w:r>
      <w:r w:rsidR="00B53419" w:rsidRPr="000855B3">
        <w:rPr>
          <w:rFonts w:asciiTheme="minorHAnsi" w:eastAsia="Calibri" w:hAnsiTheme="minorHAnsi" w:cstheme="minorHAnsi"/>
          <w:sz w:val="22"/>
          <w:szCs w:val="22"/>
        </w:rPr>
        <w:t xml:space="preserve">w sposób niezależny </w:t>
      </w:r>
      <w:r w:rsidRPr="000855B3">
        <w:rPr>
          <w:rFonts w:asciiTheme="minorHAnsi" w:eastAsia="Calibri" w:hAnsiTheme="minorHAnsi" w:cstheme="minorHAnsi"/>
          <w:sz w:val="22"/>
          <w:szCs w:val="22"/>
        </w:rPr>
        <w:t>(</w:t>
      </w:r>
      <w:r w:rsidR="00B53419" w:rsidRPr="000855B3">
        <w:rPr>
          <w:rFonts w:asciiTheme="minorHAnsi" w:eastAsia="Calibri" w:hAnsiTheme="minorHAnsi" w:cstheme="minorHAnsi"/>
          <w:sz w:val="22"/>
          <w:szCs w:val="22"/>
        </w:rPr>
        <w:t>np. w witrynie internetowej producenta systemu okablowania strukturalnego</w:t>
      </w:r>
      <w:r w:rsidRPr="000855B3">
        <w:rPr>
          <w:rFonts w:asciiTheme="minorHAnsi" w:eastAsia="Calibri" w:hAnsiTheme="minorHAnsi" w:cstheme="minorHAnsi"/>
          <w:sz w:val="22"/>
          <w:szCs w:val="22"/>
        </w:rPr>
        <w:t>)</w:t>
      </w:r>
      <w:r w:rsidR="00B53419" w:rsidRPr="000855B3">
        <w:rPr>
          <w:rFonts w:asciiTheme="minorHAnsi" w:eastAsia="Calibri" w:hAnsiTheme="minorHAnsi" w:cstheme="minorHAnsi"/>
          <w:sz w:val="22"/>
          <w:szCs w:val="22"/>
        </w:rPr>
        <w:t xml:space="preserve"> czy firma instalatorska posiada ważne certyfikaty</w:t>
      </w:r>
      <w:r w:rsidR="00BA0C0D" w:rsidRPr="000855B3">
        <w:rPr>
          <w:rFonts w:asciiTheme="minorHAnsi" w:eastAsia="Calibri" w:hAnsiTheme="minorHAnsi" w:cstheme="minorHAnsi"/>
          <w:sz w:val="22"/>
          <w:szCs w:val="22"/>
        </w:rPr>
        <w:t xml:space="preserve"> </w:t>
      </w:r>
    </w:p>
    <w:p w14:paraId="3E851C8D" w14:textId="0E6BA9C7" w:rsidR="00971623" w:rsidRDefault="00C00413" w:rsidP="00E47FA4">
      <w:pPr>
        <w:pStyle w:val="Akapitzlist"/>
        <w:numPr>
          <w:ilvl w:val="0"/>
          <w:numId w:val="41"/>
        </w:numPr>
        <w:spacing w:after="200"/>
        <w:ind w:left="993"/>
        <w:jc w:val="both"/>
        <w:rPr>
          <w:rFonts w:asciiTheme="minorHAnsi" w:eastAsia="Calibri" w:hAnsiTheme="minorHAnsi" w:cstheme="minorHAnsi"/>
          <w:sz w:val="22"/>
          <w:szCs w:val="22"/>
        </w:rPr>
      </w:pPr>
      <w:r>
        <w:rPr>
          <w:rFonts w:asciiTheme="minorHAnsi" w:eastAsia="Calibri" w:hAnsiTheme="minorHAnsi" w:cstheme="minorHAnsi"/>
          <w:b/>
          <w:bCs/>
          <w:sz w:val="22"/>
          <w:szCs w:val="22"/>
        </w:rPr>
        <w:t>Kierownik robót elektrycznych - o</w:t>
      </w:r>
      <w:r w:rsidR="00971623" w:rsidRPr="009771E7">
        <w:rPr>
          <w:rFonts w:asciiTheme="minorHAnsi" w:eastAsia="Calibri" w:hAnsiTheme="minorHAnsi" w:cstheme="minorHAnsi"/>
          <w:b/>
          <w:bCs/>
          <w:sz w:val="22"/>
          <w:szCs w:val="22"/>
        </w:rPr>
        <w:t>soba</w:t>
      </w:r>
      <w:r w:rsidR="00971623" w:rsidRPr="009771E7">
        <w:rPr>
          <w:rFonts w:asciiTheme="minorHAnsi" w:eastAsia="Calibri" w:hAnsiTheme="minorHAnsi" w:cstheme="minorHAnsi"/>
          <w:sz w:val="22"/>
          <w:szCs w:val="22"/>
        </w:rPr>
        <w:t xml:space="preserve"> posiadająca uprawnienia budowlane bez ograniczeń do kierowania robotami budowlanymi w specjalności instalacyjnej w zakresie sieci, insta</w:t>
      </w:r>
      <w:r w:rsidR="009771E7" w:rsidRPr="009771E7">
        <w:rPr>
          <w:rFonts w:asciiTheme="minorHAnsi" w:eastAsia="Calibri" w:hAnsiTheme="minorHAnsi" w:cstheme="minorHAnsi"/>
          <w:sz w:val="22"/>
          <w:szCs w:val="22"/>
        </w:rPr>
        <w:t>lacji, urządzeń elektrycznych i </w:t>
      </w:r>
      <w:r w:rsidR="00971623" w:rsidRPr="009771E7">
        <w:rPr>
          <w:rFonts w:asciiTheme="minorHAnsi" w:eastAsia="Calibri" w:hAnsiTheme="minorHAnsi" w:cstheme="minorHAnsi"/>
          <w:sz w:val="22"/>
          <w:szCs w:val="22"/>
        </w:rPr>
        <w:t xml:space="preserve">elektroenergetycznych, wykształcenie co najmniej </w:t>
      </w:r>
      <w:r w:rsidR="00971623" w:rsidRPr="009771E7">
        <w:rPr>
          <w:rFonts w:asciiTheme="minorHAnsi" w:eastAsia="Calibri" w:hAnsiTheme="minorHAnsi" w:cstheme="minorHAnsi"/>
          <w:sz w:val="22"/>
          <w:szCs w:val="22"/>
        </w:rPr>
        <w:lastRenderedPageBreak/>
        <w:t>średnie oraz minimum 5 - letnie doświadczenie w pełnieniu funkcji kierownika robót elektrycznych</w:t>
      </w:r>
      <w:r w:rsidR="00F35D27" w:rsidRPr="009771E7">
        <w:rPr>
          <w:rFonts w:asciiTheme="minorHAnsi" w:eastAsia="Calibri" w:hAnsiTheme="minorHAnsi" w:cstheme="minorHAnsi"/>
          <w:sz w:val="22"/>
          <w:szCs w:val="22"/>
        </w:rPr>
        <w:t xml:space="preserve"> </w:t>
      </w:r>
      <w:r w:rsidR="00E92E10">
        <w:rPr>
          <w:rFonts w:asciiTheme="minorHAnsi" w:eastAsia="Calibri" w:hAnsiTheme="minorHAnsi" w:cstheme="minorHAnsi"/>
          <w:sz w:val="22"/>
          <w:szCs w:val="22"/>
        </w:rPr>
        <w:t>– liczone od dnia uzyskania uprawnień.</w:t>
      </w:r>
    </w:p>
    <w:p w14:paraId="535CF8B4" w14:textId="6D3E1B74" w:rsidR="00C00413" w:rsidRPr="00596A80" w:rsidRDefault="00C00413" w:rsidP="00596A80">
      <w:pPr>
        <w:spacing w:after="200"/>
        <w:ind w:left="633"/>
        <w:jc w:val="both"/>
        <w:rPr>
          <w:rFonts w:eastAsia="Calibri" w:cstheme="minorHAnsi"/>
        </w:rPr>
      </w:pPr>
      <w:r w:rsidRPr="00596A80">
        <w:rPr>
          <w:rFonts w:eastAsia="Calibri" w:cstheme="minorHAnsi"/>
          <w:b/>
          <w:bCs/>
        </w:rPr>
        <w:t>Dopuszcza się łączenie funkcji wyżej wymienionych osób.</w:t>
      </w:r>
    </w:p>
    <w:p w14:paraId="2C1EA0D5" w14:textId="32010457" w:rsidR="00F14D18" w:rsidRPr="00A462F6" w:rsidRDefault="00F14D18" w:rsidP="0088513D">
      <w:pPr>
        <w:spacing w:after="0" w:line="240" w:lineRule="auto"/>
        <w:ind w:right="11"/>
        <w:jc w:val="both"/>
        <w:rPr>
          <w:rFonts w:eastAsia="Times New Roman" w:cstheme="minorHAnsi"/>
          <w:lang w:eastAsia="pl-PL"/>
        </w:rPr>
      </w:pPr>
      <w:r w:rsidRPr="00A462F6">
        <w:rPr>
          <w:rFonts w:eastAsia="Times New Roman" w:cstheme="minorHAnsi"/>
          <w:lang w:eastAsia="pl-PL"/>
        </w:rPr>
        <w:t>Uwaga</w:t>
      </w:r>
      <w:r w:rsidR="009D3EF0" w:rsidRPr="00A462F6">
        <w:rPr>
          <w:rFonts w:eastAsia="Times New Roman" w:cstheme="minorHAnsi"/>
          <w:lang w:eastAsia="pl-PL"/>
        </w:rPr>
        <w:t>!</w:t>
      </w:r>
      <w:r w:rsidRPr="00A462F6">
        <w:rPr>
          <w:rFonts w:eastAsia="Times New Roman" w:cstheme="minorHAnsi"/>
          <w:lang w:eastAsia="pl-PL"/>
        </w:rPr>
        <w:t xml:space="preserve"> </w:t>
      </w:r>
    </w:p>
    <w:p w14:paraId="176F3B8F" w14:textId="3056B0B5" w:rsidR="008F0BCF" w:rsidRDefault="00F14D18" w:rsidP="0088513D">
      <w:pPr>
        <w:spacing w:after="0" w:line="240" w:lineRule="auto"/>
        <w:ind w:right="11"/>
        <w:jc w:val="both"/>
        <w:rPr>
          <w:rFonts w:eastAsia="Times New Roman" w:cstheme="minorHAnsi"/>
          <w:lang w:eastAsia="pl-PL"/>
        </w:rPr>
      </w:pPr>
      <w:r w:rsidRPr="00A462F6">
        <w:rPr>
          <w:rFonts w:eastAsia="Times New Roman" w:cstheme="minorHAnsi"/>
          <w:lang w:eastAsia="pl-PL"/>
        </w:rPr>
        <w:t>Dopuszcza się uprawnienia równoważne</w:t>
      </w:r>
      <w:r w:rsidR="001E3CBF" w:rsidRPr="00A462F6">
        <w:rPr>
          <w:rFonts w:eastAsia="Times New Roman" w:cstheme="minorHAnsi"/>
          <w:lang w:eastAsia="pl-PL"/>
        </w:rPr>
        <w:t xml:space="preserve"> wyżej wymienionym</w:t>
      </w:r>
      <w:r w:rsidRPr="00A462F6">
        <w:rPr>
          <w:rFonts w:eastAsia="Times New Roman" w:cstheme="minorHAnsi"/>
          <w:lang w:eastAsia="pl-PL"/>
        </w:rPr>
        <w:t xml:space="preserve"> (w zakresie koniecznym do wykonania przedmiotu zamówienia)</w:t>
      </w:r>
      <w:r w:rsidR="009D3EF0" w:rsidRPr="00A462F6">
        <w:rPr>
          <w:rFonts w:eastAsia="Times New Roman" w:cstheme="minorHAnsi"/>
          <w:lang w:eastAsia="pl-PL"/>
        </w:rPr>
        <w:t>.</w:t>
      </w:r>
      <w:r w:rsidRPr="00A462F6">
        <w:rPr>
          <w:rFonts w:eastAsia="Times New Roman" w:cstheme="minorHAnsi"/>
          <w:lang w:eastAsia="pl-PL"/>
        </w:rPr>
        <w:t xml:space="preserve"> </w:t>
      </w:r>
    </w:p>
    <w:p w14:paraId="144EEE1C" w14:textId="77777777" w:rsidR="00E560F8" w:rsidRPr="00E560F8" w:rsidRDefault="00E560F8" w:rsidP="0088513D">
      <w:pPr>
        <w:spacing w:after="0" w:line="240" w:lineRule="auto"/>
        <w:ind w:right="11"/>
        <w:jc w:val="both"/>
        <w:rPr>
          <w:rFonts w:eastAsia="Times New Roman" w:cstheme="minorHAnsi"/>
          <w:lang w:eastAsia="pl-PL"/>
        </w:rPr>
      </w:pPr>
    </w:p>
    <w:p w14:paraId="5FF77247" w14:textId="0C60627D" w:rsidR="00E560F8" w:rsidRPr="00E560F8" w:rsidRDefault="00E560F8" w:rsidP="0088513D">
      <w:pPr>
        <w:spacing w:after="0" w:line="240" w:lineRule="auto"/>
        <w:ind w:right="11"/>
        <w:jc w:val="both"/>
        <w:rPr>
          <w:rFonts w:cstheme="minorHAnsi"/>
        </w:rPr>
      </w:pPr>
      <w:r w:rsidRPr="00E560F8">
        <w:rPr>
          <w:rFonts w:cstheme="minorHAnsi"/>
        </w:rPr>
        <w:t>Za uprawnienia budowlane odpowiadające wyżej określonym uznane zostaną uprawnienia, które wydane zostały na podstawie wcześniej obowiązujących przepisów oraz odpowiadające im uprawnienia wydane obywatelom państw członkowskich Unii Europejskiej, Konfederacji Szwajcarskiej lub państw członkowskich Europejskiego Porozumienia o Wolny</w:t>
      </w:r>
      <w:r w:rsidR="009771E7">
        <w:rPr>
          <w:rFonts w:cstheme="minorHAnsi"/>
        </w:rPr>
        <w:t>m Handlu - EFTA (strony umowy o </w:t>
      </w:r>
      <w:r w:rsidRPr="00E560F8">
        <w:rPr>
          <w:rFonts w:cstheme="minorHAnsi"/>
        </w:rPr>
        <w:t>Europejskim Obszarze Gospodarczym), z zastrzeżeniem art. 12a oraz innych przepisów ustawy Prawo B</w:t>
      </w:r>
      <w:r w:rsidR="00E6139E">
        <w:rPr>
          <w:rFonts w:cstheme="minorHAnsi"/>
        </w:rPr>
        <w:t>udowlane (tekst jedn. Dz.U. 2024 poz. 725</w:t>
      </w:r>
      <w:r w:rsidRPr="00E560F8">
        <w:rPr>
          <w:rFonts w:cstheme="minorHAnsi"/>
        </w:rPr>
        <w:t>) oraz ustawy z dnia 22 grudnia 2015 r. o zasadach uznawania kwalifikacji zawodowych nabytych w państwach członkowski</w:t>
      </w:r>
      <w:r w:rsidR="00E6139E">
        <w:rPr>
          <w:rFonts w:cstheme="minorHAnsi"/>
        </w:rPr>
        <w:t>ch Unii Europejskiej (Dz.U. 2023</w:t>
      </w:r>
      <w:r w:rsidRPr="00E560F8">
        <w:rPr>
          <w:rFonts w:cstheme="minorHAnsi"/>
        </w:rPr>
        <w:t xml:space="preserve"> poz. </w:t>
      </w:r>
      <w:r w:rsidR="00E6139E">
        <w:rPr>
          <w:rFonts w:cstheme="minorHAnsi"/>
        </w:rPr>
        <w:t>334</w:t>
      </w:r>
      <w:r w:rsidRPr="00E560F8">
        <w:rPr>
          <w:rFonts w:cstheme="minorHAnsi"/>
        </w:rPr>
        <w:t xml:space="preserve"> ze zm.). </w:t>
      </w:r>
    </w:p>
    <w:p w14:paraId="32E7F0ED" w14:textId="77777777" w:rsidR="00E560F8" w:rsidRPr="00E560F8" w:rsidRDefault="00E560F8" w:rsidP="0088513D">
      <w:pPr>
        <w:spacing w:after="0" w:line="240" w:lineRule="auto"/>
        <w:ind w:right="11"/>
        <w:jc w:val="both"/>
        <w:rPr>
          <w:rFonts w:cstheme="minorHAnsi"/>
        </w:rPr>
      </w:pPr>
    </w:p>
    <w:p w14:paraId="3C1B1F4C" w14:textId="38F59AE4" w:rsidR="00E560F8" w:rsidRPr="00E560F8" w:rsidRDefault="00E560F8" w:rsidP="0088513D">
      <w:pPr>
        <w:spacing w:after="0" w:line="240" w:lineRule="auto"/>
        <w:ind w:right="11"/>
        <w:jc w:val="both"/>
        <w:rPr>
          <w:rFonts w:cstheme="minorHAnsi"/>
        </w:rPr>
      </w:pPr>
      <w:r w:rsidRPr="00E560F8">
        <w:rPr>
          <w:rFonts w:cstheme="minorHAnsi"/>
        </w:rPr>
        <w:t>Dopuszcza się uprawnienia równoważne (w zakresie koniecznym do wykonania przedmiotu zamówienia) dla osób, które posiadają uprawnienia uzyskane przed dniem wejścia w życie ustawy z</w:t>
      </w:r>
      <w:r w:rsidR="00E6139E">
        <w:rPr>
          <w:rFonts w:cstheme="minorHAnsi"/>
        </w:rPr>
        <w:t> </w:t>
      </w:r>
      <w:r w:rsidRPr="00E560F8">
        <w:rPr>
          <w:rFonts w:cstheme="minorHAnsi"/>
        </w:rPr>
        <w:t xml:space="preserve">dnia 07 lipca 1994 r. Prawo budowlane </w:t>
      </w:r>
      <w:r w:rsidR="00A9433C">
        <w:rPr>
          <w:rFonts w:cstheme="minorHAnsi"/>
        </w:rPr>
        <w:t>(</w:t>
      </w:r>
      <w:r w:rsidRPr="00E560F8">
        <w:rPr>
          <w:rFonts w:cstheme="minorHAnsi"/>
        </w:rPr>
        <w:t>lub stwierdzenie posiadania przygotowania zawodowego do pełnienia samodzielnych funkcji technicznych w budownictwie</w:t>
      </w:r>
      <w:r w:rsidR="00A9433C">
        <w:rPr>
          <w:rFonts w:cstheme="minorHAnsi"/>
        </w:rPr>
        <w:t>)</w:t>
      </w:r>
      <w:r w:rsidRPr="00E560F8">
        <w:rPr>
          <w:rFonts w:cstheme="minorHAnsi"/>
        </w:rPr>
        <w:t xml:space="preserve"> i zachowały uprawnienia do pełnienia tych funkcji w dotychczasowym zakresie.</w:t>
      </w:r>
    </w:p>
    <w:p w14:paraId="4CF05C56" w14:textId="3C132556" w:rsidR="00F14D18" w:rsidRPr="00A462F6" w:rsidRDefault="00F14D18" w:rsidP="0088513D">
      <w:pPr>
        <w:spacing w:after="0" w:line="240" w:lineRule="auto"/>
        <w:jc w:val="both"/>
        <w:rPr>
          <w:rFonts w:eastAsia="Times New Roman" w:cstheme="minorHAnsi"/>
          <w:strike/>
          <w:lang w:eastAsia="pl-PL"/>
        </w:rPr>
      </w:pPr>
    </w:p>
    <w:p w14:paraId="39C4B631" w14:textId="77777777" w:rsidR="00C66A1A" w:rsidRPr="00A462F6" w:rsidRDefault="0001236F" w:rsidP="0088513D">
      <w:pPr>
        <w:spacing w:after="0" w:line="240" w:lineRule="auto"/>
        <w:jc w:val="both"/>
        <w:rPr>
          <w:rFonts w:eastAsia="Times New Roman" w:cstheme="minorHAnsi"/>
          <w:lang w:eastAsia="pl-PL"/>
        </w:rPr>
      </w:pPr>
      <w:r w:rsidRPr="00A462F6">
        <w:rPr>
          <w:rFonts w:eastAsia="Times New Roman" w:cstheme="minorHAnsi"/>
          <w:lang w:eastAsia="pl-PL"/>
        </w:rPr>
        <w:t>Osoba</w:t>
      </w:r>
      <w:r w:rsidR="00A6486B" w:rsidRPr="00A462F6">
        <w:rPr>
          <w:rFonts w:eastAsia="Times New Roman" w:cstheme="minorHAnsi"/>
          <w:lang w:eastAsia="pl-PL"/>
        </w:rPr>
        <w:t>/y</w:t>
      </w:r>
      <w:r w:rsidRPr="00A462F6">
        <w:rPr>
          <w:rFonts w:eastAsia="Times New Roman" w:cstheme="minorHAnsi"/>
          <w:lang w:eastAsia="pl-PL"/>
        </w:rPr>
        <w:t xml:space="preserve"> zaproponowana</w:t>
      </w:r>
      <w:r w:rsidR="00A6486B" w:rsidRPr="00A462F6">
        <w:rPr>
          <w:rFonts w:eastAsia="Times New Roman" w:cstheme="minorHAnsi"/>
          <w:lang w:eastAsia="pl-PL"/>
        </w:rPr>
        <w:t>/e</w:t>
      </w:r>
      <w:r w:rsidRPr="00A462F6">
        <w:rPr>
          <w:rFonts w:eastAsia="Times New Roman" w:cstheme="minorHAnsi"/>
          <w:lang w:eastAsia="pl-PL"/>
        </w:rPr>
        <w:t xml:space="preserve"> do pełnienia wyspecyfikowanych powyżej funkcji mus</w:t>
      </w:r>
      <w:r w:rsidR="00A6486B" w:rsidRPr="00A462F6">
        <w:rPr>
          <w:rFonts w:eastAsia="Times New Roman" w:cstheme="minorHAnsi"/>
          <w:lang w:eastAsia="pl-PL"/>
        </w:rPr>
        <w:t>i/</w:t>
      </w:r>
      <w:proofErr w:type="spellStart"/>
      <w:r w:rsidR="00A6486B" w:rsidRPr="00A462F6">
        <w:rPr>
          <w:rFonts w:eastAsia="Times New Roman" w:cstheme="minorHAnsi"/>
          <w:lang w:eastAsia="pl-PL"/>
        </w:rPr>
        <w:t>s</w:t>
      </w:r>
      <w:r w:rsidRPr="00A462F6">
        <w:rPr>
          <w:rFonts w:eastAsia="Times New Roman" w:cstheme="minorHAnsi"/>
          <w:lang w:eastAsia="pl-PL"/>
        </w:rPr>
        <w:t>zą</w:t>
      </w:r>
      <w:proofErr w:type="spellEnd"/>
      <w:r w:rsidRPr="00A462F6">
        <w:rPr>
          <w:rFonts w:eastAsia="Times New Roman" w:cstheme="minorHAnsi"/>
          <w:lang w:eastAsia="pl-PL"/>
        </w:rPr>
        <w:t xml:space="preserve"> posługiwać się biegle językiem polskim w mowie i piśmie lub Wykonawca zapewni stałą i profesjonalną obsługę tłumaczy. </w:t>
      </w:r>
    </w:p>
    <w:p w14:paraId="5EF8747E" w14:textId="77777777" w:rsidR="00C253CF" w:rsidRPr="00A462F6" w:rsidRDefault="00C253CF" w:rsidP="0088513D">
      <w:pPr>
        <w:spacing w:after="0" w:line="240" w:lineRule="auto"/>
        <w:ind w:right="11"/>
        <w:jc w:val="both"/>
        <w:rPr>
          <w:rFonts w:eastAsia="Times New Roman" w:cstheme="minorHAnsi"/>
          <w:lang w:eastAsia="pl-PL"/>
        </w:rPr>
      </w:pPr>
    </w:p>
    <w:p w14:paraId="6D5EA1A5" w14:textId="671FE1A7" w:rsidR="0023694D" w:rsidRPr="00A462F6" w:rsidRDefault="0001236F" w:rsidP="0088513D">
      <w:pPr>
        <w:spacing w:after="0" w:line="240" w:lineRule="auto"/>
        <w:jc w:val="both"/>
        <w:rPr>
          <w:rFonts w:cstheme="minorHAnsi"/>
        </w:rPr>
      </w:pPr>
      <w:r w:rsidRPr="00A462F6">
        <w:rPr>
          <w:rFonts w:eastAsia="Times New Roman" w:cstheme="minorHAnsi"/>
          <w:lang w:eastAsia="pl-PL"/>
        </w:rPr>
        <w:t>Zamawiający uzna w</w:t>
      </w:r>
      <w:r w:rsidR="00854A8D" w:rsidRPr="00A462F6">
        <w:rPr>
          <w:rFonts w:eastAsia="Times New Roman" w:cstheme="minorHAnsi"/>
          <w:lang w:eastAsia="pl-PL"/>
        </w:rPr>
        <w:t>arunek (</w:t>
      </w:r>
      <w:r w:rsidR="00854A8D" w:rsidRPr="00A462F6">
        <w:rPr>
          <w:rFonts w:cstheme="minorHAnsi"/>
          <w:b/>
          <w:bCs/>
          <w:u w:val="single"/>
          <w:shd w:val="clear" w:color="auto" w:fill="FFFFFF"/>
        </w:rPr>
        <w:t>Dysponowanie osobami</w:t>
      </w:r>
      <w:r w:rsidR="00854A8D" w:rsidRPr="00A462F6">
        <w:rPr>
          <w:rFonts w:eastAsia="Times New Roman" w:cstheme="minorHAnsi"/>
          <w:lang w:eastAsia="pl-PL"/>
        </w:rPr>
        <w:t>)</w:t>
      </w:r>
      <w:r w:rsidRPr="00A462F6">
        <w:rPr>
          <w:rFonts w:eastAsia="Times New Roman" w:cstheme="minorHAnsi"/>
          <w:lang w:eastAsia="pl-PL"/>
        </w:rPr>
        <w:t xml:space="preserve"> za spełniony, jeśli Wykonawca przedstawi </w:t>
      </w:r>
      <w:r w:rsidRPr="00A462F6">
        <w:rPr>
          <w:rFonts w:eastAsia="Times New Roman" w:cstheme="minorHAnsi"/>
          <w:b/>
          <w:bCs/>
          <w:lang w:eastAsia="pl-PL"/>
        </w:rPr>
        <w:t>wykaz osób</w:t>
      </w:r>
      <w:r w:rsidRPr="00A462F6">
        <w:rPr>
          <w:rFonts w:eastAsia="Times New Roman" w:cstheme="minorHAnsi"/>
          <w:lang w:eastAsia="pl-PL"/>
        </w:rPr>
        <w:t xml:space="preserve"> </w:t>
      </w:r>
      <w:r w:rsidR="00290CA0" w:rsidRPr="00A462F6">
        <w:rPr>
          <w:rFonts w:eastAsia="Times New Roman" w:cstheme="minorHAnsi"/>
          <w:lang w:eastAsia="pl-PL"/>
        </w:rPr>
        <w:t>(</w:t>
      </w:r>
      <w:r w:rsidRPr="00A462F6">
        <w:rPr>
          <w:rFonts w:eastAsia="Times New Roman" w:cstheme="minorHAnsi"/>
          <w:lang w:eastAsia="pl-PL"/>
        </w:rPr>
        <w:t xml:space="preserve">stanowiący </w:t>
      </w:r>
      <w:r w:rsidR="00C94F10" w:rsidRPr="00A462F6">
        <w:rPr>
          <w:rFonts w:eastAsia="Times New Roman" w:cstheme="minorHAnsi"/>
          <w:lang w:eastAsia="pl-PL"/>
        </w:rPr>
        <w:t>Z</w:t>
      </w:r>
      <w:r w:rsidRPr="00A462F6">
        <w:rPr>
          <w:rFonts w:eastAsia="Times New Roman" w:cstheme="minorHAnsi"/>
          <w:lang w:eastAsia="pl-PL"/>
        </w:rPr>
        <w:t xml:space="preserve">ałącznik nr </w:t>
      </w:r>
      <w:r w:rsidR="00906BE4" w:rsidRPr="00A462F6">
        <w:rPr>
          <w:rFonts w:eastAsia="Times New Roman" w:cstheme="minorHAnsi"/>
          <w:lang w:eastAsia="pl-PL"/>
        </w:rPr>
        <w:t>2</w:t>
      </w:r>
      <w:r w:rsidR="00290CA0" w:rsidRPr="00A462F6">
        <w:rPr>
          <w:rFonts w:eastAsia="Times New Roman" w:cstheme="minorHAnsi"/>
          <w:lang w:eastAsia="pl-PL"/>
        </w:rPr>
        <w:t xml:space="preserve"> do SWZ)</w:t>
      </w:r>
      <w:r w:rsidRPr="00A462F6">
        <w:rPr>
          <w:rFonts w:eastAsia="Times New Roman" w:cstheme="minorHAnsi"/>
          <w:lang w:eastAsia="pl-PL"/>
        </w:rPr>
        <w:t xml:space="preserve"> </w:t>
      </w:r>
      <w:r w:rsidR="001D1A50" w:rsidRPr="00A462F6">
        <w:rPr>
          <w:rFonts w:cstheme="minorHAnsi"/>
          <w:shd w:val="clear" w:color="auto" w:fill="FFFFFF"/>
        </w:rPr>
        <w:t xml:space="preserve">skierowanych przez </w:t>
      </w:r>
      <w:r w:rsidR="00EB324B" w:rsidRPr="00A462F6">
        <w:rPr>
          <w:rFonts w:cstheme="minorHAnsi"/>
          <w:shd w:val="clear" w:color="auto" w:fill="FFFFFF"/>
        </w:rPr>
        <w:t>W</w:t>
      </w:r>
      <w:r w:rsidR="001D1A50" w:rsidRPr="00A462F6">
        <w:rPr>
          <w:rFonts w:cstheme="minorHAnsi"/>
          <w:shd w:val="clear" w:color="auto" w:fill="FFFFFF"/>
        </w:rPr>
        <w:t>ykonawcę do realizacji zamówienia publicznego</w:t>
      </w:r>
      <w:r w:rsidR="005D3FF1" w:rsidRPr="00A462F6">
        <w:rPr>
          <w:rFonts w:cstheme="minorHAnsi"/>
          <w:shd w:val="clear" w:color="auto" w:fill="FFFFFF"/>
        </w:rPr>
        <w:t>.</w:t>
      </w:r>
    </w:p>
    <w:p w14:paraId="071D76F1" w14:textId="77777777" w:rsidR="00A462F6" w:rsidRPr="00A462F6" w:rsidRDefault="00A462F6" w:rsidP="0088513D">
      <w:pPr>
        <w:spacing w:after="0" w:line="240" w:lineRule="auto"/>
        <w:jc w:val="both"/>
        <w:rPr>
          <w:rFonts w:eastAsia="Calibri" w:cstheme="minorHAnsi"/>
          <w:bCs/>
        </w:rPr>
      </w:pPr>
    </w:p>
    <w:p w14:paraId="0C5C1367" w14:textId="2154046B" w:rsidR="008C7A99" w:rsidRPr="00A462F6" w:rsidRDefault="00770439" w:rsidP="0088513D">
      <w:pPr>
        <w:spacing w:after="0" w:line="240" w:lineRule="auto"/>
        <w:jc w:val="both"/>
        <w:rPr>
          <w:rFonts w:eastAsia="Calibri" w:cstheme="minorHAnsi"/>
          <w:bCs/>
        </w:rPr>
      </w:pPr>
      <w:r>
        <w:rPr>
          <w:rFonts w:eastAsia="Calibri" w:cstheme="minorHAnsi"/>
          <w:bCs/>
        </w:rPr>
        <w:t xml:space="preserve">2. </w:t>
      </w:r>
      <w:r w:rsidR="008C7A99" w:rsidRPr="00A462F6">
        <w:rPr>
          <w:rFonts w:eastAsia="Calibri" w:cstheme="minorHAnsi"/>
          <w:bCs/>
        </w:rPr>
        <w:t>Nadmieniamy, że:</w:t>
      </w:r>
    </w:p>
    <w:p w14:paraId="5E014310" w14:textId="69BD85BA" w:rsidR="005E48A3" w:rsidRPr="00A462F6" w:rsidRDefault="005E48A3" w:rsidP="0088513D">
      <w:pPr>
        <w:spacing w:after="0" w:line="240" w:lineRule="auto"/>
        <w:jc w:val="both"/>
        <w:rPr>
          <w:rFonts w:eastAsia="Calibri" w:cstheme="minorHAnsi"/>
          <w:bCs/>
        </w:rPr>
      </w:pPr>
      <w:r w:rsidRPr="00A462F6">
        <w:rPr>
          <w:rFonts w:eastAsia="Calibri" w:cstheme="minorHAnsi"/>
          <w:bCs/>
        </w:rPr>
        <w:t>Wykonawcy wspólnie ubiegający się o udzielenie zamówienia mogą</w:t>
      </w:r>
      <w:r w:rsidR="00E6139E">
        <w:rPr>
          <w:rFonts w:eastAsia="Calibri" w:cstheme="minorHAnsi"/>
          <w:bCs/>
        </w:rPr>
        <w:t xml:space="preserve"> polegać na zdolnościach tych </w:t>
      </w:r>
      <w:r w:rsidR="00AD3BC1" w:rsidRPr="00A462F6">
        <w:rPr>
          <w:rFonts w:eastAsia="Calibri" w:cstheme="minorHAnsi"/>
          <w:bCs/>
        </w:rPr>
        <w:t>W</w:t>
      </w:r>
      <w:r w:rsidRPr="00A462F6">
        <w:rPr>
          <w:rFonts w:eastAsia="Calibri" w:cstheme="minorHAnsi"/>
          <w:bCs/>
        </w:rPr>
        <w:t xml:space="preserve">ykonawców, którzy wykonają roboty budowlane, do </w:t>
      </w:r>
      <w:r w:rsidR="00311A6C" w:rsidRPr="00A462F6">
        <w:rPr>
          <w:rFonts w:eastAsia="Calibri" w:cstheme="minorHAnsi"/>
          <w:bCs/>
        </w:rPr>
        <w:t xml:space="preserve">realizacji </w:t>
      </w:r>
      <w:r w:rsidRPr="00A462F6">
        <w:rPr>
          <w:rFonts w:eastAsia="Calibri" w:cstheme="minorHAnsi"/>
          <w:bCs/>
        </w:rPr>
        <w:t xml:space="preserve">których te </w:t>
      </w:r>
      <w:r w:rsidR="00A51D44" w:rsidRPr="00A462F6">
        <w:rPr>
          <w:rFonts w:eastAsia="Calibri" w:cstheme="minorHAnsi"/>
          <w:bCs/>
        </w:rPr>
        <w:t xml:space="preserve">zdolności </w:t>
      </w:r>
      <w:r w:rsidRPr="00A462F6">
        <w:rPr>
          <w:rFonts w:eastAsia="Calibri" w:cstheme="minorHAnsi"/>
          <w:bCs/>
        </w:rPr>
        <w:t>są wymagane.</w:t>
      </w:r>
    </w:p>
    <w:p w14:paraId="5D6DDC29" w14:textId="77777777" w:rsidR="00A462F6" w:rsidRPr="00A462F6" w:rsidRDefault="00A462F6" w:rsidP="0088513D">
      <w:pPr>
        <w:spacing w:after="0" w:line="240" w:lineRule="auto"/>
        <w:jc w:val="both"/>
        <w:rPr>
          <w:rFonts w:cstheme="minorHAnsi"/>
          <w:bCs/>
        </w:rPr>
      </w:pPr>
    </w:p>
    <w:p w14:paraId="28E13A19" w14:textId="1DF50FDA" w:rsidR="005E48A3" w:rsidRPr="00A462F6" w:rsidRDefault="005E48A3" w:rsidP="0088513D">
      <w:pPr>
        <w:spacing w:after="0" w:line="240" w:lineRule="auto"/>
        <w:jc w:val="both"/>
        <w:rPr>
          <w:rFonts w:eastAsia="Calibri" w:cstheme="minorHAnsi"/>
          <w:bCs/>
        </w:rPr>
      </w:pPr>
      <w:r w:rsidRPr="00A462F6">
        <w:rPr>
          <w:rFonts w:cstheme="minorHAnsi"/>
          <w:bCs/>
        </w:rPr>
        <w:t xml:space="preserve">Wykonawcy mogą polegać na zdolnościach podmiotów udostępniających zasoby, jeśli podmioty te wykonają </w:t>
      </w:r>
      <w:r w:rsidR="00D20D51" w:rsidRPr="00A462F6">
        <w:rPr>
          <w:rFonts w:eastAsia="Calibri" w:cstheme="minorHAnsi"/>
          <w:bCs/>
        </w:rPr>
        <w:t>roboty budowlane</w:t>
      </w:r>
      <w:r w:rsidRPr="00A462F6">
        <w:rPr>
          <w:rFonts w:cstheme="minorHAnsi"/>
          <w:bCs/>
        </w:rPr>
        <w:t>, do realizacji których te zdolności są wymagane.</w:t>
      </w:r>
    </w:p>
    <w:p w14:paraId="61CE77C7" w14:textId="77777777" w:rsidR="00A462F6" w:rsidRPr="00A462F6" w:rsidRDefault="00A462F6" w:rsidP="0088513D">
      <w:pPr>
        <w:spacing w:after="0" w:line="240" w:lineRule="auto"/>
        <w:jc w:val="both"/>
        <w:rPr>
          <w:rFonts w:eastAsia="Times New Roman" w:cstheme="minorHAnsi"/>
          <w:lang w:eastAsia="pl-PL"/>
        </w:rPr>
      </w:pPr>
    </w:p>
    <w:p w14:paraId="5EB0119D" w14:textId="23A09059" w:rsidR="00A462F6" w:rsidRPr="00A462F6" w:rsidRDefault="00A462F6" w:rsidP="0088513D">
      <w:pPr>
        <w:spacing w:after="0" w:line="240" w:lineRule="auto"/>
        <w:jc w:val="both"/>
        <w:rPr>
          <w:rFonts w:eastAsia="Times New Roman" w:cstheme="minorHAnsi"/>
          <w:lang w:eastAsia="pl-PL"/>
        </w:rPr>
      </w:pPr>
      <w:r w:rsidRPr="00A462F6">
        <w:rPr>
          <w:rFonts w:eastAsia="Times New Roman" w:cstheme="minorHAnsi"/>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93FEDEC" w14:textId="77777777" w:rsidR="007A7974" w:rsidRPr="00A462F6" w:rsidRDefault="007A7974" w:rsidP="009771E7">
      <w:pPr>
        <w:spacing w:after="0" w:line="240" w:lineRule="auto"/>
        <w:jc w:val="center"/>
        <w:rPr>
          <w:rFonts w:cstheme="minorHAnsi"/>
        </w:rPr>
      </w:pPr>
    </w:p>
    <w:p w14:paraId="3333B43E" w14:textId="43A809C1" w:rsidR="006F3B02" w:rsidRPr="00961EE3" w:rsidRDefault="00172FA8" w:rsidP="009771E7">
      <w:pPr>
        <w:pBdr>
          <w:bottom w:val="single" w:sz="6" w:space="1" w:color="auto"/>
        </w:pBdr>
        <w:spacing w:after="0" w:line="240" w:lineRule="auto"/>
        <w:jc w:val="center"/>
        <w:rPr>
          <w:rFonts w:cstheme="minorHAnsi"/>
          <w:b/>
        </w:rPr>
      </w:pPr>
      <w:r w:rsidRPr="00961EE3">
        <w:rPr>
          <w:rFonts w:cstheme="minorHAnsi"/>
          <w:b/>
        </w:rPr>
        <w:t xml:space="preserve">ROZDZIAŁ </w:t>
      </w:r>
      <w:r w:rsidR="003472FD" w:rsidRPr="00961EE3">
        <w:rPr>
          <w:rFonts w:cstheme="minorHAnsi"/>
          <w:b/>
        </w:rPr>
        <w:t>1</w:t>
      </w:r>
      <w:r w:rsidR="00943FE2" w:rsidRPr="00961EE3">
        <w:rPr>
          <w:rFonts w:cstheme="minorHAnsi"/>
          <w:b/>
        </w:rPr>
        <w:t>0</w:t>
      </w:r>
      <w:r w:rsidR="003472FD" w:rsidRPr="00961EE3">
        <w:rPr>
          <w:rFonts w:cstheme="minorHAnsi"/>
          <w:b/>
        </w:rPr>
        <w:t xml:space="preserve">. </w:t>
      </w:r>
      <w:r w:rsidR="006F3B02" w:rsidRPr="00961EE3">
        <w:rPr>
          <w:rFonts w:cstheme="minorHAnsi"/>
          <w:b/>
        </w:rPr>
        <w:t>WYKONAWCY WSPÓLNIE UBIEGAJĄCY SIĘ O ZAMÓWIENIE</w:t>
      </w:r>
    </w:p>
    <w:p w14:paraId="61966AC4" w14:textId="71BA4FE5" w:rsidR="006F3B02" w:rsidRPr="00764330" w:rsidRDefault="006F3B02" w:rsidP="0088513D">
      <w:pPr>
        <w:spacing w:after="0" w:line="240" w:lineRule="auto"/>
        <w:jc w:val="both"/>
        <w:rPr>
          <w:rFonts w:cstheme="minorHAnsi"/>
        </w:rPr>
      </w:pPr>
    </w:p>
    <w:p w14:paraId="48B136AA" w14:textId="77777777" w:rsidR="00176DBC" w:rsidRPr="00764330" w:rsidRDefault="00176DBC" w:rsidP="0088513D">
      <w:pPr>
        <w:pStyle w:val="Akapitzlist"/>
        <w:numPr>
          <w:ilvl w:val="1"/>
          <w:numId w:val="23"/>
        </w:numPr>
        <w:ind w:left="374"/>
        <w:jc w:val="both"/>
        <w:rPr>
          <w:rFonts w:asciiTheme="minorHAnsi" w:hAnsiTheme="minorHAnsi" w:cstheme="minorHAnsi"/>
          <w:color w:val="000000"/>
          <w:sz w:val="22"/>
          <w:szCs w:val="22"/>
        </w:rPr>
      </w:pPr>
      <w:r w:rsidRPr="00764330">
        <w:rPr>
          <w:rFonts w:asciiTheme="minorHAnsi" w:hAnsiTheme="minorHAnsi" w:cstheme="minorHAnsi"/>
          <w:color w:val="000000"/>
          <w:sz w:val="22"/>
          <w:szCs w:val="22"/>
        </w:rPr>
        <w:t>Wykonawcy mogą wspólnie ubiegać się o udzielenie przedmiotowego zamówienia.</w:t>
      </w:r>
    </w:p>
    <w:p w14:paraId="518AF112" w14:textId="3FCD6CCF" w:rsidR="00176DBC" w:rsidRPr="00764330" w:rsidRDefault="00176DBC" w:rsidP="0088513D">
      <w:pPr>
        <w:pStyle w:val="Akapitzlist"/>
        <w:numPr>
          <w:ilvl w:val="1"/>
          <w:numId w:val="23"/>
        </w:numPr>
        <w:ind w:left="374"/>
        <w:jc w:val="both"/>
        <w:rPr>
          <w:rFonts w:asciiTheme="minorHAnsi" w:hAnsiTheme="minorHAnsi" w:cstheme="minorHAnsi"/>
          <w:color w:val="000000"/>
          <w:sz w:val="22"/>
          <w:szCs w:val="22"/>
        </w:rPr>
      </w:pPr>
      <w:r w:rsidRPr="00764330">
        <w:rPr>
          <w:rFonts w:asciiTheme="minorHAnsi" w:hAnsiTheme="minorHAnsi" w:cstheme="minorHAnsi"/>
          <w:color w:val="000000"/>
          <w:sz w:val="22"/>
          <w:szCs w:val="22"/>
        </w:rPr>
        <w:lastRenderedPageBreak/>
        <w:t xml:space="preserve">Wykonawcy </w:t>
      </w:r>
      <w:r w:rsidRPr="00764330">
        <w:rPr>
          <w:rFonts w:asciiTheme="minorHAnsi" w:hAnsiTheme="minorHAnsi" w:cstheme="minorHAnsi"/>
          <w:sz w:val="22"/>
          <w:szCs w:val="22"/>
        </w:rPr>
        <w:t xml:space="preserve">wspólnie ubiegający się o udzielenie zamówienia </w:t>
      </w:r>
      <w:r w:rsidRPr="00764330">
        <w:rPr>
          <w:rFonts w:asciiTheme="minorHAnsi" w:hAnsiTheme="minorHAnsi" w:cstheme="minorHAnsi"/>
          <w:color w:val="000000"/>
          <w:sz w:val="22"/>
          <w:szCs w:val="22"/>
        </w:rPr>
        <w:t>ustanawiają Pełnomocnika do reprezentowania ich w postępowaniu o udzielenie zamówieni</w:t>
      </w:r>
      <w:r w:rsidR="00E6139E">
        <w:rPr>
          <w:rFonts w:asciiTheme="minorHAnsi" w:hAnsiTheme="minorHAnsi" w:cstheme="minorHAnsi"/>
          <w:color w:val="000000"/>
          <w:sz w:val="22"/>
          <w:szCs w:val="22"/>
        </w:rPr>
        <w:t>a albo do reprezentowania ich w </w:t>
      </w:r>
      <w:r w:rsidRPr="00764330">
        <w:rPr>
          <w:rFonts w:asciiTheme="minorHAnsi" w:hAnsiTheme="minorHAnsi" w:cstheme="minorHAnsi"/>
          <w:color w:val="000000"/>
          <w:sz w:val="22"/>
          <w:szCs w:val="22"/>
        </w:rPr>
        <w:t xml:space="preserve">postępowaniu i zawarcia umowy w sprawie zamówienia publicznego. </w:t>
      </w:r>
    </w:p>
    <w:p w14:paraId="5A4F2D28" w14:textId="77777777" w:rsidR="00176DBC" w:rsidRPr="00764330" w:rsidRDefault="00176DBC" w:rsidP="0088513D">
      <w:pPr>
        <w:pStyle w:val="Akapitzlist"/>
        <w:numPr>
          <w:ilvl w:val="1"/>
          <w:numId w:val="23"/>
        </w:numPr>
        <w:ind w:left="374"/>
        <w:jc w:val="both"/>
        <w:rPr>
          <w:rFonts w:asciiTheme="minorHAnsi" w:hAnsiTheme="minorHAnsi" w:cstheme="minorHAnsi"/>
          <w:color w:val="000000"/>
          <w:sz w:val="22"/>
          <w:szCs w:val="22"/>
        </w:rPr>
      </w:pPr>
      <w:r w:rsidRPr="00764330">
        <w:rPr>
          <w:rFonts w:asciiTheme="minorHAnsi" w:hAnsiTheme="minorHAnsi" w:cstheme="minorHAnsi"/>
          <w:color w:val="000000"/>
          <w:sz w:val="22"/>
          <w:szCs w:val="22"/>
        </w:rPr>
        <w:t>Wypełniając dokumenty, w których jest mowa o „Wykonawcy”, należy wpisać dane wszystkich Wykonawców wspólnie ubiegających się o zamówienie.</w:t>
      </w:r>
    </w:p>
    <w:p w14:paraId="2A844DC5" w14:textId="0B6882AF" w:rsidR="00176DBC" w:rsidRPr="008E376E" w:rsidRDefault="00176DBC" w:rsidP="0088513D">
      <w:pPr>
        <w:pStyle w:val="Akapitzlist"/>
        <w:numPr>
          <w:ilvl w:val="1"/>
          <w:numId w:val="23"/>
        </w:numPr>
        <w:ind w:left="374"/>
        <w:jc w:val="both"/>
        <w:rPr>
          <w:rFonts w:asciiTheme="minorHAnsi" w:hAnsiTheme="minorHAnsi" w:cstheme="minorHAnsi"/>
          <w:color w:val="000000"/>
          <w:sz w:val="22"/>
          <w:szCs w:val="22"/>
        </w:rPr>
      </w:pPr>
      <w:r w:rsidRPr="008E376E">
        <w:rPr>
          <w:rFonts w:asciiTheme="minorHAnsi" w:hAnsiTheme="minorHAnsi" w:cstheme="minorHAnsi"/>
          <w:color w:val="000000"/>
          <w:sz w:val="22"/>
          <w:szCs w:val="22"/>
        </w:rPr>
        <w:t>W ofercie powinien być podany adres do korespondencji oraz dane kontaktowe do Pełnomocnika Wykonawców wspólnie ubiegających się o udzielenie zamówienia. Wszelka korespondencja prowadzona będzie wyłącznie z podmiotem występującym jako Pełnomocnik.</w:t>
      </w:r>
    </w:p>
    <w:p w14:paraId="74A48239" w14:textId="77CE4791" w:rsidR="008E376E" w:rsidRPr="008E376E" w:rsidRDefault="008E376E" w:rsidP="0088513D">
      <w:pPr>
        <w:pStyle w:val="Akapitzlist"/>
        <w:numPr>
          <w:ilvl w:val="1"/>
          <w:numId w:val="23"/>
        </w:numPr>
        <w:ind w:left="374"/>
        <w:jc w:val="both"/>
        <w:rPr>
          <w:rFonts w:asciiTheme="minorHAnsi" w:hAnsiTheme="minorHAnsi" w:cstheme="minorHAnsi"/>
          <w:color w:val="000000"/>
          <w:sz w:val="22"/>
          <w:szCs w:val="22"/>
        </w:rPr>
      </w:pPr>
      <w:r w:rsidRPr="008E376E">
        <w:rPr>
          <w:rFonts w:asciiTheme="minorHAnsi" w:hAnsiTheme="minorHAnsi" w:cstheme="minorHAnsi"/>
          <w:color w:val="000000"/>
          <w:sz w:val="22"/>
          <w:szCs w:val="22"/>
        </w:rPr>
        <w:t>Jeżeli zostanie wybrana oferta Wykonawców wspólnie ubiegających się o udzielenie zamówienia, Zamawiający zażąda przed zawarciem umowy w sprawie zamówienia publicznego kopii umowy regulującej współpracę tych Wykonawców</w:t>
      </w:r>
      <w:r w:rsidRPr="008E376E">
        <w:rPr>
          <w:rFonts w:asciiTheme="minorHAnsi" w:hAnsiTheme="minorHAnsi" w:cstheme="minorHAnsi"/>
          <w:sz w:val="22"/>
          <w:szCs w:val="22"/>
        </w:rPr>
        <w:t xml:space="preserve"> (zaleca się załączenie tej umowy do oferty)</w:t>
      </w:r>
      <w:r w:rsidRPr="008E376E">
        <w:rPr>
          <w:rFonts w:asciiTheme="minorHAnsi" w:hAnsiTheme="minorHAnsi" w:cstheme="minorHAnsi"/>
          <w:color w:val="000000"/>
          <w:sz w:val="22"/>
          <w:szCs w:val="22"/>
        </w:rPr>
        <w:t>.</w:t>
      </w:r>
    </w:p>
    <w:p w14:paraId="43323806" w14:textId="15DFD815" w:rsidR="00176DBC" w:rsidRPr="008E376E" w:rsidRDefault="00176DBC" w:rsidP="0088513D">
      <w:pPr>
        <w:pStyle w:val="Akapitzlist"/>
        <w:numPr>
          <w:ilvl w:val="1"/>
          <w:numId w:val="23"/>
        </w:numPr>
        <w:ind w:left="374"/>
        <w:jc w:val="both"/>
        <w:rPr>
          <w:rFonts w:asciiTheme="minorHAnsi" w:hAnsiTheme="minorHAnsi" w:cstheme="minorHAnsi"/>
          <w:color w:val="000000"/>
          <w:sz w:val="22"/>
          <w:szCs w:val="22"/>
        </w:rPr>
      </w:pPr>
      <w:r w:rsidRPr="008E376E">
        <w:rPr>
          <w:rFonts w:asciiTheme="minorHAnsi" w:hAnsiTheme="minorHAnsi" w:cstheme="minorHAnsi"/>
          <w:color w:val="000000"/>
          <w:sz w:val="22"/>
          <w:szCs w:val="22"/>
        </w:rPr>
        <w:t>Formularz oferty składa Pełnomocnik Wykonawców w imieniu wszystkich Wykonawców wspólnie ubiegających się o udzielenie zamówienia.</w:t>
      </w:r>
    </w:p>
    <w:p w14:paraId="789C274D" w14:textId="77777777" w:rsidR="00176DBC" w:rsidRPr="00764330" w:rsidRDefault="00176DBC" w:rsidP="0088513D">
      <w:pPr>
        <w:pStyle w:val="Akapitzlist"/>
        <w:numPr>
          <w:ilvl w:val="1"/>
          <w:numId w:val="23"/>
        </w:numPr>
        <w:ind w:left="374"/>
        <w:jc w:val="both"/>
        <w:rPr>
          <w:rFonts w:asciiTheme="minorHAnsi" w:hAnsiTheme="minorHAnsi" w:cstheme="minorHAnsi"/>
          <w:color w:val="000000"/>
          <w:sz w:val="22"/>
          <w:szCs w:val="22"/>
        </w:rPr>
      </w:pPr>
      <w:r w:rsidRPr="008E376E">
        <w:rPr>
          <w:rFonts w:asciiTheme="minorHAnsi" w:hAnsiTheme="minorHAnsi" w:cstheme="minorHAnsi"/>
          <w:color w:val="000000"/>
          <w:sz w:val="22"/>
          <w:szCs w:val="22"/>
        </w:rPr>
        <w:t xml:space="preserve">Oświadczenie, o którym mowa w art. 125 ust. 1 ustawy </w:t>
      </w:r>
      <w:proofErr w:type="spellStart"/>
      <w:r w:rsidRPr="008E376E">
        <w:rPr>
          <w:rFonts w:asciiTheme="minorHAnsi" w:hAnsiTheme="minorHAnsi" w:cstheme="minorHAnsi"/>
          <w:color w:val="000000"/>
          <w:sz w:val="22"/>
          <w:szCs w:val="22"/>
        </w:rPr>
        <w:t>Pzp</w:t>
      </w:r>
      <w:proofErr w:type="spellEnd"/>
      <w:r w:rsidRPr="008E376E">
        <w:rPr>
          <w:rFonts w:asciiTheme="minorHAnsi" w:hAnsiTheme="minorHAnsi" w:cstheme="minorHAnsi"/>
          <w:color w:val="000000"/>
          <w:sz w:val="22"/>
          <w:szCs w:val="22"/>
        </w:rPr>
        <w:t xml:space="preserve"> składa każdy z Wykonawców </w:t>
      </w:r>
      <w:r w:rsidRPr="008E376E">
        <w:rPr>
          <w:rFonts w:asciiTheme="minorHAnsi" w:hAnsiTheme="minorHAnsi" w:cstheme="minorHAnsi"/>
          <w:sz w:val="22"/>
          <w:szCs w:val="22"/>
        </w:rPr>
        <w:t>wspólnie ubiegających się o udzielenie</w:t>
      </w:r>
      <w:r w:rsidRPr="00764330">
        <w:rPr>
          <w:rFonts w:asciiTheme="minorHAnsi" w:hAnsiTheme="minorHAnsi" w:cstheme="minorHAnsi"/>
          <w:sz w:val="22"/>
          <w:szCs w:val="22"/>
        </w:rPr>
        <w:t xml:space="preserve"> zamówienia.</w:t>
      </w:r>
    </w:p>
    <w:p w14:paraId="199CAF1C" w14:textId="77777777" w:rsidR="00176DBC" w:rsidRPr="00764330" w:rsidRDefault="00176DBC" w:rsidP="0088513D">
      <w:pPr>
        <w:pStyle w:val="Akapitzlist"/>
        <w:numPr>
          <w:ilvl w:val="1"/>
          <w:numId w:val="23"/>
        </w:numPr>
        <w:ind w:left="374"/>
        <w:jc w:val="both"/>
        <w:rPr>
          <w:rFonts w:asciiTheme="minorHAnsi" w:hAnsiTheme="minorHAnsi" w:cstheme="minorHAnsi"/>
          <w:color w:val="000000"/>
          <w:sz w:val="22"/>
          <w:szCs w:val="22"/>
        </w:rPr>
      </w:pPr>
      <w:r w:rsidRPr="00764330">
        <w:rPr>
          <w:rFonts w:asciiTheme="minorHAnsi" w:hAnsiTheme="minorHAnsi" w:cstheme="minorHAnsi"/>
          <w:sz w:val="22"/>
          <w:szCs w:val="22"/>
        </w:rPr>
        <w:t>Oświadczenia i dokumenty potwierdzające brak podstaw do wykluczenia z postępowania składa każdy z Wykonawców wspólnie ubiegających się o udzielenie zamówienia.</w:t>
      </w:r>
    </w:p>
    <w:p w14:paraId="2AF67BA5" w14:textId="77777777" w:rsidR="00176DBC" w:rsidRPr="00F4596C" w:rsidRDefault="00176DBC" w:rsidP="0088513D">
      <w:pPr>
        <w:pStyle w:val="Akapitzlist"/>
        <w:numPr>
          <w:ilvl w:val="1"/>
          <w:numId w:val="23"/>
        </w:numPr>
        <w:ind w:left="374"/>
        <w:jc w:val="both"/>
        <w:rPr>
          <w:rFonts w:asciiTheme="minorHAnsi" w:hAnsiTheme="minorHAnsi" w:cstheme="minorHAnsi"/>
          <w:color w:val="000000"/>
          <w:sz w:val="22"/>
          <w:szCs w:val="22"/>
        </w:rPr>
      </w:pPr>
      <w:r w:rsidRPr="00764330">
        <w:rPr>
          <w:rFonts w:asciiTheme="minorHAnsi" w:hAnsiTheme="minorHAnsi" w:cstheme="minorHAnsi"/>
          <w:color w:val="000000" w:themeColor="text1"/>
          <w:sz w:val="22"/>
          <w:szCs w:val="22"/>
        </w:rPr>
        <w:t xml:space="preserve">Oświadczenia i dokumenty potwierdzające spełnianie warunków udziału w postępowaniu składa każdy z Wykonawców </w:t>
      </w:r>
      <w:r w:rsidRPr="00764330">
        <w:rPr>
          <w:rFonts w:asciiTheme="minorHAnsi" w:hAnsiTheme="minorHAnsi" w:cstheme="minorHAnsi"/>
          <w:sz w:val="22"/>
          <w:szCs w:val="22"/>
        </w:rPr>
        <w:t>wspólnie ubiegających się o udzielenie zamówienia,</w:t>
      </w:r>
      <w:r w:rsidRPr="00764330">
        <w:rPr>
          <w:rFonts w:asciiTheme="minorHAnsi" w:hAnsiTheme="minorHAnsi" w:cstheme="minorHAnsi"/>
          <w:color w:val="000000" w:themeColor="text1"/>
          <w:sz w:val="22"/>
          <w:szCs w:val="22"/>
        </w:rPr>
        <w:t xml:space="preserve"> w zakresie, w jakim każdy z Wykonawców </w:t>
      </w:r>
      <w:r w:rsidRPr="00F4596C">
        <w:rPr>
          <w:rFonts w:asciiTheme="minorHAnsi" w:hAnsiTheme="minorHAnsi" w:cstheme="minorHAnsi"/>
          <w:color w:val="000000" w:themeColor="text1"/>
          <w:sz w:val="22"/>
          <w:szCs w:val="22"/>
        </w:rPr>
        <w:t>wykazuje spełnianie warunków.</w:t>
      </w:r>
    </w:p>
    <w:p w14:paraId="4CF244CE" w14:textId="2A74974F" w:rsidR="00176DBC" w:rsidRPr="00F4596C" w:rsidRDefault="00176DBC" w:rsidP="0088513D">
      <w:pPr>
        <w:pStyle w:val="Akapitzlist"/>
        <w:numPr>
          <w:ilvl w:val="1"/>
          <w:numId w:val="23"/>
        </w:numPr>
        <w:ind w:left="374"/>
        <w:jc w:val="both"/>
        <w:rPr>
          <w:rFonts w:asciiTheme="minorHAnsi" w:hAnsiTheme="minorHAnsi" w:cstheme="minorHAnsi"/>
          <w:color w:val="000000"/>
          <w:sz w:val="22"/>
          <w:szCs w:val="22"/>
        </w:rPr>
      </w:pPr>
      <w:r w:rsidRPr="00F4596C">
        <w:rPr>
          <w:rFonts w:asciiTheme="minorHAnsi" w:hAnsiTheme="minorHAnsi" w:cstheme="minorHAnsi"/>
          <w:color w:val="000000" w:themeColor="text1"/>
          <w:sz w:val="22"/>
          <w:szCs w:val="22"/>
        </w:rPr>
        <w:t xml:space="preserve">W przypadkach, o których mowa w art. 117 ust. 2 i 3 ustawy </w:t>
      </w:r>
      <w:proofErr w:type="spellStart"/>
      <w:r w:rsidRPr="00F4596C">
        <w:rPr>
          <w:rFonts w:asciiTheme="minorHAnsi" w:hAnsiTheme="minorHAnsi" w:cstheme="minorHAnsi"/>
          <w:color w:val="000000" w:themeColor="text1"/>
          <w:sz w:val="22"/>
          <w:szCs w:val="22"/>
        </w:rPr>
        <w:t>Pzp</w:t>
      </w:r>
      <w:proofErr w:type="spellEnd"/>
      <w:r w:rsidRPr="00F4596C">
        <w:rPr>
          <w:rFonts w:asciiTheme="minorHAnsi" w:hAnsiTheme="minorHAnsi" w:cstheme="minorHAnsi"/>
          <w:color w:val="000000" w:themeColor="text1"/>
          <w:sz w:val="22"/>
          <w:szCs w:val="22"/>
        </w:rPr>
        <w:t xml:space="preserve"> Wykonawcy wspólnie ubiegający się o udzielenie zamówienia </w:t>
      </w:r>
      <w:r w:rsidRPr="009B70B0">
        <w:rPr>
          <w:rFonts w:asciiTheme="minorHAnsi" w:hAnsiTheme="minorHAnsi" w:cstheme="minorHAnsi"/>
          <w:b/>
          <w:bCs/>
          <w:color w:val="000000" w:themeColor="text1"/>
          <w:sz w:val="22"/>
          <w:szCs w:val="22"/>
          <w:u w:val="single"/>
        </w:rPr>
        <w:t>dołączają do oferty oświadczenie</w:t>
      </w:r>
      <w:r w:rsidRPr="00F4596C">
        <w:rPr>
          <w:rFonts w:asciiTheme="minorHAnsi" w:hAnsiTheme="minorHAnsi" w:cstheme="minorHAnsi"/>
          <w:color w:val="000000" w:themeColor="text1"/>
          <w:sz w:val="22"/>
          <w:szCs w:val="22"/>
        </w:rPr>
        <w:t xml:space="preserve">, o którym mowa w </w:t>
      </w:r>
      <w:r w:rsidRPr="00F4596C">
        <w:rPr>
          <w:rFonts w:asciiTheme="minorHAnsi" w:hAnsiTheme="minorHAnsi" w:cstheme="minorHAnsi"/>
          <w:b/>
          <w:bCs/>
          <w:color w:val="000000" w:themeColor="text1"/>
          <w:sz w:val="22"/>
          <w:szCs w:val="22"/>
        </w:rPr>
        <w:t xml:space="preserve">art. 117 ust. 4 ustawy </w:t>
      </w:r>
      <w:proofErr w:type="spellStart"/>
      <w:r w:rsidRPr="00F4596C">
        <w:rPr>
          <w:rFonts w:asciiTheme="minorHAnsi" w:hAnsiTheme="minorHAnsi" w:cstheme="minorHAnsi"/>
          <w:b/>
          <w:bCs/>
          <w:color w:val="000000" w:themeColor="text1"/>
          <w:sz w:val="22"/>
          <w:szCs w:val="22"/>
        </w:rPr>
        <w:t>Pzp</w:t>
      </w:r>
      <w:proofErr w:type="spellEnd"/>
      <w:r w:rsidRPr="00F4596C">
        <w:rPr>
          <w:rFonts w:asciiTheme="minorHAnsi" w:hAnsiTheme="minorHAnsi" w:cstheme="minorHAnsi"/>
          <w:color w:val="000000" w:themeColor="text1"/>
          <w:sz w:val="22"/>
          <w:szCs w:val="22"/>
        </w:rPr>
        <w:t>, z którego wynikać będzie, które roboty budowlane wykonają poszczególni Wykonawcy (</w:t>
      </w:r>
      <w:r w:rsidRPr="00F4596C">
        <w:rPr>
          <w:rFonts w:asciiTheme="minorHAnsi" w:hAnsiTheme="minorHAnsi" w:cstheme="minorHAnsi"/>
          <w:bCs/>
          <w:sz w:val="22"/>
          <w:szCs w:val="22"/>
        </w:rPr>
        <w:t>wzór oświadczenia stanowi Załącznik nr 6 do SWZ</w:t>
      </w:r>
      <w:r w:rsidRPr="00F4596C">
        <w:rPr>
          <w:rFonts w:asciiTheme="minorHAnsi" w:hAnsiTheme="minorHAnsi" w:cstheme="minorHAnsi"/>
          <w:color w:val="000000" w:themeColor="text1"/>
          <w:sz w:val="22"/>
          <w:szCs w:val="22"/>
        </w:rPr>
        <w:t>).</w:t>
      </w:r>
    </w:p>
    <w:p w14:paraId="7E6AC87C" w14:textId="77777777" w:rsidR="0034478B" w:rsidRPr="00F4596C" w:rsidRDefault="0034478B" w:rsidP="0088513D">
      <w:pPr>
        <w:pBdr>
          <w:bottom w:val="single" w:sz="6" w:space="1" w:color="auto"/>
        </w:pBdr>
        <w:spacing w:after="0" w:line="240" w:lineRule="auto"/>
        <w:jc w:val="both"/>
        <w:rPr>
          <w:rFonts w:cstheme="minorHAnsi"/>
          <w:b/>
        </w:rPr>
      </w:pPr>
    </w:p>
    <w:p w14:paraId="2FAC4538" w14:textId="2B1D7FE0" w:rsidR="00847872" w:rsidRPr="00F4596C" w:rsidRDefault="00172FA8" w:rsidP="009771E7">
      <w:pPr>
        <w:pBdr>
          <w:bottom w:val="single" w:sz="6" w:space="1" w:color="auto"/>
        </w:pBdr>
        <w:spacing w:after="0" w:line="240" w:lineRule="auto"/>
        <w:jc w:val="center"/>
        <w:rPr>
          <w:rFonts w:cstheme="minorHAnsi"/>
          <w:b/>
        </w:rPr>
      </w:pPr>
      <w:r w:rsidRPr="00F4596C">
        <w:rPr>
          <w:rFonts w:cstheme="minorHAnsi"/>
          <w:b/>
        </w:rPr>
        <w:t xml:space="preserve">ROZDZIAŁ </w:t>
      </w:r>
      <w:r w:rsidR="00F40E73" w:rsidRPr="00F4596C">
        <w:rPr>
          <w:rFonts w:cstheme="minorHAnsi"/>
          <w:b/>
        </w:rPr>
        <w:t>1</w:t>
      </w:r>
      <w:r w:rsidR="00943FE2" w:rsidRPr="00F4596C">
        <w:rPr>
          <w:rFonts w:cstheme="minorHAnsi"/>
          <w:b/>
        </w:rPr>
        <w:t>1</w:t>
      </w:r>
      <w:r w:rsidRPr="00F4596C">
        <w:rPr>
          <w:rFonts w:cstheme="minorHAnsi"/>
          <w:b/>
        </w:rPr>
        <w:t xml:space="preserve">. </w:t>
      </w:r>
      <w:r w:rsidR="00172A70" w:rsidRPr="00F4596C">
        <w:rPr>
          <w:rFonts w:cstheme="minorHAnsi"/>
          <w:b/>
        </w:rPr>
        <w:t xml:space="preserve">SPOSÓB ORAZ </w:t>
      </w:r>
      <w:r w:rsidR="00847872" w:rsidRPr="00F4596C">
        <w:rPr>
          <w:rFonts w:cstheme="minorHAnsi"/>
          <w:b/>
        </w:rPr>
        <w:t>TERMIN SKŁADANIA</w:t>
      </w:r>
      <w:r w:rsidR="00172A70" w:rsidRPr="00F4596C">
        <w:rPr>
          <w:rFonts w:cstheme="minorHAnsi"/>
          <w:b/>
        </w:rPr>
        <w:t xml:space="preserve"> OFERT,</w:t>
      </w:r>
      <w:r w:rsidR="00847872" w:rsidRPr="00F4596C">
        <w:rPr>
          <w:rFonts w:cstheme="minorHAnsi"/>
          <w:b/>
        </w:rPr>
        <w:t xml:space="preserve"> </w:t>
      </w:r>
      <w:r w:rsidR="00172A70" w:rsidRPr="00F4596C">
        <w:rPr>
          <w:rFonts w:cstheme="minorHAnsi"/>
          <w:b/>
        </w:rPr>
        <w:t>TERMIN</w:t>
      </w:r>
      <w:r w:rsidR="00847872" w:rsidRPr="00F4596C">
        <w:rPr>
          <w:rFonts w:cstheme="minorHAnsi"/>
          <w:b/>
        </w:rPr>
        <w:t xml:space="preserve"> OTWARCIA OFERT</w:t>
      </w:r>
    </w:p>
    <w:p w14:paraId="7EE83CF9" w14:textId="77777777" w:rsidR="00847872" w:rsidRPr="00F4596C" w:rsidRDefault="00847872" w:rsidP="0088513D">
      <w:pPr>
        <w:spacing w:after="0" w:line="240" w:lineRule="auto"/>
        <w:jc w:val="both"/>
        <w:rPr>
          <w:rFonts w:cstheme="minorHAnsi"/>
        </w:rPr>
      </w:pPr>
    </w:p>
    <w:p w14:paraId="0C2CA2C6" w14:textId="0B970813" w:rsidR="00BF2882" w:rsidRPr="00F4596C" w:rsidRDefault="00BF2882" w:rsidP="0088513D">
      <w:pPr>
        <w:pStyle w:val="Akapitzlist"/>
        <w:numPr>
          <w:ilvl w:val="0"/>
          <w:numId w:val="18"/>
        </w:numPr>
        <w:ind w:left="284" w:hanging="284"/>
        <w:jc w:val="both"/>
        <w:rPr>
          <w:rFonts w:asciiTheme="minorHAnsi" w:hAnsiTheme="minorHAnsi" w:cstheme="minorHAnsi"/>
          <w:sz w:val="22"/>
          <w:szCs w:val="22"/>
        </w:rPr>
      </w:pPr>
      <w:r w:rsidRPr="00F4596C">
        <w:rPr>
          <w:rFonts w:asciiTheme="minorHAnsi" w:hAnsiTheme="minorHAnsi" w:cstheme="minorHAnsi"/>
          <w:sz w:val="22"/>
          <w:szCs w:val="22"/>
        </w:rPr>
        <w:t xml:space="preserve">Ofertę wraz z wymaganymi dokumentami należy umieścić na platformazakupowa.pl pod adresem: </w:t>
      </w:r>
      <w:r w:rsidRPr="00F4596C">
        <w:rPr>
          <w:rFonts w:asciiTheme="minorHAnsi" w:hAnsiTheme="minorHAnsi" w:cstheme="minorHAnsi"/>
          <w:b/>
          <w:sz w:val="22"/>
          <w:szCs w:val="22"/>
        </w:rPr>
        <w:t>https://platformazakupowa.pl/pn/up_poznan</w:t>
      </w:r>
      <w:r w:rsidRPr="00F4596C" w:rsidDel="00C65EFB">
        <w:rPr>
          <w:rFonts w:asciiTheme="minorHAnsi" w:hAnsiTheme="minorHAnsi" w:cstheme="minorHAnsi"/>
          <w:sz w:val="22"/>
          <w:szCs w:val="22"/>
        </w:rPr>
        <w:t xml:space="preserve"> </w:t>
      </w:r>
      <w:r w:rsidR="005F4B1E" w:rsidRPr="00F4596C">
        <w:rPr>
          <w:rFonts w:asciiTheme="minorHAnsi" w:hAnsiTheme="minorHAnsi" w:cstheme="minorHAnsi"/>
          <w:sz w:val="22"/>
          <w:szCs w:val="22"/>
        </w:rPr>
        <w:t xml:space="preserve">- </w:t>
      </w:r>
      <w:r w:rsidR="0069069F">
        <w:rPr>
          <w:rFonts w:asciiTheme="minorHAnsi" w:hAnsiTheme="minorHAnsi" w:cstheme="minorHAnsi"/>
          <w:sz w:val="22"/>
          <w:szCs w:val="22"/>
        </w:rPr>
        <w:t xml:space="preserve">tj. </w:t>
      </w:r>
      <w:r w:rsidRPr="00F4596C">
        <w:rPr>
          <w:rFonts w:asciiTheme="minorHAnsi" w:hAnsiTheme="minorHAnsi" w:cstheme="minorHAnsi"/>
          <w:sz w:val="22"/>
          <w:szCs w:val="22"/>
        </w:rPr>
        <w:t xml:space="preserve">w myśl ustawy </w:t>
      </w:r>
      <w:proofErr w:type="spellStart"/>
      <w:r w:rsidRPr="00F4596C">
        <w:rPr>
          <w:rFonts w:asciiTheme="minorHAnsi" w:hAnsiTheme="minorHAnsi" w:cstheme="minorHAnsi"/>
          <w:sz w:val="22"/>
          <w:szCs w:val="22"/>
        </w:rPr>
        <w:t>Pzp</w:t>
      </w:r>
      <w:proofErr w:type="spellEnd"/>
      <w:r w:rsidR="0069069F">
        <w:rPr>
          <w:rFonts w:asciiTheme="minorHAnsi" w:hAnsiTheme="minorHAnsi" w:cstheme="minorHAnsi"/>
          <w:sz w:val="22"/>
          <w:szCs w:val="22"/>
        </w:rPr>
        <w:t>,</w:t>
      </w:r>
      <w:r w:rsidRPr="00F4596C">
        <w:rPr>
          <w:rFonts w:asciiTheme="minorHAnsi" w:hAnsiTheme="minorHAnsi" w:cstheme="minorHAnsi"/>
          <w:sz w:val="22"/>
          <w:szCs w:val="22"/>
        </w:rPr>
        <w:t xml:space="preserve"> na stronie internetowej prowadzonego postępowania </w:t>
      </w:r>
      <w:r w:rsidRPr="006C18E6">
        <w:rPr>
          <w:rFonts w:asciiTheme="minorHAnsi" w:hAnsiTheme="minorHAnsi" w:cstheme="minorHAnsi"/>
          <w:b/>
          <w:sz w:val="22"/>
          <w:szCs w:val="22"/>
        </w:rPr>
        <w:t>do dnia</w:t>
      </w:r>
      <w:r w:rsidR="00A87066" w:rsidRPr="006C18E6">
        <w:rPr>
          <w:rFonts w:asciiTheme="minorHAnsi" w:hAnsiTheme="minorHAnsi" w:cstheme="minorHAnsi"/>
          <w:b/>
          <w:sz w:val="22"/>
          <w:szCs w:val="22"/>
        </w:rPr>
        <w:t xml:space="preserve"> </w:t>
      </w:r>
      <w:r w:rsidR="006C18E6" w:rsidRPr="006C18E6">
        <w:rPr>
          <w:rFonts w:asciiTheme="minorHAnsi" w:hAnsiTheme="minorHAnsi" w:cstheme="minorHAnsi"/>
          <w:b/>
          <w:sz w:val="22"/>
          <w:szCs w:val="22"/>
        </w:rPr>
        <w:t>26.08.2024</w:t>
      </w:r>
      <w:r w:rsidR="00C0698B" w:rsidRPr="006C18E6">
        <w:rPr>
          <w:rFonts w:asciiTheme="minorHAnsi" w:hAnsiTheme="minorHAnsi" w:cstheme="minorHAnsi"/>
          <w:b/>
          <w:sz w:val="22"/>
          <w:szCs w:val="22"/>
        </w:rPr>
        <w:t xml:space="preserve"> r.</w:t>
      </w:r>
      <w:r w:rsidRPr="006C18E6">
        <w:rPr>
          <w:rFonts w:asciiTheme="minorHAnsi" w:hAnsiTheme="minorHAnsi" w:cstheme="minorHAnsi"/>
          <w:b/>
          <w:sz w:val="22"/>
          <w:szCs w:val="22"/>
        </w:rPr>
        <w:t xml:space="preserve"> do godz. </w:t>
      </w:r>
      <w:r w:rsidR="00A87066" w:rsidRPr="006C18E6">
        <w:rPr>
          <w:rFonts w:asciiTheme="minorHAnsi" w:hAnsiTheme="minorHAnsi" w:cstheme="minorHAnsi"/>
          <w:b/>
          <w:sz w:val="22"/>
          <w:szCs w:val="22"/>
        </w:rPr>
        <w:t>0</w:t>
      </w:r>
      <w:r w:rsidR="00E6139E" w:rsidRPr="006C18E6">
        <w:rPr>
          <w:rFonts w:asciiTheme="minorHAnsi" w:hAnsiTheme="minorHAnsi" w:cstheme="minorHAnsi"/>
          <w:b/>
          <w:sz w:val="22"/>
          <w:szCs w:val="22"/>
        </w:rPr>
        <w:t>9</w:t>
      </w:r>
      <w:r w:rsidR="00A87066" w:rsidRPr="006C18E6">
        <w:rPr>
          <w:rFonts w:asciiTheme="minorHAnsi" w:hAnsiTheme="minorHAnsi" w:cstheme="minorHAnsi"/>
          <w:b/>
          <w:sz w:val="22"/>
          <w:szCs w:val="22"/>
        </w:rPr>
        <w:t>:00</w:t>
      </w:r>
      <w:r w:rsidR="00C0698B" w:rsidRPr="006C18E6">
        <w:rPr>
          <w:rFonts w:asciiTheme="minorHAnsi" w:hAnsiTheme="minorHAnsi" w:cstheme="minorHAnsi"/>
          <w:bCs/>
          <w:sz w:val="22"/>
          <w:szCs w:val="22"/>
        </w:rPr>
        <w:t>.</w:t>
      </w:r>
    </w:p>
    <w:p w14:paraId="276D458C" w14:textId="77777777" w:rsidR="00BF2882" w:rsidRPr="00F4596C" w:rsidRDefault="00BF2882" w:rsidP="0088513D">
      <w:pPr>
        <w:pStyle w:val="Akapitzlist"/>
        <w:numPr>
          <w:ilvl w:val="0"/>
          <w:numId w:val="18"/>
        </w:numPr>
        <w:ind w:left="284" w:hanging="284"/>
        <w:jc w:val="both"/>
        <w:rPr>
          <w:rFonts w:asciiTheme="minorHAnsi" w:hAnsiTheme="minorHAnsi" w:cstheme="minorHAnsi"/>
          <w:sz w:val="22"/>
          <w:szCs w:val="22"/>
        </w:rPr>
      </w:pPr>
      <w:r w:rsidRPr="00F4596C">
        <w:rPr>
          <w:rFonts w:asciiTheme="minorHAnsi" w:hAnsiTheme="minorHAnsi" w:cstheme="minorHAnsi"/>
          <w:sz w:val="22"/>
          <w:szCs w:val="22"/>
        </w:rPr>
        <w:t>Do oferty należy dołączyć wszystkie wymagane w SWZ dokumenty.</w:t>
      </w:r>
    </w:p>
    <w:p w14:paraId="2611C781" w14:textId="382F0C35" w:rsidR="00BF2882" w:rsidRPr="000102A6" w:rsidRDefault="00BF2882" w:rsidP="0088513D">
      <w:pPr>
        <w:pStyle w:val="Akapitzlist"/>
        <w:numPr>
          <w:ilvl w:val="0"/>
          <w:numId w:val="18"/>
        </w:numPr>
        <w:ind w:left="284" w:hanging="284"/>
        <w:jc w:val="both"/>
        <w:rPr>
          <w:rFonts w:asciiTheme="minorHAnsi" w:hAnsiTheme="minorHAnsi" w:cstheme="minorHAnsi"/>
          <w:sz w:val="22"/>
          <w:szCs w:val="22"/>
        </w:rPr>
      </w:pPr>
      <w:r w:rsidRPr="00F4596C">
        <w:rPr>
          <w:rFonts w:asciiTheme="minorHAnsi" w:hAnsiTheme="minorHAnsi" w:cstheme="minorHAnsi"/>
          <w:sz w:val="22"/>
          <w:szCs w:val="22"/>
        </w:rPr>
        <w:t>Po wypełnieniu Formularza składania oferty i dołączeni</w:t>
      </w:r>
      <w:r w:rsidR="005F4B1E" w:rsidRPr="00F4596C">
        <w:rPr>
          <w:rFonts w:asciiTheme="minorHAnsi" w:hAnsiTheme="minorHAnsi" w:cstheme="minorHAnsi"/>
          <w:sz w:val="22"/>
          <w:szCs w:val="22"/>
        </w:rPr>
        <w:t>u</w:t>
      </w:r>
      <w:r w:rsidRPr="00F4596C">
        <w:rPr>
          <w:rFonts w:asciiTheme="minorHAnsi" w:hAnsiTheme="minorHAnsi" w:cstheme="minorHAnsi"/>
          <w:sz w:val="22"/>
          <w:szCs w:val="22"/>
        </w:rPr>
        <w:t xml:space="preserve"> wszystkich wymaganych</w:t>
      </w:r>
      <w:r w:rsidRPr="000102A6">
        <w:rPr>
          <w:rFonts w:asciiTheme="minorHAnsi" w:hAnsiTheme="minorHAnsi" w:cstheme="minorHAnsi"/>
          <w:sz w:val="22"/>
          <w:szCs w:val="22"/>
        </w:rPr>
        <w:t xml:space="preserve"> załączników należy kliknąć przycisk „Przejdź do podsumowania”.</w:t>
      </w:r>
    </w:p>
    <w:p w14:paraId="131F69D2" w14:textId="05CAD675" w:rsidR="00BF2882" w:rsidRPr="000102A6" w:rsidRDefault="00BF2882" w:rsidP="0088513D">
      <w:pPr>
        <w:pStyle w:val="Akapitzlist"/>
        <w:numPr>
          <w:ilvl w:val="0"/>
          <w:numId w:val="18"/>
        </w:numPr>
        <w:ind w:left="284" w:hanging="284"/>
        <w:jc w:val="both"/>
        <w:rPr>
          <w:rFonts w:asciiTheme="minorHAnsi" w:hAnsiTheme="minorHAnsi" w:cstheme="minorHAnsi"/>
          <w:sz w:val="22"/>
          <w:szCs w:val="22"/>
        </w:rPr>
      </w:pPr>
      <w:r w:rsidRPr="000102A6">
        <w:rPr>
          <w:rFonts w:asciiTheme="minorHAnsi" w:hAnsiTheme="minorHAnsi" w:cstheme="minorHAnsi"/>
          <w:sz w:val="22"/>
          <w:szCs w:val="22"/>
        </w:rPr>
        <w:t xml:space="preserve">Oferta składana elektronicznie musi zostać podpisana </w:t>
      </w:r>
      <w:r w:rsidR="00C4094E" w:rsidRPr="000102A6">
        <w:rPr>
          <w:rFonts w:asciiTheme="minorHAnsi" w:hAnsiTheme="minorHAnsi" w:cstheme="minorHAnsi"/>
          <w:sz w:val="22"/>
          <w:szCs w:val="22"/>
        </w:rPr>
        <w:t xml:space="preserve">kwalifikowanym podpisem </w:t>
      </w:r>
      <w:r w:rsidRPr="000102A6">
        <w:rPr>
          <w:rFonts w:asciiTheme="minorHAnsi" w:hAnsiTheme="minorHAnsi" w:cstheme="minorHAnsi"/>
          <w:sz w:val="22"/>
          <w:szCs w:val="22"/>
        </w:rPr>
        <w:t>elektronicznym,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w:t>
      </w:r>
      <w:r w:rsidR="000415AD" w:rsidRPr="000102A6">
        <w:rPr>
          <w:rFonts w:asciiTheme="minorHAnsi" w:hAnsiTheme="minorHAnsi" w:cstheme="minorHAnsi"/>
          <w:sz w:val="22"/>
          <w:szCs w:val="22"/>
        </w:rPr>
        <w:t>.</w:t>
      </w:r>
      <w:r w:rsidRPr="000102A6">
        <w:rPr>
          <w:rFonts w:asciiTheme="minorHAnsi" w:hAnsiTheme="minorHAnsi" w:cstheme="minorHAnsi"/>
          <w:sz w:val="22"/>
          <w:szCs w:val="22"/>
        </w:rPr>
        <w:t xml:space="preserve"> 1 oraz ust.</w:t>
      </w:r>
      <w:r w:rsidR="00DC02F5" w:rsidRPr="000102A6">
        <w:rPr>
          <w:rFonts w:asciiTheme="minorHAnsi" w:hAnsiTheme="minorHAnsi" w:cstheme="minorHAnsi"/>
          <w:sz w:val="22"/>
          <w:szCs w:val="22"/>
        </w:rPr>
        <w:t xml:space="preserve"> </w:t>
      </w:r>
      <w:r w:rsidRPr="000102A6">
        <w:rPr>
          <w:rFonts w:asciiTheme="minorHAnsi" w:hAnsiTheme="minorHAnsi" w:cstheme="minorHAnsi"/>
          <w:sz w:val="22"/>
          <w:szCs w:val="22"/>
        </w:rPr>
        <w:t xml:space="preserve">2 ustawy </w:t>
      </w:r>
      <w:proofErr w:type="spellStart"/>
      <w:r w:rsidRPr="000102A6">
        <w:rPr>
          <w:rFonts w:asciiTheme="minorHAnsi" w:hAnsiTheme="minorHAnsi" w:cstheme="minorHAnsi"/>
          <w:sz w:val="22"/>
          <w:szCs w:val="22"/>
        </w:rPr>
        <w:t>Pzp</w:t>
      </w:r>
      <w:proofErr w:type="spellEnd"/>
      <w:r w:rsidRPr="000102A6">
        <w:rPr>
          <w:rFonts w:asciiTheme="minorHAnsi" w:hAnsiTheme="minorHAnsi" w:cstheme="minorHAnsi"/>
          <w:sz w:val="22"/>
          <w:szCs w:val="22"/>
        </w:rPr>
        <w:t>, gdzie zaznaczono, iż oferty, wnioski o dopuszczenie do udziału w postępowaniu oraz oświadczenie, o którym mowa w art. 125 ust.</w:t>
      </w:r>
      <w:r w:rsidR="00DC02F5" w:rsidRPr="000102A6">
        <w:rPr>
          <w:rFonts w:asciiTheme="minorHAnsi" w:hAnsiTheme="minorHAnsi" w:cstheme="minorHAnsi"/>
          <w:sz w:val="22"/>
          <w:szCs w:val="22"/>
        </w:rPr>
        <w:t xml:space="preserve"> </w:t>
      </w:r>
      <w:r w:rsidRPr="000102A6">
        <w:rPr>
          <w:rFonts w:asciiTheme="minorHAnsi" w:hAnsiTheme="minorHAnsi" w:cstheme="minorHAnsi"/>
          <w:sz w:val="22"/>
          <w:szCs w:val="22"/>
        </w:rPr>
        <w:t xml:space="preserve">1 </w:t>
      </w:r>
      <w:r w:rsidR="00DC02F5" w:rsidRPr="000102A6">
        <w:rPr>
          <w:rFonts w:asciiTheme="minorHAnsi" w:hAnsiTheme="minorHAnsi" w:cstheme="minorHAnsi"/>
          <w:sz w:val="22"/>
          <w:szCs w:val="22"/>
        </w:rPr>
        <w:t xml:space="preserve">ustawy </w:t>
      </w:r>
      <w:proofErr w:type="spellStart"/>
      <w:r w:rsidR="00DC02F5" w:rsidRPr="000102A6">
        <w:rPr>
          <w:rFonts w:asciiTheme="minorHAnsi" w:hAnsiTheme="minorHAnsi" w:cstheme="minorHAnsi"/>
          <w:sz w:val="22"/>
          <w:szCs w:val="22"/>
        </w:rPr>
        <w:t>Pzp</w:t>
      </w:r>
      <w:proofErr w:type="spellEnd"/>
      <w:r w:rsidR="00DC02F5" w:rsidRPr="000102A6">
        <w:rPr>
          <w:rFonts w:asciiTheme="minorHAnsi" w:hAnsiTheme="minorHAnsi" w:cstheme="minorHAnsi"/>
          <w:sz w:val="22"/>
          <w:szCs w:val="22"/>
        </w:rPr>
        <w:t xml:space="preserve"> </w:t>
      </w:r>
      <w:r w:rsidRPr="000102A6">
        <w:rPr>
          <w:rFonts w:asciiTheme="minorHAnsi" w:hAnsiTheme="minorHAnsi" w:cstheme="minorHAnsi"/>
          <w:sz w:val="22"/>
          <w:szCs w:val="22"/>
        </w:rPr>
        <w:t xml:space="preserve">sporządza się, pod rygorem nieważności, w postaci lub formie elektronicznej i opatruje się </w:t>
      </w:r>
      <w:r w:rsidR="00DC02F5" w:rsidRPr="000102A6">
        <w:rPr>
          <w:rFonts w:asciiTheme="minorHAnsi" w:hAnsiTheme="minorHAnsi" w:cstheme="minorHAnsi"/>
          <w:sz w:val="22"/>
          <w:szCs w:val="22"/>
        </w:rPr>
        <w:t>(</w:t>
      </w:r>
      <w:r w:rsidRPr="000102A6">
        <w:rPr>
          <w:rFonts w:asciiTheme="minorHAnsi" w:hAnsiTheme="minorHAnsi" w:cstheme="minorHAnsi"/>
          <w:sz w:val="22"/>
          <w:szCs w:val="22"/>
        </w:rPr>
        <w:t xml:space="preserve">odpowiednio w odniesieniu do wartości </w:t>
      </w:r>
      <w:r w:rsidR="00DC02F5" w:rsidRPr="000102A6">
        <w:rPr>
          <w:rFonts w:asciiTheme="minorHAnsi" w:hAnsiTheme="minorHAnsi" w:cstheme="minorHAnsi"/>
          <w:sz w:val="22"/>
          <w:szCs w:val="22"/>
        </w:rPr>
        <w:t>zamówie</w:t>
      </w:r>
      <w:r w:rsidRPr="000102A6">
        <w:rPr>
          <w:rFonts w:asciiTheme="minorHAnsi" w:hAnsiTheme="minorHAnsi" w:cstheme="minorHAnsi"/>
          <w:sz w:val="22"/>
          <w:szCs w:val="22"/>
        </w:rPr>
        <w:t>nia</w:t>
      </w:r>
      <w:r w:rsidR="00DC02F5" w:rsidRPr="000102A6">
        <w:rPr>
          <w:rFonts w:asciiTheme="minorHAnsi" w:hAnsiTheme="minorHAnsi" w:cstheme="minorHAnsi"/>
          <w:sz w:val="22"/>
          <w:szCs w:val="22"/>
        </w:rPr>
        <w:t>)</w:t>
      </w:r>
      <w:r w:rsidRPr="000102A6">
        <w:rPr>
          <w:rFonts w:asciiTheme="minorHAnsi" w:hAnsiTheme="minorHAnsi" w:cstheme="minorHAnsi"/>
          <w:sz w:val="22"/>
          <w:szCs w:val="22"/>
        </w:rPr>
        <w:t xml:space="preserve"> kwalifikowanym podpisem elektronicznym, podpisem zaufanym lub podpisem osobistym.</w:t>
      </w:r>
    </w:p>
    <w:p w14:paraId="372B5B7B" w14:textId="52C9AE02" w:rsidR="00BF2882" w:rsidRPr="000102A6" w:rsidRDefault="00BF2882" w:rsidP="0088513D">
      <w:pPr>
        <w:pStyle w:val="Akapitzlist"/>
        <w:numPr>
          <w:ilvl w:val="0"/>
          <w:numId w:val="18"/>
        </w:numPr>
        <w:ind w:left="284" w:hanging="284"/>
        <w:jc w:val="both"/>
        <w:rPr>
          <w:rFonts w:asciiTheme="minorHAnsi" w:hAnsiTheme="minorHAnsi" w:cstheme="minorHAnsi"/>
          <w:sz w:val="22"/>
          <w:szCs w:val="22"/>
        </w:rPr>
      </w:pPr>
      <w:r w:rsidRPr="000102A6">
        <w:rPr>
          <w:rFonts w:asciiTheme="minorHAnsi" w:hAnsiTheme="minorHAnsi" w:cstheme="minorHAnsi"/>
          <w:sz w:val="22"/>
          <w:szCs w:val="22"/>
        </w:rPr>
        <w:t>Za datę złożenia oferty przyjmuje się datę jej przekazania w systemie (platformie) w drugim kroku składania oferty</w:t>
      </w:r>
      <w:r w:rsidR="006F3E70" w:rsidRPr="000102A6">
        <w:rPr>
          <w:rFonts w:asciiTheme="minorHAnsi" w:hAnsiTheme="minorHAnsi" w:cstheme="minorHAnsi"/>
          <w:sz w:val="22"/>
          <w:szCs w:val="22"/>
        </w:rPr>
        <w:t xml:space="preserve"> -</w:t>
      </w:r>
      <w:r w:rsidRPr="000102A6">
        <w:rPr>
          <w:rFonts w:asciiTheme="minorHAnsi" w:hAnsiTheme="minorHAnsi" w:cstheme="minorHAnsi"/>
          <w:sz w:val="22"/>
          <w:szCs w:val="22"/>
        </w:rPr>
        <w:t xml:space="preserve"> </w:t>
      </w:r>
      <w:r w:rsidRPr="000102A6">
        <w:rPr>
          <w:rFonts w:asciiTheme="minorHAnsi" w:hAnsiTheme="minorHAnsi" w:cstheme="minorHAnsi"/>
          <w:b/>
          <w:sz w:val="22"/>
          <w:szCs w:val="22"/>
        </w:rPr>
        <w:t xml:space="preserve">poprzez kliknięcie przycisku </w:t>
      </w:r>
      <w:r w:rsidR="006F3E70" w:rsidRPr="000102A6">
        <w:rPr>
          <w:rFonts w:asciiTheme="minorHAnsi" w:hAnsiTheme="minorHAnsi" w:cstheme="minorHAnsi"/>
          <w:b/>
          <w:sz w:val="22"/>
          <w:szCs w:val="22"/>
        </w:rPr>
        <w:t>„</w:t>
      </w:r>
      <w:r w:rsidRPr="000102A6">
        <w:rPr>
          <w:rFonts w:asciiTheme="minorHAnsi" w:hAnsiTheme="minorHAnsi" w:cstheme="minorHAnsi"/>
          <w:b/>
          <w:sz w:val="22"/>
          <w:szCs w:val="22"/>
        </w:rPr>
        <w:t>Złóż ofertę”</w:t>
      </w:r>
      <w:r w:rsidRPr="000102A6">
        <w:rPr>
          <w:rFonts w:asciiTheme="minorHAnsi" w:hAnsiTheme="minorHAnsi" w:cstheme="minorHAnsi"/>
          <w:sz w:val="22"/>
          <w:szCs w:val="22"/>
        </w:rPr>
        <w:t xml:space="preserve"> i wyświetleni</w:t>
      </w:r>
      <w:r w:rsidR="006F3E70" w:rsidRPr="000102A6">
        <w:rPr>
          <w:rFonts w:asciiTheme="minorHAnsi" w:hAnsiTheme="minorHAnsi" w:cstheme="minorHAnsi"/>
          <w:sz w:val="22"/>
          <w:szCs w:val="22"/>
        </w:rPr>
        <w:t>u</w:t>
      </w:r>
      <w:r w:rsidRPr="000102A6">
        <w:rPr>
          <w:rFonts w:asciiTheme="minorHAnsi" w:hAnsiTheme="minorHAnsi" w:cstheme="minorHAnsi"/>
          <w:sz w:val="22"/>
          <w:szCs w:val="22"/>
        </w:rPr>
        <w:t xml:space="preserve"> się komunikatu, że oferta została zaszyfrowana i złożona.</w:t>
      </w:r>
    </w:p>
    <w:p w14:paraId="15614E62" w14:textId="2B999418" w:rsidR="00BF2882" w:rsidRPr="00F4596C" w:rsidRDefault="00BF2882" w:rsidP="0088513D">
      <w:pPr>
        <w:pStyle w:val="Akapitzlist"/>
        <w:numPr>
          <w:ilvl w:val="0"/>
          <w:numId w:val="18"/>
        </w:numPr>
        <w:ind w:left="284" w:hanging="284"/>
        <w:jc w:val="both"/>
        <w:rPr>
          <w:rFonts w:asciiTheme="minorHAnsi" w:hAnsiTheme="minorHAnsi" w:cstheme="minorHAnsi"/>
          <w:sz w:val="22"/>
          <w:szCs w:val="22"/>
        </w:rPr>
      </w:pPr>
      <w:r w:rsidRPr="000102A6">
        <w:rPr>
          <w:rFonts w:asciiTheme="minorHAnsi" w:hAnsiTheme="minorHAnsi" w:cstheme="minorHAnsi"/>
          <w:sz w:val="22"/>
          <w:szCs w:val="22"/>
        </w:rPr>
        <w:t>Szczegółowa instrukcja dla Wykonawców dotycząca złożenia</w:t>
      </w:r>
      <w:r w:rsidR="006F3E70" w:rsidRPr="000102A6">
        <w:rPr>
          <w:rFonts w:asciiTheme="minorHAnsi" w:hAnsiTheme="minorHAnsi" w:cstheme="minorHAnsi"/>
          <w:sz w:val="22"/>
          <w:szCs w:val="22"/>
        </w:rPr>
        <w:t xml:space="preserve"> lub</w:t>
      </w:r>
      <w:r w:rsidRPr="000102A6">
        <w:rPr>
          <w:rFonts w:asciiTheme="minorHAnsi" w:hAnsiTheme="minorHAnsi" w:cstheme="minorHAnsi"/>
          <w:sz w:val="22"/>
          <w:szCs w:val="22"/>
        </w:rPr>
        <w:t xml:space="preserve"> wycofania oferty znajduje się na stronie internetowej pod adresem: </w:t>
      </w:r>
      <w:hyperlink r:id="rId14" w:history="1">
        <w:r w:rsidRPr="00F4596C">
          <w:rPr>
            <w:rStyle w:val="Hipercze"/>
            <w:rFonts w:asciiTheme="minorHAnsi" w:hAnsiTheme="minorHAnsi" w:cstheme="minorHAnsi"/>
            <w:sz w:val="22"/>
            <w:szCs w:val="22"/>
          </w:rPr>
          <w:t>https://platformazakupowa.pl/strona/45-instrukcje</w:t>
        </w:r>
      </w:hyperlink>
      <w:r w:rsidRPr="00F4596C">
        <w:rPr>
          <w:rFonts w:asciiTheme="minorHAnsi" w:hAnsiTheme="minorHAnsi" w:cstheme="minorHAnsi"/>
          <w:sz w:val="22"/>
          <w:szCs w:val="22"/>
        </w:rPr>
        <w:t>.</w:t>
      </w:r>
    </w:p>
    <w:p w14:paraId="5108D121" w14:textId="2D2053EE" w:rsidR="00BF2882" w:rsidRPr="006C18E6" w:rsidRDefault="00BF2882" w:rsidP="0088513D">
      <w:pPr>
        <w:pStyle w:val="Akapitzlist"/>
        <w:numPr>
          <w:ilvl w:val="0"/>
          <w:numId w:val="18"/>
        </w:numPr>
        <w:ind w:left="284" w:hanging="284"/>
        <w:jc w:val="both"/>
        <w:rPr>
          <w:rFonts w:asciiTheme="minorHAnsi" w:hAnsiTheme="minorHAnsi" w:cstheme="minorHAnsi"/>
          <w:b/>
          <w:sz w:val="22"/>
          <w:szCs w:val="22"/>
        </w:rPr>
      </w:pPr>
      <w:r w:rsidRPr="00F4596C">
        <w:rPr>
          <w:rFonts w:asciiTheme="minorHAnsi" w:hAnsiTheme="minorHAnsi" w:cstheme="minorHAnsi"/>
          <w:b/>
          <w:sz w:val="22"/>
          <w:szCs w:val="22"/>
        </w:rPr>
        <w:lastRenderedPageBreak/>
        <w:t>Otwarcie ofert</w:t>
      </w:r>
      <w:r w:rsidR="00A87066" w:rsidRPr="00F4596C">
        <w:rPr>
          <w:rFonts w:asciiTheme="minorHAnsi" w:hAnsiTheme="minorHAnsi" w:cstheme="minorHAnsi"/>
          <w:sz w:val="22"/>
          <w:szCs w:val="22"/>
        </w:rPr>
        <w:t xml:space="preserve"> nast</w:t>
      </w:r>
      <w:r w:rsidR="002733DA">
        <w:rPr>
          <w:rFonts w:asciiTheme="minorHAnsi" w:hAnsiTheme="minorHAnsi" w:cstheme="minorHAnsi"/>
          <w:sz w:val="22"/>
          <w:szCs w:val="22"/>
        </w:rPr>
        <w:t>ą</w:t>
      </w:r>
      <w:r w:rsidR="00A87066" w:rsidRPr="00F4596C">
        <w:rPr>
          <w:rFonts w:asciiTheme="minorHAnsi" w:hAnsiTheme="minorHAnsi" w:cstheme="minorHAnsi"/>
          <w:sz w:val="22"/>
          <w:szCs w:val="22"/>
        </w:rPr>
        <w:t>pi</w:t>
      </w:r>
      <w:r w:rsidRPr="00F4596C">
        <w:rPr>
          <w:rFonts w:asciiTheme="minorHAnsi" w:hAnsiTheme="minorHAnsi" w:cstheme="minorHAnsi"/>
          <w:sz w:val="22"/>
          <w:szCs w:val="22"/>
        </w:rPr>
        <w:t xml:space="preserve"> niezwłocznie po upływie terminu składania ofert, tj. </w:t>
      </w:r>
      <w:r w:rsidR="00990D95" w:rsidRPr="006C18E6">
        <w:rPr>
          <w:rFonts w:asciiTheme="minorHAnsi" w:hAnsiTheme="minorHAnsi" w:cstheme="minorHAnsi"/>
          <w:b/>
          <w:sz w:val="22"/>
          <w:szCs w:val="22"/>
        </w:rPr>
        <w:t xml:space="preserve">w dniu </w:t>
      </w:r>
      <w:r w:rsidR="006C18E6" w:rsidRPr="006C18E6">
        <w:rPr>
          <w:rFonts w:asciiTheme="minorHAnsi" w:hAnsiTheme="minorHAnsi" w:cstheme="minorHAnsi"/>
          <w:b/>
          <w:sz w:val="22"/>
          <w:szCs w:val="22"/>
        </w:rPr>
        <w:t>26.08.2024</w:t>
      </w:r>
      <w:r w:rsidR="00990D95" w:rsidRPr="006C18E6">
        <w:rPr>
          <w:rFonts w:asciiTheme="minorHAnsi" w:hAnsiTheme="minorHAnsi" w:cstheme="minorHAnsi"/>
          <w:b/>
          <w:sz w:val="22"/>
          <w:szCs w:val="22"/>
        </w:rPr>
        <w:t xml:space="preserve"> r. </w:t>
      </w:r>
      <w:r w:rsidRPr="006C18E6">
        <w:rPr>
          <w:rFonts w:asciiTheme="minorHAnsi" w:hAnsiTheme="minorHAnsi" w:cstheme="minorHAnsi"/>
          <w:b/>
          <w:sz w:val="22"/>
          <w:szCs w:val="22"/>
        </w:rPr>
        <w:t xml:space="preserve">o godz. </w:t>
      </w:r>
      <w:r w:rsidR="00A87066" w:rsidRPr="006C18E6">
        <w:rPr>
          <w:rFonts w:asciiTheme="minorHAnsi" w:hAnsiTheme="minorHAnsi" w:cstheme="minorHAnsi"/>
          <w:b/>
          <w:sz w:val="22"/>
          <w:szCs w:val="22"/>
        </w:rPr>
        <w:t>0</w:t>
      </w:r>
      <w:r w:rsidR="00E6139E" w:rsidRPr="006C18E6">
        <w:rPr>
          <w:rFonts w:asciiTheme="minorHAnsi" w:hAnsiTheme="minorHAnsi" w:cstheme="minorHAnsi"/>
          <w:b/>
          <w:sz w:val="22"/>
          <w:szCs w:val="22"/>
        </w:rPr>
        <w:t>9</w:t>
      </w:r>
      <w:r w:rsidR="00990D95" w:rsidRPr="006C18E6">
        <w:rPr>
          <w:rFonts w:asciiTheme="minorHAnsi" w:hAnsiTheme="minorHAnsi" w:cstheme="minorHAnsi"/>
          <w:b/>
          <w:sz w:val="22"/>
          <w:szCs w:val="22"/>
        </w:rPr>
        <w:t>:</w:t>
      </w:r>
      <w:r w:rsidR="00E6139E" w:rsidRPr="006C18E6">
        <w:rPr>
          <w:rFonts w:asciiTheme="minorHAnsi" w:hAnsiTheme="minorHAnsi" w:cstheme="minorHAnsi"/>
          <w:b/>
          <w:sz w:val="22"/>
          <w:szCs w:val="22"/>
        </w:rPr>
        <w:t>05</w:t>
      </w:r>
      <w:r w:rsidR="00990D95" w:rsidRPr="006C18E6">
        <w:rPr>
          <w:rFonts w:asciiTheme="minorHAnsi" w:hAnsiTheme="minorHAnsi" w:cstheme="minorHAnsi"/>
          <w:bCs/>
          <w:sz w:val="22"/>
          <w:szCs w:val="22"/>
        </w:rPr>
        <w:t>.</w:t>
      </w:r>
    </w:p>
    <w:p w14:paraId="5A4BBC6C" w14:textId="77777777" w:rsidR="00BF2882" w:rsidRPr="00F4596C" w:rsidRDefault="00BF2882" w:rsidP="0088513D">
      <w:pPr>
        <w:pStyle w:val="Akapitzlist"/>
        <w:numPr>
          <w:ilvl w:val="0"/>
          <w:numId w:val="18"/>
        </w:numPr>
        <w:ind w:left="284" w:hanging="284"/>
        <w:jc w:val="both"/>
        <w:rPr>
          <w:rFonts w:asciiTheme="minorHAnsi" w:hAnsiTheme="minorHAnsi" w:cstheme="minorHAnsi"/>
          <w:sz w:val="22"/>
          <w:szCs w:val="22"/>
        </w:rPr>
      </w:pPr>
      <w:r w:rsidRPr="00F4596C">
        <w:rPr>
          <w:rFonts w:asciiTheme="minorHAnsi" w:hAnsiTheme="minorHAnsi" w:cstheme="minorHAns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688687B" w14:textId="77777777" w:rsidR="00BF2882" w:rsidRPr="00F4596C" w:rsidRDefault="00BF2882" w:rsidP="0088513D">
      <w:pPr>
        <w:pStyle w:val="Akapitzlist"/>
        <w:numPr>
          <w:ilvl w:val="0"/>
          <w:numId w:val="18"/>
        </w:numPr>
        <w:ind w:left="284" w:hanging="284"/>
        <w:jc w:val="both"/>
        <w:rPr>
          <w:rFonts w:asciiTheme="minorHAnsi" w:hAnsiTheme="minorHAnsi" w:cstheme="minorHAnsi"/>
          <w:sz w:val="22"/>
          <w:szCs w:val="22"/>
        </w:rPr>
      </w:pPr>
      <w:r w:rsidRPr="00F4596C">
        <w:rPr>
          <w:rFonts w:asciiTheme="minorHAnsi" w:hAnsiTheme="minorHAnsi" w:cstheme="minorHAnsi"/>
          <w:sz w:val="22"/>
          <w:szCs w:val="22"/>
        </w:rPr>
        <w:t>Zamawiający poinformuje o zmianie terminu otwarcia ofert na stronie internetowej prowadzonego postępowania.</w:t>
      </w:r>
    </w:p>
    <w:p w14:paraId="5A1D0A14" w14:textId="77777777" w:rsidR="00BF2882" w:rsidRPr="00F4596C" w:rsidRDefault="00BF2882" w:rsidP="0088513D">
      <w:pPr>
        <w:pStyle w:val="Akapitzlist"/>
        <w:numPr>
          <w:ilvl w:val="0"/>
          <w:numId w:val="18"/>
        </w:numPr>
        <w:ind w:left="284" w:hanging="284"/>
        <w:jc w:val="both"/>
        <w:rPr>
          <w:rFonts w:asciiTheme="minorHAnsi" w:hAnsiTheme="minorHAnsi" w:cstheme="minorHAnsi"/>
          <w:sz w:val="22"/>
          <w:szCs w:val="22"/>
        </w:rPr>
      </w:pPr>
      <w:r w:rsidRPr="00F4596C">
        <w:rPr>
          <w:rFonts w:asciiTheme="minorHAnsi" w:hAnsiTheme="minorHAnsi" w:cstheme="minorHAnsi"/>
          <w:sz w:val="22"/>
          <w:szCs w:val="22"/>
        </w:rPr>
        <w:t xml:space="preserve"> Zamawiający, najpóźniej przed otwarciem ofert, udostępnia na stronie internetowej prowadzonego postępowania informację o kwocie, jaką zamierza przeznaczyć na sfinansowanie zamówienia.</w:t>
      </w:r>
    </w:p>
    <w:p w14:paraId="2718817A" w14:textId="77777777" w:rsidR="00BF2882" w:rsidRPr="00F4596C" w:rsidRDefault="00BF2882" w:rsidP="0088513D">
      <w:pPr>
        <w:pStyle w:val="Akapitzlist"/>
        <w:numPr>
          <w:ilvl w:val="0"/>
          <w:numId w:val="18"/>
        </w:numPr>
        <w:ind w:left="284" w:hanging="284"/>
        <w:jc w:val="both"/>
        <w:rPr>
          <w:rFonts w:asciiTheme="minorHAnsi" w:hAnsiTheme="minorHAnsi" w:cstheme="minorHAnsi"/>
          <w:sz w:val="22"/>
          <w:szCs w:val="22"/>
        </w:rPr>
      </w:pPr>
      <w:r w:rsidRPr="00F4596C">
        <w:rPr>
          <w:rFonts w:asciiTheme="minorHAnsi" w:hAnsiTheme="minorHAnsi" w:cstheme="minorHAnsi"/>
          <w:sz w:val="22"/>
          <w:szCs w:val="22"/>
        </w:rPr>
        <w:t xml:space="preserve"> Zamawiający, niezwłocznie po otwarciu ofert, udostępnia na stronie internetowej prowadzonego postępowania informacje o:</w:t>
      </w:r>
    </w:p>
    <w:p w14:paraId="722BE17C" w14:textId="77777777" w:rsidR="00BF2882" w:rsidRPr="00F4596C" w:rsidRDefault="00BF2882" w:rsidP="0088513D">
      <w:pPr>
        <w:pStyle w:val="Akapitzlist"/>
        <w:numPr>
          <w:ilvl w:val="0"/>
          <w:numId w:val="19"/>
        </w:numPr>
        <w:jc w:val="both"/>
        <w:rPr>
          <w:rFonts w:asciiTheme="minorHAnsi" w:hAnsiTheme="minorHAnsi" w:cstheme="minorHAnsi"/>
          <w:sz w:val="22"/>
          <w:szCs w:val="22"/>
        </w:rPr>
      </w:pPr>
      <w:r w:rsidRPr="00F4596C">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18764CC8" w14:textId="341332AB" w:rsidR="00BF2882" w:rsidRPr="00F4596C" w:rsidRDefault="00BF2882" w:rsidP="0088513D">
      <w:pPr>
        <w:pStyle w:val="Akapitzlist"/>
        <w:numPr>
          <w:ilvl w:val="0"/>
          <w:numId w:val="19"/>
        </w:numPr>
        <w:jc w:val="both"/>
        <w:rPr>
          <w:rFonts w:asciiTheme="minorHAnsi" w:hAnsiTheme="minorHAnsi" w:cstheme="minorHAnsi"/>
          <w:sz w:val="22"/>
          <w:szCs w:val="22"/>
        </w:rPr>
      </w:pPr>
      <w:r w:rsidRPr="00F4596C">
        <w:rPr>
          <w:rFonts w:asciiTheme="minorHAnsi" w:hAnsiTheme="minorHAnsi" w:cstheme="minorHAnsi"/>
          <w:sz w:val="22"/>
          <w:szCs w:val="22"/>
        </w:rPr>
        <w:t>cenach zawartych w ofertach.</w:t>
      </w:r>
    </w:p>
    <w:p w14:paraId="7EA11CD4" w14:textId="77777777" w:rsidR="00BF2882" w:rsidRPr="00F4596C" w:rsidRDefault="00BF2882" w:rsidP="0088513D">
      <w:pPr>
        <w:pStyle w:val="Akapitzlist"/>
        <w:numPr>
          <w:ilvl w:val="0"/>
          <w:numId w:val="18"/>
        </w:numPr>
        <w:ind w:left="284" w:hanging="284"/>
        <w:jc w:val="both"/>
        <w:rPr>
          <w:rFonts w:asciiTheme="minorHAnsi" w:hAnsiTheme="minorHAnsi" w:cstheme="minorHAnsi"/>
          <w:sz w:val="22"/>
          <w:szCs w:val="22"/>
        </w:rPr>
      </w:pPr>
      <w:r w:rsidRPr="00F4596C">
        <w:rPr>
          <w:rFonts w:asciiTheme="minorHAnsi" w:hAnsiTheme="minorHAnsi" w:cstheme="minorHAnsi"/>
          <w:sz w:val="22"/>
          <w:szCs w:val="22"/>
        </w:rPr>
        <w:t xml:space="preserve"> Informacja zostanie opublikowana na stronie postępowania na platformazakupowa.pl </w:t>
      </w:r>
      <w:r w:rsidRPr="00F4596C">
        <w:rPr>
          <w:rFonts w:asciiTheme="minorHAnsi" w:hAnsiTheme="minorHAnsi" w:cstheme="minorHAnsi"/>
          <w:b/>
          <w:sz w:val="22"/>
          <w:szCs w:val="22"/>
        </w:rPr>
        <w:t>w sekcji ,,Komunikaty”</w:t>
      </w:r>
      <w:r w:rsidRPr="00F4596C">
        <w:rPr>
          <w:rFonts w:asciiTheme="minorHAnsi" w:hAnsiTheme="minorHAnsi" w:cstheme="minorHAnsi"/>
          <w:sz w:val="22"/>
          <w:szCs w:val="22"/>
        </w:rPr>
        <w:t xml:space="preserve"> .</w:t>
      </w:r>
    </w:p>
    <w:p w14:paraId="39753E1A" w14:textId="156639F2" w:rsidR="00847872" w:rsidRPr="00F4596C" w:rsidRDefault="00BF2882" w:rsidP="0088513D">
      <w:pPr>
        <w:pStyle w:val="Akapitzlist"/>
        <w:numPr>
          <w:ilvl w:val="0"/>
          <w:numId w:val="18"/>
        </w:numPr>
        <w:ind w:left="284" w:hanging="284"/>
        <w:jc w:val="both"/>
        <w:rPr>
          <w:rFonts w:asciiTheme="minorHAnsi" w:hAnsiTheme="minorHAnsi" w:cstheme="minorHAnsi"/>
          <w:sz w:val="22"/>
          <w:szCs w:val="22"/>
        </w:rPr>
      </w:pPr>
      <w:r w:rsidRPr="00F4596C">
        <w:rPr>
          <w:rFonts w:asciiTheme="minorHAnsi" w:hAnsiTheme="minorHAnsi" w:cstheme="minorHAnsi"/>
          <w:sz w:val="22"/>
          <w:szCs w:val="22"/>
        </w:rPr>
        <w:t xml:space="preserve"> Zgodnie z ustawą </w:t>
      </w:r>
      <w:proofErr w:type="spellStart"/>
      <w:r w:rsidRPr="00F4596C">
        <w:rPr>
          <w:rFonts w:asciiTheme="minorHAnsi" w:hAnsiTheme="minorHAnsi" w:cstheme="minorHAnsi"/>
          <w:sz w:val="22"/>
          <w:szCs w:val="22"/>
        </w:rPr>
        <w:t>Pzp</w:t>
      </w:r>
      <w:proofErr w:type="spellEnd"/>
      <w:r w:rsidRPr="00F4596C">
        <w:rPr>
          <w:rFonts w:asciiTheme="minorHAnsi" w:hAnsiTheme="minorHAnsi" w:cstheme="minorHAnsi"/>
          <w:sz w:val="22"/>
          <w:szCs w:val="22"/>
        </w:rPr>
        <w:t xml:space="preserve"> Zamawiający nie ma obowiązku przeprowadzania jawnej sesji otwarcia ofert</w:t>
      </w:r>
      <w:r w:rsidR="006F3E70" w:rsidRPr="00F4596C">
        <w:rPr>
          <w:rFonts w:asciiTheme="minorHAnsi" w:hAnsiTheme="minorHAnsi" w:cstheme="minorHAnsi"/>
          <w:sz w:val="22"/>
          <w:szCs w:val="22"/>
        </w:rPr>
        <w:t xml:space="preserve"> -</w:t>
      </w:r>
      <w:r w:rsidRPr="00F4596C">
        <w:rPr>
          <w:rFonts w:asciiTheme="minorHAnsi" w:hAnsiTheme="minorHAnsi" w:cstheme="minorHAnsi"/>
          <w:sz w:val="22"/>
          <w:szCs w:val="22"/>
        </w:rPr>
        <w:t xml:space="preserve"> w sposób jawny </w:t>
      </w:r>
      <w:r w:rsidR="006F3E70" w:rsidRPr="00F4596C">
        <w:rPr>
          <w:rFonts w:asciiTheme="minorHAnsi" w:hAnsiTheme="minorHAnsi" w:cstheme="minorHAnsi"/>
          <w:sz w:val="22"/>
          <w:szCs w:val="22"/>
        </w:rPr>
        <w:t>(</w:t>
      </w:r>
      <w:r w:rsidRPr="00F4596C">
        <w:rPr>
          <w:rFonts w:asciiTheme="minorHAnsi" w:hAnsiTheme="minorHAnsi" w:cstheme="minorHAnsi"/>
          <w:sz w:val="22"/>
          <w:szCs w:val="22"/>
        </w:rPr>
        <w:t>z udziałem Wykonawców</w:t>
      </w:r>
      <w:r w:rsidR="006F3E70" w:rsidRPr="00F4596C">
        <w:rPr>
          <w:rFonts w:asciiTheme="minorHAnsi" w:hAnsiTheme="minorHAnsi" w:cstheme="minorHAnsi"/>
          <w:sz w:val="22"/>
          <w:szCs w:val="22"/>
        </w:rPr>
        <w:t>)</w:t>
      </w:r>
      <w:r w:rsidRPr="00F4596C">
        <w:rPr>
          <w:rFonts w:asciiTheme="minorHAnsi" w:hAnsiTheme="minorHAnsi" w:cstheme="minorHAnsi"/>
          <w:sz w:val="22"/>
          <w:szCs w:val="22"/>
        </w:rPr>
        <w:t xml:space="preserve"> lub transmitowania sesji otwarcia za pośrednictwem elektronicznych narzędzi do przekazu wideo on-line</w:t>
      </w:r>
      <w:r w:rsidR="006F3E70" w:rsidRPr="00F4596C">
        <w:rPr>
          <w:rFonts w:asciiTheme="minorHAnsi" w:hAnsiTheme="minorHAnsi" w:cstheme="minorHAnsi"/>
          <w:sz w:val="22"/>
          <w:szCs w:val="22"/>
        </w:rPr>
        <w:t>,</w:t>
      </w:r>
      <w:r w:rsidRPr="00F4596C">
        <w:rPr>
          <w:rFonts w:asciiTheme="minorHAnsi" w:hAnsiTheme="minorHAnsi" w:cstheme="minorHAnsi"/>
          <w:sz w:val="22"/>
          <w:szCs w:val="22"/>
        </w:rPr>
        <w:t xml:space="preserve"> a ma jedynie takie uprawnienie</w:t>
      </w:r>
      <w:r w:rsidR="006F3E70" w:rsidRPr="00F4596C">
        <w:rPr>
          <w:rFonts w:asciiTheme="minorHAnsi" w:hAnsiTheme="minorHAnsi" w:cstheme="minorHAnsi"/>
          <w:sz w:val="22"/>
          <w:szCs w:val="22"/>
        </w:rPr>
        <w:t>.</w:t>
      </w:r>
    </w:p>
    <w:p w14:paraId="0B401A14" w14:textId="77777777" w:rsidR="00BF2882" w:rsidRPr="00F4596C" w:rsidRDefault="00BF2882" w:rsidP="0088513D">
      <w:pPr>
        <w:spacing w:after="0" w:line="240" w:lineRule="auto"/>
        <w:jc w:val="both"/>
        <w:rPr>
          <w:rFonts w:cstheme="minorHAnsi"/>
        </w:rPr>
      </w:pPr>
    </w:p>
    <w:p w14:paraId="61DC3DA4" w14:textId="7ED11188" w:rsidR="00847872" w:rsidRPr="00F4596C" w:rsidRDefault="00172FA8" w:rsidP="009771E7">
      <w:pPr>
        <w:pBdr>
          <w:bottom w:val="single" w:sz="6" w:space="1" w:color="auto"/>
        </w:pBdr>
        <w:spacing w:after="0" w:line="240" w:lineRule="auto"/>
        <w:jc w:val="center"/>
        <w:rPr>
          <w:rFonts w:cstheme="minorHAnsi"/>
          <w:b/>
        </w:rPr>
      </w:pPr>
      <w:r w:rsidRPr="00F4596C">
        <w:rPr>
          <w:rFonts w:cstheme="minorHAnsi"/>
          <w:b/>
        </w:rPr>
        <w:t>ROZDZIAŁ 1</w:t>
      </w:r>
      <w:r w:rsidR="00943FE2" w:rsidRPr="00F4596C">
        <w:rPr>
          <w:rFonts w:cstheme="minorHAnsi"/>
          <w:b/>
        </w:rPr>
        <w:t>2</w:t>
      </w:r>
      <w:r w:rsidRPr="00F4596C">
        <w:rPr>
          <w:rFonts w:cstheme="minorHAnsi"/>
          <w:b/>
        </w:rPr>
        <w:t xml:space="preserve">. </w:t>
      </w:r>
      <w:r w:rsidR="00847872" w:rsidRPr="00F4596C">
        <w:rPr>
          <w:rFonts w:cstheme="minorHAnsi"/>
          <w:b/>
        </w:rPr>
        <w:t>TERMIN ZWIĄZANIA OFERTĄ</w:t>
      </w:r>
    </w:p>
    <w:p w14:paraId="5935A062" w14:textId="105BA377" w:rsidR="00847872" w:rsidRPr="00722D4D" w:rsidRDefault="00847872" w:rsidP="0088513D">
      <w:pPr>
        <w:spacing w:after="0" w:line="240" w:lineRule="auto"/>
        <w:jc w:val="both"/>
        <w:rPr>
          <w:rFonts w:cstheme="minorHAnsi"/>
        </w:rPr>
      </w:pPr>
    </w:p>
    <w:p w14:paraId="0C7063B9" w14:textId="004CAAD9" w:rsidR="00647EFA" w:rsidRPr="0033660D" w:rsidRDefault="00647EFA" w:rsidP="0088513D">
      <w:pPr>
        <w:pStyle w:val="Akapitzlist"/>
        <w:numPr>
          <w:ilvl w:val="0"/>
          <w:numId w:val="24"/>
        </w:numPr>
        <w:suppressAutoHyphens/>
        <w:jc w:val="both"/>
        <w:rPr>
          <w:rFonts w:asciiTheme="minorHAnsi" w:hAnsiTheme="minorHAnsi" w:cstheme="minorHAnsi"/>
          <w:sz w:val="22"/>
          <w:szCs w:val="22"/>
        </w:rPr>
      </w:pPr>
      <w:r w:rsidRPr="0033660D">
        <w:rPr>
          <w:rFonts w:asciiTheme="minorHAnsi" w:hAnsiTheme="minorHAnsi" w:cstheme="minorHAnsi"/>
          <w:sz w:val="22"/>
          <w:szCs w:val="22"/>
        </w:rPr>
        <w:t xml:space="preserve">Wykonawca pozostaje związany ofertą od dnia upływu terminu składania ofert </w:t>
      </w:r>
      <w:r w:rsidRPr="0033660D">
        <w:rPr>
          <w:rFonts w:asciiTheme="minorHAnsi" w:hAnsiTheme="minorHAnsi" w:cstheme="minorHAnsi"/>
          <w:sz w:val="22"/>
          <w:szCs w:val="22"/>
        </w:rPr>
        <w:br/>
      </w:r>
      <w:r w:rsidRPr="006C18E6">
        <w:rPr>
          <w:rFonts w:asciiTheme="minorHAnsi" w:hAnsiTheme="minorHAnsi" w:cstheme="minorHAnsi"/>
          <w:b/>
          <w:sz w:val="22"/>
          <w:szCs w:val="22"/>
        </w:rPr>
        <w:t xml:space="preserve">do dnia </w:t>
      </w:r>
      <w:r w:rsidR="006C18E6" w:rsidRPr="006C18E6">
        <w:rPr>
          <w:rFonts w:asciiTheme="minorHAnsi" w:hAnsiTheme="minorHAnsi" w:cstheme="minorHAnsi"/>
          <w:b/>
          <w:sz w:val="22"/>
          <w:szCs w:val="22"/>
        </w:rPr>
        <w:t>24.09.</w:t>
      </w:r>
      <w:r w:rsidR="00E6139E" w:rsidRPr="006C18E6">
        <w:rPr>
          <w:rFonts w:asciiTheme="minorHAnsi" w:hAnsiTheme="minorHAnsi" w:cstheme="minorHAnsi"/>
          <w:b/>
          <w:sz w:val="22"/>
          <w:szCs w:val="22"/>
        </w:rPr>
        <w:t>2024</w:t>
      </w:r>
      <w:r w:rsidRPr="006C18E6">
        <w:rPr>
          <w:rFonts w:asciiTheme="minorHAnsi" w:hAnsiTheme="minorHAnsi" w:cstheme="minorHAnsi"/>
          <w:b/>
          <w:sz w:val="22"/>
          <w:szCs w:val="22"/>
        </w:rPr>
        <w:t xml:space="preserve"> r</w:t>
      </w:r>
      <w:r w:rsidRPr="006C18E6">
        <w:rPr>
          <w:rFonts w:asciiTheme="minorHAnsi" w:hAnsiTheme="minorHAnsi" w:cstheme="minorHAnsi"/>
          <w:bCs/>
          <w:sz w:val="22"/>
          <w:szCs w:val="22"/>
        </w:rPr>
        <w:t>.</w:t>
      </w:r>
    </w:p>
    <w:p w14:paraId="4EAE731E" w14:textId="77777777" w:rsidR="00647EFA" w:rsidRPr="0033660D" w:rsidRDefault="00647EFA" w:rsidP="0088513D">
      <w:pPr>
        <w:pStyle w:val="Akapitzlist"/>
        <w:numPr>
          <w:ilvl w:val="0"/>
          <w:numId w:val="24"/>
        </w:numPr>
        <w:suppressAutoHyphens/>
        <w:jc w:val="both"/>
        <w:rPr>
          <w:rFonts w:asciiTheme="minorHAnsi" w:hAnsiTheme="minorHAnsi" w:cstheme="minorHAnsi"/>
          <w:sz w:val="22"/>
          <w:szCs w:val="22"/>
        </w:rPr>
      </w:pPr>
      <w:r w:rsidRPr="0033660D">
        <w:rPr>
          <w:rFonts w:asciiTheme="minorHAnsi" w:hAnsiTheme="minorHAnsi" w:cstheme="minorHAnsi"/>
          <w:sz w:val="22"/>
          <w:szCs w:val="22"/>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wskazany przez niego okres, nie dłuższy niż 30 dni.</w:t>
      </w:r>
    </w:p>
    <w:p w14:paraId="44EC0C1B" w14:textId="77777777" w:rsidR="008A5571" w:rsidRPr="0033660D" w:rsidRDefault="00647EFA" w:rsidP="0088513D">
      <w:pPr>
        <w:pStyle w:val="Akapitzlist"/>
        <w:numPr>
          <w:ilvl w:val="0"/>
          <w:numId w:val="24"/>
        </w:numPr>
        <w:suppressAutoHyphens/>
        <w:jc w:val="both"/>
        <w:rPr>
          <w:rFonts w:asciiTheme="minorHAnsi" w:hAnsiTheme="minorHAnsi" w:cstheme="minorHAnsi"/>
          <w:sz w:val="22"/>
          <w:szCs w:val="22"/>
        </w:rPr>
      </w:pPr>
      <w:r w:rsidRPr="0033660D">
        <w:rPr>
          <w:rFonts w:asciiTheme="minorHAnsi" w:hAnsiTheme="minorHAnsi" w:cstheme="minorHAnsi"/>
          <w:sz w:val="22"/>
          <w:szCs w:val="22"/>
        </w:rPr>
        <w:t xml:space="preserve">Przedłużenie terminu związania ofertą, o którym mowa w pkt 1, wymaga złożenia przez wykonawcę </w:t>
      </w:r>
      <w:r w:rsidRPr="0033660D">
        <w:rPr>
          <w:rFonts w:asciiTheme="minorHAnsi" w:hAnsiTheme="minorHAnsi" w:cstheme="minorHAnsi"/>
          <w:b/>
          <w:bCs/>
          <w:sz w:val="22"/>
          <w:szCs w:val="22"/>
        </w:rPr>
        <w:t>pisemnego oświadczenia</w:t>
      </w:r>
      <w:r w:rsidRPr="0033660D">
        <w:rPr>
          <w:rFonts w:asciiTheme="minorHAnsi" w:hAnsiTheme="minorHAnsi" w:cstheme="minorHAnsi"/>
          <w:sz w:val="22"/>
          <w:szCs w:val="22"/>
        </w:rPr>
        <w:t xml:space="preserve"> o wyrażeniu zgody na przedłużenie terminu związania ofertą.</w:t>
      </w:r>
    </w:p>
    <w:p w14:paraId="02B8A02E" w14:textId="77777777" w:rsidR="00943FE2" w:rsidRPr="0033660D" w:rsidRDefault="00943FE2" w:rsidP="0088513D">
      <w:pPr>
        <w:spacing w:after="0" w:line="240" w:lineRule="auto"/>
        <w:jc w:val="both"/>
        <w:rPr>
          <w:rFonts w:cstheme="minorHAnsi"/>
        </w:rPr>
      </w:pPr>
    </w:p>
    <w:p w14:paraId="05966F4F" w14:textId="49157847" w:rsidR="00E945D1" w:rsidRPr="00100DA1" w:rsidRDefault="00172FA8" w:rsidP="009771E7">
      <w:pPr>
        <w:pBdr>
          <w:bottom w:val="single" w:sz="6" w:space="1" w:color="auto"/>
        </w:pBdr>
        <w:spacing w:after="0" w:line="240" w:lineRule="auto"/>
        <w:jc w:val="center"/>
        <w:rPr>
          <w:rFonts w:cstheme="minorHAnsi"/>
          <w:b/>
        </w:rPr>
      </w:pPr>
      <w:r w:rsidRPr="00100DA1">
        <w:rPr>
          <w:rFonts w:cstheme="minorHAnsi"/>
          <w:b/>
        </w:rPr>
        <w:t>ROZDZIAŁ 1</w:t>
      </w:r>
      <w:r w:rsidR="00943FE2" w:rsidRPr="00100DA1">
        <w:rPr>
          <w:rFonts w:cstheme="minorHAnsi"/>
          <w:b/>
        </w:rPr>
        <w:t>3</w:t>
      </w:r>
      <w:r w:rsidRPr="00100DA1">
        <w:rPr>
          <w:rFonts w:cstheme="minorHAnsi"/>
          <w:b/>
        </w:rPr>
        <w:t xml:space="preserve">. </w:t>
      </w:r>
      <w:r w:rsidR="00847872" w:rsidRPr="00100DA1">
        <w:rPr>
          <w:rFonts w:cstheme="minorHAnsi"/>
          <w:b/>
        </w:rPr>
        <w:t>OPIS SPOSOBU PRZYGOTOWANIA OFERTY</w:t>
      </w:r>
    </w:p>
    <w:p w14:paraId="4E3D1DA5" w14:textId="41D0E2B7" w:rsidR="00847872" w:rsidRPr="00100DA1" w:rsidRDefault="00E945D1" w:rsidP="009771E7">
      <w:pPr>
        <w:pBdr>
          <w:bottom w:val="single" w:sz="6" w:space="1" w:color="auto"/>
        </w:pBdr>
        <w:spacing w:after="0" w:line="240" w:lineRule="auto"/>
        <w:jc w:val="center"/>
        <w:rPr>
          <w:rFonts w:cstheme="minorHAnsi"/>
          <w:b/>
        </w:rPr>
      </w:pPr>
      <w:r w:rsidRPr="00100DA1">
        <w:rPr>
          <w:rFonts w:cstheme="minorHAnsi"/>
          <w:b/>
        </w:rPr>
        <w:t>(oraz dokumentów wymaganych przez Zamawiającego w SWZ)</w:t>
      </w:r>
    </w:p>
    <w:p w14:paraId="58E85917" w14:textId="64AEA52A" w:rsidR="002448F1" w:rsidRPr="00AB3895" w:rsidRDefault="002448F1" w:rsidP="0088513D">
      <w:pPr>
        <w:spacing w:after="0" w:line="240" w:lineRule="auto"/>
        <w:jc w:val="both"/>
        <w:rPr>
          <w:rFonts w:eastAsia="Calibri" w:cstheme="minorHAnsi"/>
        </w:rPr>
      </w:pPr>
    </w:p>
    <w:p w14:paraId="62D4F356" w14:textId="77777777" w:rsidR="002448F1" w:rsidRPr="00AB3895" w:rsidRDefault="002448F1" w:rsidP="0088513D">
      <w:pPr>
        <w:pStyle w:val="Akapitzlist"/>
        <w:numPr>
          <w:ilvl w:val="0"/>
          <w:numId w:val="25"/>
        </w:numPr>
        <w:suppressAutoHyphens/>
        <w:ind w:hanging="357"/>
        <w:jc w:val="both"/>
        <w:rPr>
          <w:rFonts w:asciiTheme="minorHAnsi" w:hAnsiTheme="minorHAnsi" w:cstheme="minorHAnsi"/>
          <w:color w:val="000000" w:themeColor="text1"/>
          <w:sz w:val="22"/>
          <w:szCs w:val="22"/>
        </w:rPr>
      </w:pPr>
      <w:r w:rsidRPr="00AB3895">
        <w:rPr>
          <w:rFonts w:asciiTheme="minorHAnsi" w:hAnsiTheme="minorHAnsi" w:cstheme="minorHAnsi"/>
          <w:color w:val="000000" w:themeColor="text1"/>
          <w:sz w:val="22"/>
          <w:szCs w:val="22"/>
        </w:rPr>
        <w:t>Ofertę należy przygotować zgodnie z wymogami niniejszej SWZ. Formularz oferty oraz pozostałe dokumenty (dla których zamawiający określił wzory w formie załączników do niniejszej SWZ), powinny być sporządzone zgodnie z tymi wzorami, co do treści oraz opisu kolumn i wierszy.</w:t>
      </w:r>
    </w:p>
    <w:p w14:paraId="1E880C53" w14:textId="77777777" w:rsidR="002448F1" w:rsidRPr="00AB3895" w:rsidRDefault="002448F1" w:rsidP="0088513D">
      <w:pPr>
        <w:pStyle w:val="Akapitzlist"/>
        <w:numPr>
          <w:ilvl w:val="0"/>
          <w:numId w:val="25"/>
        </w:numPr>
        <w:suppressAutoHyphens/>
        <w:ind w:hanging="357"/>
        <w:jc w:val="both"/>
        <w:rPr>
          <w:rFonts w:asciiTheme="minorHAnsi" w:hAnsiTheme="minorHAnsi" w:cstheme="minorHAnsi"/>
          <w:color w:val="000000" w:themeColor="text1"/>
          <w:sz w:val="22"/>
          <w:szCs w:val="22"/>
        </w:rPr>
      </w:pPr>
      <w:r w:rsidRPr="00AB3895">
        <w:rPr>
          <w:rFonts w:asciiTheme="minorHAnsi" w:hAnsiTheme="minorHAnsi" w:cstheme="minorHAnsi"/>
          <w:color w:val="000000" w:themeColor="text1"/>
          <w:sz w:val="22"/>
          <w:szCs w:val="22"/>
        </w:rPr>
        <w:t>Treść oferty musi być zgodna z wymaganiami zamawiającego określonymi w SWZ.</w:t>
      </w:r>
    </w:p>
    <w:p w14:paraId="644D9D13" w14:textId="77777777" w:rsidR="002448F1" w:rsidRPr="00AB3895" w:rsidRDefault="002448F1" w:rsidP="0088513D">
      <w:pPr>
        <w:numPr>
          <w:ilvl w:val="0"/>
          <w:numId w:val="25"/>
        </w:numPr>
        <w:spacing w:after="0" w:line="240" w:lineRule="auto"/>
        <w:ind w:hanging="357"/>
        <w:jc w:val="both"/>
        <w:rPr>
          <w:rFonts w:cstheme="minorHAnsi"/>
          <w:color w:val="000000" w:themeColor="text1"/>
        </w:rPr>
      </w:pPr>
      <w:r w:rsidRPr="00AB3895">
        <w:rPr>
          <w:rFonts w:eastAsia="Calibri" w:cstheme="minorHAnsi"/>
          <w:color w:val="000000" w:themeColor="text1"/>
        </w:rPr>
        <w:t>Oferta oraz wszelkie oświadczenia i dokumenty składane elektronicznie muszą zostać podpisane:</w:t>
      </w:r>
    </w:p>
    <w:p w14:paraId="108FC257" w14:textId="77777777" w:rsidR="002448F1" w:rsidRPr="00AB3895" w:rsidRDefault="002448F1" w:rsidP="0088513D">
      <w:pPr>
        <w:pStyle w:val="Akapitzlist"/>
        <w:numPr>
          <w:ilvl w:val="0"/>
          <w:numId w:val="27"/>
        </w:numPr>
        <w:ind w:hanging="357"/>
        <w:jc w:val="both"/>
        <w:rPr>
          <w:rFonts w:asciiTheme="minorHAnsi" w:hAnsiTheme="minorHAnsi" w:cstheme="minorHAnsi"/>
          <w:color w:val="000000" w:themeColor="text1"/>
          <w:sz w:val="22"/>
          <w:szCs w:val="22"/>
        </w:rPr>
      </w:pPr>
      <w:r w:rsidRPr="00AB3895">
        <w:rPr>
          <w:rFonts w:asciiTheme="minorHAnsi" w:eastAsia="Calibri" w:hAnsiTheme="minorHAnsi" w:cstheme="minorHAnsi"/>
          <w:b/>
          <w:color w:val="000000" w:themeColor="text1"/>
          <w:sz w:val="22"/>
          <w:szCs w:val="22"/>
        </w:rPr>
        <w:t>kwalifikowanym podpisem elektronicznym</w:t>
      </w:r>
      <w:r w:rsidRPr="00AB3895">
        <w:rPr>
          <w:rFonts w:asciiTheme="minorHAnsi" w:eastAsia="Calibri" w:hAnsiTheme="minorHAnsi" w:cstheme="minorHAnsi"/>
          <w:color w:val="000000" w:themeColor="text1"/>
          <w:sz w:val="22"/>
          <w:szCs w:val="22"/>
        </w:rPr>
        <w:t xml:space="preserve"> lub </w:t>
      </w:r>
    </w:p>
    <w:p w14:paraId="761F2E50" w14:textId="77777777" w:rsidR="002448F1" w:rsidRPr="00AB3895" w:rsidRDefault="002448F1" w:rsidP="0088513D">
      <w:pPr>
        <w:pStyle w:val="Akapitzlist"/>
        <w:numPr>
          <w:ilvl w:val="0"/>
          <w:numId w:val="27"/>
        </w:numPr>
        <w:ind w:hanging="357"/>
        <w:jc w:val="both"/>
        <w:rPr>
          <w:rFonts w:asciiTheme="minorHAnsi" w:hAnsiTheme="minorHAnsi" w:cstheme="minorHAnsi"/>
          <w:color w:val="000000" w:themeColor="text1"/>
          <w:sz w:val="22"/>
          <w:szCs w:val="22"/>
        </w:rPr>
      </w:pPr>
      <w:r w:rsidRPr="00AB3895">
        <w:rPr>
          <w:rFonts w:asciiTheme="minorHAnsi" w:eastAsia="Calibri" w:hAnsiTheme="minorHAnsi" w:cstheme="minorHAnsi"/>
          <w:b/>
          <w:color w:val="000000" w:themeColor="text1"/>
          <w:sz w:val="22"/>
          <w:szCs w:val="22"/>
        </w:rPr>
        <w:t>podpisem zaufanym</w:t>
      </w:r>
      <w:r w:rsidRPr="00AB3895">
        <w:rPr>
          <w:rFonts w:asciiTheme="minorHAnsi" w:eastAsia="Calibri" w:hAnsiTheme="minorHAnsi" w:cstheme="minorHAnsi"/>
          <w:color w:val="000000" w:themeColor="text1"/>
          <w:sz w:val="22"/>
          <w:szCs w:val="22"/>
        </w:rPr>
        <w:t xml:space="preserve"> lub </w:t>
      </w:r>
    </w:p>
    <w:p w14:paraId="2540A16F" w14:textId="77777777" w:rsidR="002448F1" w:rsidRPr="00AB3895" w:rsidRDefault="002448F1" w:rsidP="0088513D">
      <w:pPr>
        <w:pStyle w:val="Akapitzlist"/>
        <w:numPr>
          <w:ilvl w:val="0"/>
          <w:numId w:val="27"/>
        </w:numPr>
        <w:ind w:hanging="357"/>
        <w:jc w:val="both"/>
        <w:rPr>
          <w:rFonts w:asciiTheme="minorHAnsi" w:hAnsiTheme="minorHAnsi" w:cstheme="minorHAnsi"/>
          <w:color w:val="000000" w:themeColor="text1"/>
          <w:sz w:val="22"/>
          <w:szCs w:val="22"/>
        </w:rPr>
      </w:pPr>
      <w:r w:rsidRPr="00AB3895">
        <w:rPr>
          <w:rFonts w:asciiTheme="minorHAnsi" w:eastAsia="Calibri" w:hAnsiTheme="minorHAnsi" w:cstheme="minorHAnsi"/>
          <w:b/>
          <w:color w:val="000000" w:themeColor="text1"/>
          <w:sz w:val="22"/>
          <w:szCs w:val="22"/>
        </w:rPr>
        <w:t>podpisem osobistym</w:t>
      </w:r>
      <w:r w:rsidRPr="00AB3895">
        <w:rPr>
          <w:rFonts w:asciiTheme="minorHAnsi" w:eastAsia="Calibri" w:hAnsiTheme="minorHAnsi" w:cstheme="minorHAnsi"/>
          <w:bCs/>
          <w:color w:val="000000" w:themeColor="text1"/>
          <w:sz w:val="22"/>
          <w:szCs w:val="22"/>
        </w:rPr>
        <w:t>.</w:t>
      </w:r>
    </w:p>
    <w:p w14:paraId="3B7DE83B" w14:textId="77777777" w:rsidR="002448F1" w:rsidRPr="00AB3895" w:rsidRDefault="002448F1" w:rsidP="0088513D">
      <w:pPr>
        <w:numPr>
          <w:ilvl w:val="0"/>
          <w:numId w:val="25"/>
        </w:numPr>
        <w:spacing w:after="0" w:line="240" w:lineRule="auto"/>
        <w:ind w:hanging="357"/>
        <w:jc w:val="both"/>
        <w:rPr>
          <w:rFonts w:eastAsia="Calibri" w:cstheme="minorHAnsi"/>
          <w:color w:val="000000" w:themeColor="text1"/>
        </w:rPr>
      </w:pPr>
      <w:r w:rsidRPr="00AB3895">
        <w:rPr>
          <w:rFonts w:eastAsia="Calibri" w:cstheme="minorHAnsi"/>
          <w:color w:val="000000" w:themeColor="text1"/>
        </w:rPr>
        <w:t>W procesie składania oferty na platformie kwalifikowany podpis elektroniczny lub podpis zaufany lub podpis osobisty Wykonawca składa bezpośrednio na dokumencie, który następnie przesyła do systemu.</w:t>
      </w:r>
    </w:p>
    <w:p w14:paraId="6842EF28" w14:textId="77777777" w:rsidR="002448F1" w:rsidRPr="00AB3895" w:rsidRDefault="002448F1" w:rsidP="0088513D">
      <w:pPr>
        <w:numPr>
          <w:ilvl w:val="0"/>
          <w:numId w:val="25"/>
        </w:numPr>
        <w:spacing w:after="0" w:line="240" w:lineRule="auto"/>
        <w:ind w:hanging="357"/>
        <w:jc w:val="both"/>
        <w:rPr>
          <w:rFonts w:eastAsia="Calibri" w:cstheme="minorHAnsi"/>
          <w:color w:val="000000" w:themeColor="text1"/>
        </w:rPr>
      </w:pPr>
      <w:r w:rsidRPr="00AB3895">
        <w:rPr>
          <w:rFonts w:eastAsia="Calibri" w:cstheme="minorHAnsi"/>
          <w:color w:val="000000" w:themeColor="text1"/>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ADDB58F" w14:textId="77777777" w:rsidR="002448F1" w:rsidRPr="00AB3895" w:rsidRDefault="002448F1" w:rsidP="0088513D">
      <w:pPr>
        <w:numPr>
          <w:ilvl w:val="0"/>
          <w:numId w:val="25"/>
        </w:numPr>
        <w:spacing w:after="0" w:line="240" w:lineRule="auto"/>
        <w:ind w:hanging="357"/>
        <w:jc w:val="both"/>
        <w:rPr>
          <w:rFonts w:eastAsia="Calibri" w:cstheme="minorHAnsi"/>
          <w:color w:val="000000" w:themeColor="text1"/>
        </w:rPr>
      </w:pPr>
      <w:r w:rsidRPr="00AB3895">
        <w:rPr>
          <w:rFonts w:eastAsia="Calibri" w:cstheme="minorHAnsi"/>
          <w:color w:val="000000" w:themeColor="text1"/>
        </w:rPr>
        <w:t>Oferta powinna:</w:t>
      </w:r>
    </w:p>
    <w:p w14:paraId="568B1B98" w14:textId="77777777" w:rsidR="002448F1" w:rsidRPr="00AB3895" w:rsidRDefault="002448F1" w:rsidP="0088513D">
      <w:pPr>
        <w:pStyle w:val="Akapitzlist"/>
        <w:numPr>
          <w:ilvl w:val="0"/>
          <w:numId w:val="26"/>
        </w:numPr>
        <w:ind w:hanging="357"/>
        <w:jc w:val="both"/>
        <w:rPr>
          <w:rFonts w:asciiTheme="minorHAnsi" w:eastAsia="Calibri" w:hAnsiTheme="minorHAnsi" w:cstheme="minorHAnsi"/>
          <w:color w:val="000000" w:themeColor="text1"/>
          <w:sz w:val="22"/>
          <w:szCs w:val="22"/>
        </w:rPr>
      </w:pPr>
      <w:r w:rsidRPr="00AB3895">
        <w:rPr>
          <w:rFonts w:asciiTheme="minorHAnsi" w:eastAsia="Calibri" w:hAnsiTheme="minorHAnsi" w:cstheme="minorHAnsi"/>
          <w:color w:val="000000" w:themeColor="text1"/>
          <w:sz w:val="22"/>
          <w:szCs w:val="22"/>
        </w:rPr>
        <w:t xml:space="preserve">być złożona przy użyciu środków komunikacji elektronicznej, tzn. za pośrednictwem </w:t>
      </w:r>
      <w:hyperlink r:id="rId15">
        <w:r w:rsidRPr="00AB3895">
          <w:rPr>
            <w:rFonts w:asciiTheme="minorHAnsi" w:eastAsia="Calibri" w:hAnsiTheme="minorHAnsi" w:cstheme="minorHAnsi"/>
            <w:color w:val="000000" w:themeColor="text1"/>
            <w:sz w:val="22"/>
            <w:szCs w:val="22"/>
            <w:u w:val="single"/>
          </w:rPr>
          <w:t>platformazakupowa.pl</w:t>
        </w:r>
      </w:hyperlink>
      <w:r w:rsidRPr="00AB3895">
        <w:rPr>
          <w:rFonts w:asciiTheme="minorHAnsi" w:eastAsia="Calibri" w:hAnsiTheme="minorHAnsi" w:cstheme="minorHAnsi"/>
          <w:color w:val="000000" w:themeColor="text1"/>
          <w:sz w:val="22"/>
          <w:szCs w:val="22"/>
        </w:rPr>
        <w:t>,</w:t>
      </w:r>
    </w:p>
    <w:p w14:paraId="31AE7EBF" w14:textId="77777777" w:rsidR="002448F1" w:rsidRPr="00AB3895" w:rsidRDefault="002448F1" w:rsidP="0088513D">
      <w:pPr>
        <w:pStyle w:val="Akapitzlist"/>
        <w:numPr>
          <w:ilvl w:val="0"/>
          <w:numId w:val="26"/>
        </w:numPr>
        <w:ind w:hanging="357"/>
        <w:jc w:val="both"/>
        <w:rPr>
          <w:rFonts w:asciiTheme="minorHAnsi" w:eastAsia="Calibri" w:hAnsiTheme="minorHAnsi" w:cstheme="minorHAnsi"/>
          <w:color w:val="000000" w:themeColor="text1"/>
          <w:sz w:val="22"/>
          <w:szCs w:val="22"/>
        </w:rPr>
      </w:pPr>
      <w:r w:rsidRPr="00AB3895">
        <w:rPr>
          <w:rFonts w:asciiTheme="minorHAnsi" w:eastAsia="Calibri" w:hAnsiTheme="minorHAnsi" w:cstheme="minorHAnsi"/>
          <w:color w:val="000000" w:themeColor="text1"/>
          <w:sz w:val="22"/>
          <w:szCs w:val="22"/>
        </w:rPr>
        <w:t>być podpisana kwalifikowanym podpisem elektronicznym lub podpisem zaufanym lub podpisem osobistym przez osobę/osoby upoważnioną/upoważnione,</w:t>
      </w:r>
    </w:p>
    <w:p w14:paraId="0E4127C7" w14:textId="77777777" w:rsidR="002448F1" w:rsidRPr="00AB3895" w:rsidRDefault="002448F1" w:rsidP="0088513D">
      <w:pPr>
        <w:pStyle w:val="Akapitzlist"/>
        <w:numPr>
          <w:ilvl w:val="0"/>
          <w:numId w:val="26"/>
        </w:numPr>
        <w:ind w:hanging="357"/>
        <w:jc w:val="both"/>
        <w:rPr>
          <w:rFonts w:asciiTheme="minorHAnsi" w:eastAsia="Calibri" w:hAnsiTheme="minorHAnsi" w:cstheme="minorHAnsi"/>
          <w:color w:val="000000" w:themeColor="text1"/>
          <w:sz w:val="22"/>
          <w:szCs w:val="22"/>
        </w:rPr>
      </w:pPr>
      <w:r w:rsidRPr="00AB3895">
        <w:rPr>
          <w:rFonts w:asciiTheme="minorHAnsi" w:hAnsiTheme="minorHAnsi" w:cstheme="minorHAnsi"/>
          <w:color w:val="000000"/>
          <w:sz w:val="22"/>
          <w:szCs w:val="22"/>
        </w:rPr>
        <w:t xml:space="preserve">zawierać wszystkie wymagane dokumenty, wyszczególnione </w:t>
      </w:r>
      <w:r w:rsidRPr="00AB3895">
        <w:rPr>
          <w:rFonts w:asciiTheme="minorHAnsi" w:hAnsiTheme="minorHAnsi" w:cstheme="minorHAnsi"/>
          <w:bCs/>
          <w:color w:val="000000"/>
          <w:sz w:val="22"/>
          <w:szCs w:val="22"/>
        </w:rPr>
        <w:t xml:space="preserve">w </w:t>
      </w:r>
      <w:r w:rsidRPr="00AB3895">
        <w:rPr>
          <w:rFonts w:asciiTheme="minorHAnsi" w:hAnsiTheme="minorHAnsi" w:cstheme="minorHAnsi"/>
          <w:bCs/>
          <w:sz w:val="22"/>
          <w:szCs w:val="22"/>
        </w:rPr>
        <w:t xml:space="preserve">Rozdziale X pkt 1 </w:t>
      </w:r>
      <w:r w:rsidRPr="00AB3895">
        <w:rPr>
          <w:rFonts w:asciiTheme="minorHAnsi" w:hAnsiTheme="minorHAnsi" w:cstheme="minorHAnsi"/>
          <w:bCs/>
          <w:color w:val="000000"/>
          <w:sz w:val="22"/>
          <w:szCs w:val="22"/>
        </w:rPr>
        <w:t>SWZ.</w:t>
      </w:r>
    </w:p>
    <w:p w14:paraId="749FAE38" w14:textId="77777777" w:rsidR="002448F1" w:rsidRPr="00AB3895" w:rsidRDefault="002448F1" w:rsidP="0088513D">
      <w:pPr>
        <w:numPr>
          <w:ilvl w:val="0"/>
          <w:numId w:val="25"/>
        </w:numPr>
        <w:spacing w:after="0" w:line="240" w:lineRule="auto"/>
        <w:ind w:hanging="357"/>
        <w:jc w:val="both"/>
        <w:rPr>
          <w:rFonts w:eastAsia="Calibri" w:cstheme="minorHAnsi"/>
          <w:color w:val="000000" w:themeColor="text1"/>
        </w:rPr>
      </w:pPr>
      <w:r w:rsidRPr="00AB3895">
        <w:rPr>
          <w:rFonts w:eastAsia="Calibri" w:cstheme="minorHAnsi"/>
          <w:color w:val="000000" w:themeColor="text1"/>
        </w:rPr>
        <w:t>Podpisy kwalifikowane wykorzystywane przez wykonawców do podpisywania wszelkich plików muszą spełniać wymagania „Rozporządzenia Parlamentu Europejskiego i Rady w sprawie identyfikacji elektronicznej i usług zaufania w odniesieniu do transakcji elektronicznych na rynku wewnętrznym (</w:t>
      </w:r>
      <w:proofErr w:type="spellStart"/>
      <w:r w:rsidRPr="00AB3895">
        <w:rPr>
          <w:rFonts w:eastAsia="Calibri" w:cstheme="minorHAnsi"/>
          <w:color w:val="000000" w:themeColor="text1"/>
        </w:rPr>
        <w:t>eIDAS</w:t>
      </w:r>
      <w:proofErr w:type="spellEnd"/>
      <w:r w:rsidRPr="00AB3895">
        <w:rPr>
          <w:rFonts w:eastAsia="Calibri" w:cstheme="minorHAnsi"/>
          <w:color w:val="000000" w:themeColor="text1"/>
        </w:rPr>
        <w:t>) (UE) nr 910/2014 - od 1 lipca 2016 r.”.</w:t>
      </w:r>
    </w:p>
    <w:p w14:paraId="2CEB8BA3" w14:textId="77777777" w:rsidR="002448F1" w:rsidRPr="00AB3895" w:rsidRDefault="002448F1" w:rsidP="0088513D">
      <w:pPr>
        <w:numPr>
          <w:ilvl w:val="0"/>
          <w:numId w:val="25"/>
        </w:numPr>
        <w:spacing w:after="0" w:line="240" w:lineRule="auto"/>
        <w:ind w:hanging="357"/>
        <w:jc w:val="both"/>
        <w:rPr>
          <w:rFonts w:eastAsia="Calibri" w:cstheme="minorHAnsi"/>
          <w:color w:val="000000" w:themeColor="text1"/>
        </w:rPr>
      </w:pPr>
      <w:r w:rsidRPr="00AB3895">
        <w:rPr>
          <w:rFonts w:eastAsia="Calibri" w:cstheme="minorHAnsi"/>
          <w:color w:val="000000" w:themeColor="text1"/>
        </w:rPr>
        <w:t xml:space="preserve">W przypadku wykorzystania formatu podpisu </w:t>
      </w:r>
      <w:proofErr w:type="spellStart"/>
      <w:r w:rsidRPr="00AB3895">
        <w:rPr>
          <w:rFonts w:eastAsia="Calibri" w:cstheme="minorHAnsi"/>
          <w:color w:val="000000" w:themeColor="text1"/>
        </w:rPr>
        <w:t>XAdES</w:t>
      </w:r>
      <w:proofErr w:type="spellEnd"/>
      <w:r w:rsidRPr="00AB3895">
        <w:rPr>
          <w:rFonts w:eastAsia="Calibri" w:cstheme="minorHAnsi"/>
          <w:color w:val="000000" w:themeColor="text1"/>
        </w:rPr>
        <w:t xml:space="preserve"> zewnętrzny, Zamawiający wymaga dołączenia odpowiedniej ilości plików, tj. podpisywanych plików z danymi oraz plików podpisu w formacie </w:t>
      </w:r>
      <w:proofErr w:type="spellStart"/>
      <w:r w:rsidRPr="00AB3895">
        <w:rPr>
          <w:rFonts w:eastAsia="Calibri" w:cstheme="minorHAnsi"/>
          <w:color w:val="000000" w:themeColor="text1"/>
        </w:rPr>
        <w:t>XAdES</w:t>
      </w:r>
      <w:proofErr w:type="spellEnd"/>
      <w:r w:rsidRPr="00AB3895">
        <w:rPr>
          <w:rFonts w:eastAsia="Calibri" w:cstheme="minorHAnsi"/>
          <w:color w:val="000000" w:themeColor="text1"/>
        </w:rPr>
        <w:t>.</w:t>
      </w:r>
    </w:p>
    <w:p w14:paraId="6358B844" w14:textId="77777777" w:rsidR="002448F1" w:rsidRPr="00AB3895" w:rsidRDefault="002448F1" w:rsidP="0088513D">
      <w:pPr>
        <w:numPr>
          <w:ilvl w:val="0"/>
          <w:numId w:val="25"/>
        </w:numPr>
        <w:spacing w:after="0" w:line="240" w:lineRule="auto"/>
        <w:ind w:hanging="357"/>
        <w:jc w:val="both"/>
        <w:rPr>
          <w:rFonts w:eastAsia="Calibri" w:cstheme="minorHAnsi"/>
          <w:color w:val="000000" w:themeColor="text1"/>
        </w:rPr>
      </w:pPr>
      <w:r w:rsidRPr="00AB3895">
        <w:rPr>
          <w:rFonts w:eastAsia="Calibri" w:cstheme="minorHAnsi"/>
          <w:color w:val="000000" w:themeColor="text1"/>
        </w:rPr>
        <w:t xml:space="preserve">Zgodnie z art. 18 ust. 3 ustawy </w:t>
      </w:r>
      <w:proofErr w:type="spellStart"/>
      <w:r w:rsidRPr="00AB3895">
        <w:rPr>
          <w:rFonts w:eastAsia="Calibri" w:cstheme="minorHAnsi"/>
          <w:color w:val="000000" w:themeColor="text1"/>
        </w:rPr>
        <w:t>Pzp</w:t>
      </w:r>
      <w:proofErr w:type="spellEnd"/>
      <w:r w:rsidRPr="00AB3895">
        <w:rPr>
          <w:rFonts w:eastAsia="Calibri" w:cstheme="minorHAnsi"/>
          <w:color w:val="000000" w:themeColor="text1"/>
        </w:rPr>
        <w:t>, nie ujawnia się informacji stanowiących tajemnicę przedsiębiorstwa w rozumieniu przepisów ustawy o zwalczaniu nieuczciwej konkurencji. Jeżeli wykonawca, nie później niż w terminie składania ofert, w sposób niebudzący wątpliwości zastrzegł, że nie mogą one być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DA1F08D" w14:textId="77777777" w:rsidR="002448F1" w:rsidRPr="00F85A73" w:rsidRDefault="002448F1" w:rsidP="0088513D">
      <w:pPr>
        <w:numPr>
          <w:ilvl w:val="0"/>
          <w:numId w:val="25"/>
        </w:numPr>
        <w:spacing w:after="0" w:line="240" w:lineRule="auto"/>
        <w:ind w:hanging="357"/>
        <w:jc w:val="both"/>
        <w:rPr>
          <w:rFonts w:eastAsia="Calibri" w:cstheme="minorHAnsi"/>
          <w:color w:val="000000" w:themeColor="text1"/>
        </w:rPr>
      </w:pPr>
      <w:r w:rsidRPr="00F85A73">
        <w:rPr>
          <w:rFonts w:eastAsia="Calibri" w:cstheme="minorHAnsi"/>
          <w:color w:val="000000" w:themeColor="text1"/>
        </w:rPr>
        <w:t xml:space="preserve">Wykonawca, za pośrednictwem </w:t>
      </w:r>
      <w:hyperlink r:id="rId16">
        <w:r w:rsidRPr="004B21F0">
          <w:rPr>
            <w:rFonts w:eastAsia="Calibri" w:cstheme="minorHAnsi"/>
            <w:color w:val="000000" w:themeColor="text1"/>
            <w:u w:val="single"/>
          </w:rPr>
          <w:t>platformazakupowa.pl</w:t>
        </w:r>
      </w:hyperlink>
      <w:r w:rsidRPr="00F85A73">
        <w:rPr>
          <w:rFonts w:eastAsia="Calibri" w:cstheme="minorHAnsi"/>
          <w:color w:val="000000" w:themeColor="text1"/>
        </w:rPr>
        <w:t xml:space="preserve"> może przed upływem terminu składania ofert wycofać ofertę. Sposób wycofania oferty określono w instrukcji zamieszczonej na stronie internetowej pod adresem: </w:t>
      </w:r>
      <w:hyperlink r:id="rId17" w:history="1">
        <w:r w:rsidRPr="0009666D">
          <w:rPr>
            <w:rStyle w:val="Hipercze"/>
            <w:rFonts w:eastAsia="Calibri" w:cstheme="minorHAnsi"/>
            <w:color w:val="000000" w:themeColor="text1"/>
          </w:rPr>
          <w:t>https://platformazakupowa.pl/strona/45-instrukcje</w:t>
        </w:r>
      </w:hyperlink>
    </w:p>
    <w:p w14:paraId="289647FC" w14:textId="70C7D5CD" w:rsidR="002448F1" w:rsidRPr="0009666D" w:rsidRDefault="002448F1" w:rsidP="0088513D">
      <w:pPr>
        <w:numPr>
          <w:ilvl w:val="0"/>
          <w:numId w:val="25"/>
        </w:numPr>
        <w:spacing w:after="0" w:line="240" w:lineRule="auto"/>
        <w:ind w:hanging="357"/>
        <w:jc w:val="both"/>
        <w:rPr>
          <w:rFonts w:eastAsia="Calibri" w:cstheme="minorHAnsi"/>
          <w:color w:val="000000" w:themeColor="text1"/>
        </w:rPr>
      </w:pPr>
      <w:r w:rsidRPr="00E6139E">
        <w:rPr>
          <w:rFonts w:eastAsia="Calibri" w:cstheme="minorHAnsi"/>
          <w:color w:val="000000" w:themeColor="text1"/>
        </w:rPr>
        <w:t xml:space="preserve">Każdy z </w:t>
      </w:r>
      <w:r w:rsidR="00317B2C" w:rsidRPr="00E6139E">
        <w:rPr>
          <w:rFonts w:eastAsia="Calibri" w:cstheme="minorHAnsi"/>
          <w:color w:val="000000" w:themeColor="text1"/>
        </w:rPr>
        <w:t>W</w:t>
      </w:r>
      <w:r w:rsidRPr="00E6139E">
        <w:rPr>
          <w:rFonts w:eastAsia="Calibri" w:cstheme="minorHAnsi"/>
          <w:color w:val="000000" w:themeColor="text1"/>
        </w:rPr>
        <w:t>ykonawców może złożyć tylko jedną ofertę</w:t>
      </w:r>
      <w:r w:rsidR="00D3755E" w:rsidRPr="00E6139E">
        <w:rPr>
          <w:rFonts w:eastAsia="Calibri" w:cstheme="minorHAnsi"/>
          <w:color w:val="000000" w:themeColor="text1"/>
        </w:rPr>
        <w:t>)</w:t>
      </w:r>
      <w:r w:rsidRPr="00E6139E">
        <w:rPr>
          <w:rFonts w:eastAsia="Calibri" w:cstheme="minorHAnsi"/>
          <w:color w:val="000000" w:themeColor="text1"/>
        </w:rPr>
        <w:t>.</w:t>
      </w:r>
      <w:r w:rsidR="007C1330" w:rsidRPr="0009666D">
        <w:rPr>
          <w:rFonts w:eastAsia="Calibri" w:cstheme="minorHAnsi"/>
          <w:color w:val="000000" w:themeColor="text1"/>
        </w:rPr>
        <w:t xml:space="preserve"> </w:t>
      </w:r>
      <w:r w:rsidRPr="00007FA0">
        <w:rPr>
          <w:rFonts w:eastAsia="Calibri" w:cstheme="minorHAnsi"/>
          <w:color w:val="000000" w:themeColor="text1"/>
        </w:rPr>
        <w:t xml:space="preserve">Złożenie </w:t>
      </w:r>
      <w:r w:rsidR="007C1330" w:rsidRPr="00007FA0">
        <w:rPr>
          <w:rFonts w:eastAsia="Calibri" w:cstheme="minorHAnsi"/>
          <w:color w:val="000000" w:themeColor="text1"/>
        </w:rPr>
        <w:t xml:space="preserve">przez Wykonawcę </w:t>
      </w:r>
      <w:r w:rsidRPr="00007FA0">
        <w:rPr>
          <w:rFonts w:eastAsia="Calibri" w:cstheme="minorHAnsi"/>
          <w:color w:val="000000" w:themeColor="text1"/>
        </w:rPr>
        <w:t>większej liczby ofert</w:t>
      </w:r>
      <w:r w:rsidR="007C1330" w:rsidRPr="00007FA0">
        <w:rPr>
          <w:rFonts w:eastAsia="Calibri" w:cstheme="minorHAnsi"/>
          <w:color w:val="000000" w:themeColor="text1"/>
        </w:rPr>
        <w:t xml:space="preserve"> </w:t>
      </w:r>
      <w:r w:rsidRPr="0009666D">
        <w:rPr>
          <w:rFonts w:eastAsia="Calibri" w:cstheme="minorHAnsi"/>
          <w:color w:val="000000" w:themeColor="text1"/>
        </w:rPr>
        <w:t>(lub oferty zawierającej propozycje wariantowe) podlegać będzie odrzuceniu.</w:t>
      </w:r>
    </w:p>
    <w:p w14:paraId="28546491" w14:textId="1FFEF617" w:rsidR="002448F1" w:rsidRPr="00AB3895" w:rsidRDefault="002448F1" w:rsidP="0088513D">
      <w:pPr>
        <w:numPr>
          <w:ilvl w:val="0"/>
          <w:numId w:val="25"/>
        </w:numPr>
        <w:spacing w:after="0" w:line="240" w:lineRule="auto"/>
        <w:ind w:hanging="357"/>
        <w:jc w:val="both"/>
        <w:rPr>
          <w:rFonts w:eastAsia="Calibri" w:cstheme="minorHAnsi"/>
          <w:color w:val="000000" w:themeColor="text1"/>
        </w:rPr>
      </w:pPr>
      <w:r w:rsidRPr="0009666D">
        <w:rPr>
          <w:rFonts w:eastAsia="Calibri" w:cstheme="minorHAnsi"/>
          <w:color w:val="000000" w:themeColor="text1"/>
        </w:rPr>
        <w:t xml:space="preserve">Dokumenty i oświadczenia składane przez wykonawcę powinny być w języku polskim, chyba że </w:t>
      </w:r>
      <w:r w:rsidRPr="009771E7">
        <w:t>w</w:t>
      </w:r>
      <w:r w:rsidR="009771E7">
        <w:t> </w:t>
      </w:r>
      <w:r w:rsidRPr="009771E7">
        <w:t>SWZ</w:t>
      </w:r>
      <w:r w:rsidRPr="00AB3895">
        <w:rPr>
          <w:rFonts w:eastAsia="Calibri" w:cstheme="minorHAnsi"/>
          <w:color w:val="000000" w:themeColor="text1"/>
        </w:rPr>
        <w:t xml:space="preserve"> dopuszczono inaczej. W przypadku  załączenia dokumentów sporządzonych w innym języku niż dopuszczony, wykonawca zobowiązany jest załączyć tłumaczenie na język polski.</w:t>
      </w:r>
    </w:p>
    <w:p w14:paraId="48A2D63B" w14:textId="77777777" w:rsidR="002448F1" w:rsidRPr="00AB3895" w:rsidRDefault="002448F1" w:rsidP="0088513D">
      <w:pPr>
        <w:numPr>
          <w:ilvl w:val="0"/>
          <w:numId w:val="25"/>
        </w:numPr>
        <w:spacing w:after="0" w:line="240" w:lineRule="auto"/>
        <w:ind w:hanging="357"/>
        <w:jc w:val="both"/>
        <w:rPr>
          <w:rFonts w:eastAsia="Calibri" w:cstheme="minorHAnsi"/>
          <w:color w:val="000000" w:themeColor="text1"/>
        </w:rPr>
      </w:pPr>
      <w:r w:rsidRPr="00AB3895">
        <w:rPr>
          <w:rFonts w:eastAsia="Calibri" w:cstheme="minorHAnsi"/>
          <w:color w:val="000000" w:themeColor="text1"/>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A01812F" w14:textId="77777777" w:rsidR="002448F1" w:rsidRPr="00AB3895" w:rsidRDefault="002448F1" w:rsidP="0088513D">
      <w:pPr>
        <w:numPr>
          <w:ilvl w:val="0"/>
          <w:numId w:val="25"/>
        </w:numPr>
        <w:spacing w:after="0" w:line="240" w:lineRule="auto"/>
        <w:ind w:hanging="357"/>
        <w:jc w:val="both"/>
        <w:rPr>
          <w:rFonts w:eastAsia="Calibri" w:cstheme="minorHAnsi"/>
          <w:color w:val="000000" w:themeColor="text1"/>
        </w:rPr>
      </w:pPr>
      <w:r w:rsidRPr="00AB3895">
        <w:rPr>
          <w:rFonts w:eastAsia="Calibri" w:cstheme="minorHAnsi"/>
          <w:color w:val="000000" w:themeColor="text1"/>
        </w:rPr>
        <w:t>Maksymalny rozmiar jednego pliku przesyłanego za pośrednictwem dedykowanych formularzy do  złożenia, zmiany, wycofania oferty wynosi 150 MB, natomiast przy komunikacji wielkość pliku to maksymalnie 500 MB.</w:t>
      </w:r>
    </w:p>
    <w:p w14:paraId="05223275" w14:textId="77777777" w:rsidR="0015675D" w:rsidRPr="00AB3895" w:rsidRDefault="002448F1" w:rsidP="0088513D">
      <w:pPr>
        <w:numPr>
          <w:ilvl w:val="0"/>
          <w:numId w:val="25"/>
        </w:numPr>
        <w:spacing w:after="0" w:line="240" w:lineRule="auto"/>
        <w:ind w:hanging="357"/>
        <w:jc w:val="both"/>
        <w:rPr>
          <w:rFonts w:cstheme="minorHAnsi"/>
          <w:color w:val="000000" w:themeColor="text1"/>
        </w:rPr>
      </w:pPr>
      <w:bookmarkStart w:id="8" w:name="_Hlk118453734"/>
      <w:r w:rsidRPr="00AB3895">
        <w:rPr>
          <w:rFonts w:cstheme="minorHAnsi"/>
          <w:color w:val="000000" w:themeColor="text1"/>
        </w:rPr>
        <w:t xml:space="preserve">W zakresie nieuregulowanym w SWZ (dotyczącym sposobu sporządzania i przekazywania informacji oraz wymagań technicznych dla dokumentów elektronicznych oraz środków komunikacji elektronicznej w postępowaniu o udzielenie  zamówienia publicznego) zastosowanie </w:t>
      </w:r>
      <w:r w:rsidRPr="00AB3895">
        <w:rPr>
          <w:rFonts w:cstheme="minorHAnsi"/>
          <w:color w:val="000000" w:themeColor="text1"/>
        </w:rPr>
        <w:lastRenderedPageBreak/>
        <w:t xml:space="preserve">mają przepisy </w:t>
      </w:r>
      <w:r w:rsidRPr="00AB3895">
        <w:rPr>
          <w:rFonts w:cstheme="minorHAnsi"/>
          <w:i/>
          <w:color w:val="000000" w:themeColor="text1"/>
        </w:rPr>
        <w:t>Rozporządzenia Prezesa</w:t>
      </w:r>
      <w:r w:rsidRPr="00AB3895">
        <w:rPr>
          <w:rFonts w:cstheme="minorHAnsi"/>
          <w:color w:val="000000" w:themeColor="text1"/>
        </w:rPr>
        <w:t xml:space="preserve"> </w:t>
      </w:r>
      <w:r w:rsidRPr="00AB3895">
        <w:rPr>
          <w:rFonts w:cstheme="minorHAnsi"/>
          <w:i/>
          <w:color w:val="000000" w:themeColor="text1"/>
        </w:rPr>
        <w:t>Rady Ministrów z dnia 30 grudnia 2020 r. w sprawie sposobu sporządzania i przekazywania informacji oraz wymagań technicznych dla dokumentów elektronicznych oraz środków komunikacji elektronicznej w postępowaniu o udzielenie  zamówienia publicznego lub  konkursie (Dz.U. 2020 poz. 2452)</w:t>
      </w:r>
      <w:r w:rsidRPr="00AB3895">
        <w:rPr>
          <w:rFonts w:cstheme="minorHAnsi"/>
          <w:iCs/>
          <w:color w:val="000000" w:themeColor="text1"/>
        </w:rPr>
        <w:t>.</w:t>
      </w:r>
      <w:bookmarkEnd w:id="8"/>
    </w:p>
    <w:p w14:paraId="43C1CBF1" w14:textId="77777777" w:rsidR="0015675D" w:rsidRPr="00AB3895" w:rsidRDefault="00BF2882" w:rsidP="0088513D">
      <w:pPr>
        <w:numPr>
          <w:ilvl w:val="0"/>
          <w:numId w:val="25"/>
        </w:numPr>
        <w:spacing w:after="0" w:line="240" w:lineRule="auto"/>
        <w:ind w:hanging="357"/>
        <w:jc w:val="both"/>
        <w:rPr>
          <w:rFonts w:cstheme="minorHAnsi"/>
          <w:color w:val="000000" w:themeColor="text1"/>
        </w:rPr>
      </w:pPr>
      <w:r w:rsidRPr="00AB3895">
        <w:rPr>
          <w:rFonts w:eastAsia="Calibri" w:cstheme="minorHAnsi"/>
        </w:rPr>
        <w:t>Zamawiający rekomenduje wykorzystanie formatów: .pdf .</w:t>
      </w:r>
      <w:proofErr w:type="spellStart"/>
      <w:r w:rsidRPr="00AB3895">
        <w:rPr>
          <w:rFonts w:eastAsia="Calibri" w:cstheme="minorHAnsi"/>
        </w:rPr>
        <w:t>doc</w:t>
      </w:r>
      <w:proofErr w:type="spellEnd"/>
      <w:r w:rsidRPr="00AB3895">
        <w:rPr>
          <w:rFonts w:eastAsia="Calibri" w:cstheme="minorHAnsi"/>
        </w:rPr>
        <w:t xml:space="preserve"> .xls .jpg (.</w:t>
      </w:r>
      <w:proofErr w:type="spellStart"/>
      <w:r w:rsidRPr="00AB3895">
        <w:rPr>
          <w:rFonts w:eastAsia="Calibri" w:cstheme="minorHAnsi"/>
        </w:rPr>
        <w:t>jpeg</w:t>
      </w:r>
      <w:proofErr w:type="spellEnd"/>
      <w:r w:rsidRPr="00AB3895">
        <w:rPr>
          <w:rFonts w:eastAsia="Calibri" w:cstheme="minorHAnsi"/>
        </w:rPr>
        <w:t xml:space="preserve">) </w:t>
      </w:r>
      <w:r w:rsidRPr="00AB3895">
        <w:rPr>
          <w:rFonts w:eastAsia="Calibri" w:cstheme="minorHAnsi"/>
          <w:b/>
        </w:rPr>
        <w:t>ze szczególnym wskazaniem na .pdf</w:t>
      </w:r>
    </w:p>
    <w:p w14:paraId="79D3ED24" w14:textId="2E6715F3" w:rsidR="00BF2882" w:rsidRPr="00AB3895" w:rsidRDefault="00BF2882" w:rsidP="0088513D">
      <w:pPr>
        <w:numPr>
          <w:ilvl w:val="0"/>
          <w:numId w:val="25"/>
        </w:numPr>
        <w:spacing w:after="0" w:line="240" w:lineRule="auto"/>
        <w:ind w:hanging="357"/>
        <w:jc w:val="both"/>
        <w:rPr>
          <w:rFonts w:cstheme="minorHAnsi"/>
          <w:color w:val="000000" w:themeColor="text1"/>
        </w:rPr>
      </w:pPr>
      <w:r w:rsidRPr="00AB3895">
        <w:rPr>
          <w:rFonts w:eastAsia="Calibri" w:cstheme="minorHAnsi"/>
        </w:rPr>
        <w:t>W celu ewentualnej kompresji danych Zamawiający rekomenduje wykorzystanie jednego z formatów:</w:t>
      </w:r>
    </w:p>
    <w:p w14:paraId="523D6A46" w14:textId="77777777" w:rsidR="00BF2882" w:rsidRPr="00AB3895" w:rsidRDefault="00BF2882" w:rsidP="0088513D">
      <w:pPr>
        <w:numPr>
          <w:ilvl w:val="1"/>
          <w:numId w:val="6"/>
        </w:numPr>
        <w:spacing w:after="0" w:line="240" w:lineRule="auto"/>
        <w:jc w:val="both"/>
        <w:rPr>
          <w:rFonts w:eastAsia="Calibri" w:cstheme="minorHAnsi"/>
        </w:rPr>
      </w:pPr>
      <w:r w:rsidRPr="00AB3895">
        <w:rPr>
          <w:rFonts w:eastAsia="Calibri" w:cstheme="minorHAnsi"/>
        </w:rPr>
        <w:t xml:space="preserve">.zip </w:t>
      </w:r>
    </w:p>
    <w:p w14:paraId="42D4AA7F" w14:textId="77777777" w:rsidR="0015675D" w:rsidRPr="00AB3895" w:rsidRDefault="00BF2882" w:rsidP="0088513D">
      <w:pPr>
        <w:numPr>
          <w:ilvl w:val="1"/>
          <w:numId w:val="6"/>
        </w:numPr>
        <w:spacing w:after="0" w:line="240" w:lineRule="auto"/>
        <w:jc w:val="both"/>
        <w:rPr>
          <w:rFonts w:eastAsia="Calibri" w:cstheme="minorHAnsi"/>
        </w:rPr>
      </w:pPr>
      <w:r w:rsidRPr="00AB3895">
        <w:rPr>
          <w:rFonts w:eastAsia="Calibri" w:cstheme="minorHAnsi"/>
        </w:rPr>
        <w:t>.7Z</w:t>
      </w:r>
    </w:p>
    <w:p w14:paraId="0565332D" w14:textId="77777777" w:rsidR="003177E2" w:rsidRPr="00AB3895" w:rsidRDefault="00BF2882" w:rsidP="0088513D">
      <w:pPr>
        <w:pStyle w:val="Akapitzlist"/>
        <w:numPr>
          <w:ilvl w:val="0"/>
          <w:numId w:val="25"/>
        </w:numPr>
        <w:jc w:val="both"/>
        <w:rPr>
          <w:rFonts w:asciiTheme="minorHAnsi" w:eastAsia="Calibri" w:hAnsiTheme="minorHAnsi" w:cstheme="minorHAnsi"/>
          <w:sz w:val="22"/>
          <w:szCs w:val="22"/>
        </w:rPr>
      </w:pPr>
      <w:r w:rsidRPr="00AB3895">
        <w:rPr>
          <w:rFonts w:asciiTheme="minorHAnsi" w:eastAsia="Calibri" w:hAnsiTheme="minorHAnsi" w:cstheme="minorHAnsi"/>
          <w:sz w:val="22"/>
          <w:szCs w:val="22"/>
        </w:rPr>
        <w:t xml:space="preserve">Wśród formatów powszechnych a </w:t>
      </w:r>
      <w:proofErr w:type="spellStart"/>
      <w:r w:rsidRPr="00AB3895">
        <w:rPr>
          <w:rFonts w:asciiTheme="minorHAnsi" w:eastAsia="Calibri" w:hAnsiTheme="minorHAnsi" w:cstheme="minorHAnsi"/>
          <w:b/>
          <w:sz w:val="22"/>
          <w:szCs w:val="22"/>
        </w:rPr>
        <w:t>NIEwystępujących</w:t>
      </w:r>
      <w:proofErr w:type="spellEnd"/>
      <w:r w:rsidRPr="00AB3895">
        <w:rPr>
          <w:rFonts w:asciiTheme="minorHAnsi" w:eastAsia="Calibri" w:hAnsiTheme="minorHAnsi" w:cstheme="minorHAnsi"/>
          <w:sz w:val="22"/>
          <w:szCs w:val="22"/>
        </w:rPr>
        <w:t xml:space="preserve"> w </w:t>
      </w:r>
      <w:r w:rsidR="0015675D" w:rsidRPr="00AB3895">
        <w:rPr>
          <w:rFonts w:asciiTheme="minorHAnsi" w:eastAsia="Calibri" w:hAnsiTheme="minorHAnsi" w:cstheme="minorHAnsi"/>
          <w:sz w:val="22"/>
          <w:szCs w:val="22"/>
        </w:rPr>
        <w:t>R</w:t>
      </w:r>
      <w:r w:rsidRPr="00AB3895">
        <w:rPr>
          <w:rFonts w:asciiTheme="minorHAnsi" w:eastAsia="Calibri" w:hAnsiTheme="minorHAnsi" w:cstheme="minorHAnsi"/>
          <w:sz w:val="22"/>
          <w:szCs w:val="22"/>
        </w:rPr>
        <w:t>ozporządzeniu występują: .</w:t>
      </w:r>
      <w:proofErr w:type="spellStart"/>
      <w:r w:rsidRPr="00AB3895">
        <w:rPr>
          <w:rFonts w:asciiTheme="minorHAnsi" w:eastAsia="Calibri" w:hAnsiTheme="minorHAnsi" w:cstheme="minorHAnsi"/>
          <w:sz w:val="22"/>
          <w:szCs w:val="22"/>
        </w:rPr>
        <w:t>rar</w:t>
      </w:r>
      <w:proofErr w:type="spellEnd"/>
      <w:r w:rsidRPr="00AB3895">
        <w:rPr>
          <w:rFonts w:asciiTheme="minorHAnsi" w:eastAsia="Calibri" w:hAnsiTheme="minorHAnsi" w:cstheme="minorHAnsi"/>
          <w:sz w:val="22"/>
          <w:szCs w:val="22"/>
        </w:rPr>
        <w:t xml:space="preserve"> .gif .</w:t>
      </w:r>
      <w:proofErr w:type="spellStart"/>
      <w:r w:rsidRPr="00AB3895">
        <w:rPr>
          <w:rFonts w:asciiTheme="minorHAnsi" w:eastAsia="Calibri" w:hAnsiTheme="minorHAnsi" w:cstheme="minorHAnsi"/>
          <w:sz w:val="22"/>
          <w:szCs w:val="22"/>
        </w:rPr>
        <w:t>bmp</w:t>
      </w:r>
      <w:proofErr w:type="spellEnd"/>
      <w:r w:rsidRPr="00AB3895">
        <w:rPr>
          <w:rFonts w:asciiTheme="minorHAnsi" w:eastAsia="Calibri" w:hAnsiTheme="minorHAnsi" w:cstheme="minorHAnsi"/>
          <w:sz w:val="22"/>
          <w:szCs w:val="22"/>
        </w:rPr>
        <w:t xml:space="preserve"> .</w:t>
      </w:r>
      <w:proofErr w:type="spellStart"/>
      <w:r w:rsidRPr="00AB3895">
        <w:rPr>
          <w:rFonts w:asciiTheme="minorHAnsi" w:eastAsia="Calibri" w:hAnsiTheme="minorHAnsi" w:cstheme="minorHAnsi"/>
          <w:sz w:val="22"/>
          <w:szCs w:val="22"/>
        </w:rPr>
        <w:t>numbers</w:t>
      </w:r>
      <w:proofErr w:type="spellEnd"/>
      <w:r w:rsidRPr="00AB3895">
        <w:rPr>
          <w:rFonts w:asciiTheme="minorHAnsi" w:eastAsia="Calibri" w:hAnsiTheme="minorHAnsi" w:cstheme="minorHAnsi"/>
          <w:sz w:val="22"/>
          <w:szCs w:val="22"/>
        </w:rPr>
        <w:t xml:space="preserve"> .</w:t>
      </w:r>
      <w:proofErr w:type="spellStart"/>
      <w:r w:rsidRPr="00AB3895">
        <w:rPr>
          <w:rFonts w:asciiTheme="minorHAnsi" w:eastAsia="Calibri" w:hAnsiTheme="minorHAnsi" w:cstheme="minorHAnsi"/>
          <w:sz w:val="22"/>
          <w:szCs w:val="22"/>
        </w:rPr>
        <w:t>pages</w:t>
      </w:r>
      <w:proofErr w:type="spellEnd"/>
      <w:r w:rsidRPr="00AB3895">
        <w:rPr>
          <w:rFonts w:asciiTheme="minorHAnsi" w:eastAsia="Calibri" w:hAnsiTheme="minorHAnsi" w:cstheme="minorHAnsi"/>
          <w:sz w:val="22"/>
          <w:szCs w:val="22"/>
        </w:rPr>
        <w:t xml:space="preserve">. </w:t>
      </w:r>
      <w:r w:rsidRPr="00AB3895">
        <w:rPr>
          <w:rFonts w:asciiTheme="minorHAnsi" w:eastAsia="Calibri" w:hAnsiTheme="minorHAnsi" w:cstheme="minorHAnsi"/>
          <w:b/>
          <w:sz w:val="22"/>
          <w:szCs w:val="22"/>
        </w:rPr>
        <w:t>Dokumenty złożone w takich plikach zostaną uznane za złożone nieskutecznie</w:t>
      </w:r>
      <w:r w:rsidRPr="00AB3895">
        <w:rPr>
          <w:rFonts w:asciiTheme="minorHAnsi" w:eastAsia="Calibri" w:hAnsiTheme="minorHAnsi" w:cstheme="minorHAnsi"/>
          <w:bCs/>
          <w:sz w:val="22"/>
          <w:szCs w:val="22"/>
        </w:rPr>
        <w:t>.</w:t>
      </w:r>
    </w:p>
    <w:p w14:paraId="46BE64AF" w14:textId="77777777" w:rsidR="00F72113" w:rsidRPr="00AB3895" w:rsidRDefault="00BF2882" w:rsidP="0088513D">
      <w:pPr>
        <w:pStyle w:val="Akapitzlist"/>
        <w:numPr>
          <w:ilvl w:val="0"/>
          <w:numId w:val="25"/>
        </w:numPr>
        <w:jc w:val="both"/>
        <w:rPr>
          <w:rFonts w:asciiTheme="minorHAnsi" w:eastAsia="Calibri" w:hAnsiTheme="minorHAnsi" w:cstheme="minorHAnsi"/>
          <w:sz w:val="22"/>
          <w:szCs w:val="22"/>
        </w:rPr>
      </w:pPr>
      <w:r w:rsidRPr="00AB3895">
        <w:rPr>
          <w:rFonts w:asciiTheme="minorHAnsi" w:eastAsia="Calibri" w:hAnsiTheme="minorHAnsi" w:cstheme="minorHAnsi"/>
          <w:sz w:val="22"/>
          <w:szCs w:val="22"/>
        </w:rPr>
        <w:t xml:space="preserve">Zamawiający zwraca uwagę na ograniczenia wielkości plików podpisywanych profilem zaufanym, który wynosi max 10MB oraz na ograniczenie wielkości plików podpisywanych w aplikacji </w:t>
      </w:r>
      <w:proofErr w:type="spellStart"/>
      <w:r w:rsidRPr="00AB3895">
        <w:rPr>
          <w:rFonts w:asciiTheme="minorHAnsi" w:eastAsia="Calibri" w:hAnsiTheme="minorHAnsi" w:cstheme="minorHAnsi"/>
          <w:sz w:val="22"/>
          <w:szCs w:val="22"/>
        </w:rPr>
        <w:t>eDoApp</w:t>
      </w:r>
      <w:proofErr w:type="spellEnd"/>
      <w:r w:rsidRPr="00AB3895">
        <w:rPr>
          <w:rFonts w:asciiTheme="minorHAnsi" w:eastAsia="Calibri" w:hAnsiTheme="minorHAnsi" w:cstheme="minorHAnsi"/>
          <w:sz w:val="22"/>
          <w:szCs w:val="22"/>
        </w:rPr>
        <w:t xml:space="preserve"> służącej do składania podpisu osobistego, który wynosi max 5MB.</w:t>
      </w:r>
    </w:p>
    <w:p w14:paraId="46166AD3" w14:textId="01E96D95" w:rsidR="00F72113" w:rsidRPr="00AB3895" w:rsidRDefault="00BF2882" w:rsidP="0088513D">
      <w:pPr>
        <w:pStyle w:val="Akapitzlist"/>
        <w:numPr>
          <w:ilvl w:val="0"/>
          <w:numId w:val="25"/>
        </w:numPr>
        <w:jc w:val="both"/>
        <w:rPr>
          <w:rFonts w:asciiTheme="minorHAnsi" w:eastAsia="Calibri" w:hAnsiTheme="minorHAnsi" w:cstheme="minorHAnsi"/>
          <w:sz w:val="22"/>
          <w:szCs w:val="22"/>
        </w:rPr>
      </w:pPr>
      <w:r w:rsidRPr="00AB3895">
        <w:rPr>
          <w:rFonts w:asciiTheme="minorHAnsi" w:eastAsia="Calibri" w:hAnsiTheme="minorHAnsi" w:cstheme="minorHAns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B3895">
        <w:rPr>
          <w:rFonts w:asciiTheme="minorHAnsi" w:eastAsia="Calibri" w:hAnsiTheme="minorHAnsi" w:cstheme="minorHAnsi"/>
          <w:sz w:val="22"/>
          <w:szCs w:val="22"/>
        </w:rPr>
        <w:t>PAdES</w:t>
      </w:r>
      <w:proofErr w:type="spellEnd"/>
      <w:r w:rsidRPr="00AB3895">
        <w:rPr>
          <w:rFonts w:asciiTheme="minorHAnsi" w:eastAsia="Calibri" w:hAnsiTheme="minorHAnsi" w:cstheme="minorHAnsi"/>
          <w:sz w:val="22"/>
          <w:szCs w:val="22"/>
        </w:rPr>
        <w:t>.</w:t>
      </w:r>
    </w:p>
    <w:p w14:paraId="10C06E34" w14:textId="77777777" w:rsidR="00F72113" w:rsidRPr="00AB3895" w:rsidRDefault="00BF2882" w:rsidP="0088513D">
      <w:pPr>
        <w:pStyle w:val="Akapitzlist"/>
        <w:numPr>
          <w:ilvl w:val="0"/>
          <w:numId w:val="25"/>
        </w:numPr>
        <w:jc w:val="both"/>
        <w:rPr>
          <w:rFonts w:asciiTheme="minorHAnsi" w:eastAsia="Calibri" w:hAnsiTheme="minorHAnsi" w:cstheme="minorHAnsi"/>
          <w:sz w:val="22"/>
          <w:szCs w:val="22"/>
        </w:rPr>
      </w:pPr>
      <w:r w:rsidRPr="00AB3895">
        <w:rPr>
          <w:rFonts w:asciiTheme="minorHAnsi" w:eastAsia="Calibri" w:hAnsiTheme="minorHAnsi" w:cstheme="minorHAnsi"/>
          <w:sz w:val="22"/>
          <w:szCs w:val="22"/>
        </w:rPr>
        <w:t xml:space="preserve">Pliki w innych formatach niż PDF zaleca się opatrzyć zewnętrznym podpisem </w:t>
      </w:r>
      <w:proofErr w:type="spellStart"/>
      <w:r w:rsidRPr="00AB3895">
        <w:rPr>
          <w:rFonts w:asciiTheme="minorHAnsi" w:eastAsia="Calibri" w:hAnsiTheme="minorHAnsi" w:cstheme="minorHAnsi"/>
          <w:sz w:val="22"/>
          <w:szCs w:val="22"/>
        </w:rPr>
        <w:t>XAdES</w:t>
      </w:r>
      <w:proofErr w:type="spellEnd"/>
      <w:r w:rsidRPr="00AB3895">
        <w:rPr>
          <w:rFonts w:asciiTheme="minorHAnsi" w:eastAsia="Calibri" w:hAnsiTheme="minorHAnsi" w:cstheme="minorHAnsi"/>
          <w:sz w:val="22"/>
          <w:szCs w:val="22"/>
        </w:rPr>
        <w:t xml:space="preserve">. </w:t>
      </w:r>
      <w:r w:rsidRPr="00AB3895">
        <w:rPr>
          <w:rFonts w:asciiTheme="minorHAnsi" w:eastAsia="Calibri" w:hAnsiTheme="minorHAnsi" w:cstheme="minorHAnsi"/>
          <w:b/>
          <w:sz w:val="22"/>
          <w:szCs w:val="22"/>
        </w:rPr>
        <w:t>Wykonawca powinien pamiętać, aby plik z podpisem przekazywać łącznie z dokumentem podpisywanym</w:t>
      </w:r>
      <w:r w:rsidRPr="00AB3895">
        <w:rPr>
          <w:rFonts w:asciiTheme="minorHAnsi" w:eastAsia="Calibri" w:hAnsiTheme="minorHAnsi" w:cstheme="minorHAnsi"/>
          <w:bCs/>
          <w:sz w:val="22"/>
          <w:szCs w:val="22"/>
        </w:rPr>
        <w:t>.</w:t>
      </w:r>
    </w:p>
    <w:p w14:paraId="07278C51" w14:textId="77777777" w:rsidR="00F72113" w:rsidRPr="00AB3895" w:rsidRDefault="00BF2882" w:rsidP="0088513D">
      <w:pPr>
        <w:pStyle w:val="Akapitzlist"/>
        <w:numPr>
          <w:ilvl w:val="0"/>
          <w:numId w:val="25"/>
        </w:numPr>
        <w:jc w:val="both"/>
        <w:rPr>
          <w:rFonts w:asciiTheme="minorHAnsi" w:eastAsia="Calibri" w:hAnsiTheme="minorHAnsi" w:cstheme="minorHAnsi"/>
          <w:sz w:val="22"/>
          <w:szCs w:val="22"/>
        </w:rPr>
      </w:pPr>
      <w:r w:rsidRPr="00AB3895">
        <w:rPr>
          <w:rFonts w:asciiTheme="minorHAnsi" w:eastAsia="Calibri" w:hAnsiTheme="minorHAnsi" w:cstheme="minorHAnsi"/>
          <w:sz w:val="22"/>
          <w:szCs w:val="22"/>
        </w:rPr>
        <w:t>Zamawiający zaleca, aby w przypadku podpisywania pliku przez kilka osób, stosować podpisy tego samego rodzaju. Podpisywanie różnymi rodzajami podpisów np. osobistym i kwalifikowanym może doprowadzić do problemów w weryfikacji plików.</w:t>
      </w:r>
    </w:p>
    <w:p w14:paraId="2577F347" w14:textId="77777777" w:rsidR="00F72113" w:rsidRPr="00AB3895" w:rsidRDefault="00BF2882" w:rsidP="0088513D">
      <w:pPr>
        <w:pStyle w:val="Akapitzlist"/>
        <w:numPr>
          <w:ilvl w:val="0"/>
          <w:numId w:val="25"/>
        </w:numPr>
        <w:jc w:val="both"/>
        <w:rPr>
          <w:rFonts w:asciiTheme="minorHAnsi" w:eastAsia="Calibri" w:hAnsiTheme="minorHAnsi" w:cstheme="minorHAnsi"/>
          <w:sz w:val="22"/>
          <w:szCs w:val="22"/>
        </w:rPr>
      </w:pPr>
      <w:r w:rsidRPr="00AB3895">
        <w:rPr>
          <w:rFonts w:asciiTheme="minorHAnsi" w:eastAsia="Calibri" w:hAnsiTheme="minorHAnsi" w:cstheme="minorHAnsi"/>
          <w:sz w:val="22"/>
          <w:szCs w:val="22"/>
        </w:rPr>
        <w:t>Zamawiający zaleca, aby Wykonawca z odpowiednim wyprzedzeniem przetestował możliwość prawidłowego wykorzystania wybranej metody podpisania plików oferty.</w:t>
      </w:r>
    </w:p>
    <w:p w14:paraId="413AC885" w14:textId="76D81F59" w:rsidR="00F72113" w:rsidRPr="00AB3895" w:rsidRDefault="00BF2882" w:rsidP="0088513D">
      <w:pPr>
        <w:pStyle w:val="Akapitzlist"/>
        <w:numPr>
          <w:ilvl w:val="0"/>
          <w:numId w:val="25"/>
        </w:numPr>
        <w:jc w:val="both"/>
        <w:rPr>
          <w:rFonts w:asciiTheme="minorHAnsi" w:eastAsia="Calibri" w:hAnsiTheme="minorHAnsi" w:cstheme="minorHAnsi"/>
          <w:sz w:val="22"/>
          <w:szCs w:val="22"/>
        </w:rPr>
      </w:pPr>
      <w:r w:rsidRPr="00AB3895">
        <w:rPr>
          <w:rFonts w:asciiTheme="minorHAnsi" w:eastAsia="Calibri" w:hAnsiTheme="minorHAnsi" w:cstheme="minorHAnsi"/>
          <w:sz w:val="22"/>
          <w:szCs w:val="22"/>
        </w:rPr>
        <w:t xml:space="preserve">Zaleca się aby komunikacja z Wykonawcami odbywała się na Platformie za pośrednictwem formularza </w:t>
      </w:r>
      <w:r w:rsidR="00F72113" w:rsidRPr="00AB3895">
        <w:rPr>
          <w:rFonts w:asciiTheme="minorHAnsi" w:eastAsia="Calibri" w:hAnsiTheme="minorHAnsi" w:cstheme="minorHAnsi"/>
          <w:sz w:val="22"/>
          <w:szCs w:val="22"/>
        </w:rPr>
        <w:t>„</w:t>
      </w:r>
      <w:r w:rsidRPr="00AB3895">
        <w:rPr>
          <w:rFonts w:asciiTheme="minorHAnsi" w:eastAsia="Calibri" w:hAnsiTheme="minorHAnsi" w:cstheme="minorHAnsi"/>
          <w:sz w:val="22"/>
          <w:szCs w:val="22"/>
        </w:rPr>
        <w:t xml:space="preserve">Wyślij wiadomość do zamawiającego” </w:t>
      </w:r>
      <w:r w:rsidR="004F5CFB" w:rsidRPr="00AB3895">
        <w:rPr>
          <w:rFonts w:asciiTheme="minorHAnsi" w:eastAsia="Calibri" w:hAnsiTheme="minorHAnsi" w:cstheme="minorHAnsi"/>
          <w:sz w:val="22"/>
          <w:szCs w:val="22"/>
        </w:rPr>
        <w:t>(</w:t>
      </w:r>
      <w:r w:rsidRPr="00AB3895">
        <w:rPr>
          <w:rFonts w:asciiTheme="minorHAnsi" w:eastAsia="Calibri" w:hAnsiTheme="minorHAnsi" w:cstheme="minorHAnsi"/>
          <w:sz w:val="22"/>
          <w:szCs w:val="22"/>
        </w:rPr>
        <w:t>nie za pośrednictwem adresu email</w:t>
      </w:r>
      <w:r w:rsidR="004F5CFB" w:rsidRPr="00AB3895">
        <w:rPr>
          <w:rFonts w:asciiTheme="minorHAnsi" w:eastAsia="Calibri" w:hAnsiTheme="minorHAnsi" w:cstheme="minorHAnsi"/>
          <w:sz w:val="22"/>
          <w:szCs w:val="22"/>
        </w:rPr>
        <w:t>)</w:t>
      </w:r>
      <w:r w:rsidRPr="00AB3895">
        <w:rPr>
          <w:rFonts w:asciiTheme="minorHAnsi" w:eastAsia="Calibri" w:hAnsiTheme="minorHAnsi" w:cstheme="minorHAnsi"/>
          <w:sz w:val="22"/>
          <w:szCs w:val="22"/>
        </w:rPr>
        <w:t>.</w:t>
      </w:r>
    </w:p>
    <w:p w14:paraId="656B64FF" w14:textId="39D0CB06" w:rsidR="00F72113" w:rsidRPr="00AB3895" w:rsidRDefault="00BF2882" w:rsidP="0088513D">
      <w:pPr>
        <w:pStyle w:val="Akapitzlist"/>
        <w:numPr>
          <w:ilvl w:val="0"/>
          <w:numId w:val="25"/>
        </w:numPr>
        <w:jc w:val="both"/>
        <w:rPr>
          <w:rFonts w:asciiTheme="minorHAnsi" w:eastAsia="Calibri" w:hAnsiTheme="minorHAnsi" w:cstheme="minorHAnsi"/>
          <w:sz w:val="22"/>
          <w:szCs w:val="22"/>
        </w:rPr>
      </w:pPr>
      <w:r w:rsidRPr="00AB3895">
        <w:rPr>
          <w:rFonts w:asciiTheme="minorHAnsi" w:eastAsia="Calibri" w:hAnsiTheme="minorHAnsi" w:cstheme="minorHAnsi"/>
          <w:sz w:val="22"/>
          <w:szCs w:val="22"/>
        </w:rPr>
        <w:t xml:space="preserve">Ofertę należy przygotować z należytą starannością dla podmiotu ubiegającego się o udzielenie zamówienia publicznego i zachowaniem odpowiedniego odstępu czasu do zakończenia przyjmowania ofert. </w:t>
      </w:r>
    </w:p>
    <w:p w14:paraId="405D9C12" w14:textId="77777777" w:rsidR="00F72113" w:rsidRPr="00AB3895" w:rsidRDefault="00BF2882" w:rsidP="0088513D">
      <w:pPr>
        <w:pStyle w:val="Akapitzlist"/>
        <w:numPr>
          <w:ilvl w:val="0"/>
          <w:numId w:val="25"/>
        </w:numPr>
        <w:jc w:val="both"/>
        <w:rPr>
          <w:rFonts w:asciiTheme="minorHAnsi" w:eastAsia="Calibri" w:hAnsiTheme="minorHAnsi" w:cstheme="minorHAnsi"/>
          <w:sz w:val="22"/>
          <w:szCs w:val="22"/>
        </w:rPr>
      </w:pPr>
      <w:r w:rsidRPr="00AB3895">
        <w:rPr>
          <w:rFonts w:asciiTheme="minorHAnsi" w:eastAsia="Calibri" w:hAnsiTheme="minorHAnsi" w:cstheme="minorHAnsi"/>
          <w:sz w:val="22"/>
          <w:szCs w:val="22"/>
        </w:rPr>
        <w:t>Podczas podpisywania plików zaleca się stosowanie algorytmu skrótu SHA2 zamiast SHA1.</w:t>
      </w:r>
    </w:p>
    <w:p w14:paraId="1625FB30" w14:textId="77777777" w:rsidR="00F72113" w:rsidRPr="00AB3895" w:rsidRDefault="00BF2882" w:rsidP="0088513D">
      <w:pPr>
        <w:pStyle w:val="Akapitzlist"/>
        <w:numPr>
          <w:ilvl w:val="0"/>
          <w:numId w:val="25"/>
        </w:numPr>
        <w:jc w:val="both"/>
        <w:rPr>
          <w:rFonts w:asciiTheme="minorHAnsi" w:eastAsia="Calibri" w:hAnsiTheme="minorHAnsi" w:cstheme="minorHAnsi"/>
          <w:sz w:val="22"/>
          <w:szCs w:val="22"/>
        </w:rPr>
      </w:pPr>
      <w:r w:rsidRPr="00AB3895">
        <w:rPr>
          <w:rFonts w:asciiTheme="minorHAnsi" w:eastAsia="Calibri" w:hAnsiTheme="minorHAnsi" w:cstheme="minorHAnsi"/>
          <w:sz w:val="22"/>
          <w:szCs w:val="22"/>
        </w:rPr>
        <w:t>Jeśli Wykonawca pakuje dokumenty np. w plik ZIP zalecamy wcześniejsze podpisanie każdego ze skompresowanych plików.</w:t>
      </w:r>
    </w:p>
    <w:p w14:paraId="70B2C8D6" w14:textId="77777777" w:rsidR="00F72113" w:rsidRPr="00AB3895" w:rsidRDefault="00BF2882" w:rsidP="0088513D">
      <w:pPr>
        <w:pStyle w:val="Akapitzlist"/>
        <w:numPr>
          <w:ilvl w:val="0"/>
          <w:numId w:val="25"/>
        </w:numPr>
        <w:jc w:val="both"/>
        <w:rPr>
          <w:rFonts w:asciiTheme="minorHAnsi" w:eastAsia="Calibri" w:hAnsiTheme="minorHAnsi" w:cstheme="minorHAnsi"/>
          <w:sz w:val="22"/>
          <w:szCs w:val="22"/>
        </w:rPr>
      </w:pPr>
      <w:r w:rsidRPr="00AB3895">
        <w:rPr>
          <w:rFonts w:asciiTheme="minorHAnsi" w:eastAsia="Calibri" w:hAnsiTheme="minorHAnsi" w:cstheme="minorHAnsi"/>
          <w:sz w:val="22"/>
          <w:szCs w:val="22"/>
        </w:rPr>
        <w:t>Zamawiający rekomenduje wykorzystanie podpisu z kwalifikowanym znacznikiem czasu.</w:t>
      </w:r>
    </w:p>
    <w:p w14:paraId="038BB44B" w14:textId="51B92539" w:rsidR="00BF2882" w:rsidRPr="00AB3895" w:rsidRDefault="00BF2882" w:rsidP="0088513D">
      <w:pPr>
        <w:pStyle w:val="Akapitzlist"/>
        <w:numPr>
          <w:ilvl w:val="0"/>
          <w:numId w:val="25"/>
        </w:numPr>
        <w:jc w:val="both"/>
        <w:rPr>
          <w:rFonts w:asciiTheme="minorHAnsi" w:eastAsia="Calibri" w:hAnsiTheme="minorHAnsi" w:cstheme="minorHAnsi"/>
          <w:sz w:val="22"/>
          <w:szCs w:val="22"/>
        </w:rPr>
      </w:pPr>
      <w:r w:rsidRPr="00AB3895">
        <w:rPr>
          <w:rFonts w:asciiTheme="minorHAnsi" w:eastAsia="Calibri" w:hAnsiTheme="minorHAnsi" w:cstheme="minorHAnsi"/>
          <w:sz w:val="22"/>
          <w:szCs w:val="22"/>
        </w:rPr>
        <w:t xml:space="preserve">Zamawiający zaleca aby </w:t>
      </w:r>
      <w:r w:rsidRPr="00AB3895">
        <w:rPr>
          <w:rFonts w:asciiTheme="minorHAnsi" w:eastAsia="Calibri" w:hAnsiTheme="minorHAnsi" w:cstheme="minorHAnsi"/>
          <w:b/>
          <w:sz w:val="22"/>
          <w:szCs w:val="22"/>
          <w:u w:val="single"/>
        </w:rPr>
        <w:t>nie</w:t>
      </w:r>
      <w:r w:rsidRPr="00AB3895">
        <w:rPr>
          <w:rFonts w:asciiTheme="minorHAnsi" w:eastAsia="Calibri" w:hAnsiTheme="minorHAnsi" w:cstheme="minorHAnsi"/>
          <w:b/>
          <w:sz w:val="22"/>
          <w:szCs w:val="22"/>
        </w:rPr>
        <w:t xml:space="preserve"> wprowadzać</w:t>
      </w:r>
      <w:r w:rsidRPr="00AB3895">
        <w:rPr>
          <w:rFonts w:asciiTheme="minorHAnsi" w:eastAsia="Calibri" w:hAnsiTheme="minorHAnsi" w:cstheme="minorHAnsi"/>
          <w:sz w:val="22"/>
          <w:szCs w:val="22"/>
        </w:rPr>
        <w:t xml:space="preserve"> jakichkolwiek zmian w plikach po podpisaniu ich podpisem kwalifikowanym. Może to skutkować naruszeniem integralności plików co równoważne będzie z koniecznością odrzucenia oferty w postępowaniu.</w:t>
      </w:r>
    </w:p>
    <w:p w14:paraId="68C5191B" w14:textId="77777777" w:rsidR="00847872" w:rsidRPr="00AB3895" w:rsidRDefault="00847872" w:rsidP="0088513D">
      <w:pPr>
        <w:pBdr>
          <w:bottom w:val="single" w:sz="6" w:space="1" w:color="auto"/>
        </w:pBdr>
        <w:spacing w:after="0" w:line="240" w:lineRule="auto"/>
        <w:jc w:val="both"/>
        <w:rPr>
          <w:rFonts w:cstheme="minorHAnsi"/>
        </w:rPr>
      </w:pPr>
    </w:p>
    <w:p w14:paraId="6C611851" w14:textId="33BF0074" w:rsidR="00847872" w:rsidRPr="00807CC2" w:rsidRDefault="00172FA8" w:rsidP="009771E7">
      <w:pPr>
        <w:pBdr>
          <w:bottom w:val="single" w:sz="6" w:space="1" w:color="auto"/>
        </w:pBdr>
        <w:spacing w:after="0" w:line="240" w:lineRule="auto"/>
        <w:jc w:val="center"/>
        <w:rPr>
          <w:rFonts w:cstheme="minorHAnsi"/>
          <w:b/>
        </w:rPr>
      </w:pPr>
      <w:r w:rsidRPr="00807CC2">
        <w:rPr>
          <w:rFonts w:cstheme="minorHAnsi"/>
          <w:b/>
        </w:rPr>
        <w:t>ROZDZIAŁ 1</w:t>
      </w:r>
      <w:r w:rsidR="00943FE2" w:rsidRPr="00807CC2">
        <w:rPr>
          <w:rFonts w:cstheme="minorHAnsi"/>
          <w:b/>
        </w:rPr>
        <w:t>4</w:t>
      </w:r>
      <w:r w:rsidRPr="00807CC2">
        <w:rPr>
          <w:rFonts w:cstheme="minorHAnsi"/>
          <w:b/>
        </w:rPr>
        <w:t xml:space="preserve">. </w:t>
      </w:r>
      <w:r w:rsidR="00847872" w:rsidRPr="00807CC2">
        <w:rPr>
          <w:rFonts w:cstheme="minorHAnsi"/>
          <w:b/>
        </w:rPr>
        <w:t>SPOS</w:t>
      </w:r>
      <w:r w:rsidR="00D83E91" w:rsidRPr="00807CC2">
        <w:rPr>
          <w:rFonts w:cstheme="minorHAnsi"/>
          <w:b/>
        </w:rPr>
        <w:t>Ó</w:t>
      </w:r>
      <w:r w:rsidR="00847872" w:rsidRPr="00807CC2">
        <w:rPr>
          <w:rFonts w:cstheme="minorHAnsi"/>
          <w:b/>
        </w:rPr>
        <w:t>B OBLICZENIA CENY</w:t>
      </w:r>
      <w:r w:rsidR="00973109" w:rsidRPr="00807CC2">
        <w:rPr>
          <w:rFonts w:cstheme="minorHAnsi"/>
          <w:b/>
        </w:rPr>
        <w:t xml:space="preserve"> OFERTY</w:t>
      </w:r>
    </w:p>
    <w:p w14:paraId="3C2EF4DB" w14:textId="77777777" w:rsidR="0012126D" w:rsidRPr="00807CC2" w:rsidRDefault="0012126D" w:rsidP="0088513D">
      <w:pPr>
        <w:spacing w:after="0" w:line="240" w:lineRule="auto"/>
        <w:jc w:val="both"/>
        <w:rPr>
          <w:rFonts w:cstheme="minorHAnsi"/>
          <w:b/>
          <w:bCs/>
        </w:rPr>
      </w:pPr>
    </w:p>
    <w:p w14:paraId="0A9609A8" w14:textId="0048340F" w:rsidR="009F6897" w:rsidRPr="00807CC2" w:rsidRDefault="009F6897" w:rsidP="0088513D">
      <w:pPr>
        <w:spacing w:after="0" w:line="240" w:lineRule="auto"/>
        <w:jc w:val="both"/>
        <w:rPr>
          <w:rFonts w:cstheme="minorHAnsi"/>
          <w:bCs/>
        </w:rPr>
      </w:pPr>
      <w:r w:rsidRPr="00807CC2">
        <w:rPr>
          <w:rFonts w:cstheme="minorHAnsi"/>
        </w:rPr>
        <w:t xml:space="preserve">Podstawą wyliczenia ceny oferty jest: </w:t>
      </w:r>
      <w:r w:rsidR="008D2CC2" w:rsidRPr="00B3270C">
        <w:rPr>
          <w:rFonts w:cstheme="minorHAnsi"/>
          <w:b/>
        </w:rPr>
        <w:t>z</w:t>
      </w:r>
      <w:r w:rsidR="008578AF" w:rsidRPr="00B3270C">
        <w:rPr>
          <w:rFonts w:cstheme="minorHAnsi"/>
          <w:b/>
        </w:rPr>
        <w:t>a</w:t>
      </w:r>
      <w:r w:rsidRPr="00B3270C">
        <w:rPr>
          <w:rFonts w:cstheme="minorHAnsi"/>
          <w:b/>
        </w:rPr>
        <w:t xml:space="preserve">łączona dokumentacja </w:t>
      </w:r>
      <w:r w:rsidR="00807CC2" w:rsidRPr="00B3270C">
        <w:rPr>
          <w:rFonts w:cstheme="minorHAnsi"/>
          <w:b/>
        </w:rPr>
        <w:t>projektowa / techniczna</w:t>
      </w:r>
      <w:r w:rsidR="008D2CC2" w:rsidRPr="00807CC2">
        <w:rPr>
          <w:rFonts w:cstheme="minorHAnsi"/>
          <w:bCs/>
        </w:rPr>
        <w:t>.</w:t>
      </w:r>
    </w:p>
    <w:p w14:paraId="12CDCA9F" w14:textId="77777777" w:rsidR="00977B21" w:rsidRPr="00807CC2" w:rsidRDefault="00977B21" w:rsidP="0088513D">
      <w:pPr>
        <w:spacing w:after="0" w:line="240" w:lineRule="auto"/>
        <w:jc w:val="both"/>
        <w:rPr>
          <w:rFonts w:cstheme="minorHAnsi"/>
          <w:b/>
        </w:rPr>
      </w:pPr>
    </w:p>
    <w:p w14:paraId="1C70C505" w14:textId="675825B2" w:rsidR="00DC1F8E" w:rsidRPr="00807CC2" w:rsidRDefault="00DC1F8E" w:rsidP="0088513D">
      <w:pPr>
        <w:spacing w:after="0" w:line="240" w:lineRule="auto"/>
        <w:jc w:val="both"/>
        <w:rPr>
          <w:rFonts w:cstheme="minorHAnsi"/>
          <w:color w:val="000000"/>
        </w:rPr>
      </w:pPr>
      <w:r w:rsidRPr="00807CC2">
        <w:rPr>
          <w:rFonts w:cstheme="minorHAnsi"/>
          <w:color w:val="000000"/>
        </w:rPr>
        <w:t>W ofercie należy podać cenę w rozumieniu art. 3 ust. 1 pkt 1 i ust. 2</w:t>
      </w:r>
      <w:r w:rsidR="0088513D">
        <w:rPr>
          <w:rFonts w:cstheme="minorHAnsi"/>
          <w:color w:val="000000"/>
        </w:rPr>
        <w:t xml:space="preserve"> ustawy z dnia 9 maja 2014 r. o </w:t>
      </w:r>
      <w:r w:rsidRPr="00807CC2">
        <w:rPr>
          <w:rFonts w:cstheme="minorHAnsi"/>
          <w:color w:val="000000"/>
        </w:rPr>
        <w:t>informowaniu o ce</w:t>
      </w:r>
      <w:r w:rsidR="00313C84">
        <w:rPr>
          <w:rFonts w:cstheme="minorHAnsi"/>
          <w:color w:val="000000"/>
        </w:rPr>
        <w:t>nach towarów i usług (Dz.U. 2023 poz. 16</w:t>
      </w:r>
      <w:r w:rsidRPr="00807CC2">
        <w:rPr>
          <w:rFonts w:cstheme="minorHAnsi"/>
          <w:color w:val="000000"/>
        </w:rPr>
        <w:t xml:space="preserve">8 ze zm.) za wykonanie przedmiotu zamówienia. </w:t>
      </w:r>
    </w:p>
    <w:p w14:paraId="37161ACD" w14:textId="5E35B252" w:rsidR="00DC1F8E" w:rsidRPr="00807CC2" w:rsidRDefault="009F6897" w:rsidP="0088513D">
      <w:pPr>
        <w:spacing w:after="0" w:line="240" w:lineRule="auto"/>
        <w:jc w:val="both"/>
        <w:rPr>
          <w:rFonts w:cstheme="minorHAnsi"/>
        </w:rPr>
      </w:pPr>
      <w:r w:rsidRPr="00807CC2">
        <w:rPr>
          <w:rFonts w:cstheme="minorHAnsi"/>
        </w:rPr>
        <w:t>W cenie oferty należy uwzględnić wszystkie koszty niezbęd</w:t>
      </w:r>
      <w:r w:rsidR="00507C43">
        <w:rPr>
          <w:rFonts w:cstheme="minorHAnsi"/>
        </w:rPr>
        <w:t>ne do wykonania zamówienia, a w </w:t>
      </w:r>
      <w:r w:rsidRPr="00807CC2">
        <w:rPr>
          <w:rFonts w:cstheme="minorHAnsi"/>
        </w:rPr>
        <w:t xml:space="preserve">szczególności opłaty, ubezpieczenia, podatki, koszty robocizny, materiałów, przywrócenie terenu do stanu poprzedniego, przygotowanie dokumentacji powykonawczej, wywóz gruzu, nieczystości wraz </w:t>
      </w:r>
      <w:r w:rsidRPr="00807CC2">
        <w:rPr>
          <w:rFonts w:cstheme="minorHAnsi"/>
        </w:rPr>
        <w:lastRenderedPageBreak/>
        <w:t xml:space="preserve">z opłatą wysypiskową </w:t>
      </w:r>
      <w:r w:rsidR="008D2CC2" w:rsidRPr="00807CC2">
        <w:rPr>
          <w:rFonts w:cstheme="minorHAnsi"/>
        </w:rPr>
        <w:t>-</w:t>
      </w:r>
      <w:r w:rsidRPr="00807CC2">
        <w:rPr>
          <w:rFonts w:cstheme="minorHAnsi"/>
        </w:rPr>
        <w:t xml:space="preserve"> utrzymywanie porządku, pozostawienie okolic obiektu w stanie nie</w:t>
      </w:r>
      <w:r w:rsidR="008D2CC2" w:rsidRPr="00807CC2">
        <w:rPr>
          <w:rFonts w:cstheme="minorHAnsi"/>
        </w:rPr>
        <w:t xml:space="preserve"> </w:t>
      </w:r>
      <w:r w:rsidRPr="00807CC2">
        <w:rPr>
          <w:rFonts w:cstheme="minorHAnsi"/>
        </w:rPr>
        <w:t>gorszym od zastanego w momencie przekazania placu budowy</w:t>
      </w:r>
      <w:r w:rsidR="008D2CC2" w:rsidRPr="00807CC2">
        <w:rPr>
          <w:rFonts w:cstheme="minorHAnsi"/>
        </w:rPr>
        <w:t>,</w:t>
      </w:r>
      <w:r w:rsidRPr="00807CC2">
        <w:rPr>
          <w:rFonts w:cstheme="minorHAnsi"/>
        </w:rPr>
        <w:t xml:space="preserve"> </w:t>
      </w:r>
      <w:r w:rsidR="008D2CC2" w:rsidRPr="00807CC2">
        <w:rPr>
          <w:rFonts w:cstheme="minorHAnsi"/>
        </w:rPr>
        <w:t>w</w:t>
      </w:r>
      <w:r w:rsidRPr="00807CC2">
        <w:rPr>
          <w:rFonts w:cstheme="minorHAnsi"/>
        </w:rPr>
        <w:t>ykonanie prób, badań, pomiarów, regulacji instalacji.</w:t>
      </w:r>
      <w:r w:rsidR="00F141A4" w:rsidRPr="00807CC2">
        <w:rPr>
          <w:rFonts w:cstheme="minorHAnsi"/>
        </w:rPr>
        <w:t xml:space="preserve"> </w:t>
      </w:r>
    </w:p>
    <w:p w14:paraId="00A19D2A" w14:textId="3254944A" w:rsidR="009F6897" w:rsidRPr="008A3BB2" w:rsidRDefault="009F6897" w:rsidP="0088513D">
      <w:pPr>
        <w:spacing w:after="0" w:line="240" w:lineRule="auto"/>
        <w:jc w:val="both"/>
        <w:rPr>
          <w:rFonts w:cstheme="minorHAnsi"/>
        </w:rPr>
      </w:pPr>
      <w:r w:rsidRPr="008A3BB2">
        <w:rPr>
          <w:rFonts w:cstheme="minorHAnsi"/>
        </w:rPr>
        <w:t xml:space="preserve">Tak wyliczoną cenę należy wpisać do Formularza oferty, stanowiącego </w:t>
      </w:r>
      <w:r w:rsidR="00713E7E" w:rsidRPr="008A3BB2">
        <w:rPr>
          <w:rFonts w:cstheme="minorHAnsi"/>
        </w:rPr>
        <w:t xml:space="preserve">Załącznik nr </w:t>
      </w:r>
      <w:r w:rsidR="0088513D">
        <w:rPr>
          <w:rFonts w:cstheme="minorHAnsi"/>
        </w:rPr>
        <w:t xml:space="preserve">1 </w:t>
      </w:r>
      <w:r w:rsidRPr="008A3BB2">
        <w:rPr>
          <w:rFonts w:cstheme="minorHAnsi"/>
        </w:rPr>
        <w:t>do SWZ.</w:t>
      </w:r>
    </w:p>
    <w:p w14:paraId="5A9AEEE8" w14:textId="77777777" w:rsidR="006537D1" w:rsidRPr="006537D1" w:rsidRDefault="006537D1" w:rsidP="0088513D">
      <w:pPr>
        <w:spacing w:after="0" w:line="240" w:lineRule="auto"/>
        <w:jc w:val="both"/>
        <w:rPr>
          <w:rFonts w:cstheme="minorHAnsi"/>
          <w:color w:val="000000"/>
        </w:rPr>
      </w:pPr>
      <w:r w:rsidRPr="006537D1">
        <w:rPr>
          <w:rFonts w:cstheme="minorHAnsi"/>
          <w:color w:val="000000"/>
        </w:rPr>
        <w:t xml:space="preserve">Cenę należy podać w polskich złotych. </w:t>
      </w:r>
      <w:r w:rsidRPr="006537D1">
        <w:rPr>
          <w:rFonts w:cstheme="minorHAnsi"/>
        </w:rPr>
        <w:t>Zamawiający nie dopuszcza możliwości złożenia ofert cenowych w walucie obcej.</w:t>
      </w:r>
      <w:r w:rsidRPr="006537D1">
        <w:rPr>
          <w:rFonts w:cstheme="minorHAnsi"/>
          <w:color w:val="000000"/>
        </w:rPr>
        <w:t xml:space="preserve"> </w:t>
      </w:r>
    </w:p>
    <w:p w14:paraId="53171658" w14:textId="500A2276" w:rsidR="009F6897" w:rsidRPr="006537D1" w:rsidRDefault="009F6897" w:rsidP="0088513D">
      <w:pPr>
        <w:numPr>
          <w:ilvl w:val="0"/>
          <w:numId w:val="14"/>
        </w:numPr>
        <w:spacing w:after="0" w:line="240" w:lineRule="auto"/>
        <w:jc w:val="both"/>
        <w:rPr>
          <w:rFonts w:cstheme="minorHAnsi"/>
        </w:rPr>
      </w:pPr>
      <w:r w:rsidRPr="006537D1">
        <w:rPr>
          <w:rFonts w:cstheme="minorHAnsi"/>
        </w:rPr>
        <w:t xml:space="preserve">Cena ofertowa brutto zostanie wprowadzona do </w:t>
      </w:r>
      <w:r w:rsidR="00E15DAB" w:rsidRPr="006537D1">
        <w:rPr>
          <w:rFonts w:cstheme="minorHAnsi"/>
        </w:rPr>
        <w:t xml:space="preserve">treści </w:t>
      </w:r>
      <w:r w:rsidRPr="006537D1">
        <w:rPr>
          <w:rFonts w:cstheme="minorHAnsi"/>
        </w:rPr>
        <w:t>umowy jako obowiązujące strony wynagrodzenie brutto o charakterze ryczałtowy</w:t>
      </w:r>
      <w:r w:rsidR="00E15DAB" w:rsidRPr="006537D1">
        <w:rPr>
          <w:rFonts w:cstheme="minorHAnsi"/>
        </w:rPr>
        <w:t>m</w:t>
      </w:r>
      <w:r w:rsidRPr="006537D1">
        <w:rPr>
          <w:rFonts w:cstheme="minorHAnsi"/>
        </w:rPr>
        <w:t xml:space="preserve"> zgodnie z art. 632 Kodeksu cywilnego. </w:t>
      </w:r>
    </w:p>
    <w:p w14:paraId="37C10FC1" w14:textId="321FD73B" w:rsidR="009F6897" w:rsidRPr="006537D1" w:rsidRDefault="009F6897" w:rsidP="0088513D">
      <w:pPr>
        <w:numPr>
          <w:ilvl w:val="0"/>
          <w:numId w:val="14"/>
        </w:numPr>
        <w:spacing w:after="0" w:line="240" w:lineRule="auto"/>
        <w:jc w:val="both"/>
        <w:rPr>
          <w:rFonts w:cstheme="minorHAnsi"/>
        </w:rPr>
      </w:pPr>
      <w:r w:rsidRPr="006537D1">
        <w:rPr>
          <w:rFonts w:cstheme="minorHAnsi"/>
        </w:rPr>
        <w:t>Obliczenie ceny</w:t>
      </w:r>
      <w:r w:rsidR="00E15DAB" w:rsidRPr="006537D1">
        <w:rPr>
          <w:rFonts w:cstheme="minorHAnsi"/>
        </w:rPr>
        <w:t xml:space="preserve"> oferty</w:t>
      </w:r>
      <w:r w:rsidRPr="006537D1">
        <w:rPr>
          <w:rFonts w:cstheme="minorHAnsi"/>
        </w:rPr>
        <w:t>: wartość netto + wartość podatku VAT = wartość brutto.</w:t>
      </w:r>
    </w:p>
    <w:p w14:paraId="04861FA1" w14:textId="3D8A5A23" w:rsidR="009F6897" w:rsidRPr="006537D1" w:rsidRDefault="009F6897" w:rsidP="0088513D">
      <w:pPr>
        <w:numPr>
          <w:ilvl w:val="0"/>
          <w:numId w:val="14"/>
        </w:numPr>
        <w:spacing w:after="0" w:line="240" w:lineRule="auto"/>
        <w:jc w:val="both"/>
        <w:rPr>
          <w:rFonts w:cstheme="minorHAnsi"/>
        </w:rPr>
      </w:pPr>
      <w:r w:rsidRPr="006537D1">
        <w:rPr>
          <w:rFonts w:cstheme="minorHAnsi"/>
        </w:rPr>
        <w:t>Cena ofertowa musi być podana cyfrowo i słownie, z wyodrębnieniem stawki należnego podatku VAT</w:t>
      </w:r>
      <w:r w:rsidR="00E15DAB" w:rsidRPr="006537D1">
        <w:rPr>
          <w:rFonts w:cstheme="minorHAnsi"/>
        </w:rPr>
        <w:t xml:space="preserve"> (</w:t>
      </w:r>
      <w:r w:rsidR="00BC745A">
        <w:rPr>
          <w:rFonts w:cstheme="minorHAnsi"/>
        </w:rPr>
        <w:t>określon</w:t>
      </w:r>
      <w:r w:rsidR="00E15DAB" w:rsidRPr="006537D1">
        <w:rPr>
          <w:rFonts w:cstheme="minorHAnsi"/>
        </w:rPr>
        <w:t>ej w %)</w:t>
      </w:r>
      <w:r w:rsidRPr="006537D1">
        <w:rPr>
          <w:rFonts w:cstheme="minorHAnsi"/>
        </w:rPr>
        <w:t>.</w:t>
      </w:r>
    </w:p>
    <w:p w14:paraId="28782607" w14:textId="4C00EE50" w:rsidR="009F6897" w:rsidRPr="006537D1" w:rsidRDefault="009F6897" w:rsidP="0088513D">
      <w:pPr>
        <w:numPr>
          <w:ilvl w:val="0"/>
          <w:numId w:val="14"/>
        </w:numPr>
        <w:spacing w:after="0" w:line="240" w:lineRule="auto"/>
        <w:jc w:val="both"/>
        <w:rPr>
          <w:rFonts w:cstheme="minorHAnsi"/>
        </w:rPr>
      </w:pPr>
      <w:r w:rsidRPr="006537D1">
        <w:rPr>
          <w:rFonts w:cstheme="minorHAnsi"/>
        </w:rPr>
        <w:t xml:space="preserve">W przypadku rozbieżności pomiędzy ceną </w:t>
      </w:r>
      <w:r w:rsidR="00E15DAB" w:rsidRPr="006537D1">
        <w:rPr>
          <w:rFonts w:cstheme="minorHAnsi"/>
        </w:rPr>
        <w:t xml:space="preserve">oferty </w:t>
      </w:r>
      <w:r w:rsidR="00AF5AEE" w:rsidRPr="006537D1">
        <w:rPr>
          <w:rFonts w:cstheme="minorHAnsi"/>
        </w:rPr>
        <w:t>(</w:t>
      </w:r>
      <w:r w:rsidRPr="006537D1">
        <w:rPr>
          <w:rFonts w:cstheme="minorHAnsi"/>
        </w:rPr>
        <w:t>wpisaną w formularzu ofertowym</w:t>
      </w:r>
      <w:r w:rsidR="00AF5AEE" w:rsidRPr="006537D1">
        <w:rPr>
          <w:rFonts w:cstheme="minorHAnsi"/>
        </w:rPr>
        <w:t>)</w:t>
      </w:r>
      <w:r w:rsidRPr="006537D1">
        <w:rPr>
          <w:rFonts w:cstheme="minorHAnsi"/>
        </w:rPr>
        <w:t xml:space="preserve"> podaną cyfrowo </w:t>
      </w:r>
      <w:r w:rsidR="00AF5AEE" w:rsidRPr="006537D1">
        <w:rPr>
          <w:rFonts w:cstheme="minorHAnsi"/>
        </w:rPr>
        <w:t>i</w:t>
      </w:r>
      <w:r w:rsidRPr="006537D1">
        <w:rPr>
          <w:rFonts w:cstheme="minorHAnsi"/>
        </w:rPr>
        <w:t xml:space="preserve"> słownie</w:t>
      </w:r>
      <w:r w:rsidR="00AF5AEE" w:rsidRPr="006537D1">
        <w:rPr>
          <w:rFonts w:cstheme="minorHAnsi"/>
        </w:rPr>
        <w:t>,</w:t>
      </w:r>
      <w:r w:rsidRPr="006537D1">
        <w:rPr>
          <w:rFonts w:cstheme="minorHAnsi"/>
        </w:rPr>
        <w:t xml:space="preserve"> jako wartość właściwa zostanie przyjęta cena podana słownie.</w:t>
      </w:r>
    </w:p>
    <w:p w14:paraId="08AF2C28" w14:textId="77777777" w:rsidR="006537D1" w:rsidRPr="006537D1" w:rsidRDefault="006537D1" w:rsidP="0088513D">
      <w:pPr>
        <w:numPr>
          <w:ilvl w:val="0"/>
          <w:numId w:val="14"/>
        </w:numPr>
        <w:spacing w:after="0" w:line="240" w:lineRule="auto"/>
        <w:jc w:val="both"/>
        <w:rPr>
          <w:rFonts w:cstheme="minorHAnsi"/>
        </w:rPr>
      </w:pPr>
      <w:r w:rsidRPr="006537D1">
        <w:rPr>
          <w:rFonts w:cstheme="minorHAnsi"/>
        </w:rPr>
        <w:t>Ustalenie prawidłowej stawki podatku VAT należy do obowiązków Wykonawcy.</w:t>
      </w:r>
    </w:p>
    <w:p w14:paraId="2E0F52A6" w14:textId="77777777" w:rsidR="006537D1" w:rsidRPr="006537D1" w:rsidRDefault="006537D1" w:rsidP="0088513D">
      <w:pPr>
        <w:numPr>
          <w:ilvl w:val="0"/>
          <w:numId w:val="14"/>
        </w:numPr>
        <w:spacing w:after="0" w:line="240" w:lineRule="auto"/>
        <w:jc w:val="both"/>
        <w:rPr>
          <w:rFonts w:cstheme="minorHAnsi"/>
        </w:rPr>
      </w:pPr>
      <w:r w:rsidRPr="006537D1">
        <w:rPr>
          <w:rFonts w:cstheme="minorHAnsi"/>
          <w:color w:val="000000"/>
        </w:rPr>
        <w:t>Cenę należy podać z dokładnością do dwóch miejsc po przecinku.</w:t>
      </w:r>
    </w:p>
    <w:p w14:paraId="50F25122" w14:textId="4C2A5C81" w:rsidR="00BB46FB" w:rsidRPr="006537D1" w:rsidRDefault="00BB46FB" w:rsidP="0088513D">
      <w:pPr>
        <w:numPr>
          <w:ilvl w:val="0"/>
          <w:numId w:val="14"/>
        </w:numPr>
        <w:spacing w:after="0" w:line="240" w:lineRule="auto"/>
        <w:jc w:val="both"/>
        <w:rPr>
          <w:rFonts w:cstheme="minorHAnsi"/>
        </w:rPr>
      </w:pPr>
      <w:r w:rsidRPr="006537D1">
        <w:rPr>
          <w:rFonts w:cstheme="minorHAnsi"/>
          <w:color w:val="000000"/>
        </w:rPr>
        <w:t xml:space="preserve">Zgodnie z art. 225 ust. 1 ustawy </w:t>
      </w:r>
      <w:proofErr w:type="spellStart"/>
      <w:r w:rsidRPr="006537D1">
        <w:rPr>
          <w:rFonts w:cstheme="minorHAnsi"/>
          <w:color w:val="000000"/>
        </w:rPr>
        <w:t>Pzp</w:t>
      </w:r>
      <w:proofErr w:type="spellEnd"/>
      <w:r w:rsidRPr="006537D1">
        <w:rPr>
          <w:rFonts w:cstheme="minorHAnsi"/>
          <w:color w:val="000000"/>
        </w:rPr>
        <w:t>, jeżeli została złożona oferta, której wybór prowadziłby do powstania u zamawiającego obowiązku podatkowego zgodnie z ustawą</w:t>
      </w:r>
      <w:r w:rsidR="0088513D">
        <w:rPr>
          <w:rFonts w:cstheme="minorHAnsi"/>
          <w:color w:val="000000"/>
        </w:rPr>
        <w:t xml:space="preserve"> z dnia 11.03.2004 r. o </w:t>
      </w:r>
      <w:r w:rsidRPr="006537D1">
        <w:rPr>
          <w:rFonts w:cstheme="minorHAnsi"/>
          <w:color w:val="000000"/>
        </w:rPr>
        <w:t xml:space="preserve">podatku od towarów i usług, dla celów zastosowania kryterium ceny zamawiający dolicza do przedstawionej w tej ofercie ceny kwotę podatku od towarów i usług, który miałby obowiązek rozliczyć (zgodnie z tymi przepisami). </w:t>
      </w:r>
    </w:p>
    <w:p w14:paraId="7B1F5380" w14:textId="3E06B067" w:rsidR="00BB46FB" w:rsidRPr="006537D1" w:rsidRDefault="00BB46FB" w:rsidP="0088513D">
      <w:pPr>
        <w:spacing w:after="0" w:line="240" w:lineRule="auto"/>
        <w:ind w:left="372"/>
        <w:contextualSpacing/>
        <w:jc w:val="both"/>
        <w:rPr>
          <w:rFonts w:cstheme="minorHAnsi"/>
          <w:color w:val="000000"/>
        </w:rPr>
      </w:pPr>
      <w:r w:rsidRPr="006537D1">
        <w:rPr>
          <w:rFonts w:cstheme="minorHAnsi"/>
          <w:color w:val="000000"/>
        </w:rPr>
        <w:t xml:space="preserve">Wykonawca (składając ofertę) </w:t>
      </w:r>
      <w:r w:rsidRPr="006537D1">
        <w:rPr>
          <w:rFonts w:cstheme="minorHAnsi"/>
          <w:b/>
          <w:bCs/>
          <w:color w:val="000000"/>
        </w:rPr>
        <w:t>ma obowiązek</w:t>
      </w:r>
      <w:r w:rsidRPr="006537D1">
        <w:rPr>
          <w:rFonts w:cstheme="minorHAnsi"/>
          <w:color w:val="000000"/>
        </w:rPr>
        <w:t xml:space="preserve"> poinformować zamawiającego: czy wybór jego oferty będzie prowadzić do powstania u zamawiającego obowiązku podatkowego, wskazując nazwę (rodzaj) towaru lub usługi, których dostawa lub świadczenie będą prowadziły do powstania obowiązku podatkowego, wskazując ich wartość bez kwoty podatku oraz </w:t>
      </w:r>
      <w:r w:rsidRPr="006537D1">
        <w:rPr>
          <w:rFonts w:cstheme="minorHAnsi"/>
          <w:color w:val="000000"/>
          <w:u w:val="single"/>
        </w:rPr>
        <w:t>wskazując stawkę podatku od towarów i usług, która zgodnie z wiedzą wykonawcy, będzie miała zastosowanie</w:t>
      </w:r>
      <w:r w:rsidRPr="006537D1">
        <w:rPr>
          <w:rFonts w:cstheme="minorHAnsi"/>
          <w:color w:val="000000"/>
        </w:rPr>
        <w:t>.</w:t>
      </w:r>
    </w:p>
    <w:p w14:paraId="30C7A0E1" w14:textId="77777777" w:rsidR="00847872" w:rsidRPr="006537D1" w:rsidRDefault="00847872" w:rsidP="0088513D">
      <w:pPr>
        <w:spacing w:after="0" w:line="240" w:lineRule="auto"/>
        <w:jc w:val="both"/>
        <w:rPr>
          <w:rFonts w:cstheme="minorHAnsi"/>
        </w:rPr>
      </w:pPr>
    </w:p>
    <w:p w14:paraId="598013F8" w14:textId="00233A0C" w:rsidR="00A02CC0" w:rsidRPr="0019602B" w:rsidRDefault="00172FA8" w:rsidP="009771E7">
      <w:pPr>
        <w:pBdr>
          <w:bottom w:val="single" w:sz="6" w:space="1" w:color="auto"/>
        </w:pBdr>
        <w:spacing w:after="0" w:line="240" w:lineRule="auto"/>
        <w:jc w:val="center"/>
        <w:rPr>
          <w:rFonts w:cstheme="minorHAnsi"/>
          <w:b/>
        </w:rPr>
      </w:pPr>
      <w:r w:rsidRPr="0019602B">
        <w:rPr>
          <w:rFonts w:cstheme="minorHAnsi"/>
          <w:b/>
        </w:rPr>
        <w:t>ROZDZIAŁ 1</w:t>
      </w:r>
      <w:r w:rsidR="00943FE2" w:rsidRPr="0019602B">
        <w:rPr>
          <w:rFonts w:cstheme="minorHAnsi"/>
          <w:b/>
        </w:rPr>
        <w:t>5</w:t>
      </w:r>
      <w:r w:rsidRPr="0019602B">
        <w:rPr>
          <w:rFonts w:cstheme="minorHAnsi"/>
          <w:b/>
        </w:rPr>
        <w:t xml:space="preserve">. </w:t>
      </w:r>
      <w:r w:rsidR="00A02CC0" w:rsidRPr="0019602B">
        <w:rPr>
          <w:rFonts w:cstheme="minorHAnsi"/>
          <w:b/>
        </w:rPr>
        <w:t>ZAW</w:t>
      </w:r>
      <w:r w:rsidR="000858B6">
        <w:rPr>
          <w:rFonts w:cstheme="minorHAnsi"/>
          <w:b/>
        </w:rPr>
        <w:t>A</w:t>
      </w:r>
      <w:r w:rsidR="00A02CC0" w:rsidRPr="0019602B">
        <w:rPr>
          <w:rFonts w:cstheme="minorHAnsi"/>
          <w:b/>
        </w:rPr>
        <w:t xml:space="preserve">RTOŚĆ </w:t>
      </w:r>
      <w:r w:rsidR="005D3F47" w:rsidRPr="0019602B">
        <w:rPr>
          <w:rFonts w:cstheme="minorHAnsi"/>
          <w:b/>
        </w:rPr>
        <w:t>OFERT</w:t>
      </w:r>
      <w:r w:rsidR="00A02CC0" w:rsidRPr="0019602B">
        <w:rPr>
          <w:rFonts w:cstheme="minorHAnsi"/>
          <w:b/>
        </w:rPr>
        <w:t>Y ORAZ PODMIOTOWE ŚRODKI DOWODOWE</w:t>
      </w:r>
    </w:p>
    <w:p w14:paraId="7573B41F" w14:textId="2E6AFD31" w:rsidR="00847872" w:rsidRPr="0019602B" w:rsidRDefault="00A02CC0" w:rsidP="009771E7">
      <w:pPr>
        <w:pBdr>
          <w:bottom w:val="single" w:sz="6" w:space="1" w:color="auto"/>
        </w:pBdr>
        <w:spacing w:after="0" w:line="240" w:lineRule="auto"/>
        <w:jc w:val="center"/>
        <w:rPr>
          <w:rFonts w:cstheme="minorHAnsi"/>
          <w:b/>
        </w:rPr>
      </w:pPr>
      <w:r w:rsidRPr="0019602B">
        <w:rPr>
          <w:rFonts w:cstheme="minorHAnsi"/>
          <w:b/>
        </w:rPr>
        <w:t>SKŁADANE NA WEZWANIE</w:t>
      </w:r>
    </w:p>
    <w:p w14:paraId="72D2080A" w14:textId="486C6B86" w:rsidR="00847872" w:rsidRPr="00A318DF" w:rsidRDefault="00847872" w:rsidP="0088513D">
      <w:pPr>
        <w:spacing w:after="0" w:line="240" w:lineRule="auto"/>
        <w:jc w:val="both"/>
        <w:rPr>
          <w:rFonts w:cstheme="minorHAnsi"/>
        </w:rPr>
      </w:pPr>
    </w:p>
    <w:p w14:paraId="7E8B4E5B" w14:textId="164EAAC5" w:rsidR="00A278DC" w:rsidRDefault="00673841" w:rsidP="0088513D">
      <w:pPr>
        <w:spacing w:after="0" w:line="240" w:lineRule="auto"/>
        <w:jc w:val="both"/>
        <w:rPr>
          <w:rFonts w:cstheme="minorHAnsi"/>
          <w:color w:val="000000"/>
        </w:rPr>
      </w:pPr>
      <w:r w:rsidRPr="009B57F1">
        <w:rPr>
          <w:rFonts w:cstheme="minorHAnsi"/>
          <w:b/>
          <w:bCs/>
          <w:color w:val="000000"/>
        </w:rPr>
        <w:t>1.</w:t>
      </w:r>
      <w:r w:rsidR="0088513D">
        <w:rPr>
          <w:rFonts w:cstheme="minorHAnsi"/>
          <w:b/>
          <w:bCs/>
          <w:color w:val="000000"/>
        </w:rPr>
        <w:t xml:space="preserve"> </w:t>
      </w:r>
      <w:r w:rsidR="00A278DC" w:rsidRPr="00673841">
        <w:rPr>
          <w:rFonts w:cstheme="minorHAnsi"/>
          <w:color w:val="000000"/>
        </w:rPr>
        <w:t xml:space="preserve">Oferta oraz załączniki do niej, które Wykonawca </w:t>
      </w:r>
      <w:r w:rsidR="000858B6" w:rsidRPr="00673841">
        <w:rPr>
          <w:rFonts w:cstheme="minorHAnsi"/>
        </w:rPr>
        <w:t xml:space="preserve">(ubiegający się </w:t>
      </w:r>
      <w:r w:rsidR="000858B6" w:rsidRPr="00673841">
        <w:rPr>
          <w:rFonts w:cstheme="minorHAnsi"/>
          <w:color w:val="000000"/>
        </w:rPr>
        <w:t xml:space="preserve">o zamówienie publiczne) </w:t>
      </w:r>
      <w:r w:rsidR="00A278DC" w:rsidRPr="00673841">
        <w:rPr>
          <w:rFonts w:cstheme="minorHAnsi"/>
          <w:color w:val="000000"/>
        </w:rPr>
        <w:t xml:space="preserve"> zobowiązany </w:t>
      </w:r>
      <w:r w:rsidR="000858B6" w:rsidRPr="00673841">
        <w:rPr>
          <w:rFonts w:cstheme="minorHAnsi"/>
          <w:color w:val="000000"/>
        </w:rPr>
        <w:t xml:space="preserve">jest </w:t>
      </w:r>
      <w:r w:rsidR="00A278DC" w:rsidRPr="00673841">
        <w:rPr>
          <w:rFonts w:cstheme="minorHAnsi"/>
          <w:color w:val="000000"/>
        </w:rPr>
        <w:t>złożyć:</w:t>
      </w:r>
    </w:p>
    <w:p w14:paraId="7F023CED" w14:textId="77777777" w:rsidR="00D77D4F" w:rsidRPr="00A77642" w:rsidRDefault="00D77D4F" w:rsidP="0088513D">
      <w:pPr>
        <w:spacing w:after="0" w:line="240" w:lineRule="auto"/>
        <w:jc w:val="both"/>
        <w:rPr>
          <w:rFonts w:cstheme="minorHAnsi"/>
          <w:color w:val="000000"/>
        </w:rPr>
      </w:pPr>
    </w:p>
    <w:p w14:paraId="222BC696" w14:textId="394EF6A0" w:rsidR="00D11D8A" w:rsidRPr="00A77642" w:rsidRDefault="00A318DF" w:rsidP="0088513D">
      <w:pPr>
        <w:pStyle w:val="Akapitzlist"/>
        <w:numPr>
          <w:ilvl w:val="0"/>
          <w:numId w:val="13"/>
        </w:numPr>
        <w:jc w:val="both"/>
        <w:rPr>
          <w:rFonts w:asciiTheme="minorHAnsi" w:hAnsiTheme="minorHAnsi" w:cstheme="minorHAnsi"/>
          <w:i/>
          <w:sz w:val="22"/>
          <w:szCs w:val="22"/>
        </w:rPr>
      </w:pPr>
      <w:bookmarkStart w:id="9" w:name="_Hlk126315646"/>
      <w:r w:rsidRPr="00A77642">
        <w:rPr>
          <w:rFonts w:asciiTheme="minorHAnsi" w:hAnsiTheme="minorHAnsi" w:cstheme="minorHAnsi"/>
          <w:color w:val="000000" w:themeColor="text1"/>
          <w:sz w:val="22"/>
          <w:szCs w:val="22"/>
        </w:rPr>
        <w:t xml:space="preserve">Wypełniony </w:t>
      </w:r>
      <w:r w:rsidR="00300411" w:rsidRPr="00A77642">
        <w:rPr>
          <w:rFonts w:asciiTheme="minorHAnsi" w:hAnsiTheme="minorHAnsi" w:cstheme="minorHAnsi"/>
          <w:b/>
          <w:bCs/>
          <w:color w:val="000000" w:themeColor="text1"/>
          <w:sz w:val="22"/>
          <w:szCs w:val="22"/>
        </w:rPr>
        <w:t>Formularz oferty</w:t>
      </w:r>
      <w:r w:rsidR="00FC0FA6" w:rsidRPr="00A77642">
        <w:rPr>
          <w:rFonts w:asciiTheme="minorHAnsi" w:hAnsiTheme="minorHAnsi" w:cstheme="minorHAnsi"/>
          <w:color w:val="000000" w:themeColor="text1"/>
          <w:sz w:val="22"/>
          <w:szCs w:val="22"/>
        </w:rPr>
        <w:t xml:space="preserve"> </w:t>
      </w:r>
      <w:r w:rsidRPr="00A77642">
        <w:rPr>
          <w:rFonts w:asciiTheme="minorHAnsi" w:hAnsiTheme="minorHAnsi" w:cstheme="minorHAnsi"/>
          <w:bCs/>
          <w:sz w:val="22"/>
          <w:szCs w:val="22"/>
        </w:rPr>
        <w:t xml:space="preserve">stanowiący </w:t>
      </w:r>
      <w:r w:rsidR="00EE343B" w:rsidRPr="00A77642">
        <w:rPr>
          <w:rFonts w:asciiTheme="minorHAnsi" w:hAnsiTheme="minorHAnsi" w:cstheme="minorHAnsi"/>
          <w:bCs/>
          <w:sz w:val="22"/>
          <w:szCs w:val="22"/>
        </w:rPr>
        <w:t>z</w:t>
      </w:r>
      <w:r w:rsidR="0088513D">
        <w:rPr>
          <w:rFonts w:asciiTheme="minorHAnsi" w:hAnsiTheme="minorHAnsi" w:cstheme="minorHAnsi"/>
          <w:bCs/>
          <w:sz w:val="22"/>
          <w:szCs w:val="22"/>
        </w:rPr>
        <w:t>ałącznik nr 1 do SWZ</w:t>
      </w:r>
    </w:p>
    <w:p w14:paraId="7D9F64D5" w14:textId="780F86A3" w:rsidR="00300411" w:rsidRPr="00A318DF" w:rsidRDefault="00300411" w:rsidP="0088513D">
      <w:pPr>
        <w:pStyle w:val="Akapitzlist"/>
        <w:ind w:left="1287"/>
        <w:jc w:val="both"/>
        <w:rPr>
          <w:rFonts w:asciiTheme="minorHAnsi" w:hAnsiTheme="minorHAnsi" w:cstheme="minorHAnsi"/>
          <w:i/>
          <w:sz w:val="22"/>
          <w:szCs w:val="22"/>
        </w:rPr>
      </w:pPr>
      <w:r w:rsidRPr="00A318DF">
        <w:rPr>
          <w:rFonts w:asciiTheme="minorHAnsi" w:hAnsiTheme="minorHAnsi" w:cstheme="minorHAnsi"/>
          <w:i/>
          <w:sz w:val="22"/>
          <w:szCs w:val="22"/>
        </w:rPr>
        <w:t>Formularz oferty składa się w formie elektronicznej (tj. z kwalifikowanym podpisem elektronicznym) lub w postaci elektronicznej opatrzonej podpisem zaufanym lub podpisem osobistym.</w:t>
      </w:r>
    </w:p>
    <w:bookmarkEnd w:id="9"/>
    <w:p w14:paraId="15F54687" w14:textId="77777777" w:rsidR="00300411" w:rsidRPr="00A318DF" w:rsidRDefault="00300411" w:rsidP="0088513D">
      <w:pPr>
        <w:pStyle w:val="Akapitzlist"/>
        <w:ind w:left="1287"/>
        <w:jc w:val="both"/>
        <w:rPr>
          <w:rFonts w:asciiTheme="minorHAnsi" w:hAnsiTheme="minorHAnsi" w:cstheme="minorHAnsi"/>
          <w:color w:val="000000" w:themeColor="text1"/>
          <w:sz w:val="22"/>
          <w:szCs w:val="22"/>
        </w:rPr>
      </w:pPr>
    </w:p>
    <w:p w14:paraId="1EB56FA2" w14:textId="65DE4AF8" w:rsidR="00C46A1B" w:rsidRPr="00C46A1B" w:rsidRDefault="00C46A1B" w:rsidP="0088513D">
      <w:pPr>
        <w:pStyle w:val="Akapitzlist"/>
        <w:numPr>
          <w:ilvl w:val="0"/>
          <w:numId w:val="13"/>
        </w:numPr>
        <w:jc w:val="both"/>
        <w:rPr>
          <w:rFonts w:asciiTheme="minorHAnsi" w:hAnsiTheme="minorHAnsi" w:cstheme="minorHAnsi"/>
          <w:color w:val="000000" w:themeColor="text1"/>
          <w:sz w:val="22"/>
          <w:szCs w:val="22"/>
        </w:rPr>
      </w:pPr>
      <w:r w:rsidRPr="00C46A1B">
        <w:rPr>
          <w:rFonts w:asciiTheme="minorHAnsi" w:hAnsiTheme="minorHAnsi" w:cstheme="minorHAnsi"/>
          <w:b/>
          <w:sz w:val="22"/>
          <w:szCs w:val="22"/>
        </w:rPr>
        <w:t>Odpis lub informacja z Krajowego Rejestru S</w:t>
      </w:r>
      <w:r w:rsidR="0088513D">
        <w:rPr>
          <w:rFonts w:asciiTheme="minorHAnsi" w:hAnsiTheme="minorHAnsi" w:cstheme="minorHAnsi"/>
          <w:b/>
          <w:sz w:val="22"/>
          <w:szCs w:val="22"/>
        </w:rPr>
        <w:t>ądowego, Centralnej Ewidencji i </w:t>
      </w:r>
      <w:r w:rsidRPr="00C46A1B">
        <w:rPr>
          <w:rFonts w:asciiTheme="minorHAnsi" w:hAnsiTheme="minorHAnsi" w:cstheme="minorHAnsi"/>
          <w:b/>
          <w:sz w:val="22"/>
          <w:szCs w:val="22"/>
        </w:rPr>
        <w:t>Informacji o Działalności Gospodarczej lub innego właściwego rejestru</w:t>
      </w:r>
      <w:r w:rsidRPr="00C46A1B">
        <w:rPr>
          <w:rFonts w:asciiTheme="minorHAnsi" w:hAnsiTheme="minorHAnsi" w:cstheme="minorHAnsi"/>
          <w:sz w:val="22"/>
          <w:szCs w:val="22"/>
        </w:rPr>
        <w:t xml:space="preserve">, w celu potwierdzenia, że osoba działająca w imieniu wykonawcy jest umocowana do jego reprezentowania. </w:t>
      </w:r>
    </w:p>
    <w:p w14:paraId="5D4C77E9" w14:textId="58AA49AF" w:rsidR="00835C5D" w:rsidRDefault="00835C5D" w:rsidP="0088513D">
      <w:pPr>
        <w:pStyle w:val="Akapitzlist"/>
        <w:ind w:left="1287"/>
        <w:jc w:val="both"/>
        <w:rPr>
          <w:rFonts w:asciiTheme="minorHAnsi" w:hAnsiTheme="minorHAnsi" w:cstheme="minorHAnsi"/>
          <w:sz w:val="18"/>
          <w:szCs w:val="18"/>
        </w:rPr>
      </w:pPr>
    </w:p>
    <w:p w14:paraId="17D9AF7E" w14:textId="725A046D" w:rsidR="00835C5D" w:rsidRPr="00835C5D" w:rsidRDefault="00835C5D" w:rsidP="0088513D">
      <w:pPr>
        <w:pStyle w:val="Akapitzlist"/>
        <w:ind w:left="1287"/>
        <w:jc w:val="both"/>
        <w:rPr>
          <w:rFonts w:asciiTheme="minorHAnsi" w:hAnsiTheme="minorHAnsi" w:cstheme="minorHAnsi"/>
          <w:sz w:val="18"/>
          <w:szCs w:val="18"/>
        </w:rPr>
      </w:pPr>
      <w:r w:rsidRPr="00835C5D">
        <w:rPr>
          <w:rFonts w:asciiTheme="minorHAnsi" w:hAnsiTheme="minorHAnsi" w:cstheme="minorHAnsi"/>
          <w:sz w:val="18"/>
          <w:szCs w:val="18"/>
        </w:rPr>
        <w:t>Jeżeli wykonawca ma siedzibę lub miejsce zamieszkania poza granicami Rzeczypospolitej Polskiej, składa dokument lub dokumenty wystawione w kraju, w którym wykonawca ma siedzibę lub miejsce zamieszkania, potwierdzające, że osoba działająca w imieniu wykonawcy jest umocowana do jego reprezentowania.</w:t>
      </w:r>
    </w:p>
    <w:p w14:paraId="2F87BB31" w14:textId="06574706" w:rsidR="00C46A1B" w:rsidRPr="00835C5D" w:rsidRDefault="00C46A1B" w:rsidP="0088513D">
      <w:pPr>
        <w:pStyle w:val="Akapitzlist"/>
        <w:ind w:left="1287"/>
        <w:jc w:val="both"/>
        <w:rPr>
          <w:rFonts w:asciiTheme="minorHAnsi" w:hAnsiTheme="minorHAnsi" w:cstheme="minorHAnsi"/>
          <w:sz w:val="18"/>
          <w:szCs w:val="18"/>
        </w:rPr>
      </w:pPr>
      <w:r w:rsidRPr="00835C5D">
        <w:rPr>
          <w:rFonts w:asciiTheme="minorHAnsi" w:hAnsiTheme="minorHAnsi" w:cstheme="minorHAnsi"/>
          <w:sz w:val="18"/>
          <w:szCs w:val="18"/>
        </w:rPr>
        <w:t>Wykonawca nie jest zobowiązany do złożenia dokumentów, o których mowa powyżej, jeżeli zamawiający może je uzyskać za pomocą bezpłatnych i ogólnodostępnych baz danych, o ile wykonawca wskazał w formularzu oferty dane umożliwiające dostęp do tych dokumentów.</w:t>
      </w:r>
    </w:p>
    <w:p w14:paraId="28A74962" w14:textId="77777777" w:rsidR="00300411" w:rsidRPr="00835C5D" w:rsidRDefault="00300411" w:rsidP="0088513D">
      <w:pPr>
        <w:pStyle w:val="Akapitzlist"/>
        <w:ind w:left="1287"/>
        <w:jc w:val="both"/>
        <w:rPr>
          <w:rFonts w:asciiTheme="minorHAnsi" w:hAnsiTheme="minorHAnsi" w:cstheme="minorHAnsi"/>
          <w:color w:val="000000" w:themeColor="text1"/>
          <w:sz w:val="18"/>
          <w:szCs w:val="18"/>
        </w:rPr>
      </w:pPr>
    </w:p>
    <w:p w14:paraId="4F48E8A1" w14:textId="3128FA50" w:rsidR="00300411" w:rsidRPr="00C74E2D" w:rsidRDefault="00300411" w:rsidP="0088513D">
      <w:pPr>
        <w:pStyle w:val="Akapitzlist"/>
        <w:numPr>
          <w:ilvl w:val="0"/>
          <w:numId w:val="13"/>
        </w:numPr>
        <w:jc w:val="both"/>
        <w:rPr>
          <w:rFonts w:asciiTheme="minorHAnsi" w:hAnsiTheme="minorHAnsi" w:cstheme="minorHAnsi"/>
          <w:sz w:val="22"/>
          <w:szCs w:val="22"/>
        </w:rPr>
      </w:pPr>
      <w:r w:rsidRPr="00C74E2D">
        <w:rPr>
          <w:rFonts w:asciiTheme="minorHAnsi" w:hAnsiTheme="minorHAnsi" w:cstheme="minorHAnsi"/>
          <w:b/>
          <w:sz w:val="22"/>
          <w:szCs w:val="22"/>
        </w:rPr>
        <w:lastRenderedPageBreak/>
        <w:t xml:space="preserve">Oświadczenie </w:t>
      </w:r>
      <w:r w:rsidR="00A318DF" w:rsidRPr="00C74E2D">
        <w:rPr>
          <w:rFonts w:asciiTheme="minorHAnsi" w:hAnsiTheme="minorHAnsi" w:cstheme="minorHAnsi"/>
          <w:b/>
          <w:sz w:val="22"/>
          <w:szCs w:val="22"/>
        </w:rPr>
        <w:t xml:space="preserve">Wykonawcy o braku podstaw wykluczenia z postępowania </w:t>
      </w:r>
      <w:r w:rsidR="00A318DF" w:rsidRPr="00C74E2D">
        <w:rPr>
          <w:rFonts w:asciiTheme="minorHAnsi" w:hAnsiTheme="minorHAnsi" w:cstheme="minorHAnsi"/>
          <w:bCs/>
          <w:sz w:val="22"/>
          <w:szCs w:val="22"/>
        </w:rPr>
        <w:t>-</w:t>
      </w:r>
      <w:r w:rsidR="00A318DF" w:rsidRPr="00C74E2D">
        <w:rPr>
          <w:rFonts w:asciiTheme="minorHAnsi" w:hAnsiTheme="minorHAnsi" w:cstheme="minorHAnsi"/>
          <w:b/>
          <w:sz w:val="22"/>
          <w:szCs w:val="22"/>
        </w:rPr>
        <w:t xml:space="preserve"> </w:t>
      </w:r>
      <w:r w:rsidR="00A318DF" w:rsidRPr="00C74E2D">
        <w:rPr>
          <w:rFonts w:asciiTheme="minorHAnsi" w:hAnsiTheme="minorHAnsi" w:cstheme="minorHAnsi"/>
          <w:sz w:val="22"/>
          <w:szCs w:val="22"/>
        </w:rPr>
        <w:t xml:space="preserve">wzór oświadczenia stanowi </w:t>
      </w:r>
      <w:r w:rsidR="00A318DF" w:rsidRPr="00EA367F">
        <w:rPr>
          <w:rFonts w:asciiTheme="minorHAnsi" w:hAnsiTheme="minorHAnsi" w:cstheme="minorHAnsi"/>
          <w:bCs/>
          <w:sz w:val="22"/>
          <w:szCs w:val="22"/>
        </w:rPr>
        <w:t>Załącznik nr 4</w:t>
      </w:r>
      <w:r w:rsidR="00A318DF" w:rsidRPr="00C74E2D">
        <w:rPr>
          <w:rFonts w:asciiTheme="minorHAnsi" w:hAnsiTheme="minorHAnsi" w:cstheme="minorHAnsi"/>
          <w:bCs/>
          <w:sz w:val="22"/>
          <w:szCs w:val="22"/>
        </w:rPr>
        <w:t xml:space="preserve"> do SWZ.</w:t>
      </w:r>
    </w:p>
    <w:p w14:paraId="16454402" w14:textId="00219438" w:rsidR="008E2DDC" w:rsidRPr="00E43BA9" w:rsidRDefault="00300411" w:rsidP="0088513D">
      <w:pPr>
        <w:pStyle w:val="Akapitzlist"/>
        <w:ind w:left="1287"/>
        <w:jc w:val="both"/>
        <w:rPr>
          <w:rFonts w:asciiTheme="minorHAnsi" w:hAnsiTheme="minorHAnsi" w:cstheme="minorHAnsi"/>
          <w:i/>
          <w:sz w:val="22"/>
          <w:szCs w:val="22"/>
        </w:rPr>
      </w:pPr>
      <w:r w:rsidRPr="00C74E2D">
        <w:rPr>
          <w:rFonts w:asciiTheme="minorHAnsi" w:hAnsiTheme="minorHAnsi" w:cstheme="minorHAnsi"/>
          <w:i/>
          <w:sz w:val="22"/>
          <w:szCs w:val="22"/>
        </w:rPr>
        <w:t xml:space="preserve">Dokument </w:t>
      </w:r>
      <w:r w:rsidR="00A318DF" w:rsidRPr="00C74E2D">
        <w:rPr>
          <w:rFonts w:asciiTheme="minorHAnsi" w:hAnsiTheme="minorHAnsi" w:cstheme="minorHAnsi"/>
          <w:i/>
          <w:sz w:val="22"/>
          <w:szCs w:val="22"/>
        </w:rPr>
        <w:t>składa się w formie elektronicznej (tj. z kwalifikowanym podpisem elektronicznym) lub w postaci elektronicznej opatrzonej podpisem zaufanym lub podpisem osobistym.</w:t>
      </w:r>
    </w:p>
    <w:p w14:paraId="56B105FE" w14:textId="75E3E5D0" w:rsidR="008E2DDC" w:rsidRPr="008E2DDC" w:rsidRDefault="008E2DDC" w:rsidP="0088513D">
      <w:pPr>
        <w:pStyle w:val="Akapitzlist"/>
        <w:ind w:left="1287"/>
        <w:jc w:val="both"/>
        <w:rPr>
          <w:rFonts w:asciiTheme="minorHAnsi" w:hAnsiTheme="minorHAnsi" w:cstheme="minorHAnsi"/>
          <w:iCs/>
          <w:color w:val="000000" w:themeColor="text1"/>
          <w:sz w:val="22"/>
          <w:szCs w:val="22"/>
        </w:rPr>
      </w:pPr>
      <w:r w:rsidRPr="008E2DDC">
        <w:rPr>
          <w:rFonts w:asciiTheme="minorHAnsi" w:hAnsiTheme="minorHAnsi" w:cstheme="minorHAnsi"/>
          <w:iCs/>
          <w:color w:val="000000" w:themeColor="text1"/>
          <w:sz w:val="22"/>
          <w:szCs w:val="22"/>
        </w:rPr>
        <w:t>W przypadku wykonawców wspólnie ubiegających się o udzielenie zamówienia oświadczenie składa każdy z Wykonawców.</w:t>
      </w:r>
    </w:p>
    <w:p w14:paraId="603FD004" w14:textId="77777777" w:rsidR="008E2DDC" w:rsidRPr="008E2DDC" w:rsidRDefault="008E2DDC" w:rsidP="0088513D">
      <w:pPr>
        <w:pStyle w:val="Akapitzlist"/>
        <w:ind w:left="1287"/>
        <w:jc w:val="both"/>
        <w:rPr>
          <w:rFonts w:asciiTheme="minorHAnsi" w:hAnsiTheme="minorHAnsi" w:cstheme="minorHAnsi"/>
          <w:iCs/>
          <w:color w:val="000000" w:themeColor="text1"/>
          <w:sz w:val="22"/>
          <w:szCs w:val="22"/>
        </w:rPr>
      </w:pPr>
    </w:p>
    <w:p w14:paraId="0B1C1521" w14:textId="77777777" w:rsidR="008E2DDC" w:rsidRPr="008E2DDC" w:rsidRDefault="008E2DDC" w:rsidP="0088513D">
      <w:pPr>
        <w:pStyle w:val="Akapitzlist"/>
        <w:ind w:left="1287"/>
        <w:jc w:val="both"/>
        <w:rPr>
          <w:rFonts w:asciiTheme="minorHAnsi" w:hAnsiTheme="minorHAnsi" w:cstheme="minorHAnsi"/>
          <w:iCs/>
          <w:color w:val="000000" w:themeColor="text1"/>
          <w:sz w:val="22"/>
          <w:szCs w:val="22"/>
        </w:rPr>
      </w:pPr>
      <w:r w:rsidRPr="008E2DDC">
        <w:rPr>
          <w:rFonts w:asciiTheme="minorHAnsi" w:hAnsiTheme="minorHAnsi" w:cstheme="minorHAnsi"/>
          <w:iCs/>
          <w:color w:val="000000" w:themeColor="text1"/>
          <w:sz w:val="22"/>
          <w:szCs w:val="22"/>
        </w:rPr>
        <w:t>Wykonawca, w przypadku polegania na zdolnościach lub sytuacji podmiotów udostępniających zasoby, przedstawia także oświadczenie podmiotu udostępniającego zasoby potwierdzające brak podstaw wykluczenia tego podmiotu.</w:t>
      </w:r>
    </w:p>
    <w:p w14:paraId="6BFC6088" w14:textId="628EA5BF" w:rsidR="00CE2441" w:rsidRPr="00987F19" w:rsidRDefault="00CE2441" w:rsidP="0088513D">
      <w:pPr>
        <w:pStyle w:val="Akapitzlist"/>
        <w:ind w:left="1287"/>
        <w:jc w:val="both"/>
        <w:rPr>
          <w:rFonts w:asciiTheme="minorHAnsi" w:hAnsiTheme="minorHAnsi" w:cstheme="minorHAnsi"/>
          <w:iCs/>
          <w:color w:val="000000" w:themeColor="text1"/>
          <w:sz w:val="22"/>
          <w:szCs w:val="22"/>
        </w:rPr>
      </w:pPr>
    </w:p>
    <w:p w14:paraId="6B28340C" w14:textId="5891BC4B" w:rsidR="008A1081" w:rsidRPr="00987F19" w:rsidRDefault="008A1081" w:rsidP="0088513D">
      <w:pPr>
        <w:pStyle w:val="Akapitzlist"/>
        <w:numPr>
          <w:ilvl w:val="0"/>
          <w:numId w:val="13"/>
        </w:numPr>
        <w:jc w:val="both"/>
        <w:rPr>
          <w:rFonts w:asciiTheme="minorHAnsi" w:hAnsiTheme="minorHAnsi" w:cstheme="minorHAnsi"/>
          <w:color w:val="000000" w:themeColor="text1"/>
          <w:sz w:val="22"/>
          <w:szCs w:val="22"/>
        </w:rPr>
      </w:pPr>
      <w:r w:rsidRPr="00987F19">
        <w:rPr>
          <w:rFonts w:asciiTheme="minorHAnsi" w:hAnsiTheme="minorHAnsi" w:cstheme="minorHAnsi"/>
          <w:b/>
          <w:sz w:val="22"/>
          <w:szCs w:val="22"/>
        </w:rPr>
        <w:t xml:space="preserve">Oświadczenie Wykonawcy o spełnianiu warunków udziału w postępowaniu </w:t>
      </w:r>
      <w:r w:rsidRPr="0062786D">
        <w:rPr>
          <w:rFonts w:asciiTheme="minorHAnsi" w:hAnsiTheme="minorHAnsi" w:cstheme="minorHAnsi"/>
          <w:bCs/>
          <w:sz w:val="22"/>
          <w:szCs w:val="22"/>
        </w:rPr>
        <w:t>-</w:t>
      </w:r>
      <w:r w:rsidRPr="00987F19">
        <w:rPr>
          <w:rFonts w:asciiTheme="minorHAnsi" w:hAnsiTheme="minorHAnsi" w:cstheme="minorHAnsi"/>
          <w:bCs/>
          <w:sz w:val="22"/>
          <w:szCs w:val="22"/>
        </w:rPr>
        <w:t xml:space="preserve"> </w:t>
      </w:r>
      <w:r w:rsidRPr="00987F19">
        <w:rPr>
          <w:rFonts w:asciiTheme="minorHAnsi" w:hAnsiTheme="minorHAnsi" w:cstheme="minorHAnsi"/>
          <w:sz w:val="22"/>
          <w:szCs w:val="22"/>
        </w:rPr>
        <w:t xml:space="preserve">wzór oświadczenia stanowi </w:t>
      </w:r>
      <w:r w:rsidRPr="00EA367F">
        <w:rPr>
          <w:rFonts w:asciiTheme="minorHAnsi" w:hAnsiTheme="minorHAnsi" w:cstheme="minorHAnsi"/>
          <w:bCs/>
          <w:sz w:val="22"/>
          <w:szCs w:val="22"/>
        </w:rPr>
        <w:t>Załącznik nr 5</w:t>
      </w:r>
      <w:r w:rsidRPr="00987F19">
        <w:rPr>
          <w:rFonts w:asciiTheme="minorHAnsi" w:hAnsiTheme="minorHAnsi" w:cstheme="minorHAnsi"/>
          <w:bCs/>
          <w:sz w:val="22"/>
          <w:szCs w:val="22"/>
        </w:rPr>
        <w:t xml:space="preserve"> do SWZ.</w:t>
      </w:r>
    </w:p>
    <w:p w14:paraId="6167BB68" w14:textId="77777777" w:rsidR="002800CD" w:rsidRPr="00C74E2D" w:rsidRDefault="002800CD" w:rsidP="0088513D">
      <w:pPr>
        <w:pStyle w:val="Akapitzlist"/>
        <w:ind w:left="1287"/>
        <w:jc w:val="both"/>
        <w:rPr>
          <w:rFonts w:asciiTheme="minorHAnsi" w:hAnsiTheme="minorHAnsi" w:cstheme="minorHAnsi"/>
          <w:i/>
          <w:sz w:val="22"/>
          <w:szCs w:val="22"/>
        </w:rPr>
      </w:pPr>
      <w:r w:rsidRPr="00C74E2D">
        <w:rPr>
          <w:rFonts w:asciiTheme="minorHAnsi" w:hAnsiTheme="minorHAnsi" w:cstheme="minorHAnsi"/>
          <w:i/>
          <w:sz w:val="22"/>
          <w:szCs w:val="22"/>
        </w:rPr>
        <w:t>Dokument składa się w formie elektronicznej (tj. z kwalifikowanym podpisem elektronicznym) lub w postaci elektronicznej opatrzonej podpisem zaufanym lub podpisem osobistym.</w:t>
      </w:r>
    </w:p>
    <w:p w14:paraId="48D1E137" w14:textId="77777777" w:rsidR="00987F19" w:rsidRPr="00987F19" w:rsidRDefault="00987F19" w:rsidP="0088513D">
      <w:pPr>
        <w:pStyle w:val="Akapitzlist"/>
        <w:ind w:left="1287"/>
        <w:jc w:val="both"/>
        <w:rPr>
          <w:rFonts w:asciiTheme="minorHAnsi" w:hAnsiTheme="minorHAnsi" w:cstheme="minorHAnsi"/>
          <w:color w:val="000000" w:themeColor="text1"/>
          <w:sz w:val="22"/>
          <w:szCs w:val="22"/>
        </w:rPr>
      </w:pPr>
    </w:p>
    <w:p w14:paraId="4BA82FB8" w14:textId="6D7D2AE8" w:rsidR="00987F19" w:rsidRPr="00987F19" w:rsidRDefault="00987F19" w:rsidP="0088513D">
      <w:pPr>
        <w:pStyle w:val="Akapitzlist"/>
        <w:ind w:left="1287"/>
        <w:jc w:val="both"/>
        <w:rPr>
          <w:rFonts w:asciiTheme="minorHAnsi" w:hAnsiTheme="minorHAnsi" w:cstheme="minorHAnsi"/>
          <w:color w:val="000000" w:themeColor="text1"/>
          <w:sz w:val="22"/>
          <w:szCs w:val="22"/>
        </w:rPr>
      </w:pPr>
      <w:r w:rsidRPr="00987F19">
        <w:rPr>
          <w:rFonts w:asciiTheme="minorHAnsi" w:hAnsiTheme="minorHAnsi" w:cstheme="minorHAnsi"/>
          <w:color w:val="000000" w:themeColor="text1"/>
          <w:sz w:val="22"/>
          <w:szCs w:val="22"/>
        </w:rPr>
        <w:t xml:space="preserve">W przypadku wykonawców wspólnie ubiegających się o udzielenie zamówienia oświadczenie składa każdy z Wykonawców, w zakresie w jakim każdy z wykonawców wykazuje spełnianie warunków udziału w postępowaniu. </w:t>
      </w:r>
    </w:p>
    <w:p w14:paraId="2511920B" w14:textId="77777777" w:rsidR="00987F19" w:rsidRPr="00987F19" w:rsidRDefault="00987F19" w:rsidP="0088513D">
      <w:pPr>
        <w:pStyle w:val="Akapitzlist"/>
        <w:ind w:left="1287"/>
        <w:jc w:val="both"/>
        <w:rPr>
          <w:rFonts w:asciiTheme="minorHAnsi" w:hAnsiTheme="minorHAnsi" w:cstheme="minorHAnsi"/>
          <w:color w:val="000000" w:themeColor="text1"/>
          <w:sz w:val="22"/>
          <w:szCs w:val="22"/>
        </w:rPr>
      </w:pPr>
    </w:p>
    <w:p w14:paraId="3F936142" w14:textId="394C84DA" w:rsidR="00F07A7E" w:rsidRDefault="00987F19" w:rsidP="0088513D">
      <w:pPr>
        <w:pStyle w:val="Akapitzlist"/>
        <w:ind w:left="1287"/>
        <w:jc w:val="both"/>
        <w:rPr>
          <w:rFonts w:asciiTheme="minorHAnsi" w:hAnsiTheme="minorHAnsi" w:cstheme="minorHAnsi"/>
          <w:color w:val="000000" w:themeColor="text1"/>
          <w:sz w:val="22"/>
          <w:szCs w:val="22"/>
        </w:rPr>
      </w:pPr>
      <w:r w:rsidRPr="00987F19">
        <w:rPr>
          <w:rFonts w:asciiTheme="minorHAnsi" w:hAnsiTheme="minorHAnsi" w:cstheme="minorHAnsi"/>
          <w:color w:val="000000" w:themeColor="text1"/>
          <w:sz w:val="22"/>
          <w:szCs w:val="22"/>
        </w:rPr>
        <w:t>Wykonawca, w przypadku polegania na zdolnościach lub sytuacji podmiotów udostępniających zasoby, przedstawia także oświadczenie podmiotu udostępniającego zasoby, potwierdzające spełnienie warunków udzia</w:t>
      </w:r>
      <w:r w:rsidR="0088513D">
        <w:rPr>
          <w:rFonts w:asciiTheme="minorHAnsi" w:hAnsiTheme="minorHAnsi" w:cstheme="minorHAnsi"/>
          <w:color w:val="000000" w:themeColor="text1"/>
          <w:sz w:val="22"/>
          <w:szCs w:val="22"/>
        </w:rPr>
        <w:t>łu w postępowaniu w zakresie, w </w:t>
      </w:r>
      <w:r w:rsidRPr="00F4596C">
        <w:rPr>
          <w:rFonts w:asciiTheme="minorHAnsi" w:hAnsiTheme="minorHAnsi" w:cstheme="minorHAnsi"/>
          <w:color w:val="000000" w:themeColor="text1"/>
          <w:sz w:val="22"/>
          <w:szCs w:val="22"/>
        </w:rPr>
        <w:t>jakim wykonawca powołuje się na jego zasoby.</w:t>
      </w:r>
    </w:p>
    <w:p w14:paraId="64729D1B" w14:textId="77777777" w:rsidR="006D2C61" w:rsidRPr="00E43BA9" w:rsidRDefault="006D2C61" w:rsidP="0088513D">
      <w:pPr>
        <w:pStyle w:val="Akapitzlist"/>
        <w:ind w:left="1287"/>
        <w:jc w:val="both"/>
        <w:rPr>
          <w:rFonts w:asciiTheme="minorHAnsi" w:hAnsiTheme="minorHAnsi" w:cstheme="minorHAnsi"/>
          <w:color w:val="000000" w:themeColor="text1"/>
          <w:sz w:val="22"/>
          <w:szCs w:val="22"/>
        </w:rPr>
      </w:pPr>
    </w:p>
    <w:p w14:paraId="71439C99" w14:textId="097BC972" w:rsidR="00D55DFD" w:rsidRPr="00E43BA9" w:rsidRDefault="003C17B5" w:rsidP="0088513D">
      <w:pPr>
        <w:pStyle w:val="Akapitzlist"/>
        <w:numPr>
          <w:ilvl w:val="0"/>
          <w:numId w:val="13"/>
        </w:numPr>
        <w:jc w:val="both"/>
        <w:rPr>
          <w:rFonts w:asciiTheme="minorHAnsi" w:hAnsiTheme="minorHAnsi" w:cstheme="minorHAnsi"/>
          <w:bCs/>
          <w:sz w:val="22"/>
          <w:szCs w:val="22"/>
        </w:rPr>
      </w:pPr>
      <w:r w:rsidRPr="00F4596C">
        <w:rPr>
          <w:rFonts w:asciiTheme="minorHAnsi" w:hAnsiTheme="minorHAnsi" w:cstheme="minorHAnsi"/>
          <w:bCs/>
          <w:sz w:val="22"/>
          <w:szCs w:val="22"/>
        </w:rPr>
        <w:t>Jeżeli dotyczy:</w:t>
      </w:r>
    </w:p>
    <w:p w14:paraId="257E928A" w14:textId="651D2897" w:rsidR="002A7348" w:rsidRPr="002A06A6" w:rsidRDefault="003C17B5" w:rsidP="00770439">
      <w:pPr>
        <w:spacing w:after="0" w:line="240" w:lineRule="auto"/>
        <w:ind w:left="1276"/>
        <w:jc w:val="both"/>
        <w:rPr>
          <w:rFonts w:cstheme="minorHAnsi"/>
          <w:b/>
        </w:rPr>
      </w:pPr>
      <w:r w:rsidRPr="002A06A6">
        <w:rPr>
          <w:rFonts w:cstheme="minorHAnsi"/>
          <w:b/>
        </w:rPr>
        <w:t>Zobowiązanie podmiotu udostępniającego zasoby</w:t>
      </w:r>
    </w:p>
    <w:p w14:paraId="03C86BB0" w14:textId="08EC4449" w:rsidR="002A7348" w:rsidRPr="002A06A6" w:rsidRDefault="002A7348" w:rsidP="00770439">
      <w:pPr>
        <w:spacing w:after="0" w:line="240" w:lineRule="auto"/>
        <w:ind w:left="1276"/>
        <w:jc w:val="both"/>
      </w:pPr>
      <w:r w:rsidRPr="002A06A6">
        <w:t xml:space="preserve">Wykonawca może w celu potwierdzenia spełniania warunków udziału w postępowaniu, w stosownych sytuacjach oraz w odniesieniu do konkretnego zamówienia, lub jego części, polegać </w:t>
      </w:r>
      <w:r w:rsidR="002A0C09" w:rsidRPr="002A06A6">
        <w:rPr>
          <w:rFonts w:ascii="Calibri" w:eastAsia="Calibri" w:hAnsi="Calibri" w:cs="Calibri"/>
        </w:rPr>
        <w:t>na zdolnościach technicznych lub zawodowych lub sytuacji finansowej lub ekonomicznej</w:t>
      </w:r>
      <w:r w:rsidRPr="002A06A6">
        <w:t xml:space="preserve"> podmiotów udostępniających zasoby, niezależnie od charakteru prawnego łączących go z nimi stosunków prawnych.</w:t>
      </w:r>
    </w:p>
    <w:p w14:paraId="094DA041" w14:textId="7038C668" w:rsidR="002A7348" w:rsidRPr="002A06A6" w:rsidRDefault="002A7348" w:rsidP="00770439">
      <w:pPr>
        <w:spacing w:after="0" w:line="240" w:lineRule="auto"/>
        <w:ind w:left="1276"/>
        <w:jc w:val="both"/>
      </w:pPr>
      <w:r w:rsidRPr="002A06A6">
        <w:t xml:space="preserve">Wykonawca, który polega na zdolnościach </w:t>
      </w:r>
      <w:r w:rsidR="00DC66EB" w:rsidRPr="002A06A6">
        <w:t>(</w:t>
      </w:r>
      <w:r w:rsidRPr="002A06A6">
        <w:t>lub sytuacji</w:t>
      </w:r>
      <w:r w:rsidR="00DC66EB" w:rsidRPr="002A06A6">
        <w:t>)</w:t>
      </w:r>
      <w:r w:rsidRPr="002A06A6">
        <w:t xml:space="preserve"> podmiotów udostępniających zasoby, składa, wraz z ofertą, </w:t>
      </w:r>
      <w:r w:rsidRPr="002A06A6">
        <w:rPr>
          <w:b/>
          <w:bCs/>
        </w:rPr>
        <w:t>zobowiązanie podmiotu udostępniającego zasoby</w:t>
      </w:r>
      <w:r w:rsidRPr="002A06A6">
        <w:t xml:space="preserve"> do oddania mu do dyspozycji niezbędnych zasobów na potrzeby realizacji danego zamówienia lub inny podmiotowy środek dowodowy potwierdzający, że wykonawca realizując zamówienie będzie dysponował niezbędnymi zasobami tych podmiotów. </w:t>
      </w:r>
    </w:p>
    <w:p w14:paraId="020985DB" w14:textId="77777777" w:rsidR="002A7348" w:rsidRPr="002A06A6" w:rsidRDefault="002A7348" w:rsidP="00770439">
      <w:pPr>
        <w:spacing w:after="0" w:line="240" w:lineRule="auto"/>
        <w:ind w:left="1276"/>
        <w:jc w:val="both"/>
      </w:pPr>
      <w:r w:rsidRPr="002A06A6">
        <w:t xml:space="preserve">Zobowiązanie potwierdza, że stosunek łączący wykonawcę z podmiotami udostępniającymi zasoby gwarantuje rzeczywisty dostęp do tych zasobów oraz określa w szczególności: </w:t>
      </w:r>
    </w:p>
    <w:p w14:paraId="4260C46D" w14:textId="77777777" w:rsidR="002A7348" w:rsidRPr="002A06A6" w:rsidRDefault="002A7348" w:rsidP="00770439">
      <w:pPr>
        <w:spacing w:after="0" w:line="240" w:lineRule="auto"/>
        <w:ind w:left="1276"/>
        <w:jc w:val="both"/>
      </w:pPr>
      <w:r w:rsidRPr="002A06A6">
        <w:t xml:space="preserve">1) zakres dostępnych wykonawcy zasobów podmiotu udostępniającego zasoby; </w:t>
      </w:r>
    </w:p>
    <w:p w14:paraId="155C6757" w14:textId="77777777" w:rsidR="002A7348" w:rsidRPr="002A06A6" w:rsidRDefault="002A7348" w:rsidP="00770439">
      <w:pPr>
        <w:spacing w:after="0" w:line="240" w:lineRule="auto"/>
        <w:ind w:left="1276"/>
        <w:jc w:val="both"/>
      </w:pPr>
      <w:r w:rsidRPr="002A06A6">
        <w:t xml:space="preserve">2) sposób i okres udostępnienia wykonawcy i wykorzystania przez niego zasobów podmiotu udostępniającego te zasoby przy wykonywaniu zamówienia; </w:t>
      </w:r>
    </w:p>
    <w:p w14:paraId="14F521A4" w14:textId="19CC7D3B" w:rsidR="002A7348" w:rsidRPr="002A06A6" w:rsidRDefault="002A7348" w:rsidP="00770439">
      <w:pPr>
        <w:spacing w:after="0" w:line="240" w:lineRule="auto"/>
        <w:ind w:left="1276"/>
        <w:jc w:val="both"/>
      </w:pPr>
      <w:r w:rsidRPr="002A06A6">
        <w:t xml:space="preserve">3) czy i w jakim zakresie podmiot udostępniający zasoby, na zdolnościach którego wykonawca polega w odniesieniu do warunków udziału w postępowaniu dotyczących </w:t>
      </w:r>
      <w:r w:rsidRPr="002A06A6">
        <w:lastRenderedPageBreak/>
        <w:t xml:space="preserve">wykształcenia, kwalifikacji zawodowych lub doświadczenia, zrealizuje </w:t>
      </w:r>
      <w:r w:rsidR="0061622F" w:rsidRPr="002A06A6">
        <w:t>roboty budowlane</w:t>
      </w:r>
      <w:r w:rsidRPr="002A06A6">
        <w:t>, których wskazane zdolności dotyczą.</w:t>
      </w:r>
    </w:p>
    <w:p w14:paraId="1B184A6D" w14:textId="19E88DEB" w:rsidR="002A7348" w:rsidRDefault="002A7348" w:rsidP="00770439">
      <w:pPr>
        <w:spacing w:after="0" w:line="240" w:lineRule="auto"/>
        <w:ind w:left="1276"/>
        <w:jc w:val="both"/>
      </w:pPr>
      <w:r w:rsidRPr="00EC6BEF">
        <w:rPr>
          <w:bCs/>
        </w:rPr>
        <w:t xml:space="preserve">Wzór zobowiązania stanowi </w:t>
      </w:r>
      <w:r w:rsidRPr="00EC6BEF">
        <w:t>Załącznik nr 9 do SWZ.</w:t>
      </w:r>
    </w:p>
    <w:p w14:paraId="107198A2" w14:textId="77777777" w:rsidR="000B18B7" w:rsidRDefault="000B18B7" w:rsidP="0088513D">
      <w:pPr>
        <w:spacing w:after="0" w:line="240" w:lineRule="auto"/>
        <w:jc w:val="both"/>
        <w:rPr>
          <w:rFonts w:cstheme="minorHAnsi"/>
          <w:i/>
        </w:rPr>
      </w:pPr>
    </w:p>
    <w:p w14:paraId="5296B24A" w14:textId="46FECBDE" w:rsidR="006338FF" w:rsidRPr="00F4596C" w:rsidRDefault="006338FF" w:rsidP="0088513D">
      <w:pPr>
        <w:spacing w:after="0" w:line="240" w:lineRule="auto"/>
        <w:jc w:val="both"/>
        <w:rPr>
          <w:rFonts w:cstheme="minorHAnsi"/>
          <w:i/>
        </w:rPr>
      </w:pPr>
      <w:r w:rsidRPr="00751213">
        <w:rPr>
          <w:rFonts w:cstheme="minorHAnsi"/>
          <w:i/>
        </w:rPr>
        <w:t>Dokument składa się w formie elektronicznej (tj. z kwalifikowanym</w:t>
      </w:r>
      <w:r w:rsidR="0088513D">
        <w:rPr>
          <w:rFonts w:cstheme="minorHAnsi"/>
          <w:i/>
        </w:rPr>
        <w:t xml:space="preserve"> podpisem elektronicznym) lub w </w:t>
      </w:r>
      <w:r w:rsidRPr="00F4596C">
        <w:rPr>
          <w:rFonts w:cstheme="minorHAnsi"/>
          <w:i/>
        </w:rPr>
        <w:t>postaci elektronicznej opatrzonej podpisem zaufanym lub podpisem osobistym.</w:t>
      </w:r>
    </w:p>
    <w:p w14:paraId="2B84C948" w14:textId="46560A60" w:rsidR="00A05908" w:rsidRPr="00F4596C" w:rsidRDefault="00A05908" w:rsidP="0088513D">
      <w:pPr>
        <w:spacing w:after="0" w:line="240" w:lineRule="auto"/>
        <w:jc w:val="both"/>
        <w:rPr>
          <w:b/>
          <w:bCs/>
        </w:rPr>
      </w:pPr>
    </w:p>
    <w:p w14:paraId="0DEBF3C5" w14:textId="4A6EE49F" w:rsidR="002A7348" w:rsidRPr="00F4596C" w:rsidRDefault="002A7348" w:rsidP="00E1593F">
      <w:pPr>
        <w:spacing w:after="0" w:line="240" w:lineRule="auto"/>
        <w:ind w:left="-142"/>
        <w:jc w:val="both"/>
        <w:rPr>
          <w:b/>
          <w:bCs/>
        </w:rPr>
      </w:pPr>
      <w:r w:rsidRPr="00F4596C">
        <w:rPr>
          <w:b/>
          <w:bCs/>
        </w:rPr>
        <w:t>Uwaga!</w:t>
      </w:r>
    </w:p>
    <w:p w14:paraId="2FF37A93" w14:textId="77777777" w:rsidR="002A7348" w:rsidRPr="00F4596C" w:rsidRDefault="002A7348" w:rsidP="00E1593F">
      <w:pPr>
        <w:spacing w:after="0" w:line="240" w:lineRule="auto"/>
        <w:ind w:left="-142"/>
        <w:jc w:val="both"/>
      </w:pPr>
      <w:r w:rsidRPr="00F4596C">
        <w:t xml:space="preserve">Wykonawca, </w:t>
      </w:r>
      <w:r w:rsidRPr="00F4596C">
        <w:rPr>
          <w:b/>
          <w:bCs/>
        </w:rPr>
        <w:t>w przypadku polegania</w:t>
      </w:r>
      <w:r w:rsidRPr="00F4596C">
        <w:t xml:space="preserve"> na zdolnościach podmiotów udostępniających zasoby, </w:t>
      </w:r>
      <w:r w:rsidRPr="00F4596C">
        <w:rPr>
          <w:b/>
          <w:bCs/>
        </w:rPr>
        <w:t>przedstawia, wraz z</w:t>
      </w:r>
      <w:r w:rsidRPr="00F4596C">
        <w:t xml:space="preserve"> oświadczeniem, o którym mowa w art. 125 ust. 1 ustawy </w:t>
      </w:r>
      <w:proofErr w:type="spellStart"/>
      <w:r w:rsidRPr="00F4596C">
        <w:t>Pzp</w:t>
      </w:r>
      <w:proofErr w:type="spellEnd"/>
      <w:r w:rsidRPr="00F4596C">
        <w:t xml:space="preserve">, </w:t>
      </w:r>
      <w:r w:rsidRPr="00F4596C">
        <w:rPr>
          <w:b/>
          <w:bCs/>
        </w:rPr>
        <w:t>także oświadczenie podmiotu udostępniającego zasoby</w:t>
      </w:r>
      <w:r w:rsidRPr="00F4596C">
        <w:t>, potwierdzające brak podstaw wykluczenia tego podmiotu oraz odpowiednio spełnianie warunków udziału w postępowaniu, w zakresie, w jakim wykonawca powołuje się na jego zasoby (w</w:t>
      </w:r>
      <w:r w:rsidRPr="00F4596C">
        <w:rPr>
          <w:bCs/>
        </w:rPr>
        <w:t xml:space="preserve">zór oświadczenia stanowi </w:t>
      </w:r>
      <w:r w:rsidRPr="00F4596C">
        <w:t>Załącznik nr 7 do SWZ).</w:t>
      </w:r>
    </w:p>
    <w:p w14:paraId="1849DD98" w14:textId="1CD6733A" w:rsidR="00EE6DCA" w:rsidRPr="00F4596C" w:rsidRDefault="00EE6DCA" w:rsidP="00E1593F">
      <w:pPr>
        <w:spacing w:after="0" w:line="240" w:lineRule="auto"/>
        <w:ind w:left="-142"/>
        <w:jc w:val="both"/>
        <w:rPr>
          <w:rFonts w:cstheme="minorHAnsi"/>
          <w:bCs/>
          <w:iCs/>
        </w:rPr>
      </w:pPr>
    </w:p>
    <w:p w14:paraId="61225010" w14:textId="77777777" w:rsidR="003C59D9" w:rsidRPr="00F4596C" w:rsidRDefault="003C59D9" w:rsidP="00E1593F">
      <w:pPr>
        <w:spacing w:after="0" w:line="240" w:lineRule="auto"/>
        <w:ind w:left="-142"/>
        <w:jc w:val="both"/>
        <w:rPr>
          <w:rFonts w:cstheme="minorHAnsi"/>
        </w:rPr>
      </w:pPr>
      <w:r w:rsidRPr="00F4596C">
        <w:rPr>
          <w:rFonts w:cstheme="minorHAnsi"/>
          <w:b/>
          <w:bCs/>
        </w:rPr>
        <w:t>W przypadku gdy Wykonawca będzie wykonywał przedmiot zamówienia przy udziale Podwykonawcy</w:t>
      </w:r>
      <w:r w:rsidRPr="00F4596C">
        <w:rPr>
          <w:rFonts w:cstheme="minorHAnsi"/>
        </w:rPr>
        <w:t xml:space="preserve">, do oferty dołącza również </w:t>
      </w:r>
      <w:r w:rsidRPr="00F4596C">
        <w:rPr>
          <w:rFonts w:cstheme="minorHAnsi"/>
          <w:b/>
          <w:bCs/>
        </w:rPr>
        <w:t>oświadczenie Podwykonawcy</w:t>
      </w:r>
      <w:r w:rsidRPr="00F4596C">
        <w:rPr>
          <w:rFonts w:cstheme="minorHAnsi"/>
        </w:rPr>
        <w:t xml:space="preserve"> </w:t>
      </w:r>
      <w:r w:rsidRPr="00F4596C">
        <w:rPr>
          <w:rFonts w:cstheme="minorHAnsi"/>
          <w:iCs/>
        </w:rPr>
        <w:t>potwierdzające brak podstaw wykluczenia tego podmiotu</w:t>
      </w:r>
      <w:r w:rsidRPr="00F4596C">
        <w:rPr>
          <w:rFonts w:cstheme="minorHAnsi"/>
        </w:rPr>
        <w:t>.</w:t>
      </w:r>
    </w:p>
    <w:p w14:paraId="7C665066" w14:textId="77777777" w:rsidR="003C59D9" w:rsidRPr="00F4596C" w:rsidRDefault="003C59D9" w:rsidP="00E1593F">
      <w:pPr>
        <w:spacing w:after="0" w:line="240" w:lineRule="auto"/>
        <w:ind w:left="-142"/>
        <w:jc w:val="both"/>
        <w:rPr>
          <w:rFonts w:cstheme="minorHAnsi"/>
        </w:rPr>
      </w:pPr>
    </w:p>
    <w:p w14:paraId="3F63BE25" w14:textId="60A31E1E" w:rsidR="00EE6DCA" w:rsidRPr="00F4596C" w:rsidRDefault="00EE6DCA" w:rsidP="00E1593F">
      <w:pPr>
        <w:ind w:left="-142"/>
        <w:jc w:val="both"/>
        <w:rPr>
          <w:rFonts w:cstheme="minorHAnsi"/>
          <w:i/>
        </w:rPr>
      </w:pPr>
      <w:r w:rsidRPr="00F4596C">
        <w:rPr>
          <w:rFonts w:cstheme="minorHAnsi"/>
          <w:i/>
        </w:rPr>
        <w:t>Dokument</w:t>
      </w:r>
      <w:r w:rsidR="009A4B7B" w:rsidRPr="00F4596C">
        <w:rPr>
          <w:rFonts w:cstheme="minorHAnsi"/>
          <w:i/>
        </w:rPr>
        <w:t>/y</w:t>
      </w:r>
      <w:r w:rsidRPr="00F4596C">
        <w:rPr>
          <w:rFonts w:cstheme="minorHAnsi"/>
          <w:i/>
        </w:rPr>
        <w:t xml:space="preserve"> składa się w formie elektronicznej (tj. z kwalifikowanym</w:t>
      </w:r>
      <w:r w:rsidR="0088513D">
        <w:rPr>
          <w:rFonts w:cstheme="minorHAnsi"/>
          <w:i/>
        </w:rPr>
        <w:t xml:space="preserve"> podpisem elektronicznym) lub w </w:t>
      </w:r>
      <w:r w:rsidRPr="00F4596C">
        <w:rPr>
          <w:rFonts w:cstheme="minorHAnsi"/>
          <w:i/>
        </w:rPr>
        <w:t>postaci elektronicznej opatrzonej podpisem zaufanym lub podpisem osobistym.</w:t>
      </w:r>
    </w:p>
    <w:p w14:paraId="19066092" w14:textId="6840AD4D" w:rsidR="00D00EE8" w:rsidRPr="00F4596C" w:rsidRDefault="00D00EE8" w:rsidP="00E1593F">
      <w:pPr>
        <w:spacing w:after="0" w:line="240" w:lineRule="auto"/>
        <w:ind w:left="-142"/>
        <w:jc w:val="both"/>
        <w:rPr>
          <w:rFonts w:cstheme="minorHAnsi"/>
          <w:bCs/>
        </w:rPr>
      </w:pPr>
      <w:r w:rsidRPr="00F4596C">
        <w:rPr>
          <w:rFonts w:cstheme="minorHAnsi"/>
          <w:b/>
        </w:rPr>
        <w:t xml:space="preserve">Oświadczenie składane na podstawie art. 117 ust. 4 ustawy </w:t>
      </w:r>
      <w:proofErr w:type="spellStart"/>
      <w:r w:rsidRPr="00F4596C">
        <w:rPr>
          <w:rFonts w:cstheme="minorHAnsi"/>
          <w:b/>
        </w:rPr>
        <w:t>Pzp</w:t>
      </w:r>
      <w:proofErr w:type="spellEnd"/>
      <w:r w:rsidRPr="00F4596C">
        <w:rPr>
          <w:rFonts w:cstheme="minorHAnsi"/>
          <w:bCs/>
        </w:rPr>
        <w:t xml:space="preserve"> - wzór oświadczenia stanowi Załącznik nr 6 do SWZ </w:t>
      </w:r>
      <w:r w:rsidRPr="00F4596C">
        <w:rPr>
          <w:rFonts w:cstheme="minorHAnsi"/>
          <w:b/>
        </w:rPr>
        <w:t>(jeżeli dotyczy)</w:t>
      </w:r>
      <w:r w:rsidRPr="00F4596C">
        <w:rPr>
          <w:rFonts w:cstheme="minorHAnsi"/>
          <w:bCs/>
        </w:rPr>
        <w:t>.</w:t>
      </w:r>
    </w:p>
    <w:p w14:paraId="76FD085B" w14:textId="77777777" w:rsidR="006338FF" w:rsidRPr="00F4596C" w:rsidRDefault="006338FF" w:rsidP="00E1593F">
      <w:pPr>
        <w:spacing w:after="0" w:line="240" w:lineRule="auto"/>
        <w:ind w:left="-142"/>
        <w:jc w:val="both"/>
        <w:rPr>
          <w:rFonts w:cstheme="minorHAnsi"/>
          <w:i/>
        </w:rPr>
      </w:pPr>
    </w:p>
    <w:p w14:paraId="43D83415" w14:textId="5D07F277" w:rsidR="002075D6" w:rsidRPr="00F4596C" w:rsidRDefault="002075D6" w:rsidP="00E1593F">
      <w:pPr>
        <w:spacing w:after="0" w:line="240" w:lineRule="auto"/>
        <w:ind w:left="-142"/>
        <w:jc w:val="both"/>
        <w:rPr>
          <w:rFonts w:cstheme="minorHAnsi"/>
          <w:i/>
        </w:rPr>
      </w:pPr>
      <w:r w:rsidRPr="00F4596C">
        <w:rPr>
          <w:rFonts w:cstheme="minorHAnsi"/>
          <w:i/>
        </w:rPr>
        <w:t>Dokument składa się w formie elektronicznej (tj. z kwalifikowanym</w:t>
      </w:r>
      <w:r w:rsidR="0088513D">
        <w:rPr>
          <w:rFonts w:cstheme="minorHAnsi"/>
          <w:i/>
        </w:rPr>
        <w:t xml:space="preserve"> podpisem elektronicznym) lub w </w:t>
      </w:r>
      <w:r w:rsidRPr="00F4596C">
        <w:rPr>
          <w:rFonts w:cstheme="minorHAnsi"/>
          <w:i/>
        </w:rPr>
        <w:t>postaci elektronicznej opatrzonej podpisem zaufanym lub podpisem osobistym.</w:t>
      </w:r>
    </w:p>
    <w:p w14:paraId="592B4914" w14:textId="77777777" w:rsidR="006E10E1" w:rsidRPr="00F4596C" w:rsidRDefault="006E10E1" w:rsidP="0088513D">
      <w:pPr>
        <w:spacing w:after="0" w:line="240" w:lineRule="auto"/>
        <w:jc w:val="both"/>
        <w:rPr>
          <w:rFonts w:cstheme="minorHAnsi"/>
          <w:color w:val="000000"/>
        </w:rPr>
      </w:pPr>
    </w:p>
    <w:p w14:paraId="6AC73EB0" w14:textId="4010A233" w:rsidR="00620DFF" w:rsidRPr="00F4596C" w:rsidRDefault="00620DFF" w:rsidP="0088513D">
      <w:pPr>
        <w:spacing w:after="0" w:line="240" w:lineRule="auto"/>
        <w:jc w:val="both"/>
        <w:rPr>
          <w:rFonts w:cstheme="minorHAnsi"/>
          <w:color w:val="000000"/>
        </w:rPr>
      </w:pPr>
      <w:r w:rsidRPr="00F4596C">
        <w:rPr>
          <w:rFonts w:cstheme="minorHAnsi"/>
          <w:color w:val="000000"/>
        </w:rPr>
        <w:t xml:space="preserve">Dodatkowo </w:t>
      </w:r>
      <w:r w:rsidR="00105F24" w:rsidRPr="00F4596C">
        <w:rPr>
          <w:rFonts w:cstheme="minorHAnsi"/>
          <w:color w:val="000000"/>
        </w:rPr>
        <w:t>(</w:t>
      </w:r>
      <w:r w:rsidRPr="00F4596C">
        <w:rPr>
          <w:rFonts w:cstheme="minorHAnsi"/>
          <w:color w:val="000000"/>
        </w:rPr>
        <w:t>jeżeli dotyczy</w:t>
      </w:r>
      <w:r w:rsidR="00105F24" w:rsidRPr="00F4596C">
        <w:rPr>
          <w:rFonts w:cstheme="minorHAnsi"/>
          <w:color w:val="000000"/>
        </w:rPr>
        <w:t>)</w:t>
      </w:r>
      <w:r w:rsidRPr="00F4596C">
        <w:rPr>
          <w:rFonts w:cstheme="minorHAnsi"/>
          <w:color w:val="000000"/>
        </w:rPr>
        <w:t xml:space="preserve"> do oferty należy dołączyć:</w:t>
      </w:r>
    </w:p>
    <w:p w14:paraId="2E9F63E8" w14:textId="77777777" w:rsidR="007F1C91" w:rsidRPr="00DC59D2" w:rsidRDefault="007F1C91" w:rsidP="0088513D">
      <w:pPr>
        <w:numPr>
          <w:ilvl w:val="0"/>
          <w:numId w:val="28"/>
        </w:numPr>
        <w:spacing w:after="0" w:line="240" w:lineRule="auto"/>
        <w:jc w:val="both"/>
        <w:rPr>
          <w:rFonts w:cstheme="minorHAnsi"/>
        </w:rPr>
      </w:pPr>
      <w:r w:rsidRPr="00F4596C">
        <w:rPr>
          <w:rFonts w:cstheme="minorHAnsi"/>
          <w:b/>
        </w:rPr>
        <w:t>Pełnomocnictwo</w:t>
      </w:r>
      <w:r w:rsidRPr="00F4596C">
        <w:rPr>
          <w:rFonts w:cstheme="minorHAnsi"/>
        </w:rPr>
        <w:t xml:space="preserve"> </w:t>
      </w:r>
      <w:r w:rsidRPr="00F4596C">
        <w:rPr>
          <w:rFonts w:cstheme="minorHAnsi"/>
          <w:b/>
        </w:rPr>
        <w:t>upoważniające do złożenia oferty</w:t>
      </w:r>
      <w:r w:rsidRPr="00F4596C">
        <w:rPr>
          <w:rFonts w:cstheme="minorHAnsi"/>
        </w:rPr>
        <w:t xml:space="preserve"> (umocowanie do reprezentowania wykonawcy) - jeżeli w imieniu wykonawcy</w:t>
      </w:r>
      <w:r w:rsidRPr="00DC59D2">
        <w:rPr>
          <w:rFonts w:cstheme="minorHAnsi"/>
        </w:rPr>
        <w:t xml:space="preserve"> działa osoba, której umocowanie do jego reprezentowania nie wynika z dokumentów określających status prawny wykonawcy.</w:t>
      </w:r>
    </w:p>
    <w:p w14:paraId="33C8804B" w14:textId="77777777" w:rsidR="007F1C91" w:rsidRPr="00DC59D2" w:rsidRDefault="007F1C91" w:rsidP="0088513D">
      <w:pPr>
        <w:numPr>
          <w:ilvl w:val="0"/>
          <w:numId w:val="28"/>
        </w:numPr>
        <w:spacing w:after="0" w:line="240" w:lineRule="auto"/>
        <w:jc w:val="both"/>
        <w:rPr>
          <w:rFonts w:cstheme="minorHAnsi"/>
        </w:rPr>
      </w:pPr>
      <w:r w:rsidRPr="00DC59D2">
        <w:rPr>
          <w:rFonts w:cstheme="minorHAnsi"/>
        </w:rPr>
        <w:t>Pełnomocnictwo dla osoby działającej w imieniu wykonawców wspólnie ubiegających się o udzielenie zamówienia publicznego - dotyczy ofert składanych przez wykonawców wspólnie ubiegających się o udzielenie zamówienia.</w:t>
      </w:r>
    </w:p>
    <w:p w14:paraId="2DEE7BE3" w14:textId="77777777" w:rsidR="007F1C91" w:rsidRPr="00DC59D2" w:rsidRDefault="007F1C91" w:rsidP="0088513D">
      <w:pPr>
        <w:numPr>
          <w:ilvl w:val="0"/>
          <w:numId w:val="28"/>
        </w:numPr>
        <w:spacing w:after="0" w:line="240" w:lineRule="auto"/>
        <w:jc w:val="both"/>
        <w:rPr>
          <w:rFonts w:eastAsia="Times New Roman" w:cstheme="minorHAnsi"/>
          <w:lang w:eastAsia="pl-PL"/>
        </w:rPr>
      </w:pPr>
      <w:r w:rsidRPr="00DC59D2">
        <w:rPr>
          <w:rFonts w:eastAsia="Times New Roman" w:cstheme="minorHAnsi"/>
          <w:lang w:eastAsia="pl-PL"/>
        </w:rPr>
        <w:t xml:space="preserve">Pełnomocnictwo dla osoby działającej w imieniu podmiotu udostępniającego zasoby na zasadach określonych w art. 118 ustawy </w:t>
      </w:r>
      <w:proofErr w:type="spellStart"/>
      <w:r w:rsidRPr="00DC59D2">
        <w:rPr>
          <w:rFonts w:eastAsia="Times New Roman" w:cstheme="minorHAnsi"/>
          <w:lang w:eastAsia="pl-PL"/>
        </w:rPr>
        <w:t>Pzp</w:t>
      </w:r>
      <w:proofErr w:type="spellEnd"/>
      <w:r w:rsidRPr="00DC59D2">
        <w:rPr>
          <w:rFonts w:eastAsia="Times New Roman" w:cstheme="minorHAnsi"/>
          <w:lang w:eastAsia="pl-PL"/>
        </w:rPr>
        <w:t>.</w:t>
      </w:r>
    </w:p>
    <w:p w14:paraId="435B88DC" w14:textId="77777777" w:rsidR="00620DFF" w:rsidRPr="00DC59D2" w:rsidRDefault="00620DFF" w:rsidP="0088513D">
      <w:pPr>
        <w:pStyle w:val="Akapitzlist"/>
        <w:ind w:left="1287"/>
        <w:jc w:val="both"/>
        <w:rPr>
          <w:rFonts w:asciiTheme="minorHAnsi" w:hAnsiTheme="minorHAnsi" w:cstheme="minorHAnsi"/>
          <w:bCs/>
          <w:sz w:val="22"/>
          <w:szCs w:val="22"/>
        </w:rPr>
      </w:pPr>
    </w:p>
    <w:p w14:paraId="0DC89D24" w14:textId="77777777" w:rsidR="00620DFF" w:rsidRPr="006E10E1" w:rsidRDefault="00620DFF" w:rsidP="0088513D">
      <w:pPr>
        <w:spacing w:after="0" w:line="240" w:lineRule="auto"/>
        <w:jc w:val="both"/>
        <w:rPr>
          <w:rFonts w:cstheme="minorHAnsi"/>
          <w:i/>
        </w:rPr>
      </w:pPr>
      <w:r w:rsidRPr="006E10E1">
        <w:rPr>
          <w:rFonts w:cstheme="minorHAnsi"/>
          <w:i/>
        </w:rPr>
        <w:t>Pełnomocnictwo przekazuje się w postaci elektronicznej i opatruje się kwalifikowanym podpisem elektronicznym, podpisem zaufanym lub podpisem osobistym.</w:t>
      </w:r>
    </w:p>
    <w:p w14:paraId="2BC79095" w14:textId="77777777" w:rsidR="00620DFF" w:rsidRPr="00F4596C" w:rsidRDefault="00620DFF" w:rsidP="0088513D">
      <w:pPr>
        <w:spacing w:after="0" w:line="240" w:lineRule="auto"/>
        <w:jc w:val="both"/>
        <w:rPr>
          <w:rFonts w:cstheme="minorHAnsi"/>
          <w:i/>
        </w:rPr>
      </w:pPr>
      <w:r w:rsidRPr="006E10E1">
        <w:rPr>
          <w:rFonts w:cstheme="minorHAnsi"/>
          <w:i/>
        </w:rPr>
        <w:t xml:space="preserve">Jeżeli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w:t>
      </w:r>
      <w:r w:rsidRPr="00F4596C">
        <w:rPr>
          <w:rFonts w:cstheme="minorHAnsi"/>
          <w:i/>
        </w:rPr>
        <w:t>odwzorowania z dokumentem w postaci papierowej dokonuje mocodawca lub notariusz.</w:t>
      </w:r>
    </w:p>
    <w:p w14:paraId="0C14DACB" w14:textId="62D0691A" w:rsidR="00943FE2" w:rsidRPr="00F4596C" w:rsidRDefault="00620DFF" w:rsidP="0088513D">
      <w:pPr>
        <w:spacing w:after="0" w:line="240" w:lineRule="auto"/>
        <w:jc w:val="both"/>
        <w:rPr>
          <w:rFonts w:cstheme="minorHAnsi"/>
          <w:i/>
        </w:rPr>
      </w:pPr>
      <w:r w:rsidRPr="00F4596C">
        <w:rPr>
          <w:rFonts w:cstheme="minorHAnsi"/>
          <w:i/>
        </w:rPr>
        <w:t>Cyfrowe odwzorowanie pełnomocnictwa nie może być poświadczone przez upełnomocnionego.</w:t>
      </w:r>
    </w:p>
    <w:p w14:paraId="1F7C2783" w14:textId="77777777" w:rsidR="006E10E1" w:rsidRPr="00F4596C" w:rsidRDefault="006E10E1" w:rsidP="0088513D">
      <w:pPr>
        <w:suppressAutoHyphens/>
        <w:spacing w:after="0" w:line="240" w:lineRule="auto"/>
        <w:jc w:val="both"/>
        <w:rPr>
          <w:rFonts w:cstheme="minorHAnsi"/>
          <w:b/>
          <w:bCs/>
        </w:rPr>
      </w:pPr>
    </w:p>
    <w:p w14:paraId="432E41DF" w14:textId="52E46825" w:rsidR="00673841" w:rsidRPr="00F4596C" w:rsidRDefault="00EC57D8" w:rsidP="0088513D">
      <w:pPr>
        <w:suppressAutoHyphens/>
        <w:spacing w:after="0" w:line="240" w:lineRule="auto"/>
        <w:jc w:val="both"/>
        <w:rPr>
          <w:rFonts w:cstheme="minorHAnsi"/>
        </w:rPr>
      </w:pPr>
      <w:r w:rsidRPr="00F4596C">
        <w:rPr>
          <w:rFonts w:cstheme="minorHAnsi"/>
          <w:b/>
          <w:bCs/>
        </w:rPr>
        <w:lastRenderedPageBreak/>
        <w:t>2.</w:t>
      </w:r>
      <w:r w:rsidR="00673841" w:rsidRPr="00F4596C">
        <w:rPr>
          <w:rFonts w:cstheme="minorHAnsi"/>
        </w:rPr>
        <w:t xml:space="preserve">Zamawiający </w:t>
      </w:r>
      <w:r w:rsidR="00673841" w:rsidRPr="00F4596C">
        <w:rPr>
          <w:rFonts w:cstheme="minorHAnsi"/>
          <w:b/>
        </w:rPr>
        <w:t>wezwie Wykonawcę</w:t>
      </w:r>
      <w:r w:rsidR="00673841" w:rsidRPr="00F4596C">
        <w:rPr>
          <w:rFonts w:cstheme="minorHAnsi"/>
        </w:rPr>
        <w:t xml:space="preserve"> (którego oferta zostanie </w:t>
      </w:r>
      <w:r w:rsidR="00673841" w:rsidRPr="00F4596C">
        <w:rPr>
          <w:rFonts w:cstheme="minorHAnsi"/>
          <w:u w:val="single"/>
        </w:rPr>
        <w:t>najwyżej oceniona</w:t>
      </w:r>
      <w:r w:rsidR="00673841" w:rsidRPr="00F4596C">
        <w:rPr>
          <w:rFonts w:cstheme="minorHAnsi"/>
        </w:rPr>
        <w:t xml:space="preserve">) do złożenia </w:t>
      </w:r>
      <w:r w:rsidR="00673841" w:rsidRPr="00F4596C">
        <w:rPr>
          <w:rFonts w:cstheme="minorHAnsi"/>
        </w:rPr>
        <w:br/>
        <w:t>w wyznaczonym terminie (</w:t>
      </w:r>
      <w:r w:rsidR="00673841" w:rsidRPr="0088513D">
        <w:rPr>
          <w:rFonts w:cstheme="minorHAnsi"/>
        </w:rPr>
        <w:t>nie krótszym niż 5 dni od dnia wezwania</w:t>
      </w:r>
      <w:r w:rsidR="00673841" w:rsidRPr="00F4596C">
        <w:rPr>
          <w:rFonts w:cstheme="minorHAnsi"/>
        </w:rPr>
        <w:t>) podmiotowych środków dowodowych (aktualnych na dzień ich złożenia), a mianowicie:</w:t>
      </w:r>
    </w:p>
    <w:p w14:paraId="4E5D8DE2" w14:textId="77777777" w:rsidR="001A0356" w:rsidRPr="00F4596C" w:rsidRDefault="001A0356" w:rsidP="0088513D">
      <w:pPr>
        <w:suppressAutoHyphens/>
        <w:spacing w:after="0" w:line="240" w:lineRule="auto"/>
        <w:jc w:val="both"/>
        <w:rPr>
          <w:rFonts w:cstheme="minorHAnsi"/>
        </w:rPr>
      </w:pPr>
    </w:p>
    <w:p w14:paraId="04E3A299" w14:textId="09FC630D" w:rsidR="00C26DE2" w:rsidRPr="00637741" w:rsidRDefault="008D0B8C" w:rsidP="0088513D">
      <w:pPr>
        <w:jc w:val="both"/>
        <w:rPr>
          <w:rFonts w:cstheme="minorHAnsi"/>
          <w:i/>
        </w:rPr>
      </w:pPr>
      <w:bookmarkStart w:id="10" w:name="_Hlk65696525"/>
      <w:r w:rsidRPr="00637741">
        <w:rPr>
          <w:rFonts w:cstheme="minorHAnsi"/>
          <w:bCs/>
          <w:shd w:val="clear" w:color="auto" w:fill="FFFFFF"/>
        </w:rPr>
        <w:t>a)</w:t>
      </w:r>
      <w:r w:rsidR="0088513D">
        <w:rPr>
          <w:rFonts w:cstheme="minorHAnsi"/>
          <w:bCs/>
          <w:shd w:val="clear" w:color="auto" w:fill="FFFFFF"/>
        </w:rPr>
        <w:t xml:space="preserve"> </w:t>
      </w:r>
      <w:r w:rsidR="00C26DE2" w:rsidRPr="00637741">
        <w:rPr>
          <w:rFonts w:cstheme="minorHAnsi"/>
          <w:b/>
          <w:shd w:val="clear" w:color="auto" w:fill="FFFFFF"/>
        </w:rPr>
        <w:t>Wykaz osób</w:t>
      </w:r>
      <w:r w:rsidR="00C26DE2" w:rsidRPr="00637741">
        <w:rPr>
          <w:rFonts w:cstheme="minorHAnsi"/>
          <w:shd w:val="clear" w:color="auto" w:fill="FFFFFF"/>
        </w:rPr>
        <w:t xml:space="preserve"> skierowanych przez wykonawcę do realizacji zamówienia publicznego </w:t>
      </w:r>
      <w:r w:rsidR="00EF12D8" w:rsidRPr="00637741">
        <w:rPr>
          <w:rFonts w:cstheme="minorHAnsi"/>
        </w:rPr>
        <w:t>(</w:t>
      </w:r>
      <w:r w:rsidR="00C26DE2" w:rsidRPr="00637741">
        <w:rPr>
          <w:rFonts w:eastAsia="Calibri" w:cstheme="minorHAnsi"/>
          <w:shd w:val="clear" w:color="auto" w:fill="FFFFFF"/>
        </w:rPr>
        <w:t xml:space="preserve">składany </w:t>
      </w:r>
      <w:r w:rsidR="00C26DE2" w:rsidRPr="00637741">
        <w:rPr>
          <w:rFonts w:cstheme="minorHAnsi"/>
        </w:rPr>
        <w:t xml:space="preserve">w celu potwierdzenia spełniania warunku udziału w postępowaniu, który został wskazany w </w:t>
      </w:r>
      <w:r w:rsidR="006338FF" w:rsidRPr="00637741">
        <w:rPr>
          <w:rFonts w:cstheme="minorHAnsi"/>
        </w:rPr>
        <w:t>r</w:t>
      </w:r>
      <w:r w:rsidR="00C26DE2" w:rsidRPr="00637741">
        <w:rPr>
          <w:rFonts w:cstheme="minorHAnsi"/>
        </w:rPr>
        <w:t xml:space="preserve">ozdziale </w:t>
      </w:r>
      <w:r w:rsidR="007C1365" w:rsidRPr="00637741">
        <w:rPr>
          <w:rFonts w:cstheme="minorHAnsi"/>
        </w:rPr>
        <w:t>9</w:t>
      </w:r>
      <w:r w:rsidR="006338FF" w:rsidRPr="00637741">
        <w:rPr>
          <w:rFonts w:cstheme="minorHAnsi"/>
        </w:rPr>
        <w:t xml:space="preserve"> </w:t>
      </w:r>
      <w:r w:rsidR="00C26DE2" w:rsidRPr="00637741">
        <w:rPr>
          <w:rFonts w:cstheme="minorHAnsi"/>
        </w:rPr>
        <w:t>SWZ</w:t>
      </w:r>
      <w:r w:rsidR="00EF12D8" w:rsidRPr="00637741">
        <w:rPr>
          <w:rFonts w:cstheme="minorHAnsi"/>
        </w:rPr>
        <w:t>)</w:t>
      </w:r>
      <w:r w:rsidR="00C26DE2" w:rsidRPr="00637741">
        <w:rPr>
          <w:rFonts w:cstheme="minorHAnsi"/>
        </w:rPr>
        <w:t>.</w:t>
      </w:r>
    </w:p>
    <w:p w14:paraId="03E48401" w14:textId="0FFEF2C8" w:rsidR="00C26DE2" w:rsidRPr="00637741" w:rsidRDefault="00C26DE2" w:rsidP="0088513D">
      <w:pPr>
        <w:spacing w:after="0" w:line="240" w:lineRule="auto"/>
        <w:jc w:val="both"/>
        <w:rPr>
          <w:rFonts w:cstheme="minorHAnsi"/>
          <w:bCs/>
        </w:rPr>
      </w:pPr>
      <w:r w:rsidRPr="00637741">
        <w:rPr>
          <w:rFonts w:cstheme="minorHAnsi"/>
          <w:u w:val="single"/>
        </w:rPr>
        <w:t xml:space="preserve">Zamawiający </w:t>
      </w:r>
      <w:r w:rsidR="009347D5" w:rsidRPr="00637741">
        <w:rPr>
          <w:rFonts w:cstheme="minorHAnsi"/>
          <w:u w:val="single"/>
        </w:rPr>
        <w:t xml:space="preserve">zaleca </w:t>
      </w:r>
      <w:r w:rsidRPr="00637741">
        <w:rPr>
          <w:rFonts w:cstheme="minorHAnsi"/>
          <w:u w:val="single"/>
        </w:rPr>
        <w:t>aby powyższy wykaz został sporządzony według</w:t>
      </w:r>
      <w:r w:rsidRPr="00637741">
        <w:rPr>
          <w:rFonts w:cstheme="minorHAnsi"/>
        </w:rPr>
        <w:t xml:space="preserve"> </w:t>
      </w:r>
      <w:r w:rsidRPr="00637741">
        <w:rPr>
          <w:rFonts w:cstheme="minorHAnsi"/>
          <w:bCs/>
        </w:rPr>
        <w:t>Załącznika nr 2 do SWZ</w:t>
      </w:r>
      <w:r w:rsidRPr="00637741">
        <w:rPr>
          <w:rFonts w:cstheme="minorHAnsi"/>
          <w:b/>
        </w:rPr>
        <w:t xml:space="preserve"> </w:t>
      </w:r>
      <w:r w:rsidRPr="00637741">
        <w:rPr>
          <w:rFonts w:cstheme="minorHAnsi"/>
          <w:bCs/>
        </w:rPr>
        <w:t>(Wykaz osób).</w:t>
      </w:r>
    </w:p>
    <w:p w14:paraId="52B9F86D" w14:textId="77777777" w:rsidR="006338FF" w:rsidRPr="00BD463A" w:rsidRDefault="006338FF" w:rsidP="0088513D">
      <w:pPr>
        <w:spacing w:after="0" w:line="240" w:lineRule="auto"/>
        <w:jc w:val="both"/>
        <w:rPr>
          <w:rFonts w:cstheme="minorHAnsi"/>
          <w:iCs/>
          <w:color w:val="2E74B5" w:themeColor="accent1" w:themeShade="BF"/>
        </w:rPr>
      </w:pPr>
    </w:p>
    <w:p w14:paraId="6074343A" w14:textId="357EE048" w:rsidR="006338FF" w:rsidRPr="006C18E6" w:rsidRDefault="006338FF" w:rsidP="0088513D">
      <w:pPr>
        <w:spacing w:after="0" w:line="240" w:lineRule="auto"/>
        <w:jc w:val="both"/>
        <w:rPr>
          <w:rFonts w:cstheme="minorHAnsi"/>
          <w:i/>
        </w:rPr>
      </w:pPr>
      <w:r w:rsidRPr="006C18E6">
        <w:rPr>
          <w:rFonts w:cstheme="minorHAnsi"/>
          <w:i/>
        </w:rPr>
        <w:t>Dokument składa się w formie elektronicznej (tj. z kwalifikowanym</w:t>
      </w:r>
      <w:r w:rsidR="0088513D" w:rsidRPr="006C18E6">
        <w:rPr>
          <w:rFonts w:cstheme="minorHAnsi"/>
          <w:i/>
        </w:rPr>
        <w:t xml:space="preserve"> podpisem elektronicznym) lub w </w:t>
      </w:r>
      <w:r w:rsidRPr="006C18E6">
        <w:rPr>
          <w:rFonts w:cstheme="minorHAnsi"/>
          <w:i/>
        </w:rPr>
        <w:t>postaci elektronicznej opatrzonej podpisem zaufanym lub podpisem osobistym.</w:t>
      </w:r>
    </w:p>
    <w:bookmarkEnd w:id="10"/>
    <w:p w14:paraId="67283122" w14:textId="00BFF464" w:rsidR="006A3EB6" w:rsidRPr="000B7038" w:rsidRDefault="006A3EB6" w:rsidP="0088513D">
      <w:pPr>
        <w:pBdr>
          <w:bottom w:val="single" w:sz="6" w:space="1" w:color="auto"/>
        </w:pBdr>
        <w:spacing w:after="0" w:line="240" w:lineRule="auto"/>
        <w:jc w:val="both"/>
        <w:rPr>
          <w:rFonts w:cstheme="minorHAnsi"/>
          <w:b/>
        </w:rPr>
      </w:pPr>
    </w:p>
    <w:p w14:paraId="5F0F4CFC" w14:textId="3E8752DA" w:rsidR="00E12451" w:rsidRPr="00F10EAB" w:rsidRDefault="008D0B8C" w:rsidP="0088513D">
      <w:pPr>
        <w:pBdr>
          <w:bottom w:val="single" w:sz="6" w:space="1" w:color="auto"/>
        </w:pBdr>
        <w:spacing w:after="0" w:line="240" w:lineRule="auto"/>
        <w:jc w:val="both"/>
        <w:rPr>
          <w:rFonts w:cstheme="minorHAnsi"/>
          <w:bCs/>
        </w:rPr>
      </w:pPr>
      <w:r w:rsidRPr="00AA6955">
        <w:rPr>
          <w:rFonts w:cstheme="minorHAnsi"/>
          <w:bCs/>
        </w:rPr>
        <w:t>b)</w:t>
      </w:r>
      <w:r w:rsidR="0088513D">
        <w:rPr>
          <w:rFonts w:cstheme="minorHAnsi"/>
          <w:bCs/>
        </w:rPr>
        <w:t xml:space="preserve"> </w:t>
      </w:r>
      <w:r w:rsidR="00F2346D" w:rsidRPr="00974C05">
        <w:rPr>
          <w:rFonts w:cstheme="minorHAnsi"/>
          <w:b/>
        </w:rPr>
        <w:t>Wykaz robót budowlanych</w:t>
      </w:r>
      <w:r w:rsidR="00F2346D" w:rsidRPr="00974C05">
        <w:rPr>
          <w:rFonts w:cstheme="minorHAnsi"/>
          <w:bCs/>
        </w:rPr>
        <w:t xml:space="preserve"> wykonanych nie wcześniej niż w okresie ostatnich 5 lat, a jeżeli okres prowadzenia działalności jest krótszy - w tym okresie, wraz z podanie</w:t>
      </w:r>
      <w:r w:rsidR="009771E7">
        <w:rPr>
          <w:rFonts w:cstheme="minorHAnsi"/>
          <w:bCs/>
        </w:rPr>
        <w:t>m ich rodzaju, wartości, daty i </w:t>
      </w:r>
      <w:r w:rsidR="00F2346D" w:rsidRPr="00974C05">
        <w:rPr>
          <w:rFonts w:cstheme="minorHAnsi"/>
          <w:bCs/>
        </w:rPr>
        <w:t xml:space="preserve">miejsca wykonania oraz podmiotów, na rzecz których roboty te zostały wykonane, </w:t>
      </w:r>
      <w:r w:rsidR="00F2346D" w:rsidRPr="00974C05">
        <w:rPr>
          <w:rFonts w:cstheme="minorHAnsi"/>
          <w:b/>
        </w:rPr>
        <w:t xml:space="preserve">oraz </w:t>
      </w:r>
      <w:r w:rsidR="00F2346D" w:rsidRPr="00974C05">
        <w:rPr>
          <w:rFonts w:cstheme="minorHAnsi"/>
          <w:b/>
          <w:u w:val="single"/>
        </w:rPr>
        <w:t>załączeniem dowodów</w:t>
      </w:r>
      <w:r w:rsidR="00F2346D" w:rsidRPr="00974C05">
        <w:rPr>
          <w:rFonts w:cstheme="minorHAnsi"/>
          <w:b/>
        </w:rPr>
        <w:t xml:space="preserve"> określających, czy te roboty budowlane</w:t>
      </w:r>
      <w:r w:rsidR="0048703F" w:rsidRPr="00974C05">
        <w:rPr>
          <w:rFonts w:cstheme="minorHAnsi"/>
          <w:b/>
        </w:rPr>
        <w:t xml:space="preserve"> </w:t>
      </w:r>
      <w:r w:rsidR="00F2346D" w:rsidRPr="00974C05">
        <w:rPr>
          <w:rFonts w:cstheme="minorHAnsi"/>
          <w:b/>
        </w:rPr>
        <w:t>zostały wykonane należycie</w:t>
      </w:r>
      <w:r w:rsidR="00F2346D" w:rsidRPr="00974C05">
        <w:rPr>
          <w:rFonts w:cstheme="minorHAnsi"/>
          <w:bCs/>
        </w:rPr>
        <w:t xml:space="preserve">, przy czym </w:t>
      </w:r>
      <w:r w:rsidR="00F2346D" w:rsidRPr="00F10EAB">
        <w:rPr>
          <w:rFonts w:cstheme="minorHAnsi"/>
          <w:bCs/>
        </w:rPr>
        <w:t>dowodami, o których mowa, są referencje bądź inne dokumenty sporządzone</w:t>
      </w:r>
      <w:r w:rsidR="0048703F" w:rsidRPr="00F10EAB">
        <w:rPr>
          <w:rFonts w:cstheme="minorHAnsi"/>
          <w:bCs/>
        </w:rPr>
        <w:t xml:space="preserve"> </w:t>
      </w:r>
      <w:r w:rsidR="00F2346D" w:rsidRPr="00F10EAB">
        <w:rPr>
          <w:rFonts w:cstheme="minorHAnsi"/>
          <w:bCs/>
        </w:rPr>
        <w:t>przez podmiot, na rzecz którego roboty budowlane zostały wykonane, a jeżeli wykonawca z przyczyn niezależnych</w:t>
      </w:r>
      <w:r w:rsidR="0048703F" w:rsidRPr="00F10EAB">
        <w:rPr>
          <w:rFonts w:cstheme="minorHAnsi"/>
          <w:bCs/>
        </w:rPr>
        <w:t xml:space="preserve"> </w:t>
      </w:r>
      <w:r w:rsidR="0088513D">
        <w:rPr>
          <w:rFonts w:cstheme="minorHAnsi"/>
          <w:bCs/>
        </w:rPr>
        <w:t>od niego nie jest w </w:t>
      </w:r>
      <w:r w:rsidR="00F2346D" w:rsidRPr="00F10EAB">
        <w:rPr>
          <w:rFonts w:cstheme="minorHAnsi"/>
          <w:bCs/>
        </w:rPr>
        <w:t xml:space="preserve">stanie uzyskać tych dokumentów </w:t>
      </w:r>
      <w:r w:rsidR="0048703F" w:rsidRPr="00F10EAB">
        <w:rPr>
          <w:rFonts w:cstheme="minorHAnsi"/>
          <w:bCs/>
        </w:rPr>
        <w:t>-</w:t>
      </w:r>
      <w:r w:rsidR="00F2346D" w:rsidRPr="00F10EAB">
        <w:rPr>
          <w:rFonts w:cstheme="minorHAnsi"/>
          <w:bCs/>
        </w:rPr>
        <w:t xml:space="preserve"> inne odpowiednie dokumenty</w:t>
      </w:r>
      <w:r w:rsidR="005B72A6" w:rsidRPr="00F10EAB">
        <w:rPr>
          <w:rFonts w:cstheme="minorHAnsi"/>
          <w:bCs/>
        </w:rPr>
        <w:t xml:space="preserve"> </w:t>
      </w:r>
      <w:bookmarkStart w:id="11" w:name="_Hlk127345142"/>
      <w:r w:rsidR="005B72A6" w:rsidRPr="00F10EAB">
        <w:rPr>
          <w:rFonts w:cstheme="minorHAnsi"/>
          <w:bCs/>
        </w:rPr>
        <w:t>(składany/e w celu potwierdzenia spełniania warunku udziału w postępowaniu, który został wskazany w rozdziale 9 SWZ).</w:t>
      </w:r>
    </w:p>
    <w:bookmarkEnd w:id="11"/>
    <w:p w14:paraId="3937CFDF" w14:textId="2D2E60ED" w:rsidR="009D7355" w:rsidRPr="00F10EAB" w:rsidRDefault="009D7355" w:rsidP="0088513D">
      <w:pPr>
        <w:pBdr>
          <w:bottom w:val="single" w:sz="6" w:space="1" w:color="auto"/>
        </w:pBdr>
        <w:spacing w:after="0" w:line="240" w:lineRule="auto"/>
        <w:jc w:val="both"/>
        <w:rPr>
          <w:rFonts w:cstheme="minorHAnsi"/>
          <w:bCs/>
        </w:rPr>
      </w:pPr>
    </w:p>
    <w:p w14:paraId="06225A82" w14:textId="6CCDD69C" w:rsidR="009D7355" w:rsidRPr="00F10EAB" w:rsidRDefault="009D7355" w:rsidP="0088513D">
      <w:pPr>
        <w:pBdr>
          <w:bottom w:val="single" w:sz="6" w:space="1" w:color="auto"/>
        </w:pBdr>
        <w:spacing w:after="0" w:line="240" w:lineRule="auto"/>
        <w:jc w:val="both"/>
        <w:rPr>
          <w:rFonts w:cstheme="minorHAnsi"/>
          <w:bCs/>
        </w:rPr>
      </w:pPr>
      <w:r w:rsidRPr="00F10EAB">
        <w:rPr>
          <w:rFonts w:cstheme="minorHAnsi"/>
          <w:bCs/>
          <w:u w:val="single"/>
        </w:rPr>
        <w:t xml:space="preserve">Zamawiający </w:t>
      </w:r>
      <w:r w:rsidR="009347D5">
        <w:rPr>
          <w:rFonts w:cstheme="minorHAnsi"/>
          <w:bCs/>
          <w:u w:val="single"/>
        </w:rPr>
        <w:t>zaleca</w:t>
      </w:r>
      <w:r w:rsidR="009347D5" w:rsidRPr="00F10EAB">
        <w:rPr>
          <w:rFonts w:cstheme="minorHAnsi"/>
          <w:bCs/>
          <w:u w:val="single"/>
        </w:rPr>
        <w:t xml:space="preserve"> </w:t>
      </w:r>
      <w:r w:rsidRPr="00F10EAB">
        <w:rPr>
          <w:rFonts w:cstheme="minorHAnsi"/>
          <w:bCs/>
          <w:u w:val="single"/>
        </w:rPr>
        <w:t>aby powyższy wykaz został sporządzony według</w:t>
      </w:r>
      <w:r w:rsidRPr="00F10EAB">
        <w:rPr>
          <w:rFonts w:cstheme="minorHAnsi"/>
          <w:bCs/>
        </w:rPr>
        <w:t xml:space="preserve"> Załącznika nr </w:t>
      </w:r>
      <w:r w:rsidR="003C1A52" w:rsidRPr="00F10EAB">
        <w:rPr>
          <w:rFonts w:cstheme="minorHAnsi"/>
          <w:bCs/>
        </w:rPr>
        <w:t>10</w:t>
      </w:r>
      <w:r w:rsidRPr="00F10EAB">
        <w:rPr>
          <w:rFonts w:cstheme="minorHAnsi"/>
          <w:bCs/>
        </w:rPr>
        <w:t xml:space="preserve"> do SWZ (Wykaz </w:t>
      </w:r>
      <w:r w:rsidR="003C1A52" w:rsidRPr="00F10EAB">
        <w:rPr>
          <w:rFonts w:cstheme="minorHAnsi"/>
          <w:bCs/>
          <w:lang w:eastAsia="pl-PL"/>
        </w:rPr>
        <w:t>robót budowlanych</w:t>
      </w:r>
      <w:r w:rsidRPr="00F10EAB">
        <w:rPr>
          <w:rFonts w:cstheme="minorHAnsi"/>
          <w:bCs/>
        </w:rPr>
        <w:t>).</w:t>
      </w:r>
    </w:p>
    <w:p w14:paraId="6EF6F169" w14:textId="6464FC34" w:rsidR="009D7355" w:rsidRPr="00F10EAB" w:rsidRDefault="009D7355" w:rsidP="0088513D">
      <w:pPr>
        <w:pBdr>
          <w:bottom w:val="single" w:sz="6" w:space="1" w:color="auto"/>
        </w:pBdr>
        <w:spacing w:after="0" w:line="240" w:lineRule="auto"/>
        <w:jc w:val="both"/>
        <w:rPr>
          <w:rFonts w:cstheme="minorHAnsi"/>
          <w:bCs/>
        </w:rPr>
      </w:pPr>
    </w:p>
    <w:p w14:paraId="112C32D5" w14:textId="317973C0" w:rsidR="009D7355" w:rsidRPr="00F10EAB" w:rsidRDefault="009D7355" w:rsidP="0088513D">
      <w:pPr>
        <w:pBdr>
          <w:bottom w:val="single" w:sz="6" w:space="1" w:color="auto"/>
        </w:pBdr>
        <w:spacing w:after="0" w:line="240" w:lineRule="auto"/>
        <w:jc w:val="both"/>
        <w:rPr>
          <w:rFonts w:cstheme="minorHAnsi"/>
          <w:bCs/>
          <w:i/>
          <w:iCs/>
        </w:rPr>
      </w:pPr>
      <w:r w:rsidRPr="00F10EAB">
        <w:rPr>
          <w:rFonts w:cstheme="minorHAnsi"/>
          <w:bCs/>
          <w:i/>
          <w:iCs/>
        </w:rPr>
        <w:t>Dokument składa się w formie elektronicznej (tj. z kwalifikowanym</w:t>
      </w:r>
      <w:r w:rsidR="0088513D">
        <w:rPr>
          <w:rFonts w:cstheme="minorHAnsi"/>
          <w:bCs/>
          <w:i/>
          <w:iCs/>
        </w:rPr>
        <w:t xml:space="preserve"> podpisem elektronicznym) lub w </w:t>
      </w:r>
      <w:r w:rsidRPr="00F10EAB">
        <w:rPr>
          <w:rFonts w:cstheme="minorHAnsi"/>
          <w:bCs/>
          <w:i/>
          <w:iCs/>
        </w:rPr>
        <w:t>postaci elektronicznej opatrzonej podpisem zaufanym lub podpisem osobistym.</w:t>
      </w:r>
    </w:p>
    <w:p w14:paraId="504C47D9" w14:textId="196D42C6" w:rsidR="009D7355" w:rsidRPr="00F10EAB" w:rsidRDefault="009D7355" w:rsidP="0088513D">
      <w:pPr>
        <w:pBdr>
          <w:bottom w:val="single" w:sz="6" w:space="1" w:color="auto"/>
        </w:pBdr>
        <w:spacing w:after="0" w:line="240" w:lineRule="auto"/>
        <w:jc w:val="both"/>
        <w:rPr>
          <w:rFonts w:cstheme="minorHAnsi"/>
          <w:bCs/>
        </w:rPr>
      </w:pPr>
    </w:p>
    <w:p w14:paraId="635DD5B8" w14:textId="01B8C1F9" w:rsidR="00A85EBE" w:rsidRPr="00F10EAB" w:rsidRDefault="008D0B8C" w:rsidP="0088513D">
      <w:pPr>
        <w:pBdr>
          <w:bottom w:val="single" w:sz="6" w:space="1" w:color="auto"/>
        </w:pBdr>
        <w:spacing w:after="0" w:line="240" w:lineRule="auto"/>
        <w:jc w:val="both"/>
        <w:rPr>
          <w:rFonts w:cstheme="minorHAnsi"/>
          <w:bCs/>
        </w:rPr>
      </w:pPr>
      <w:r w:rsidRPr="00C843D5">
        <w:rPr>
          <w:rFonts w:cstheme="minorHAnsi"/>
          <w:bCs/>
        </w:rPr>
        <w:t>c)</w:t>
      </w:r>
      <w:r w:rsidR="0088513D">
        <w:rPr>
          <w:rFonts w:cstheme="minorHAnsi"/>
          <w:bCs/>
        </w:rPr>
        <w:t xml:space="preserve"> </w:t>
      </w:r>
      <w:r w:rsidR="00F2346D" w:rsidRPr="00F10EAB">
        <w:rPr>
          <w:rFonts w:cstheme="minorHAnsi"/>
          <w:b/>
        </w:rPr>
        <w:t>D</w:t>
      </w:r>
      <w:r w:rsidR="00A85EBE" w:rsidRPr="00F10EAB">
        <w:rPr>
          <w:rFonts w:cstheme="minorHAnsi"/>
          <w:b/>
        </w:rPr>
        <w:t>okumen</w:t>
      </w:r>
      <w:r w:rsidR="00B721A4" w:rsidRPr="00F10EAB">
        <w:rPr>
          <w:rFonts w:cstheme="minorHAnsi"/>
          <w:b/>
        </w:rPr>
        <w:t>t/y</w:t>
      </w:r>
      <w:r w:rsidR="00A85EBE" w:rsidRPr="00F10EAB">
        <w:rPr>
          <w:rFonts w:cstheme="minorHAnsi"/>
          <w:b/>
        </w:rPr>
        <w:t xml:space="preserve"> potwierdzający</w:t>
      </w:r>
      <w:r w:rsidR="00B721A4" w:rsidRPr="00F10EAB">
        <w:rPr>
          <w:rFonts w:cstheme="minorHAnsi"/>
          <w:b/>
        </w:rPr>
        <w:t>/e</w:t>
      </w:r>
      <w:r w:rsidR="00A85EBE" w:rsidRPr="00F10EAB">
        <w:rPr>
          <w:rFonts w:cstheme="minorHAnsi"/>
          <w:bCs/>
        </w:rPr>
        <w:t xml:space="preserve">, że wykonawca jest </w:t>
      </w:r>
      <w:r w:rsidR="00A85EBE" w:rsidRPr="00F10EAB">
        <w:rPr>
          <w:rFonts w:cstheme="minorHAnsi"/>
          <w:b/>
        </w:rPr>
        <w:t>ubezpieczony od odpowiedzialności cywilnej</w:t>
      </w:r>
      <w:r w:rsidR="0088513D">
        <w:rPr>
          <w:rFonts w:cstheme="minorHAnsi"/>
          <w:bCs/>
        </w:rPr>
        <w:t xml:space="preserve"> w </w:t>
      </w:r>
      <w:r w:rsidR="00A85EBE" w:rsidRPr="00F10EAB">
        <w:rPr>
          <w:rFonts w:cstheme="minorHAnsi"/>
          <w:bCs/>
        </w:rPr>
        <w:t>zakresie prowadzonej działalności związanej z przedmiotem zamówienia ze wskazaniem sumy gwarancyjnej tego ubezpieczenia</w:t>
      </w:r>
      <w:r w:rsidR="00F10EAB" w:rsidRPr="00F10EAB">
        <w:rPr>
          <w:rFonts w:cstheme="minorHAnsi"/>
          <w:bCs/>
        </w:rPr>
        <w:t xml:space="preserve"> (składany/e w celu potwierdzen</w:t>
      </w:r>
      <w:r w:rsidR="0088513D">
        <w:rPr>
          <w:rFonts w:cstheme="minorHAnsi"/>
          <w:bCs/>
        </w:rPr>
        <w:t>ia spełniania warunku udziału w </w:t>
      </w:r>
      <w:r w:rsidR="00F10EAB" w:rsidRPr="00F10EAB">
        <w:rPr>
          <w:rFonts w:cstheme="minorHAnsi"/>
          <w:bCs/>
        </w:rPr>
        <w:t>postępowaniu, który został wskazany w rozdziale 9 SWZ)</w:t>
      </w:r>
      <w:r w:rsidR="00A85EBE" w:rsidRPr="00F10EAB">
        <w:rPr>
          <w:rFonts w:cstheme="minorHAnsi"/>
          <w:bCs/>
        </w:rPr>
        <w:t>.</w:t>
      </w:r>
    </w:p>
    <w:p w14:paraId="21DCE5F6" w14:textId="621CE2B4" w:rsidR="00A85EBE" w:rsidRPr="00BD463A" w:rsidRDefault="00A85EBE" w:rsidP="0088513D">
      <w:pPr>
        <w:pBdr>
          <w:bottom w:val="single" w:sz="6" w:space="1" w:color="auto"/>
        </w:pBdr>
        <w:spacing w:after="0" w:line="240" w:lineRule="auto"/>
        <w:jc w:val="both"/>
        <w:rPr>
          <w:rFonts w:cstheme="minorHAnsi"/>
          <w:bCs/>
          <w:color w:val="2E74B5" w:themeColor="accent1" w:themeShade="BF"/>
        </w:rPr>
      </w:pPr>
    </w:p>
    <w:p w14:paraId="2406CA11" w14:textId="4C8E013B" w:rsidR="009B354F" w:rsidRPr="006C18E6" w:rsidRDefault="009B354F" w:rsidP="0088513D">
      <w:pPr>
        <w:pBdr>
          <w:bottom w:val="single" w:sz="6" w:space="1" w:color="auto"/>
        </w:pBdr>
        <w:spacing w:after="0" w:line="240" w:lineRule="auto"/>
        <w:jc w:val="both"/>
        <w:rPr>
          <w:rFonts w:cstheme="minorHAnsi"/>
          <w:bCs/>
          <w:i/>
          <w:iCs/>
        </w:rPr>
      </w:pPr>
      <w:r w:rsidRPr="006C18E6">
        <w:rPr>
          <w:rFonts w:cstheme="minorHAnsi"/>
          <w:bCs/>
          <w:i/>
          <w:iCs/>
        </w:rPr>
        <w:t>Dokument składa się w formie elektronicznej (tj. z kwalifikowanym</w:t>
      </w:r>
      <w:r w:rsidR="0088513D" w:rsidRPr="006C18E6">
        <w:rPr>
          <w:rFonts w:cstheme="minorHAnsi"/>
          <w:bCs/>
          <w:i/>
          <w:iCs/>
        </w:rPr>
        <w:t xml:space="preserve"> podpisem elektronicznym) lub w </w:t>
      </w:r>
      <w:r w:rsidRPr="006C18E6">
        <w:rPr>
          <w:rFonts w:cstheme="minorHAnsi"/>
          <w:bCs/>
          <w:i/>
          <w:iCs/>
        </w:rPr>
        <w:t>postaci elektronicznej opatrzonej podpisem zaufanym lub podpisem osobistym.</w:t>
      </w:r>
    </w:p>
    <w:p w14:paraId="028612C0" w14:textId="77777777" w:rsidR="00F477DC" w:rsidRPr="006C18E6" w:rsidRDefault="00F477DC" w:rsidP="0088513D">
      <w:pPr>
        <w:pBdr>
          <w:bottom w:val="single" w:sz="6" w:space="1" w:color="auto"/>
        </w:pBdr>
        <w:spacing w:after="0" w:line="240" w:lineRule="auto"/>
        <w:jc w:val="both"/>
        <w:rPr>
          <w:rFonts w:cstheme="minorHAnsi"/>
          <w:bCs/>
        </w:rPr>
      </w:pPr>
    </w:p>
    <w:p w14:paraId="6C89FAD5" w14:textId="77777777" w:rsidR="00F477DC" w:rsidRPr="006C18E6" w:rsidRDefault="00F477DC" w:rsidP="0088513D">
      <w:pPr>
        <w:pBdr>
          <w:bottom w:val="single" w:sz="6" w:space="1" w:color="auto"/>
        </w:pBdr>
        <w:spacing w:after="0" w:line="240" w:lineRule="auto"/>
        <w:jc w:val="both"/>
        <w:rPr>
          <w:rFonts w:cstheme="minorHAnsi"/>
          <w:bCs/>
          <w:i/>
          <w:iCs/>
        </w:rPr>
      </w:pPr>
      <w:r w:rsidRPr="006C18E6">
        <w:rPr>
          <w:rFonts w:cstheme="minorHAnsi"/>
          <w:bCs/>
          <w:i/>
          <w:iCs/>
        </w:rPr>
        <w:t xml:space="preserve">W przypadku gdy dokument został wystawiony przez upoważniony podmiot inny niż wykonawca jako dokument elektroniczny, przekazuje się ten dokument. </w:t>
      </w:r>
    </w:p>
    <w:p w14:paraId="78425C64" w14:textId="0E10B9DD" w:rsidR="00BD463A" w:rsidRPr="006C18E6" w:rsidRDefault="00F477DC" w:rsidP="00BD463A">
      <w:pPr>
        <w:pBdr>
          <w:bottom w:val="single" w:sz="6" w:space="1" w:color="auto"/>
        </w:pBdr>
        <w:spacing w:after="0" w:line="240" w:lineRule="auto"/>
        <w:jc w:val="both"/>
        <w:rPr>
          <w:rFonts w:cstheme="minorHAnsi"/>
          <w:bCs/>
          <w:i/>
          <w:iCs/>
        </w:rPr>
      </w:pPr>
      <w:r w:rsidRPr="006C18E6">
        <w:rPr>
          <w:rFonts w:cstheme="minorHAnsi"/>
          <w:bCs/>
          <w:i/>
          <w:iCs/>
        </w:rPr>
        <w:t>W przypadku gdy dokument został wystawiony przez upoważniony podmiot jako dokument w postaci papierowej, przekazuje się cyfrowe odwzorowanie tego dokumentu</w:t>
      </w:r>
      <w:r w:rsidR="0088513D" w:rsidRPr="006C18E6">
        <w:rPr>
          <w:rFonts w:cstheme="minorHAnsi"/>
          <w:bCs/>
          <w:i/>
          <w:iCs/>
        </w:rPr>
        <w:t xml:space="preserve"> w formie elektronicznej (tj. z </w:t>
      </w:r>
      <w:r w:rsidRPr="006C18E6">
        <w:rPr>
          <w:rFonts w:cstheme="minorHAnsi"/>
          <w:bCs/>
          <w:i/>
          <w:iCs/>
        </w:rPr>
        <w:t>kwalifikowanym podpisem elektronicznym) lub w postaci elektronicznej opatrzonej podpisem zaufanym lub podpisem osobistym, poświadczające zg</w:t>
      </w:r>
      <w:r w:rsidR="0088513D" w:rsidRPr="006C18E6">
        <w:rPr>
          <w:rFonts w:cstheme="minorHAnsi"/>
          <w:bCs/>
          <w:i/>
          <w:iCs/>
        </w:rPr>
        <w:t>odność cyfrowego odwzorowania z </w:t>
      </w:r>
      <w:r w:rsidRPr="006C18E6">
        <w:rPr>
          <w:rFonts w:cstheme="minorHAnsi"/>
          <w:bCs/>
          <w:i/>
          <w:iCs/>
        </w:rPr>
        <w:t>dokumentem w postaci papierowej.</w:t>
      </w:r>
    </w:p>
    <w:p w14:paraId="32B704AA" w14:textId="77777777" w:rsidR="00BD463A" w:rsidRDefault="00BD463A" w:rsidP="00BD463A">
      <w:pPr>
        <w:pBdr>
          <w:bottom w:val="single" w:sz="6" w:space="1" w:color="auto"/>
        </w:pBdr>
        <w:spacing w:after="0" w:line="240" w:lineRule="auto"/>
        <w:jc w:val="both"/>
        <w:rPr>
          <w:rFonts w:cstheme="minorHAnsi"/>
          <w:bCs/>
          <w:i/>
          <w:iCs/>
        </w:rPr>
      </w:pPr>
    </w:p>
    <w:p w14:paraId="1D986BD3" w14:textId="3E8A17AA" w:rsidR="00BD463A" w:rsidRDefault="00BD463A" w:rsidP="00BD463A">
      <w:pPr>
        <w:pBdr>
          <w:bottom w:val="single" w:sz="6" w:space="1" w:color="auto"/>
        </w:pBdr>
        <w:spacing w:after="0" w:line="240" w:lineRule="auto"/>
        <w:jc w:val="both"/>
        <w:rPr>
          <w:rFonts w:cstheme="minorHAnsi"/>
          <w:bCs/>
        </w:rPr>
      </w:pPr>
      <w:r>
        <w:rPr>
          <w:rFonts w:cstheme="minorHAnsi"/>
          <w:bCs/>
        </w:rPr>
        <w:t xml:space="preserve">d) </w:t>
      </w:r>
      <w:r w:rsidR="00E92E10" w:rsidRPr="00BD463A">
        <w:rPr>
          <w:rFonts w:cstheme="minorHAnsi"/>
          <w:bCs/>
        </w:rPr>
        <w:t xml:space="preserve">Oświadczenie Wykonawcy o aktualności informacji, którego wzór stanowi Załącznik nr 11 do SWZ - oświadczenie o aktualności informacji zawartych w oświadczeniach składanych na podstawie art. 125 ust. 1 ustawy </w:t>
      </w:r>
      <w:proofErr w:type="spellStart"/>
      <w:r w:rsidR="00E92E10" w:rsidRPr="00BD463A">
        <w:rPr>
          <w:rFonts w:cstheme="minorHAnsi"/>
          <w:bCs/>
        </w:rPr>
        <w:t>Pzp</w:t>
      </w:r>
      <w:proofErr w:type="spellEnd"/>
      <w:r w:rsidR="00E92E10" w:rsidRPr="00BD463A">
        <w:rPr>
          <w:rFonts w:cstheme="minorHAnsi"/>
          <w:bCs/>
        </w:rPr>
        <w:t xml:space="preserve">, złożonymi razem z ofertą, w zakresie podstaw wykluczenia z postępowania wskazanych przez Zamawiającego </w:t>
      </w:r>
    </w:p>
    <w:p w14:paraId="52BAA515" w14:textId="77777777" w:rsidR="00BD463A" w:rsidRDefault="00BD463A" w:rsidP="00BD463A">
      <w:pPr>
        <w:pBdr>
          <w:bottom w:val="single" w:sz="6" w:space="1" w:color="auto"/>
        </w:pBdr>
        <w:spacing w:after="0" w:line="240" w:lineRule="auto"/>
        <w:jc w:val="both"/>
        <w:rPr>
          <w:rFonts w:cstheme="minorHAnsi"/>
          <w:bCs/>
        </w:rPr>
      </w:pPr>
    </w:p>
    <w:p w14:paraId="24385693" w14:textId="0172D8A2" w:rsidR="00E12451" w:rsidRPr="006C18E6" w:rsidRDefault="00E92E10" w:rsidP="0088513D">
      <w:pPr>
        <w:pBdr>
          <w:bottom w:val="single" w:sz="6" w:space="1" w:color="auto"/>
        </w:pBdr>
        <w:spacing w:after="0" w:line="240" w:lineRule="auto"/>
        <w:jc w:val="both"/>
        <w:rPr>
          <w:rFonts w:cstheme="minorHAnsi"/>
          <w:bCs/>
        </w:rPr>
      </w:pPr>
      <w:bookmarkStart w:id="12" w:name="_GoBack"/>
      <w:r w:rsidRPr="006C18E6">
        <w:rPr>
          <w:rFonts w:cstheme="minorHAnsi"/>
          <w:i/>
        </w:rPr>
        <w:t>Dokument przekazuje się w postaci elektronicznej i opatruje się kwalifikowanym podpisem elektronicznym, podpisem zaufanym lub podpisem osobistym.</w:t>
      </w:r>
      <w:r w:rsidR="00BD463A" w:rsidRPr="006C18E6">
        <w:rPr>
          <w:rFonts w:cstheme="minorHAnsi"/>
          <w:i/>
        </w:rPr>
        <w:t xml:space="preserve"> </w:t>
      </w:r>
      <w:r w:rsidRPr="006C18E6">
        <w:rPr>
          <w:rFonts w:cstheme="minorHAnsi"/>
          <w:i/>
          <w:iCs/>
        </w:rPr>
        <w:t>W przypadku gdy podmiotowy środek dowodowy został sporządzony jako dokument w postaci papierowej i opatrzony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wykonawca lub wykonawca wspólnie ubiegający się o udzielenie zamówienia.</w:t>
      </w:r>
    </w:p>
    <w:bookmarkEnd w:id="12"/>
    <w:p w14:paraId="683230D0" w14:textId="08455706" w:rsidR="00847872" w:rsidRPr="00961EE3" w:rsidRDefault="00172FA8" w:rsidP="009771E7">
      <w:pPr>
        <w:pBdr>
          <w:bottom w:val="single" w:sz="6" w:space="1" w:color="auto"/>
        </w:pBdr>
        <w:spacing w:after="0" w:line="240" w:lineRule="auto"/>
        <w:jc w:val="center"/>
        <w:rPr>
          <w:rFonts w:cstheme="minorHAnsi"/>
          <w:b/>
        </w:rPr>
      </w:pPr>
      <w:r w:rsidRPr="00961EE3">
        <w:rPr>
          <w:rFonts w:cstheme="minorHAnsi"/>
          <w:b/>
        </w:rPr>
        <w:t xml:space="preserve">ROZDZIAŁ </w:t>
      </w:r>
      <w:r w:rsidR="00B80B63" w:rsidRPr="00961EE3">
        <w:rPr>
          <w:rFonts w:cstheme="minorHAnsi"/>
          <w:b/>
        </w:rPr>
        <w:t>1</w:t>
      </w:r>
      <w:r w:rsidR="00943FE2" w:rsidRPr="00961EE3">
        <w:rPr>
          <w:rFonts w:cstheme="minorHAnsi"/>
          <w:b/>
        </w:rPr>
        <w:t>6</w:t>
      </w:r>
      <w:r w:rsidRPr="00961EE3">
        <w:rPr>
          <w:rFonts w:cstheme="minorHAnsi"/>
          <w:b/>
        </w:rPr>
        <w:t xml:space="preserve">. </w:t>
      </w:r>
      <w:r w:rsidR="00847872" w:rsidRPr="00961EE3">
        <w:rPr>
          <w:rFonts w:cstheme="minorHAnsi"/>
          <w:b/>
        </w:rPr>
        <w:t>OPIS SPOSOBU ZŁOŻENIA OFERTY</w:t>
      </w:r>
    </w:p>
    <w:p w14:paraId="303E7D75" w14:textId="77777777" w:rsidR="00FD2C9A" w:rsidRPr="0055560B" w:rsidRDefault="00FD2C9A" w:rsidP="0088513D">
      <w:pPr>
        <w:spacing w:after="0" w:line="240" w:lineRule="auto"/>
        <w:jc w:val="both"/>
        <w:rPr>
          <w:rFonts w:cstheme="minorHAnsi"/>
        </w:rPr>
      </w:pPr>
    </w:p>
    <w:p w14:paraId="28A5095A" w14:textId="2AA54300" w:rsidR="00BF2882" w:rsidRPr="008F3E36" w:rsidRDefault="00BF2882" w:rsidP="0088513D">
      <w:pPr>
        <w:pStyle w:val="Akapitzlist"/>
        <w:numPr>
          <w:ilvl w:val="0"/>
          <w:numId w:val="7"/>
        </w:numPr>
        <w:jc w:val="both"/>
        <w:rPr>
          <w:rFonts w:asciiTheme="minorHAnsi" w:hAnsiTheme="minorHAnsi" w:cstheme="minorHAnsi"/>
          <w:color w:val="000000"/>
          <w:sz w:val="22"/>
          <w:szCs w:val="22"/>
        </w:rPr>
      </w:pPr>
      <w:r w:rsidRPr="008F3E36">
        <w:rPr>
          <w:rFonts w:asciiTheme="minorHAnsi" w:hAnsiTheme="minorHAnsi" w:cstheme="minorHAnsi"/>
          <w:color w:val="000000"/>
          <w:sz w:val="22"/>
          <w:szCs w:val="22"/>
        </w:rPr>
        <w:t xml:space="preserve">Środkiem komunikacji elektronicznej </w:t>
      </w:r>
      <w:r w:rsidRPr="00D07388">
        <w:rPr>
          <w:rFonts w:asciiTheme="minorHAnsi" w:hAnsiTheme="minorHAnsi" w:cstheme="minorHAnsi"/>
          <w:bCs/>
          <w:color w:val="000000"/>
          <w:sz w:val="22"/>
          <w:szCs w:val="22"/>
        </w:rPr>
        <w:t xml:space="preserve">służącym do złożenia </w:t>
      </w:r>
      <w:r w:rsidR="00F84886" w:rsidRPr="008F3E36">
        <w:rPr>
          <w:rFonts w:asciiTheme="minorHAnsi" w:hAnsiTheme="minorHAnsi" w:cstheme="minorHAnsi"/>
          <w:bCs/>
          <w:color w:val="000000"/>
          <w:sz w:val="22"/>
          <w:szCs w:val="22"/>
        </w:rPr>
        <w:t>przez wykonawcę</w:t>
      </w:r>
      <w:r w:rsidR="00F84886" w:rsidRPr="008F3E36">
        <w:rPr>
          <w:rFonts w:asciiTheme="minorHAnsi" w:hAnsiTheme="minorHAnsi" w:cstheme="minorHAnsi"/>
          <w:color w:val="000000"/>
          <w:sz w:val="22"/>
          <w:szCs w:val="22"/>
        </w:rPr>
        <w:t xml:space="preserve"> </w:t>
      </w:r>
      <w:r w:rsidRPr="008F3E36">
        <w:rPr>
          <w:rFonts w:asciiTheme="minorHAnsi" w:hAnsiTheme="minorHAnsi" w:cstheme="minorHAnsi"/>
          <w:bCs/>
          <w:color w:val="000000"/>
          <w:sz w:val="22"/>
          <w:szCs w:val="22"/>
        </w:rPr>
        <w:t xml:space="preserve">oferty </w:t>
      </w:r>
      <w:r w:rsidRPr="008F3E36">
        <w:rPr>
          <w:rFonts w:asciiTheme="minorHAnsi" w:hAnsiTheme="minorHAnsi" w:cstheme="minorHAnsi"/>
          <w:color w:val="000000"/>
          <w:sz w:val="22"/>
          <w:szCs w:val="22"/>
        </w:rPr>
        <w:t xml:space="preserve">jest </w:t>
      </w:r>
      <w:r w:rsidR="00FD2C9A" w:rsidRPr="008F3E36">
        <w:rPr>
          <w:rFonts w:asciiTheme="minorHAnsi" w:hAnsiTheme="minorHAnsi" w:cstheme="minorHAnsi"/>
          <w:color w:val="000000"/>
          <w:sz w:val="22"/>
          <w:szCs w:val="22"/>
        </w:rPr>
        <w:t>p</w:t>
      </w:r>
      <w:r w:rsidRPr="008F3E36">
        <w:rPr>
          <w:rFonts w:asciiTheme="minorHAnsi" w:hAnsiTheme="minorHAnsi" w:cstheme="minorHAnsi"/>
          <w:color w:val="000000"/>
          <w:sz w:val="22"/>
          <w:szCs w:val="22"/>
        </w:rPr>
        <w:t xml:space="preserve">latforma </w:t>
      </w:r>
      <w:r w:rsidR="00FD2C9A" w:rsidRPr="008F3E36">
        <w:rPr>
          <w:rFonts w:asciiTheme="minorHAnsi" w:hAnsiTheme="minorHAnsi" w:cstheme="minorHAnsi"/>
          <w:color w:val="000000"/>
          <w:sz w:val="22"/>
          <w:szCs w:val="22"/>
        </w:rPr>
        <w:t>p</w:t>
      </w:r>
      <w:r w:rsidRPr="008F3E36">
        <w:rPr>
          <w:rFonts w:asciiTheme="minorHAnsi" w:hAnsiTheme="minorHAnsi" w:cstheme="minorHAnsi"/>
          <w:color w:val="000000"/>
          <w:sz w:val="22"/>
          <w:szCs w:val="22"/>
        </w:rPr>
        <w:t xml:space="preserve">rzetargowa dostępna pod adresem </w:t>
      </w:r>
      <w:r w:rsidRPr="008F3E36">
        <w:rPr>
          <w:rFonts w:asciiTheme="minorHAnsi" w:hAnsiTheme="minorHAnsi" w:cstheme="minorHAnsi"/>
          <w:b/>
          <w:sz w:val="22"/>
          <w:szCs w:val="22"/>
        </w:rPr>
        <w:t>https://platformazakupowa.pl/pn/up_poznan</w:t>
      </w:r>
      <w:r w:rsidRPr="008F3E36">
        <w:rPr>
          <w:rFonts w:asciiTheme="minorHAnsi" w:hAnsiTheme="minorHAnsi" w:cstheme="minorHAnsi"/>
          <w:sz w:val="22"/>
          <w:szCs w:val="22"/>
        </w:rPr>
        <w:t xml:space="preserve"> </w:t>
      </w:r>
    </w:p>
    <w:p w14:paraId="5E649683" w14:textId="35A8ADC1" w:rsidR="00BF2882" w:rsidRPr="008F3E36" w:rsidRDefault="00BF2882" w:rsidP="0088513D">
      <w:pPr>
        <w:pStyle w:val="Akapitzlist"/>
        <w:ind w:left="360"/>
        <w:jc w:val="both"/>
        <w:rPr>
          <w:rFonts w:asciiTheme="minorHAnsi" w:hAnsiTheme="minorHAnsi" w:cstheme="minorHAnsi"/>
          <w:color w:val="000000"/>
          <w:sz w:val="22"/>
          <w:szCs w:val="22"/>
        </w:rPr>
      </w:pPr>
      <w:r w:rsidRPr="008F3E36">
        <w:rPr>
          <w:rFonts w:asciiTheme="minorHAnsi" w:hAnsiTheme="minorHAnsi" w:cstheme="minorHAnsi"/>
          <w:color w:val="000000"/>
          <w:sz w:val="22"/>
          <w:szCs w:val="22"/>
        </w:rPr>
        <w:t xml:space="preserve">Wykonawca składa ofertę </w:t>
      </w:r>
      <w:r w:rsidR="00F63D62" w:rsidRPr="008F3E36">
        <w:rPr>
          <w:rFonts w:asciiTheme="minorHAnsi" w:hAnsiTheme="minorHAnsi" w:cstheme="minorHAnsi"/>
          <w:color w:val="000000"/>
          <w:sz w:val="22"/>
          <w:szCs w:val="22"/>
        </w:rPr>
        <w:t>(</w:t>
      </w:r>
      <w:r w:rsidRPr="008F3E36">
        <w:rPr>
          <w:rFonts w:asciiTheme="minorHAnsi" w:hAnsiTheme="minorHAnsi" w:cstheme="minorHAnsi"/>
          <w:color w:val="000000"/>
          <w:sz w:val="22"/>
          <w:szCs w:val="22"/>
        </w:rPr>
        <w:t>wraz z wymaganymi dokumentami, wyszczególnionymi w  </w:t>
      </w:r>
      <w:r w:rsidRPr="008F3E36">
        <w:rPr>
          <w:rFonts w:asciiTheme="minorHAnsi" w:hAnsiTheme="minorHAnsi" w:cstheme="minorHAnsi"/>
          <w:b/>
          <w:bCs/>
          <w:color w:val="000000"/>
          <w:sz w:val="22"/>
          <w:szCs w:val="22"/>
        </w:rPr>
        <w:t>Rozdziale 15 SWZ</w:t>
      </w:r>
      <w:r w:rsidR="00F63D62" w:rsidRPr="008F3E36">
        <w:rPr>
          <w:rFonts w:asciiTheme="minorHAnsi" w:hAnsiTheme="minorHAnsi" w:cstheme="minorHAnsi"/>
          <w:color w:val="000000"/>
          <w:sz w:val="22"/>
          <w:szCs w:val="22"/>
        </w:rPr>
        <w:t>) z</w:t>
      </w:r>
      <w:r w:rsidRPr="008F3E36">
        <w:rPr>
          <w:rFonts w:asciiTheme="minorHAnsi" w:hAnsiTheme="minorHAnsi" w:cstheme="minorHAnsi"/>
          <w:color w:val="000000"/>
          <w:sz w:val="22"/>
          <w:szCs w:val="22"/>
        </w:rPr>
        <w:t xml:space="preserve">a pośrednictwem </w:t>
      </w:r>
      <w:r w:rsidR="00F02235" w:rsidRPr="008F3E36">
        <w:rPr>
          <w:rFonts w:asciiTheme="minorHAnsi" w:hAnsiTheme="minorHAnsi" w:cstheme="minorHAnsi"/>
          <w:color w:val="000000"/>
          <w:sz w:val="22"/>
          <w:szCs w:val="22"/>
        </w:rPr>
        <w:t>p</w:t>
      </w:r>
      <w:r w:rsidRPr="008F3E36">
        <w:rPr>
          <w:rFonts w:asciiTheme="minorHAnsi" w:hAnsiTheme="minorHAnsi" w:cstheme="minorHAnsi"/>
          <w:color w:val="000000"/>
          <w:sz w:val="22"/>
          <w:szCs w:val="22"/>
        </w:rPr>
        <w:t xml:space="preserve">latformy </w:t>
      </w:r>
      <w:r w:rsidR="00F02235" w:rsidRPr="008F3E36">
        <w:rPr>
          <w:rFonts w:asciiTheme="minorHAnsi" w:hAnsiTheme="minorHAnsi" w:cstheme="minorHAnsi"/>
          <w:color w:val="000000"/>
          <w:sz w:val="22"/>
          <w:szCs w:val="22"/>
        </w:rPr>
        <w:t>p</w:t>
      </w:r>
      <w:r w:rsidRPr="008F3E36">
        <w:rPr>
          <w:rFonts w:asciiTheme="minorHAnsi" w:hAnsiTheme="minorHAnsi" w:cstheme="minorHAnsi"/>
          <w:color w:val="000000"/>
          <w:sz w:val="22"/>
          <w:szCs w:val="22"/>
        </w:rPr>
        <w:t xml:space="preserve">rzetargowej. </w:t>
      </w:r>
    </w:p>
    <w:p w14:paraId="7B91CEBB" w14:textId="334FDDEA" w:rsidR="00B33470" w:rsidRPr="008F3E36" w:rsidRDefault="00B33470" w:rsidP="0088513D">
      <w:pPr>
        <w:pStyle w:val="Akapitzlist"/>
        <w:numPr>
          <w:ilvl w:val="0"/>
          <w:numId w:val="7"/>
        </w:numPr>
        <w:jc w:val="both"/>
        <w:rPr>
          <w:rFonts w:asciiTheme="minorHAnsi" w:hAnsiTheme="minorHAnsi" w:cstheme="minorHAnsi"/>
          <w:sz w:val="22"/>
          <w:szCs w:val="22"/>
        </w:rPr>
      </w:pPr>
      <w:r w:rsidRPr="008F3E36">
        <w:rPr>
          <w:rFonts w:asciiTheme="minorHAnsi" w:hAnsiTheme="minorHAnsi" w:cstheme="minorHAnsi"/>
          <w:sz w:val="22"/>
          <w:szCs w:val="22"/>
        </w:rPr>
        <w:t xml:space="preserve">Szczegółowa instrukcja dla Wykonawców </w:t>
      </w:r>
      <w:r w:rsidR="00F63D62" w:rsidRPr="008F3E36">
        <w:rPr>
          <w:rFonts w:asciiTheme="minorHAnsi" w:hAnsiTheme="minorHAnsi" w:cstheme="minorHAnsi"/>
          <w:sz w:val="22"/>
          <w:szCs w:val="22"/>
        </w:rPr>
        <w:t>(</w:t>
      </w:r>
      <w:r w:rsidRPr="008F3E36">
        <w:rPr>
          <w:rFonts w:asciiTheme="minorHAnsi" w:hAnsiTheme="minorHAnsi" w:cstheme="minorHAnsi"/>
          <w:sz w:val="22"/>
          <w:szCs w:val="22"/>
        </w:rPr>
        <w:t>dotycząca złożenia lub wycofania oferty</w:t>
      </w:r>
      <w:r w:rsidR="00F63D62" w:rsidRPr="008F3E36">
        <w:rPr>
          <w:rFonts w:asciiTheme="minorHAnsi" w:hAnsiTheme="minorHAnsi" w:cstheme="minorHAnsi"/>
          <w:sz w:val="22"/>
          <w:szCs w:val="22"/>
        </w:rPr>
        <w:t>)</w:t>
      </w:r>
      <w:r w:rsidRPr="008F3E36">
        <w:rPr>
          <w:rFonts w:asciiTheme="minorHAnsi" w:hAnsiTheme="minorHAnsi" w:cstheme="minorHAnsi"/>
          <w:sz w:val="22"/>
          <w:szCs w:val="22"/>
        </w:rPr>
        <w:t xml:space="preserve"> znajduje się na stronie internetowej pod adresem: </w:t>
      </w:r>
      <w:hyperlink r:id="rId18" w:history="1">
        <w:r w:rsidRPr="008F3E36">
          <w:rPr>
            <w:rStyle w:val="Hipercze"/>
            <w:rFonts w:asciiTheme="minorHAnsi" w:hAnsiTheme="minorHAnsi" w:cstheme="minorHAnsi"/>
            <w:sz w:val="22"/>
            <w:szCs w:val="22"/>
          </w:rPr>
          <w:t>https://platformazakupowa.pl/strona/45-instrukcje</w:t>
        </w:r>
      </w:hyperlink>
    </w:p>
    <w:p w14:paraId="24403494" w14:textId="39A442D1" w:rsidR="00770439" w:rsidRPr="00E92E10" w:rsidRDefault="00B33470" w:rsidP="00161E82">
      <w:pPr>
        <w:numPr>
          <w:ilvl w:val="0"/>
          <w:numId w:val="7"/>
        </w:numPr>
        <w:pBdr>
          <w:top w:val="nil"/>
          <w:left w:val="nil"/>
          <w:bottom w:val="nil"/>
          <w:right w:val="nil"/>
          <w:between w:val="nil"/>
        </w:pBdr>
        <w:spacing w:after="0" w:line="240" w:lineRule="auto"/>
        <w:jc w:val="both"/>
        <w:rPr>
          <w:rFonts w:cstheme="minorHAnsi"/>
        </w:rPr>
      </w:pPr>
      <w:r w:rsidRPr="008F3E36">
        <w:rPr>
          <w:rFonts w:cstheme="minorHAnsi"/>
          <w:bCs/>
        </w:rPr>
        <w:t>Zamawiający nie ponosi odpowiedzialności za złożenie oferty w sposób niezgodny z instrukcjami użytkowania</w:t>
      </w:r>
      <w:r w:rsidRPr="008F3E36">
        <w:rPr>
          <w:rFonts w:cstheme="minorHAnsi"/>
          <w:color w:val="000000"/>
        </w:rPr>
        <w:t xml:space="preserve"> </w:t>
      </w:r>
      <w:r w:rsidR="00F63D62" w:rsidRPr="008F3E36">
        <w:rPr>
          <w:rFonts w:cstheme="minorHAnsi"/>
          <w:color w:val="000000"/>
        </w:rPr>
        <w:t xml:space="preserve">w/w </w:t>
      </w:r>
      <w:r w:rsidRPr="008F3E36">
        <w:rPr>
          <w:rFonts w:cstheme="minorHAnsi"/>
          <w:color w:val="000000"/>
        </w:rPr>
        <w:t>platformy</w:t>
      </w:r>
      <w:r w:rsidRPr="008F3E36">
        <w:rPr>
          <w:rFonts w:cstheme="minorHAnsi"/>
          <w:bCs/>
        </w:rPr>
        <w:t>.</w:t>
      </w:r>
    </w:p>
    <w:p w14:paraId="35120A92" w14:textId="77777777" w:rsidR="00847872" w:rsidRPr="004F0AB6" w:rsidRDefault="00847872" w:rsidP="0088513D">
      <w:pPr>
        <w:spacing w:after="0" w:line="240" w:lineRule="auto"/>
        <w:jc w:val="both"/>
        <w:rPr>
          <w:rFonts w:cstheme="minorHAnsi"/>
        </w:rPr>
      </w:pPr>
    </w:p>
    <w:p w14:paraId="4E2DD20E" w14:textId="3FDBEFBC" w:rsidR="00847872" w:rsidRPr="00A41C73" w:rsidRDefault="00172FA8" w:rsidP="009771E7">
      <w:pPr>
        <w:pBdr>
          <w:bottom w:val="single" w:sz="6" w:space="1" w:color="auto"/>
        </w:pBdr>
        <w:spacing w:after="0" w:line="240" w:lineRule="auto"/>
        <w:jc w:val="center"/>
        <w:rPr>
          <w:rFonts w:cstheme="minorHAnsi"/>
          <w:b/>
        </w:rPr>
      </w:pPr>
      <w:r w:rsidRPr="00A41C73">
        <w:rPr>
          <w:rFonts w:cstheme="minorHAnsi"/>
          <w:b/>
        </w:rPr>
        <w:t xml:space="preserve">ROZDZIAŁ </w:t>
      </w:r>
      <w:r w:rsidR="00440BC4" w:rsidRPr="00A41C73">
        <w:rPr>
          <w:rFonts w:cstheme="minorHAnsi"/>
          <w:b/>
        </w:rPr>
        <w:t>1</w:t>
      </w:r>
      <w:r w:rsidR="00943FE2" w:rsidRPr="00A41C73">
        <w:rPr>
          <w:rFonts w:cstheme="minorHAnsi"/>
          <w:b/>
        </w:rPr>
        <w:t>7</w:t>
      </w:r>
      <w:r w:rsidRPr="00A41C73">
        <w:rPr>
          <w:rFonts w:cstheme="minorHAnsi"/>
          <w:b/>
        </w:rPr>
        <w:t xml:space="preserve">. </w:t>
      </w:r>
      <w:r w:rsidR="00847872" w:rsidRPr="00A41C73">
        <w:rPr>
          <w:rFonts w:cstheme="minorHAnsi"/>
          <w:b/>
        </w:rPr>
        <w:t>INFORMACJE O ŚROD</w:t>
      </w:r>
      <w:r w:rsidR="003472FD" w:rsidRPr="00A41C73">
        <w:rPr>
          <w:rFonts w:cstheme="minorHAnsi"/>
          <w:b/>
        </w:rPr>
        <w:t>KACH KOMUNIKACJI ELEKTRONICZNEJ</w:t>
      </w:r>
      <w:r w:rsidR="00BF2882" w:rsidRPr="00A41C73">
        <w:rPr>
          <w:rFonts w:cstheme="minorHAnsi"/>
          <w:b/>
        </w:rPr>
        <w:t xml:space="preserve">, PRZY UŻYCIU KTÓRYCH ZAMAWIAJĄCY BĘDZIE KOMUNIKOWAŁ SIĘ </w:t>
      </w:r>
      <w:r w:rsidR="009771E7">
        <w:rPr>
          <w:rFonts w:cstheme="minorHAnsi"/>
          <w:b/>
        </w:rPr>
        <w:t>Z WYKONAWCAMI ORAZ INFORMACJE O </w:t>
      </w:r>
      <w:r w:rsidR="00BF2882" w:rsidRPr="00A41C73">
        <w:rPr>
          <w:rFonts w:cstheme="minorHAnsi"/>
          <w:b/>
        </w:rPr>
        <w:t>WYMAGANIACH TECHNICZNYCH I ORGANIZACYJNYCH SPORZĄDZANIA, WYSYŁANIA I ODBIERANIA KORESPONDENCJI ELEKTRONICZNEJ</w:t>
      </w:r>
    </w:p>
    <w:p w14:paraId="4EE03714" w14:textId="31090405" w:rsidR="003472FD" w:rsidRPr="00C15A2A" w:rsidRDefault="003472FD" w:rsidP="0088513D">
      <w:pPr>
        <w:spacing w:after="0" w:line="240" w:lineRule="auto"/>
        <w:jc w:val="both"/>
        <w:rPr>
          <w:rFonts w:cstheme="minorHAnsi"/>
        </w:rPr>
      </w:pPr>
    </w:p>
    <w:p w14:paraId="17E03730" w14:textId="2EF6861B" w:rsidR="006E3457" w:rsidRPr="00A44F28" w:rsidRDefault="006E3457" w:rsidP="0088513D">
      <w:pPr>
        <w:pStyle w:val="Akapitzlist"/>
        <w:numPr>
          <w:ilvl w:val="0"/>
          <w:numId w:val="30"/>
        </w:numPr>
        <w:suppressAutoHyphens/>
        <w:jc w:val="both"/>
        <w:rPr>
          <w:rFonts w:asciiTheme="minorHAnsi" w:hAnsiTheme="minorHAnsi" w:cstheme="minorHAnsi"/>
          <w:color w:val="000000" w:themeColor="text1"/>
          <w:sz w:val="22"/>
          <w:szCs w:val="22"/>
        </w:rPr>
      </w:pPr>
      <w:r w:rsidRPr="00A44F28">
        <w:rPr>
          <w:rFonts w:asciiTheme="minorHAnsi" w:hAnsiTheme="minorHAnsi" w:cstheme="minorHAnsi"/>
          <w:color w:val="000000" w:themeColor="text1"/>
          <w:sz w:val="22"/>
          <w:szCs w:val="22"/>
        </w:rPr>
        <w:t xml:space="preserve">Komunikacja w postępowaniu o udzielenie zamówienia publicznego, w tym składanie ofert, wymiana informacji oraz przekazywanie dokumentów lub oświadczeń między zamawiającym </w:t>
      </w:r>
      <w:r w:rsidR="006916B1">
        <w:rPr>
          <w:rFonts w:asciiTheme="minorHAnsi" w:hAnsiTheme="minorHAnsi" w:cstheme="minorHAnsi"/>
          <w:color w:val="000000" w:themeColor="text1"/>
          <w:sz w:val="22"/>
          <w:szCs w:val="22"/>
        </w:rPr>
        <w:t>a </w:t>
      </w:r>
      <w:r w:rsidRPr="00A44F28">
        <w:rPr>
          <w:rFonts w:asciiTheme="minorHAnsi" w:hAnsiTheme="minorHAnsi" w:cstheme="minorHAnsi"/>
          <w:color w:val="000000" w:themeColor="text1"/>
          <w:sz w:val="22"/>
          <w:szCs w:val="22"/>
        </w:rPr>
        <w:t xml:space="preserve">wykonawcą, z uwzględnieniem wyjątków określonych w ustawie </w:t>
      </w:r>
      <w:proofErr w:type="spellStart"/>
      <w:r w:rsidRPr="00A44F28">
        <w:rPr>
          <w:rFonts w:asciiTheme="minorHAnsi" w:hAnsiTheme="minorHAnsi" w:cstheme="minorHAnsi"/>
          <w:color w:val="000000" w:themeColor="text1"/>
          <w:sz w:val="22"/>
          <w:szCs w:val="22"/>
        </w:rPr>
        <w:t>Pzp</w:t>
      </w:r>
      <w:proofErr w:type="spellEnd"/>
      <w:r w:rsidRPr="00A44F28">
        <w:rPr>
          <w:rFonts w:asciiTheme="minorHAnsi" w:hAnsiTheme="minorHAnsi" w:cstheme="minorHAnsi"/>
          <w:color w:val="000000" w:themeColor="text1"/>
          <w:sz w:val="22"/>
          <w:szCs w:val="22"/>
        </w:rPr>
        <w:t xml:space="preserve">, odbywa się przy użyciu środków komunikacji elektronicznej. </w:t>
      </w:r>
    </w:p>
    <w:p w14:paraId="0FB1F559" w14:textId="0D4F1D63" w:rsidR="006E3457" w:rsidRPr="00A44F28" w:rsidRDefault="006E3457" w:rsidP="0088513D">
      <w:pPr>
        <w:pStyle w:val="Akapitzlist"/>
        <w:numPr>
          <w:ilvl w:val="0"/>
          <w:numId w:val="30"/>
        </w:numPr>
        <w:suppressAutoHyphens/>
        <w:jc w:val="both"/>
        <w:rPr>
          <w:rFonts w:asciiTheme="minorHAnsi" w:hAnsiTheme="minorHAnsi" w:cstheme="minorHAnsi"/>
          <w:color w:val="000000" w:themeColor="text1"/>
          <w:sz w:val="22"/>
          <w:szCs w:val="22"/>
        </w:rPr>
      </w:pPr>
      <w:r w:rsidRPr="00A44F28">
        <w:rPr>
          <w:rFonts w:asciiTheme="minorHAnsi" w:eastAsia="Calibri" w:hAnsiTheme="minorHAnsi" w:cstheme="minorHAnsi"/>
          <w:color w:val="000000" w:themeColor="text1"/>
          <w:sz w:val="22"/>
          <w:szCs w:val="22"/>
        </w:rPr>
        <w:t>Postępowanie prowadzone jest w języku polskim</w:t>
      </w:r>
      <w:r w:rsidR="00E74D3E" w:rsidRPr="00A44F28">
        <w:rPr>
          <w:rFonts w:asciiTheme="minorHAnsi" w:eastAsia="Calibri" w:hAnsiTheme="minorHAnsi" w:cstheme="minorHAnsi"/>
          <w:color w:val="000000" w:themeColor="text1"/>
          <w:sz w:val="22"/>
          <w:szCs w:val="22"/>
        </w:rPr>
        <w:t>,</w:t>
      </w:r>
      <w:r w:rsidRPr="00A44F28">
        <w:rPr>
          <w:rFonts w:asciiTheme="minorHAnsi" w:eastAsia="Calibri" w:hAnsiTheme="minorHAnsi" w:cstheme="minorHAnsi"/>
          <w:color w:val="000000" w:themeColor="text1"/>
          <w:sz w:val="22"/>
          <w:szCs w:val="22"/>
        </w:rPr>
        <w:t xml:space="preserve"> za pośrednictwem </w:t>
      </w:r>
      <w:hyperlink r:id="rId19">
        <w:r w:rsidRPr="00A44F28">
          <w:rPr>
            <w:rFonts w:asciiTheme="minorHAnsi" w:eastAsia="Calibri" w:hAnsiTheme="minorHAnsi" w:cstheme="minorHAnsi"/>
            <w:color w:val="000000" w:themeColor="text1"/>
            <w:sz w:val="22"/>
            <w:szCs w:val="22"/>
            <w:u w:val="single"/>
          </w:rPr>
          <w:t>platformazakupowa.pl</w:t>
        </w:r>
      </w:hyperlink>
      <w:r w:rsidRPr="00A44F28">
        <w:rPr>
          <w:rFonts w:asciiTheme="minorHAnsi" w:eastAsia="Calibri" w:hAnsiTheme="minorHAnsi" w:cstheme="minorHAnsi"/>
          <w:color w:val="000000" w:themeColor="text1"/>
          <w:sz w:val="22"/>
          <w:szCs w:val="22"/>
        </w:rPr>
        <w:t xml:space="preserve"> pod adresem: </w:t>
      </w:r>
      <w:hyperlink r:id="rId20" w:history="1">
        <w:r w:rsidRPr="00A44F28">
          <w:rPr>
            <w:rStyle w:val="Hipercze"/>
            <w:rFonts w:asciiTheme="minorHAnsi" w:hAnsiTheme="minorHAnsi" w:cstheme="minorHAnsi"/>
            <w:sz w:val="22"/>
            <w:szCs w:val="22"/>
          </w:rPr>
          <w:t>https://platformazakupowa.pl/pn/up_poznan</w:t>
        </w:r>
      </w:hyperlink>
      <w:r w:rsidRPr="00A44F28">
        <w:rPr>
          <w:rFonts w:asciiTheme="minorHAnsi" w:hAnsiTheme="minorHAnsi" w:cstheme="minorHAnsi"/>
          <w:sz w:val="22"/>
          <w:szCs w:val="22"/>
        </w:rPr>
        <w:t xml:space="preserve"> </w:t>
      </w:r>
    </w:p>
    <w:p w14:paraId="3861A19E" w14:textId="1FEF33AF" w:rsidR="007161DA" w:rsidRPr="00A44F28" w:rsidRDefault="007161DA" w:rsidP="0088513D">
      <w:pPr>
        <w:pStyle w:val="Akapitzlist"/>
        <w:numPr>
          <w:ilvl w:val="0"/>
          <w:numId w:val="30"/>
        </w:numPr>
        <w:suppressAutoHyphens/>
        <w:jc w:val="both"/>
        <w:rPr>
          <w:rFonts w:asciiTheme="minorHAnsi" w:hAnsiTheme="minorHAnsi" w:cstheme="minorHAnsi"/>
          <w:color w:val="000000" w:themeColor="text1"/>
          <w:sz w:val="22"/>
          <w:szCs w:val="22"/>
        </w:rPr>
      </w:pPr>
      <w:r w:rsidRPr="00A44F28">
        <w:rPr>
          <w:rFonts w:asciiTheme="minorHAnsi" w:hAnsiTheme="minorHAnsi" w:cstheme="minorHAnsi"/>
          <w:color w:val="000000" w:themeColor="text1"/>
          <w:sz w:val="22"/>
          <w:szCs w:val="22"/>
        </w:rPr>
        <w:t xml:space="preserve">Zamawiający dopuszcza komunikację (z wyjątkiem złożenia oferty oraz oświadczeń i dokumentów wymienionych w </w:t>
      </w:r>
      <w:r w:rsidRPr="00A44F28">
        <w:rPr>
          <w:rFonts w:asciiTheme="minorHAnsi" w:hAnsiTheme="minorHAnsi" w:cstheme="minorHAnsi"/>
          <w:b/>
          <w:color w:val="000000" w:themeColor="text1"/>
          <w:sz w:val="22"/>
          <w:szCs w:val="22"/>
        </w:rPr>
        <w:t xml:space="preserve">Rozdziale </w:t>
      </w:r>
      <w:r w:rsidRPr="00A44F28">
        <w:rPr>
          <w:rFonts w:asciiTheme="minorHAnsi" w:hAnsiTheme="minorHAnsi" w:cstheme="minorHAnsi"/>
          <w:b/>
          <w:sz w:val="22"/>
          <w:szCs w:val="22"/>
        </w:rPr>
        <w:t>15</w:t>
      </w:r>
      <w:r w:rsidRPr="00A44F28">
        <w:rPr>
          <w:rFonts w:asciiTheme="minorHAnsi" w:hAnsiTheme="minorHAnsi" w:cstheme="minorHAnsi"/>
          <w:b/>
          <w:color w:val="000000" w:themeColor="text1"/>
          <w:sz w:val="22"/>
          <w:szCs w:val="22"/>
        </w:rPr>
        <w:t xml:space="preserve"> SWZ</w:t>
      </w:r>
      <w:r w:rsidRPr="00A44F28">
        <w:rPr>
          <w:rFonts w:asciiTheme="minorHAnsi" w:hAnsiTheme="minorHAnsi" w:cstheme="minorHAnsi"/>
          <w:color w:val="000000" w:themeColor="text1"/>
          <w:sz w:val="22"/>
          <w:szCs w:val="22"/>
        </w:rPr>
        <w:t xml:space="preserve">) przy użyciu poczty elektronicznej, pod adresem email: </w:t>
      </w:r>
      <w:hyperlink r:id="rId21" w:history="1">
        <w:r w:rsidR="006916B1" w:rsidRPr="00152E5A">
          <w:rPr>
            <w:rStyle w:val="Hipercze"/>
            <w:rFonts w:asciiTheme="minorHAnsi" w:hAnsiTheme="minorHAnsi" w:cstheme="minorHAnsi"/>
            <w:sz w:val="22"/>
            <w:szCs w:val="22"/>
          </w:rPr>
          <w:t>aleksandra.robacka@up.poznan.pl</w:t>
        </w:r>
      </w:hyperlink>
      <w:r w:rsidRPr="00A44F28">
        <w:rPr>
          <w:rFonts w:asciiTheme="minorHAnsi" w:hAnsiTheme="minorHAnsi" w:cstheme="minorHAnsi"/>
          <w:sz w:val="22"/>
          <w:szCs w:val="22"/>
        </w:rPr>
        <w:t xml:space="preserve">  </w:t>
      </w:r>
    </w:p>
    <w:p w14:paraId="425EB7EC" w14:textId="77777777" w:rsidR="002B38E9" w:rsidRPr="00A44F28" w:rsidRDefault="007161DA" w:rsidP="0088513D">
      <w:pPr>
        <w:pStyle w:val="Akapitzlist"/>
        <w:numPr>
          <w:ilvl w:val="0"/>
          <w:numId w:val="30"/>
        </w:numPr>
        <w:suppressAutoHyphens/>
        <w:jc w:val="both"/>
        <w:rPr>
          <w:rFonts w:asciiTheme="minorHAnsi" w:hAnsiTheme="minorHAnsi" w:cstheme="minorHAnsi"/>
          <w:color w:val="000000" w:themeColor="text1"/>
          <w:sz w:val="22"/>
          <w:szCs w:val="22"/>
        </w:rPr>
      </w:pPr>
      <w:r w:rsidRPr="00A44F28">
        <w:rPr>
          <w:rFonts w:asciiTheme="minorHAnsi" w:eastAsia="Calibri" w:hAnsiTheme="minorHAnsi" w:cstheme="minorHAnsi"/>
          <w:b/>
          <w:bCs/>
          <w:sz w:val="22"/>
          <w:szCs w:val="22"/>
        </w:rPr>
        <w:t>Zaleca się jednak aby komunikacja z wykonawcami odbywała się tylko na platformie</w:t>
      </w:r>
      <w:r w:rsidRPr="00A44F28">
        <w:rPr>
          <w:rFonts w:asciiTheme="minorHAnsi" w:eastAsia="Calibri" w:hAnsiTheme="minorHAnsi" w:cstheme="minorHAnsi"/>
          <w:sz w:val="22"/>
          <w:szCs w:val="22"/>
        </w:rPr>
        <w:t xml:space="preserve"> za pośrednictwem formularza „Wyślij wiadomość do zamawiającego”, a nie za pośrednictwem adresu email.</w:t>
      </w:r>
      <w:r w:rsidRPr="00A44F28">
        <w:rPr>
          <w:rFonts w:asciiTheme="minorHAnsi" w:hAnsiTheme="minorHAnsi" w:cstheme="minorHAnsi"/>
          <w:sz w:val="22"/>
          <w:szCs w:val="22"/>
        </w:rPr>
        <w:t xml:space="preserve"> </w:t>
      </w:r>
    </w:p>
    <w:p w14:paraId="0CC81564" w14:textId="6CC03475" w:rsidR="002B38E9" w:rsidRPr="00A44F28" w:rsidRDefault="00BF2882" w:rsidP="0088513D">
      <w:pPr>
        <w:pStyle w:val="Akapitzlist"/>
        <w:numPr>
          <w:ilvl w:val="0"/>
          <w:numId w:val="30"/>
        </w:numPr>
        <w:suppressAutoHyphens/>
        <w:jc w:val="both"/>
        <w:rPr>
          <w:rFonts w:asciiTheme="minorHAnsi" w:hAnsiTheme="minorHAnsi" w:cstheme="minorHAnsi"/>
          <w:color w:val="000000" w:themeColor="text1"/>
          <w:sz w:val="22"/>
          <w:szCs w:val="22"/>
        </w:rPr>
      </w:pPr>
      <w:r w:rsidRPr="00A44F28">
        <w:rPr>
          <w:rFonts w:asciiTheme="minorHAnsi" w:hAnsiTheme="minorHAnsi" w:cstheme="minorHAnsi"/>
          <w:b/>
          <w:sz w:val="22"/>
          <w:szCs w:val="22"/>
        </w:rPr>
        <w:t>Za datę przekazania</w:t>
      </w:r>
      <w:r w:rsidRPr="00A44F28">
        <w:rPr>
          <w:rFonts w:asciiTheme="minorHAnsi" w:hAnsiTheme="minorHAnsi" w:cstheme="minorHAnsi"/>
          <w:sz w:val="22"/>
          <w:szCs w:val="22"/>
        </w:rPr>
        <w:t xml:space="preserve"> (wpływu) oświadczeń, wniosków, zawiadomień oraz informacji przyjmuje się datę ich przesłania za pośrednictwem platformazakupowa.pl poprzez kliknięcie przycisku „Wyślij wiadomość do zamawiającego” i pojawienie się komunikatu, że wiadomość została wysłana do Zamawiającego.</w:t>
      </w:r>
    </w:p>
    <w:p w14:paraId="12AA41C2" w14:textId="5926FE21" w:rsidR="00CF1409" w:rsidRPr="00C15A2A" w:rsidRDefault="00BF2882" w:rsidP="0088513D">
      <w:pPr>
        <w:pStyle w:val="Akapitzlist"/>
        <w:numPr>
          <w:ilvl w:val="0"/>
          <w:numId w:val="30"/>
        </w:numPr>
        <w:suppressAutoHyphens/>
        <w:jc w:val="both"/>
        <w:rPr>
          <w:rFonts w:asciiTheme="minorHAnsi" w:hAnsiTheme="minorHAnsi" w:cstheme="minorHAnsi"/>
          <w:color w:val="000000" w:themeColor="text1"/>
          <w:sz w:val="22"/>
          <w:szCs w:val="22"/>
        </w:rPr>
      </w:pPr>
      <w:r w:rsidRPr="00F4596C">
        <w:rPr>
          <w:rFonts w:asciiTheme="minorHAnsi" w:hAnsiTheme="minorHAnsi" w:cstheme="minorHAnsi"/>
          <w:sz w:val="22"/>
          <w:szCs w:val="22"/>
        </w:rPr>
        <w:t xml:space="preserve">Zamawiający będzie przekazywał Wykonawcom informacje za pośrednictwem platformazakupowa.pl. Informacje dotyczące odpowiedzi na </w:t>
      </w:r>
      <w:r w:rsidR="00DE4140" w:rsidRPr="00F4596C">
        <w:rPr>
          <w:rFonts w:asciiTheme="minorHAnsi" w:hAnsiTheme="minorHAnsi" w:cstheme="minorHAnsi"/>
          <w:sz w:val="22"/>
          <w:szCs w:val="22"/>
        </w:rPr>
        <w:t>wnioski</w:t>
      </w:r>
      <w:r w:rsidR="002B38E9" w:rsidRPr="00F4596C">
        <w:rPr>
          <w:rFonts w:asciiTheme="minorHAnsi" w:hAnsiTheme="minorHAnsi" w:cstheme="minorHAnsi"/>
          <w:sz w:val="22"/>
          <w:szCs w:val="22"/>
        </w:rPr>
        <w:t xml:space="preserve"> wykonawców</w:t>
      </w:r>
      <w:r w:rsidR="00DE4140" w:rsidRPr="00F4596C">
        <w:rPr>
          <w:rFonts w:asciiTheme="minorHAnsi" w:hAnsiTheme="minorHAnsi" w:cstheme="minorHAnsi"/>
          <w:sz w:val="22"/>
          <w:szCs w:val="22"/>
        </w:rPr>
        <w:t xml:space="preserve"> o wyjaśnienie treści SWZ</w:t>
      </w:r>
      <w:r w:rsidRPr="00F4596C">
        <w:rPr>
          <w:rFonts w:asciiTheme="minorHAnsi" w:hAnsiTheme="minorHAnsi" w:cstheme="minorHAnsi"/>
          <w:sz w:val="22"/>
          <w:szCs w:val="22"/>
        </w:rPr>
        <w:t xml:space="preserve">, zmiany </w:t>
      </w:r>
      <w:r w:rsidR="000A2875" w:rsidRPr="00F4596C">
        <w:rPr>
          <w:rFonts w:asciiTheme="minorHAnsi" w:hAnsiTheme="minorHAnsi" w:cstheme="minorHAnsi"/>
          <w:sz w:val="22"/>
          <w:szCs w:val="22"/>
        </w:rPr>
        <w:t xml:space="preserve">treści </w:t>
      </w:r>
      <w:r w:rsidR="00DE4140" w:rsidRPr="00F4596C">
        <w:rPr>
          <w:rFonts w:asciiTheme="minorHAnsi" w:hAnsiTheme="minorHAnsi" w:cstheme="minorHAnsi"/>
          <w:sz w:val="22"/>
          <w:szCs w:val="22"/>
        </w:rPr>
        <w:t>SWZ</w:t>
      </w:r>
      <w:r w:rsidRPr="00F4596C">
        <w:rPr>
          <w:rFonts w:asciiTheme="minorHAnsi" w:hAnsiTheme="minorHAnsi" w:cstheme="minorHAnsi"/>
          <w:sz w:val="22"/>
          <w:szCs w:val="22"/>
        </w:rPr>
        <w:t>, zmiany terminu składania</w:t>
      </w:r>
      <w:r w:rsidRPr="00C15A2A">
        <w:rPr>
          <w:rFonts w:asciiTheme="minorHAnsi" w:hAnsiTheme="minorHAnsi" w:cstheme="minorHAnsi"/>
          <w:sz w:val="22"/>
          <w:szCs w:val="22"/>
        </w:rPr>
        <w:t xml:space="preserve"> i otwarcia ofert Zamawiający będzie zamieszczał na platformie </w:t>
      </w:r>
      <w:r w:rsidRPr="00C15A2A">
        <w:rPr>
          <w:rFonts w:asciiTheme="minorHAnsi" w:hAnsiTheme="minorHAnsi" w:cstheme="minorHAnsi"/>
          <w:b/>
          <w:sz w:val="22"/>
          <w:szCs w:val="22"/>
        </w:rPr>
        <w:t xml:space="preserve">w sekcji </w:t>
      </w:r>
      <w:r w:rsidR="00016F56" w:rsidRPr="00C15A2A">
        <w:rPr>
          <w:rFonts w:asciiTheme="minorHAnsi" w:hAnsiTheme="minorHAnsi" w:cstheme="minorHAnsi"/>
          <w:b/>
          <w:sz w:val="22"/>
          <w:szCs w:val="22"/>
        </w:rPr>
        <w:t>„</w:t>
      </w:r>
      <w:r w:rsidRPr="00C15A2A">
        <w:rPr>
          <w:rFonts w:asciiTheme="minorHAnsi" w:hAnsiTheme="minorHAnsi" w:cstheme="minorHAnsi"/>
          <w:b/>
          <w:sz w:val="22"/>
          <w:szCs w:val="22"/>
        </w:rPr>
        <w:t>Komunikaty”</w:t>
      </w:r>
      <w:r w:rsidRPr="00C15A2A">
        <w:rPr>
          <w:rFonts w:asciiTheme="minorHAnsi" w:hAnsiTheme="minorHAnsi" w:cstheme="minorHAnsi"/>
          <w:bCs/>
          <w:sz w:val="22"/>
          <w:szCs w:val="22"/>
        </w:rPr>
        <w:t>.</w:t>
      </w:r>
      <w:r w:rsidRPr="00C15A2A">
        <w:rPr>
          <w:rFonts w:asciiTheme="minorHAnsi" w:hAnsiTheme="minorHAnsi" w:cstheme="minorHAnsi"/>
          <w:sz w:val="22"/>
          <w:szCs w:val="22"/>
        </w:rPr>
        <w:t xml:space="preserve"> K</w:t>
      </w:r>
      <w:r w:rsidR="006916B1">
        <w:rPr>
          <w:rFonts w:asciiTheme="minorHAnsi" w:hAnsiTheme="minorHAnsi" w:cstheme="minorHAnsi"/>
          <w:sz w:val="22"/>
          <w:szCs w:val="22"/>
        </w:rPr>
        <w:t>orespondencja, której zgodnie z </w:t>
      </w:r>
      <w:r w:rsidRPr="00C15A2A">
        <w:rPr>
          <w:rFonts w:asciiTheme="minorHAnsi" w:hAnsiTheme="minorHAnsi" w:cstheme="minorHAnsi"/>
          <w:sz w:val="22"/>
          <w:szCs w:val="22"/>
        </w:rPr>
        <w:t>obowiązującymi przepisami adresatem jest konkretny Wykonawca, będzie przekazywana za pośrednictwem platformazakupowa.pl do konkretnego Wykonawcy.</w:t>
      </w:r>
    </w:p>
    <w:p w14:paraId="07693A3C" w14:textId="77777777" w:rsidR="00CF1409" w:rsidRPr="0068165A" w:rsidRDefault="00BF2882" w:rsidP="0088513D">
      <w:pPr>
        <w:pStyle w:val="Akapitzlist"/>
        <w:numPr>
          <w:ilvl w:val="0"/>
          <w:numId w:val="30"/>
        </w:numPr>
        <w:suppressAutoHyphens/>
        <w:jc w:val="both"/>
        <w:rPr>
          <w:rFonts w:asciiTheme="minorHAnsi" w:hAnsiTheme="minorHAnsi" w:cstheme="minorHAnsi"/>
          <w:color w:val="000000" w:themeColor="text1"/>
          <w:sz w:val="22"/>
          <w:szCs w:val="22"/>
        </w:rPr>
      </w:pPr>
      <w:r w:rsidRPr="0068165A">
        <w:rPr>
          <w:rFonts w:asciiTheme="minorHAnsi" w:hAnsiTheme="minorHAnsi" w:cstheme="minorHAnsi"/>
          <w:sz w:val="22"/>
          <w:szCs w:val="22"/>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1622D5FC" w14:textId="6C52BDBE" w:rsidR="0068165A" w:rsidRPr="0068165A" w:rsidRDefault="0068165A" w:rsidP="0088513D">
      <w:pPr>
        <w:pStyle w:val="Akapitzlist"/>
        <w:numPr>
          <w:ilvl w:val="0"/>
          <w:numId w:val="30"/>
        </w:numPr>
        <w:suppressAutoHyphens/>
        <w:jc w:val="both"/>
        <w:rPr>
          <w:rFonts w:asciiTheme="minorHAnsi" w:hAnsiTheme="minorHAnsi" w:cstheme="minorHAnsi"/>
          <w:color w:val="000000" w:themeColor="text1"/>
          <w:sz w:val="22"/>
          <w:szCs w:val="22"/>
        </w:rPr>
      </w:pPr>
      <w:r w:rsidRPr="0068165A">
        <w:rPr>
          <w:rFonts w:asciiTheme="minorHAnsi" w:eastAsia="Calibri" w:hAnsiTheme="minorHAnsi" w:cstheme="minorHAnsi"/>
          <w:color w:val="000000" w:themeColor="text1"/>
          <w:sz w:val="22"/>
          <w:szCs w:val="22"/>
        </w:rPr>
        <w:t>Zamawiający, zgodnie z Rozporządzeniem Prezesa Rady Minist</w:t>
      </w:r>
      <w:r w:rsidR="009771E7">
        <w:rPr>
          <w:rFonts w:asciiTheme="minorHAnsi" w:eastAsia="Calibri" w:hAnsiTheme="minorHAnsi" w:cstheme="minorHAnsi"/>
          <w:color w:val="000000" w:themeColor="text1"/>
          <w:sz w:val="22"/>
          <w:szCs w:val="22"/>
        </w:rPr>
        <w:t>rów z dnia 30 grudnia 2020 r. w </w:t>
      </w:r>
      <w:r w:rsidRPr="0068165A">
        <w:rPr>
          <w:rFonts w:asciiTheme="minorHAnsi" w:eastAsia="Calibri" w:hAnsiTheme="minorHAnsi" w:cstheme="minorHAnsi"/>
          <w:color w:val="000000" w:themeColor="text1"/>
          <w:sz w:val="22"/>
          <w:szCs w:val="22"/>
        </w:rPr>
        <w:t>sprawie sposobu sporządzania i przekazywania informacj</w:t>
      </w:r>
      <w:r w:rsidR="009771E7">
        <w:rPr>
          <w:rFonts w:asciiTheme="minorHAnsi" w:eastAsia="Calibri" w:hAnsiTheme="minorHAnsi" w:cstheme="minorHAnsi"/>
          <w:color w:val="000000" w:themeColor="text1"/>
          <w:sz w:val="22"/>
          <w:szCs w:val="22"/>
        </w:rPr>
        <w:t>i oraz wymagań technicznych dla </w:t>
      </w:r>
      <w:r w:rsidRPr="0068165A">
        <w:rPr>
          <w:rFonts w:asciiTheme="minorHAnsi" w:eastAsia="Calibri" w:hAnsiTheme="minorHAnsi" w:cstheme="minorHAnsi"/>
          <w:color w:val="000000" w:themeColor="text1"/>
          <w:sz w:val="22"/>
          <w:szCs w:val="22"/>
        </w:rPr>
        <w:t xml:space="preserve">dokumentów elektronicznych oraz środków komunikacji </w:t>
      </w:r>
      <w:r w:rsidR="009771E7">
        <w:rPr>
          <w:rFonts w:asciiTheme="minorHAnsi" w:eastAsia="Calibri" w:hAnsiTheme="minorHAnsi" w:cstheme="minorHAnsi"/>
          <w:color w:val="000000" w:themeColor="text1"/>
          <w:sz w:val="22"/>
          <w:szCs w:val="22"/>
        </w:rPr>
        <w:t>elektronicznej w postępowaniu o </w:t>
      </w:r>
      <w:r w:rsidRPr="0068165A">
        <w:rPr>
          <w:rFonts w:asciiTheme="minorHAnsi" w:eastAsia="Calibri" w:hAnsiTheme="minorHAnsi" w:cstheme="minorHAnsi"/>
          <w:color w:val="000000" w:themeColor="text1"/>
          <w:sz w:val="22"/>
          <w:szCs w:val="22"/>
        </w:rPr>
        <w:t xml:space="preserve">udzielenie zamówienia publicznego lub konkursie (Dz.U. 2020 poz. 2452), określa niezbędne wymagania sprzętowo - aplikacyjne umożliwiające pracę na </w:t>
      </w:r>
      <w:hyperlink r:id="rId22">
        <w:r w:rsidRPr="0068165A">
          <w:rPr>
            <w:rFonts w:asciiTheme="minorHAnsi" w:eastAsia="Calibri" w:hAnsiTheme="minorHAnsi" w:cstheme="minorHAnsi"/>
            <w:color w:val="000000" w:themeColor="text1"/>
            <w:sz w:val="22"/>
            <w:szCs w:val="22"/>
            <w:u w:val="single"/>
          </w:rPr>
          <w:t>platformazakupowa.pl</w:t>
        </w:r>
      </w:hyperlink>
      <w:r w:rsidRPr="0068165A">
        <w:rPr>
          <w:rFonts w:asciiTheme="minorHAnsi" w:eastAsia="Calibri" w:hAnsiTheme="minorHAnsi" w:cstheme="minorHAnsi"/>
          <w:color w:val="000000" w:themeColor="text1"/>
          <w:sz w:val="22"/>
          <w:szCs w:val="22"/>
        </w:rPr>
        <w:t>, tj.:</w:t>
      </w:r>
    </w:p>
    <w:p w14:paraId="0C15D7F3" w14:textId="1D516302" w:rsidR="00BF2882" w:rsidRPr="0068165A" w:rsidRDefault="00BF2882" w:rsidP="0088513D">
      <w:pPr>
        <w:pStyle w:val="Akapitzlist"/>
        <w:numPr>
          <w:ilvl w:val="0"/>
          <w:numId w:val="20"/>
        </w:numPr>
        <w:jc w:val="both"/>
        <w:rPr>
          <w:rFonts w:asciiTheme="minorHAnsi" w:hAnsiTheme="minorHAnsi" w:cstheme="minorHAnsi"/>
          <w:sz w:val="22"/>
          <w:szCs w:val="22"/>
        </w:rPr>
      </w:pPr>
      <w:r w:rsidRPr="0068165A">
        <w:rPr>
          <w:rFonts w:asciiTheme="minorHAnsi" w:hAnsiTheme="minorHAnsi" w:cstheme="minorHAnsi"/>
          <w:sz w:val="22"/>
          <w:szCs w:val="22"/>
        </w:rPr>
        <w:t xml:space="preserve">stały dostęp do sieci </w:t>
      </w:r>
      <w:proofErr w:type="spellStart"/>
      <w:r w:rsidR="009C09DD" w:rsidRPr="0068165A">
        <w:rPr>
          <w:rFonts w:asciiTheme="minorHAnsi" w:hAnsiTheme="minorHAnsi" w:cstheme="minorHAnsi"/>
          <w:sz w:val="22"/>
          <w:szCs w:val="22"/>
        </w:rPr>
        <w:t>i</w:t>
      </w:r>
      <w:r w:rsidRPr="0068165A">
        <w:rPr>
          <w:rFonts w:asciiTheme="minorHAnsi" w:hAnsiTheme="minorHAnsi" w:cstheme="minorHAnsi"/>
          <w:sz w:val="22"/>
          <w:szCs w:val="22"/>
        </w:rPr>
        <w:t>nternet</w:t>
      </w:r>
      <w:proofErr w:type="spellEnd"/>
      <w:r w:rsidRPr="0068165A">
        <w:rPr>
          <w:rFonts w:asciiTheme="minorHAnsi" w:hAnsiTheme="minorHAnsi" w:cstheme="minorHAnsi"/>
          <w:sz w:val="22"/>
          <w:szCs w:val="22"/>
        </w:rPr>
        <w:t xml:space="preserve"> o gwarantowanej przepustowości nie mniejszej niż 512 </w:t>
      </w:r>
      <w:proofErr w:type="spellStart"/>
      <w:r w:rsidRPr="0068165A">
        <w:rPr>
          <w:rFonts w:asciiTheme="minorHAnsi" w:hAnsiTheme="minorHAnsi" w:cstheme="minorHAnsi"/>
          <w:sz w:val="22"/>
          <w:szCs w:val="22"/>
        </w:rPr>
        <w:t>kb</w:t>
      </w:r>
      <w:proofErr w:type="spellEnd"/>
      <w:r w:rsidRPr="0068165A">
        <w:rPr>
          <w:rFonts w:asciiTheme="minorHAnsi" w:hAnsiTheme="minorHAnsi" w:cstheme="minorHAnsi"/>
          <w:sz w:val="22"/>
          <w:szCs w:val="22"/>
        </w:rPr>
        <w:t>/s,</w:t>
      </w:r>
    </w:p>
    <w:p w14:paraId="3D0A3322" w14:textId="548EFA47" w:rsidR="00BF2882" w:rsidRPr="00C15A2A" w:rsidRDefault="00BF2882" w:rsidP="0088513D">
      <w:pPr>
        <w:pStyle w:val="Akapitzlist"/>
        <w:numPr>
          <w:ilvl w:val="0"/>
          <w:numId w:val="20"/>
        </w:numPr>
        <w:jc w:val="both"/>
        <w:rPr>
          <w:rFonts w:asciiTheme="minorHAnsi" w:hAnsiTheme="minorHAnsi" w:cstheme="minorHAnsi"/>
          <w:sz w:val="22"/>
          <w:szCs w:val="22"/>
        </w:rPr>
      </w:pPr>
      <w:r w:rsidRPr="00C15A2A">
        <w:rPr>
          <w:rFonts w:asciiTheme="minorHAnsi" w:hAnsiTheme="minorHAnsi" w:cstheme="minorHAnsi"/>
          <w:sz w:val="22"/>
          <w:szCs w:val="22"/>
        </w:rPr>
        <w:t>komputer klasy PC lub MAC o następującej konfiguracji: pamięć min. 2 GB Ram, procesor Intel IV 2 GHZ lub jego nowsza wersja, jeden z systemó</w:t>
      </w:r>
      <w:r w:rsidR="009C09DD" w:rsidRPr="00C15A2A">
        <w:rPr>
          <w:rFonts w:asciiTheme="minorHAnsi" w:hAnsiTheme="minorHAnsi" w:cstheme="minorHAnsi"/>
          <w:sz w:val="22"/>
          <w:szCs w:val="22"/>
        </w:rPr>
        <w:t>w</w:t>
      </w:r>
      <w:r w:rsidRPr="00C15A2A">
        <w:rPr>
          <w:rFonts w:asciiTheme="minorHAnsi" w:hAnsiTheme="minorHAnsi" w:cstheme="minorHAnsi"/>
          <w:sz w:val="22"/>
          <w:szCs w:val="22"/>
        </w:rPr>
        <w:t xml:space="preserve"> operacyjnych - MS Windows 7, Mac Os x 10 4, Linux, lub ich nowsze wersje,</w:t>
      </w:r>
    </w:p>
    <w:p w14:paraId="4B587F7C" w14:textId="77777777" w:rsidR="00BF2882" w:rsidRPr="00C15A2A" w:rsidRDefault="00BF2882" w:rsidP="0088513D">
      <w:pPr>
        <w:pStyle w:val="Akapitzlist"/>
        <w:numPr>
          <w:ilvl w:val="0"/>
          <w:numId w:val="20"/>
        </w:numPr>
        <w:jc w:val="both"/>
        <w:rPr>
          <w:rFonts w:asciiTheme="minorHAnsi" w:hAnsiTheme="minorHAnsi" w:cstheme="minorHAnsi"/>
          <w:sz w:val="22"/>
          <w:szCs w:val="22"/>
        </w:rPr>
      </w:pPr>
      <w:r w:rsidRPr="00C15A2A">
        <w:rPr>
          <w:rFonts w:asciiTheme="minorHAnsi" w:hAnsiTheme="minorHAnsi" w:cstheme="minorHAnsi"/>
          <w:sz w:val="22"/>
          <w:szCs w:val="22"/>
        </w:rPr>
        <w:t>zainstalowana dowolna, inna przeglądarka internetowa niż Internet Explorer,</w:t>
      </w:r>
    </w:p>
    <w:p w14:paraId="1D1F939D" w14:textId="77777777" w:rsidR="00BF2882" w:rsidRPr="00C15A2A" w:rsidRDefault="00BF2882" w:rsidP="0088513D">
      <w:pPr>
        <w:pStyle w:val="Akapitzlist"/>
        <w:numPr>
          <w:ilvl w:val="0"/>
          <w:numId w:val="20"/>
        </w:numPr>
        <w:jc w:val="both"/>
        <w:rPr>
          <w:rFonts w:asciiTheme="minorHAnsi" w:hAnsiTheme="minorHAnsi" w:cstheme="minorHAnsi"/>
          <w:sz w:val="22"/>
          <w:szCs w:val="22"/>
        </w:rPr>
      </w:pPr>
      <w:r w:rsidRPr="00C15A2A">
        <w:rPr>
          <w:rFonts w:asciiTheme="minorHAnsi" w:hAnsiTheme="minorHAnsi" w:cstheme="minorHAnsi"/>
          <w:sz w:val="22"/>
          <w:szCs w:val="22"/>
        </w:rPr>
        <w:t>włączona obsługa JavaScript,</w:t>
      </w:r>
    </w:p>
    <w:p w14:paraId="5F6EA029" w14:textId="77777777" w:rsidR="00BF2882" w:rsidRPr="00C15A2A" w:rsidRDefault="00BF2882" w:rsidP="0088513D">
      <w:pPr>
        <w:pStyle w:val="Akapitzlist"/>
        <w:numPr>
          <w:ilvl w:val="0"/>
          <w:numId w:val="20"/>
        </w:numPr>
        <w:jc w:val="both"/>
        <w:rPr>
          <w:rFonts w:asciiTheme="minorHAnsi" w:hAnsiTheme="minorHAnsi" w:cstheme="minorHAnsi"/>
          <w:sz w:val="22"/>
          <w:szCs w:val="22"/>
        </w:rPr>
      </w:pPr>
      <w:r w:rsidRPr="00C15A2A">
        <w:rPr>
          <w:rFonts w:asciiTheme="minorHAnsi" w:hAnsiTheme="minorHAnsi" w:cstheme="minorHAnsi"/>
          <w:sz w:val="22"/>
          <w:szCs w:val="22"/>
        </w:rPr>
        <w:t xml:space="preserve">zainstalowany program Adobe </w:t>
      </w:r>
      <w:proofErr w:type="spellStart"/>
      <w:r w:rsidRPr="00C15A2A">
        <w:rPr>
          <w:rFonts w:asciiTheme="minorHAnsi" w:hAnsiTheme="minorHAnsi" w:cstheme="minorHAnsi"/>
          <w:sz w:val="22"/>
          <w:szCs w:val="22"/>
        </w:rPr>
        <w:t>Acrobat</w:t>
      </w:r>
      <w:proofErr w:type="spellEnd"/>
      <w:r w:rsidRPr="00C15A2A">
        <w:rPr>
          <w:rFonts w:asciiTheme="minorHAnsi" w:hAnsiTheme="minorHAnsi" w:cstheme="minorHAnsi"/>
          <w:sz w:val="22"/>
          <w:szCs w:val="22"/>
        </w:rPr>
        <w:t xml:space="preserve"> Reader lub inny obsługujący format plików .pdf,</w:t>
      </w:r>
    </w:p>
    <w:p w14:paraId="32033297" w14:textId="41904E77" w:rsidR="00BF2882" w:rsidRPr="00C15A2A" w:rsidRDefault="00BF2882" w:rsidP="0088513D">
      <w:pPr>
        <w:pStyle w:val="Akapitzlist"/>
        <w:numPr>
          <w:ilvl w:val="0"/>
          <w:numId w:val="20"/>
        </w:numPr>
        <w:jc w:val="both"/>
        <w:rPr>
          <w:rFonts w:asciiTheme="minorHAnsi" w:hAnsiTheme="minorHAnsi" w:cstheme="minorHAnsi"/>
          <w:sz w:val="22"/>
          <w:szCs w:val="22"/>
        </w:rPr>
      </w:pPr>
      <w:r w:rsidRPr="00C15A2A">
        <w:rPr>
          <w:rFonts w:asciiTheme="minorHAnsi" w:hAnsiTheme="minorHAnsi" w:cstheme="minorHAnsi"/>
          <w:sz w:val="22"/>
          <w:szCs w:val="22"/>
        </w:rPr>
        <w:t>szyfrowanie na platformazakupowa.pl odbywa się za pomocą protokołu TLS 1.3.</w:t>
      </w:r>
      <w:r w:rsidR="00984CFD" w:rsidRPr="00C15A2A">
        <w:rPr>
          <w:rFonts w:asciiTheme="minorHAnsi" w:hAnsiTheme="minorHAnsi" w:cstheme="minorHAnsi"/>
          <w:sz w:val="22"/>
          <w:szCs w:val="22"/>
        </w:rPr>
        <w:t>,</w:t>
      </w:r>
    </w:p>
    <w:p w14:paraId="2216345B" w14:textId="77777777" w:rsidR="00984CFD" w:rsidRPr="00C15A2A" w:rsidRDefault="00BF2882" w:rsidP="0088513D">
      <w:pPr>
        <w:pStyle w:val="Akapitzlist"/>
        <w:numPr>
          <w:ilvl w:val="0"/>
          <w:numId w:val="20"/>
        </w:numPr>
        <w:jc w:val="both"/>
        <w:rPr>
          <w:rFonts w:asciiTheme="minorHAnsi" w:hAnsiTheme="minorHAnsi" w:cstheme="minorHAnsi"/>
          <w:sz w:val="22"/>
          <w:szCs w:val="22"/>
        </w:rPr>
      </w:pPr>
      <w:r w:rsidRPr="00C15A2A">
        <w:rPr>
          <w:rFonts w:asciiTheme="minorHAnsi" w:hAnsiTheme="minorHAnsi" w:cstheme="minorHAnsi"/>
          <w:sz w:val="22"/>
          <w:szCs w:val="22"/>
        </w:rPr>
        <w:t>oznaczenie czasu odbioru danych przez platformę zakupową stanowi datę oraz dokładny czas (</w:t>
      </w:r>
      <w:proofErr w:type="spellStart"/>
      <w:r w:rsidRPr="00C15A2A">
        <w:rPr>
          <w:rFonts w:asciiTheme="minorHAnsi" w:hAnsiTheme="minorHAnsi" w:cstheme="minorHAnsi"/>
          <w:sz w:val="22"/>
          <w:szCs w:val="22"/>
        </w:rPr>
        <w:t>hh:mm:ss</w:t>
      </w:r>
      <w:proofErr w:type="spellEnd"/>
      <w:r w:rsidRPr="00C15A2A">
        <w:rPr>
          <w:rFonts w:asciiTheme="minorHAnsi" w:hAnsiTheme="minorHAnsi" w:cstheme="minorHAnsi"/>
          <w:sz w:val="22"/>
          <w:szCs w:val="22"/>
        </w:rPr>
        <w:t xml:space="preserve">) </w:t>
      </w:r>
      <w:r w:rsidR="00984CFD" w:rsidRPr="00C15A2A">
        <w:rPr>
          <w:rFonts w:asciiTheme="minorHAnsi" w:hAnsiTheme="minorHAnsi" w:cstheme="minorHAnsi"/>
          <w:sz w:val="22"/>
          <w:szCs w:val="22"/>
        </w:rPr>
        <w:t>g</w:t>
      </w:r>
      <w:r w:rsidRPr="00C15A2A">
        <w:rPr>
          <w:rFonts w:asciiTheme="minorHAnsi" w:hAnsiTheme="minorHAnsi" w:cstheme="minorHAnsi"/>
          <w:sz w:val="22"/>
          <w:szCs w:val="22"/>
        </w:rPr>
        <w:t>enerowany wg czasu lokalnego serwera synchronizowanego z zegarem Głównego Urzędu Miar.</w:t>
      </w:r>
    </w:p>
    <w:p w14:paraId="733FBC8C" w14:textId="77777777" w:rsidR="00984CFD" w:rsidRPr="00C15A2A" w:rsidRDefault="00984CFD" w:rsidP="0088513D">
      <w:pPr>
        <w:pStyle w:val="Akapitzlist"/>
        <w:numPr>
          <w:ilvl w:val="0"/>
          <w:numId w:val="30"/>
        </w:numPr>
        <w:suppressAutoHyphens/>
        <w:jc w:val="both"/>
        <w:rPr>
          <w:rFonts w:asciiTheme="minorHAnsi" w:eastAsia="Calibri" w:hAnsiTheme="minorHAnsi" w:cstheme="minorHAnsi"/>
          <w:color w:val="000000" w:themeColor="text1"/>
          <w:sz w:val="22"/>
          <w:szCs w:val="22"/>
        </w:rPr>
      </w:pPr>
      <w:r w:rsidRPr="00C15A2A">
        <w:rPr>
          <w:rFonts w:asciiTheme="minorHAnsi" w:eastAsia="Calibri" w:hAnsiTheme="minorHAnsi" w:cstheme="minorHAnsi"/>
          <w:color w:val="000000" w:themeColor="text1"/>
          <w:sz w:val="22"/>
          <w:szCs w:val="22"/>
        </w:rPr>
        <w:t>Wykonawca, przystępując do niniejszego postępowania o udzielenie zamówienia publicznego:</w:t>
      </w:r>
    </w:p>
    <w:p w14:paraId="6F3133BA" w14:textId="77777777" w:rsidR="00984CFD" w:rsidRPr="00C15A2A" w:rsidRDefault="00984CFD" w:rsidP="0088513D">
      <w:pPr>
        <w:numPr>
          <w:ilvl w:val="1"/>
          <w:numId w:val="31"/>
        </w:numPr>
        <w:spacing w:after="0" w:line="240" w:lineRule="auto"/>
        <w:jc w:val="both"/>
        <w:rPr>
          <w:rFonts w:eastAsia="Calibri" w:cstheme="minorHAnsi"/>
          <w:color w:val="000000" w:themeColor="text1"/>
        </w:rPr>
      </w:pPr>
      <w:r w:rsidRPr="00C15A2A">
        <w:rPr>
          <w:rFonts w:eastAsia="Calibri" w:cstheme="minorHAnsi"/>
          <w:color w:val="000000" w:themeColor="text1"/>
        </w:rPr>
        <w:t xml:space="preserve">akceptuje warunki korzystania z </w:t>
      </w:r>
      <w:hyperlink r:id="rId23">
        <w:r w:rsidRPr="00C15A2A">
          <w:rPr>
            <w:rFonts w:eastAsia="Calibri" w:cstheme="minorHAnsi"/>
            <w:color w:val="000000" w:themeColor="text1"/>
            <w:u w:val="single"/>
          </w:rPr>
          <w:t>platformazakupowa.pl</w:t>
        </w:r>
      </w:hyperlink>
      <w:r w:rsidRPr="00C15A2A">
        <w:rPr>
          <w:rFonts w:eastAsia="Calibri" w:cstheme="minorHAnsi"/>
          <w:color w:val="000000" w:themeColor="text1"/>
        </w:rPr>
        <w:t xml:space="preserve"> określone w Regulaminie zamieszczonym na stronie internetowej </w:t>
      </w:r>
      <w:hyperlink r:id="rId24">
        <w:r w:rsidRPr="00C15A2A">
          <w:rPr>
            <w:rFonts w:eastAsia="Calibri" w:cstheme="minorHAnsi"/>
            <w:color w:val="000000" w:themeColor="text1"/>
          </w:rPr>
          <w:t>pod linkiem</w:t>
        </w:r>
      </w:hyperlink>
      <w:r w:rsidRPr="00C15A2A">
        <w:rPr>
          <w:rFonts w:eastAsia="Calibri" w:cstheme="minorHAnsi"/>
          <w:color w:val="000000" w:themeColor="text1"/>
        </w:rPr>
        <w:t xml:space="preserve"> w zakładce „Regulamin" oraz uznaje go za wiążący,</w:t>
      </w:r>
    </w:p>
    <w:p w14:paraId="4D9A63ED" w14:textId="73C39223" w:rsidR="00984CFD" w:rsidRPr="00C15A2A" w:rsidRDefault="00984CFD" w:rsidP="0088513D">
      <w:pPr>
        <w:numPr>
          <w:ilvl w:val="1"/>
          <w:numId w:val="31"/>
        </w:numPr>
        <w:spacing w:after="0" w:line="240" w:lineRule="auto"/>
        <w:jc w:val="both"/>
        <w:rPr>
          <w:rFonts w:eastAsia="Calibri" w:cstheme="minorHAnsi"/>
          <w:color w:val="000000" w:themeColor="text1"/>
        </w:rPr>
      </w:pPr>
      <w:r w:rsidRPr="00C15A2A">
        <w:rPr>
          <w:rFonts w:eastAsia="Calibri" w:cstheme="minorHAnsi"/>
          <w:color w:val="000000" w:themeColor="text1"/>
        </w:rPr>
        <w:t xml:space="preserve">zapoznał się i stosuje się do Instrukcji składania ofert/wniosków dostępnej </w:t>
      </w:r>
      <w:hyperlink r:id="rId25">
        <w:r w:rsidRPr="00C15A2A">
          <w:rPr>
            <w:rFonts w:eastAsia="Calibri" w:cstheme="minorHAnsi"/>
            <w:color w:val="000000" w:themeColor="text1"/>
            <w:u w:val="single"/>
          </w:rPr>
          <w:t>pod linkiem</w:t>
        </w:r>
      </w:hyperlink>
      <w:r w:rsidRPr="00C15A2A">
        <w:rPr>
          <w:rFonts w:eastAsia="Calibri" w:cstheme="minorHAnsi"/>
          <w:color w:val="000000" w:themeColor="text1"/>
        </w:rPr>
        <w:t xml:space="preserve"> </w:t>
      </w:r>
      <w:hyperlink r:id="rId26" w:history="1">
        <w:r w:rsidR="00C15A2A" w:rsidRPr="00C15A2A">
          <w:rPr>
            <w:rStyle w:val="Hipercze"/>
            <w:rFonts w:cstheme="minorHAnsi"/>
          </w:rPr>
          <w:t>https://platformazakupowa.pl/strona/45-instrukcje</w:t>
        </w:r>
      </w:hyperlink>
      <w:r w:rsidRPr="00C15A2A">
        <w:rPr>
          <w:rFonts w:cstheme="minorHAnsi"/>
        </w:rPr>
        <w:t>.</w:t>
      </w:r>
    </w:p>
    <w:p w14:paraId="4093DA30" w14:textId="3E10BF47" w:rsidR="00C15A2A" w:rsidRPr="00C15A2A" w:rsidRDefault="00C15A2A" w:rsidP="0088513D">
      <w:pPr>
        <w:pStyle w:val="Akapitzlist"/>
        <w:numPr>
          <w:ilvl w:val="0"/>
          <w:numId w:val="30"/>
        </w:numPr>
        <w:suppressAutoHyphens/>
        <w:jc w:val="both"/>
        <w:rPr>
          <w:rFonts w:asciiTheme="minorHAnsi" w:eastAsia="Calibri" w:hAnsiTheme="minorHAnsi" w:cstheme="minorHAnsi"/>
          <w:color w:val="000000" w:themeColor="text1"/>
          <w:sz w:val="22"/>
          <w:szCs w:val="22"/>
        </w:rPr>
      </w:pPr>
      <w:r w:rsidRPr="00C15A2A">
        <w:rPr>
          <w:rFonts w:asciiTheme="minorHAnsi" w:eastAsia="Calibri" w:hAnsiTheme="minorHAnsi" w:cstheme="minorHAnsi"/>
          <w:color w:val="000000" w:themeColor="text1"/>
          <w:sz w:val="22"/>
          <w:szCs w:val="22"/>
        </w:rPr>
        <w:t xml:space="preserve">Zamawiający nie ponosi odpowiedzialności za złożenie oferty w sposób niezgodny z Instrukcją korzystania z </w:t>
      </w:r>
      <w:hyperlink r:id="rId27">
        <w:r w:rsidRPr="00C15A2A">
          <w:rPr>
            <w:rFonts w:asciiTheme="minorHAnsi" w:eastAsia="Calibri" w:hAnsiTheme="minorHAnsi" w:cstheme="minorHAnsi"/>
            <w:color w:val="000000" w:themeColor="text1"/>
            <w:sz w:val="22"/>
            <w:szCs w:val="22"/>
          </w:rPr>
          <w:t>platformazakupowa.pl</w:t>
        </w:r>
      </w:hyperlink>
      <w:r w:rsidRPr="00C15A2A">
        <w:rPr>
          <w:rFonts w:asciiTheme="minorHAnsi" w:eastAsia="Calibri" w:hAnsiTheme="minorHAnsi" w:cstheme="minorHAnsi"/>
          <w:color w:val="000000" w:themeColor="text1"/>
          <w:sz w:val="22"/>
          <w:szCs w:val="22"/>
        </w:rPr>
        <w:t>, w szczególności za sytuację</w:t>
      </w:r>
      <w:r w:rsidR="006916B1">
        <w:rPr>
          <w:rFonts w:asciiTheme="minorHAnsi" w:eastAsia="Calibri" w:hAnsiTheme="minorHAnsi" w:cstheme="minorHAnsi"/>
          <w:color w:val="000000" w:themeColor="text1"/>
          <w:sz w:val="22"/>
          <w:szCs w:val="22"/>
        </w:rPr>
        <w:t>, gdy zamawiający zapozna się z </w:t>
      </w:r>
      <w:r w:rsidRPr="00C15A2A">
        <w:rPr>
          <w:rFonts w:asciiTheme="minorHAnsi" w:eastAsia="Calibri" w:hAnsiTheme="minorHAnsi" w:cstheme="minorHAnsi"/>
          <w:color w:val="000000" w:themeColor="text1"/>
          <w:sz w:val="22"/>
          <w:szCs w:val="22"/>
        </w:rPr>
        <w:t xml:space="preserve">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C15A2A">
        <w:rPr>
          <w:rFonts w:asciiTheme="minorHAnsi" w:eastAsia="Calibri" w:hAnsiTheme="minorHAnsi" w:cstheme="minorHAnsi"/>
          <w:color w:val="000000" w:themeColor="text1"/>
          <w:sz w:val="22"/>
          <w:szCs w:val="22"/>
        </w:rPr>
        <w:t>Pzp</w:t>
      </w:r>
      <w:proofErr w:type="spellEnd"/>
      <w:r w:rsidRPr="00C15A2A">
        <w:rPr>
          <w:rFonts w:asciiTheme="minorHAnsi" w:eastAsia="Calibri" w:hAnsiTheme="minorHAnsi" w:cstheme="minorHAnsi"/>
          <w:color w:val="000000" w:themeColor="text1"/>
          <w:sz w:val="22"/>
          <w:szCs w:val="22"/>
        </w:rPr>
        <w:t>.</w:t>
      </w:r>
    </w:p>
    <w:p w14:paraId="674A0610" w14:textId="5FD7DDD1" w:rsidR="00C15A2A" w:rsidRPr="00C15A2A" w:rsidRDefault="00C15A2A" w:rsidP="0088513D">
      <w:pPr>
        <w:pStyle w:val="Akapitzlist"/>
        <w:numPr>
          <w:ilvl w:val="0"/>
          <w:numId w:val="30"/>
        </w:numPr>
        <w:suppressAutoHyphens/>
        <w:jc w:val="both"/>
        <w:rPr>
          <w:rFonts w:asciiTheme="minorHAnsi" w:eastAsia="Calibri" w:hAnsiTheme="minorHAnsi" w:cstheme="minorHAnsi"/>
          <w:color w:val="000000" w:themeColor="text1"/>
          <w:sz w:val="22"/>
          <w:szCs w:val="22"/>
        </w:rPr>
      </w:pPr>
      <w:r w:rsidRPr="00C15A2A">
        <w:rPr>
          <w:rFonts w:asciiTheme="minorHAnsi" w:eastAsia="Calibri" w:hAnsiTheme="minorHAnsi" w:cstheme="minorHAnsi"/>
          <w:color w:val="000000" w:themeColor="text1"/>
          <w:sz w:val="22"/>
          <w:szCs w:val="22"/>
        </w:rPr>
        <w:t xml:space="preserve">Zamawiający informuje, że instrukcje korzystania z </w:t>
      </w:r>
      <w:hyperlink r:id="rId28">
        <w:r w:rsidRPr="00C15A2A">
          <w:rPr>
            <w:rFonts w:asciiTheme="minorHAnsi" w:eastAsia="Calibri" w:hAnsiTheme="minorHAnsi" w:cstheme="minorHAnsi"/>
            <w:color w:val="000000" w:themeColor="text1"/>
            <w:sz w:val="22"/>
            <w:szCs w:val="22"/>
            <w:u w:val="single"/>
          </w:rPr>
          <w:t>platformazakupowa.pl</w:t>
        </w:r>
      </w:hyperlink>
      <w:r w:rsidR="006916B1">
        <w:rPr>
          <w:rFonts w:asciiTheme="minorHAnsi" w:eastAsia="Calibri" w:hAnsiTheme="minorHAnsi" w:cstheme="minorHAnsi"/>
          <w:color w:val="000000" w:themeColor="text1"/>
          <w:sz w:val="22"/>
          <w:szCs w:val="22"/>
        </w:rPr>
        <w:t xml:space="preserve"> dotyczące w </w:t>
      </w:r>
      <w:r w:rsidRPr="00C15A2A">
        <w:rPr>
          <w:rFonts w:asciiTheme="minorHAnsi" w:eastAsia="Calibri" w:hAnsiTheme="minorHAnsi" w:cstheme="minorHAnsi"/>
          <w:color w:val="000000" w:themeColor="text1"/>
          <w:sz w:val="22"/>
          <w:szCs w:val="22"/>
        </w:rPr>
        <w:t xml:space="preserve">szczególności logowania, składania wniosków o wyjaśnienie treści SWZ, składania ofert oraz innych czynności podejmowanych w niniejszym postępowaniu przy użyciu </w:t>
      </w:r>
      <w:hyperlink r:id="rId29">
        <w:r w:rsidRPr="00C15A2A">
          <w:rPr>
            <w:rFonts w:asciiTheme="minorHAnsi" w:eastAsia="Calibri" w:hAnsiTheme="minorHAnsi" w:cstheme="minorHAnsi"/>
            <w:color w:val="000000" w:themeColor="text1"/>
            <w:sz w:val="22"/>
            <w:szCs w:val="22"/>
            <w:u w:val="single"/>
          </w:rPr>
          <w:t>platformazakupowa.pl</w:t>
        </w:r>
      </w:hyperlink>
      <w:r w:rsidRPr="00C15A2A">
        <w:rPr>
          <w:rFonts w:asciiTheme="minorHAnsi" w:eastAsia="Calibri" w:hAnsiTheme="minorHAnsi" w:cstheme="minorHAnsi"/>
          <w:color w:val="000000" w:themeColor="text1"/>
          <w:sz w:val="22"/>
          <w:szCs w:val="22"/>
        </w:rPr>
        <w:t xml:space="preserve"> znajdują się w zakładce „Instrukcje dla Wykonawców" - na stronie internetowej pod adresem: </w:t>
      </w:r>
      <w:hyperlink r:id="rId30">
        <w:r w:rsidRPr="00C15A2A">
          <w:rPr>
            <w:rFonts w:asciiTheme="minorHAnsi" w:eastAsia="Calibri" w:hAnsiTheme="minorHAnsi" w:cstheme="minorHAnsi"/>
            <w:color w:val="000000" w:themeColor="text1"/>
            <w:sz w:val="22"/>
            <w:szCs w:val="22"/>
            <w:u w:val="single"/>
          </w:rPr>
          <w:t>https://platformazakupowa.pl/strona/45-instrukcje</w:t>
        </w:r>
      </w:hyperlink>
    </w:p>
    <w:p w14:paraId="737DAFE4" w14:textId="77777777" w:rsidR="00847872" w:rsidRPr="00C15A2A" w:rsidRDefault="00847872" w:rsidP="0088513D">
      <w:pPr>
        <w:spacing w:after="0" w:line="240" w:lineRule="auto"/>
        <w:jc w:val="both"/>
        <w:rPr>
          <w:rFonts w:cstheme="minorHAnsi"/>
        </w:rPr>
      </w:pPr>
    </w:p>
    <w:p w14:paraId="37D1A6F4" w14:textId="47A69D5C" w:rsidR="00847872" w:rsidRPr="00CB3F29" w:rsidRDefault="00172FA8" w:rsidP="009771E7">
      <w:pPr>
        <w:pBdr>
          <w:bottom w:val="single" w:sz="6" w:space="1" w:color="auto"/>
        </w:pBdr>
        <w:spacing w:after="0" w:line="240" w:lineRule="auto"/>
        <w:jc w:val="center"/>
        <w:rPr>
          <w:rFonts w:cstheme="minorHAnsi"/>
          <w:b/>
        </w:rPr>
      </w:pPr>
      <w:r w:rsidRPr="00CB3F29">
        <w:rPr>
          <w:rFonts w:cstheme="minorHAnsi"/>
          <w:b/>
        </w:rPr>
        <w:t xml:space="preserve">ROZDZIAŁ </w:t>
      </w:r>
      <w:r w:rsidR="00943FE2" w:rsidRPr="00CB3F29">
        <w:rPr>
          <w:rFonts w:cstheme="minorHAnsi"/>
          <w:b/>
        </w:rPr>
        <w:t>18</w:t>
      </w:r>
      <w:r w:rsidRPr="00CB3F29">
        <w:rPr>
          <w:rFonts w:cstheme="minorHAnsi"/>
          <w:b/>
        </w:rPr>
        <w:t xml:space="preserve">. </w:t>
      </w:r>
      <w:r w:rsidR="00257731" w:rsidRPr="00CB3F29">
        <w:rPr>
          <w:rFonts w:cstheme="minorHAnsi"/>
          <w:b/>
        </w:rPr>
        <w:t>KRYTERIA OCENY OFERT</w:t>
      </w:r>
    </w:p>
    <w:p w14:paraId="6985D0A4" w14:textId="77777777" w:rsidR="00833FEB" w:rsidRPr="00CB4036" w:rsidRDefault="00833FEB" w:rsidP="0088513D">
      <w:pPr>
        <w:spacing w:after="0" w:line="240" w:lineRule="auto"/>
        <w:jc w:val="both"/>
        <w:rPr>
          <w:rFonts w:cstheme="minorHAnsi"/>
        </w:rPr>
      </w:pPr>
    </w:p>
    <w:tbl>
      <w:tblPr>
        <w:tblStyle w:val="Tabela-Siatka"/>
        <w:tblW w:w="9067" w:type="dxa"/>
        <w:tblLook w:val="04A0" w:firstRow="1" w:lastRow="0" w:firstColumn="1" w:lastColumn="0" w:noHBand="0" w:noVBand="1"/>
      </w:tblPr>
      <w:tblGrid>
        <w:gridCol w:w="1576"/>
        <w:gridCol w:w="3248"/>
        <w:gridCol w:w="2018"/>
        <w:gridCol w:w="2225"/>
      </w:tblGrid>
      <w:tr w:rsidR="00AB5288" w:rsidRPr="00CB4036" w14:paraId="27B4C723" w14:textId="77777777" w:rsidTr="00B1599B">
        <w:tc>
          <w:tcPr>
            <w:tcW w:w="1576" w:type="dxa"/>
            <w:tcBorders>
              <w:bottom w:val="single" w:sz="4" w:space="0" w:color="auto"/>
            </w:tcBorders>
            <w:shd w:val="clear" w:color="auto" w:fill="C5E0B3" w:themeFill="accent6" w:themeFillTint="66"/>
          </w:tcPr>
          <w:p w14:paraId="2AAF6B64" w14:textId="77777777" w:rsidR="00AB5288" w:rsidRPr="00CB4036" w:rsidRDefault="00AB5288" w:rsidP="0088513D">
            <w:pPr>
              <w:jc w:val="both"/>
              <w:rPr>
                <w:rFonts w:cstheme="minorHAnsi"/>
              </w:rPr>
            </w:pPr>
          </w:p>
        </w:tc>
        <w:tc>
          <w:tcPr>
            <w:tcW w:w="3248" w:type="dxa"/>
            <w:tcBorders>
              <w:bottom w:val="single" w:sz="4" w:space="0" w:color="auto"/>
            </w:tcBorders>
            <w:shd w:val="clear" w:color="auto" w:fill="C5E0B3" w:themeFill="accent6" w:themeFillTint="66"/>
          </w:tcPr>
          <w:p w14:paraId="26B7B791" w14:textId="04F03C04" w:rsidR="00AB5288" w:rsidRPr="00CB4036" w:rsidRDefault="00AB5288" w:rsidP="0088513D">
            <w:pPr>
              <w:jc w:val="both"/>
              <w:rPr>
                <w:rFonts w:cstheme="minorHAnsi"/>
                <w:b/>
              </w:rPr>
            </w:pPr>
            <w:r w:rsidRPr="00CB4036">
              <w:rPr>
                <w:rFonts w:cstheme="minorHAnsi"/>
                <w:b/>
              </w:rPr>
              <w:t>Nazwa kryterium:</w:t>
            </w:r>
          </w:p>
        </w:tc>
        <w:tc>
          <w:tcPr>
            <w:tcW w:w="2018" w:type="dxa"/>
            <w:tcBorders>
              <w:bottom w:val="single" w:sz="4" w:space="0" w:color="auto"/>
            </w:tcBorders>
            <w:shd w:val="clear" w:color="auto" w:fill="C5E0B3" w:themeFill="accent6" w:themeFillTint="66"/>
          </w:tcPr>
          <w:p w14:paraId="1692FDBB" w14:textId="05598B0A" w:rsidR="00AB5288" w:rsidRPr="00CB4036" w:rsidRDefault="00AB5288" w:rsidP="0088513D">
            <w:pPr>
              <w:jc w:val="both"/>
              <w:rPr>
                <w:rFonts w:cstheme="minorHAnsi"/>
                <w:b/>
              </w:rPr>
            </w:pPr>
            <w:r w:rsidRPr="00CB4036">
              <w:rPr>
                <w:rFonts w:cstheme="minorHAnsi"/>
                <w:b/>
              </w:rPr>
              <w:t>Waga:</w:t>
            </w:r>
          </w:p>
        </w:tc>
        <w:tc>
          <w:tcPr>
            <w:tcW w:w="2225" w:type="dxa"/>
            <w:tcBorders>
              <w:bottom w:val="single" w:sz="4" w:space="0" w:color="auto"/>
            </w:tcBorders>
            <w:shd w:val="clear" w:color="auto" w:fill="C5E0B3" w:themeFill="accent6" w:themeFillTint="66"/>
          </w:tcPr>
          <w:p w14:paraId="2DD2528C" w14:textId="794D3864" w:rsidR="00AB5288" w:rsidRPr="00CB4036" w:rsidRDefault="00AB5288" w:rsidP="0088513D">
            <w:pPr>
              <w:jc w:val="both"/>
              <w:rPr>
                <w:rFonts w:cstheme="minorHAnsi"/>
                <w:b/>
              </w:rPr>
            </w:pPr>
            <w:r w:rsidRPr="00CB4036">
              <w:rPr>
                <w:rFonts w:cstheme="minorHAnsi"/>
                <w:b/>
              </w:rPr>
              <w:t>Maksymalna liczba punktów:</w:t>
            </w:r>
          </w:p>
        </w:tc>
      </w:tr>
      <w:tr w:rsidR="00AB5288" w:rsidRPr="00CB4036" w14:paraId="0031FE98" w14:textId="77777777" w:rsidTr="00B1599B">
        <w:tc>
          <w:tcPr>
            <w:tcW w:w="1576" w:type="dxa"/>
            <w:shd w:val="clear" w:color="auto" w:fill="E2EFD9" w:themeFill="accent6" w:themeFillTint="33"/>
          </w:tcPr>
          <w:p w14:paraId="5D486401" w14:textId="0A4A1BEF" w:rsidR="00AB5288" w:rsidRPr="00CB4036" w:rsidRDefault="00AB5288" w:rsidP="0088513D">
            <w:pPr>
              <w:jc w:val="both"/>
              <w:rPr>
                <w:rFonts w:cstheme="minorHAnsi"/>
              </w:rPr>
            </w:pPr>
            <w:r w:rsidRPr="00CB4036">
              <w:rPr>
                <w:rFonts w:cstheme="minorHAnsi"/>
              </w:rPr>
              <w:t>Kryterium nr 1</w:t>
            </w:r>
          </w:p>
        </w:tc>
        <w:tc>
          <w:tcPr>
            <w:tcW w:w="3248" w:type="dxa"/>
            <w:shd w:val="clear" w:color="auto" w:fill="E2EFD9" w:themeFill="accent6" w:themeFillTint="33"/>
          </w:tcPr>
          <w:p w14:paraId="3D314F7B" w14:textId="581E5639" w:rsidR="00AB5288" w:rsidRPr="00CB4036" w:rsidRDefault="00AB5288" w:rsidP="0088513D">
            <w:pPr>
              <w:jc w:val="both"/>
              <w:rPr>
                <w:rFonts w:cstheme="minorHAnsi"/>
              </w:rPr>
            </w:pPr>
            <w:r w:rsidRPr="00CB4036">
              <w:rPr>
                <w:rFonts w:cstheme="minorHAnsi"/>
              </w:rPr>
              <w:t>Cena</w:t>
            </w:r>
          </w:p>
        </w:tc>
        <w:tc>
          <w:tcPr>
            <w:tcW w:w="2018" w:type="dxa"/>
            <w:shd w:val="clear" w:color="auto" w:fill="E2EFD9" w:themeFill="accent6" w:themeFillTint="33"/>
          </w:tcPr>
          <w:p w14:paraId="07BFEE9A" w14:textId="5737BAA6" w:rsidR="00AB5288" w:rsidRPr="00CB4036" w:rsidRDefault="00AB5288" w:rsidP="0088513D">
            <w:pPr>
              <w:jc w:val="both"/>
              <w:rPr>
                <w:rFonts w:cstheme="minorHAnsi"/>
              </w:rPr>
            </w:pPr>
            <w:r w:rsidRPr="00CB4036">
              <w:rPr>
                <w:rFonts w:cstheme="minorHAnsi"/>
              </w:rPr>
              <w:t>60%</w:t>
            </w:r>
          </w:p>
        </w:tc>
        <w:tc>
          <w:tcPr>
            <w:tcW w:w="2225" w:type="dxa"/>
            <w:shd w:val="clear" w:color="auto" w:fill="E2EFD9" w:themeFill="accent6" w:themeFillTint="33"/>
          </w:tcPr>
          <w:p w14:paraId="6AC9C85E" w14:textId="22794D44" w:rsidR="00AB5288" w:rsidRPr="00CB4036" w:rsidRDefault="00AB5288" w:rsidP="0088513D">
            <w:pPr>
              <w:jc w:val="both"/>
              <w:rPr>
                <w:rFonts w:cstheme="minorHAnsi"/>
              </w:rPr>
            </w:pPr>
            <w:r w:rsidRPr="00CB4036">
              <w:rPr>
                <w:rFonts w:cstheme="minorHAnsi"/>
              </w:rPr>
              <w:t>60</w:t>
            </w:r>
          </w:p>
        </w:tc>
      </w:tr>
      <w:tr w:rsidR="00AB5288" w:rsidRPr="00CB4036" w14:paraId="3724652C" w14:textId="77777777" w:rsidTr="00B1599B">
        <w:tc>
          <w:tcPr>
            <w:tcW w:w="1576" w:type="dxa"/>
            <w:shd w:val="clear" w:color="auto" w:fill="E2EFD9" w:themeFill="accent6" w:themeFillTint="33"/>
          </w:tcPr>
          <w:p w14:paraId="211E66D1" w14:textId="1EDE9D9A" w:rsidR="00AB5288" w:rsidRPr="00CB4036" w:rsidRDefault="00AB5288" w:rsidP="0088513D">
            <w:pPr>
              <w:jc w:val="both"/>
              <w:rPr>
                <w:rFonts w:cstheme="minorHAnsi"/>
              </w:rPr>
            </w:pPr>
            <w:r w:rsidRPr="00CB4036">
              <w:rPr>
                <w:rFonts w:cstheme="minorHAnsi"/>
              </w:rPr>
              <w:t>Kryterium nr 2</w:t>
            </w:r>
          </w:p>
        </w:tc>
        <w:tc>
          <w:tcPr>
            <w:tcW w:w="3248" w:type="dxa"/>
            <w:shd w:val="clear" w:color="auto" w:fill="E2EFD9" w:themeFill="accent6" w:themeFillTint="33"/>
          </w:tcPr>
          <w:p w14:paraId="6D922C16" w14:textId="714560A8" w:rsidR="0019386D" w:rsidRDefault="00BF528A" w:rsidP="0088513D">
            <w:pPr>
              <w:jc w:val="both"/>
              <w:rPr>
                <w:rFonts w:cstheme="minorHAnsi"/>
                <w:lang w:eastAsia="x-none"/>
              </w:rPr>
            </w:pPr>
            <w:r w:rsidRPr="00CB4036">
              <w:rPr>
                <w:rFonts w:cstheme="minorHAnsi"/>
                <w:lang w:eastAsia="x-none"/>
              </w:rPr>
              <w:t xml:space="preserve">Długość okresu gwarancji </w:t>
            </w:r>
            <w:r w:rsidR="001A1BB4">
              <w:rPr>
                <w:rFonts w:cstheme="minorHAnsi"/>
                <w:lang w:eastAsia="x-none"/>
              </w:rPr>
              <w:t>jakości</w:t>
            </w:r>
          </w:p>
          <w:p w14:paraId="265B1C05" w14:textId="7725509A" w:rsidR="00AB5288" w:rsidRPr="00CB4036" w:rsidRDefault="00BF528A" w:rsidP="0088513D">
            <w:pPr>
              <w:jc w:val="both"/>
              <w:rPr>
                <w:rFonts w:cstheme="minorHAnsi"/>
              </w:rPr>
            </w:pPr>
            <w:r w:rsidRPr="00CB4036">
              <w:rPr>
                <w:rFonts w:cstheme="minorHAnsi"/>
                <w:lang w:eastAsia="x-none"/>
              </w:rPr>
              <w:t>i rękojmi za wady</w:t>
            </w:r>
          </w:p>
        </w:tc>
        <w:tc>
          <w:tcPr>
            <w:tcW w:w="2018" w:type="dxa"/>
            <w:shd w:val="clear" w:color="auto" w:fill="E2EFD9" w:themeFill="accent6" w:themeFillTint="33"/>
          </w:tcPr>
          <w:p w14:paraId="214A8731" w14:textId="3FA78B0F" w:rsidR="00AB5288" w:rsidRPr="00CB4036" w:rsidRDefault="00BF528A" w:rsidP="0088513D">
            <w:pPr>
              <w:jc w:val="both"/>
              <w:rPr>
                <w:rFonts w:cstheme="minorHAnsi"/>
              </w:rPr>
            </w:pPr>
            <w:r w:rsidRPr="00CB4036">
              <w:rPr>
                <w:rFonts w:cstheme="minorHAnsi"/>
              </w:rPr>
              <w:t>40</w:t>
            </w:r>
            <w:r w:rsidR="00AB5288" w:rsidRPr="00CB4036">
              <w:rPr>
                <w:rFonts w:cstheme="minorHAnsi"/>
              </w:rPr>
              <w:t>%</w:t>
            </w:r>
          </w:p>
        </w:tc>
        <w:tc>
          <w:tcPr>
            <w:tcW w:w="2225" w:type="dxa"/>
            <w:shd w:val="clear" w:color="auto" w:fill="E2EFD9" w:themeFill="accent6" w:themeFillTint="33"/>
          </w:tcPr>
          <w:p w14:paraId="029BD0D3" w14:textId="1EDF0C56" w:rsidR="00AB5288" w:rsidRPr="00CB4036" w:rsidRDefault="00BF528A" w:rsidP="0088513D">
            <w:pPr>
              <w:jc w:val="both"/>
              <w:rPr>
                <w:rFonts w:cstheme="minorHAnsi"/>
              </w:rPr>
            </w:pPr>
            <w:r w:rsidRPr="00CB4036">
              <w:rPr>
                <w:rFonts w:cstheme="minorHAnsi"/>
              </w:rPr>
              <w:t>40</w:t>
            </w:r>
          </w:p>
        </w:tc>
      </w:tr>
    </w:tbl>
    <w:p w14:paraId="631B5611" w14:textId="77777777" w:rsidR="00833FEB" w:rsidRPr="00150D22" w:rsidRDefault="00833FEB" w:rsidP="0088513D">
      <w:pPr>
        <w:spacing w:after="0" w:line="240" w:lineRule="auto"/>
        <w:jc w:val="both"/>
        <w:rPr>
          <w:rFonts w:cstheme="minorHAnsi"/>
        </w:rPr>
      </w:pPr>
    </w:p>
    <w:p w14:paraId="08C3A0F1" w14:textId="77777777" w:rsidR="00833FEB" w:rsidRPr="00150D22" w:rsidRDefault="00833FEB" w:rsidP="0088513D">
      <w:pPr>
        <w:jc w:val="both"/>
        <w:rPr>
          <w:rFonts w:cstheme="minorHAnsi"/>
        </w:rPr>
      </w:pPr>
      <w:r w:rsidRPr="00150D22">
        <w:rPr>
          <w:rFonts w:cstheme="minorHAnsi"/>
        </w:rPr>
        <w:t>Zamawiający dokona oceny ofert przyznając punkty w ramach poszczególnych kryteriów, przyjmując zasadę, że 1% = 1 pkt.</w:t>
      </w:r>
    </w:p>
    <w:p w14:paraId="48D51B90" w14:textId="0DB7793B" w:rsidR="00833FEB" w:rsidRPr="00961EE3" w:rsidRDefault="00833FEB" w:rsidP="0088513D">
      <w:pPr>
        <w:jc w:val="both"/>
        <w:rPr>
          <w:rFonts w:cstheme="minorHAnsi"/>
        </w:rPr>
      </w:pPr>
      <w:r w:rsidRPr="00961EE3">
        <w:rPr>
          <w:rFonts w:cstheme="minorHAnsi"/>
        </w:rPr>
        <w:lastRenderedPageBreak/>
        <w:t>Maksymalna łączna liczba punktów jaką może otrzymać oferta Wykonawcy wynosi 100 pkt.</w:t>
      </w:r>
    </w:p>
    <w:tbl>
      <w:tblPr>
        <w:tblStyle w:val="Tabela-Siatka"/>
        <w:tblW w:w="0" w:type="auto"/>
        <w:tblLook w:val="04A0" w:firstRow="1" w:lastRow="0" w:firstColumn="1" w:lastColumn="0" w:noHBand="0" w:noVBand="1"/>
      </w:tblPr>
      <w:tblGrid>
        <w:gridCol w:w="9062"/>
      </w:tblGrid>
      <w:tr w:rsidR="00833FEB" w:rsidRPr="00961EE3" w14:paraId="0B67A61F" w14:textId="77777777" w:rsidTr="00B1599B">
        <w:tc>
          <w:tcPr>
            <w:tcW w:w="9062" w:type="dxa"/>
            <w:tcBorders>
              <w:bottom w:val="single" w:sz="4" w:space="0" w:color="auto"/>
            </w:tcBorders>
            <w:shd w:val="clear" w:color="auto" w:fill="C5E0B3" w:themeFill="accent6" w:themeFillTint="66"/>
          </w:tcPr>
          <w:p w14:paraId="4E115E9E" w14:textId="1EE26096" w:rsidR="00833FEB" w:rsidRPr="00961EE3" w:rsidRDefault="00833FEB" w:rsidP="0088513D">
            <w:pPr>
              <w:jc w:val="both"/>
              <w:rPr>
                <w:rFonts w:cstheme="minorHAnsi"/>
                <w:b/>
              </w:rPr>
            </w:pPr>
            <w:r w:rsidRPr="00961EE3">
              <w:rPr>
                <w:rFonts w:cstheme="minorHAnsi"/>
                <w:b/>
              </w:rPr>
              <w:t xml:space="preserve">Kryterium nr 1 </w:t>
            </w:r>
            <w:r w:rsidR="0016024D">
              <w:rPr>
                <w:rFonts w:cstheme="minorHAnsi"/>
                <w:b/>
              </w:rPr>
              <w:t>-</w:t>
            </w:r>
            <w:r w:rsidRPr="00961EE3">
              <w:rPr>
                <w:rFonts w:cstheme="minorHAnsi"/>
                <w:b/>
              </w:rPr>
              <w:t xml:space="preserve"> Cena</w:t>
            </w:r>
          </w:p>
        </w:tc>
      </w:tr>
      <w:tr w:rsidR="00833FEB" w:rsidRPr="00961EE3" w14:paraId="5A834F27" w14:textId="77777777" w:rsidTr="00B1599B">
        <w:tc>
          <w:tcPr>
            <w:tcW w:w="9062" w:type="dxa"/>
            <w:tcBorders>
              <w:bottom w:val="single" w:sz="4" w:space="0" w:color="auto"/>
            </w:tcBorders>
            <w:shd w:val="clear" w:color="auto" w:fill="E2EFD9" w:themeFill="accent6" w:themeFillTint="33"/>
          </w:tcPr>
          <w:p w14:paraId="555A78E4" w14:textId="77777777" w:rsidR="002B71A3" w:rsidRPr="00961EE3" w:rsidRDefault="002B71A3" w:rsidP="0088513D">
            <w:pPr>
              <w:jc w:val="both"/>
              <w:rPr>
                <w:rFonts w:cstheme="minorHAnsi"/>
              </w:rPr>
            </w:pPr>
          </w:p>
          <w:p w14:paraId="5F239C52" w14:textId="38167FAE" w:rsidR="005C3EE4" w:rsidRPr="00961EE3" w:rsidRDefault="005C3EE4" w:rsidP="0088513D">
            <w:pPr>
              <w:jc w:val="both"/>
              <w:rPr>
                <w:rFonts w:cstheme="minorHAnsi"/>
              </w:rPr>
            </w:pPr>
            <w:r w:rsidRPr="00961EE3">
              <w:rPr>
                <w:rFonts w:cstheme="minorHAnsi"/>
              </w:rPr>
              <w:t>Do oceny w kryterium oceny ofert „Cena” będzie brana pod uwagę cena całkowita brutto, podana przez Wykonawcę w Formularzu oferty</w:t>
            </w:r>
            <w:r w:rsidR="00A17C9C">
              <w:rPr>
                <w:rFonts w:cstheme="minorHAnsi"/>
              </w:rPr>
              <w:t xml:space="preserve"> (dla danej Części)</w:t>
            </w:r>
            <w:r w:rsidRPr="00961EE3">
              <w:rPr>
                <w:rFonts w:cstheme="minorHAnsi"/>
              </w:rPr>
              <w:t>.</w:t>
            </w:r>
          </w:p>
          <w:p w14:paraId="5A62542C" w14:textId="77777777" w:rsidR="005C3EE4" w:rsidRPr="00961EE3" w:rsidRDefault="005C3EE4" w:rsidP="0088513D">
            <w:pPr>
              <w:jc w:val="both"/>
              <w:rPr>
                <w:rFonts w:cstheme="minorHAnsi"/>
              </w:rPr>
            </w:pPr>
          </w:p>
          <w:p w14:paraId="52B29497" w14:textId="43BE8492" w:rsidR="00833FEB" w:rsidRPr="00961EE3" w:rsidRDefault="00833FEB" w:rsidP="0088513D">
            <w:pPr>
              <w:jc w:val="both"/>
              <w:rPr>
                <w:rFonts w:cstheme="minorHAnsi"/>
              </w:rPr>
            </w:pPr>
            <w:r w:rsidRPr="00961EE3">
              <w:rPr>
                <w:rFonts w:cstheme="minorHAnsi"/>
              </w:rPr>
              <w:t>Punkty w kryterium Cena będą przyznawane zgodnie z poniższym wzorem:</w:t>
            </w:r>
          </w:p>
          <w:p w14:paraId="58857278" w14:textId="4F36699F" w:rsidR="004E47B3" w:rsidRPr="00961EE3" w:rsidRDefault="004E47B3" w:rsidP="0088513D">
            <w:pPr>
              <w:ind w:firstLine="360"/>
              <w:jc w:val="both"/>
              <w:rPr>
                <w:rFonts w:eastAsia="Calibri" w:cstheme="minorHAnsi"/>
              </w:rPr>
            </w:pPr>
            <w:r w:rsidRPr="00961EE3">
              <w:rPr>
                <w:rFonts w:eastAsia="Calibri" w:cstheme="minorHAnsi"/>
              </w:rPr>
              <w:t>Najniższa całkowita cena brutto w zbiorze ważnych ofert</w:t>
            </w:r>
          </w:p>
          <w:p w14:paraId="128541E9" w14:textId="43942566" w:rsidR="004E47B3" w:rsidRPr="00961EE3" w:rsidRDefault="004E47B3" w:rsidP="0088513D">
            <w:pPr>
              <w:ind w:firstLine="360"/>
              <w:jc w:val="both"/>
              <w:rPr>
                <w:rFonts w:eastAsia="Calibri" w:cstheme="minorHAnsi"/>
              </w:rPr>
            </w:pPr>
            <w:r w:rsidRPr="00961EE3">
              <w:rPr>
                <w:rFonts w:eastAsia="Calibri" w:cstheme="minorHAnsi"/>
              </w:rPr>
              <w:t>---------------------------------------------------------------------</w:t>
            </w:r>
            <w:r w:rsidR="0016024D">
              <w:rPr>
                <w:rFonts w:eastAsia="Calibri" w:cstheme="minorHAnsi"/>
              </w:rPr>
              <w:t>------</w:t>
            </w:r>
            <w:r w:rsidRPr="00961EE3">
              <w:rPr>
                <w:rFonts w:eastAsia="Calibri" w:cstheme="minorHAnsi"/>
              </w:rPr>
              <w:t xml:space="preserve"> x 60</w:t>
            </w:r>
          </w:p>
          <w:p w14:paraId="1D3E32BB" w14:textId="2E464D0D" w:rsidR="004E47B3" w:rsidRPr="00961EE3" w:rsidRDefault="004E47B3" w:rsidP="0088513D">
            <w:pPr>
              <w:ind w:firstLine="360"/>
              <w:jc w:val="both"/>
              <w:rPr>
                <w:rFonts w:eastAsia="Calibri" w:cstheme="minorHAnsi"/>
              </w:rPr>
            </w:pPr>
            <w:r w:rsidRPr="00961EE3">
              <w:rPr>
                <w:rFonts w:eastAsia="Calibri" w:cstheme="minorHAnsi"/>
              </w:rPr>
              <w:t>Całkowita cena brutto oferty rozpatrywanej</w:t>
            </w:r>
          </w:p>
          <w:p w14:paraId="225CBB1F" w14:textId="0944069C" w:rsidR="005C3EE4" w:rsidRPr="00961EE3" w:rsidRDefault="005C3EE4" w:rsidP="0088513D">
            <w:pPr>
              <w:jc w:val="both"/>
              <w:rPr>
                <w:rFonts w:cstheme="minorHAnsi"/>
                <w:b/>
              </w:rPr>
            </w:pPr>
          </w:p>
        </w:tc>
      </w:tr>
      <w:tr w:rsidR="002B71A3" w:rsidRPr="00961EE3" w14:paraId="03F19DA9" w14:textId="77777777" w:rsidTr="00B1599B">
        <w:tc>
          <w:tcPr>
            <w:tcW w:w="9062" w:type="dxa"/>
            <w:tcBorders>
              <w:bottom w:val="single" w:sz="4" w:space="0" w:color="auto"/>
            </w:tcBorders>
            <w:shd w:val="clear" w:color="auto" w:fill="C5E0B3" w:themeFill="accent6" w:themeFillTint="66"/>
          </w:tcPr>
          <w:p w14:paraId="2DF0A4DE" w14:textId="2B5EEE96" w:rsidR="002B71A3" w:rsidRPr="00F52856" w:rsidRDefault="002B71A3" w:rsidP="0088513D">
            <w:pPr>
              <w:jc w:val="both"/>
              <w:rPr>
                <w:rFonts w:cstheme="minorHAnsi"/>
                <w:b/>
              </w:rPr>
            </w:pPr>
            <w:r w:rsidRPr="00F52856">
              <w:rPr>
                <w:rFonts w:cstheme="minorHAnsi"/>
                <w:b/>
              </w:rPr>
              <w:t xml:space="preserve">Kryterium nr 2 </w:t>
            </w:r>
            <w:r w:rsidR="00BF5666" w:rsidRPr="00F52856">
              <w:rPr>
                <w:rFonts w:cstheme="minorHAnsi"/>
                <w:b/>
              </w:rPr>
              <w:t>-</w:t>
            </w:r>
            <w:r w:rsidRPr="00F52856">
              <w:rPr>
                <w:rFonts w:cstheme="minorHAnsi"/>
                <w:b/>
              </w:rPr>
              <w:t xml:space="preserve"> </w:t>
            </w:r>
            <w:r w:rsidR="00BF528A" w:rsidRPr="00F52856">
              <w:rPr>
                <w:rFonts w:cstheme="minorHAnsi"/>
                <w:b/>
                <w:lang w:eastAsia="x-none"/>
              </w:rPr>
              <w:t xml:space="preserve">Długość okresu gwarancji </w:t>
            </w:r>
            <w:r w:rsidR="00A42B86" w:rsidRPr="00F52856">
              <w:rPr>
                <w:rFonts w:cstheme="minorHAnsi"/>
                <w:b/>
                <w:lang w:eastAsia="x-none"/>
              </w:rPr>
              <w:t xml:space="preserve">jakości </w:t>
            </w:r>
            <w:r w:rsidR="00BF528A" w:rsidRPr="00F52856">
              <w:rPr>
                <w:rFonts w:cstheme="minorHAnsi"/>
                <w:b/>
                <w:lang w:eastAsia="x-none"/>
              </w:rPr>
              <w:t>i rękojmi za wady</w:t>
            </w:r>
          </w:p>
        </w:tc>
      </w:tr>
      <w:tr w:rsidR="002B71A3" w:rsidRPr="00961EE3" w14:paraId="1DDB5B84" w14:textId="77777777" w:rsidTr="00B1599B">
        <w:tc>
          <w:tcPr>
            <w:tcW w:w="9062" w:type="dxa"/>
            <w:shd w:val="clear" w:color="auto" w:fill="E2EFD9" w:themeFill="accent6" w:themeFillTint="33"/>
          </w:tcPr>
          <w:p w14:paraId="604F33D9" w14:textId="38EF889B" w:rsidR="00BF528A" w:rsidRPr="00182A45" w:rsidRDefault="00BF528A" w:rsidP="0088513D">
            <w:pPr>
              <w:suppressAutoHyphens/>
              <w:autoSpaceDE w:val="0"/>
              <w:autoSpaceDN w:val="0"/>
              <w:adjustRightInd w:val="0"/>
              <w:jc w:val="both"/>
              <w:rPr>
                <w:rFonts w:eastAsia="Calibri" w:cstheme="minorHAnsi"/>
                <w:lang w:eastAsia="ar-SA"/>
              </w:rPr>
            </w:pPr>
            <w:r w:rsidRPr="00182A45">
              <w:rPr>
                <w:rFonts w:eastAsia="Calibri" w:cstheme="minorHAnsi"/>
                <w:bCs/>
                <w:iCs/>
                <w:lang w:eastAsia="ar-SA"/>
              </w:rPr>
              <w:t>Zamawiający będzie oceniał długość okresu gwarancji</w:t>
            </w:r>
            <w:r w:rsidR="001B2D38" w:rsidRPr="00182A45">
              <w:rPr>
                <w:rFonts w:cstheme="minorHAnsi"/>
                <w:lang w:eastAsia="x-none"/>
              </w:rPr>
              <w:t xml:space="preserve"> jakości</w:t>
            </w:r>
            <w:r w:rsidRPr="00182A45">
              <w:rPr>
                <w:rFonts w:eastAsia="Calibri" w:cstheme="minorHAnsi"/>
                <w:bCs/>
                <w:iCs/>
                <w:lang w:eastAsia="ar-SA"/>
              </w:rPr>
              <w:t xml:space="preserve"> i rękojmi </w:t>
            </w:r>
            <w:r w:rsidRPr="00182A45">
              <w:rPr>
                <w:rFonts w:cstheme="minorHAnsi"/>
                <w:lang w:eastAsia="x-none"/>
              </w:rPr>
              <w:t>za wady</w:t>
            </w:r>
            <w:r w:rsidR="00A41170" w:rsidRPr="00182A45">
              <w:rPr>
                <w:rFonts w:cstheme="minorHAnsi"/>
                <w:lang w:eastAsia="x-none"/>
              </w:rPr>
              <w:t>,</w:t>
            </w:r>
            <w:r w:rsidRPr="00182A45">
              <w:rPr>
                <w:rFonts w:cstheme="minorHAnsi"/>
                <w:lang w:eastAsia="x-none"/>
              </w:rPr>
              <w:t xml:space="preserve"> </w:t>
            </w:r>
            <w:r w:rsidRPr="00182A45">
              <w:rPr>
                <w:rFonts w:eastAsia="Calibri" w:cstheme="minorHAnsi"/>
                <w:bCs/>
                <w:iCs/>
                <w:lang w:eastAsia="ar-SA"/>
              </w:rPr>
              <w:t>zgodnie z poniższą punktacją:</w:t>
            </w:r>
          </w:p>
          <w:p w14:paraId="0E7A8D20" w14:textId="256D64FD" w:rsidR="003707C6" w:rsidRPr="00182A45" w:rsidRDefault="00BF528A" w:rsidP="0088513D">
            <w:pPr>
              <w:suppressAutoHyphens/>
              <w:autoSpaceDE w:val="0"/>
              <w:autoSpaceDN w:val="0"/>
              <w:adjustRightInd w:val="0"/>
              <w:jc w:val="both"/>
              <w:rPr>
                <w:rFonts w:eastAsia="Calibri" w:cstheme="minorHAnsi"/>
                <w:lang w:eastAsia="ar-SA"/>
              </w:rPr>
            </w:pPr>
            <w:r w:rsidRPr="00182A45">
              <w:rPr>
                <w:rFonts w:eastAsia="Calibri" w:cstheme="minorHAnsi"/>
                <w:lang w:eastAsia="ar-SA"/>
              </w:rPr>
              <w:t xml:space="preserve">- </w:t>
            </w:r>
            <w:r w:rsidR="003707C6" w:rsidRPr="00182A45">
              <w:rPr>
                <w:rFonts w:eastAsia="Calibri" w:cstheme="minorHAnsi"/>
                <w:lang w:eastAsia="ar-SA"/>
              </w:rPr>
              <w:t xml:space="preserve">za </w:t>
            </w:r>
            <w:r w:rsidR="00290432">
              <w:rPr>
                <w:rFonts w:eastAsia="Calibri" w:cstheme="minorHAnsi"/>
                <w:lang w:eastAsia="ar-SA"/>
              </w:rPr>
              <w:t>24</w:t>
            </w:r>
            <w:r w:rsidR="003707C6" w:rsidRPr="00182A45">
              <w:rPr>
                <w:rFonts w:eastAsia="Calibri" w:cstheme="minorHAnsi"/>
                <w:lang w:eastAsia="ar-SA"/>
              </w:rPr>
              <w:t xml:space="preserve"> </w:t>
            </w:r>
            <w:r w:rsidR="00436C97">
              <w:rPr>
                <w:rFonts w:eastAsia="Calibri" w:cstheme="minorHAnsi"/>
                <w:lang w:eastAsia="ar-SA"/>
              </w:rPr>
              <w:t>miesiące</w:t>
            </w:r>
            <w:r w:rsidR="003707C6" w:rsidRPr="00182A45">
              <w:rPr>
                <w:rFonts w:eastAsia="Calibri" w:cstheme="minorHAnsi"/>
                <w:lang w:eastAsia="ar-SA"/>
              </w:rPr>
              <w:t xml:space="preserve"> gwarancji</w:t>
            </w:r>
            <w:r w:rsidR="00DF692F" w:rsidRPr="00182A45">
              <w:rPr>
                <w:rFonts w:cstheme="minorHAnsi"/>
                <w:lang w:eastAsia="x-none"/>
              </w:rPr>
              <w:t xml:space="preserve"> jakości</w:t>
            </w:r>
            <w:r w:rsidR="003707C6" w:rsidRPr="00182A45">
              <w:rPr>
                <w:rFonts w:eastAsia="Calibri" w:cstheme="minorHAnsi"/>
                <w:lang w:eastAsia="ar-SA"/>
              </w:rPr>
              <w:t xml:space="preserve"> i rękojmi za wady Wykonawca otrzyma 0 pkt</w:t>
            </w:r>
            <w:r w:rsidR="000067DE" w:rsidRPr="00182A45">
              <w:rPr>
                <w:rFonts w:eastAsia="Calibri" w:cstheme="minorHAnsi"/>
                <w:lang w:eastAsia="ar-SA"/>
              </w:rPr>
              <w:t>,</w:t>
            </w:r>
          </w:p>
          <w:p w14:paraId="69ABEC78" w14:textId="6F9A6897" w:rsidR="00BF528A" w:rsidRPr="00182A45" w:rsidRDefault="003707C6" w:rsidP="0088513D">
            <w:pPr>
              <w:suppressAutoHyphens/>
              <w:autoSpaceDE w:val="0"/>
              <w:autoSpaceDN w:val="0"/>
              <w:adjustRightInd w:val="0"/>
              <w:jc w:val="both"/>
              <w:rPr>
                <w:rFonts w:eastAsia="Calibri" w:cstheme="minorHAnsi"/>
                <w:lang w:eastAsia="ar-SA"/>
              </w:rPr>
            </w:pPr>
            <w:r w:rsidRPr="00182A45">
              <w:rPr>
                <w:rFonts w:eastAsia="Times New Roman" w:cstheme="minorHAnsi"/>
                <w:lang w:eastAsia="pl-PL"/>
              </w:rPr>
              <w:t xml:space="preserve">- </w:t>
            </w:r>
            <w:r w:rsidR="00BF528A" w:rsidRPr="00182A45">
              <w:rPr>
                <w:rFonts w:eastAsia="Calibri" w:cstheme="minorHAnsi"/>
                <w:lang w:eastAsia="ar-SA"/>
              </w:rPr>
              <w:t>za</w:t>
            </w:r>
            <w:r w:rsidR="00290432">
              <w:rPr>
                <w:rFonts w:eastAsia="Calibri" w:cstheme="minorHAnsi"/>
                <w:lang w:eastAsia="ar-SA"/>
              </w:rPr>
              <w:t xml:space="preserve"> 30</w:t>
            </w:r>
            <w:r w:rsidR="00BF528A" w:rsidRPr="00182A45">
              <w:rPr>
                <w:rFonts w:eastAsia="Calibri" w:cstheme="minorHAnsi"/>
                <w:lang w:eastAsia="ar-SA"/>
              </w:rPr>
              <w:t xml:space="preserve"> miesi</w:t>
            </w:r>
            <w:r w:rsidR="00436C97">
              <w:rPr>
                <w:rFonts w:eastAsia="Calibri" w:cstheme="minorHAnsi"/>
                <w:lang w:eastAsia="ar-SA"/>
              </w:rPr>
              <w:t>ęcy</w:t>
            </w:r>
            <w:r w:rsidR="00BF528A" w:rsidRPr="00182A45">
              <w:rPr>
                <w:rFonts w:eastAsia="Calibri" w:cstheme="minorHAnsi"/>
                <w:lang w:eastAsia="ar-SA"/>
              </w:rPr>
              <w:t xml:space="preserve"> gwarancji</w:t>
            </w:r>
            <w:r w:rsidR="00DF692F" w:rsidRPr="00182A45">
              <w:rPr>
                <w:rFonts w:cstheme="minorHAnsi"/>
                <w:lang w:eastAsia="x-none"/>
              </w:rPr>
              <w:t xml:space="preserve"> jakości</w:t>
            </w:r>
            <w:r w:rsidR="00BF528A" w:rsidRPr="00182A45">
              <w:rPr>
                <w:rFonts w:eastAsia="Calibri" w:cstheme="minorHAnsi"/>
                <w:lang w:eastAsia="ar-SA"/>
              </w:rPr>
              <w:t xml:space="preserve"> i rękojmi za wady Wykonawca otrzyma 10 pkt</w:t>
            </w:r>
            <w:r w:rsidR="000067DE" w:rsidRPr="00182A45">
              <w:rPr>
                <w:rFonts w:eastAsia="Calibri" w:cstheme="minorHAnsi"/>
                <w:lang w:eastAsia="ar-SA"/>
              </w:rPr>
              <w:t>,</w:t>
            </w:r>
          </w:p>
          <w:p w14:paraId="5984E346" w14:textId="0654F834" w:rsidR="00BF528A" w:rsidRPr="00182A45" w:rsidRDefault="00EB3311" w:rsidP="0088513D">
            <w:pPr>
              <w:suppressAutoHyphens/>
              <w:autoSpaceDE w:val="0"/>
              <w:autoSpaceDN w:val="0"/>
              <w:adjustRightInd w:val="0"/>
              <w:jc w:val="both"/>
              <w:rPr>
                <w:rFonts w:eastAsia="Calibri" w:cstheme="minorHAnsi"/>
                <w:lang w:eastAsia="ar-SA"/>
              </w:rPr>
            </w:pPr>
            <w:r w:rsidRPr="00182A45">
              <w:rPr>
                <w:rFonts w:eastAsia="Calibri" w:cstheme="minorHAnsi"/>
                <w:lang w:eastAsia="ar-SA"/>
              </w:rPr>
              <w:t>-</w:t>
            </w:r>
            <w:r w:rsidR="00BF528A" w:rsidRPr="00182A45">
              <w:rPr>
                <w:rFonts w:eastAsia="Calibri" w:cstheme="minorHAnsi"/>
                <w:lang w:eastAsia="ar-SA"/>
              </w:rPr>
              <w:t xml:space="preserve"> za </w:t>
            </w:r>
            <w:r w:rsidR="00290432">
              <w:rPr>
                <w:rFonts w:eastAsia="Calibri" w:cstheme="minorHAnsi"/>
                <w:lang w:eastAsia="ar-SA"/>
              </w:rPr>
              <w:t>36</w:t>
            </w:r>
            <w:r w:rsidR="00BF528A" w:rsidRPr="00182A45">
              <w:rPr>
                <w:rFonts w:eastAsia="Calibri" w:cstheme="minorHAnsi"/>
                <w:lang w:eastAsia="ar-SA"/>
              </w:rPr>
              <w:t xml:space="preserve"> miesięcy gwarancji</w:t>
            </w:r>
            <w:r w:rsidR="00DF692F" w:rsidRPr="00182A45">
              <w:rPr>
                <w:rFonts w:cstheme="minorHAnsi"/>
                <w:lang w:eastAsia="x-none"/>
              </w:rPr>
              <w:t xml:space="preserve"> jakości</w:t>
            </w:r>
            <w:r w:rsidR="00BF528A" w:rsidRPr="00182A45">
              <w:rPr>
                <w:rFonts w:eastAsia="Calibri" w:cstheme="minorHAnsi"/>
                <w:lang w:eastAsia="ar-SA"/>
              </w:rPr>
              <w:t xml:space="preserve"> i rękojmi </w:t>
            </w:r>
            <w:r w:rsidR="00BF528A" w:rsidRPr="00182A45">
              <w:rPr>
                <w:rFonts w:cstheme="minorHAnsi"/>
                <w:lang w:eastAsia="x-none"/>
              </w:rPr>
              <w:t xml:space="preserve">za wady </w:t>
            </w:r>
            <w:r w:rsidR="00BF528A" w:rsidRPr="00182A45">
              <w:rPr>
                <w:rFonts w:eastAsia="Calibri" w:cstheme="minorHAnsi"/>
                <w:lang w:eastAsia="ar-SA"/>
              </w:rPr>
              <w:t>Wykonawca otrzyma 20 pkt</w:t>
            </w:r>
            <w:r w:rsidR="000067DE" w:rsidRPr="00182A45">
              <w:rPr>
                <w:rFonts w:eastAsia="Calibri" w:cstheme="minorHAnsi"/>
                <w:lang w:eastAsia="ar-SA"/>
              </w:rPr>
              <w:t>,</w:t>
            </w:r>
            <w:r w:rsidR="00BF528A" w:rsidRPr="00182A45">
              <w:rPr>
                <w:rFonts w:eastAsia="Calibri" w:cstheme="minorHAnsi"/>
                <w:lang w:eastAsia="ar-SA"/>
              </w:rPr>
              <w:t xml:space="preserve">  </w:t>
            </w:r>
          </w:p>
          <w:p w14:paraId="5A0FCD4B" w14:textId="57CB4783" w:rsidR="00BF528A" w:rsidRPr="00182A45" w:rsidRDefault="00EB3311" w:rsidP="0088513D">
            <w:pPr>
              <w:suppressAutoHyphens/>
              <w:autoSpaceDE w:val="0"/>
              <w:autoSpaceDN w:val="0"/>
              <w:adjustRightInd w:val="0"/>
              <w:jc w:val="both"/>
              <w:rPr>
                <w:rFonts w:eastAsia="Calibri" w:cstheme="minorHAnsi"/>
                <w:lang w:eastAsia="ar-SA"/>
              </w:rPr>
            </w:pPr>
            <w:r w:rsidRPr="00182A45">
              <w:rPr>
                <w:rFonts w:eastAsia="Calibri" w:cstheme="minorHAnsi"/>
                <w:lang w:eastAsia="ar-SA"/>
              </w:rPr>
              <w:t>-</w:t>
            </w:r>
            <w:r w:rsidR="00290432">
              <w:rPr>
                <w:rFonts w:eastAsia="Calibri" w:cstheme="minorHAnsi"/>
                <w:lang w:eastAsia="ar-SA"/>
              </w:rPr>
              <w:t xml:space="preserve"> za 42</w:t>
            </w:r>
            <w:r w:rsidR="00BF528A" w:rsidRPr="00182A45">
              <w:rPr>
                <w:rFonts w:eastAsia="Calibri" w:cstheme="minorHAnsi"/>
                <w:lang w:eastAsia="ar-SA"/>
              </w:rPr>
              <w:t xml:space="preserve"> miesi</w:t>
            </w:r>
            <w:r w:rsidRPr="00182A45">
              <w:rPr>
                <w:rFonts w:eastAsia="Calibri" w:cstheme="minorHAnsi"/>
                <w:lang w:eastAsia="ar-SA"/>
              </w:rPr>
              <w:t>ące</w:t>
            </w:r>
            <w:r w:rsidR="00BF528A" w:rsidRPr="00182A45">
              <w:rPr>
                <w:rFonts w:eastAsia="Calibri" w:cstheme="minorHAnsi"/>
                <w:lang w:eastAsia="ar-SA"/>
              </w:rPr>
              <w:t xml:space="preserve"> gwarancji</w:t>
            </w:r>
            <w:r w:rsidR="00DF692F" w:rsidRPr="00182A45">
              <w:rPr>
                <w:rFonts w:cstheme="minorHAnsi"/>
                <w:lang w:eastAsia="x-none"/>
              </w:rPr>
              <w:t xml:space="preserve"> jakości</w:t>
            </w:r>
            <w:r w:rsidR="00BF528A" w:rsidRPr="00182A45">
              <w:rPr>
                <w:rFonts w:eastAsia="Calibri" w:cstheme="minorHAnsi"/>
                <w:lang w:eastAsia="ar-SA"/>
              </w:rPr>
              <w:t xml:space="preserve"> i rękojmi </w:t>
            </w:r>
            <w:r w:rsidR="00BF528A" w:rsidRPr="00182A45">
              <w:rPr>
                <w:rFonts w:cstheme="minorHAnsi"/>
                <w:lang w:eastAsia="x-none"/>
              </w:rPr>
              <w:t xml:space="preserve">za wady </w:t>
            </w:r>
            <w:r w:rsidR="00BF528A" w:rsidRPr="00182A45">
              <w:rPr>
                <w:rFonts w:eastAsia="Calibri" w:cstheme="minorHAnsi"/>
                <w:lang w:eastAsia="ar-SA"/>
              </w:rPr>
              <w:t>Wykonawca otrzyma 30 pkt</w:t>
            </w:r>
            <w:r w:rsidR="000067DE" w:rsidRPr="00182A45">
              <w:rPr>
                <w:rFonts w:eastAsia="Calibri" w:cstheme="minorHAnsi"/>
                <w:lang w:eastAsia="ar-SA"/>
              </w:rPr>
              <w:t>,</w:t>
            </w:r>
            <w:r w:rsidR="00BF528A" w:rsidRPr="00182A45">
              <w:rPr>
                <w:rFonts w:eastAsia="Calibri" w:cstheme="minorHAnsi"/>
                <w:lang w:eastAsia="ar-SA"/>
              </w:rPr>
              <w:t xml:space="preserve"> </w:t>
            </w:r>
          </w:p>
          <w:p w14:paraId="2B43A06C" w14:textId="25014FA0" w:rsidR="00BF528A" w:rsidRPr="00182A45" w:rsidRDefault="00E62B33" w:rsidP="0088513D">
            <w:pPr>
              <w:suppressAutoHyphens/>
              <w:autoSpaceDE w:val="0"/>
              <w:autoSpaceDN w:val="0"/>
              <w:adjustRightInd w:val="0"/>
              <w:jc w:val="both"/>
              <w:rPr>
                <w:rFonts w:eastAsia="Calibri" w:cstheme="minorHAnsi"/>
                <w:lang w:eastAsia="ar-SA"/>
              </w:rPr>
            </w:pPr>
            <w:r w:rsidRPr="00182A45">
              <w:rPr>
                <w:rFonts w:eastAsia="Calibri" w:cstheme="minorHAnsi"/>
                <w:lang w:eastAsia="ar-SA"/>
              </w:rPr>
              <w:t>-</w:t>
            </w:r>
            <w:r w:rsidR="00290432">
              <w:rPr>
                <w:rFonts w:eastAsia="Calibri" w:cstheme="minorHAnsi"/>
                <w:lang w:eastAsia="ar-SA"/>
              </w:rPr>
              <w:t xml:space="preserve"> za 48</w:t>
            </w:r>
            <w:r w:rsidR="00BF528A" w:rsidRPr="00182A45">
              <w:rPr>
                <w:rFonts w:eastAsia="Calibri" w:cstheme="minorHAnsi"/>
                <w:lang w:eastAsia="ar-SA"/>
              </w:rPr>
              <w:t xml:space="preserve"> miesięcy </w:t>
            </w:r>
            <w:r w:rsidRPr="00182A45">
              <w:rPr>
                <w:rFonts w:eastAsia="Calibri" w:cstheme="minorHAnsi"/>
                <w:lang w:eastAsia="ar-SA"/>
              </w:rPr>
              <w:t xml:space="preserve">(i więcej) </w:t>
            </w:r>
            <w:r w:rsidR="00BF528A" w:rsidRPr="00182A45">
              <w:rPr>
                <w:rFonts w:eastAsia="Calibri" w:cstheme="minorHAnsi"/>
                <w:lang w:eastAsia="ar-SA"/>
              </w:rPr>
              <w:t xml:space="preserve">gwarancji </w:t>
            </w:r>
            <w:r w:rsidR="00F305CB" w:rsidRPr="00182A45">
              <w:rPr>
                <w:rFonts w:cstheme="minorHAnsi"/>
                <w:lang w:eastAsia="x-none"/>
              </w:rPr>
              <w:t xml:space="preserve">jakości </w:t>
            </w:r>
            <w:r w:rsidR="00BF528A" w:rsidRPr="00182A45">
              <w:rPr>
                <w:rFonts w:eastAsia="Calibri" w:cstheme="minorHAnsi"/>
                <w:lang w:eastAsia="ar-SA"/>
              </w:rPr>
              <w:t xml:space="preserve">i rękojmi </w:t>
            </w:r>
            <w:r w:rsidR="00BF528A" w:rsidRPr="00182A45">
              <w:rPr>
                <w:rFonts w:cstheme="minorHAnsi"/>
                <w:lang w:eastAsia="x-none"/>
              </w:rPr>
              <w:t xml:space="preserve">za wady </w:t>
            </w:r>
            <w:r w:rsidR="00BF528A" w:rsidRPr="00182A45">
              <w:rPr>
                <w:rFonts w:eastAsia="Calibri" w:cstheme="minorHAnsi"/>
                <w:lang w:eastAsia="ar-SA"/>
              </w:rPr>
              <w:t>Wykonawca otrzyma 40 pkt</w:t>
            </w:r>
            <w:r w:rsidR="000067DE" w:rsidRPr="00182A45">
              <w:rPr>
                <w:rFonts w:eastAsia="Calibri" w:cstheme="minorHAnsi"/>
                <w:lang w:eastAsia="ar-SA"/>
              </w:rPr>
              <w:t>.</w:t>
            </w:r>
          </w:p>
          <w:p w14:paraId="27F16ED3" w14:textId="77777777" w:rsidR="00040CED" w:rsidRPr="00182A45" w:rsidRDefault="00040CED" w:rsidP="0088513D">
            <w:pPr>
              <w:suppressAutoHyphens/>
              <w:autoSpaceDE w:val="0"/>
              <w:autoSpaceDN w:val="0"/>
              <w:adjustRightInd w:val="0"/>
              <w:jc w:val="both"/>
              <w:rPr>
                <w:rFonts w:eastAsia="Calibri" w:cstheme="minorHAnsi"/>
                <w:bCs/>
                <w:u w:val="single"/>
                <w:lang w:eastAsia="ar-SA"/>
              </w:rPr>
            </w:pPr>
          </w:p>
          <w:p w14:paraId="5C6E1178" w14:textId="1FF227E6" w:rsidR="00BF528A" w:rsidRPr="00182A45" w:rsidRDefault="00BF528A" w:rsidP="0088513D">
            <w:pPr>
              <w:suppressAutoHyphens/>
              <w:autoSpaceDE w:val="0"/>
              <w:autoSpaceDN w:val="0"/>
              <w:adjustRightInd w:val="0"/>
              <w:jc w:val="both"/>
              <w:rPr>
                <w:rFonts w:eastAsia="Calibri" w:cstheme="minorHAnsi"/>
                <w:lang w:eastAsia="ar-SA"/>
              </w:rPr>
            </w:pPr>
            <w:r w:rsidRPr="00182A45">
              <w:rPr>
                <w:rFonts w:eastAsia="Calibri" w:cstheme="minorHAnsi"/>
                <w:bCs/>
                <w:u w:val="single"/>
                <w:lang w:eastAsia="ar-SA"/>
              </w:rPr>
              <w:t>Uwaga</w:t>
            </w:r>
            <w:r w:rsidR="000067DE" w:rsidRPr="00182A45">
              <w:rPr>
                <w:rFonts w:eastAsia="Calibri" w:cstheme="minorHAnsi"/>
                <w:bCs/>
                <w:u w:val="single"/>
                <w:lang w:eastAsia="ar-SA"/>
              </w:rPr>
              <w:t>!</w:t>
            </w:r>
            <w:r w:rsidRPr="00182A45">
              <w:rPr>
                <w:rFonts w:eastAsia="Calibri" w:cstheme="minorHAnsi"/>
                <w:bCs/>
                <w:lang w:eastAsia="ar-SA"/>
              </w:rPr>
              <w:t xml:space="preserve"> Za wskazanie wartości pośrednich w stosunku do powyższych Zamawiający przyzna punkty jak za zaoferowanie niższej wartości.</w:t>
            </w:r>
          </w:p>
          <w:p w14:paraId="3E0F79B6" w14:textId="6AE74254" w:rsidR="00040CED" w:rsidRPr="00182A45" w:rsidRDefault="00040CED" w:rsidP="0088513D">
            <w:pPr>
              <w:jc w:val="both"/>
              <w:outlineLvl w:val="1"/>
              <w:rPr>
                <w:rFonts w:cstheme="minorHAnsi"/>
                <w:b/>
                <w:bCs/>
                <w:iCs/>
                <w:lang w:val="x-none" w:eastAsia="x-none"/>
              </w:rPr>
            </w:pPr>
          </w:p>
          <w:p w14:paraId="49AFBDAF" w14:textId="68240487" w:rsidR="00182A45" w:rsidRPr="00182A45" w:rsidRDefault="00182A45" w:rsidP="0088513D">
            <w:pPr>
              <w:suppressAutoHyphens/>
              <w:spacing w:after="5"/>
              <w:jc w:val="both"/>
              <w:rPr>
                <w:lang w:val="x-none" w:eastAsia="x-none"/>
              </w:rPr>
            </w:pPr>
            <w:r w:rsidRPr="00182A45">
              <w:rPr>
                <w:lang w:val="x-none" w:eastAsia="x-none"/>
              </w:rPr>
              <w:t xml:space="preserve">Zaoferowanie </w:t>
            </w:r>
            <w:r w:rsidRPr="00182A45">
              <w:rPr>
                <w:lang w:eastAsia="x-none"/>
              </w:rPr>
              <w:t xml:space="preserve">okresu </w:t>
            </w:r>
            <w:r w:rsidRPr="00182A45">
              <w:rPr>
                <w:lang w:val="x-none" w:eastAsia="x-none"/>
              </w:rPr>
              <w:t xml:space="preserve">gwarancji </w:t>
            </w:r>
            <w:r w:rsidRPr="00182A45">
              <w:rPr>
                <w:lang w:eastAsia="x-none"/>
              </w:rPr>
              <w:t xml:space="preserve">jakości i rękojmi za wady </w:t>
            </w:r>
            <w:r w:rsidRPr="00182A45">
              <w:rPr>
                <w:lang w:val="x-none" w:eastAsia="x-none"/>
              </w:rPr>
              <w:t>poniżej wymaganego minimum</w:t>
            </w:r>
            <w:r w:rsidRPr="00182A45">
              <w:rPr>
                <w:lang w:eastAsia="x-none"/>
              </w:rPr>
              <w:t xml:space="preserve"> (tj. mniej niż </w:t>
            </w:r>
            <w:r w:rsidR="00290432">
              <w:rPr>
                <w:lang w:eastAsia="x-none"/>
              </w:rPr>
              <w:t>24</w:t>
            </w:r>
            <w:r w:rsidRPr="00182A45">
              <w:rPr>
                <w:lang w:eastAsia="x-none"/>
              </w:rPr>
              <w:t xml:space="preserve"> miesięcy)</w:t>
            </w:r>
            <w:r w:rsidRPr="00182A45">
              <w:rPr>
                <w:lang w:val="x-none" w:eastAsia="x-none"/>
              </w:rPr>
              <w:t xml:space="preserve"> spowoduje odrzucenie oferty </w:t>
            </w:r>
            <w:r w:rsidRPr="00182A45">
              <w:rPr>
                <w:lang w:eastAsia="x-none"/>
              </w:rPr>
              <w:t>(</w:t>
            </w:r>
            <w:r w:rsidRPr="00182A45">
              <w:rPr>
                <w:lang w:val="x-none" w:eastAsia="x-none"/>
              </w:rPr>
              <w:t xml:space="preserve">zgodnie z art.  226 ust. 1 pkt. 5 ustawy </w:t>
            </w:r>
            <w:proofErr w:type="spellStart"/>
            <w:r w:rsidRPr="00182A45">
              <w:rPr>
                <w:lang w:val="x-none" w:eastAsia="x-none"/>
              </w:rPr>
              <w:t>Pzp</w:t>
            </w:r>
            <w:proofErr w:type="spellEnd"/>
            <w:r w:rsidRPr="00182A45">
              <w:rPr>
                <w:lang w:eastAsia="x-none"/>
              </w:rPr>
              <w:t>)</w:t>
            </w:r>
            <w:r w:rsidRPr="00182A45">
              <w:rPr>
                <w:lang w:val="x-none" w:eastAsia="x-none"/>
              </w:rPr>
              <w:t>.</w:t>
            </w:r>
          </w:p>
          <w:p w14:paraId="79B25690" w14:textId="77777777" w:rsidR="00182A45" w:rsidRPr="00182A45" w:rsidRDefault="00182A45" w:rsidP="0088513D">
            <w:pPr>
              <w:jc w:val="both"/>
              <w:outlineLvl w:val="1"/>
              <w:rPr>
                <w:rFonts w:cstheme="minorHAnsi"/>
                <w:b/>
                <w:bCs/>
                <w:iCs/>
                <w:lang w:val="x-none" w:eastAsia="x-none"/>
              </w:rPr>
            </w:pPr>
          </w:p>
          <w:p w14:paraId="55A8E6FD" w14:textId="261FE1FF" w:rsidR="00E92E10" w:rsidRPr="00E52DB3" w:rsidRDefault="00E92E10" w:rsidP="00E92E10">
            <w:pPr>
              <w:widowControl w:val="0"/>
              <w:autoSpaceDE w:val="0"/>
              <w:autoSpaceDN w:val="0"/>
              <w:adjustRightInd w:val="0"/>
              <w:spacing w:before="67" w:after="160" w:line="274" w:lineRule="exact"/>
              <w:jc w:val="both"/>
            </w:pPr>
            <w:r w:rsidRPr="00E52DB3">
              <w:t>Maksymalny okres gwarancji</w:t>
            </w:r>
            <w:r>
              <w:t xml:space="preserve"> jakości i rękojmi za wady</w:t>
            </w:r>
            <w:r w:rsidRPr="00E52DB3">
              <w:t xml:space="preserve"> uwzględniony do oceny ofert wynosi </w:t>
            </w:r>
            <w:r>
              <w:t>48</w:t>
            </w:r>
            <w:r w:rsidRPr="00E52DB3">
              <w:t xml:space="preserve"> miesięcy. Jeżeli Wykonawca zaoferuje okres gwarancji dłuższy niż </w:t>
            </w:r>
            <w:r>
              <w:t>48</w:t>
            </w:r>
            <w:r w:rsidRPr="00E52DB3">
              <w:t xml:space="preserve"> miesięcy do oceny ofert zostanie przyjęty okres </w:t>
            </w:r>
            <w:r>
              <w:t>48</w:t>
            </w:r>
            <w:r w:rsidRPr="00E52DB3">
              <w:t xml:space="preserve"> miesięcy, natomiast w umowie zostanie uwzględniony okres gwarancji zaoferowany przez Wykonawcę. </w:t>
            </w:r>
          </w:p>
          <w:p w14:paraId="721B56BC" w14:textId="64385318" w:rsidR="00B6603A" w:rsidRPr="00961EE3" w:rsidRDefault="00B6603A" w:rsidP="0088513D">
            <w:pPr>
              <w:suppressAutoHyphens/>
              <w:spacing w:after="5"/>
              <w:jc w:val="both"/>
              <w:rPr>
                <w:rFonts w:eastAsia="Calibri" w:cstheme="minorHAnsi"/>
              </w:rPr>
            </w:pPr>
          </w:p>
        </w:tc>
      </w:tr>
    </w:tbl>
    <w:p w14:paraId="648BD1BC" w14:textId="77777777" w:rsidR="00927783" w:rsidRPr="00FD05C9" w:rsidRDefault="00927783" w:rsidP="0088513D">
      <w:pPr>
        <w:spacing w:after="0" w:line="240" w:lineRule="auto"/>
        <w:jc w:val="both"/>
        <w:rPr>
          <w:rFonts w:cstheme="minorHAnsi"/>
        </w:rPr>
      </w:pPr>
    </w:p>
    <w:p w14:paraId="72FFDBA8" w14:textId="0A8F6122" w:rsidR="00FD05C9" w:rsidRPr="00F972B8" w:rsidRDefault="00927783" w:rsidP="0088513D">
      <w:pPr>
        <w:spacing w:after="0" w:line="240" w:lineRule="auto"/>
        <w:jc w:val="both"/>
        <w:rPr>
          <w:rFonts w:cstheme="minorHAnsi"/>
        </w:rPr>
      </w:pPr>
      <w:r w:rsidRPr="004764A6">
        <w:rPr>
          <w:rFonts w:cstheme="minorHAnsi"/>
        </w:rPr>
        <w:t>Suma pun</w:t>
      </w:r>
      <w:r w:rsidRPr="00F972B8">
        <w:rPr>
          <w:rFonts w:cstheme="minorHAnsi"/>
        </w:rPr>
        <w:t>któw uzyskanych w kryteriach</w:t>
      </w:r>
      <w:r w:rsidR="00FD05C9" w:rsidRPr="00F972B8">
        <w:rPr>
          <w:rFonts w:cstheme="minorHAnsi"/>
        </w:rPr>
        <w:t>:</w:t>
      </w:r>
      <w:r w:rsidRPr="00F972B8">
        <w:rPr>
          <w:rFonts w:cstheme="minorHAnsi"/>
        </w:rPr>
        <w:t xml:space="preserve"> </w:t>
      </w:r>
      <w:r w:rsidR="005C3EE4" w:rsidRPr="00F972B8">
        <w:rPr>
          <w:rFonts w:cstheme="minorHAnsi"/>
        </w:rPr>
        <w:t>„Ce</w:t>
      </w:r>
      <w:r w:rsidRPr="00F972B8">
        <w:rPr>
          <w:rFonts w:cstheme="minorHAnsi"/>
        </w:rPr>
        <w:t>na</w:t>
      </w:r>
      <w:r w:rsidR="005C3EE4" w:rsidRPr="00F972B8">
        <w:rPr>
          <w:rFonts w:cstheme="minorHAnsi"/>
        </w:rPr>
        <w:t xml:space="preserve">” </w:t>
      </w:r>
      <w:r w:rsidR="00FD05C9" w:rsidRPr="00F972B8">
        <w:rPr>
          <w:rFonts w:cstheme="minorHAnsi"/>
        </w:rPr>
        <w:t>oraz</w:t>
      </w:r>
      <w:r w:rsidR="005C3EE4" w:rsidRPr="00F972B8">
        <w:rPr>
          <w:rFonts w:cstheme="minorHAnsi"/>
        </w:rPr>
        <w:t xml:space="preserve"> „</w:t>
      </w:r>
      <w:r w:rsidR="00FD05C9" w:rsidRPr="00F972B8">
        <w:rPr>
          <w:rFonts w:cstheme="minorHAnsi"/>
        </w:rPr>
        <w:t>D</w:t>
      </w:r>
      <w:r w:rsidR="00BF528A" w:rsidRPr="00F972B8">
        <w:rPr>
          <w:rFonts w:cstheme="minorHAnsi"/>
        </w:rPr>
        <w:t>ługość okresu gwarancji</w:t>
      </w:r>
      <w:r w:rsidR="00F972B8">
        <w:rPr>
          <w:rFonts w:cstheme="minorHAnsi"/>
        </w:rPr>
        <w:t xml:space="preserve"> jakości</w:t>
      </w:r>
      <w:r w:rsidR="00BF528A" w:rsidRPr="00F972B8">
        <w:rPr>
          <w:rFonts w:cstheme="minorHAnsi"/>
        </w:rPr>
        <w:t xml:space="preserve"> i rękojmi</w:t>
      </w:r>
      <w:r w:rsidR="00FD05C9" w:rsidRPr="00F972B8">
        <w:rPr>
          <w:rFonts w:cstheme="minorHAnsi"/>
        </w:rPr>
        <w:t xml:space="preserve"> za wady</w:t>
      </w:r>
      <w:r w:rsidR="005C3EE4" w:rsidRPr="00F972B8">
        <w:rPr>
          <w:rFonts w:cstheme="minorHAnsi"/>
        </w:rPr>
        <w:t>”</w:t>
      </w:r>
      <w:r w:rsidRPr="00F972B8">
        <w:rPr>
          <w:rFonts w:cstheme="minorHAnsi"/>
        </w:rPr>
        <w:t xml:space="preserve"> stanowić będzie ocenę końcową danej oferty</w:t>
      </w:r>
      <w:r w:rsidR="006916B1">
        <w:rPr>
          <w:rFonts w:cstheme="minorHAnsi"/>
        </w:rPr>
        <w:t>.</w:t>
      </w:r>
    </w:p>
    <w:p w14:paraId="3A7C5A88" w14:textId="1E31AE7E" w:rsidR="00927783" w:rsidRPr="00FD05C9" w:rsidRDefault="00927783" w:rsidP="0088513D">
      <w:pPr>
        <w:spacing w:after="0" w:line="240" w:lineRule="auto"/>
        <w:jc w:val="both"/>
        <w:rPr>
          <w:rFonts w:cstheme="minorHAnsi"/>
        </w:rPr>
      </w:pPr>
      <w:r w:rsidRPr="00FD05C9">
        <w:rPr>
          <w:rFonts w:cstheme="minorHAnsi"/>
        </w:rPr>
        <w:t xml:space="preserve">Oferta, która uzyska najwyższą ilość punktów </w:t>
      </w:r>
      <w:r w:rsidR="005C3EE4" w:rsidRPr="00FD05C9">
        <w:rPr>
          <w:rFonts w:cstheme="minorHAnsi"/>
        </w:rPr>
        <w:t>zostanie</w:t>
      </w:r>
      <w:r w:rsidRPr="00FD05C9">
        <w:rPr>
          <w:rFonts w:cstheme="minorHAnsi"/>
        </w:rPr>
        <w:t xml:space="preserve"> uznana za ofertę najkorzystniejszą.</w:t>
      </w:r>
    </w:p>
    <w:p w14:paraId="3C3E24A0" w14:textId="0E459698" w:rsidR="003354FB" w:rsidRPr="00FD05C9" w:rsidRDefault="00BF528A" w:rsidP="0088513D">
      <w:pPr>
        <w:spacing w:after="0" w:line="240" w:lineRule="auto"/>
        <w:jc w:val="both"/>
        <w:rPr>
          <w:rFonts w:eastAsia="Calibri" w:cstheme="minorHAnsi"/>
        </w:rPr>
      </w:pPr>
      <w:r w:rsidRPr="00FD05C9">
        <w:rPr>
          <w:rFonts w:eastAsia="Calibri" w:cstheme="minorHAnsi"/>
        </w:rPr>
        <w:t>Obliczenie dokon</w:t>
      </w:r>
      <w:r w:rsidR="00FD05C9" w:rsidRPr="00FD05C9">
        <w:rPr>
          <w:rFonts w:eastAsia="Calibri" w:cstheme="minorHAnsi"/>
        </w:rPr>
        <w:t>an</w:t>
      </w:r>
      <w:r w:rsidRPr="00FD05C9">
        <w:rPr>
          <w:rFonts w:eastAsia="Calibri" w:cstheme="minorHAnsi"/>
        </w:rPr>
        <w:t xml:space="preserve">e </w:t>
      </w:r>
      <w:r w:rsidR="00CD464D" w:rsidRPr="00CD464D">
        <w:rPr>
          <w:rFonts w:eastAsia="Calibri" w:cstheme="minorHAnsi"/>
        </w:rPr>
        <w:t xml:space="preserve">będzie </w:t>
      </w:r>
      <w:r w:rsidRPr="00FD05C9">
        <w:rPr>
          <w:rFonts w:eastAsia="Calibri" w:cstheme="minorHAnsi"/>
        </w:rPr>
        <w:t>z dokładnością do dwóch miejsc po przecinku.</w:t>
      </w:r>
    </w:p>
    <w:p w14:paraId="47D9091F" w14:textId="77777777" w:rsidR="00FD05C9" w:rsidRPr="001F2870" w:rsidRDefault="00FD05C9" w:rsidP="0088513D">
      <w:pPr>
        <w:spacing w:after="0" w:line="240" w:lineRule="auto"/>
        <w:jc w:val="both"/>
        <w:rPr>
          <w:rFonts w:cstheme="minorHAnsi"/>
        </w:rPr>
      </w:pPr>
    </w:p>
    <w:p w14:paraId="24CEE93F" w14:textId="7615B57B" w:rsidR="00847872" w:rsidRPr="001A2764" w:rsidRDefault="00172FA8" w:rsidP="009771E7">
      <w:pPr>
        <w:pBdr>
          <w:bottom w:val="single" w:sz="6" w:space="1" w:color="auto"/>
        </w:pBdr>
        <w:spacing w:after="0" w:line="240" w:lineRule="auto"/>
        <w:jc w:val="center"/>
        <w:rPr>
          <w:rFonts w:cstheme="minorHAnsi"/>
          <w:b/>
        </w:rPr>
      </w:pPr>
      <w:r w:rsidRPr="001A2764">
        <w:rPr>
          <w:rFonts w:cstheme="minorHAnsi"/>
          <w:b/>
        </w:rPr>
        <w:t xml:space="preserve">ROZDZIAŁ </w:t>
      </w:r>
      <w:r w:rsidR="0067024D" w:rsidRPr="001A2764">
        <w:rPr>
          <w:rFonts w:cstheme="minorHAnsi"/>
          <w:b/>
        </w:rPr>
        <w:t>1</w:t>
      </w:r>
      <w:r w:rsidR="00943FE2" w:rsidRPr="001A2764">
        <w:rPr>
          <w:rFonts w:cstheme="minorHAnsi"/>
          <w:b/>
        </w:rPr>
        <w:t>9</w:t>
      </w:r>
      <w:r w:rsidRPr="001A2764">
        <w:rPr>
          <w:rFonts w:cstheme="minorHAnsi"/>
          <w:b/>
        </w:rPr>
        <w:t xml:space="preserve">. </w:t>
      </w:r>
      <w:r w:rsidR="00847872" w:rsidRPr="001A2764">
        <w:rPr>
          <w:rFonts w:cstheme="minorHAnsi"/>
          <w:b/>
        </w:rPr>
        <w:t>WADIUM</w:t>
      </w:r>
    </w:p>
    <w:p w14:paraId="30D6E6CF" w14:textId="77777777" w:rsidR="00847872" w:rsidRPr="001A2764" w:rsidRDefault="00847872" w:rsidP="0088513D">
      <w:pPr>
        <w:spacing w:after="0" w:line="240" w:lineRule="auto"/>
        <w:jc w:val="both"/>
        <w:rPr>
          <w:rFonts w:cstheme="minorHAnsi"/>
        </w:rPr>
      </w:pPr>
    </w:p>
    <w:p w14:paraId="0B005369" w14:textId="7D07AD53" w:rsidR="001A2764" w:rsidRPr="001A2764" w:rsidRDefault="001A2764" w:rsidP="0088513D">
      <w:pPr>
        <w:spacing w:after="0" w:line="240" w:lineRule="auto"/>
        <w:jc w:val="both"/>
        <w:rPr>
          <w:rFonts w:eastAsia="Times New Roman" w:cstheme="minorHAnsi"/>
          <w:lang w:eastAsia="pl-PL"/>
        </w:rPr>
      </w:pPr>
      <w:r w:rsidRPr="001A2764">
        <w:rPr>
          <w:rFonts w:eastAsia="Times New Roman" w:cstheme="minorHAnsi"/>
          <w:lang w:eastAsia="pl-PL"/>
        </w:rPr>
        <w:t>W niniejszym postępowaniu nie jest wymagane wniesienie przez Wykonawcę/ów wadium.</w:t>
      </w:r>
    </w:p>
    <w:p w14:paraId="7EBE084A" w14:textId="77777777" w:rsidR="00D95EF1" w:rsidRPr="001A2764" w:rsidRDefault="00D95EF1" w:rsidP="0088513D">
      <w:pPr>
        <w:spacing w:after="0" w:line="240" w:lineRule="auto"/>
        <w:jc w:val="both"/>
        <w:rPr>
          <w:rFonts w:cstheme="minorHAnsi"/>
        </w:rPr>
      </w:pPr>
    </w:p>
    <w:p w14:paraId="7B7DF21A" w14:textId="689FA8F3" w:rsidR="00847872" w:rsidRPr="001A2764" w:rsidRDefault="00172FA8" w:rsidP="009771E7">
      <w:pPr>
        <w:pBdr>
          <w:bottom w:val="single" w:sz="6" w:space="1" w:color="auto"/>
        </w:pBdr>
        <w:spacing w:after="0" w:line="240" w:lineRule="auto"/>
        <w:jc w:val="center"/>
        <w:rPr>
          <w:rFonts w:cstheme="minorHAnsi"/>
          <w:b/>
        </w:rPr>
      </w:pPr>
      <w:r w:rsidRPr="001A2764">
        <w:rPr>
          <w:rFonts w:cstheme="minorHAnsi"/>
          <w:b/>
        </w:rPr>
        <w:t xml:space="preserve">ROZDZIAŁ </w:t>
      </w:r>
      <w:r w:rsidR="00F40E73" w:rsidRPr="001A2764">
        <w:rPr>
          <w:rFonts w:cstheme="minorHAnsi"/>
          <w:b/>
        </w:rPr>
        <w:t>2</w:t>
      </w:r>
      <w:r w:rsidR="00943FE2" w:rsidRPr="001A2764">
        <w:rPr>
          <w:rFonts w:cstheme="minorHAnsi"/>
          <w:b/>
        </w:rPr>
        <w:t>0</w:t>
      </w:r>
      <w:r w:rsidRPr="001A2764">
        <w:rPr>
          <w:rFonts w:cstheme="minorHAnsi"/>
          <w:b/>
        </w:rPr>
        <w:t xml:space="preserve">. </w:t>
      </w:r>
      <w:r w:rsidR="00847872" w:rsidRPr="001A2764">
        <w:rPr>
          <w:rFonts w:cstheme="minorHAnsi"/>
          <w:b/>
        </w:rPr>
        <w:t>ZABEZPIECZENIE NALEŻYTEGO WYKONANIA UMOWY</w:t>
      </w:r>
    </w:p>
    <w:p w14:paraId="2987AD74" w14:textId="77777777" w:rsidR="005900AE" w:rsidRPr="00AE295A" w:rsidRDefault="005900AE" w:rsidP="0088513D">
      <w:pPr>
        <w:spacing w:after="0" w:line="240" w:lineRule="auto"/>
        <w:ind w:left="284" w:hanging="284"/>
        <w:jc w:val="both"/>
        <w:rPr>
          <w:rFonts w:cstheme="minorHAnsi"/>
        </w:rPr>
      </w:pPr>
    </w:p>
    <w:p w14:paraId="0C8335F8" w14:textId="38E32C1B" w:rsidR="00436C97" w:rsidRDefault="00333A4F" w:rsidP="00770439">
      <w:pPr>
        <w:spacing w:after="0" w:line="240" w:lineRule="auto"/>
        <w:ind w:left="284" w:hanging="284"/>
        <w:jc w:val="both"/>
        <w:rPr>
          <w:rFonts w:cstheme="minorHAnsi"/>
        </w:rPr>
      </w:pPr>
      <w:r w:rsidRPr="00AE295A">
        <w:rPr>
          <w:rFonts w:cstheme="minorHAnsi"/>
        </w:rPr>
        <w:t xml:space="preserve">Zamawiający </w:t>
      </w:r>
      <w:r w:rsidR="005900AE" w:rsidRPr="00AE295A">
        <w:rPr>
          <w:rFonts w:cstheme="minorHAnsi"/>
        </w:rPr>
        <w:t xml:space="preserve">nie </w:t>
      </w:r>
      <w:r w:rsidRPr="00AE295A">
        <w:rPr>
          <w:rFonts w:cstheme="minorHAnsi"/>
        </w:rPr>
        <w:t xml:space="preserve">żąda od Wykonawców wniesienia zabezpieczenia należytego wykonania umowy. </w:t>
      </w:r>
    </w:p>
    <w:p w14:paraId="74E58273" w14:textId="77777777" w:rsidR="00436C97" w:rsidRPr="00AE295A" w:rsidRDefault="00436C97" w:rsidP="0088513D">
      <w:pPr>
        <w:spacing w:after="0" w:line="240" w:lineRule="auto"/>
        <w:jc w:val="both"/>
        <w:rPr>
          <w:rFonts w:cstheme="minorHAnsi"/>
        </w:rPr>
      </w:pPr>
    </w:p>
    <w:p w14:paraId="7242DBF6" w14:textId="6F2C5BB1" w:rsidR="00257731" w:rsidRPr="00FA23E8" w:rsidRDefault="00172FA8" w:rsidP="009771E7">
      <w:pPr>
        <w:pBdr>
          <w:bottom w:val="single" w:sz="6" w:space="1" w:color="auto"/>
        </w:pBdr>
        <w:spacing w:after="0" w:line="240" w:lineRule="auto"/>
        <w:jc w:val="center"/>
        <w:rPr>
          <w:rFonts w:cstheme="minorHAnsi"/>
          <w:b/>
        </w:rPr>
      </w:pPr>
      <w:r w:rsidRPr="00FA23E8">
        <w:rPr>
          <w:rFonts w:cstheme="minorHAnsi"/>
          <w:b/>
        </w:rPr>
        <w:t>ROZDZIAŁ 2</w:t>
      </w:r>
      <w:r w:rsidR="00943FE2" w:rsidRPr="00FA23E8">
        <w:rPr>
          <w:rFonts w:cstheme="minorHAnsi"/>
          <w:b/>
        </w:rPr>
        <w:t>1</w:t>
      </w:r>
      <w:r w:rsidRPr="00FA23E8">
        <w:rPr>
          <w:rFonts w:cstheme="minorHAnsi"/>
          <w:b/>
        </w:rPr>
        <w:t xml:space="preserve">. </w:t>
      </w:r>
      <w:r w:rsidR="00257731" w:rsidRPr="00FA23E8">
        <w:rPr>
          <w:rFonts w:cstheme="minorHAnsi"/>
          <w:b/>
        </w:rPr>
        <w:t>UDZIELENIE ZAMÓWIENIA</w:t>
      </w:r>
    </w:p>
    <w:p w14:paraId="09FD6634" w14:textId="38D9D51E" w:rsidR="00257731" w:rsidRPr="00FA23E8" w:rsidRDefault="00257731" w:rsidP="0088513D">
      <w:pPr>
        <w:spacing w:after="0" w:line="240" w:lineRule="auto"/>
        <w:jc w:val="both"/>
        <w:rPr>
          <w:rFonts w:cstheme="minorHAnsi"/>
        </w:rPr>
      </w:pPr>
    </w:p>
    <w:p w14:paraId="660FD79C" w14:textId="77777777" w:rsidR="00BE2F2E" w:rsidRPr="00FA23E8" w:rsidRDefault="00BE2F2E" w:rsidP="0088513D">
      <w:pPr>
        <w:numPr>
          <w:ilvl w:val="0"/>
          <w:numId w:val="2"/>
        </w:numPr>
        <w:suppressAutoHyphens/>
        <w:spacing w:after="0" w:line="240" w:lineRule="auto"/>
        <w:jc w:val="both"/>
        <w:rPr>
          <w:rFonts w:eastAsia="Times New Roman" w:cstheme="minorHAnsi"/>
          <w:lang w:eastAsia="pl-PL"/>
        </w:rPr>
      </w:pPr>
      <w:r w:rsidRPr="00FA23E8">
        <w:rPr>
          <w:rFonts w:eastAsia="Times New Roman" w:cstheme="minorHAnsi"/>
          <w:lang w:eastAsia="pl-PL"/>
        </w:rPr>
        <w:t>Zamawiający udzieli zamówienia Wykonawcy, którego oferta spełnia wszystkie wymagania określone w SWZ i została oceniona jako najkorzystniejsza w oparciu o zastosowane kryteria oceny ofert.</w:t>
      </w:r>
    </w:p>
    <w:p w14:paraId="08CF78E1" w14:textId="77777777" w:rsidR="00BE2F2E" w:rsidRPr="00FA23E8" w:rsidRDefault="00BE2F2E" w:rsidP="0088513D">
      <w:pPr>
        <w:numPr>
          <w:ilvl w:val="0"/>
          <w:numId w:val="2"/>
        </w:numPr>
        <w:suppressAutoHyphens/>
        <w:spacing w:after="0" w:line="240" w:lineRule="auto"/>
        <w:jc w:val="both"/>
        <w:rPr>
          <w:rFonts w:eastAsia="Times New Roman" w:cstheme="minorHAnsi"/>
          <w:lang w:eastAsia="pl-PL"/>
        </w:rPr>
      </w:pPr>
      <w:r w:rsidRPr="00FA23E8">
        <w:rPr>
          <w:rFonts w:eastAsia="Times New Roman" w:cstheme="minorHAnsi"/>
          <w:lang w:eastAsia="pl-PL"/>
        </w:rPr>
        <w:t xml:space="preserve">Niezwłocznie po wyborze najkorzystniejszej oferty Zamawiający informuje równocześnie Wykonawców, którzy złożyli oferty, o: </w:t>
      </w:r>
    </w:p>
    <w:p w14:paraId="1A5D1739" w14:textId="77777777" w:rsidR="00BE2F2E" w:rsidRPr="00FA23E8" w:rsidRDefault="00BE2F2E" w:rsidP="0088513D">
      <w:pPr>
        <w:numPr>
          <w:ilvl w:val="0"/>
          <w:numId w:val="3"/>
        </w:numPr>
        <w:suppressAutoHyphens/>
        <w:spacing w:after="0" w:line="240" w:lineRule="auto"/>
        <w:jc w:val="both"/>
        <w:rPr>
          <w:rFonts w:eastAsia="Times New Roman" w:cstheme="minorHAnsi"/>
          <w:lang w:eastAsia="pl-PL"/>
        </w:rPr>
      </w:pPr>
      <w:r w:rsidRPr="00FA23E8">
        <w:rPr>
          <w:rFonts w:eastAsia="Times New Roman" w:cstheme="minorHAnsi"/>
          <w:lang w:eastAsia="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050A420" w14:textId="02D5C754" w:rsidR="00BE2F2E" w:rsidRPr="00FA23E8" w:rsidRDefault="00BE2F2E" w:rsidP="0088513D">
      <w:pPr>
        <w:numPr>
          <w:ilvl w:val="0"/>
          <w:numId w:val="3"/>
        </w:numPr>
        <w:suppressAutoHyphens/>
        <w:spacing w:after="0" w:line="240" w:lineRule="auto"/>
        <w:jc w:val="both"/>
        <w:rPr>
          <w:rFonts w:eastAsia="Times New Roman" w:cstheme="minorHAnsi"/>
          <w:lang w:eastAsia="pl-PL"/>
        </w:rPr>
      </w:pPr>
      <w:r w:rsidRPr="00FA23E8">
        <w:rPr>
          <w:rFonts w:eastAsia="Times New Roman" w:cstheme="minorHAnsi"/>
          <w:lang w:eastAsia="pl-PL"/>
        </w:rPr>
        <w:t>Wykonawcach, których oferty zostały odrzucone - p</w:t>
      </w:r>
      <w:r w:rsidR="006916B1">
        <w:rPr>
          <w:rFonts w:eastAsia="Times New Roman" w:cstheme="minorHAnsi"/>
          <w:lang w:eastAsia="pl-PL"/>
        </w:rPr>
        <w:t>odając uzasadnienie faktyczne i </w:t>
      </w:r>
      <w:r w:rsidRPr="00FA23E8">
        <w:rPr>
          <w:rFonts w:eastAsia="Times New Roman" w:cstheme="minorHAnsi"/>
          <w:lang w:eastAsia="pl-PL"/>
        </w:rPr>
        <w:t xml:space="preserve">prawne. </w:t>
      </w:r>
    </w:p>
    <w:p w14:paraId="30B51EDE" w14:textId="15A72EE6" w:rsidR="00BE2F2E" w:rsidRPr="00BE2F2E" w:rsidRDefault="00BE2F2E" w:rsidP="0088513D">
      <w:pPr>
        <w:numPr>
          <w:ilvl w:val="0"/>
          <w:numId w:val="2"/>
        </w:numPr>
        <w:suppressAutoHyphens/>
        <w:spacing w:after="0" w:line="240" w:lineRule="auto"/>
        <w:jc w:val="both"/>
        <w:rPr>
          <w:rFonts w:eastAsia="Times New Roman" w:cstheme="minorHAnsi"/>
          <w:lang w:eastAsia="pl-PL"/>
        </w:rPr>
      </w:pPr>
      <w:r w:rsidRPr="00BE2F2E">
        <w:rPr>
          <w:rFonts w:eastAsia="Times New Roman" w:cstheme="minorHAnsi"/>
          <w:lang w:eastAsia="pl-PL"/>
        </w:rPr>
        <w:t>Zamawiający udostępnia niezwłocznie informacje, o których mowa w ust. 2 lit. a) powyżej, na stronie internetowej prowadzonego postępowania.</w:t>
      </w:r>
    </w:p>
    <w:p w14:paraId="2F6DE9D1" w14:textId="46E1E770" w:rsidR="00BE2F2E" w:rsidRPr="00BE2F2E" w:rsidRDefault="00BE2F2E" w:rsidP="0088513D">
      <w:pPr>
        <w:numPr>
          <w:ilvl w:val="0"/>
          <w:numId w:val="2"/>
        </w:numPr>
        <w:suppressAutoHyphens/>
        <w:spacing w:after="0" w:line="240" w:lineRule="auto"/>
        <w:jc w:val="both"/>
        <w:rPr>
          <w:rFonts w:eastAsia="Times New Roman" w:cstheme="minorHAnsi"/>
          <w:lang w:eastAsia="pl-PL"/>
        </w:rPr>
      </w:pPr>
      <w:r w:rsidRPr="00BE2F2E">
        <w:rPr>
          <w:rFonts w:eastAsia="Times New Roman" w:cstheme="minorHAnsi"/>
          <w:lang w:eastAsia="pl-PL"/>
        </w:rPr>
        <w:t>Jeżeli Wykonawca, którego oferta została wybrana jako najkorzystniejsza, uchyla się od zawarcia umowy w sprawie zamówienia publicznego, Zamawiający m</w:t>
      </w:r>
      <w:r w:rsidR="006916B1">
        <w:rPr>
          <w:rFonts w:eastAsia="Times New Roman" w:cstheme="minorHAnsi"/>
          <w:lang w:eastAsia="pl-PL"/>
        </w:rPr>
        <w:t>oże dokonać ponownego badania i </w:t>
      </w:r>
      <w:r w:rsidRPr="00BE2F2E">
        <w:rPr>
          <w:rFonts w:eastAsia="Times New Roman" w:cstheme="minorHAnsi"/>
          <w:lang w:eastAsia="pl-PL"/>
        </w:rPr>
        <w:t>oceny ofert spośród ofert pozostałych w postępowaniu Wykonawców oraz wybrać najkorzystniejszą ofertę albo unieważnić postępowanie.</w:t>
      </w:r>
    </w:p>
    <w:p w14:paraId="26AFBD83" w14:textId="3A67261B" w:rsidR="00BE2F2E" w:rsidRPr="00BE2F2E" w:rsidRDefault="00BE2F2E" w:rsidP="0088513D">
      <w:pPr>
        <w:numPr>
          <w:ilvl w:val="0"/>
          <w:numId w:val="2"/>
        </w:numPr>
        <w:suppressAutoHyphens/>
        <w:spacing w:after="0" w:line="240" w:lineRule="auto"/>
        <w:jc w:val="both"/>
        <w:rPr>
          <w:rFonts w:eastAsia="Times New Roman" w:cstheme="minorHAnsi"/>
          <w:lang w:eastAsia="pl-PL"/>
        </w:rPr>
      </w:pPr>
      <w:r w:rsidRPr="00BE2F2E">
        <w:rPr>
          <w:rFonts w:eastAsia="Times New Roman" w:cstheme="minorHAnsi"/>
          <w:lang w:eastAsia="pl-PL"/>
        </w:rPr>
        <w:t xml:space="preserve">Zamawiający zawiera umowę w sprawie zamówienia publicznego, z uwzględnieniem art.  577 ustawy </w:t>
      </w:r>
      <w:proofErr w:type="spellStart"/>
      <w:r w:rsidRPr="00BE2F2E">
        <w:rPr>
          <w:rFonts w:eastAsia="Times New Roman" w:cstheme="minorHAnsi"/>
          <w:lang w:eastAsia="pl-PL"/>
        </w:rPr>
        <w:t>Pzp</w:t>
      </w:r>
      <w:proofErr w:type="spellEnd"/>
      <w:r w:rsidRPr="00BE2F2E">
        <w:rPr>
          <w:rFonts w:eastAsia="Times New Roman" w:cstheme="minorHAnsi"/>
          <w:lang w:eastAsia="pl-PL"/>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3F06021D" w14:textId="77777777" w:rsidR="00BE2F2E" w:rsidRPr="00BE2F2E" w:rsidRDefault="00BE2F2E" w:rsidP="0088513D">
      <w:pPr>
        <w:numPr>
          <w:ilvl w:val="0"/>
          <w:numId w:val="2"/>
        </w:numPr>
        <w:suppressAutoHyphens/>
        <w:spacing w:after="0" w:line="240" w:lineRule="auto"/>
        <w:jc w:val="both"/>
        <w:rPr>
          <w:rFonts w:eastAsia="Times New Roman" w:cstheme="minorHAnsi"/>
          <w:lang w:eastAsia="pl-PL"/>
        </w:rPr>
      </w:pPr>
      <w:r w:rsidRPr="00BE2F2E">
        <w:rPr>
          <w:rFonts w:eastAsia="Times New Roman" w:cstheme="minorHAnsi"/>
          <w:lang w:eastAsia="pl-PL"/>
        </w:rPr>
        <w:t>Zamawiający może zawrzeć umowę w sprawie zamówienia publicznego przed upływem terminu, o którym mowa w pkt 5, jeżeli w postępowaniu o udzielenie zamówienia w trybie podstawowym złożono tylko jedną ofertę.</w:t>
      </w:r>
    </w:p>
    <w:p w14:paraId="648BDCDD" w14:textId="77777777" w:rsidR="00BE2F2E" w:rsidRPr="00BE2F2E" w:rsidRDefault="00BE2F2E" w:rsidP="0088513D">
      <w:pPr>
        <w:numPr>
          <w:ilvl w:val="0"/>
          <w:numId w:val="2"/>
        </w:numPr>
        <w:suppressAutoHyphens/>
        <w:spacing w:after="0" w:line="240" w:lineRule="auto"/>
        <w:jc w:val="both"/>
        <w:rPr>
          <w:rFonts w:eastAsia="Times New Roman" w:cstheme="minorHAnsi"/>
          <w:lang w:eastAsia="pl-PL"/>
        </w:rPr>
      </w:pPr>
      <w:r w:rsidRPr="00BE2F2E">
        <w:rPr>
          <w:rFonts w:eastAsia="Times New Roman" w:cstheme="minorHAnsi"/>
          <w:lang w:eastAsia="pl-PL"/>
        </w:rPr>
        <w:t>Wykonawca, którego oferta została wybrana jako najkorzystniejsza zostanie poinformowany przez Zamawiającego o terminie i miejscu podpisania umowy.</w:t>
      </w:r>
    </w:p>
    <w:p w14:paraId="64A4EB51" w14:textId="77777777" w:rsidR="00BE2F2E" w:rsidRPr="00BE2F2E" w:rsidRDefault="00BE2F2E" w:rsidP="0088513D">
      <w:pPr>
        <w:numPr>
          <w:ilvl w:val="0"/>
          <w:numId w:val="2"/>
        </w:numPr>
        <w:suppressAutoHyphens/>
        <w:spacing w:after="0" w:line="240" w:lineRule="auto"/>
        <w:jc w:val="both"/>
        <w:rPr>
          <w:rFonts w:eastAsia="Times New Roman" w:cstheme="minorHAnsi"/>
          <w:lang w:eastAsia="pl-PL"/>
        </w:rPr>
      </w:pPr>
      <w:r w:rsidRPr="00BE2F2E">
        <w:rPr>
          <w:rFonts w:eastAsia="Times New Roman" w:cstheme="minorHAnsi"/>
          <w:lang w:eastAsia="pl-PL"/>
        </w:rPr>
        <w:t>Wykonawca, którego oferta została wybrana jako najkorzystniejsza ma obowiązek zawrzeć umowę w sprawie zamówienia publicznego na warunkach określonych w projektowanych postanowieniach umowy, które stanowią załącznik do SWZ (projekt umowy). Umowa zostanie uzupełniona o zapisy wynikające ze złożonej przez Wykonawcę oferty.</w:t>
      </w:r>
    </w:p>
    <w:p w14:paraId="02253F3C" w14:textId="31EBF66C" w:rsidR="00292861" w:rsidRPr="00292861" w:rsidRDefault="00292861" w:rsidP="0088513D">
      <w:pPr>
        <w:keepNext/>
        <w:shd w:val="clear" w:color="auto" w:fill="D9D9D9"/>
        <w:suppressAutoHyphens/>
        <w:spacing w:before="240" w:after="60" w:line="240" w:lineRule="auto"/>
        <w:jc w:val="both"/>
        <w:outlineLvl w:val="0"/>
        <w:rPr>
          <w:rFonts w:eastAsia="Times New Roman" w:cstheme="minorHAnsi"/>
          <w:b/>
          <w:bCs/>
          <w:caps/>
          <w:kern w:val="2"/>
        </w:rPr>
      </w:pPr>
      <w:bookmarkStart w:id="13" w:name="_Toc86927252"/>
      <w:bookmarkStart w:id="14" w:name="_Toc107213901"/>
      <w:r w:rsidRPr="000456F6">
        <w:rPr>
          <w:rFonts w:eastAsia="Times New Roman" w:cstheme="minorHAnsi"/>
          <w:b/>
          <w:bCs/>
          <w:caps/>
          <w:kern w:val="2"/>
        </w:rPr>
        <w:t>INFORMACJE O FORMALNOŚCIACH JAKIE MUSZĄ ZOSTAĆ DOPEŁNIONE PO WYBORZE OFERTY</w:t>
      </w:r>
      <w:bookmarkEnd w:id="13"/>
      <w:bookmarkEnd w:id="14"/>
      <w:r w:rsidR="006916B1">
        <w:rPr>
          <w:rFonts w:eastAsia="Times New Roman" w:cstheme="minorHAnsi"/>
          <w:b/>
          <w:bCs/>
          <w:caps/>
          <w:kern w:val="2"/>
        </w:rPr>
        <w:t xml:space="preserve"> W </w:t>
      </w:r>
      <w:r w:rsidRPr="000456F6">
        <w:rPr>
          <w:rFonts w:eastAsia="Times New Roman" w:cstheme="minorHAnsi"/>
          <w:b/>
          <w:bCs/>
          <w:caps/>
          <w:kern w:val="2"/>
        </w:rPr>
        <w:t>CELU ZAWARCIA UMOWY W SPRAWIE ZAMÓWIENIA PUBLICZNEGO:</w:t>
      </w:r>
    </w:p>
    <w:p w14:paraId="0B7BBA6D" w14:textId="557211D5" w:rsidR="0078148E" w:rsidRPr="00E049D7" w:rsidRDefault="00BF528A" w:rsidP="0088513D">
      <w:pPr>
        <w:spacing w:after="0" w:line="240" w:lineRule="auto"/>
        <w:jc w:val="both"/>
        <w:rPr>
          <w:rFonts w:cstheme="minorHAnsi"/>
        </w:rPr>
      </w:pPr>
      <w:r w:rsidRPr="00E049D7">
        <w:rPr>
          <w:rFonts w:cstheme="minorHAnsi"/>
        </w:rPr>
        <w:t>Formalności jakich Wykonawca musi dopełnić przed zawarciem umowy:</w:t>
      </w:r>
    </w:p>
    <w:p w14:paraId="3184C553" w14:textId="25B1113A" w:rsidR="004A5702" w:rsidRPr="00E049D7" w:rsidRDefault="004A5702" w:rsidP="0088513D">
      <w:pPr>
        <w:numPr>
          <w:ilvl w:val="0"/>
          <w:numId w:val="15"/>
        </w:numPr>
        <w:spacing w:after="0" w:line="240" w:lineRule="auto"/>
        <w:jc w:val="both"/>
        <w:rPr>
          <w:rFonts w:cstheme="minorHAnsi"/>
        </w:rPr>
      </w:pPr>
      <w:r w:rsidRPr="00E049D7">
        <w:rPr>
          <w:rFonts w:cstheme="minorHAnsi"/>
        </w:rPr>
        <w:t>dostarczenie Zamawiającemu kosztorysów ofertowyc</w:t>
      </w:r>
      <w:r w:rsidR="006916B1">
        <w:rPr>
          <w:rFonts w:cstheme="minorHAnsi"/>
        </w:rPr>
        <w:t>h w postaci szczegółowej wraz z </w:t>
      </w:r>
      <w:r w:rsidRPr="00E049D7">
        <w:rPr>
          <w:rFonts w:cstheme="minorHAnsi"/>
        </w:rPr>
        <w:t>zestawieniem materiałów, robocizny i sprzętu (sporządzon</w:t>
      </w:r>
      <w:r w:rsidR="00F12521" w:rsidRPr="00E049D7">
        <w:rPr>
          <w:rFonts w:cstheme="minorHAnsi"/>
        </w:rPr>
        <w:t>ych</w:t>
      </w:r>
      <w:r w:rsidRPr="00E049D7">
        <w:rPr>
          <w:rFonts w:cstheme="minorHAnsi"/>
        </w:rPr>
        <w:t xml:space="preserve"> na podstawie dokumentacji projektowej)</w:t>
      </w:r>
      <w:r w:rsidR="0035568D" w:rsidRPr="00E049D7">
        <w:rPr>
          <w:rFonts w:cstheme="minorHAnsi"/>
        </w:rPr>
        <w:t xml:space="preserve"> </w:t>
      </w:r>
      <w:r w:rsidR="005B3EB8" w:rsidRPr="00E049D7">
        <w:rPr>
          <w:rFonts w:cstheme="minorHAnsi"/>
        </w:rPr>
        <w:t>-</w:t>
      </w:r>
      <w:r w:rsidR="0035568D" w:rsidRPr="00E049D7">
        <w:rPr>
          <w:rFonts w:cstheme="minorHAnsi"/>
        </w:rPr>
        <w:t xml:space="preserve"> kosztorysy te będą miały charakter wyłącznie pomocniczy</w:t>
      </w:r>
      <w:r w:rsidRPr="00E049D7">
        <w:rPr>
          <w:rFonts w:cstheme="minorHAnsi"/>
        </w:rPr>
        <w:t>,</w:t>
      </w:r>
    </w:p>
    <w:p w14:paraId="61D9EACF" w14:textId="45CFE0B3" w:rsidR="004F2703" w:rsidRPr="00E049D7" w:rsidRDefault="004F2703" w:rsidP="0088513D">
      <w:pPr>
        <w:pStyle w:val="Akapitzlist"/>
        <w:numPr>
          <w:ilvl w:val="0"/>
          <w:numId w:val="15"/>
        </w:numPr>
        <w:jc w:val="both"/>
        <w:rPr>
          <w:rFonts w:asciiTheme="minorHAnsi" w:hAnsiTheme="minorHAnsi" w:cstheme="minorHAnsi"/>
          <w:color w:val="000000"/>
          <w:sz w:val="22"/>
          <w:szCs w:val="22"/>
        </w:rPr>
      </w:pPr>
      <w:bookmarkStart w:id="15" w:name="_Hlk130460503"/>
      <w:r w:rsidRPr="00E049D7">
        <w:rPr>
          <w:rFonts w:asciiTheme="minorHAnsi" w:hAnsiTheme="minorHAnsi" w:cstheme="minorHAnsi"/>
          <w:color w:val="000000"/>
          <w:sz w:val="22"/>
          <w:szCs w:val="22"/>
        </w:rPr>
        <w:t>jeżeli zostanie wybrana oferta Wykonawców wspólnie ubiegających się o udzielenie zamówienia, Zamawiający zażąda przed zawarciem umowy w sprawie zamówienia publicznego kopii umowy regulującej współpracę tych Wykonawców</w:t>
      </w:r>
      <w:r w:rsidR="00A17FBE" w:rsidRPr="00E049D7">
        <w:rPr>
          <w:rFonts w:asciiTheme="minorHAnsi" w:hAnsiTheme="minorHAnsi" w:cstheme="minorHAnsi"/>
          <w:sz w:val="22"/>
          <w:szCs w:val="22"/>
        </w:rPr>
        <w:t xml:space="preserve"> (zaleca się załączenie tej umowy do oferty)</w:t>
      </w:r>
      <w:r w:rsidRPr="00E049D7">
        <w:rPr>
          <w:rFonts w:asciiTheme="minorHAnsi" w:hAnsiTheme="minorHAnsi" w:cstheme="minorHAnsi"/>
          <w:color w:val="000000"/>
          <w:sz w:val="22"/>
          <w:szCs w:val="22"/>
        </w:rPr>
        <w:t>.</w:t>
      </w:r>
    </w:p>
    <w:bookmarkEnd w:id="15"/>
    <w:p w14:paraId="25CF4208" w14:textId="77777777" w:rsidR="00943FE2" w:rsidRPr="00E049D7" w:rsidRDefault="00943FE2" w:rsidP="0088513D">
      <w:pPr>
        <w:pBdr>
          <w:bottom w:val="single" w:sz="6" w:space="1" w:color="auto"/>
        </w:pBdr>
        <w:spacing w:after="0" w:line="240" w:lineRule="auto"/>
        <w:jc w:val="both"/>
        <w:rPr>
          <w:rFonts w:cstheme="minorHAnsi"/>
          <w:b/>
        </w:rPr>
      </w:pPr>
    </w:p>
    <w:p w14:paraId="53C7CA7F" w14:textId="1120E876" w:rsidR="00257731" w:rsidRPr="00767703" w:rsidRDefault="00172FA8" w:rsidP="009771E7">
      <w:pPr>
        <w:pBdr>
          <w:bottom w:val="single" w:sz="6" w:space="1" w:color="auto"/>
        </w:pBdr>
        <w:spacing w:after="0" w:line="240" w:lineRule="auto"/>
        <w:jc w:val="center"/>
        <w:rPr>
          <w:rFonts w:cstheme="minorHAnsi"/>
          <w:b/>
        </w:rPr>
      </w:pPr>
      <w:r w:rsidRPr="00767703">
        <w:rPr>
          <w:rFonts w:cstheme="minorHAnsi"/>
          <w:b/>
        </w:rPr>
        <w:t>ROZDZIAŁ 2</w:t>
      </w:r>
      <w:r w:rsidR="00943FE2" w:rsidRPr="00767703">
        <w:rPr>
          <w:rFonts w:cstheme="minorHAnsi"/>
          <w:b/>
        </w:rPr>
        <w:t>2</w:t>
      </w:r>
      <w:r w:rsidRPr="00767703">
        <w:rPr>
          <w:rFonts w:cstheme="minorHAnsi"/>
          <w:b/>
        </w:rPr>
        <w:t xml:space="preserve">. </w:t>
      </w:r>
      <w:r w:rsidR="00A15D9F" w:rsidRPr="00767703">
        <w:rPr>
          <w:rFonts w:cstheme="minorHAnsi"/>
          <w:b/>
        </w:rPr>
        <w:t xml:space="preserve">PRZESŁANKI </w:t>
      </w:r>
      <w:r w:rsidR="00257731" w:rsidRPr="00767703">
        <w:rPr>
          <w:rFonts w:cstheme="minorHAnsi"/>
          <w:b/>
        </w:rPr>
        <w:t>UNIEWAŻNIENI</w:t>
      </w:r>
      <w:r w:rsidR="00A15D9F" w:rsidRPr="00767703">
        <w:rPr>
          <w:rFonts w:cstheme="minorHAnsi"/>
          <w:b/>
        </w:rPr>
        <w:t>A</w:t>
      </w:r>
      <w:r w:rsidR="00257731" w:rsidRPr="00767703">
        <w:rPr>
          <w:rFonts w:cstheme="minorHAnsi"/>
          <w:b/>
        </w:rPr>
        <w:t xml:space="preserve"> POSTĘPOWANIA</w:t>
      </w:r>
    </w:p>
    <w:p w14:paraId="32B05DFA" w14:textId="30ACB5E2" w:rsidR="00257731" w:rsidRPr="00341E5F" w:rsidRDefault="00257731" w:rsidP="0088513D">
      <w:pPr>
        <w:spacing w:after="0" w:line="240" w:lineRule="auto"/>
        <w:jc w:val="both"/>
        <w:rPr>
          <w:rFonts w:cstheme="minorHAnsi"/>
        </w:rPr>
      </w:pPr>
    </w:p>
    <w:p w14:paraId="2F68FD65" w14:textId="3470E7E2" w:rsidR="00A15D9F" w:rsidRPr="00341E5F" w:rsidRDefault="00A15D9F" w:rsidP="0088513D">
      <w:pPr>
        <w:spacing w:after="0" w:line="240" w:lineRule="auto"/>
        <w:jc w:val="both"/>
        <w:rPr>
          <w:rFonts w:cstheme="minorHAnsi"/>
          <w:color w:val="000000"/>
        </w:rPr>
      </w:pPr>
      <w:r w:rsidRPr="00341E5F">
        <w:rPr>
          <w:rFonts w:cstheme="minorHAnsi"/>
          <w:color w:val="000000"/>
        </w:rPr>
        <w:t xml:space="preserve">Zamawiający unieważni postępowanie w okolicznościach wskazanych w dyspozycji art. 255 lub 256 ustawy </w:t>
      </w:r>
      <w:proofErr w:type="spellStart"/>
      <w:r w:rsidRPr="00341E5F">
        <w:rPr>
          <w:rFonts w:cstheme="minorHAnsi"/>
          <w:color w:val="000000"/>
        </w:rPr>
        <w:t>Pzp</w:t>
      </w:r>
      <w:proofErr w:type="spellEnd"/>
      <w:r w:rsidRPr="00341E5F">
        <w:rPr>
          <w:rFonts w:cstheme="minorHAnsi"/>
          <w:color w:val="000000"/>
        </w:rPr>
        <w:t>.</w:t>
      </w:r>
    </w:p>
    <w:p w14:paraId="2C9F4B3B" w14:textId="72039EAD" w:rsidR="00B163C8" w:rsidRPr="00341E5F" w:rsidRDefault="00B163C8" w:rsidP="0088513D">
      <w:pPr>
        <w:spacing w:after="0" w:line="240" w:lineRule="auto"/>
        <w:jc w:val="both"/>
        <w:rPr>
          <w:rFonts w:cstheme="minorHAnsi"/>
        </w:rPr>
      </w:pPr>
    </w:p>
    <w:p w14:paraId="7615F07F" w14:textId="711CDD22" w:rsidR="00257731" w:rsidRPr="00961EE3" w:rsidRDefault="00172FA8" w:rsidP="009771E7">
      <w:pPr>
        <w:pBdr>
          <w:bottom w:val="single" w:sz="6" w:space="1" w:color="auto"/>
        </w:pBdr>
        <w:spacing w:after="0" w:line="240" w:lineRule="auto"/>
        <w:jc w:val="center"/>
        <w:rPr>
          <w:rFonts w:cstheme="minorHAnsi"/>
          <w:b/>
        </w:rPr>
      </w:pPr>
      <w:r w:rsidRPr="00961EE3">
        <w:rPr>
          <w:rFonts w:cstheme="minorHAnsi"/>
          <w:b/>
        </w:rPr>
        <w:t>ROZDZIAŁ 2</w:t>
      </w:r>
      <w:r w:rsidR="00943FE2" w:rsidRPr="00961EE3">
        <w:rPr>
          <w:rFonts w:cstheme="minorHAnsi"/>
          <w:b/>
        </w:rPr>
        <w:t>3</w:t>
      </w:r>
      <w:r w:rsidRPr="00961EE3">
        <w:rPr>
          <w:rFonts w:cstheme="minorHAnsi"/>
          <w:b/>
        </w:rPr>
        <w:t xml:space="preserve">. </w:t>
      </w:r>
      <w:r w:rsidR="00B163C8" w:rsidRPr="00961EE3">
        <w:rPr>
          <w:rFonts w:cstheme="minorHAnsi"/>
          <w:b/>
        </w:rPr>
        <w:t>ŚRODKI OCHRONY PRAWNEJ</w:t>
      </w:r>
    </w:p>
    <w:p w14:paraId="5811D1EC" w14:textId="77777777" w:rsidR="00633144" w:rsidRPr="00FC1DBC" w:rsidRDefault="00633144" w:rsidP="0088513D">
      <w:pPr>
        <w:spacing w:after="0" w:line="240" w:lineRule="auto"/>
        <w:jc w:val="both"/>
        <w:rPr>
          <w:rFonts w:cstheme="minorHAnsi"/>
        </w:rPr>
      </w:pPr>
    </w:p>
    <w:p w14:paraId="42B81EB7" w14:textId="2940BE78" w:rsidR="00B163C8" w:rsidRPr="00FC1DBC" w:rsidRDefault="00633144" w:rsidP="0088513D">
      <w:pPr>
        <w:spacing w:after="0" w:line="240" w:lineRule="auto"/>
        <w:jc w:val="both"/>
        <w:rPr>
          <w:rFonts w:cstheme="minorHAnsi"/>
        </w:rPr>
      </w:pPr>
      <w:r w:rsidRPr="00FC1DBC">
        <w:rPr>
          <w:rFonts w:cstheme="minorHAnsi"/>
        </w:rPr>
        <w:t>POUCZENIE O ŚRODKACH OCHRONY PRAWNEJ PRZYSŁUGUJĄCYCH WYKONAWCY:</w:t>
      </w:r>
    </w:p>
    <w:p w14:paraId="4E7285E8" w14:textId="77332884" w:rsidR="00FC1DBC" w:rsidRPr="00FC1DBC" w:rsidRDefault="00FC1DBC" w:rsidP="0088513D">
      <w:pPr>
        <w:suppressAutoHyphens/>
        <w:spacing w:after="0" w:line="240" w:lineRule="auto"/>
        <w:jc w:val="both"/>
        <w:rPr>
          <w:rFonts w:eastAsia="Calibri" w:cstheme="minorHAnsi"/>
          <w:color w:val="000000"/>
        </w:rPr>
      </w:pPr>
      <w:r w:rsidRPr="00FC1DBC">
        <w:rPr>
          <w:rFonts w:eastAsia="Calibri" w:cstheme="minorHAnsi"/>
          <w:color w:val="000000"/>
        </w:rPr>
        <w:t>Zasady i tryb postępowania w zakresie korzystania ze środków ochr</w:t>
      </w:r>
      <w:r w:rsidR="009B039C">
        <w:rPr>
          <w:rFonts w:eastAsia="Calibri" w:cstheme="minorHAnsi"/>
          <w:color w:val="000000"/>
        </w:rPr>
        <w:t>ony prawnej określone zostały w </w:t>
      </w:r>
      <w:r w:rsidRPr="00FC1DBC">
        <w:rPr>
          <w:rFonts w:eastAsia="Calibri" w:cstheme="minorHAnsi"/>
          <w:color w:val="000000"/>
        </w:rPr>
        <w:t xml:space="preserve">Dziale IX (art. 505-590) ustawy </w:t>
      </w:r>
      <w:proofErr w:type="spellStart"/>
      <w:r w:rsidRPr="00FC1DBC">
        <w:rPr>
          <w:rFonts w:eastAsia="Calibri" w:cstheme="minorHAnsi"/>
          <w:color w:val="000000"/>
        </w:rPr>
        <w:t>Pzp</w:t>
      </w:r>
      <w:proofErr w:type="spellEnd"/>
      <w:r w:rsidRPr="00FC1DBC">
        <w:rPr>
          <w:rFonts w:eastAsia="Calibri" w:cstheme="minorHAnsi"/>
          <w:color w:val="000000"/>
        </w:rPr>
        <w:t>.</w:t>
      </w:r>
    </w:p>
    <w:p w14:paraId="1A87EA8D" w14:textId="77777777" w:rsidR="00FC1DBC" w:rsidRPr="00FC1DBC" w:rsidRDefault="00FC1DBC" w:rsidP="0088513D">
      <w:pPr>
        <w:suppressAutoHyphens/>
        <w:spacing w:after="0" w:line="240" w:lineRule="auto"/>
        <w:jc w:val="both"/>
        <w:rPr>
          <w:rFonts w:eastAsia="Calibri" w:cstheme="minorHAnsi"/>
          <w:color w:val="000000"/>
        </w:rPr>
      </w:pPr>
      <w:r w:rsidRPr="00FC1DBC">
        <w:rPr>
          <w:rFonts w:eastAsia="Calibri" w:cstheme="minorHAnsi"/>
          <w:color w:val="000000"/>
        </w:rPr>
        <w:t>Źródło, gdzie można uzyskać informacje na temat składania odwołań:</w:t>
      </w:r>
    </w:p>
    <w:p w14:paraId="6B3DF1D2" w14:textId="77777777" w:rsidR="00FC1DBC" w:rsidRPr="00FC1DBC" w:rsidRDefault="00FC1DBC" w:rsidP="0088513D">
      <w:pPr>
        <w:suppressAutoHyphens/>
        <w:spacing w:after="0" w:line="240" w:lineRule="auto"/>
        <w:jc w:val="both"/>
        <w:rPr>
          <w:rFonts w:eastAsia="Calibri" w:cstheme="minorHAnsi"/>
          <w:color w:val="000000"/>
        </w:rPr>
      </w:pPr>
      <w:r w:rsidRPr="00FC1DBC">
        <w:rPr>
          <w:rFonts w:eastAsia="Calibri" w:cstheme="minorHAnsi"/>
          <w:color w:val="000000"/>
        </w:rPr>
        <w:t xml:space="preserve">Urząd Zamówień Publicznych: ul. Postępu 17A, 02-676 Warszawa  </w:t>
      </w:r>
    </w:p>
    <w:p w14:paraId="4272F3E2" w14:textId="77777777" w:rsidR="00FC1DBC" w:rsidRPr="00FC1DBC" w:rsidRDefault="00FC1DBC" w:rsidP="0088513D">
      <w:pPr>
        <w:suppressAutoHyphens/>
        <w:spacing w:after="0" w:line="240" w:lineRule="auto"/>
        <w:jc w:val="both"/>
        <w:rPr>
          <w:rFonts w:eastAsia="Calibri" w:cstheme="minorHAnsi"/>
          <w:color w:val="000000"/>
        </w:rPr>
      </w:pPr>
      <w:r w:rsidRPr="00FC1DBC">
        <w:rPr>
          <w:rFonts w:eastAsia="Calibri" w:cstheme="minorHAnsi"/>
          <w:color w:val="000000"/>
        </w:rPr>
        <w:t xml:space="preserve">Adres strony internetowej zapewniającej nieograniczony, pełny, bezpośredni i bezpłatny dostęp do w/w informacji: </w:t>
      </w:r>
      <w:r w:rsidRPr="00FC1DBC">
        <w:rPr>
          <w:rFonts w:eastAsia="Calibri" w:cstheme="minorHAnsi"/>
          <w:color w:val="0070C0"/>
        </w:rPr>
        <w:t>https://www.gov.pl/web/uzp/</w:t>
      </w:r>
    </w:p>
    <w:p w14:paraId="4F0302D6" w14:textId="77777777" w:rsidR="00FC1DBC" w:rsidRPr="00FC1DBC" w:rsidRDefault="00FC1DBC" w:rsidP="0088513D">
      <w:pPr>
        <w:suppressAutoHyphens/>
        <w:spacing w:after="0" w:line="240" w:lineRule="auto"/>
        <w:jc w:val="both"/>
        <w:rPr>
          <w:rFonts w:eastAsia="Calibri" w:cstheme="minorHAnsi"/>
          <w:color w:val="000000"/>
        </w:rPr>
      </w:pPr>
      <w:r w:rsidRPr="00FC1DBC">
        <w:rPr>
          <w:rFonts w:eastAsia="Calibri" w:cstheme="minorHAnsi"/>
          <w:color w:val="000000"/>
        </w:rPr>
        <w:t xml:space="preserve">Środki ochrony prawnej przysługują wykonawcy, uczestnikowi konkursu oraz innemu podmiotowi, jeżeli ma lub miał interes w uzyskaniu zamówienia lub nagrody w konkursie oraz poniósł lub może ponieść szkodę w wyniku naruszenia przez zamawiającego przepisów ustawy. </w:t>
      </w:r>
    </w:p>
    <w:p w14:paraId="4190AE7F" w14:textId="77777777" w:rsidR="00FC1DBC" w:rsidRPr="00FC1DBC" w:rsidRDefault="00FC1DBC" w:rsidP="0088513D">
      <w:pPr>
        <w:suppressAutoHyphens/>
        <w:spacing w:after="0" w:line="240" w:lineRule="auto"/>
        <w:jc w:val="both"/>
        <w:rPr>
          <w:rFonts w:eastAsia="Calibri" w:cstheme="minorHAnsi"/>
          <w:color w:val="000000"/>
        </w:rPr>
      </w:pPr>
      <w:r w:rsidRPr="00FC1DBC">
        <w:rPr>
          <w:rFonts w:eastAsia="Calibri" w:cstheme="minorHAnsi"/>
          <w:color w:val="00000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FC1DBC">
        <w:rPr>
          <w:rFonts w:eastAsia="Calibri" w:cstheme="minorHAnsi"/>
          <w:color w:val="000000"/>
        </w:rPr>
        <w:t>Pzp</w:t>
      </w:r>
      <w:proofErr w:type="spellEnd"/>
      <w:r w:rsidRPr="00FC1DBC">
        <w:rPr>
          <w:rFonts w:eastAsia="Calibri" w:cstheme="minorHAnsi"/>
          <w:color w:val="000000"/>
        </w:rPr>
        <w:t xml:space="preserve"> oraz Rzecznikowi Małych i Średnich Przedsiębiorców.</w:t>
      </w:r>
    </w:p>
    <w:p w14:paraId="61378045" w14:textId="77777777" w:rsidR="00633144" w:rsidRPr="00FC1DBC" w:rsidRDefault="00633144" w:rsidP="0088513D">
      <w:pPr>
        <w:spacing w:after="0" w:line="240" w:lineRule="auto"/>
        <w:jc w:val="both"/>
        <w:rPr>
          <w:rFonts w:cstheme="minorHAnsi"/>
        </w:rPr>
      </w:pPr>
    </w:p>
    <w:p w14:paraId="19D291D9" w14:textId="1F823414" w:rsidR="00B163C8" w:rsidRPr="002D7E8E" w:rsidRDefault="00172FA8" w:rsidP="009771E7">
      <w:pPr>
        <w:pBdr>
          <w:bottom w:val="single" w:sz="6" w:space="1" w:color="auto"/>
        </w:pBdr>
        <w:spacing w:after="0" w:line="240" w:lineRule="auto"/>
        <w:jc w:val="center"/>
        <w:rPr>
          <w:rFonts w:cstheme="minorHAnsi"/>
          <w:b/>
        </w:rPr>
      </w:pPr>
      <w:r w:rsidRPr="002D7E8E">
        <w:rPr>
          <w:rFonts w:cstheme="minorHAnsi"/>
          <w:b/>
        </w:rPr>
        <w:t xml:space="preserve">ROZDZIAŁ </w:t>
      </w:r>
      <w:r w:rsidR="00440BC4" w:rsidRPr="002D7E8E">
        <w:rPr>
          <w:rFonts w:cstheme="minorHAnsi"/>
          <w:b/>
        </w:rPr>
        <w:t>2</w:t>
      </w:r>
      <w:r w:rsidR="00943FE2" w:rsidRPr="002D7E8E">
        <w:rPr>
          <w:rFonts w:cstheme="minorHAnsi"/>
          <w:b/>
        </w:rPr>
        <w:t>4</w:t>
      </w:r>
      <w:r w:rsidRPr="002D7E8E">
        <w:rPr>
          <w:rFonts w:cstheme="minorHAnsi"/>
          <w:b/>
        </w:rPr>
        <w:t xml:space="preserve">. </w:t>
      </w:r>
      <w:r w:rsidR="00B163C8" w:rsidRPr="002D7E8E">
        <w:rPr>
          <w:rFonts w:cstheme="minorHAnsi"/>
          <w:b/>
        </w:rPr>
        <w:t>OCHRONA DANYCH OSOBOWYCH</w:t>
      </w:r>
    </w:p>
    <w:p w14:paraId="462250A8" w14:textId="77777777" w:rsidR="003C2E7A" w:rsidRPr="002D7E8E" w:rsidRDefault="003C2E7A" w:rsidP="0088513D">
      <w:pPr>
        <w:spacing w:after="0" w:line="240" w:lineRule="auto"/>
        <w:jc w:val="both"/>
        <w:rPr>
          <w:rFonts w:cstheme="minorHAnsi"/>
        </w:rPr>
      </w:pPr>
    </w:p>
    <w:p w14:paraId="0E83DC4F" w14:textId="793A2174" w:rsidR="007B4D17" w:rsidRPr="002D7E8E" w:rsidRDefault="007B4D17" w:rsidP="0088513D">
      <w:pPr>
        <w:spacing w:after="0" w:line="240" w:lineRule="auto"/>
        <w:jc w:val="both"/>
        <w:rPr>
          <w:rFonts w:cstheme="minorHAnsi"/>
        </w:rPr>
      </w:pPr>
      <w:r w:rsidRPr="002D7E8E">
        <w:rPr>
          <w:rFonts w:cstheme="minorHAnsi"/>
        </w:rPr>
        <w:t>KLAUZULA INFORMACYJNA Z ART. 13 RODO DO ZASTOSOWANIA PRZEZ ZAMAWIAJĄCYCH W CELU ZWIĄZANYM Z POSTĘPOWANIEM O UDZIELENIE ZAMÓWIENIA PUBLICZNEGO:</w:t>
      </w:r>
    </w:p>
    <w:p w14:paraId="60F530F2" w14:textId="597A03C6" w:rsidR="007B4D17" w:rsidRPr="002D7E8E" w:rsidRDefault="007B4D17" w:rsidP="0088513D">
      <w:pPr>
        <w:spacing w:after="0" w:line="240" w:lineRule="auto"/>
        <w:jc w:val="both"/>
        <w:rPr>
          <w:rFonts w:cstheme="minorHAnsi"/>
        </w:rPr>
      </w:pPr>
    </w:p>
    <w:p w14:paraId="5E1E7E4D" w14:textId="75BF0CEF" w:rsidR="002E455D" w:rsidRPr="002D7E8E" w:rsidRDefault="002E455D" w:rsidP="0088513D">
      <w:pPr>
        <w:spacing w:after="0" w:line="240" w:lineRule="auto"/>
        <w:contextualSpacing/>
        <w:jc w:val="both"/>
        <w:rPr>
          <w:rFonts w:eastAsia="Times New Roman" w:cstheme="minorHAnsi"/>
          <w:bCs/>
          <w:iCs/>
          <w:color w:val="FF0000"/>
          <w:lang w:eastAsia="pl-PL"/>
        </w:rPr>
      </w:pPr>
      <w:r w:rsidRPr="002D7E8E">
        <w:rPr>
          <w:rFonts w:eastAsia="Times New Roman" w:cstheme="minorHAnsi"/>
          <w:bCs/>
          <w:iCs/>
          <w:color w:val="000000"/>
          <w:lang w:eastAsia="pl-PL"/>
        </w:rPr>
        <w:t>Z</w:t>
      </w:r>
      <w:r w:rsidRPr="002D7E8E">
        <w:rPr>
          <w:rFonts w:eastAsia="Times New Roman" w:cstheme="minorHAnsi"/>
          <w:lang w:eastAsia="pl-PL"/>
        </w:rPr>
        <w:t>godnie z art. 13 ust. 1 i 2 Rozporządzenia Parlamentu Europejskiego i Rady (UE) 2016/679 z dnia 27 kwietnia 2016 r. w sprawie ochrony osób fizycznych w związku z pr</w:t>
      </w:r>
      <w:r w:rsidR="009B039C">
        <w:rPr>
          <w:rFonts w:eastAsia="Times New Roman" w:cstheme="minorHAnsi"/>
          <w:lang w:eastAsia="pl-PL"/>
        </w:rPr>
        <w:t>zetwarzaniem danych osobowych i </w:t>
      </w:r>
      <w:r w:rsidRPr="002D7E8E">
        <w:rPr>
          <w:rFonts w:eastAsia="Times New Roman" w:cstheme="minorHAnsi"/>
          <w:lang w:eastAsia="pl-PL"/>
        </w:rPr>
        <w:t xml:space="preserve">w sprawie swobodnego przepływu takich danych oraz uchylenia </w:t>
      </w:r>
      <w:r w:rsidR="00F802ED" w:rsidRPr="002D7E8E">
        <w:rPr>
          <w:rFonts w:eastAsia="Times New Roman" w:cstheme="minorHAnsi"/>
          <w:lang w:eastAsia="pl-PL"/>
        </w:rPr>
        <w:t>D</w:t>
      </w:r>
      <w:r w:rsidRPr="002D7E8E">
        <w:rPr>
          <w:rFonts w:eastAsia="Times New Roman" w:cstheme="minorHAnsi"/>
          <w:lang w:eastAsia="pl-PL"/>
        </w:rPr>
        <w:t>yrektywy 95/46/WE (</w:t>
      </w:r>
      <w:r w:rsidR="0006220A" w:rsidRPr="002D7E8E">
        <w:rPr>
          <w:rFonts w:eastAsia="Times New Roman" w:cstheme="minorHAnsi"/>
          <w:lang w:eastAsia="pl-PL"/>
        </w:rPr>
        <w:t>O</w:t>
      </w:r>
      <w:r w:rsidRPr="002D7E8E">
        <w:rPr>
          <w:rFonts w:eastAsia="Times New Roman" w:cstheme="minorHAnsi"/>
          <w:lang w:eastAsia="pl-PL"/>
        </w:rPr>
        <w:t>gólne rozporządzenie o ochronie danych) (</w:t>
      </w:r>
      <w:proofErr w:type="spellStart"/>
      <w:r w:rsidRPr="002D7E8E">
        <w:rPr>
          <w:rFonts w:eastAsia="Times New Roman" w:cstheme="minorHAnsi"/>
          <w:lang w:eastAsia="pl-PL"/>
        </w:rPr>
        <w:t>Dz.Urz</w:t>
      </w:r>
      <w:proofErr w:type="spellEnd"/>
      <w:r w:rsidRPr="002D7E8E">
        <w:rPr>
          <w:rFonts w:eastAsia="Times New Roman" w:cstheme="minorHAnsi"/>
          <w:lang w:eastAsia="pl-PL"/>
        </w:rPr>
        <w:t xml:space="preserve">. UE L 119 z 04.05.2016 r., str. 1), dalej RODO, Zamawiający informuje, że: </w:t>
      </w:r>
    </w:p>
    <w:p w14:paraId="52E02FBB" w14:textId="77777777" w:rsidR="002E455D" w:rsidRPr="002D7E8E" w:rsidRDefault="002E455D" w:rsidP="0088513D">
      <w:pPr>
        <w:numPr>
          <w:ilvl w:val="0"/>
          <w:numId w:val="4"/>
        </w:numPr>
        <w:suppressAutoHyphens/>
        <w:spacing w:after="0" w:line="240" w:lineRule="auto"/>
        <w:jc w:val="both"/>
        <w:rPr>
          <w:rFonts w:eastAsia="Times New Roman" w:cstheme="minorHAnsi"/>
          <w:lang w:eastAsia="pl-PL"/>
        </w:rPr>
      </w:pPr>
      <w:r w:rsidRPr="002D7E8E">
        <w:rPr>
          <w:rFonts w:eastAsia="Times New Roman" w:cstheme="minorHAnsi"/>
          <w:lang w:eastAsia="pl-PL"/>
        </w:rPr>
        <w:t>administratorem danych osobowych przekazywanych przez Wykonawców jest Uniwersytet Przyrodniczy w Poznaniu (ul. Wojska Polskiego 28, 60-637 Poznań);</w:t>
      </w:r>
    </w:p>
    <w:p w14:paraId="7D93F804" w14:textId="77777777" w:rsidR="002E455D" w:rsidRPr="002D7E8E" w:rsidRDefault="002E455D" w:rsidP="0088513D">
      <w:pPr>
        <w:numPr>
          <w:ilvl w:val="0"/>
          <w:numId w:val="4"/>
        </w:numPr>
        <w:suppressAutoHyphens/>
        <w:spacing w:after="0" w:line="240" w:lineRule="auto"/>
        <w:jc w:val="both"/>
        <w:rPr>
          <w:rFonts w:eastAsia="Times New Roman" w:cstheme="minorHAnsi"/>
          <w:lang w:eastAsia="pl-PL"/>
        </w:rPr>
      </w:pPr>
      <w:r w:rsidRPr="002D7E8E">
        <w:rPr>
          <w:rFonts w:eastAsia="Times New Roman" w:cstheme="minorHAnsi"/>
          <w:lang w:eastAsia="pl-PL"/>
        </w:rPr>
        <w:t xml:space="preserve">Inspektorem ochrony danych osobowych na Uniwersytecie Przyrodniczym w Poznaniu jest Pan Tomasz Napierała e-mail: </w:t>
      </w:r>
      <w:hyperlink r:id="rId31" w:history="1">
        <w:r w:rsidRPr="002D7E8E">
          <w:rPr>
            <w:rFonts w:eastAsia="Times New Roman" w:cstheme="minorHAnsi"/>
            <w:color w:val="0000FF"/>
            <w:u w:val="single"/>
            <w:lang w:eastAsia="pl-PL"/>
          </w:rPr>
          <w:t>tomasz.napierala@up.poznan.pl</w:t>
        </w:r>
      </w:hyperlink>
      <w:r w:rsidRPr="002D7E8E">
        <w:rPr>
          <w:rFonts w:eastAsia="Times New Roman" w:cstheme="minorHAnsi"/>
          <w:lang w:eastAsia="pl-PL"/>
        </w:rPr>
        <w:t xml:space="preserve"> tel. 61 8487799;</w:t>
      </w:r>
    </w:p>
    <w:p w14:paraId="309E9E8D" w14:textId="77777777" w:rsidR="002E455D" w:rsidRPr="002D7E8E" w:rsidRDefault="002E455D" w:rsidP="0088513D">
      <w:pPr>
        <w:numPr>
          <w:ilvl w:val="0"/>
          <w:numId w:val="4"/>
        </w:numPr>
        <w:suppressAutoHyphens/>
        <w:spacing w:after="0" w:line="240" w:lineRule="auto"/>
        <w:jc w:val="both"/>
        <w:rPr>
          <w:rFonts w:eastAsia="Times New Roman" w:cstheme="minorHAnsi"/>
          <w:lang w:eastAsia="pl-PL"/>
        </w:rPr>
      </w:pPr>
      <w:r w:rsidRPr="002D7E8E">
        <w:rPr>
          <w:rFonts w:eastAsia="Times New Roman" w:cstheme="minorHAnsi"/>
          <w:lang w:eastAsia="pl-PL"/>
        </w:rPr>
        <w:t xml:space="preserve">uzyskane dane osobowe przetwarzane będą na podstawie art. 6 ust. 1 lit. c RODO w celu związanym z przedmiotowym postępowaniem o udzielenie zamówienia publicznego, prowadzonym w trybie podstawowym - na podstawie przepisów ustawy </w:t>
      </w:r>
      <w:proofErr w:type="spellStart"/>
      <w:r w:rsidRPr="002D7E8E">
        <w:rPr>
          <w:rFonts w:eastAsia="Times New Roman" w:cstheme="minorHAnsi"/>
          <w:lang w:eastAsia="pl-PL"/>
        </w:rPr>
        <w:t>Pzp</w:t>
      </w:r>
      <w:proofErr w:type="spellEnd"/>
      <w:r w:rsidRPr="002D7E8E">
        <w:rPr>
          <w:rFonts w:eastAsia="Times New Roman" w:cstheme="minorHAnsi"/>
          <w:lang w:eastAsia="pl-PL"/>
        </w:rPr>
        <w:t>;</w:t>
      </w:r>
    </w:p>
    <w:p w14:paraId="50354CAE" w14:textId="77777777" w:rsidR="002E455D" w:rsidRPr="002D7E8E" w:rsidRDefault="002E455D" w:rsidP="0088513D">
      <w:pPr>
        <w:numPr>
          <w:ilvl w:val="0"/>
          <w:numId w:val="4"/>
        </w:numPr>
        <w:suppressAutoHyphens/>
        <w:spacing w:after="0" w:line="240" w:lineRule="auto"/>
        <w:jc w:val="both"/>
        <w:rPr>
          <w:rFonts w:eastAsia="Times New Roman" w:cstheme="minorHAnsi"/>
          <w:lang w:eastAsia="pl-PL"/>
        </w:rPr>
      </w:pPr>
      <w:r w:rsidRPr="002D7E8E">
        <w:rPr>
          <w:rFonts w:eastAsia="Times New Roman" w:cstheme="minorHAnsi"/>
          <w:lang w:eastAsia="pl-PL"/>
        </w:rPr>
        <w:t xml:space="preserve">odbiorcami danych osobowych będą osoby lub podmioty, którym udostępniona zostanie dokumentacja postępowania w oparciu o art. 18 oraz art. 74 ust. 1 ustawy </w:t>
      </w:r>
      <w:proofErr w:type="spellStart"/>
      <w:r w:rsidRPr="002D7E8E">
        <w:rPr>
          <w:rFonts w:eastAsia="Times New Roman" w:cstheme="minorHAnsi"/>
          <w:lang w:eastAsia="pl-PL"/>
        </w:rPr>
        <w:t>Pzp</w:t>
      </w:r>
      <w:proofErr w:type="spellEnd"/>
      <w:r w:rsidRPr="002D7E8E">
        <w:rPr>
          <w:rFonts w:eastAsia="Times New Roman" w:cstheme="minorHAnsi"/>
          <w:lang w:eastAsia="pl-PL"/>
        </w:rPr>
        <w:t>;</w:t>
      </w:r>
    </w:p>
    <w:p w14:paraId="27CB97AA" w14:textId="77777777" w:rsidR="002E455D" w:rsidRPr="002D7E8E" w:rsidRDefault="002E455D" w:rsidP="0088513D">
      <w:pPr>
        <w:numPr>
          <w:ilvl w:val="0"/>
          <w:numId w:val="4"/>
        </w:numPr>
        <w:suppressAutoHyphens/>
        <w:spacing w:after="0" w:line="240" w:lineRule="auto"/>
        <w:jc w:val="both"/>
        <w:rPr>
          <w:rFonts w:eastAsia="Times New Roman" w:cstheme="minorHAnsi"/>
          <w:lang w:eastAsia="pl-PL"/>
        </w:rPr>
      </w:pPr>
      <w:r w:rsidRPr="002D7E8E">
        <w:rPr>
          <w:rFonts w:eastAsia="Times New Roman" w:cstheme="minorHAnsi"/>
          <w:lang w:eastAsia="pl-PL"/>
        </w:rPr>
        <w:t xml:space="preserve">dane osobowe będą przechowywane, zgodnie z art. 78 ustawy </w:t>
      </w:r>
      <w:proofErr w:type="spellStart"/>
      <w:r w:rsidRPr="002D7E8E">
        <w:rPr>
          <w:rFonts w:eastAsia="Times New Roman" w:cstheme="minorHAnsi"/>
          <w:lang w:eastAsia="pl-PL"/>
        </w:rPr>
        <w:t>Pzp</w:t>
      </w:r>
      <w:proofErr w:type="spellEnd"/>
      <w:r w:rsidRPr="002D7E8E">
        <w:rPr>
          <w:rFonts w:eastAsia="Times New Roman" w:cstheme="minorHAnsi"/>
          <w:lang w:eastAsia="pl-PL"/>
        </w:rPr>
        <w:t>, przez okres 4 lat od dnia zakończenia postępowania o udzielenie zamówienia, a jeżeli czas trwania umowy przekracza 4 lata, okres przechowywania obejmuje cały okres obowiązywania umowy;</w:t>
      </w:r>
    </w:p>
    <w:p w14:paraId="4886102D" w14:textId="1F3F064B" w:rsidR="002E455D" w:rsidRPr="002D7E8E" w:rsidRDefault="002E455D" w:rsidP="0088513D">
      <w:pPr>
        <w:numPr>
          <w:ilvl w:val="0"/>
          <w:numId w:val="4"/>
        </w:numPr>
        <w:suppressAutoHyphens/>
        <w:spacing w:after="0" w:line="240" w:lineRule="auto"/>
        <w:jc w:val="both"/>
        <w:rPr>
          <w:rFonts w:eastAsia="Times New Roman" w:cstheme="minorHAnsi"/>
          <w:lang w:eastAsia="pl-PL"/>
        </w:rPr>
      </w:pPr>
      <w:r w:rsidRPr="002D7E8E">
        <w:rPr>
          <w:rFonts w:eastAsia="Times New Roman" w:cstheme="minorHAnsi"/>
          <w:lang w:eastAsia="pl-PL"/>
        </w:rPr>
        <w:t>podanie przez Wykonawcę danych osobowych jest dobrowolne, lecz równocześnie jest wymogiem ustawowym określonym w przepisach ust</w:t>
      </w:r>
      <w:r w:rsidR="009771E7">
        <w:rPr>
          <w:rFonts w:eastAsia="Times New Roman" w:cstheme="minorHAnsi"/>
          <w:lang w:eastAsia="pl-PL"/>
        </w:rPr>
        <w:t xml:space="preserve">awy </w:t>
      </w:r>
      <w:proofErr w:type="spellStart"/>
      <w:r w:rsidR="009771E7">
        <w:rPr>
          <w:rFonts w:eastAsia="Times New Roman" w:cstheme="minorHAnsi"/>
          <w:lang w:eastAsia="pl-PL"/>
        </w:rPr>
        <w:t>Pzp</w:t>
      </w:r>
      <w:proofErr w:type="spellEnd"/>
      <w:r w:rsidR="009771E7">
        <w:rPr>
          <w:rFonts w:eastAsia="Times New Roman" w:cstheme="minorHAnsi"/>
          <w:lang w:eastAsia="pl-PL"/>
        </w:rPr>
        <w:t>, związanym z udziałem w </w:t>
      </w:r>
      <w:r w:rsidRPr="002D7E8E">
        <w:rPr>
          <w:rFonts w:eastAsia="Times New Roman" w:cstheme="minorHAnsi"/>
          <w:lang w:eastAsia="pl-PL"/>
        </w:rPr>
        <w:t xml:space="preserve">postępowaniu o udzielenie zamówienia publicznego; konsekwencje niepodania określonych danych wynikają z ustawy </w:t>
      </w:r>
      <w:proofErr w:type="spellStart"/>
      <w:r w:rsidRPr="002D7E8E">
        <w:rPr>
          <w:rFonts w:eastAsia="Times New Roman" w:cstheme="minorHAnsi"/>
          <w:lang w:eastAsia="pl-PL"/>
        </w:rPr>
        <w:t>Pzp</w:t>
      </w:r>
      <w:proofErr w:type="spellEnd"/>
      <w:r w:rsidRPr="002D7E8E">
        <w:rPr>
          <w:rFonts w:eastAsia="Times New Roman" w:cstheme="minorHAnsi"/>
          <w:lang w:eastAsia="pl-PL"/>
        </w:rPr>
        <w:t>;</w:t>
      </w:r>
    </w:p>
    <w:p w14:paraId="5A2769C2" w14:textId="77777777" w:rsidR="002E455D" w:rsidRPr="002D7E8E" w:rsidRDefault="002E455D" w:rsidP="0088513D">
      <w:pPr>
        <w:numPr>
          <w:ilvl w:val="0"/>
          <w:numId w:val="4"/>
        </w:numPr>
        <w:suppressAutoHyphens/>
        <w:spacing w:after="0" w:line="240" w:lineRule="auto"/>
        <w:jc w:val="both"/>
        <w:rPr>
          <w:rFonts w:eastAsia="Times New Roman" w:cstheme="minorHAnsi"/>
          <w:lang w:eastAsia="pl-PL"/>
        </w:rPr>
      </w:pPr>
      <w:r w:rsidRPr="002D7E8E">
        <w:rPr>
          <w:rFonts w:eastAsia="Times New Roman" w:cstheme="minorHAnsi"/>
          <w:lang w:eastAsia="pl-PL"/>
        </w:rPr>
        <w:t>w odniesieniu do danych osobowych decyzje nie będą podejmowane w sposób zautomatyzowany (stosowanie do art. 22 RODO);</w:t>
      </w:r>
    </w:p>
    <w:p w14:paraId="35112865" w14:textId="77777777" w:rsidR="002E455D" w:rsidRPr="002D7E8E" w:rsidRDefault="002E455D" w:rsidP="0088513D">
      <w:pPr>
        <w:numPr>
          <w:ilvl w:val="0"/>
          <w:numId w:val="4"/>
        </w:numPr>
        <w:suppressAutoHyphens/>
        <w:spacing w:after="0" w:line="240" w:lineRule="auto"/>
        <w:jc w:val="both"/>
        <w:rPr>
          <w:rFonts w:eastAsia="Times New Roman" w:cstheme="minorHAnsi"/>
          <w:lang w:eastAsia="pl-PL"/>
        </w:rPr>
      </w:pPr>
      <w:r w:rsidRPr="002D7E8E">
        <w:rPr>
          <w:rFonts w:eastAsia="Times New Roman" w:cstheme="minorHAnsi"/>
          <w:lang w:eastAsia="pl-PL"/>
        </w:rPr>
        <w:t>Wykonawcy oraz osoby, których dane osobowe zostały podane w związku z postępowaniem posiadają:</w:t>
      </w:r>
    </w:p>
    <w:p w14:paraId="6E477A43" w14:textId="367EC4F7" w:rsidR="002E455D" w:rsidRPr="002D7E8E" w:rsidRDefault="002E455D" w:rsidP="0088513D">
      <w:pPr>
        <w:numPr>
          <w:ilvl w:val="0"/>
          <w:numId w:val="5"/>
        </w:numPr>
        <w:suppressAutoHyphens/>
        <w:spacing w:after="0" w:line="240" w:lineRule="auto"/>
        <w:jc w:val="both"/>
        <w:rPr>
          <w:rFonts w:eastAsia="Times New Roman" w:cstheme="minorHAnsi"/>
          <w:lang w:eastAsia="pl-PL"/>
        </w:rPr>
      </w:pPr>
      <w:r w:rsidRPr="002D7E8E">
        <w:rPr>
          <w:rFonts w:eastAsia="Times New Roman" w:cstheme="minorHAnsi"/>
          <w:lang w:eastAsia="pl-PL"/>
        </w:rPr>
        <w:t>na podstawie art. 15 RODO prawo dostępu do danych osobowych</w:t>
      </w:r>
      <w:r w:rsidR="002D7E8E" w:rsidRPr="002D7E8E">
        <w:rPr>
          <w:rFonts w:eastAsia="Times New Roman" w:cstheme="minorHAnsi"/>
          <w:lang w:eastAsia="pl-PL"/>
        </w:rPr>
        <w:t>;</w:t>
      </w:r>
    </w:p>
    <w:p w14:paraId="472A58CC" w14:textId="410CF905" w:rsidR="002E455D" w:rsidRPr="002D7E8E" w:rsidRDefault="002E455D" w:rsidP="0088513D">
      <w:pPr>
        <w:numPr>
          <w:ilvl w:val="0"/>
          <w:numId w:val="5"/>
        </w:numPr>
        <w:suppressAutoHyphens/>
        <w:spacing w:after="0" w:line="240" w:lineRule="auto"/>
        <w:jc w:val="both"/>
        <w:rPr>
          <w:rFonts w:eastAsia="Times New Roman" w:cstheme="minorHAnsi"/>
          <w:lang w:eastAsia="pl-PL"/>
        </w:rPr>
      </w:pPr>
      <w:r w:rsidRPr="002D7E8E">
        <w:rPr>
          <w:rFonts w:eastAsia="Times New Roman" w:cstheme="minorHAnsi"/>
          <w:lang w:eastAsia="pl-PL"/>
        </w:rPr>
        <w:lastRenderedPageBreak/>
        <w:t xml:space="preserve">na podstawie art. 16 RODO prawo do sprostowania danych osobowych </w:t>
      </w:r>
      <w:r w:rsidRPr="002D7E8E">
        <w:rPr>
          <w:rFonts w:eastAsia="Times New Roman" w:cstheme="minorHAnsi"/>
          <w:i/>
          <w:iCs/>
          <w:lang w:eastAsia="pl-PL"/>
        </w:rPr>
        <w:t>(skorzystanie z prawa do sprostowania nie może skutkow</w:t>
      </w:r>
      <w:r w:rsidR="009771E7">
        <w:rPr>
          <w:rFonts w:eastAsia="Times New Roman" w:cstheme="minorHAnsi"/>
          <w:i/>
          <w:iCs/>
          <w:lang w:eastAsia="pl-PL"/>
        </w:rPr>
        <w:t>ać zmianą wyniku postępowania o </w:t>
      </w:r>
      <w:r w:rsidRPr="002D7E8E">
        <w:rPr>
          <w:rFonts w:eastAsia="Times New Roman" w:cstheme="minorHAnsi"/>
          <w:i/>
          <w:iCs/>
          <w:lang w:eastAsia="pl-PL"/>
        </w:rPr>
        <w:t xml:space="preserve">udzielenie zamówienia publicznego ani zmianą postanowień umowy w zakresie niezgodnym z ustawą </w:t>
      </w:r>
      <w:proofErr w:type="spellStart"/>
      <w:r w:rsidRPr="002D7E8E">
        <w:rPr>
          <w:rFonts w:eastAsia="Times New Roman" w:cstheme="minorHAnsi"/>
          <w:i/>
          <w:iCs/>
          <w:lang w:eastAsia="pl-PL"/>
        </w:rPr>
        <w:t>Pzp</w:t>
      </w:r>
      <w:proofErr w:type="spellEnd"/>
      <w:r w:rsidRPr="002D7E8E">
        <w:rPr>
          <w:rFonts w:eastAsia="Times New Roman" w:cstheme="minorHAnsi"/>
          <w:i/>
          <w:iCs/>
          <w:lang w:eastAsia="pl-PL"/>
        </w:rPr>
        <w:t xml:space="preserve"> oraz nie może naruszać integralności protokołu oraz jego załączników)</w:t>
      </w:r>
      <w:r w:rsidR="002D7E8E" w:rsidRPr="002D7E8E">
        <w:rPr>
          <w:rFonts w:eastAsia="Times New Roman" w:cstheme="minorHAnsi"/>
          <w:lang w:eastAsia="pl-PL"/>
        </w:rPr>
        <w:t>;</w:t>
      </w:r>
    </w:p>
    <w:p w14:paraId="3E9D58B6" w14:textId="49A1AD42" w:rsidR="002E455D" w:rsidRPr="002D7E8E" w:rsidRDefault="002E455D" w:rsidP="0088513D">
      <w:pPr>
        <w:numPr>
          <w:ilvl w:val="0"/>
          <w:numId w:val="5"/>
        </w:numPr>
        <w:suppressAutoHyphens/>
        <w:spacing w:after="0" w:line="240" w:lineRule="auto"/>
        <w:jc w:val="both"/>
        <w:rPr>
          <w:rFonts w:eastAsia="Times New Roman" w:cstheme="minorHAnsi"/>
          <w:lang w:eastAsia="pl-PL"/>
        </w:rPr>
      </w:pPr>
      <w:r w:rsidRPr="002D7E8E">
        <w:rPr>
          <w:rFonts w:eastAsia="Times New Roman" w:cstheme="minorHAnsi"/>
          <w:lang w:eastAsia="pl-PL"/>
        </w:rPr>
        <w:t xml:space="preserve">na podstawie art. 18 RODO prawo żądania od administratora ograniczenia przetwarzania danych osobowych z zastrzeżeniem przypadków, o których mowa w art. 18 ust. 2 RODO </w:t>
      </w:r>
      <w:r w:rsidRPr="002D7E8E">
        <w:rPr>
          <w:rFonts w:eastAsia="Times New Roman" w:cstheme="minorHAnsi"/>
          <w:i/>
          <w:iCs/>
          <w:lang w:eastAsia="pl-PL"/>
        </w:rPr>
        <w:t>(prawo do ograniczenia prze</w:t>
      </w:r>
      <w:r w:rsidR="009771E7">
        <w:rPr>
          <w:rFonts w:eastAsia="Times New Roman" w:cstheme="minorHAnsi"/>
          <w:i/>
          <w:iCs/>
          <w:lang w:eastAsia="pl-PL"/>
        </w:rPr>
        <w:t>twarzania nie ma zastosowania w </w:t>
      </w:r>
      <w:r w:rsidRPr="002D7E8E">
        <w:rPr>
          <w:rFonts w:eastAsia="Times New Roman" w:cstheme="minorHAnsi"/>
          <w:i/>
          <w:iCs/>
          <w:lang w:eastAsia="pl-PL"/>
        </w:rPr>
        <w:t>odniesieniu do przechowywania, w celu zapewnienia korzystania ze środków ochrony prawnej lub w celu ochrony praw innej osoby fizycznej lub prawnej, lub z uwagi na ważne względy interesu publicznego Unii Europejskiej lub państwa członkowskiego)</w:t>
      </w:r>
      <w:r w:rsidR="002D7E8E" w:rsidRPr="002D7E8E">
        <w:rPr>
          <w:rFonts w:eastAsia="Times New Roman" w:cstheme="minorHAnsi"/>
          <w:lang w:eastAsia="pl-PL"/>
        </w:rPr>
        <w:t>;</w:t>
      </w:r>
    </w:p>
    <w:p w14:paraId="35610659" w14:textId="77777777" w:rsidR="002E455D" w:rsidRPr="002D7E8E" w:rsidRDefault="002E455D" w:rsidP="0088513D">
      <w:pPr>
        <w:numPr>
          <w:ilvl w:val="0"/>
          <w:numId w:val="5"/>
        </w:numPr>
        <w:suppressAutoHyphens/>
        <w:spacing w:after="0" w:line="240" w:lineRule="auto"/>
        <w:jc w:val="both"/>
        <w:rPr>
          <w:rFonts w:eastAsia="Times New Roman" w:cstheme="minorHAnsi"/>
          <w:lang w:eastAsia="pl-PL"/>
        </w:rPr>
      </w:pPr>
      <w:r w:rsidRPr="002D7E8E">
        <w:rPr>
          <w:rFonts w:eastAsia="Times New Roman" w:cstheme="minorHAnsi"/>
          <w:lang w:eastAsia="pl-PL"/>
        </w:rPr>
        <w:t xml:space="preserve">prawo do wniesienia skargi do Prezesa Urzędu Ochrony Danych Osobowych, gdy uzna Pani/Pan, że przetwarzanie danych osobowych narusza przepisy RODO. </w:t>
      </w:r>
    </w:p>
    <w:p w14:paraId="663D6211" w14:textId="77777777" w:rsidR="002E455D" w:rsidRPr="002D7E8E" w:rsidRDefault="002E455D" w:rsidP="0088513D">
      <w:pPr>
        <w:numPr>
          <w:ilvl w:val="0"/>
          <w:numId w:val="11"/>
        </w:numPr>
        <w:suppressAutoHyphens/>
        <w:spacing w:after="0" w:line="240" w:lineRule="auto"/>
        <w:jc w:val="both"/>
        <w:outlineLvl w:val="1"/>
        <w:rPr>
          <w:rFonts w:eastAsia="Times New Roman" w:cstheme="minorHAnsi"/>
          <w:bCs/>
          <w:iCs/>
          <w:lang w:eastAsia="pl-PL"/>
        </w:rPr>
      </w:pPr>
      <w:r w:rsidRPr="002D7E8E">
        <w:rPr>
          <w:rFonts w:eastAsia="Times New Roman" w:cstheme="minorHAnsi"/>
          <w:bCs/>
          <w:iCs/>
          <w:lang w:eastAsia="pl-PL"/>
        </w:rPr>
        <w:t>nie przysługuje Wykonawcom oraz osobom, których dane osobowe zostały podane w związku z postępowaniem:</w:t>
      </w:r>
    </w:p>
    <w:p w14:paraId="5BE808EE" w14:textId="77777777" w:rsidR="002E455D" w:rsidRPr="002D7E8E" w:rsidRDefault="002E455D" w:rsidP="0088513D">
      <w:pPr>
        <w:numPr>
          <w:ilvl w:val="0"/>
          <w:numId w:val="5"/>
        </w:numPr>
        <w:suppressAutoHyphens/>
        <w:spacing w:after="0" w:line="240" w:lineRule="auto"/>
        <w:jc w:val="both"/>
        <w:rPr>
          <w:rFonts w:eastAsia="Times New Roman" w:cstheme="minorHAnsi"/>
          <w:lang w:eastAsia="pl-PL"/>
        </w:rPr>
      </w:pPr>
      <w:r w:rsidRPr="002D7E8E">
        <w:rPr>
          <w:rFonts w:eastAsia="Times New Roman" w:cstheme="minorHAnsi"/>
          <w:lang w:eastAsia="pl-PL"/>
        </w:rPr>
        <w:t>w związku z art. 17 ust. 3 lit. b, d lub e RODO prawo do usunięcia danych osobowych;</w:t>
      </w:r>
    </w:p>
    <w:p w14:paraId="6FAB7BBC" w14:textId="77777777" w:rsidR="002E455D" w:rsidRPr="002D7E8E" w:rsidRDefault="002E455D" w:rsidP="0088513D">
      <w:pPr>
        <w:numPr>
          <w:ilvl w:val="0"/>
          <w:numId w:val="5"/>
        </w:numPr>
        <w:suppressAutoHyphens/>
        <w:spacing w:after="0" w:line="240" w:lineRule="auto"/>
        <w:jc w:val="both"/>
        <w:rPr>
          <w:rFonts w:eastAsia="Times New Roman" w:cstheme="minorHAnsi"/>
          <w:lang w:eastAsia="pl-PL"/>
        </w:rPr>
      </w:pPr>
      <w:r w:rsidRPr="002D7E8E">
        <w:rPr>
          <w:rFonts w:eastAsia="Times New Roman" w:cstheme="minorHAnsi"/>
          <w:lang w:eastAsia="pl-PL"/>
        </w:rPr>
        <w:t>prawo do przenoszenia danych osobowych, o którym mowa w art. 20 RODO;</w:t>
      </w:r>
    </w:p>
    <w:p w14:paraId="20B6BD01" w14:textId="77777777" w:rsidR="002E455D" w:rsidRPr="002D7E8E" w:rsidRDefault="002E455D" w:rsidP="0088513D">
      <w:pPr>
        <w:numPr>
          <w:ilvl w:val="0"/>
          <w:numId w:val="5"/>
        </w:numPr>
        <w:suppressAutoHyphens/>
        <w:spacing w:after="0" w:line="240" w:lineRule="auto"/>
        <w:jc w:val="both"/>
        <w:rPr>
          <w:rFonts w:eastAsia="Times New Roman" w:cstheme="minorHAnsi"/>
          <w:lang w:eastAsia="pl-PL"/>
        </w:rPr>
      </w:pPr>
      <w:r w:rsidRPr="002D7E8E">
        <w:rPr>
          <w:rFonts w:eastAsia="Times New Roman" w:cstheme="minorHAnsi"/>
          <w:lang w:eastAsia="pl-PL"/>
        </w:rPr>
        <w:t xml:space="preserve">na podstawie art. 21 RODO prawo sprzeciwu wobec przetwarzania danych osobowych, gdyż podstawą prawną przetwarzania Pani/Pana danych osobowych jest art. 6 ust. 1   lit. c RODO. </w:t>
      </w:r>
    </w:p>
    <w:p w14:paraId="38EFA4F0" w14:textId="5C975524" w:rsidR="002E455D" w:rsidRPr="002D7E8E" w:rsidRDefault="002E455D" w:rsidP="0088513D">
      <w:pPr>
        <w:spacing w:after="0" w:line="240" w:lineRule="auto"/>
        <w:jc w:val="both"/>
        <w:rPr>
          <w:rFonts w:cstheme="minorHAnsi"/>
        </w:rPr>
      </w:pPr>
    </w:p>
    <w:p w14:paraId="368163D9" w14:textId="53B47E02" w:rsidR="004B1BAB" w:rsidRPr="00145B3B" w:rsidRDefault="004B1BAB" w:rsidP="009771E7">
      <w:pPr>
        <w:pBdr>
          <w:bottom w:val="single" w:sz="6" w:space="1" w:color="auto"/>
        </w:pBdr>
        <w:spacing w:after="0" w:line="240" w:lineRule="auto"/>
        <w:jc w:val="center"/>
        <w:rPr>
          <w:rFonts w:cstheme="minorHAnsi"/>
          <w:b/>
        </w:rPr>
      </w:pPr>
      <w:r w:rsidRPr="00145B3B">
        <w:rPr>
          <w:rFonts w:cstheme="minorHAnsi"/>
          <w:b/>
        </w:rPr>
        <w:t>ROZDZIAŁ 25. INNE</w:t>
      </w:r>
    </w:p>
    <w:p w14:paraId="1CE058D2" w14:textId="5A4A9F65" w:rsidR="004B1BAB" w:rsidRPr="00145B3B" w:rsidRDefault="004B1BAB" w:rsidP="0088513D">
      <w:pPr>
        <w:spacing w:after="0" w:line="240" w:lineRule="auto"/>
        <w:jc w:val="both"/>
        <w:rPr>
          <w:rFonts w:cstheme="minorHAnsi"/>
        </w:rPr>
      </w:pPr>
    </w:p>
    <w:p w14:paraId="2B73F9BE" w14:textId="77777777" w:rsidR="00E514B5" w:rsidRPr="00145B3B" w:rsidRDefault="00E514B5" w:rsidP="0088513D">
      <w:pPr>
        <w:spacing w:after="0" w:line="240" w:lineRule="auto"/>
        <w:jc w:val="both"/>
        <w:rPr>
          <w:rFonts w:cstheme="minorHAnsi"/>
          <w:b/>
          <w:bCs/>
        </w:rPr>
      </w:pPr>
      <w:r w:rsidRPr="00145B3B">
        <w:rPr>
          <w:rFonts w:cstheme="minorHAnsi"/>
          <w:b/>
          <w:bCs/>
          <w:u w:val="single"/>
        </w:rPr>
        <w:t>Informacja o przedmiotowych środkach dowodowych</w:t>
      </w:r>
      <w:r w:rsidRPr="00145B3B">
        <w:rPr>
          <w:rFonts w:cstheme="minorHAnsi"/>
          <w:b/>
          <w:bCs/>
        </w:rPr>
        <w:t>:</w:t>
      </w:r>
    </w:p>
    <w:p w14:paraId="1B40B941" w14:textId="77777777" w:rsidR="00E514B5" w:rsidRPr="00145B3B" w:rsidRDefault="00E514B5" w:rsidP="0088513D">
      <w:pPr>
        <w:spacing w:after="0" w:line="240" w:lineRule="auto"/>
        <w:jc w:val="both"/>
        <w:rPr>
          <w:rFonts w:cstheme="minorHAnsi"/>
        </w:rPr>
      </w:pPr>
      <w:r w:rsidRPr="00145B3B">
        <w:rPr>
          <w:rFonts w:cstheme="minorHAnsi"/>
        </w:rPr>
        <w:t>Zamawiający nie żąda od Wykonawców złożenia przedmiotowych środków dowodowych.</w:t>
      </w:r>
    </w:p>
    <w:p w14:paraId="2CE01435" w14:textId="77777777" w:rsidR="00E514B5" w:rsidRPr="00145B3B" w:rsidRDefault="00E514B5" w:rsidP="0088513D">
      <w:pPr>
        <w:spacing w:after="0" w:line="240" w:lineRule="auto"/>
        <w:jc w:val="both"/>
        <w:rPr>
          <w:rFonts w:cstheme="minorHAnsi"/>
          <w:b/>
          <w:bCs/>
          <w:u w:val="single"/>
        </w:rPr>
      </w:pPr>
    </w:p>
    <w:p w14:paraId="040BDACF" w14:textId="10250616" w:rsidR="00860975" w:rsidRPr="00145B3B" w:rsidRDefault="00860975" w:rsidP="0088513D">
      <w:pPr>
        <w:spacing w:after="0" w:line="240" w:lineRule="auto"/>
        <w:jc w:val="both"/>
        <w:rPr>
          <w:rFonts w:cstheme="minorHAnsi"/>
        </w:rPr>
      </w:pPr>
      <w:r w:rsidRPr="00145B3B">
        <w:rPr>
          <w:rFonts w:cstheme="minorHAnsi"/>
          <w:b/>
          <w:bCs/>
          <w:u w:val="single"/>
        </w:rPr>
        <w:t>Dostępność Uczelni osobom ze szczególnymi potrzebami</w:t>
      </w:r>
      <w:r w:rsidRPr="00145B3B">
        <w:rPr>
          <w:rFonts w:cstheme="minorHAnsi"/>
        </w:rPr>
        <w:t xml:space="preserve"> [stosown</w:t>
      </w:r>
      <w:r w:rsidR="009771E7">
        <w:rPr>
          <w:rFonts w:cstheme="minorHAnsi"/>
        </w:rPr>
        <w:t>ie do treści przepisów ustawy z </w:t>
      </w:r>
      <w:r w:rsidRPr="00145B3B">
        <w:rPr>
          <w:rFonts w:cstheme="minorHAnsi"/>
        </w:rPr>
        <w:t>dnia 19 lipca 2019 r. o zapewnianiu dostępności osobom ze szc</w:t>
      </w:r>
      <w:r w:rsidR="009B039C">
        <w:rPr>
          <w:rFonts w:cstheme="minorHAnsi"/>
        </w:rPr>
        <w:t>zególnymi potrzebami (Dz.U. 2022 poz. 2240</w:t>
      </w:r>
      <w:r w:rsidRPr="00145B3B">
        <w:rPr>
          <w:rFonts w:cstheme="minorHAnsi"/>
        </w:rPr>
        <w:t xml:space="preserve"> ze zm.)] - została określona w projekcie umowy.</w:t>
      </w:r>
    </w:p>
    <w:p w14:paraId="0538F0D4" w14:textId="77777777" w:rsidR="00DD22F8" w:rsidRPr="00BF550E" w:rsidRDefault="00DD22F8" w:rsidP="0088513D">
      <w:pPr>
        <w:spacing w:after="0" w:line="240" w:lineRule="auto"/>
        <w:jc w:val="both"/>
        <w:rPr>
          <w:rFonts w:cstheme="minorHAnsi"/>
        </w:rPr>
      </w:pPr>
    </w:p>
    <w:p w14:paraId="73081B72" w14:textId="77777777" w:rsidR="00216F78" w:rsidRPr="00BF550E" w:rsidRDefault="00216F78" w:rsidP="0088513D">
      <w:pPr>
        <w:suppressAutoHyphens/>
        <w:spacing w:after="0" w:line="240" w:lineRule="auto"/>
        <w:jc w:val="both"/>
        <w:rPr>
          <w:rFonts w:eastAsia="Calibri" w:cstheme="minorHAnsi"/>
          <w:color w:val="000000"/>
        </w:rPr>
      </w:pPr>
      <w:r w:rsidRPr="00BF550E">
        <w:rPr>
          <w:rFonts w:eastAsia="Calibri" w:cstheme="minorHAnsi"/>
          <w:color w:val="000000"/>
        </w:rPr>
        <w:t xml:space="preserve">W sprawach nieuregulowanych w niniejszej SWZ zastosowanie mają odpowiednie przepisy powołanej na wstępie ustawy </w:t>
      </w:r>
      <w:proofErr w:type="spellStart"/>
      <w:r w:rsidRPr="00BF550E">
        <w:rPr>
          <w:rFonts w:eastAsia="Calibri" w:cstheme="minorHAnsi"/>
          <w:color w:val="000000"/>
        </w:rPr>
        <w:t>Pzp</w:t>
      </w:r>
      <w:proofErr w:type="spellEnd"/>
      <w:r w:rsidRPr="00BF550E">
        <w:rPr>
          <w:rFonts w:eastAsia="Calibri" w:cstheme="minorHAnsi"/>
          <w:color w:val="000000"/>
        </w:rPr>
        <w:t xml:space="preserve"> (i aktów wykonawczych do cyt. ustawy) oraz przepisy Kodeksu cywilnego.</w:t>
      </w:r>
    </w:p>
    <w:p w14:paraId="70964FE9" w14:textId="77777777" w:rsidR="00A935E4" w:rsidRPr="00BF550E" w:rsidRDefault="00A935E4" w:rsidP="0088513D">
      <w:pPr>
        <w:spacing w:after="0" w:line="240" w:lineRule="auto"/>
        <w:jc w:val="both"/>
        <w:rPr>
          <w:rFonts w:cstheme="minorHAnsi"/>
        </w:rPr>
      </w:pPr>
    </w:p>
    <w:p w14:paraId="4C6F2188" w14:textId="36758832" w:rsidR="00B163C8" w:rsidRPr="00717B27" w:rsidRDefault="00172FA8" w:rsidP="009771E7">
      <w:pPr>
        <w:pBdr>
          <w:bottom w:val="single" w:sz="6" w:space="1" w:color="auto"/>
        </w:pBdr>
        <w:spacing w:after="0" w:line="240" w:lineRule="auto"/>
        <w:jc w:val="center"/>
        <w:rPr>
          <w:rFonts w:cstheme="minorHAnsi"/>
          <w:b/>
        </w:rPr>
      </w:pPr>
      <w:r w:rsidRPr="00717B27">
        <w:rPr>
          <w:rFonts w:cstheme="minorHAnsi"/>
          <w:b/>
        </w:rPr>
        <w:t>ROZDZIAŁ 2</w:t>
      </w:r>
      <w:r w:rsidR="004B1BAB" w:rsidRPr="00717B27">
        <w:rPr>
          <w:rFonts w:cstheme="minorHAnsi"/>
          <w:b/>
        </w:rPr>
        <w:t>6</w:t>
      </w:r>
      <w:r w:rsidRPr="00717B27">
        <w:rPr>
          <w:rFonts w:cstheme="minorHAnsi"/>
          <w:b/>
        </w:rPr>
        <w:t xml:space="preserve">. </w:t>
      </w:r>
      <w:r w:rsidR="00935011" w:rsidRPr="00717B27">
        <w:rPr>
          <w:rFonts w:cstheme="minorHAnsi"/>
          <w:b/>
        </w:rPr>
        <w:t>ZAŁĄCZNIKI</w:t>
      </w:r>
      <w:r w:rsidR="00DE5E16" w:rsidRPr="00717B27">
        <w:rPr>
          <w:rFonts w:cstheme="minorHAnsi"/>
          <w:b/>
        </w:rPr>
        <w:t xml:space="preserve"> DO SWZ</w:t>
      </w:r>
    </w:p>
    <w:p w14:paraId="5E663F83" w14:textId="22987515" w:rsidR="00935011" w:rsidRPr="00964FFB" w:rsidRDefault="00935011" w:rsidP="0088513D">
      <w:pPr>
        <w:spacing w:after="0" w:line="240" w:lineRule="auto"/>
        <w:jc w:val="both"/>
        <w:rPr>
          <w:rFonts w:cstheme="minorHAnsi"/>
        </w:rPr>
      </w:pPr>
    </w:p>
    <w:tbl>
      <w:tblPr>
        <w:tblW w:w="9302" w:type="dxa"/>
        <w:tblInd w:w="-34" w:type="dxa"/>
        <w:tblLayout w:type="fixed"/>
        <w:tblLook w:val="01E0" w:firstRow="1" w:lastRow="1" w:firstColumn="1" w:lastColumn="1" w:noHBand="0" w:noVBand="0"/>
      </w:tblPr>
      <w:tblGrid>
        <w:gridCol w:w="880"/>
        <w:gridCol w:w="8422"/>
      </w:tblGrid>
      <w:tr w:rsidR="006E4028" w:rsidRPr="00964FFB" w14:paraId="7382B9F6" w14:textId="77777777" w:rsidTr="009C0B23">
        <w:trPr>
          <w:cantSplit/>
          <w:trHeight w:val="235"/>
        </w:trPr>
        <w:tc>
          <w:tcPr>
            <w:tcW w:w="880" w:type="dxa"/>
            <w:tcBorders>
              <w:top w:val="single" w:sz="4" w:space="0" w:color="000000"/>
              <w:left w:val="single" w:sz="4" w:space="0" w:color="000000"/>
              <w:bottom w:val="single" w:sz="4" w:space="0" w:color="000000"/>
              <w:right w:val="single" w:sz="4" w:space="0" w:color="000000"/>
            </w:tcBorders>
            <w:vAlign w:val="center"/>
          </w:tcPr>
          <w:p w14:paraId="3F019ECB" w14:textId="77777777" w:rsidR="006E4028" w:rsidRPr="00964FFB" w:rsidRDefault="006E4028" w:rsidP="0088513D">
            <w:pPr>
              <w:widowControl w:val="0"/>
              <w:spacing w:after="0" w:line="240" w:lineRule="auto"/>
              <w:jc w:val="both"/>
              <w:rPr>
                <w:rFonts w:cstheme="minorHAnsi"/>
                <w:b/>
              </w:rPr>
            </w:pPr>
            <w:r w:rsidRPr="00964FFB">
              <w:rPr>
                <w:rFonts w:cstheme="minorHAnsi"/>
                <w:b/>
              </w:rPr>
              <w:t>Nr Załącznika</w:t>
            </w:r>
          </w:p>
        </w:tc>
        <w:tc>
          <w:tcPr>
            <w:tcW w:w="8422" w:type="dxa"/>
            <w:tcBorders>
              <w:top w:val="single" w:sz="4" w:space="0" w:color="000000"/>
              <w:left w:val="single" w:sz="4" w:space="0" w:color="000000"/>
              <w:bottom w:val="single" w:sz="4" w:space="0" w:color="000000"/>
              <w:right w:val="single" w:sz="4" w:space="0" w:color="000000"/>
            </w:tcBorders>
          </w:tcPr>
          <w:p w14:paraId="3C35B58D" w14:textId="77777777" w:rsidR="006E4028" w:rsidRPr="00964FFB" w:rsidRDefault="006E4028" w:rsidP="0088513D">
            <w:pPr>
              <w:widowControl w:val="0"/>
              <w:spacing w:after="0" w:line="240" w:lineRule="auto"/>
              <w:jc w:val="both"/>
              <w:rPr>
                <w:rFonts w:cstheme="minorHAnsi"/>
                <w:b/>
              </w:rPr>
            </w:pPr>
            <w:r w:rsidRPr="00964FFB">
              <w:rPr>
                <w:rFonts w:cstheme="minorHAnsi"/>
                <w:b/>
              </w:rPr>
              <w:t>Nazwa Załącznika</w:t>
            </w:r>
          </w:p>
        </w:tc>
      </w:tr>
      <w:tr w:rsidR="006E4028" w:rsidRPr="00964FFB" w14:paraId="1F84620E" w14:textId="77777777" w:rsidTr="009C0B23">
        <w:trPr>
          <w:cantSplit/>
        </w:trPr>
        <w:tc>
          <w:tcPr>
            <w:tcW w:w="880" w:type="dxa"/>
            <w:tcBorders>
              <w:top w:val="single" w:sz="4" w:space="0" w:color="000000"/>
              <w:left w:val="single" w:sz="4" w:space="0" w:color="000000"/>
              <w:bottom w:val="single" w:sz="4" w:space="0" w:color="000000"/>
              <w:right w:val="single" w:sz="4" w:space="0" w:color="000000"/>
            </w:tcBorders>
            <w:vAlign w:val="center"/>
          </w:tcPr>
          <w:p w14:paraId="7925071A" w14:textId="12D4E470" w:rsidR="006E4028" w:rsidRPr="00964FFB" w:rsidRDefault="006E4028" w:rsidP="0088513D">
            <w:pPr>
              <w:widowControl w:val="0"/>
              <w:spacing w:after="0" w:line="240" w:lineRule="auto"/>
              <w:jc w:val="both"/>
              <w:rPr>
                <w:rFonts w:cstheme="minorHAnsi"/>
                <w:bCs/>
              </w:rPr>
            </w:pPr>
            <w:r w:rsidRPr="00964FFB">
              <w:rPr>
                <w:rFonts w:cstheme="minorHAnsi"/>
                <w:bCs/>
              </w:rPr>
              <w:t>1</w:t>
            </w:r>
          </w:p>
        </w:tc>
        <w:tc>
          <w:tcPr>
            <w:tcW w:w="8422" w:type="dxa"/>
            <w:tcBorders>
              <w:top w:val="single" w:sz="4" w:space="0" w:color="000000"/>
              <w:left w:val="single" w:sz="4" w:space="0" w:color="000000"/>
              <w:bottom w:val="single" w:sz="4" w:space="0" w:color="000000"/>
              <w:right w:val="single" w:sz="4" w:space="0" w:color="000000"/>
            </w:tcBorders>
            <w:vAlign w:val="center"/>
          </w:tcPr>
          <w:p w14:paraId="1C8E70A6" w14:textId="6F40445A" w:rsidR="006E4028" w:rsidRPr="00964FFB" w:rsidRDefault="00445763" w:rsidP="009B039C">
            <w:pPr>
              <w:widowControl w:val="0"/>
              <w:spacing w:after="0" w:line="240" w:lineRule="auto"/>
              <w:jc w:val="both"/>
              <w:rPr>
                <w:rFonts w:cstheme="minorHAnsi"/>
                <w:bCs/>
              </w:rPr>
            </w:pPr>
            <w:r w:rsidRPr="00964FFB">
              <w:rPr>
                <w:rFonts w:cstheme="minorHAnsi"/>
                <w:bCs/>
              </w:rPr>
              <w:t xml:space="preserve">Formularz oferty </w:t>
            </w:r>
          </w:p>
        </w:tc>
      </w:tr>
      <w:tr w:rsidR="006E4028" w:rsidRPr="00964FFB" w14:paraId="3AFD606D" w14:textId="77777777" w:rsidTr="009C0B23">
        <w:trPr>
          <w:cantSplit/>
        </w:trPr>
        <w:tc>
          <w:tcPr>
            <w:tcW w:w="880" w:type="dxa"/>
            <w:tcBorders>
              <w:top w:val="single" w:sz="4" w:space="0" w:color="000000"/>
              <w:left w:val="single" w:sz="4" w:space="0" w:color="000000"/>
              <w:bottom w:val="single" w:sz="4" w:space="0" w:color="000000"/>
              <w:right w:val="single" w:sz="4" w:space="0" w:color="000000"/>
            </w:tcBorders>
            <w:vAlign w:val="center"/>
          </w:tcPr>
          <w:p w14:paraId="34B26D15" w14:textId="77777777" w:rsidR="006E4028" w:rsidRPr="00964FFB" w:rsidRDefault="006E4028" w:rsidP="0088513D">
            <w:pPr>
              <w:widowControl w:val="0"/>
              <w:spacing w:after="0" w:line="240" w:lineRule="auto"/>
              <w:jc w:val="both"/>
              <w:rPr>
                <w:rFonts w:cstheme="minorHAnsi"/>
                <w:bCs/>
              </w:rPr>
            </w:pPr>
            <w:r w:rsidRPr="00964FFB">
              <w:rPr>
                <w:rFonts w:cstheme="minorHAnsi"/>
                <w:bCs/>
              </w:rPr>
              <w:t>2</w:t>
            </w:r>
          </w:p>
        </w:tc>
        <w:tc>
          <w:tcPr>
            <w:tcW w:w="8422" w:type="dxa"/>
            <w:tcBorders>
              <w:top w:val="single" w:sz="4" w:space="0" w:color="000000"/>
              <w:left w:val="single" w:sz="4" w:space="0" w:color="000000"/>
              <w:bottom w:val="single" w:sz="4" w:space="0" w:color="000000"/>
              <w:right w:val="single" w:sz="4" w:space="0" w:color="000000"/>
            </w:tcBorders>
            <w:vAlign w:val="center"/>
          </w:tcPr>
          <w:p w14:paraId="3C0F88BC" w14:textId="280C24D8" w:rsidR="006E4028" w:rsidRPr="00964FFB" w:rsidRDefault="001828DE" w:rsidP="0088513D">
            <w:pPr>
              <w:widowControl w:val="0"/>
              <w:spacing w:after="0" w:line="240" w:lineRule="auto"/>
              <w:jc w:val="both"/>
              <w:rPr>
                <w:rFonts w:cstheme="minorHAnsi"/>
                <w:bCs/>
              </w:rPr>
            </w:pPr>
            <w:r w:rsidRPr="00964FFB">
              <w:rPr>
                <w:rFonts w:cstheme="minorHAnsi"/>
                <w:bCs/>
              </w:rPr>
              <w:t>Wykaz osób</w:t>
            </w:r>
          </w:p>
        </w:tc>
      </w:tr>
      <w:tr w:rsidR="006E4028" w:rsidRPr="00964FFB" w14:paraId="0A77652E" w14:textId="77777777" w:rsidTr="009C0B23">
        <w:trPr>
          <w:cantSplit/>
        </w:trPr>
        <w:tc>
          <w:tcPr>
            <w:tcW w:w="880" w:type="dxa"/>
            <w:tcBorders>
              <w:top w:val="single" w:sz="4" w:space="0" w:color="000000"/>
              <w:left w:val="single" w:sz="4" w:space="0" w:color="000000"/>
              <w:bottom w:val="single" w:sz="4" w:space="0" w:color="000000"/>
              <w:right w:val="single" w:sz="4" w:space="0" w:color="000000"/>
            </w:tcBorders>
            <w:vAlign w:val="center"/>
          </w:tcPr>
          <w:p w14:paraId="2568FE0E" w14:textId="13D13C93" w:rsidR="006E4028" w:rsidRPr="00964FFB" w:rsidRDefault="006E4028" w:rsidP="0088513D">
            <w:pPr>
              <w:widowControl w:val="0"/>
              <w:spacing w:after="0" w:line="240" w:lineRule="auto"/>
              <w:jc w:val="both"/>
              <w:rPr>
                <w:rFonts w:cstheme="minorHAnsi"/>
                <w:bCs/>
              </w:rPr>
            </w:pPr>
            <w:r w:rsidRPr="00964FFB">
              <w:rPr>
                <w:rFonts w:cstheme="minorHAnsi"/>
                <w:bCs/>
              </w:rPr>
              <w:t>3</w:t>
            </w:r>
          </w:p>
        </w:tc>
        <w:tc>
          <w:tcPr>
            <w:tcW w:w="8422" w:type="dxa"/>
            <w:tcBorders>
              <w:top w:val="single" w:sz="4" w:space="0" w:color="000000"/>
              <w:left w:val="single" w:sz="4" w:space="0" w:color="000000"/>
              <w:bottom w:val="single" w:sz="4" w:space="0" w:color="000000"/>
              <w:right w:val="single" w:sz="4" w:space="0" w:color="000000"/>
            </w:tcBorders>
            <w:vAlign w:val="center"/>
          </w:tcPr>
          <w:p w14:paraId="47E72B5D" w14:textId="52349292" w:rsidR="006E4028" w:rsidRPr="00964FFB" w:rsidRDefault="00CA7A3B" w:rsidP="009B039C">
            <w:pPr>
              <w:widowControl w:val="0"/>
              <w:spacing w:after="0" w:line="240" w:lineRule="auto"/>
              <w:jc w:val="both"/>
              <w:rPr>
                <w:rFonts w:cstheme="minorHAnsi"/>
                <w:bCs/>
              </w:rPr>
            </w:pPr>
            <w:r w:rsidRPr="00964FFB">
              <w:rPr>
                <w:rFonts w:cstheme="minorHAnsi"/>
                <w:bCs/>
              </w:rPr>
              <w:t xml:space="preserve">Projektowane postanowienia umowy (Projekt umowy) </w:t>
            </w:r>
          </w:p>
        </w:tc>
      </w:tr>
      <w:tr w:rsidR="006E4028" w:rsidRPr="00964FFB" w14:paraId="7868DD65" w14:textId="77777777" w:rsidTr="009C0B23">
        <w:trPr>
          <w:cantSplit/>
        </w:trPr>
        <w:tc>
          <w:tcPr>
            <w:tcW w:w="880" w:type="dxa"/>
            <w:tcBorders>
              <w:top w:val="single" w:sz="4" w:space="0" w:color="000000"/>
              <w:left w:val="single" w:sz="4" w:space="0" w:color="000000"/>
              <w:bottom w:val="single" w:sz="4" w:space="0" w:color="000000"/>
              <w:right w:val="single" w:sz="4" w:space="0" w:color="000000"/>
            </w:tcBorders>
            <w:vAlign w:val="center"/>
          </w:tcPr>
          <w:p w14:paraId="217159BF" w14:textId="77777777" w:rsidR="006E4028" w:rsidRPr="00964FFB" w:rsidRDefault="006E4028" w:rsidP="0088513D">
            <w:pPr>
              <w:widowControl w:val="0"/>
              <w:spacing w:after="0" w:line="240" w:lineRule="auto"/>
              <w:jc w:val="both"/>
              <w:rPr>
                <w:rFonts w:cstheme="minorHAnsi"/>
                <w:bCs/>
              </w:rPr>
            </w:pPr>
            <w:r w:rsidRPr="00964FFB">
              <w:rPr>
                <w:rFonts w:cstheme="minorHAnsi"/>
                <w:bCs/>
              </w:rPr>
              <w:t>4</w:t>
            </w:r>
          </w:p>
        </w:tc>
        <w:tc>
          <w:tcPr>
            <w:tcW w:w="8422" w:type="dxa"/>
            <w:tcBorders>
              <w:top w:val="single" w:sz="4" w:space="0" w:color="000000"/>
              <w:left w:val="single" w:sz="4" w:space="0" w:color="000000"/>
              <w:bottom w:val="single" w:sz="4" w:space="0" w:color="000000"/>
              <w:right w:val="single" w:sz="4" w:space="0" w:color="000000"/>
            </w:tcBorders>
            <w:vAlign w:val="center"/>
          </w:tcPr>
          <w:p w14:paraId="148CCB88" w14:textId="77777777" w:rsidR="006E4028" w:rsidRPr="00964FFB" w:rsidRDefault="006E4028" w:rsidP="0088513D">
            <w:pPr>
              <w:spacing w:after="0" w:line="240" w:lineRule="auto"/>
              <w:jc w:val="both"/>
              <w:rPr>
                <w:rFonts w:cstheme="minorHAnsi"/>
                <w:bCs/>
              </w:rPr>
            </w:pPr>
            <w:r w:rsidRPr="00964FFB">
              <w:rPr>
                <w:rFonts w:cstheme="minorHAnsi"/>
                <w:bCs/>
              </w:rPr>
              <w:t>Oświadczenie Wykonawcy o braku podstaw wykluczenia z postępowania</w:t>
            </w:r>
          </w:p>
        </w:tc>
      </w:tr>
      <w:tr w:rsidR="006E4028" w:rsidRPr="00964FFB" w14:paraId="73E698A2" w14:textId="77777777" w:rsidTr="009C0B23">
        <w:trPr>
          <w:cantSplit/>
        </w:trPr>
        <w:tc>
          <w:tcPr>
            <w:tcW w:w="880" w:type="dxa"/>
            <w:tcBorders>
              <w:top w:val="single" w:sz="4" w:space="0" w:color="000000"/>
              <w:left w:val="single" w:sz="4" w:space="0" w:color="000000"/>
              <w:bottom w:val="single" w:sz="4" w:space="0" w:color="000000"/>
              <w:right w:val="single" w:sz="4" w:space="0" w:color="000000"/>
            </w:tcBorders>
            <w:vAlign w:val="center"/>
          </w:tcPr>
          <w:p w14:paraId="6A026659" w14:textId="77777777" w:rsidR="006E4028" w:rsidRPr="00964FFB" w:rsidRDefault="006E4028" w:rsidP="0088513D">
            <w:pPr>
              <w:widowControl w:val="0"/>
              <w:spacing w:after="0" w:line="240" w:lineRule="auto"/>
              <w:jc w:val="both"/>
              <w:rPr>
                <w:rFonts w:cstheme="minorHAnsi"/>
                <w:bCs/>
              </w:rPr>
            </w:pPr>
            <w:r w:rsidRPr="00964FFB">
              <w:rPr>
                <w:rFonts w:cstheme="minorHAnsi"/>
                <w:bCs/>
              </w:rPr>
              <w:t>5</w:t>
            </w:r>
          </w:p>
        </w:tc>
        <w:tc>
          <w:tcPr>
            <w:tcW w:w="8422" w:type="dxa"/>
            <w:tcBorders>
              <w:top w:val="single" w:sz="4" w:space="0" w:color="000000"/>
              <w:left w:val="single" w:sz="4" w:space="0" w:color="000000"/>
              <w:bottom w:val="single" w:sz="4" w:space="0" w:color="000000"/>
              <w:right w:val="single" w:sz="4" w:space="0" w:color="000000"/>
            </w:tcBorders>
            <w:vAlign w:val="center"/>
          </w:tcPr>
          <w:p w14:paraId="791D4B81" w14:textId="77777777" w:rsidR="006E4028" w:rsidRPr="00964FFB" w:rsidRDefault="006E4028" w:rsidP="0088513D">
            <w:pPr>
              <w:widowControl w:val="0"/>
              <w:spacing w:after="0" w:line="240" w:lineRule="auto"/>
              <w:jc w:val="both"/>
              <w:rPr>
                <w:rFonts w:cstheme="minorHAnsi"/>
                <w:bCs/>
              </w:rPr>
            </w:pPr>
            <w:r w:rsidRPr="00964FFB">
              <w:rPr>
                <w:rFonts w:cstheme="minorHAnsi"/>
                <w:bCs/>
              </w:rPr>
              <w:t>Oświadczenie Wykonawcy o spełnianiu warunków udziału w postępowaniu</w:t>
            </w:r>
          </w:p>
        </w:tc>
      </w:tr>
      <w:tr w:rsidR="006E4028" w:rsidRPr="00964FFB" w14:paraId="5C90643F" w14:textId="77777777" w:rsidTr="009C0B23">
        <w:trPr>
          <w:cantSplit/>
        </w:trPr>
        <w:tc>
          <w:tcPr>
            <w:tcW w:w="880" w:type="dxa"/>
            <w:tcBorders>
              <w:top w:val="single" w:sz="4" w:space="0" w:color="000000"/>
              <w:left w:val="single" w:sz="4" w:space="0" w:color="000000"/>
              <w:bottom w:val="single" w:sz="4" w:space="0" w:color="000000"/>
              <w:right w:val="single" w:sz="4" w:space="0" w:color="000000"/>
            </w:tcBorders>
            <w:vAlign w:val="center"/>
          </w:tcPr>
          <w:p w14:paraId="707A79F5" w14:textId="77777777" w:rsidR="006E4028" w:rsidRPr="00964FFB" w:rsidRDefault="006E4028" w:rsidP="0088513D">
            <w:pPr>
              <w:widowControl w:val="0"/>
              <w:spacing w:after="0" w:line="240" w:lineRule="auto"/>
              <w:jc w:val="both"/>
              <w:rPr>
                <w:rFonts w:cstheme="minorHAnsi"/>
                <w:bCs/>
              </w:rPr>
            </w:pPr>
            <w:r w:rsidRPr="00964FFB">
              <w:rPr>
                <w:rFonts w:cstheme="minorHAnsi"/>
                <w:bCs/>
              </w:rPr>
              <w:t>6</w:t>
            </w:r>
          </w:p>
        </w:tc>
        <w:tc>
          <w:tcPr>
            <w:tcW w:w="8422" w:type="dxa"/>
            <w:tcBorders>
              <w:top w:val="single" w:sz="4" w:space="0" w:color="000000"/>
              <w:left w:val="single" w:sz="4" w:space="0" w:color="000000"/>
              <w:bottom w:val="single" w:sz="4" w:space="0" w:color="000000"/>
              <w:right w:val="single" w:sz="4" w:space="0" w:color="000000"/>
            </w:tcBorders>
            <w:vAlign w:val="center"/>
          </w:tcPr>
          <w:p w14:paraId="25A596A1" w14:textId="77777777" w:rsidR="006E4028" w:rsidRPr="00964FFB" w:rsidRDefault="006E4028" w:rsidP="0088513D">
            <w:pPr>
              <w:widowControl w:val="0"/>
              <w:spacing w:after="0" w:line="240" w:lineRule="auto"/>
              <w:jc w:val="both"/>
              <w:rPr>
                <w:rFonts w:cstheme="minorHAnsi"/>
                <w:bCs/>
              </w:rPr>
            </w:pPr>
            <w:r w:rsidRPr="00964FFB">
              <w:rPr>
                <w:rFonts w:cstheme="minorHAnsi"/>
                <w:bCs/>
              </w:rPr>
              <w:t xml:space="preserve">Oświadczenie składane na podstawie art. 117 ust. 4 </w:t>
            </w:r>
            <w:proofErr w:type="spellStart"/>
            <w:r w:rsidRPr="00964FFB">
              <w:rPr>
                <w:rFonts w:cstheme="minorHAnsi"/>
                <w:bCs/>
              </w:rPr>
              <w:t>Pzp</w:t>
            </w:r>
            <w:proofErr w:type="spellEnd"/>
          </w:p>
        </w:tc>
      </w:tr>
      <w:tr w:rsidR="006E4028" w:rsidRPr="00964FFB" w14:paraId="2C593EE7" w14:textId="77777777" w:rsidTr="009C0B23">
        <w:trPr>
          <w:cantSplit/>
        </w:trPr>
        <w:tc>
          <w:tcPr>
            <w:tcW w:w="880" w:type="dxa"/>
            <w:tcBorders>
              <w:top w:val="single" w:sz="4" w:space="0" w:color="000000"/>
              <w:left w:val="single" w:sz="4" w:space="0" w:color="000000"/>
              <w:bottom w:val="single" w:sz="4" w:space="0" w:color="000000"/>
              <w:right w:val="single" w:sz="4" w:space="0" w:color="000000"/>
            </w:tcBorders>
            <w:vAlign w:val="center"/>
          </w:tcPr>
          <w:p w14:paraId="2A62A2D9" w14:textId="77777777" w:rsidR="006E4028" w:rsidRPr="00964FFB" w:rsidRDefault="006E4028" w:rsidP="0088513D">
            <w:pPr>
              <w:widowControl w:val="0"/>
              <w:spacing w:after="0" w:line="240" w:lineRule="auto"/>
              <w:jc w:val="both"/>
              <w:rPr>
                <w:rFonts w:cstheme="minorHAnsi"/>
                <w:bCs/>
              </w:rPr>
            </w:pPr>
            <w:r w:rsidRPr="00964FFB">
              <w:rPr>
                <w:rFonts w:cstheme="minorHAnsi"/>
                <w:bCs/>
              </w:rPr>
              <w:t>7</w:t>
            </w:r>
          </w:p>
        </w:tc>
        <w:tc>
          <w:tcPr>
            <w:tcW w:w="8422" w:type="dxa"/>
            <w:tcBorders>
              <w:top w:val="single" w:sz="4" w:space="0" w:color="000000"/>
              <w:left w:val="single" w:sz="4" w:space="0" w:color="000000"/>
              <w:bottom w:val="single" w:sz="4" w:space="0" w:color="000000"/>
              <w:right w:val="single" w:sz="4" w:space="0" w:color="000000"/>
            </w:tcBorders>
            <w:vAlign w:val="center"/>
          </w:tcPr>
          <w:p w14:paraId="250E3022" w14:textId="6FD7F11B" w:rsidR="006E4028" w:rsidRPr="00964FFB" w:rsidRDefault="006E4028" w:rsidP="0088513D">
            <w:pPr>
              <w:widowControl w:val="0"/>
              <w:spacing w:after="0" w:line="240" w:lineRule="auto"/>
              <w:jc w:val="both"/>
              <w:rPr>
                <w:rFonts w:cstheme="minorHAnsi"/>
                <w:bCs/>
              </w:rPr>
            </w:pPr>
            <w:r w:rsidRPr="00964FFB">
              <w:rPr>
                <w:rFonts w:cstheme="minorHAnsi"/>
                <w:bCs/>
              </w:rPr>
              <w:t xml:space="preserve">Oświadczenie </w:t>
            </w:r>
            <w:r w:rsidR="00D70C7D" w:rsidRPr="00964FFB">
              <w:rPr>
                <w:rFonts w:cstheme="minorHAnsi"/>
                <w:bCs/>
              </w:rPr>
              <w:t>P</w:t>
            </w:r>
            <w:r w:rsidRPr="00964FFB">
              <w:rPr>
                <w:rFonts w:cstheme="minorHAnsi"/>
                <w:bCs/>
              </w:rPr>
              <w:t xml:space="preserve">odmiotu udostępniającego zasoby (art. 125 ust. 5 </w:t>
            </w:r>
            <w:proofErr w:type="spellStart"/>
            <w:r w:rsidRPr="00964FFB">
              <w:rPr>
                <w:rFonts w:cstheme="minorHAnsi"/>
                <w:bCs/>
              </w:rPr>
              <w:t>Pzp</w:t>
            </w:r>
            <w:proofErr w:type="spellEnd"/>
            <w:r w:rsidRPr="00964FFB">
              <w:rPr>
                <w:rFonts w:cstheme="minorHAnsi"/>
                <w:bCs/>
              </w:rPr>
              <w:t>)</w:t>
            </w:r>
          </w:p>
        </w:tc>
      </w:tr>
      <w:tr w:rsidR="006E4028" w:rsidRPr="00964FFB" w14:paraId="319DDF35" w14:textId="77777777" w:rsidTr="009C0B23">
        <w:trPr>
          <w:cantSplit/>
        </w:trPr>
        <w:tc>
          <w:tcPr>
            <w:tcW w:w="880" w:type="dxa"/>
            <w:tcBorders>
              <w:top w:val="single" w:sz="4" w:space="0" w:color="000000"/>
              <w:left w:val="single" w:sz="4" w:space="0" w:color="000000"/>
              <w:bottom w:val="single" w:sz="4" w:space="0" w:color="000000"/>
              <w:right w:val="single" w:sz="4" w:space="0" w:color="000000"/>
            </w:tcBorders>
            <w:vAlign w:val="center"/>
          </w:tcPr>
          <w:p w14:paraId="76CEE062" w14:textId="77777777" w:rsidR="006E4028" w:rsidRPr="00964FFB" w:rsidRDefault="006E4028" w:rsidP="0088513D">
            <w:pPr>
              <w:widowControl w:val="0"/>
              <w:spacing w:after="0" w:line="240" w:lineRule="auto"/>
              <w:jc w:val="both"/>
              <w:rPr>
                <w:rFonts w:cstheme="minorHAnsi"/>
                <w:bCs/>
              </w:rPr>
            </w:pPr>
            <w:r w:rsidRPr="00964FFB">
              <w:rPr>
                <w:rFonts w:cstheme="minorHAnsi"/>
                <w:bCs/>
              </w:rPr>
              <w:t>8</w:t>
            </w:r>
          </w:p>
        </w:tc>
        <w:tc>
          <w:tcPr>
            <w:tcW w:w="8422" w:type="dxa"/>
            <w:tcBorders>
              <w:top w:val="single" w:sz="4" w:space="0" w:color="000000"/>
              <w:left w:val="single" w:sz="4" w:space="0" w:color="000000"/>
              <w:bottom w:val="single" w:sz="4" w:space="0" w:color="000000"/>
              <w:right w:val="single" w:sz="4" w:space="0" w:color="000000"/>
            </w:tcBorders>
            <w:vAlign w:val="center"/>
          </w:tcPr>
          <w:p w14:paraId="7982FFD7" w14:textId="5B8F0392" w:rsidR="006E4028" w:rsidRPr="00964FFB" w:rsidRDefault="00445763" w:rsidP="0088513D">
            <w:pPr>
              <w:widowControl w:val="0"/>
              <w:spacing w:after="0" w:line="240" w:lineRule="auto"/>
              <w:jc w:val="both"/>
              <w:rPr>
                <w:rFonts w:cstheme="minorHAnsi"/>
                <w:bCs/>
              </w:rPr>
            </w:pPr>
            <w:r w:rsidRPr="00964FFB">
              <w:rPr>
                <w:rFonts w:eastAsia="Times New Roman" w:cstheme="minorHAnsi"/>
                <w:color w:val="000000"/>
                <w:lang w:eastAsia="pl-PL"/>
              </w:rPr>
              <w:t>Wymagania dot. okablowania (w ramach OPZ)</w:t>
            </w:r>
          </w:p>
        </w:tc>
      </w:tr>
      <w:tr w:rsidR="006E4028" w:rsidRPr="00964FFB" w14:paraId="317BF094" w14:textId="77777777" w:rsidTr="009C0B23">
        <w:trPr>
          <w:cantSplit/>
        </w:trPr>
        <w:tc>
          <w:tcPr>
            <w:tcW w:w="880" w:type="dxa"/>
            <w:tcBorders>
              <w:top w:val="single" w:sz="4" w:space="0" w:color="000000"/>
              <w:left w:val="single" w:sz="4" w:space="0" w:color="000000"/>
              <w:bottom w:val="single" w:sz="4" w:space="0" w:color="000000"/>
              <w:right w:val="single" w:sz="4" w:space="0" w:color="000000"/>
            </w:tcBorders>
            <w:vAlign w:val="center"/>
          </w:tcPr>
          <w:p w14:paraId="1088B0B9" w14:textId="77777777" w:rsidR="006E4028" w:rsidRPr="00964FFB" w:rsidRDefault="006E4028" w:rsidP="0088513D">
            <w:pPr>
              <w:widowControl w:val="0"/>
              <w:spacing w:after="0" w:line="240" w:lineRule="auto"/>
              <w:jc w:val="both"/>
              <w:rPr>
                <w:rFonts w:cstheme="minorHAnsi"/>
                <w:bCs/>
              </w:rPr>
            </w:pPr>
            <w:r w:rsidRPr="00964FFB">
              <w:rPr>
                <w:rFonts w:cstheme="minorHAnsi"/>
                <w:bCs/>
              </w:rPr>
              <w:lastRenderedPageBreak/>
              <w:t>9</w:t>
            </w:r>
          </w:p>
        </w:tc>
        <w:tc>
          <w:tcPr>
            <w:tcW w:w="8422" w:type="dxa"/>
            <w:tcBorders>
              <w:top w:val="single" w:sz="4" w:space="0" w:color="000000"/>
              <w:left w:val="single" w:sz="4" w:space="0" w:color="000000"/>
              <w:bottom w:val="single" w:sz="4" w:space="0" w:color="000000"/>
              <w:right w:val="single" w:sz="4" w:space="0" w:color="000000"/>
            </w:tcBorders>
            <w:vAlign w:val="center"/>
          </w:tcPr>
          <w:p w14:paraId="66F07316" w14:textId="48BAF611" w:rsidR="006E4028" w:rsidRPr="00964FFB" w:rsidRDefault="006E4028" w:rsidP="0088513D">
            <w:pPr>
              <w:spacing w:after="0" w:line="240" w:lineRule="auto"/>
              <w:jc w:val="both"/>
              <w:rPr>
                <w:rFonts w:cstheme="minorHAnsi"/>
                <w:bCs/>
              </w:rPr>
            </w:pPr>
            <w:r w:rsidRPr="00964FFB">
              <w:rPr>
                <w:rFonts w:eastAsia="Times New Roman" w:cstheme="minorHAnsi"/>
                <w:bCs/>
              </w:rPr>
              <w:t xml:space="preserve">Zobowiązanie </w:t>
            </w:r>
            <w:r w:rsidR="00537A76" w:rsidRPr="00964FFB">
              <w:rPr>
                <w:rFonts w:eastAsia="Times New Roman" w:cstheme="minorHAnsi"/>
                <w:bCs/>
              </w:rPr>
              <w:t>P</w:t>
            </w:r>
            <w:r w:rsidRPr="00964FFB">
              <w:rPr>
                <w:rFonts w:eastAsia="Times New Roman" w:cstheme="minorHAnsi"/>
                <w:bCs/>
              </w:rPr>
              <w:t>odmiotu</w:t>
            </w:r>
            <w:r w:rsidRPr="00964FFB">
              <w:rPr>
                <w:rFonts w:eastAsia="Times New Roman" w:cstheme="minorHAnsi"/>
                <w:bCs/>
                <w:color w:val="000000"/>
              </w:rPr>
              <w:t xml:space="preserve"> udostępniającego zasoby</w:t>
            </w:r>
            <w:r w:rsidRPr="00964FFB">
              <w:rPr>
                <w:rFonts w:cstheme="minorHAnsi"/>
                <w:bCs/>
              </w:rPr>
              <w:t xml:space="preserve"> (art. 118 ust. 3 </w:t>
            </w:r>
            <w:proofErr w:type="spellStart"/>
            <w:r w:rsidRPr="00964FFB">
              <w:rPr>
                <w:rFonts w:cstheme="minorHAnsi"/>
                <w:bCs/>
              </w:rPr>
              <w:t>Pzp</w:t>
            </w:r>
            <w:proofErr w:type="spellEnd"/>
            <w:r w:rsidRPr="00964FFB">
              <w:rPr>
                <w:rFonts w:cstheme="minorHAnsi"/>
                <w:bCs/>
              </w:rPr>
              <w:t>)</w:t>
            </w:r>
          </w:p>
        </w:tc>
      </w:tr>
      <w:tr w:rsidR="00B92A23" w:rsidRPr="00964FFB" w14:paraId="129B1AEE" w14:textId="77777777" w:rsidTr="009C0B23">
        <w:trPr>
          <w:cantSplit/>
        </w:trPr>
        <w:tc>
          <w:tcPr>
            <w:tcW w:w="880" w:type="dxa"/>
            <w:tcBorders>
              <w:top w:val="single" w:sz="4" w:space="0" w:color="000000"/>
              <w:left w:val="single" w:sz="4" w:space="0" w:color="000000"/>
              <w:bottom w:val="single" w:sz="4" w:space="0" w:color="000000"/>
              <w:right w:val="single" w:sz="4" w:space="0" w:color="000000"/>
            </w:tcBorders>
            <w:vAlign w:val="center"/>
          </w:tcPr>
          <w:p w14:paraId="003AB0DC" w14:textId="76AD1ECE" w:rsidR="00B92A23" w:rsidRPr="00964FFB" w:rsidRDefault="00B92A23" w:rsidP="0088513D">
            <w:pPr>
              <w:widowControl w:val="0"/>
              <w:spacing w:after="0" w:line="240" w:lineRule="auto"/>
              <w:jc w:val="both"/>
              <w:rPr>
                <w:rFonts w:cstheme="minorHAnsi"/>
                <w:bCs/>
              </w:rPr>
            </w:pPr>
            <w:r w:rsidRPr="00964FFB">
              <w:rPr>
                <w:rFonts w:cstheme="minorHAnsi"/>
                <w:bCs/>
              </w:rPr>
              <w:t>10</w:t>
            </w:r>
          </w:p>
        </w:tc>
        <w:tc>
          <w:tcPr>
            <w:tcW w:w="8422" w:type="dxa"/>
            <w:tcBorders>
              <w:top w:val="single" w:sz="4" w:space="0" w:color="000000"/>
              <w:left w:val="single" w:sz="4" w:space="0" w:color="000000"/>
              <w:bottom w:val="single" w:sz="4" w:space="0" w:color="000000"/>
              <w:right w:val="single" w:sz="4" w:space="0" w:color="000000"/>
            </w:tcBorders>
            <w:vAlign w:val="center"/>
          </w:tcPr>
          <w:p w14:paraId="669F916E" w14:textId="7A667B08" w:rsidR="00B92A23" w:rsidRPr="00964FFB" w:rsidRDefault="007767C8" w:rsidP="0088513D">
            <w:pPr>
              <w:spacing w:after="0" w:line="240" w:lineRule="auto"/>
              <w:jc w:val="both"/>
              <w:rPr>
                <w:rFonts w:eastAsia="Times New Roman" w:cstheme="minorHAnsi"/>
                <w:bCs/>
              </w:rPr>
            </w:pPr>
            <w:r w:rsidRPr="00964FFB">
              <w:rPr>
                <w:rFonts w:eastAsia="Times New Roman" w:cstheme="minorHAnsi"/>
                <w:bCs/>
              </w:rPr>
              <w:t xml:space="preserve">Wykaz </w:t>
            </w:r>
            <w:r w:rsidR="00B745B4" w:rsidRPr="00964FFB">
              <w:rPr>
                <w:rFonts w:cstheme="minorHAnsi"/>
                <w:bCs/>
                <w:lang w:eastAsia="pl-PL"/>
              </w:rPr>
              <w:t xml:space="preserve">robót budowlanych </w:t>
            </w:r>
          </w:p>
        </w:tc>
      </w:tr>
      <w:tr w:rsidR="00E92E10" w:rsidRPr="00964FFB" w14:paraId="0A5E1381" w14:textId="77777777" w:rsidTr="009C0B23">
        <w:trPr>
          <w:cantSplit/>
        </w:trPr>
        <w:tc>
          <w:tcPr>
            <w:tcW w:w="880" w:type="dxa"/>
            <w:tcBorders>
              <w:top w:val="single" w:sz="4" w:space="0" w:color="000000"/>
              <w:left w:val="single" w:sz="4" w:space="0" w:color="000000"/>
              <w:bottom w:val="single" w:sz="4" w:space="0" w:color="000000"/>
              <w:right w:val="single" w:sz="4" w:space="0" w:color="000000"/>
            </w:tcBorders>
            <w:vAlign w:val="center"/>
          </w:tcPr>
          <w:p w14:paraId="6C3FF7BA" w14:textId="00D5E94D" w:rsidR="00E92E10" w:rsidRPr="00964FFB" w:rsidRDefault="00E92E10" w:rsidP="0088513D">
            <w:pPr>
              <w:widowControl w:val="0"/>
              <w:spacing w:after="0" w:line="240" w:lineRule="auto"/>
              <w:jc w:val="both"/>
              <w:rPr>
                <w:rFonts w:cstheme="minorHAnsi"/>
                <w:bCs/>
              </w:rPr>
            </w:pPr>
            <w:r>
              <w:rPr>
                <w:rFonts w:cstheme="minorHAnsi"/>
                <w:bCs/>
              </w:rPr>
              <w:t>11</w:t>
            </w:r>
          </w:p>
        </w:tc>
        <w:tc>
          <w:tcPr>
            <w:tcW w:w="8422" w:type="dxa"/>
            <w:tcBorders>
              <w:top w:val="single" w:sz="4" w:space="0" w:color="000000"/>
              <w:left w:val="single" w:sz="4" w:space="0" w:color="000000"/>
              <w:bottom w:val="single" w:sz="4" w:space="0" w:color="000000"/>
              <w:right w:val="single" w:sz="4" w:space="0" w:color="000000"/>
            </w:tcBorders>
            <w:vAlign w:val="center"/>
          </w:tcPr>
          <w:p w14:paraId="6D0F9899" w14:textId="6CF99D87" w:rsidR="00E92E10" w:rsidRPr="00E92E10" w:rsidRDefault="00E92E10" w:rsidP="0088513D">
            <w:pPr>
              <w:spacing w:after="0" w:line="240" w:lineRule="auto"/>
              <w:jc w:val="both"/>
              <w:rPr>
                <w:rFonts w:eastAsia="Times New Roman" w:cstheme="minorHAnsi"/>
                <w:bCs/>
              </w:rPr>
            </w:pPr>
            <w:r w:rsidRPr="00161E82">
              <w:t>Oświadczenie Wykonawcy o aktualności informacji</w:t>
            </w:r>
          </w:p>
        </w:tc>
      </w:tr>
      <w:tr w:rsidR="002E6412" w:rsidRPr="00964FFB" w14:paraId="264BBF5C" w14:textId="77777777" w:rsidTr="009C0B23">
        <w:trPr>
          <w:cantSplit/>
        </w:trPr>
        <w:tc>
          <w:tcPr>
            <w:tcW w:w="880" w:type="dxa"/>
            <w:tcBorders>
              <w:top w:val="single" w:sz="4" w:space="0" w:color="000000"/>
              <w:left w:val="single" w:sz="4" w:space="0" w:color="000000"/>
              <w:bottom w:val="single" w:sz="4" w:space="0" w:color="000000"/>
              <w:right w:val="single" w:sz="4" w:space="0" w:color="000000"/>
            </w:tcBorders>
            <w:vAlign w:val="center"/>
          </w:tcPr>
          <w:p w14:paraId="20957CEF" w14:textId="5FBED47D" w:rsidR="002E6412" w:rsidRPr="00964FFB" w:rsidRDefault="002E6412" w:rsidP="0088513D">
            <w:pPr>
              <w:widowControl w:val="0"/>
              <w:spacing w:after="0" w:line="240" w:lineRule="auto"/>
              <w:jc w:val="both"/>
              <w:rPr>
                <w:rFonts w:cstheme="minorHAnsi"/>
                <w:bCs/>
              </w:rPr>
            </w:pPr>
            <w:r w:rsidRPr="00964FFB">
              <w:rPr>
                <w:rFonts w:cstheme="minorHAnsi"/>
                <w:bCs/>
              </w:rPr>
              <w:t>1</w:t>
            </w:r>
            <w:r w:rsidR="00E92E10">
              <w:rPr>
                <w:rFonts w:cstheme="minorHAnsi"/>
                <w:bCs/>
              </w:rPr>
              <w:t>2</w:t>
            </w:r>
          </w:p>
        </w:tc>
        <w:tc>
          <w:tcPr>
            <w:tcW w:w="8422" w:type="dxa"/>
            <w:tcBorders>
              <w:top w:val="single" w:sz="4" w:space="0" w:color="000000"/>
              <w:left w:val="single" w:sz="4" w:space="0" w:color="000000"/>
              <w:bottom w:val="single" w:sz="4" w:space="0" w:color="000000"/>
              <w:right w:val="single" w:sz="4" w:space="0" w:color="000000"/>
            </w:tcBorders>
            <w:vAlign w:val="center"/>
          </w:tcPr>
          <w:p w14:paraId="21E6976C" w14:textId="0BE36DC1" w:rsidR="002E6412" w:rsidRPr="00964FFB" w:rsidRDefault="002E6412" w:rsidP="0088513D">
            <w:pPr>
              <w:spacing w:after="0" w:line="240" w:lineRule="auto"/>
              <w:jc w:val="both"/>
              <w:rPr>
                <w:rFonts w:eastAsia="Times New Roman" w:cstheme="minorHAnsi"/>
                <w:bCs/>
              </w:rPr>
            </w:pPr>
            <w:r w:rsidRPr="00964FFB">
              <w:rPr>
                <w:rFonts w:eastAsia="Times New Roman" w:cstheme="minorHAnsi"/>
                <w:lang w:eastAsia="pl-PL"/>
              </w:rPr>
              <w:t xml:space="preserve">Dokumentacja </w:t>
            </w:r>
            <w:r w:rsidR="00D725AB" w:rsidRPr="00964FFB">
              <w:rPr>
                <w:rFonts w:eastAsia="Calibri" w:cstheme="minorHAnsi"/>
              </w:rPr>
              <w:t>projektowa / techniczna</w:t>
            </w:r>
            <w:r w:rsidRPr="00964FFB">
              <w:rPr>
                <w:rFonts w:eastAsia="Times New Roman" w:cstheme="minorHAnsi"/>
                <w:lang w:eastAsia="pl-PL"/>
              </w:rPr>
              <w:t xml:space="preserve"> w wersji elektronicznej</w:t>
            </w:r>
          </w:p>
        </w:tc>
      </w:tr>
    </w:tbl>
    <w:p w14:paraId="4DD06E1C" w14:textId="501D0CF3" w:rsidR="006E4028" w:rsidRPr="00964FFB" w:rsidRDefault="006E4028" w:rsidP="0088513D">
      <w:pPr>
        <w:spacing w:after="0" w:line="240" w:lineRule="auto"/>
        <w:jc w:val="both"/>
        <w:rPr>
          <w:rFonts w:cstheme="minorHAnsi"/>
        </w:rPr>
      </w:pPr>
    </w:p>
    <w:sectPr w:rsidR="006E4028" w:rsidRPr="00964FFB" w:rsidSect="00B773BF">
      <w:headerReference w:type="default" r:id="rId32"/>
      <w:footerReference w:type="default" r:id="rId33"/>
      <w:headerReference w:type="first" r:id="rId34"/>
      <w:footerReference w:type="first" r:id="rId35"/>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pgNumType w:fmt="numberInDash"/>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F8F8D2B" w16cex:dateUtc="2024-07-24T08:08:00Z"/>
  <w16cex:commentExtensible w16cex:durableId="7D9FB0A5" w16cex:dateUtc="2024-07-24T08:10:00Z"/>
  <w16cex:commentExtensible w16cex:durableId="525DCE6C" w16cex:dateUtc="2024-07-24T08:13:00Z"/>
  <w16cex:commentExtensible w16cex:durableId="654D2BC1" w16cex:dateUtc="2024-07-24T08:15:00Z"/>
  <w16cex:commentExtensible w16cex:durableId="5A611421" w16cex:dateUtc="2024-07-24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2595C2E" w16cid:durableId="5F8F8D2B"/>
  <w16cid:commentId w16cid:paraId="5657D42D" w16cid:durableId="7D9FB0A5"/>
  <w16cid:commentId w16cid:paraId="7C96B8D0" w16cid:durableId="525DCE6C"/>
  <w16cid:commentId w16cid:paraId="36212731" w16cid:durableId="654D2BC1"/>
  <w16cid:commentId w16cid:paraId="3FF01D81" w16cid:durableId="5A6114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303B3" w14:textId="77777777" w:rsidR="004F64A6" w:rsidRDefault="004F64A6" w:rsidP="00DB3777">
      <w:pPr>
        <w:spacing w:after="0" w:line="240" w:lineRule="auto"/>
      </w:pPr>
      <w:r>
        <w:separator/>
      </w:r>
    </w:p>
  </w:endnote>
  <w:endnote w:type="continuationSeparator" w:id="0">
    <w:p w14:paraId="36CA9B6B" w14:textId="77777777" w:rsidR="004F64A6" w:rsidRDefault="004F64A6" w:rsidP="00DB3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w:panose1 w:val="020B0502040204020203"/>
    <w:charset w:val="EE"/>
    <w:family w:val="swiss"/>
    <w:pitch w:val="variable"/>
    <w:sig w:usb0="A00002C7"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090152"/>
      <w:docPartObj>
        <w:docPartGallery w:val="Page Numbers (Bottom of Page)"/>
        <w:docPartUnique/>
      </w:docPartObj>
    </w:sdtPr>
    <w:sdtEndPr/>
    <w:sdtContent>
      <w:p w14:paraId="77EAD996" w14:textId="0079DEE6" w:rsidR="00596A80" w:rsidRDefault="00596A80">
        <w:pPr>
          <w:pStyle w:val="Stopka"/>
          <w:jc w:val="center"/>
        </w:pPr>
        <w:r>
          <w:fldChar w:fldCharType="begin"/>
        </w:r>
        <w:r>
          <w:instrText>PAGE   \* MERGEFORMAT</w:instrText>
        </w:r>
        <w:r>
          <w:fldChar w:fldCharType="separate"/>
        </w:r>
        <w:r w:rsidR="006C18E6">
          <w:rPr>
            <w:noProof/>
          </w:rPr>
          <w:t>- 23 -</w:t>
        </w:r>
        <w:r>
          <w:fldChar w:fldCharType="end"/>
        </w:r>
      </w:p>
    </w:sdtContent>
  </w:sdt>
  <w:p w14:paraId="07AA3805" w14:textId="77777777" w:rsidR="00596A80" w:rsidRDefault="00596A80" w:rsidP="00146C01">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D3814" w14:textId="77777777" w:rsidR="00596A80" w:rsidRPr="001D153B" w:rsidRDefault="00596A80" w:rsidP="0029370F">
    <w:pPr>
      <w:pStyle w:val="Stopka"/>
      <w:widowControl w:val="0"/>
      <w:tabs>
        <w:tab w:val="clear" w:pos="4536"/>
        <w:tab w:val="center" w:pos="3724"/>
      </w:tabs>
      <w:ind w:left="-103" w:right="175" w:firstLine="103"/>
      <w:rPr>
        <w:rFonts w:cstheme="minorHAnsi"/>
        <w:color w:val="767171"/>
        <w:sz w:val="20"/>
        <w:szCs w:val="20"/>
      </w:rPr>
    </w:pPr>
    <w:r w:rsidRPr="001D153B">
      <w:rPr>
        <w:rFonts w:cstheme="minorHAnsi"/>
        <w:color w:val="767171"/>
        <w:sz w:val="20"/>
        <w:szCs w:val="20"/>
      </w:rPr>
      <w:t>Uniwersytet Przyrodniczy w Poznaniu</w:t>
    </w:r>
  </w:p>
  <w:p w14:paraId="15E096FE" w14:textId="281E41EE" w:rsidR="00596A80" w:rsidRPr="001D153B" w:rsidRDefault="00596A80" w:rsidP="0029370F">
    <w:pPr>
      <w:pStyle w:val="Stopka"/>
      <w:rPr>
        <w:rFonts w:cstheme="minorHAnsi"/>
        <w:sz w:val="20"/>
        <w:szCs w:val="20"/>
      </w:rPr>
    </w:pPr>
    <w:r w:rsidRPr="001D153B">
      <w:rPr>
        <w:rFonts w:cstheme="minorHAnsi"/>
        <w:color w:val="767171"/>
        <w:sz w:val="20"/>
        <w:szCs w:val="20"/>
      </w:rPr>
      <w:t>ul. Wojska Polskiego 28, 60-637 Poznań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2321D" w14:textId="77777777" w:rsidR="004F64A6" w:rsidRDefault="004F64A6" w:rsidP="00DB3777">
      <w:pPr>
        <w:spacing w:after="0" w:line="240" w:lineRule="auto"/>
      </w:pPr>
      <w:r>
        <w:separator/>
      </w:r>
    </w:p>
  </w:footnote>
  <w:footnote w:type="continuationSeparator" w:id="0">
    <w:p w14:paraId="102218FA" w14:textId="77777777" w:rsidR="004F64A6" w:rsidRDefault="004F64A6" w:rsidP="00DB3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35552" w14:textId="5201F572" w:rsidR="00596A80" w:rsidRPr="0084431E" w:rsidRDefault="00596A80" w:rsidP="009F124D">
    <w:pPr>
      <w:pStyle w:val="Nagwek"/>
      <w:jc w:val="right"/>
      <w:rPr>
        <w:rFonts w:asciiTheme="minorHAnsi" w:hAnsiTheme="minorHAnsi" w:cstheme="minorHAnsi"/>
        <w:sz w:val="22"/>
        <w:szCs w:val="22"/>
      </w:rPr>
    </w:pPr>
    <w:r>
      <w:rPr>
        <w:rFonts w:asciiTheme="minorHAnsi" w:hAnsiTheme="minorHAnsi" w:cstheme="minorHAnsi"/>
        <w:sz w:val="22"/>
        <w:szCs w:val="22"/>
      </w:rPr>
      <w:t>AZ.262.1936.2024</w:t>
    </w:r>
  </w:p>
  <w:p w14:paraId="4A0244FC" w14:textId="67F89E48" w:rsidR="00596A80" w:rsidRDefault="00596A80" w:rsidP="003D0AAD">
    <w:pPr>
      <w:pStyle w:val="Nagwek"/>
      <w:jc w:val="center"/>
      <w:rPr>
        <w:rFonts w:asciiTheme="minorHAnsi" w:hAnsiTheme="minorHAnsi"/>
      </w:rPr>
    </w:pPr>
  </w:p>
  <w:p w14:paraId="47DD2CB0" w14:textId="59E815E3" w:rsidR="00596A80" w:rsidRPr="00DB3777" w:rsidRDefault="00596A80" w:rsidP="003D0AAD">
    <w:pPr>
      <w:pStyle w:val="Nagwek"/>
      <w:jc w:val="center"/>
      <w:rPr>
        <w:rFonts w:asciiTheme="minorHAnsi" w:hAnsiTheme="minorHAnsi"/>
      </w:rPr>
    </w:pPr>
    <w:r>
      <w:rPr>
        <w:noProof/>
      </w:rPr>
      <w:drawing>
        <wp:inline distT="0" distB="0" distL="0" distR="0" wp14:anchorId="379C91E3" wp14:editId="0C9584F0">
          <wp:extent cx="2383790" cy="5365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790" cy="536575"/>
                  </a:xfrm>
                  <a:prstGeom prst="rect">
                    <a:avLst/>
                  </a:prstGeom>
                  <a:noFill/>
                </pic:spPr>
              </pic:pic>
            </a:graphicData>
          </a:graphic>
        </wp:inline>
      </w:drawing>
    </w:r>
  </w:p>
  <w:p w14:paraId="603CFF22" w14:textId="77777777" w:rsidR="00596A80" w:rsidRDefault="00596A8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0F99A" w14:textId="5D963326" w:rsidR="00596A80" w:rsidRDefault="00596A80" w:rsidP="00880FFE">
    <w:pPr>
      <w:pStyle w:val="Nagwek"/>
      <w:jc w:val="center"/>
    </w:pPr>
    <w:r>
      <w:rPr>
        <w:noProof/>
      </w:rPr>
      <w:drawing>
        <wp:inline distT="0" distB="0" distL="0" distR="0" wp14:anchorId="66351677" wp14:editId="1DABAF05">
          <wp:extent cx="2383790" cy="53657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790" cy="536575"/>
                  </a:xfrm>
                  <a:prstGeom prst="rect">
                    <a:avLst/>
                  </a:prstGeom>
                  <a:noFill/>
                </pic:spPr>
              </pic:pic>
            </a:graphicData>
          </a:graphic>
        </wp:inline>
      </w:drawing>
    </w:r>
  </w:p>
  <w:p w14:paraId="04E63ACB" w14:textId="7052BF8E" w:rsidR="00596A80" w:rsidRPr="009219CD" w:rsidRDefault="00596A80" w:rsidP="009219CD">
    <w:pPr>
      <w:pStyle w:val="Nagwek"/>
      <w:jc w:val="right"/>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multilevel"/>
    <w:tmpl w:val="8430B34E"/>
    <w:lvl w:ilvl="0">
      <w:start w:val="1"/>
      <w:numFmt w:val="decimal"/>
      <w:pStyle w:val="siwzpoziom3"/>
      <w:lvlText w:val="%1."/>
      <w:lvlJc w:val="left"/>
      <w:pPr>
        <w:tabs>
          <w:tab w:val="num" w:pos="284"/>
        </w:tabs>
        <w:ind w:left="567" w:hanging="283"/>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284"/>
        </w:tabs>
        <w:ind w:left="567" w:hanging="283"/>
      </w:pPr>
      <w:rPr>
        <w:rFonts w:hint="default"/>
      </w:rPr>
    </w:lvl>
    <w:lvl w:ilvl="2">
      <w:start w:val="1"/>
      <w:numFmt w:val="lowerLetter"/>
      <w:pStyle w:val="siwzpoziom3"/>
      <w:lvlText w:val="%3)"/>
      <w:lvlJc w:val="left"/>
      <w:pPr>
        <w:tabs>
          <w:tab w:val="num" w:pos="737"/>
        </w:tabs>
        <w:ind w:left="964" w:hanging="284"/>
      </w:pPr>
      <w:rPr>
        <w:rFonts w:ascii="Arial" w:hAnsi="Arial" w:hint="default"/>
        <w:b w:val="0"/>
        <w:i w:val="0"/>
        <w:sz w:val="22"/>
        <w:szCs w:val="22"/>
      </w:rPr>
    </w:lvl>
    <w:lvl w:ilvl="3">
      <w:start w:val="1"/>
      <w:numFmt w:val="lowerLetter"/>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lowerLetter"/>
      <w:lvlText w:val="(%6)"/>
      <w:lvlJc w:val="left"/>
      <w:pPr>
        <w:tabs>
          <w:tab w:val="num" w:pos="3960"/>
        </w:tabs>
        <w:ind w:left="0" w:firstLine="0"/>
      </w:pPr>
      <w:rPr>
        <w:rFonts w:hint="default"/>
      </w:rPr>
    </w:lvl>
    <w:lvl w:ilvl="6">
      <w:start w:val="1"/>
      <w:numFmt w:val="lowerRoman"/>
      <w:lvlText w:val="(%7)"/>
      <w:lvlJc w:val="left"/>
      <w:pPr>
        <w:tabs>
          <w:tab w:val="num" w:pos="4680"/>
        </w:tabs>
        <w:ind w:left="0" w:firstLine="0"/>
      </w:pPr>
      <w:rPr>
        <w:rFonts w:hint="default"/>
      </w:rPr>
    </w:lvl>
    <w:lvl w:ilvl="7">
      <w:start w:val="1"/>
      <w:numFmt w:val="lowerLetter"/>
      <w:lvlText w:val="(%8)"/>
      <w:lvlJc w:val="left"/>
      <w:pPr>
        <w:tabs>
          <w:tab w:val="num" w:pos="5400"/>
        </w:tabs>
        <w:ind w:left="0" w:firstLine="0"/>
      </w:pPr>
      <w:rPr>
        <w:rFonts w:hint="default"/>
      </w:rPr>
    </w:lvl>
    <w:lvl w:ilvl="8">
      <w:start w:val="1"/>
      <w:numFmt w:val="lowerRoman"/>
      <w:lvlText w:val="(%9)"/>
      <w:lvlJc w:val="left"/>
      <w:pPr>
        <w:tabs>
          <w:tab w:val="num" w:pos="6120"/>
        </w:tabs>
        <w:ind w:left="0" w:firstLine="0"/>
      </w:pPr>
      <w:rPr>
        <w:rFonts w:hint="default"/>
      </w:rPr>
    </w:lvl>
  </w:abstractNum>
  <w:abstractNum w:abstractNumId="1" w15:restartNumberingAfterBreak="0">
    <w:nsid w:val="008B1455"/>
    <w:multiLevelType w:val="hybridMultilevel"/>
    <w:tmpl w:val="32961F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0D23364"/>
    <w:multiLevelType w:val="hybridMultilevel"/>
    <w:tmpl w:val="932EC4C6"/>
    <w:lvl w:ilvl="0" w:tplc="5D26EAFC">
      <w:start w:val="1"/>
      <w:numFmt w:val="lowerLetter"/>
      <w:lvlText w:val="%1)"/>
      <w:lvlJc w:val="left"/>
      <w:pPr>
        <w:ind w:left="1287" w:hanging="360"/>
      </w:pPr>
      <w:rPr>
        <w:b w:val="0"/>
        <w:bCs/>
        <w:i/>
        <w:iCs/>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0E636F2"/>
    <w:multiLevelType w:val="hybridMultilevel"/>
    <w:tmpl w:val="32D21D54"/>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 w15:restartNumberingAfterBreak="0">
    <w:nsid w:val="017223CF"/>
    <w:multiLevelType w:val="hybridMultilevel"/>
    <w:tmpl w:val="CE3E9AF6"/>
    <w:lvl w:ilvl="0" w:tplc="5FA84080">
      <w:start w:val="1"/>
      <w:numFmt w:val="lowerLetter"/>
      <w:lvlText w:val="%1)"/>
      <w:lvlJc w:val="left"/>
      <w:pPr>
        <w:ind w:left="1080" w:hanging="360"/>
      </w:pPr>
      <w:rPr>
        <w:rFonts w:cs="Times New Roman"/>
        <w:b w:val="0"/>
        <w:bCs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15:restartNumberingAfterBreak="0">
    <w:nsid w:val="04101239"/>
    <w:multiLevelType w:val="hybridMultilevel"/>
    <w:tmpl w:val="B5D88E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D42A41"/>
    <w:multiLevelType w:val="hybridMultilevel"/>
    <w:tmpl w:val="5E74FA1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95648C0"/>
    <w:multiLevelType w:val="hybridMultilevel"/>
    <w:tmpl w:val="C7302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53454A"/>
    <w:multiLevelType w:val="hybridMultilevel"/>
    <w:tmpl w:val="51C67D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B2A05E7"/>
    <w:multiLevelType w:val="hybridMultilevel"/>
    <w:tmpl w:val="57889358"/>
    <w:lvl w:ilvl="0" w:tplc="D8B66B9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B876CA"/>
    <w:multiLevelType w:val="hybridMultilevel"/>
    <w:tmpl w:val="9DF8D99A"/>
    <w:lvl w:ilvl="0" w:tplc="A474784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D719D1"/>
    <w:multiLevelType w:val="multilevel"/>
    <w:tmpl w:val="B058CACA"/>
    <w:lvl w:ilvl="0">
      <w:start w:val="13"/>
      <w:numFmt w:val="decimal"/>
      <w:lvlText w:val="%1"/>
      <w:lvlJc w:val="left"/>
      <w:pPr>
        <w:ind w:left="372" w:hanging="372"/>
      </w:pPr>
      <w:rPr>
        <w:rFonts w:cs="Times New Roman" w:hint="default"/>
      </w:rPr>
    </w:lvl>
    <w:lvl w:ilvl="1">
      <w:start w:val="1"/>
      <w:numFmt w:val="decimal"/>
      <w:lvlText w:val="%2."/>
      <w:lvlJc w:val="left"/>
      <w:pPr>
        <w:ind w:left="372" w:hanging="372"/>
      </w:pPr>
      <w:rPr>
        <w:rFonts w:ascii="Calibri" w:eastAsia="Times New Roman" w:hAnsi="Calibri"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15:restartNumberingAfterBreak="0">
    <w:nsid w:val="0E4A6FF1"/>
    <w:multiLevelType w:val="singleLevel"/>
    <w:tmpl w:val="19E60898"/>
    <w:lvl w:ilvl="0">
      <w:start w:val="1"/>
      <w:numFmt w:val="decimal"/>
      <w:lvlText w:val="%1."/>
      <w:legacy w:legacy="1" w:legacySpace="120" w:legacyIndent="360"/>
      <w:lvlJc w:val="left"/>
      <w:pPr>
        <w:ind w:left="720" w:hanging="360"/>
      </w:pPr>
      <w:rPr>
        <w:rFonts w:cs="Times New Roman"/>
      </w:rPr>
    </w:lvl>
  </w:abstractNum>
  <w:abstractNum w:abstractNumId="13" w15:restartNumberingAfterBreak="0">
    <w:nsid w:val="0E7A0F3D"/>
    <w:multiLevelType w:val="hybridMultilevel"/>
    <w:tmpl w:val="F6A84B86"/>
    <w:lvl w:ilvl="0" w:tplc="CC6E0DF4">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F9915E2"/>
    <w:multiLevelType w:val="hybridMultilevel"/>
    <w:tmpl w:val="12046240"/>
    <w:lvl w:ilvl="0" w:tplc="A91C0E8A">
      <w:start w:val="1"/>
      <w:numFmt w:val="decimal"/>
      <w:lvlText w:val="%1."/>
      <w:lvlJc w:val="left"/>
      <w:pPr>
        <w:ind w:left="360" w:hanging="360"/>
      </w:pPr>
      <w:rPr>
        <w:rFonts w:cs="Times New Roman"/>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15:restartNumberingAfterBreak="0">
    <w:nsid w:val="0FDF0615"/>
    <w:multiLevelType w:val="hybridMultilevel"/>
    <w:tmpl w:val="594E69E6"/>
    <w:lvl w:ilvl="0" w:tplc="0BBC8DF4">
      <w:start w:val="1"/>
      <w:numFmt w:val="bullet"/>
      <w:lvlText w:val=""/>
      <w:lvlJc w:val="left"/>
      <w:pPr>
        <w:ind w:left="1495"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6" w15:restartNumberingAfterBreak="0">
    <w:nsid w:val="13B70476"/>
    <w:multiLevelType w:val="hybridMultilevel"/>
    <w:tmpl w:val="D0B684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8A0E65"/>
    <w:multiLevelType w:val="hybridMultilevel"/>
    <w:tmpl w:val="F22E90DA"/>
    <w:lvl w:ilvl="0" w:tplc="442836C2">
      <w:start w:val="1"/>
      <w:numFmt w:val="decimal"/>
      <w:pStyle w:val="Nagwek3"/>
      <w:lvlText w:val="%1)"/>
      <w:lvlJc w:val="left"/>
      <w:pPr>
        <w:ind w:left="360" w:hanging="360"/>
      </w:pPr>
      <w:rPr>
        <w:rFonts w:ascii="Bahnschrift" w:hAnsi="Bahnschrift" w:hint="default"/>
        <w:b w:val="0"/>
        <w:i w:val="0"/>
        <w:sz w:val="20"/>
        <w:szCs w:val="20"/>
      </w:rPr>
    </w:lvl>
    <w:lvl w:ilvl="1" w:tplc="066229D2">
      <w:start w:val="1"/>
      <w:numFmt w:val="lowerLetter"/>
      <w:lvlText w:val="%2)"/>
      <w:lvlJc w:val="left"/>
      <w:pPr>
        <w:ind w:left="1080" w:hanging="360"/>
      </w:pPr>
      <w:rPr>
        <w:rFonts w:ascii="Bahnschrift" w:hAnsi="Bahnschrift" w:hint="default"/>
        <w:sz w:val="20"/>
        <w:szCs w:val="2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96A1D10"/>
    <w:multiLevelType w:val="hybridMultilevel"/>
    <w:tmpl w:val="0096B756"/>
    <w:lvl w:ilvl="0" w:tplc="D67CD340">
      <w:start w:val="1"/>
      <w:numFmt w:val="lowerLetter"/>
      <w:lvlText w:val="%1)"/>
      <w:lvlJc w:val="left"/>
      <w:pPr>
        <w:ind w:left="1080" w:hanging="360"/>
      </w:pPr>
      <w:rPr>
        <w:rFonts w:asciiTheme="minorHAnsi" w:hAnsiTheme="minorHAnsi" w:cstheme="minorHAns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1295B8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1806FA2"/>
    <w:multiLevelType w:val="multilevel"/>
    <w:tmpl w:val="DF0C8F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3262BB1"/>
    <w:multiLevelType w:val="hybridMultilevel"/>
    <w:tmpl w:val="C1A09F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6D2477"/>
    <w:multiLevelType w:val="hybridMultilevel"/>
    <w:tmpl w:val="3EBAC836"/>
    <w:lvl w:ilvl="0" w:tplc="5C8CC542">
      <w:start w:val="1"/>
      <w:numFmt w:val="decimal"/>
      <w:lvlText w:val="%1."/>
      <w:lvlJc w:val="left"/>
      <w:pPr>
        <w:ind w:left="360" w:hanging="360"/>
      </w:pPr>
      <w:rPr>
        <w:rFonts w:ascii="Calibri" w:hAnsi="Calibri" w:cs="Calibri" w:hint="default"/>
        <w:b w:val="0"/>
        <w:bCs/>
        <w:i w:val="0"/>
        <w:iCs/>
        <w:color w:val="auto"/>
        <w:sz w:val="22"/>
        <w:szCs w:val="22"/>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2A413CDA"/>
    <w:multiLevelType w:val="hybridMultilevel"/>
    <w:tmpl w:val="8360784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AD616C7"/>
    <w:multiLevelType w:val="hybridMultilevel"/>
    <w:tmpl w:val="0AD25C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AD30A1"/>
    <w:multiLevelType w:val="hybridMultilevel"/>
    <w:tmpl w:val="D99499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667162"/>
    <w:multiLevelType w:val="hybridMultilevel"/>
    <w:tmpl w:val="098458C0"/>
    <w:lvl w:ilvl="0" w:tplc="210647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D275126"/>
    <w:multiLevelType w:val="hybridMultilevel"/>
    <w:tmpl w:val="FCA4EC94"/>
    <w:lvl w:ilvl="0" w:tplc="91ACE91E">
      <w:start w:val="1"/>
      <w:numFmt w:val="decimal"/>
      <w:lvlText w:val="%1."/>
      <w:lvlJc w:val="left"/>
      <w:pPr>
        <w:ind w:left="720" w:hanging="360"/>
      </w:pPr>
      <w:rPr>
        <w:rFonts w:asciiTheme="minorHAnsi" w:hAnsiTheme="minorHAnsi" w:cstheme="minorHAnsi"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914F13"/>
    <w:multiLevelType w:val="multilevel"/>
    <w:tmpl w:val="0415001F"/>
    <w:lvl w:ilvl="0">
      <w:start w:val="1"/>
      <w:numFmt w:val="decimal"/>
      <w:lvlText w:val="%1."/>
      <w:lvlJc w:val="left"/>
      <w:pPr>
        <w:ind w:left="720" w:hanging="360"/>
      </w:pPr>
      <w:rPr>
        <w:rFonts w:hint="default"/>
        <w:color w:val="auto"/>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9" w15:restartNumberingAfterBreak="0">
    <w:nsid w:val="41261449"/>
    <w:multiLevelType w:val="hybridMultilevel"/>
    <w:tmpl w:val="8A3468E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4A8360B"/>
    <w:multiLevelType w:val="hybridMultilevel"/>
    <w:tmpl w:val="6CB2492E"/>
    <w:lvl w:ilvl="0" w:tplc="00BECC2E">
      <w:start w:val="1"/>
      <w:numFmt w:val="lowerLetter"/>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755F3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180B17"/>
    <w:multiLevelType w:val="hybridMultilevel"/>
    <w:tmpl w:val="7FC64EB0"/>
    <w:lvl w:ilvl="0" w:tplc="2C1472A4">
      <w:start w:val="1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F01397"/>
    <w:multiLevelType w:val="hybridMultilevel"/>
    <w:tmpl w:val="CBC01D26"/>
    <w:lvl w:ilvl="0" w:tplc="1FF6A0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5ED97766"/>
    <w:multiLevelType w:val="multilevel"/>
    <w:tmpl w:val="AE00E6A6"/>
    <w:lvl w:ilvl="0">
      <w:start w:val="1"/>
      <w:numFmt w:val="decimal"/>
      <w:lvlText w:val="%1"/>
      <w:lvlJc w:val="left"/>
      <w:pPr>
        <w:ind w:left="450" w:hanging="450"/>
      </w:pPr>
      <w:rPr>
        <w:rFonts w:cs="Times New Roman"/>
      </w:rPr>
    </w:lvl>
    <w:lvl w:ilvl="1">
      <w:start w:val="1"/>
      <w:numFmt w:val="decimal"/>
      <w:lvlText w:val="%2)"/>
      <w:lvlJc w:val="left"/>
      <w:pPr>
        <w:ind w:left="1159" w:hanging="450"/>
      </w:pPr>
      <w:rPr>
        <w:rFonts w:ascii="Times New Roman" w:eastAsia="Times New Roman" w:hAnsi="Times New Roman" w:cs="Times New Roman"/>
      </w:rPr>
    </w:lvl>
    <w:lvl w:ilvl="2">
      <w:start w:val="1"/>
      <w:numFmt w:val="decimal"/>
      <w:lvlText w:val="%1.%2.%3"/>
      <w:lvlJc w:val="left"/>
      <w:pPr>
        <w:ind w:left="1710" w:hanging="720"/>
      </w:pPr>
      <w:rPr>
        <w:rFonts w:cs="Times New Roman"/>
      </w:rPr>
    </w:lvl>
    <w:lvl w:ilvl="3">
      <w:start w:val="1"/>
      <w:numFmt w:val="decimal"/>
      <w:lvlText w:val="%1.%2.%3.%4"/>
      <w:lvlJc w:val="left"/>
      <w:pPr>
        <w:ind w:left="2205" w:hanging="720"/>
      </w:pPr>
      <w:rPr>
        <w:rFonts w:cs="Times New Roman"/>
      </w:rPr>
    </w:lvl>
    <w:lvl w:ilvl="4">
      <w:start w:val="1"/>
      <w:numFmt w:val="decimal"/>
      <w:lvlText w:val="%1.%2.%3.%4.%5"/>
      <w:lvlJc w:val="left"/>
      <w:pPr>
        <w:ind w:left="3060" w:hanging="1080"/>
      </w:pPr>
      <w:rPr>
        <w:rFonts w:cs="Times New Roman"/>
      </w:rPr>
    </w:lvl>
    <w:lvl w:ilvl="5">
      <w:start w:val="1"/>
      <w:numFmt w:val="decimal"/>
      <w:lvlText w:val="%1.%2.%3.%4.%5.%6"/>
      <w:lvlJc w:val="left"/>
      <w:pPr>
        <w:ind w:left="3555" w:hanging="1080"/>
      </w:pPr>
      <w:rPr>
        <w:rFonts w:cs="Times New Roman"/>
      </w:rPr>
    </w:lvl>
    <w:lvl w:ilvl="6">
      <w:start w:val="1"/>
      <w:numFmt w:val="decimal"/>
      <w:lvlText w:val="%1.%2.%3.%4.%5.%6.%7"/>
      <w:lvlJc w:val="left"/>
      <w:pPr>
        <w:ind w:left="4410" w:hanging="1440"/>
      </w:pPr>
      <w:rPr>
        <w:rFonts w:cs="Times New Roman"/>
      </w:rPr>
    </w:lvl>
    <w:lvl w:ilvl="7">
      <w:start w:val="1"/>
      <w:numFmt w:val="decimal"/>
      <w:lvlText w:val="%1.%2.%3.%4.%5.%6.%7.%8"/>
      <w:lvlJc w:val="left"/>
      <w:pPr>
        <w:ind w:left="4905" w:hanging="1440"/>
      </w:pPr>
      <w:rPr>
        <w:rFonts w:cs="Times New Roman"/>
      </w:rPr>
    </w:lvl>
    <w:lvl w:ilvl="8">
      <w:start w:val="1"/>
      <w:numFmt w:val="decimal"/>
      <w:lvlText w:val="%1.%2.%3.%4.%5.%6.%7.%8.%9"/>
      <w:lvlJc w:val="left"/>
      <w:pPr>
        <w:ind w:left="5760" w:hanging="1800"/>
      </w:pPr>
      <w:rPr>
        <w:rFonts w:cs="Times New Roman"/>
      </w:rPr>
    </w:lvl>
  </w:abstractNum>
  <w:abstractNum w:abstractNumId="35" w15:restartNumberingAfterBreak="0">
    <w:nsid w:val="644A315B"/>
    <w:multiLevelType w:val="hybridMultilevel"/>
    <w:tmpl w:val="8AFA17EA"/>
    <w:lvl w:ilvl="0" w:tplc="C6B235B0">
      <w:start w:val="1"/>
      <w:numFmt w:val="lowerLetter"/>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89C7F5F"/>
    <w:multiLevelType w:val="hybridMultilevel"/>
    <w:tmpl w:val="74AEC7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E244D3"/>
    <w:multiLevelType w:val="multilevel"/>
    <w:tmpl w:val="DE38B262"/>
    <w:lvl w:ilvl="0">
      <w:start w:val="9"/>
      <w:numFmt w:val="lowerLetter"/>
      <w:lvlText w:val="%1)"/>
      <w:lvlJc w:val="left"/>
      <w:pPr>
        <w:tabs>
          <w:tab w:val="num" w:pos="0"/>
        </w:tabs>
        <w:ind w:left="720" w:hanging="360"/>
      </w:pPr>
      <w:rPr>
        <w:rFonts w:hint="default"/>
        <w:b w:val="0"/>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8" w15:restartNumberingAfterBreak="0">
    <w:nsid w:val="6C9D0D2A"/>
    <w:multiLevelType w:val="hybridMultilevel"/>
    <w:tmpl w:val="932EC4C6"/>
    <w:lvl w:ilvl="0" w:tplc="5D26EAFC">
      <w:start w:val="1"/>
      <w:numFmt w:val="lowerLetter"/>
      <w:lvlText w:val="%1)"/>
      <w:lvlJc w:val="left"/>
      <w:pPr>
        <w:ind w:left="1287" w:hanging="360"/>
      </w:pPr>
      <w:rPr>
        <w:b w:val="0"/>
        <w:bCs/>
        <w:i/>
        <w:iCs/>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6D3856ED"/>
    <w:multiLevelType w:val="hybridMultilevel"/>
    <w:tmpl w:val="C11833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E00496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E730DC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1D53710"/>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3" w15:restartNumberingAfterBreak="0">
    <w:nsid w:val="720A26E4"/>
    <w:multiLevelType w:val="hybridMultilevel"/>
    <w:tmpl w:val="313E869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EA54B42"/>
    <w:multiLevelType w:val="multilevel"/>
    <w:tmpl w:val="BD24B750"/>
    <w:lvl w:ilvl="0">
      <w:start w:val="1"/>
      <w:numFmt w:val="lowerLetter"/>
      <w:lvlText w:val="%1)"/>
      <w:lvlJc w:val="left"/>
      <w:pPr>
        <w:tabs>
          <w:tab w:val="num" w:pos="357"/>
        </w:tabs>
        <w:ind w:left="717" w:hanging="360"/>
      </w:pPr>
    </w:lvl>
    <w:lvl w:ilvl="1">
      <w:start w:val="1"/>
      <w:numFmt w:val="lowerLetter"/>
      <w:lvlText w:val="%2."/>
      <w:lvlJc w:val="left"/>
      <w:pPr>
        <w:tabs>
          <w:tab w:val="num" w:pos="357"/>
        </w:tabs>
        <w:ind w:left="1437" w:hanging="360"/>
      </w:pPr>
    </w:lvl>
    <w:lvl w:ilvl="2">
      <w:start w:val="1"/>
      <w:numFmt w:val="lowerRoman"/>
      <w:lvlText w:val="%3."/>
      <w:lvlJc w:val="right"/>
      <w:pPr>
        <w:tabs>
          <w:tab w:val="num" w:pos="357"/>
        </w:tabs>
        <w:ind w:left="2157" w:hanging="180"/>
      </w:pPr>
    </w:lvl>
    <w:lvl w:ilvl="3">
      <w:start w:val="1"/>
      <w:numFmt w:val="decimal"/>
      <w:lvlText w:val="%4."/>
      <w:lvlJc w:val="left"/>
      <w:pPr>
        <w:tabs>
          <w:tab w:val="num" w:pos="357"/>
        </w:tabs>
        <w:ind w:left="2877" w:hanging="360"/>
      </w:pPr>
    </w:lvl>
    <w:lvl w:ilvl="4">
      <w:start w:val="1"/>
      <w:numFmt w:val="lowerLetter"/>
      <w:lvlText w:val="%5."/>
      <w:lvlJc w:val="left"/>
      <w:pPr>
        <w:tabs>
          <w:tab w:val="num" w:pos="357"/>
        </w:tabs>
        <w:ind w:left="3597" w:hanging="360"/>
      </w:pPr>
    </w:lvl>
    <w:lvl w:ilvl="5">
      <w:start w:val="1"/>
      <w:numFmt w:val="lowerRoman"/>
      <w:lvlText w:val="%6."/>
      <w:lvlJc w:val="right"/>
      <w:pPr>
        <w:tabs>
          <w:tab w:val="num" w:pos="357"/>
        </w:tabs>
        <w:ind w:left="4317" w:hanging="180"/>
      </w:pPr>
    </w:lvl>
    <w:lvl w:ilvl="6">
      <w:start w:val="1"/>
      <w:numFmt w:val="decimal"/>
      <w:lvlText w:val="%7."/>
      <w:lvlJc w:val="left"/>
      <w:pPr>
        <w:tabs>
          <w:tab w:val="num" w:pos="357"/>
        </w:tabs>
        <w:ind w:left="5037" w:hanging="360"/>
      </w:pPr>
    </w:lvl>
    <w:lvl w:ilvl="7">
      <w:start w:val="1"/>
      <w:numFmt w:val="lowerLetter"/>
      <w:lvlText w:val="%8."/>
      <w:lvlJc w:val="left"/>
      <w:pPr>
        <w:tabs>
          <w:tab w:val="num" w:pos="357"/>
        </w:tabs>
        <w:ind w:left="5757" w:hanging="360"/>
      </w:pPr>
    </w:lvl>
    <w:lvl w:ilvl="8">
      <w:start w:val="1"/>
      <w:numFmt w:val="lowerRoman"/>
      <w:lvlText w:val="%9."/>
      <w:lvlJc w:val="right"/>
      <w:pPr>
        <w:tabs>
          <w:tab w:val="num" w:pos="357"/>
        </w:tabs>
        <w:ind w:left="6477" w:hanging="180"/>
      </w:pPr>
    </w:lvl>
  </w:abstractNum>
  <w:num w:numId="1">
    <w:abstractNumId w:val="1"/>
  </w:num>
  <w:num w:numId="2">
    <w:abstractNumId w:val="8"/>
  </w:num>
  <w:num w:numId="3">
    <w:abstractNumId w:val="23"/>
  </w:num>
  <w:num w:numId="4">
    <w:abstractNumId w:val="30"/>
  </w:num>
  <w:num w:numId="5">
    <w:abstractNumId w:val="33"/>
  </w:num>
  <w:num w:numId="6">
    <w:abstractNumId w:val="43"/>
  </w:num>
  <w:num w:numId="7">
    <w:abstractNumId w:val="13"/>
  </w:num>
  <w:num w:numId="8">
    <w:abstractNumId w:val="17"/>
  </w:num>
  <w:num w:numId="9">
    <w:abstractNumId w:val="0"/>
  </w:num>
  <w:num w:numId="10">
    <w:abstractNumId w:val="39"/>
  </w:num>
  <w:num w:numId="11">
    <w:abstractNumId w:val="37"/>
  </w:num>
  <w:num w:numId="12">
    <w:abstractNumId w:val="16"/>
  </w:num>
  <w:num w:numId="13">
    <w:abstractNumId w:val="2"/>
  </w:num>
  <w:num w:numId="14">
    <w:abstractNumId w:val="29"/>
  </w:num>
  <w:num w:numId="15">
    <w:abstractNumId w:val="25"/>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7"/>
  </w:num>
  <w:num w:numId="19">
    <w:abstractNumId w:val="24"/>
  </w:num>
  <w:num w:numId="20">
    <w:abstractNumId w:val="18"/>
  </w:num>
  <w:num w:numId="21">
    <w:abstractNumId w:val="10"/>
  </w:num>
  <w:num w:numId="22">
    <w:abstractNumId w:val="40"/>
  </w:num>
  <w:num w:numId="23">
    <w:abstractNumId w:val="11"/>
  </w:num>
  <w:num w:numId="24">
    <w:abstractNumId w:val="19"/>
  </w:num>
  <w:num w:numId="25">
    <w:abstractNumId w:val="41"/>
  </w:num>
  <w:num w:numId="26">
    <w:abstractNumId w:val="3"/>
  </w:num>
  <w:num w:numId="27">
    <w:abstractNumId w:val="6"/>
  </w:num>
  <w:num w:numId="28">
    <w:abstractNumId w:val="35"/>
  </w:num>
  <w:num w:numId="29">
    <w:abstractNumId w:val="38"/>
  </w:num>
  <w:num w:numId="30">
    <w:abstractNumId w:val="31"/>
  </w:num>
  <w:num w:numId="31">
    <w:abstractNumId w:val="20"/>
  </w:num>
  <w:num w:numId="32">
    <w:abstractNumId w:val="32"/>
  </w:num>
  <w:num w:numId="33">
    <w:abstractNumId w:val="14"/>
  </w:num>
  <w:num w:numId="34">
    <w:abstractNumId w:val="12"/>
    <w:lvlOverride w:ilvl="0">
      <w:startOverride w:val="1"/>
    </w:lvlOverride>
  </w:num>
  <w:num w:numId="35">
    <w:abstractNumId w:val="44"/>
  </w:num>
  <w:num w:numId="36">
    <w:abstractNumId w:val="15"/>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28"/>
  </w:num>
  <w:num w:numId="41">
    <w:abstractNumId w:val="21"/>
  </w:num>
  <w:num w:numId="42">
    <w:abstractNumId w:val="36"/>
  </w:num>
  <w:num w:numId="43">
    <w:abstractNumId w:val="7"/>
  </w:num>
  <w:num w:numId="44">
    <w:abstractNumId w:val="9"/>
  </w:num>
  <w:num w:numId="45">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459"/>
    <w:rsid w:val="0000183B"/>
    <w:rsid w:val="00001F10"/>
    <w:rsid w:val="000034E5"/>
    <w:rsid w:val="00005219"/>
    <w:rsid w:val="00005DDA"/>
    <w:rsid w:val="000067DE"/>
    <w:rsid w:val="00007FA0"/>
    <w:rsid w:val="000102A6"/>
    <w:rsid w:val="00010AF4"/>
    <w:rsid w:val="000110C3"/>
    <w:rsid w:val="0001236F"/>
    <w:rsid w:val="0001674F"/>
    <w:rsid w:val="000169F2"/>
    <w:rsid w:val="00016AFB"/>
    <w:rsid w:val="00016F56"/>
    <w:rsid w:val="0001703F"/>
    <w:rsid w:val="00020793"/>
    <w:rsid w:val="00022CC3"/>
    <w:rsid w:val="00023181"/>
    <w:rsid w:val="000246B4"/>
    <w:rsid w:val="000248E5"/>
    <w:rsid w:val="00024AC9"/>
    <w:rsid w:val="00025AC5"/>
    <w:rsid w:val="0002671C"/>
    <w:rsid w:val="00026E56"/>
    <w:rsid w:val="00027E7D"/>
    <w:rsid w:val="000304CF"/>
    <w:rsid w:val="00030BBF"/>
    <w:rsid w:val="00033053"/>
    <w:rsid w:val="00033434"/>
    <w:rsid w:val="00033EE2"/>
    <w:rsid w:val="00034F17"/>
    <w:rsid w:val="000351F3"/>
    <w:rsid w:val="000403B0"/>
    <w:rsid w:val="0004057A"/>
    <w:rsid w:val="00040CED"/>
    <w:rsid w:val="000415AD"/>
    <w:rsid w:val="00042554"/>
    <w:rsid w:val="000438A8"/>
    <w:rsid w:val="00043D33"/>
    <w:rsid w:val="000456F6"/>
    <w:rsid w:val="0004767F"/>
    <w:rsid w:val="000506FF"/>
    <w:rsid w:val="000518B8"/>
    <w:rsid w:val="000539A8"/>
    <w:rsid w:val="00053ECE"/>
    <w:rsid w:val="00054484"/>
    <w:rsid w:val="00055795"/>
    <w:rsid w:val="00055E0D"/>
    <w:rsid w:val="000576D3"/>
    <w:rsid w:val="0005797D"/>
    <w:rsid w:val="00060E8B"/>
    <w:rsid w:val="00060F74"/>
    <w:rsid w:val="0006107A"/>
    <w:rsid w:val="00061936"/>
    <w:rsid w:val="000620E5"/>
    <w:rsid w:val="0006220A"/>
    <w:rsid w:val="0006459C"/>
    <w:rsid w:val="00065C32"/>
    <w:rsid w:val="000668DA"/>
    <w:rsid w:val="000711F9"/>
    <w:rsid w:val="00073F43"/>
    <w:rsid w:val="00073F4E"/>
    <w:rsid w:val="00075106"/>
    <w:rsid w:val="000758D2"/>
    <w:rsid w:val="00076089"/>
    <w:rsid w:val="00076FA3"/>
    <w:rsid w:val="00077E93"/>
    <w:rsid w:val="000822E8"/>
    <w:rsid w:val="0008516B"/>
    <w:rsid w:val="000855B3"/>
    <w:rsid w:val="000858B6"/>
    <w:rsid w:val="00085C0F"/>
    <w:rsid w:val="00085F90"/>
    <w:rsid w:val="00086E50"/>
    <w:rsid w:val="0009094F"/>
    <w:rsid w:val="000910FA"/>
    <w:rsid w:val="00092993"/>
    <w:rsid w:val="0009666D"/>
    <w:rsid w:val="000A2875"/>
    <w:rsid w:val="000A361B"/>
    <w:rsid w:val="000A462C"/>
    <w:rsid w:val="000A542D"/>
    <w:rsid w:val="000A616A"/>
    <w:rsid w:val="000B09A8"/>
    <w:rsid w:val="000B0DAB"/>
    <w:rsid w:val="000B1308"/>
    <w:rsid w:val="000B1674"/>
    <w:rsid w:val="000B18B7"/>
    <w:rsid w:val="000B1D2A"/>
    <w:rsid w:val="000B38EA"/>
    <w:rsid w:val="000B39D0"/>
    <w:rsid w:val="000B441D"/>
    <w:rsid w:val="000B4AB3"/>
    <w:rsid w:val="000B4D47"/>
    <w:rsid w:val="000B7038"/>
    <w:rsid w:val="000B7B9C"/>
    <w:rsid w:val="000B7CB7"/>
    <w:rsid w:val="000C0D11"/>
    <w:rsid w:val="000C1618"/>
    <w:rsid w:val="000C1CAC"/>
    <w:rsid w:val="000C3176"/>
    <w:rsid w:val="000C3696"/>
    <w:rsid w:val="000D21CE"/>
    <w:rsid w:val="000D23B4"/>
    <w:rsid w:val="000D3A01"/>
    <w:rsid w:val="000D3D83"/>
    <w:rsid w:val="000D40B2"/>
    <w:rsid w:val="000D4F57"/>
    <w:rsid w:val="000D4F82"/>
    <w:rsid w:val="000D7486"/>
    <w:rsid w:val="000D7867"/>
    <w:rsid w:val="000D7E72"/>
    <w:rsid w:val="000E0551"/>
    <w:rsid w:val="000E10BB"/>
    <w:rsid w:val="000E2276"/>
    <w:rsid w:val="000E2E63"/>
    <w:rsid w:val="000E57D4"/>
    <w:rsid w:val="000F0287"/>
    <w:rsid w:val="000F09D3"/>
    <w:rsid w:val="000F12B1"/>
    <w:rsid w:val="000F14C2"/>
    <w:rsid w:val="000F21D6"/>
    <w:rsid w:val="000F328B"/>
    <w:rsid w:val="000F39AD"/>
    <w:rsid w:val="000F4EEA"/>
    <w:rsid w:val="000F5359"/>
    <w:rsid w:val="000F5E1F"/>
    <w:rsid w:val="000F6B71"/>
    <w:rsid w:val="000F6CF7"/>
    <w:rsid w:val="00100144"/>
    <w:rsid w:val="00100DA1"/>
    <w:rsid w:val="00102104"/>
    <w:rsid w:val="001030B0"/>
    <w:rsid w:val="001031B0"/>
    <w:rsid w:val="00105F24"/>
    <w:rsid w:val="00106D1A"/>
    <w:rsid w:val="001123C3"/>
    <w:rsid w:val="001135AD"/>
    <w:rsid w:val="001145D6"/>
    <w:rsid w:val="001147BB"/>
    <w:rsid w:val="00114BA2"/>
    <w:rsid w:val="00115360"/>
    <w:rsid w:val="00115AC6"/>
    <w:rsid w:val="0011775F"/>
    <w:rsid w:val="00120888"/>
    <w:rsid w:val="001209A6"/>
    <w:rsid w:val="0012126D"/>
    <w:rsid w:val="00122402"/>
    <w:rsid w:val="00122A3A"/>
    <w:rsid w:val="00125792"/>
    <w:rsid w:val="00126635"/>
    <w:rsid w:val="00126CB4"/>
    <w:rsid w:val="00126E43"/>
    <w:rsid w:val="001272A5"/>
    <w:rsid w:val="001301DE"/>
    <w:rsid w:val="00131B3F"/>
    <w:rsid w:val="00132C61"/>
    <w:rsid w:val="00132F21"/>
    <w:rsid w:val="001333C2"/>
    <w:rsid w:val="001348B0"/>
    <w:rsid w:val="00137038"/>
    <w:rsid w:val="001376E8"/>
    <w:rsid w:val="00140558"/>
    <w:rsid w:val="00141071"/>
    <w:rsid w:val="001410C9"/>
    <w:rsid w:val="00141D2F"/>
    <w:rsid w:val="0014257C"/>
    <w:rsid w:val="00142718"/>
    <w:rsid w:val="00142FE9"/>
    <w:rsid w:val="001430A2"/>
    <w:rsid w:val="0014337A"/>
    <w:rsid w:val="0014362B"/>
    <w:rsid w:val="00143F4B"/>
    <w:rsid w:val="00145B3B"/>
    <w:rsid w:val="00146C01"/>
    <w:rsid w:val="00146F7C"/>
    <w:rsid w:val="0014705C"/>
    <w:rsid w:val="00147A87"/>
    <w:rsid w:val="00147E54"/>
    <w:rsid w:val="00150C1B"/>
    <w:rsid w:val="00150CA5"/>
    <w:rsid w:val="00150D22"/>
    <w:rsid w:val="001515F6"/>
    <w:rsid w:val="00152C70"/>
    <w:rsid w:val="00154959"/>
    <w:rsid w:val="001550EE"/>
    <w:rsid w:val="00155161"/>
    <w:rsid w:val="001555D6"/>
    <w:rsid w:val="0015675D"/>
    <w:rsid w:val="00157874"/>
    <w:rsid w:val="0016024D"/>
    <w:rsid w:val="00161E82"/>
    <w:rsid w:val="00161F7A"/>
    <w:rsid w:val="00163BFD"/>
    <w:rsid w:val="00164710"/>
    <w:rsid w:val="00164B17"/>
    <w:rsid w:val="00164B82"/>
    <w:rsid w:val="00164D64"/>
    <w:rsid w:val="00165F76"/>
    <w:rsid w:val="001679A5"/>
    <w:rsid w:val="0017068E"/>
    <w:rsid w:val="001713A0"/>
    <w:rsid w:val="0017192D"/>
    <w:rsid w:val="00172A70"/>
    <w:rsid w:val="00172FA8"/>
    <w:rsid w:val="001731CD"/>
    <w:rsid w:val="00173E51"/>
    <w:rsid w:val="001745A3"/>
    <w:rsid w:val="00175224"/>
    <w:rsid w:val="001755CF"/>
    <w:rsid w:val="00175E88"/>
    <w:rsid w:val="0017693E"/>
    <w:rsid w:val="00176DBC"/>
    <w:rsid w:val="0018097A"/>
    <w:rsid w:val="001821E4"/>
    <w:rsid w:val="001828DE"/>
    <w:rsid w:val="00182A45"/>
    <w:rsid w:val="00183397"/>
    <w:rsid w:val="0018553A"/>
    <w:rsid w:val="00185F5E"/>
    <w:rsid w:val="0018667B"/>
    <w:rsid w:val="0019036C"/>
    <w:rsid w:val="00190C66"/>
    <w:rsid w:val="00191796"/>
    <w:rsid w:val="0019288D"/>
    <w:rsid w:val="001937BC"/>
    <w:rsid w:val="0019386D"/>
    <w:rsid w:val="00193A1A"/>
    <w:rsid w:val="00194BF5"/>
    <w:rsid w:val="00195CF7"/>
    <w:rsid w:val="0019602B"/>
    <w:rsid w:val="00196191"/>
    <w:rsid w:val="001971DC"/>
    <w:rsid w:val="0019730E"/>
    <w:rsid w:val="001A0356"/>
    <w:rsid w:val="001A0FC5"/>
    <w:rsid w:val="001A1BB4"/>
    <w:rsid w:val="001A1E93"/>
    <w:rsid w:val="001A263B"/>
    <w:rsid w:val="001A2764"/>
    <w:rsid w:val="001A523B"/>
    <w:rsid w:val="001A6BF2"/>
    <w:rsid w:val="001B0A57"/>
    <w:rsid w:val="001B248D"/>
    <w:rsid w:val="001B2AE0"/>
    <w:rsid w:val="001B2AF1"/>
    <w:rsid w:val="001B2D38"/>
    <w:rsid w:val="001B3498"/>
    <w:rsid w:val="001B45EA"/>
    <w:rsid w:val="001B4962"/>
    <w:rsid w:val="001B5642"/>
    <w:rsid w:val="001B7D71"/>
    <w:rsid w:val="001B7DBE"/>
    <w:rsid w:val="001C0BBE"/>
    <w:rsid w:val="001C0EB1"/>
    <w:rsid w:val="001C41B8"/>
    <w:rsid w:val="001C6356"/>
    <w:rsid w:val="001D153B"/>
    <w:rsid w:val="001D16EC"/>
    <w:rsid w:val="001D1A50"/>
    <w:rsid w:val="001D31F6"/>
    <w:rsid w:val="001D36F7"/>
    <w:rsid w:val="001D3DCF"/>
    <w:rsid w:val="001D43ED"/>
    <w:rsid w:val="001D457B"/>
    <w:rsid w:val="001D4665"/>
    <w:rsid w:val="001D4DF9"/>
    <w:rsid w:val="001D59D8"/>
    <w:rsid w:val="001D7D26"/>
    <w:rsid w:val="001D7F25"/>
    <w:rsid w:val="001E17C6"/>
    <w:rsid w:val="001E1820"/>
    <w:rsid w:val="001E20AC"/>
    <w:rsid w:val="001E20CF"/>
    <w:rsid w:val="001E212B"/>
    <w:rsid w:val="001E32FF"/>
    <w:rsid w:val="001E33E0"/>
    <w:rsid w:val="001E3CBF"/>
    <w:rsid w:val="001E512B"/>
    <w:rsid w:val="001E5526"/>
    <w:rsid w:val="001E6666"/>
    <w:rsid w:val="001E7A2E"/>
    <w:rsid w:val="001F041B"/>
    <w:rsid w:val="001F1354"/>
    <w:rsid w:val="001F17D4"/>
    <w:rsid w:val="001F2870"/>
    <w:rsid w:val="001F382B"/>
    <w:rsid w:val="001F4AFD"/>
    <w:rsid w:val="001F6169"/>
    <w:rsid w:val="001F6405"/>
    <w:rsid w:val="001F6E10"/>
    <w:rsid w:val="001F720B"/>
    <w:rsid w:val="001F75E3"/>
    <w:rsid w:val="00200243"/>
    <w:rsid w:val="00200F52"/>
    <w:rsid w:val="0020219D"/>
    <w:rsid w:val="00202614"/>
    <w:rsid w:val="00202632"/>
    <w:rsid w:val="00204804"/>
    <w:rsid w:val="002075D6"/>
    <w:rsid w:val="002106A0"/>
    <w:rsid w:val="00211839"/>
    <w:rsid w:val="002139BB"/>
    <w:rsid w:val="0021498C"/>
    <w:rsid w:val="00216156"/>
    <w:rsid w:val="00216F78"/>
    <w:rsid w:val="00217006"/>
    <w:rsid w:val="002171F4"/>
    <w:rsid w:val="00221797"/>
    <w:rsid w:val="0022212D"/>
    <w:rsid w:val="00223820"/>
    <w:rsid w:val="00223BD5"/>
    <w:rsid w:val="002240BC"/>
    <w:rsid w:val="00224222"/>
    <w:rsid w:val="00224360"/>
    <w:rsid w:val="00225639"/>
    <w:rsid w:val="00226783"/>
    <w:rsid w:val="00226E4E"/>
    <w:rsid w:val="0022798C"/>
    <w:rsid w:val="00230077"/>
    <w:rsid w:val="00231432"/>
    <w:rsid w:val="002328EF"/>
    <w:rsid w:val="002337DC"/>
    <w:rsid w:val="00233E81"/>
    <w:rsid w:val="0023610A"/>
    <w:rsid w:val="0023694D"/>
    <w:rsid w:val="002376E4"/>
    <w:rsid w:val="002419FF"/>
    <w:rsid w:val="00241F19"/>
    <w:rsid w:val="00241F95"/>
    <w:rsid w:val="00242B57"/>
    <w:rsid w:val="00244463"/>
    <w:rsid w:val="002448F1"/>
    <w:rsid w:val="002450D3"/>
    <w:rsid w:val="002457DE"/>
    <w:rsid w:val="00247637"/>
    <w:rsid w:val="00252A72"/>
    <w:rsid w:val="00252B5B"/>
    <w:rsid w:val="00253C02"/>
    <w:rsid w:val="002554E2"/>
    <w:rsid w:val="002558F1"/>
    <w:rsid w:val="002576B8"/>
    <w:rsid w:val="00257731"/>
    <w:rsid w:val="00262948"/>
    <w:rsid w:val="00262CAA"/>
    <w:rsid w:val="0026374C"/>
    <w:rsid w:val="00263BA2"/>
    <w:rsid w:val="00265F3C"/>
    <w:rsid w:val="002672C1"/>
    <w:rsid w:val="002704B2"/>
    <w:rsid w:val="00270CD8"/>
    <w:rsid w:val="002733DA"/>
    <w:rsid w:val="0027414A"/>
    <w:rsid w:val="0027480D"/>
    <w:rsid w:val="00274CCB"/>
    <w:rsid w:val="00275905"/>
    <w:rsid w:val="002762E5"/>
    <w:rsid w:val="002774AE"/>
    <w:rsid w:val="00277FF8"/>
    <w:rsid w:val="002800CD"/>
    <w:rsid w:val="00280370"/>
    <w:rsid w:val="002819D4"/>
    <w:rsid w:val="00282F33"/>
    <w:rsid w:val="0028336A"/>
    <w:rsid w:val="00285A2C"/>
    <w:rsid w:val="002903F9"/>
    <w:rsid w:val="00290432"/>
    <w:rsid w:val="00290623"/>
    <w:rsid w:val="00290CA0"/>
    <w:rsid w:val="00292861"/>
    <w:rsid w:val="0029370F"/>
    <w:rsid w:val="0029401A"/>
    <w:rsid w:val="002961AF"/>
    <w:rsid w:val="00296FE0"/>
    <w:rsid w:val="00297DBF"/>
    <w:rsid w:val="002A06A6"/>
    <w:rsid w:val="002A0C09"/>
    <w:rsid w:val="002A13F0"/>
    <w:rsid w:val="002A33F4"/>
    <w:rsid w:val="002A4C86"/>
    <w:rsid w:val="002A6152"/>
    <w:rsid w:val="002A6EAA"/>
    <w:rsid w:val="002A701E"/>
    <w:rsid w:val="002A72C2"/>
    <w:rsid w:val="002A7348"/>
    <w:rsid w:val="002B004B"/>
    <w:rsid w:val="002B1251"/>
    <w:rsid w:val="002B1962"/>
    <w:rsid w:val="002B1F38"/>
    <w:rsid w:val="002B38E9"/>
    <w:rsid w:val="002B4A84"/>
    <w:rsid w:val="002B71A3"/>
    <w:rsid w:val="002C0656"/>
    <w:rsid w:val="002C0F4B"/>
    <w:rsid w:val="002C1038"/>
    <w:rsid w:val="002C1AF8"/>
    <w:rsid w:val="002C221F"/>
    <w:rsid w:val="002C312F"/>
    <w:rsid w:val="002C3F45"/>
    <w:rsid w:val="002C3FCB"/>
    <w:rsid w:val="002C7CBC"/>
    <w:rsid w:val="002D0BBD"/>
    <w:rsid w:val="002D1F22"/>
    <w:rsid w:val="002D2463"/>
    <w:rsid w:val="002D390C"/>
    <w:rsid w:val="002D7E8E"/>
    <w:rsid w:val="002E03D9"/>
    <w:rsid w:val="002E455D"/>
    <w:rsid w:val="002E50C8"/>
    <w:rsid w:val="002E5753"/>
    <w:rsid w:val="002E6412"/>
    <w:rsid w:val="002E6663"/>
    <w:rsid w:val="002F1D54"/>
    <w:rsid w:val="002F3645"/>
    <w:rsid w:val="002F4E09"/>
    <w:rsid w:val="002F536C"/>
    <w:rsid w:val="002F5A61"/>
    <w:rsid w:val="002F71B6"/>
    <w:rsid w:val="002F789E"/>
    <w:rsid w:val="00300411"/>
    <w:rsid w:val="00300624"/>
    <w:rsid w:val="00300DA8"/>
    <w:rsid w:val="00300F76"/>
    <w:rsid w:val="00301EBB"/>
    <w:rsid w:val="00302B9D"/>
    <w:rsid w:val="00303A45"/>
    <w:rsid w:val="003053AF"/>
    <w:rsid w:val="003077D1"/>
    <w:rsid w:val="003109F0"/>
    <w:rsid w:val="00311139"/>
    <w:rsid w:val="00311584"/>
    <w:rsid w:val="00311A6C"/>
    <w:rsid w:val="0031317A"/>
    <w:rsid w:val="00313834"/>
    <w:rsid w:val="00313C84"/>
    <w:rsid w:val="00315455"/>
    <w:rsid w:val="003177E2"/>
    <w:rsid w:val="00317B2C"/>
    <w:rsid w:val="0032169E"/>
    <w:rsid w:val="003239EF"/>
    <w:rsid w:val="00324A12"/>
    <w:rsid w:val="00325D76"/>
    <w:rsid w:val="00326BB1"/>
    <w:rsid w:val="00327F70"/>
    <w:rsid w:val="00332AB9"/>
    <w:rsid w:val="00333A4F"/>
    <w:rsid w:val="00334ECA"/>
    <w:rsid w:val="003354FB"/>
    <w:rsid w:val="0033660D"/>
    <w:rsid w:val="00336B41"/>
    <w:rsid w:val="00337FEA"/>
    <w:rsid w:val="00340341"/>
    <w:rsid w:val="003412F2"/>
    <w:rsid w:val="0034165B"/>
    <w:rsid w:val="00341E5F"/>
    <w:rsid w:val="00342C4A"/>
    <w:rsid w:val="0034324D"/>
    <w:rsid w:val="00343806"/>
    <w:rsid w:val="00343C64"/>
    <w:rsid w:val="0034478B"/>
    <w:rsid w:val="0034714A"/>
    <w:rsid w:val="003472FD"/>
    <w:rsid w:val="003475C4"/>
    <w:rsid w:val="00350560"/>
    <w:rsid w:val="003506E2"/>
    <w:rsid w:val="003512F6"/>
    <w:rsid w:val="003526DB"/>
    <w:rsid w:val="00352DD7"/>
    <w:rsid w:val="00353334"/>
    <w:rsid w:val="003540E0"/>
    <w:rsid w:val="00354213"/>
    <w:rsid w:val="0035568D"/>
    <w:rsid w:val="003559D5"/>
    <w:rsid w:val="00355F0C"/>
    <w:rsid w:val="00357290"/>
    <w:rsid w:val="00357FEE"/>
    <w:rsid w:val="003638A6"/>
    <w:rsid w:val="00364011"/>
    <w:rsid w:val="00364B70"/>
    <w:rsid w:val="0037040F"/>
    <w:rsid w:val="003707C6"/>
    <w:rsid w:val="00373F53"/>
    <w:rsid w:val="00374AC2"/>
    <w:rsid w:val="00375D1A"/>
    <w:rsid w:val="00376C78"/>
    <w:rsid w:val="00377910"/>
    <w:rsid w:val="00380433"/>
    <w:rsid w:val="0038102A"/>
    <w:rsid w:val="00383A72"/>
    <w:rsid w:val="00384E01"/>
    <w:rsid w:val="00390456"/>
    <w:rsid w:val="003923E9"/>
    <w:rsid w:val="0039254E"/>
    <w:rsid w:val="003931FB"/>
    <w:rsid w:val="0039430B"/>
    <w:rsid w:val="0039432D"/>
    <w:rsid w:val="00395D6A"/>
    <w:rsid w:val="00395D6C"/>
    <w:rsid w:val="00396C65"/>
    <w:rsid w:val="00397861"/>
    <w:rsid w:val="003A4A3F"/>
    <w:rsid w:val="003A6766"/>
    <w:rsid w:val="003B0875"/>
    <w:rsid w:val="003B306A"/>
    <w:rsid w:val="003B3476"/>
    <w:rsid w:val="003B7DB2"/>
    <w:rsid w:val="003C043F"/>
    <w:rsid w:val="003C1690"/>
    <w:rsid w:val="003C17B5"/>
    <w:rsid w:val="003C1A52"/>
    <w:rsid w:val="003C216A"/>
    <w:rsid w:val="003C2728"/>
    <w:rsid w:val="003C2E7A"/>
    <w:rsid w:val="003C328C"/>
    <w:rsid w:val="003C3329"/>
    <w:rsid w:val="003C484D"/>
    <w:rsid w:val="003C59D9"/>
    <w:rsid w:val="003C6051"/>
    <w:rsid w:val="003C6057"/>
    <w:rsid w:val="003D0010"/>
    <w:rsid w:val="003D0AAD"/>
    <w:rsid w:val="003D1504"/>
    <w:rsid w:val="003D3C0E"/>
    <w:rsid w:val="003D43AF"/>
    <w:rsid w:val="003D4430"/>
    <w:rsid w:val="003D51B3"/>
    <w:rsid w:val="003D7F5F"/>
    <w:rsid w:val="003E046B"/>
    <w:rsid w:val="003E0650"/>
    <w:rsid w:val="003E7D76"/>
    <w:rsid w:val="003F031C"/>
    <w:rsid w:val="003F1049"/>
    <w:rsid w:val="003F17CF"/>
    <w:rsid w:val="003F1BD6"/>
    <w:rsid w:val="003F25DE"/>
    <w:rsid w:val="003F2C53"/>
    <w:rsid w:val="003F6710"/>
    <w:rsid w:val="003F6828"/>
    <w:rsid w:val="0040008F"/>
    <w:rsid w:val="00401656"/>
    <w:rsid w:val="00401F31"/>
    <w:rsid w:val="00402496"/>
    <w:rsid w:val="0040255D"/>
    <w:rsid w:val="0040364A"/>
    <w:rsid w:val="004037A1"/>
    <w:rsid w:val="00405946"/>
    <w:rsid w:val="004065AE"/>
    <w:rsid w:val="00406DD6"/>
    <w:rsid w:val="00407063"/>
    <w:rsid w:val="00410E86"/>
    <w:rsid w:val="0041208B"/>
    <w:rsid w:val="00412733"/>
    <w:rsid w:val="00414052"/>
    <w:rsid w:val="00414E29"/>
    <w:rsid w:val="0041507C"/>
    <w:rsid w:val="00416264"/>
    <w:rsid w:val="004179E5"/>
    <w:rsid w:val="00423596"/>
    <w:rsid w:val="00423C3B"/>
    <w:rsid w:val="00424474"/>
    <w:rsid w:val="00424688"/>
    <w:rsid w:val="00424F45"/>
    <w:rsid w:val="00426573"/>
    <w:rsid w:val="0042665E"/>
    <w:rsid w:val="00426C20"/>
    <w:rsid w:val="00430577"/>
    <w:rsid w:val="00430AFB"/>
    <w:rsid w:val="00431E6F"/>
    <w:rsid w:val="00434B08"/>
    <w:rsid w:val="00434B59"/>
    <w:rsid w:val="00436C97"/>
    <w:rsid w:val="00437394"/>
    <w:rsid w:val="00437B4A"/>
    <w:rsid w:val="00440BC4"/>
    <w:rsid w:val="00440BE3"/>
    <w:rsid w:val="00440DC4"/>
    <w:rsid w:val="0044408B"/>
    <w:rsid w:val="00445763"/>
    <w:rsid w:val="00446DC4"/>
    <w:rsid w:val="00446E66"/>
    <w:rsid w:val="00446F75"/>
    <w:rsid w:val="00446FBA"/>
    <w:rsid w:val="00450587"/>
    <w:rsid w:val="00450797"/>
    <w:rsid w:val="00450E6E"/>
    <w:rsid w:val="00451826"/>
    <w:rsid w:val="00451DAF"/>
    <w:rsid w:val="0045293C"/>
    <w:rsid w:val="00454534"/>
    <w:rsid w:val="00454C5E"/>
    <w:rsid w:val="004552DA"/>
    <w:rsid w:val="004553BE"/>
    <w:rsid w:val="00455E3C"/>
    <w:rsid w:val="00456B10"/>
    <w:rsid w:val="004600A3"/>
    <w:rsid w:val="00460F21"/>
    <w:rsid w:val="00462331"/>
    <w:rsid w:val="00462DCE"/>
    <w:rsid w:val="00462E37"/>
    <w:rsid w:val="00463932"/>
    <w:rsid w:val="00465712"/>
    <w:rsid w:val="00470AA2"/>
    <w:rsid w:val="004760B7"/>
    <w:rsid w:val="004764A6"/>
    <w:rsid w:val="0047797D"/>
    <w:rsid w:val="004809AD"/>
    <w:rsid w:val="0048506B"/>
    <w:rsid w:val="00485FAB"/>
    <w:rsid w:val="004868C3"/>
    <w:rsid w:val="0048703F"/>
    <w:rsid w:val="00492041"/>
    <w:rsid w:val="00492263"/>
    <w:rsid w:val="00492A5D"/>
    <w:rsid w:val="00495498"/>
    <w:rsid w:val="004A1C6A"/>
    <w:rsid w:val="004A32F4"/>
    <w:rsid w:val="004A3686"/>
    <w:rsid w:val="004A5702"/>
    <w:rsid w:val="004A5C2D"/>
    <w:rsid w:val="004B1BAB"/>
    <w:rsid w:val="004B1E4F"/>
    <w:rsid w:val="004B21F0"/>
    <w:rsid w:val="004B33DD"/>
    <w:rsid w:val="004B3CD2"/>
    <w:rsid w:val="004B4F75"/>
    <w:rsid w:val="004B568E"/>
    <w:rsid w:val="004B614C"/>
    <w:rsid w:val="004B7F04"/>
    <w:rsid w:val="004C093F"/>
    <w:rsid w:val="004C1D5E"/>
    <w:rsid w:val="004C5BC8"/>
    <w:rsid w:val="004C5D37"/>
    <w:rsid w:val="004D04C7"/>
    <w:rsid w:val="004D1AA3"/>
    <w:rsid w:val="004D32B1"/>
    <w:rsid w:val="004D3905"/>
    <w:rsid w:val="004D4D86"/>
    <w:rsid w:val="004D5645"/>
    <w:rsid w:val="004D5F90"/>
    <w:rsid w:val="004D6A8C"/>
    <w:rsid w:val="004E13D6"/>
    <w:rsid w:val="004E3278"/>
    <w:rsid w:val="004E3C86"/>
    <w:rsid w:val="004E4151"/>
    <w:rsid w:val="004E4484"/>
    <w:rsid w:val="004E47B3"/>
    <w:rsid w:val="004E4C17"/>
    <w:rsid w:val="004E538D"/>
    <w:rsid w:val="004E6F70"/>
    <w:rsid w:val="004E6F8E"/>
    <w:rsid w:val="004E77A8"/>
    <w:rsid w:val="004F0AB6"/>
    <w:rsid w:val="004F2703"/>
    <w:rsid w:val="004F32E0"/>
    <w:rsid w:val="004F359B"/>
    <w:rsid w:val="004F3C8D"/>
    <w:rsid w:val="004F45D1"/>
    <w:rsid w:val="004F5571"/>
    <w:rsid w:val="004F5CFB"/>
    <w:rsid w:val="004F64A6"/>
    <w:rsid w:val="00500BC5"/>
    <w:rsid w:val="00500D99"/>
    <w:rsid w:val="005019C9"/>
    <w:rsid w:val="0050204D"/>
    <w:rsid w:val="005025D0"/>
    <w:rsid w:val="00502B52"/>
    <w:rsid w:val="005036F5"/>
    <w:rsid w:val="00504FBD"/>
    <w:rsid w:val="0050590D"/>
    <w:rsid w:val="005079B9"/>
    <w:rsid w:val="00507C43"/>
    <w:rsid w:val="00507D82"/>
    <w:rsid w:val="00512329"/>
    <w:rsid w:val="00513CF3"/>
    <w:rsid w:val="00515690"/>
    <w:rsid w:val="00515C5F"/>
    <w:rsid w:val="00517C1E"/>
    <w:rsid w:val="00521974"/>
    <w:rsid w:val="005232B9"/>
    <w:rsid w:val="00530CDD"/>
    <w:rsid w:val="00532872"/>
    <w:rsid w:val="005343EC"/>
    <w:rsid w:val="00535C23"/>
    <w:rsid w:val="00537A76"/>
    <w:rsid w:val="0054134D"/>
    <w:rsid w:val="0054167B"/>
    <w:rsid w:val="00541924"/>
    <w:rsid w:val="00542164"/>
    <w:rsid w:val="00542A28"/>
    <w:rsid w:val="005432D6"/>
    <w:rsid w:val="00545A1A"/>
    <w:rsid w:val="005465C0"/>
    <w:rsid w:val="00547532"/>
    <w:rsid w:val="005531CA"/>
    <w:rsid w:val="00554D98"/>
    <w:rsid w:val="0055560B"/>
    <w:rsid w:val="0055606E"/>
    <w:rsid w:val="005564A8"/>
    <w:rsid w:val="00556C74"/>
    <w:rsid w:val="00556FD3"/>
    <w:rsid w:val="00560888"/>
    <w:rsid w:val="00560F9D"/>
    <w:rsid w:val="00564B7F"/>
    <w:rsid w:val="00565E46"/>
    <w:rsid w:val="00566320"/>
    <w:rsid w:val="00567011"/>
    <w:rsid w:val="00567B9B"/>
    <w:rsid w:val="00572419"/>
    <w:rsid w:val="00574402"/>
    <w:rsid w:val="005757C9"/>
    <w:rsid w:val="00575FC2"/>
    <w:rsid w:val="00576346"/>
    <w:rsid w:val="00577DCB"/>
    <w:rsid w:val="005827CC"/>
    <w:rsid w:val="00582CFC"/>
    <w:rsid w:val="00584CD4"/>
    <w:rsid w:val="005900AE"/>
    <w:rsid w:val="0059058E"/>
    <w:rsid w:val="00590FE0"/>
    <w:rsid w:val="005928ED"/>
    <w:rsid w:val="00592CA8"/>
    <w:rsid w:val="00593119"/>
    <w:rsid w:val="00593384"/>
    <w:rsid w:val="00593AB2"/>
    <w:rsid w:val="0059428A"/>
    <w:rsid w:val="00596A80"/>
    <w:rsid w:val="005971DC"/>
    <w:rsid w:val="00597AE6"/>
    <w:rsid w:val="005A1153"/>
    <w:rsid w:val="005A32AF"/>
    <w:rsid w:val="005A536E"/>
    <w:rsid w:val="005A581A"/>
    <w:rsid w:val="005A5EE8"/>
    <w:rsid w:val="005A66E3"/>
    <w:rsid w:val="005A71D4"/>
    <w:rsid w:val="005B15C2"/>
    <w:rsid w:val="005B2146"/>
    <w:rsid w:val="005B2705"/>
    <w:rsid w:val="005B3EB8"/>
    <w:rsid w:val="005B5C13"/>
    <w:rsid w:val="005B72A6"/>
    <w:rsid w:val="005B78C5"/>
    <w:rsid w:val="005C1FB4"/>
    <w:rsid w:val="005C23EA"/>
    <w:rsid w:val="005C3463"/>
    <w:rsid w:val="005C3C58"/>
    <w:rsid w:val="005C3EE4"/>
    <w:rsid w:val="005C42EC"/>
    <w:rsid w:val="005C6B05"/>
    <w:rsid w:val="005C7474"/>
    <w:rsid w:val="005C7E8B"/>
    <w:rsid w:val="005D08FB"/>
    <w:rsid w:val="005D1473"/>
    <w:rsid w:val="005D301C"/>
    <w:rsid w:val="005D3B74"/>
    <w:rsid w:val="005D3BE5"/>
    <w:rsid w:val="005D3F47"/>
    <w:rsid w:val="005D3FF1"/>
    <w:rsid w:val="005D6B30"/>
    <w:rsid w:val="005D6E96"/>
    <w:rsid w:val="005D74C5"/>
    <w:rsid w:val="005D7FEF"/>
    <w:rsid w:val="005E0B4C"/>
    <w:rsid w:val="005E0F90"/>
    <w:rsid w:val="005E1411"/>
    <w:rsid w:val="005E217E"/>
    <w:rsid w:val="005E43E5"/>
    <w:rsid w:val="005E48A3"/>
    <w:rsid w:val="005E6085"/>
    <w:rsid w:val="005E6312"/>
    <w:rsid w:val="005E6F2E"/>
    <w:rsid w:val="005F0B3E"/>
    <w:rsid w:val="005F0BF7"/>
    <w:rsid w:val="005F2A3E"/>
    <w:rsid w:val="005F3053"/>
    <w:rsid w:val="005F332B"/>
    <w:rsid w:val="005F3520"/>
    <w:rsid w:val="005F4B1E"/>
    <w:rsid w:val="005F5C18"/>
    <w:rsid w:val="005F6519"/>
    <w:rsid w:val="005F7BEB"/>
    <w:rsid w:val="00600830"/>
    <w:rsid w:val="00601B0C"/>
    <w:rsid w:val="006025BD"/>
    <w:rsid w:val="00602B47"/>
    <w:rsid w:val="00603C4B"/>
    <w:rsid w:val="00606931"/>
    <w:rsid w:val="006101E4"/>
    <w:rsid w:val="00611CE4"/>
    <w:rsid w:val="00613354"/>
    <w:rsid w:val="00615024"/>
    <w:rsid w:val="00615AA3"/>
    <w:rsid w:val="00615D2D"/>
    <w:rsid w:val="0061622F"/>
    <w:rsid w:val="00620DFF"/>
    <w:rsid w:val="00621D9C"/>
    <w:rsid w:val="00622102"/>
    <w:rsid w:val="0062404C"/>
    <w:rsid w:val="00626FC2"/>
    <w:rsid w:val="00627315"/>
    <w:rsid w:val="00627553"/>
    <w:rsid w:val="0062786D"/>
    <w:rsid w:val="00630597"/>
    <w:rsid w:val="00631756"/>
    <w:rsid w:val="00631B06"/>
    <w:rsid w:val="00631C4F"/>
    <w:rsid w:val="00633144"/>
    <w:rsid w:val="006338FF"/>
    <w:rsid w:val="00635039"/>
    <w:rsid w:val="006360C2"/>
    <w:rsid w:val="00636520"/>
    <w:rsid w:val="006370D6"/>
    <w:rsid w:val="00637741"/>
    <w:rsid w:val="006423D4"/>
    <w:rsid w:val="00642BEB"/>
    <w:rsid w:val="00644C62"/>
    <w:rsid w:val="00645E16"/>
    <w:rsid w:val="006462A0"/>
    <w:rsid w:val="00647EFA"/>
    <w:rsid w:val="00650F15"/>
    <w:rsid w:val="006527A1"/>
    <w:rsid w:val="00652A4B"/>
    <w:rsid w:val="006537D1"/>
    <w:rsid w:val="006538E2"/>
    <w:rsid w:val="00653DB7"/>
    <w:rsid w:val="00656B50"/>
    <w:rsid w:val="006575FB"/>
    <w:rsid w:val="00662A4D"/>
    <w:rsid w:val="00664AC3"/>
    <w:rsid w:val="00664EB1"/>
    <w:rsid w:val="0067024D"/>
    <w:rsid w:val="00670FF4"/>
    <w:rsid w:val="00672093"/>
    <w:rsid w:val="00672D9C"/>
    <w:rsid w:val="00673841"/>
    <w:rsid w:val="00673DEB"/>
    <w:rsid w:val="00675A04"/>
    <w:rsid w:val="00676E6A"/>
    <w:rsid w:val="00676EC4"/>
    <w:rsid w:val="0068165A"/>
    <w:rsid w:val="006818D3"/>
    <w:rsid w:val="00681E0C"/>
    <w:rsid w:val="00682E6F"/>
    <w:rsid w:val="00684817"/>
    <w:rsid w:val="0068491B"/>
    <w:rsid w:val="00684E15"/>
    <w:rsid w:val="006862B6"/>
    <w:rsid w:val="0069069F"/>
    <w:rsid w:val="006916B1"/>
    <w:rsid w:val="00692984"/>
    <w:rsid w:val="006931E7"/>
    <w:rsid w:val="0069371C"/>
    <w:rsid w:val="0069539D"/>
    <w:rsid w:val="00695EBF"/>
    <w:rsid w:val="006A0905"/>
    <w:rsid w:val="006A0CC2"/>
    <w:rsid w:val="006A0E36"/>
    <w:rsid w:val="006A149A"/>
    <w:rsid w:val="006A3930"/>
    <w:rsid w:val="006A3EB6"/>
    <w:rsid w:val="006A52FC"/>
    <w:rsid w:val="006B03A7"/>
    <w:rsid w:val="006B1119"/>
    <w:rsid w:val="006B19E4"/>
    <w:rsid w:val="006B256F"/>
    <w:rsid w:val="006B2DC8"/>
    <w:rsid w:val="006B42D9"/>
    <w:rsid w:val="006B6E2A"/>
    <w:rsid w:val="006B760F"/>
    <w:rsid w:val="006B76A1"/>
    <w:rsid w:val="006B79CB"/>
    <w:rsid w:val="006C18E6"/>
    <w:rsid w:val="006C2B43"/>
    <w:rsid w:val="006C3A87"/>
    <w:rsid w:val="006C64D5"/>
    <w:rsid w:val="006D03A1"/>
    <w:rsid w:val="006D1D8E"/>
    <w:rsid w:val="006D2C61"/>
    <w:rsid w:val="006D39DD"/>
    <w:rsid w:val="006D41EA"/>
    <w:rsid w:val="006D427D"/>
    <w:rsid w:val="006D4D23"/>
    <w:rsid w:val="006D50D9"/>
    <w:rsid w:val="006D7F85"/>
    <w:rsid w:val="006E0E5C"/>
    <w:rsid w:val="006E0FE0"/>
    <w:rsid w:val="006E10E1"/>
    <w:rsid w:val="006E1A7B"/>
    <w:rsid w:val="006E24FE"/>
    <w:rsid w:val="006E25A2"/>
    <w:rsid w:val="006E333F"/>
    <w:rsid w:val="006E3457"/>
    <w:rsid w:val="006E4028"/>
    <w:rsid w:val="006E5B32"/>
    <w:rsid w:val="006E7312"/>
    <w:rsid w:val="006E7D15"/>
    <w:rsid w:val="006F1D34"/>
    <w:rsid w:val="006F22C5"/>
    <w:rsid w:val="006F3B02"/>
    <w:rsid w:val="006F3E70"/>
    <w:rsid w:val="006F4806"/>
    <w:rsid w:val="006F51B1"/>
    <w:rsid w:val="006F6ED5"/>
    <w:rsid w:val="006F747E"/>
    <w:rsid w:val="007039B2"/>
    <w:rsid w:val="007045DB"/>
    <w:rsid w:val="00704935"/>
    <w:rsid w:val="0070699F"/>
    <w:rsid w:val="007112E5"/>
    <w:rsid w:val="0071132C"/>
    <w:rsid w:val="0071235D"/>
    <w:rsid w:val="007126F1"/>
    <w:rsid w:val="00712893"/>
    <w:rsid w:val="00712A67"/>
    <w:rsid w:val="00713E7E"/>
    <w:rsid w:val="007161DA"/>
    <w:rsid w:val="00716C9F"/>
    <w:rsid w:val="0071775F"/>
    <w:rsid w:val="00717B27"/>
    <w:rsid w:val="00720755"/>
    <w:rsid w:val="00722D4D"/>
    <w:rsid w:val="00723559"/>
    <w:rsid w:val="007235AC"/>
    <w:rsid w:val="00723740"/>
    <w:rsid w:val="00727672"/>
    <w:rsid w:val="00727989"/>
    <w:rsid w:val="00732E7F"/>
    <w:rsid w:val="00733FFF"/>
    <w:rsid w:val="00734A6A"/>
    <w:rsid w:val="00737B37"/>
    <w:rsid w:val="00737C6A"/>
    <w:rsid w:val="00741291"/>
    <w:rsid w:val="00743443"/>
    <w:rsid w:val="007451EB"/>
    <w:rsid w:val="00750D6F"/>
    <w:rsid w:val="00751213"/>
    <w:rsid w:val="00753569"/>
    <w:rsid w:val="00754A6F"/>
    <w:rsid w:val="007559C5"/>
    <w:rsid w:val="00757FD6"/>
    <w:rsid w:val="0076002C"/>
    <w:rsid w:val="0076044A"/>
    <w:rsid w:val="00761148"/>
    <w:rsid w:val="00761A77"/>
    <w:rsid w:val="00761DFD"/>
    <w:rsid w:val="00764330"/>
    <w:rsid w:val="00764AA6"/>
    <w:rsid w:val="00765054"/>
    <w:rsid w:val="0076557F"/>
    <w:rsid w:val="00765EE1"/>
    <w:rsid w:val="00766E89"/>
    <w:rsid w:val="00767703"/>
    <w:rsid w:val="007678CA"/>
    <w:rsid w:val="00767CC1"/>
    <w:rsid w:val="00770439"/>
    <w:rsid w:val="00770A1F"/>
    <w:rsid w:val="00771F92"/>
    <w:rsid w:val="007721FE"/>
    <w:rsid w:val="00772262"/>
    <w:rsid w:val="00772EC9"/>
    <w:rsid w:val="00773360"/>
    <w:rsid w:val="007761CE"/>
    <w:rsid w:val="0077620F"/>
    <w:rsid w:val="00776520"/>
    <w:rsid w:val="007767C8"/>
    <w:rsid w:val="00776837"/>
    <w:rsid w:val="0078148E"/>
    <w:rsid w:val="00782B64"/>
    <w:rsid w:val="00784CD6"/>
    <w:rsid w:val="007860FD"/>
    <w:rsid w:val="0079061D"/>
    <w:rsid w:val="00790D88"/>
    <w:rsid w:val="00792F8E"/>
    <w:rsid w:val="0079517B"/>
    <w:rsid w:val="007958F6"/>
    <w:rsid w:val="007959D9"/>
    <w:rsid w:val="007A0AFA"/>
    <w:rsid w:val="007A0B94"/>
    <w:rsid w:val="007A2052"/>
    <w:rsid w:val="007A25CA"/>
    <w:rsid w:val="007A2C62"/>
    <w:rsid w:val="007A4B35"/>
    <w:rsid w:val="007A53AD"/>
    <w:rsid w:val="007A633B"/>
    <w:rsid w:val="007A72C5"/>
    <w:rsid w:val="007A7974"/>
    <w:rsid w:val="007B0467"/>
    <w:rsid w:val="007B1228"/>
    <w:rsid w:val="007B29DC"/>
    <w:rsid w:val="007B4578"/>
    <w:rsid w:val="007B4D17"/>
    <w:rsid w:val="007C05BC"/>
    <w:rsid w:val="007C1330"/>
    <w:rsid w:val="007C1361"/>
    <w:rsid w:val="007C1365"/>
    <w:rsid w:val="007C52A5"/>
    <w:rsid w:val="007D0605"/>
    <w:rsid w:val="007D0684"/>
    <w:rsid w:val="007D218E"/>
    <w:rsid w:val="007D21A8"/>
    <w:rsid w:val="007D5737"/>
    <w:rsid w:val="007D5F87"/>
    <w:rsid w:val="007D61B3"/>
    <w:rsid w:val="007D65DC"/>
    <w:rsid w:val="007D755B"/>
    <w:rsid w:val="007E09F3"/>
    <w:rsid w:val="007E1FA6"/>
    <w:rsid w:val="007E261E"/>
    <w:rsid w:val="007E5379"/>
    <w:rsid w:val="007E547C"/>
    <w:rsid w:val="007E6278"/>
    <w:rsid w:val="007E6E3B"/>
    <w:rsid w:val="007E767C"/>
    <w:rsid w:val="007F0C24"/>
    <w:rsid w:val="007F135E"/>
    <w:rsid w:val="007F1C91"/>
    <w:rsid w:val="007F33E2"/>
    <w:rsid w:val="007F5CCA"/>
    <w:rsid w:val="007F635C"/>
    <w:rsid w:val="00800486"/>
    <w:rsid w:val="00800E39"/>
    <w:rsid w:val="00801C06"/>
    <w:rsid w:val="00801E32"/>
    <w:rsid w:val="008024CA"/>
    <w:rsid w:val="008026A8"/>
    <w:rsid w:val="008027BC"/>
    <w:rsid w:val="00803884"/>
    <w:rsid w:val="00804973"/>
    <w:rsid w:val="0080712B"/>
    <w:rsid w:val="00807CC2"/>
    <w:rsid w:val="00810AF2"/>
    <w:rsid w:val="008136AD"/>
    <w:rsid w:val="008136C5"/>
    <w:rsid w:val="008153DC"/>
    <w:rsid w:val="00815517"/>
    <w:rsid w:val="00817808"/>
    <w:rsid w:val="00820339"/>
    <w:rsid w:val="00820AB0"/>
    <w:rsid w:val="00820EB2"/>
    <w:rsid w:val="0082337B"/>
    <w:rsid w:val="00827638"/>
    <w:rsid w:val="00827825"/>
    <w:rsid w:val="00827B23"/>
    <w:rsid w:val="008303E0"/>
    <w:rsid w:val="008305D7"/>
    <w:rsid w:val="00830D77"/>
    <w:rsid w:val="00831AF7"/>
    <w:rsid w:val="008321E4"/>
    <w:rsid w:val="0083323C"/>
    <w:rsid w:val="00833FEB"/>
    <w:rsid w:val="008350B9"/>
    <w:rsid w:val="00835C5D"/>
    <w:rsid w:val="0083613B"/>
    <w:rsid w:val="0083666B"/>
    <w:rsid w:val="008378B1"/>
    <w:rsid w:val="00840A68"/>
    <w:rsid w:val="0084431E"/>
    <w:rsid w:val="008445E6"/>
    <w:rsid w:val="00844C1C"/>
    <w:rsid w:val="00845CE6"/>
    <w:rsid w:val="008463C1"/>
    <w:rsid w:val="00847872"/>
    <w:rsid w:val="00850A52"/>
    <w:rsid w:val="008519AC"/>
    <w:rsid w:val="00852921"/>
    <w:rsid w:val="00852A14"/>
    <w:rsid w:val="00852DEA"/>
    <w:rsid w:val="00853B0C"/>
    <w:rsid w:val="00853D6B"/>
    <w:rsid w:val="00854A8D"/>
    <w:rsid w:val="00855498"/>
    <w:rsid w:val="008555D7"/>
    <w:rsid w:val="00855A15"/>
    <w:rsid w:val="00855F29"/>
    <w:rsid w:val="008569AB"/>
    <w:rsid w:val="00857106"/>
    <w:rsid w:val="00857309"/>
    <w:rsid w:val="008578AF"/>
    <w:rsid w:val="0086072F"/>
    <w:rsid w:val="00860975"/>
    <w:rsid w:val="00860F4F"/>
    <w:rsid w:val="0086165E"/>
    <w:rsid w:val="00862819"/>
    <w:rsid w:val="0086298E"/>
    <w:rsid w:val="0086325D"/>
    <w:rsid w:val="00863A6A"/>
    <w:rsid w:val="00863EBD"/>
    <w:rsid w:val="00864A3E"/>
    <w:rsid w:val="00865EBE"/>
    <w:rsid w:val="00866541"/>
    <w:rsid w:val="00867F76"/>
    <w:rsid w:val="008711BC"/>
    <w:rsid w:val="00871803"/>
    <w:rsid w:val="0087187A"/>
    <w:rsid w:val="00872A49"/>
    <w:rsid w:val="00872C1A"/>
    <w:rsid w:val="00873471"/>
    <w:rsid w:val="00875A71"/>
    <w:rsid w:val="00876811"/>
    <w:rsid w:val="00876CA9"/>
    <w:rsid w:val="00876DE9"/>
    <w:rsid w:val="00880FFE"/>
    <w:rsid w:val="00881AB2"/>
    <w:rsid w:val="00882F0D"/>
    <w:rsid w:val="00884CF2"/>
    <w:rsid w:val="0088513D"/>
    <w:rsid w:val="008869FF"/>
    <w:rsid w:val="00886D2B"/>
    <w:rsid w:val="00887E2D"/>
    <w:rsid w:val="0089290B"/>
    <w:rsid w:val="00894A37"/>
    <w:rsid w:val="00894F6B"/>
    <w:rsid w:val="00895554"/>
    <w:rsid w:val="00896DB0"/>
    <w:rsid w:val="00897854"/>
    <w:rsid w:val="008A0435"/>
    <w:rsid w:val="008A1081"/>
    <w:rsid w:val="008A21AB"/>
    <w:rsid w:val="008A3B92"/>
    <w:rsid w:val="008A3BB2"/>
    <w:rsid w:val="008A4AE9"/>
    <w:rsid w:val="008A4FD7"/>
    <w:rsid w:val="008A5571"/>
    <w:rsid w:val="008A6296"/>
    <w:rsid w:val="008A63A2"/>
    <w:rsid w:val="008B0D3F"/>
    <w:rsid w:val="008B11B6"/>
    <w:rsid w:val="008B1DD3"/>
    <w:rsid w:val="008B3557"/>
    <w:rsid w:val="008B5CAF"/>
    <w:rsid w:val="008B6B9D"/>
    <w:rsid w:val="008C1AB0"/>
    <w:rsid w:val="008C29CB"/>
    <w:rsid w:val="008C2B83"/>
    <w:rsid w:val="008C52B1"/>
    <w:rsid w:val="008C7A99"/>
    <w:rsid w:val="008D0668"/>
    <w:rsid w:val="008D0B8C"/>
    <w:rsid w:val="008D2CC2"/>
    <w:rsid w:val="008D7522"/>
    <w:rsid w:val="008D7E6B"/>
    <w:rsid w:val="008D7EAA"/>
    <w:rsid w:val="008E18AE"/>
    <w:rsid w:val="008E2D25"/>
    <w:rsid w:val="008E2DDC"/>
    <w:rsid w:val="008E326C"/>
    <w:rsid w:val="008E376E"/>
    <w:rsid w:val="008E466D"/>
    <w:rsid w:val="008E57A4"/>
    <w:rsid w:val="008F0BCF"/>
    <w:rsid w:val="008F2014"/>
    <w:rsid w:val="008F3B43"/>
    <w:rsid w:val="008F3E36"/>
    <w:rsid w:val="008F465D"/>
    <w:rsid w:val="00900542"/>
    <w:rsid w:val="0090054A"/>
    <w:rsid w:val="00900CA8"/>
    <w:rsid w:val="00901F61"/>
    <w:rsid w:val="009024A9"/>
    <w:rsid w:val="00904DE6"/>
    <w:rsid w:val="00905166"/>
    <w:rsid w:val="0090559B"/>
    <w:rsid w:val="009055FD"/>
    <w:rsid w:val="009057D4"/>
    <w:rsid w:val="00905D89"/>
    <w:rsid w:val="00906BE4"/>
    <w:rsid w:val="009076A8"/>
    <w:rsid w:val="00911169"/>
    <w:rsid w:val="0091169A"/>
    <w:rsid w:val="00911BB7"/>
    <w:rsid w:val="00912C0D"/>
    <w:rsid w:val="00915A32"/>
    <w:rsid w:val="009162EC"/>
    <w:rsid w:val="0091756D"/>
    <w:rsid w:val="00917B70"/>
    <w:rsid w:val="009214E2"/>
    <w:rsid w:val="009219CD"/>
    <w:rsid w:val="00922609"/>
    <w:rsid w:val="00922AF0"/>
    <w:rsid w:val="00922C07"/>
    <w:rsid w:val="0092384D"/>
    <w:rsid w:val="009242D5"/>
    <w:rsid w:val="00925BA7"/>
    <w:rsid w:val="00927783"/>
    <w:rsid w:val="00931E9C"/>
    <w:rsid w:val="009338DE"/>
    <w:rsid w:val="00933DB5"/>
    <w:rsid w:val="009347D5"/>
    <w:rsid w:val="00935011"/>
    <w:rsid w:val="009367AC"/>
    <w:rsid w:val="00937343"/>
    <w:rsid w:val="00942D36"/>
    <w:rsid w:val="00943F85"/>
    <w:rsid w:val="00943FE2"/>
    <w:rsid w:val="00944F38"/>
    <w:rsid w:val="00945418"/>
    <w:rsid w:val="009454C9"/>
    <w:rsid w:val="0094575C"/>
    <w:rsid w:val="00946F71"/>
    <w:rsid w:val="00947A0B"/>
    <w:rsid w:val="00950974"/>
    <w:rsid w:val="00951041"/>
    <w:rsid w:val="009517E2"/>
    <w:rsid w:val="009524AC"/>
    <w:rsid w:val="00952DB5"/>
    <w:rsid w:val="00953550"/>
    <w:rsid w:val="00953A2F"/>
    <w:rsid w:val="00953EB0"/>
    <w:rsid w:val="009556A2"/>
    <w:rsid w:val="009563D2"/>
    <w:rsid w:val="00957785"/>
    <w:rsid w:val="009600DF"/>
    <w:rsid w:val="009612FC"/>
    <w:rsid w:val="009614BB"/>
    <w:rsid w:val="00961590"/>
    <w:rsid w:val="00961E98"/>
    <w:rsid w:val="00961EE3"/>
    <w:rsid w:val="00961FD4"/>
    <w:rsid w:val="00962C13"/>
    <w:rsid w:val="00962CCF"/>
    <w:rsid w:val="00963A8F"/>
    <w:rsid w:val="00964FFB"/>
    <w:rsid w:val="00971623"/>
    <w:rsid w:val="00971ADA"/>
    <w:rsid w:val="00972BC1"/>
    <w:rsid w:val="00973109"/>
    <w:rsid w:val="009739C5"/>
    <w:rsid w:val="00973CCB"/>
    <w:rsid w:val="00974AF6"/>
    <w:rsid w:val="00974C05"/>
    <w:rsid w:val="009771E7"/>
    <w:rsid w:val="00977B21"/>
    <w:rsid w:val="00983EAF"/>
    <w:rsid w:val="00984CFD"/>
    <w:rsid w:val="009857AF"/>
    <w:rsid w:val="009858AE"/>
    <w:rsid w:val="00985D93"/>
    <w:rsid w:val="00987F19"/>
    <w:rsid w:val="00990D95"/>
    <w:rsid w:val="00993B49"/>
    <w:rsid w:val="009942AB"/>
    <w:rsid w:val="009A253E"/>
    <w:rsid w:val="009A4B7B"/>
    <w:rsid w:val="009A600A"/>
    <w:rsid w:val="009A69A8"/>
    <w:rsid w:val="009A6E69"/>
    <w:rsid w:val="009A71DE"/>
    <w:rsid w:val="009A7978"/>
    <w:rsid w:val="009B039C"/>
    <w:rsid w:val="009B0DA2"/>
    <w:rsid w:val="009B354F"/>
    <w:rsid w:val="009B456B"/>
    <w:rsid w:val="009B57F1"/>
    <w:rsid w:val="009B7080"/>
    <w:rsid w:val="009B70B0"/>
    <w:rsid w:val="009C0557"/>
    <w:rsid w:val="009C09DD"/>
    <w:rsid w:val="009C0B23"/>
    <w:rsid w:val="009C1386"/>
    <w:rsid w:val="009C1E03"/>
    <w:rsid w:val="009C6586"/>
    <w:rsid w:val="009C65CA"/>
    <w:rsid w:val="009C7F2C"/>
    <w:rsid w:val="009D1165"/>
    <w:rsid w:val="009D3EF0"/>
    <w:rsid w:val="009D6B54"/>
    <w:rsid w:val="009D6BF5"/>
    <w:rsid w:val="009D733C"/>
    <w:rsid w:val="009D7355"/>
    <w:rsid w:val="009E1041"/>
    <w:rsid w:val="009E12F2"/>
    <w:rsid w:val="009E2027"/>
    <w:rsid w:val="009E23E6"/>
    <w:rsid w:val="009E3EBA"/>
    <w:rsid w:val="009E5065"/>
    <w:rsid w:val="009E571E"/>
    <w:rsid w:val="009E5C6B"/>
    <w:rsid w:val="009E649E"/>
    <w:rsid w:val="009E693C"/>
    <w:rsid w:val="009E7CC4"/>
    <w:rsid w:val="009F0E9A"/>
    <w:rsid w:val="009F124D"/>
    <w:rsid w:val="009F3857"/>
    <w:rsid w:val="009F3A32"/>
    <w:rsid w:val="009F4B7C"/>
    <w:rsid w:val="009F504A"/>
    <w:rsid w:val="009F6897"/>
    <w:rsid w:val="009F6ED0"/>
    <w:rsid w:val="00A0178E"/>
    <w:rsid w:val="00A01BDA"/>
    <w:rsid w:val="00A026D4"/>
    <w:rsid w:val="00A02CC0"/>
    <w:rsid w:val="00A038DB"/>
    <w:rsid w:val="00A04709"/>
    <w:rsid w:val="00A05908"/>
    <w:rsid w:val="00A0612A"/>
    <w:rsid w:val="00A062FF"/>
    <w:rsid w:val="00A10B19"/>
    <w:rsid w:val="00A11459"/>
    <w:rsid w:val="00A12B32"/>
    <w:rsid w:val="00A135EA"/>
    <w:rsid w:val="00A15D9F"/>
    <w:rsid w:val="00A15F32"/>
    <w:rsid w:val="00A166A0"/>
    <w:rsid w:val="00A17C9C"/>
    <w:rsid w:val="00A17D15"/>
    <w:rsid w:val="00A17FBE"/>
    <w:rsid w:val="00A22EBD"/>
    <w:rsid w:val="00A24069"/>
    <w:rsid w:val="00A24C06"/>
    <w:rsid w:val="00A278DC"/>
    <w:rsid w:val="00A27E34"/>
    <w:rsid w:val="00A30D88"/>
    <w:rsid w:val="00A30E96"/>
    <w:rsid w:val="00A312F5"/>
    <w:rsid w:val="00A318DF"/>
    <w:rsid w:val="00A32C47"/>
    <w:rsid w:val="00A34548"/>
    <w:rsid w:val="00A34620"/>
    <w:rsid w:val="00A35F37"/>
    <w:rsid w:val="00A3657F"/>
    <w:rsid w:val="00A36603"/>
    <w:rsid w:val="00A37790"/>
    <w:rsid w:val="00A41170"/>
    <w:rsid w:val="00A41C73"/>
    <w:rsid w:val="00A42B86"/>
    <w:rsid w:val="00A43A36"/>
    <w:rsid w:val="00A44E26"/>
    <w:rsid w:val="00A44F28"/>
    <w:rsid w:val="00A462F6"/>
    <w:rsid w:val="00A47117"/>
    <w:rsid w:val="00A4791B"/>
    <w:rsid w:val="00A513DF"/>
    <w:rsid w:val="00A517B8"/>
    <w:rsid w:val="00A51D44"/>
    <w:rsid w:val="00A54211"/>
    <w:rsid w:val="00A5446D"/>
    <w:rsid w:val="00A545BE"/>
    <w:rsid w:val="00A54AA9"/>
    <w:rsid w:val="00A57271"/>
    <w:rsid w:val="00A6486B"/>
    <w:rsid w:val="00A66B53"/>
    <w:rsid w:val="00A66FB1"/>
    <w:rsid w:val="00A673B6"/>
    <w:rsid w:val="00A67A11"/>
    <w:rsid w:val="00A70CDA"/>
    <w:rsid w:val="00A72EE4"/>
    <w:rsid w:val="00A752EB"/>
    <w:rsid w:val="00A75FAF"/>
    <w:rsid w:val="00A773BA"/>
    <w:rsid w:val="00A77642"/>
    <w:rsid w:val="00A7766D"/>
    <w:rsid w:val="00A80C6D"/>
    <w:rsid w:val="00A817C4"/>
    <w:rsid w:val="00A835E2"/>
    <w:rsid w:val="00A85AFA"/>
    <w:rsid w:val="00A85C2A"/>
    <w:rsid w:val="00A85EBE"/>
    <w:rsid w:val="00A86732"/>
    <w:rsid w:val="00A86B16"/>
    <w:rsid w:val="00A87066"/>
    <w:rsid w:val="00A9051A"/>
    <w:rsid w:val="00A9145F"/>
    <w:rsid w:val="00A91ADE"/>
    <w:rsid w:val="00A91BC8"/>
    <w:rsid w:val="00A935E4"/>
    <w:rsid w:val="00A93831"/>
    <w:rsid w:val="00A9433C"/>
    <w:rsid w:val="00A94AF1"/>
    <w:rsid w:val="00A955AA"/>
    <w:rsid w:val="00A9564E"/>
    <w:rsid w:val="00A9760B"/>
    <w:rsid w:val="00AA0A89"/>
    <w:rsid w:val="00AA12B5"/>
    <w:rsid w:val="00AA21AC"/>
    <w:rsid w:val="00AA4FD7"/>
    <w:rsid w:val="00AA55F5"/>
    <w:rsid w:val="00AA6955"/>
    <w:rsid w:val="00AA7E7C"/>
    <w:rsid w:val="00AB14E2"/>
    <w:rsid w:val="00AB25B0"/>
    <w:rsid w:val="00AB3895"/>
    <w:rsid w:val="00AB3B6E"/>
    <w:rsid w:val="00AB5288"/>
    <w:rsid w:val="00AB6E3D"/>
    <w:rsid w:val="00AB788C"/>
    <w:rsid w:val="00AC042C"/>
    <w:rsid w:val="00AC0511"/>
    <w:rsid w:val="00AC1D00"/>
    <w:rsid w:val="00AC30F4"/>
    <w:rsid w:val="00AC736A"/>
    <w:rsid w:val="00AC7957"/>
    <w:rsid w:val="00AC7B50"/>
    <w:rsid w:val="00AD35B7"/>
    <w:rsid w:val="00AD3BC1"/>
    <w:rsid w:val="00AD3FCB"/>
    <w:rsid w:val="00AD45EB"/>
    <w:rsid w:val="00AD6167"/>
    <w:rsid w:val="00AD66C1"/>
    <w:rsid w:val="00AE01F1"/>
    <w:rsid w:val="00AE11AC"/>
    <w:rsid w:val="00AE295A"/>
    <w:rsid w:val="00AE2F34"/>
    <w:rsid w:val="00AE5986"/>
    <w:rsid w:val="00AE6BF6"/>
    <w:rsid w:val="00AF0468"/>
    <w:rsid w:val="00AF0C8A"/>
    <w:rsid w:val="00AF152B"/>
    <w:rsid w:val="00AF1A00"/>
    <w:rsid w:val="00AF25F0"/>
    <w:rsid w:val="00AF327D"/>
    <w:rsid w:val="00AF3618"/>
    <w:rsid w:val="00AF3770"/>
    <w:rsid w:val="00AF41AA"/>
    <w:rsid w:val="00AF4613"/>
    <w:rsid w:val="00AF4CA5"/>
    <w:rsid w:val="00AF5AEE"/>
    <w:rsid w:val="00AF69E2"/>
    <w:rsid w:val="00AF6AA2"/>
    <w:rsid w:val="00AF78CE"/>
    <w:rsid w:val="00B03031"/>
    <w:rsid w:val="00B03685"/>
    <w:rsid w:val="00B0656F"/>
    <w:rsid w:val="00B066B6"/>
    <w:rsid w:val="00B11206"/>
    <w:rsid w:val="00B116A6"/>
    <w:rsid w:val="00B11A4C"/>
    <w:rsid w:val="00B12BE7"/>
    <w:rsid w:val="00B12FAB"/>
    <w:rsid w:val="00B1367B"/>
    <w:rsid w:val="00B1376F"/>
    <w:rsid w:val="00B13AB3"/>
    <w:rsid w:val="00B1599B"/>
    <w:rsid w:val="00B163C8"/>
    <w:rsid w:val="00B203FC"/>
    <w:rsid w:val="00B20D3C"/>
    <w:rsid w:val="00B21A3E"/>
    <w:rsid w:val="00B272C8"/>
    <w:rsid w:val="00B27515"/>
    <w:rsid w:val="00B30B05"/>
    <w:rsid w:val="00B31AD8"/>
    <w:rsid w:val="00B3270C"/>
    <w:rsid w:val="00B32A42"/>
    <w:rsid w:val="00B33470"/>
    <w:rsid w:val="00B33BF3"/>
    <w:rsid w:val="00B35CFD"/>
    <w:rsid w:val="00B364BD"/>
    <w:rsid w:val="00B42F8F"/>
    <w:rsid w:val="00B43721"/>
    <w:rsid w:val="00B447CF"/>
    <w:rsid w:val="00B449CD"/>
    <w:rsid w:val="00B44AA1"/>
    <w:rsid w:val="00B45897"/>
    <w:rsid w:val="00B466D1"/>
    <w:rsid w:val="00B5027A"/>
    <w:rsid w:val="00B521F2"/>
    <w:rsid w:val="00B52BCB"/>
    <w:rsid w:val="00B53172"/>
    <w:rsid w:val="00B53419"/>
    <w:rsid w:val="00B5397F"/>
    <w:rsid w:val="00B5407F"/>
    <w:rsid w:val="00B55057"/>
    <w:rsid w:val="00B55134"/>
    <w:rsid w:val="00B55168"/>
    <w:rsid w:val="00B55532"/>
    <w:rsid w:val="00B60ED3"/>
    <w:rsid w:val="00B613CF"/>
    <w:rsid w:val="00B63C75"/>
    <w:rsid w:val="00B6603A"/>
    <w:rsid w:val="00B66382"/>
    <w:rsid w:val="00B6758A"/>
    <w:rsid w:val="00B67EB9"/>
    <w:rsid w:val="00B707CE"/>
    <w:rsid w:val="00B70CB9"/>
    <w:rsid w:val="00B71AF7"/>
    <w:rsid w:val="00B721A4"/>
    <w:rsid w:val="00B745B4"/>
    <w:rsid w:val="00B752B2"/>
    <w:rsid w:val="00B758A0"/>
    <w:rsid w:val="00B75B35"/>
    <w:rsid w:val="00B7619A"/>
    <w:rsid w:val="00B773BF"/>
    <w:rsid w:val="00B77417"/>
    <w:rsid w:val="00B77C5D"/>
    <w:rsid w:val="00B803B7"/>
    <w:rsid w:val="00B80B63"/>
    <w:rsid w:val="00B811A8"/>
    <w:rsid w:val="00B828D5"/>
    <w:rsid w:val="00B86677"/>
    <w:rsid w:val="00B86A2C"/>
    <w:rsid w:val="00B86E8E"/>
    <w:rsid w:val="00B905A2"/>
    <w:rsid w:val="00B91E69"/>
    <w:rsid w:val="00B92A23"/>
    <w:rsid w:val="00B9395B"/>
    <w:rsid w:val="00B945CA"/>
    <w:rsid w:val="00B94A55"/>
    <w:rsid w:val="00BA0C0D"/>
    <w:rsid w:val="00BA4523"/>
    <w:rsid w:val="00BA4B9F"/>
    <w:rsid w:val="00BB2422"/>
    <w:rsid w:val="00BB2F8C"/>
    <w:rsid w:val="00BB3EDC"/>
    <w:rsid w:val="00BB46FB"/>
    <w:rsid w:val="00BB633E"/>
    <w:rsid w:val="00BB65F6"/>
    <w:rsid w:val="00BB67B2"/>
    <w:rsid w:val="00BB6C81"/>
    <w:rsid w:val="00BB6DFA"/>
    <w:rsid w:val="00BC24EC"/>
    <w:rsid w:val="00BC54CE"/>
    <w:rsid w:val="00BC6835"/>
    <w:rsid w:val="00BC745A"/>
    <w:rsid w:val="00BD089A"/>
    <w:rsid w:val="00BD30CE"/>
    <w:rsid w:val="00BD463A"/>
    <w:rsid w:val="00BD4D4D"/>
    <w:rsid w:val="00BD69F6"/>
    <w:rsid w:val="00BD6B00"/>
    <w:rsid w:val="00BE0DC5"/>
    <w:rsid w:val="00BE29B4"/>
    <w:rsid w:val="00BE2F2E"/>
    <w:rsid w:val="00BE40FB"/>
    <w:rsid w:val="00BE45F3"/>
    <w:rsid w:val="00BE4668"/>
    <w:rsid w:val="00BE49E0"/>
    <w:rsid w:val="00BE4D0D"/>
    <w:rsid w:val="00BE5574"/>
    <w:rsid w:val="00BE74EC"/>
    <w:rsid w:val="00BE7ED4"/>
    <w:rsid w:val="00BF1292"/>
    <w:rsid w:val="00BF2882"/>
    <w:rsid w:val="00BF356A"/>
    <w:rsid w:val="00BF5090"/>
    <w:rsid w:val="00BF528A"/>
    <w:rsid w:val="00BF550E"/>
    <w:rsid w:val="00BF5666"/>
    <w:rsid w:val="00BF6218"/>
    <w:rsid w:val="00C00044"/>
    <w:rsid w:val="00C00413"/>
    <w:rsid w:val="00C02FF8"/>
    <w:rsid w:val="00C03512"/>
    <w:rsid w:val="00C03F9A"/>
    <w:rsid w:val="00C0698B"/>
    <w:rsid w:val="00C06E50"/>
    <w:rsid w:val="00C10428"/>
    <w:rsid w:val="00C135C1"/>
    <w:rsid w:val="00C135FD"/>
    <w:rsid w:val="00C14492"/>
    <w:rsid w:val="00C15A2A"/>
    <w:rsid w:val="00C17114"/>
    <w:rsid w:val="00C1730C"/>
    <w:rsid w:val="00C20516"/>
    <w:rsid w:val="00C20AE3"/>
    <w:rsid w:val="00C2257E"/>
    <w:rsid w:val="00C225A4"/>
    <w:rsid w:val="00C22AE0"/>
    <w:rsid w:val="00C253CF"/>
    <w:rsid w:val="00C2669E"/>
    <w:rsid w:val="00C26C97"/>
    <w:rsid w:val="00C26D65"/>
    <w:rsid w:val="00C26DE2"/>
    <w:rsid w:val="00C273F4"/>
    <w:rsid w:val="00C3068B"/>
    <w:rsid w:val="00C30AED"/>
    <w:rsid w:val="00C312CA"/>
    <w:rsid w:val="00C33834"/>
    <w:rsid w:val="00C33FD6"/>
    <w:rsid w:val="00C35766"/>
    <w:rsid w:val="00C35A9C"/>
    <w:rsid w:val="00C35CBC"/>
    <w:rsid w:val="00C36631"/>
    <w:rsid w:val="00C36830"/>
    <w:rsid w:val="00C36EEF"/>
    <w:rsid w:val="00C4094E"/>
    <w:rsid w:val="00C41258"/>
    <w:rsid w:val="00C42025"/>
    <w:rsid w:val="00C46A1B"/>
    <w:rsid w:val="00C4761C"/>
    <w:rsid w:val="00C47620"/>
    <w:rsid w:val="00C50A13"/>
    <w:rsid w:val="00C52C76"/>
    <w:rsid w:val="00C53B2F"/>
    <w:rsid w:val="00C550AE"/>
    <w:rsid w:val="00C556DE"/>
    <w:rsid w:val="00C55C1A"/>
    <w:rsid w:val="00C55F8D"/>
    <w:rsid w:val="00C572F2"/>
    <w:rsid w:val="00C57533"/>
    <w:rsid w:val="00C578A6"/>
    <w:rsid w:val="00C61167"/>
    <w:rsid w:val="00C62BFA"/>
    <w:rsid w:val="00C64939"/>
    <w:rsid w:val="00C66A1A"/>
    <w:rsid w:val="00C74E2D"/>
    <w:rsid w:val="00C753E7"/>
    <w:rsid w:val="00C75D4E"/>
    <w:rsid w:val="00C77164"/>
    <w:rsid w:val="00C804E9"/>
    <w:rsid w:val="00C81C96"/>
    <w:rsid w:val="00C820FD"/>
    <w:rsid w:val="00C843D5"/>
    <w:rsid w:val="00C85D4F"/>
    <w:rsid w:val="00C86B62"/>
    <w:rsid w:val="00C86B9E"/>
    <w:rsid w:val="00C91663"/>
    <w:rsid w:val="00C91DA6"/>
    <w:rsid w:val="00C92F1C"/>
    <w:rsid w:val="00C94F10"/>
    <w:rsid w:val="00C9550D"/>
    <w:rsid w:val="00C95514"/>
    <w:rsid w:val="00C963C8"/>
    <w:rsid w:val="00CA054A"/>
    <w:rsid w:val="00CA16D4"/>
    <w:rsid w:val="00CA1BB9"/>
    <w:rsid w:val="00CA1CE6"/>
    <w:rsid w:val="00CA2269"/>
    <w:rsid w:val="00CA37ED"/>
    <w:rsid w:val="00CA3F51"/>
    <w:rsid w:val="00CA4632"/>
    <w:rsid w:val="00CA4F6E"/>
    <w:rsid w:val="00CA6DEB"/>
    <w:rsid w:val="00CA7407"/>
    <w:rsid w:val="00CA7A3B"/>
    <w:rsid w:val="00CB0554"/>
    <w:rsid w:val="00CB1A8A"/>
    <w:rsid w:val="00CB3F29"/>
    <w:rsid w:val="00CB4036"/>
    <w:rsid w:val="00CB6487"/>
    <w:rsid w:val="00CB64E4"/>
    <w:rsid w:val="00CB67AF"/>
    <w:rsid w:val="00CB72B7"/>
    <w:rsid w:val="00CB7B4C"/>
    <w:rsid w:val="00CC1B45"/>
    <w:rsid w:val="00CC1D95"/>
    <w:rsid w:val="00CC1F12"/>
    <w:rsid w:val="00CC24B6"/>
    <w:rsid w:val="00CC3AE7"/>
    <w:rsid w:val="00CD0171"/>
    <w:rsid w:val="00CD23A6"/>
    <w:rsid w:val="00CD2674"/>
    <w:rsid w:val="00CD464D"/>
    <w:rsid w:val="00CD4A91"/>
    <w:rsid w:val="00CD4DF2"/>
    <w:rsid w:val="00CD6B07"/>
    <w:rsid w:val="00CD71FC"/>
    <w:rsid w:val="00CE14C9"/>
    <w:rsid w:val="00CE14EC"/>
    <w:rsid w:val="00CE2441"/>
    <w:rsid w:val="00CE31C7"/>
    <w:rsid w:val="00CE3D21"/>
    <w:rsid w:val="00CE7A6D"/>
    <w:rsid w:val="00CE7A7C"/>
    <w:rsid w:val="00CE7CA5"/>
    <w:rsid w:val="00CF010A"/>
    <w:rsid w:val="00CF0A5C"/>
    <w:rsid w:val="00CF0DE6"/>
    <w:rsid w:val="00CF1409"/>
    <w:rsid w:val="00CF24CA"/>
    <w:rsid w:val="00CF3303"/>
    <w:rsid w:val="00CF34CD"/>
    <w:rsid w:val="00CF45B3"/>
    <w:rsid w:val="00CF6FCD"/>
    <w:rsid w:val="00CF7B40"/>
    <w:rsid w:val="00CF7F6F"/>
    <w:rsid w:val="00D00540"/>
    <w:rsid w:val="00D00EE8"/>
    <w:rsid w:val="00D01DC6"/>
    <w:rsid w:val="00D02551"/>
    <w:rsid w:val="00D025EF"/>
    <w:rsid w:val="00D057E7"/>
    <w:rsid w:val="00D071BE"/>
    <w:rsid w:val="00D07388"/>
    <w:rsid w:val="00D10602"/>
    <w:rsid w:val="00D10B21"/>
    <w:rsid w:val="00D11001"/>
    <w:rsid w:val="00D11819"/>
    <w:rsid w:val="00D119E7"/>
    <w:rsid w:val="00D11D8A"/>
    <w:rsid w:val="00D11EE7"/>
    <w:rsid w:val="00D13B3D"/>
    <w:rsid w:val="00D14E93"/>
    <w:rsid w:val="00D1608B"/>
    <w:rsid w:val="00D2014F"/>
    <w:rsid w:val="00D20D51"/>
    <w:rsid w:val="00D220AE"/>
    <w:rsid w:val="00D236E4"/>
    <w:rsid w:val="00D23B50"/>
    <w:rsid w:val="00D23F16"/>
    <w:rsid w:val="00D24114"/>
    <w:rsid w:val="00D246CB"/>
    <w:rsid w:val="00D25272"/>
    <w:rsid w:val="00D2539B"/>
    <w:rsid w:val="00D257D6"/>
    <w:rsid w:val="00D31C9F"/>
    <w:rsid w:val="00D361EC"/>
    <w:rsid w:val="00D3755E"/>
    <w:rsid w:val="00D40E8A"/>
    <w:rsid w:val="00D4118C"/>
    <w:rsid w:val="00D41F40"/>
    <w:rsid w:val="00D4203F"/>
    <w:rsid w:val="00D42944"/>
    <w:rsid w:val="00D42AAB"/>
    <w:rsid w:val="00D4363D"/>
    <w:rsid w:val="00D4629D"/>
    <w:rsid w:val="00D47C6E"/>
    <w:rsid w:val="00D47E85"/>
    <w:rsid w:val="00D500D9"/>
    <w:rsid w:val="00D5131F"/>
    <w:rsid w:val="00D5145D"/>
    <w:rsid w:val="00D51979"/>
    <w:rsid w:val="00D52D2D"/>
    <w:rsid w:val="00D52EAE"/>
    <w:rsid w:val="00D545FE"/>
    <w:rsid w:val="00D55DFD"/>
    <w:rsid w:val="00D56CB9"/>
    <w:rsid w:val="00D579A3"/>
    <w:rsid w:val="00D61041"/>
    <w:rsid w:val="00D62F61"/>
    <w:rsid w:val="00D631F5"/>
    <w:rsid w:val="00D6327C"/>
    <w:rsid w:val="00D664F0"/>
    <w:rsid w:val="00D66653"/>
    <w:rsid w:val="00D70C7D"/>
    <w:rsid w:val="00D71E19"/>
    <w:rsid w:val="00D723E6"/>
    <w:rsid w:val="00D725AB"/>
    <w:rsid w:val="00D74B7E"/>
    <w:rsid w:val="00D7554C"/>
    <w:rsid w:val="00D7593F"/>
    <w:rsid w:val="00D7786F"/>
    <w:rsid w:val="00D77D4F"/>
    <w:rsid w:val="00D80299"/>
    <w:rsid w:val="00D83518"/>
    <w:rsid w:val="00D83E91"/>
    <w:rsid w:val="00D87981"/>
    <w:rsid w:val="00D917A7"/>
    <w:rsid w:val="00D93007"/>
    <w:rsid w:val="00D93918"/>
    <w:rsid w:val="00D953BE"/>
    <w:rsid w:val="00D95EF1"/>
    <w:rsid w:val="00D97DBE"/>
    <w:rsid w:val="00DA076C"/>
    <w:rsid w:val="00DA1A39"/>
    <w:rsid w:val="00DA4BD6"/>
    <w:rsid w:val="00DA5507"/>
    <w:rsid w:val="00DA6AE0"/>
    <w:rsid w:val="00DB039C"/>
    <w:rsid w:val="00DB120F"/>
    <w:rsid w:val="00DB2956"/>
    <w:rsid w:val="00DB2B83"/>
    <w:rsid w:val="00DB3777"/>
    <w:rsid w:val="00DB4EE6"/>
    <w:rsid w:val="00DB5C8B"/>
    <w:rsid w:val="00DB5DB7"/>
    <w:rsid w:val="00DB5F58"/>
    <w:rsid w:val="00DB62F3"/>
    <w:rsid w:val="00DC0174"/>
    <w:rsid w:val="00DC02F5"/>
    <w:rsid w:val="00DC0E65"/>
    <w:rsid w:val="00DC1929"/>
    <w:rsid w:val="00DC1A60"/>
    <w:rsid w:val="00DC1ADD"/>
    <w:rsid w:val="00DC1BCC"/>
    <w:rsid w:val="00DC1F8E"/>
    <w:rsid w:val="00DC3D8A"/>
    <w:rsid w:val="00DC4A78"/>
    <w:rsid w:val="00DC4BFA"/>
    <w:rsid w:val="00DC55B7"/>
    <w:rsid w:val="00DC59D2"/>
    <w:rsid w:val="00DC66EB"/>
    <w:rsid w:val="00DC6E84"/>
    <w:rsid w:val="00DC7281"/>
    <w:rsid w:val="00DC77FE"/>
    <w:rsid w:val="00DD014B"/>
    <w:rsid w:val="00DD21CF"/>
    <w:rsid w:val="00DD22F8"/>
    <w:rsid w:val="00DD253C"/>
    <w:rsid w:val="00DD4795"/>
    <w:rsid w:val="00DD54B8"/>
    <w:rsid w:val="00DE0C5A"/>
    <w:rsid w:val="00DE12E8"/>
    <w:rsid w:val="00DE1E0D"/>
    <w:rsid w:val="00DE3800"/>
    <w:rsid w:val="00DE39AC"/>
    <w:rsid w:val="00DE4140"/>
    <w:rsid w:val="00DE4A66"/>
    <w:rsid w:val="00DE54D2"/>
    <w:rsid w:val="00DE5E16"/>
    <w:rsid w:val="00DE6261"/>
    <w:rsid w:val="00DE655A"/>
    <w:rsid w:val="00DE7557"/>
    <w:rsid w:val="00DE7BBF"/>
    <w:rsid w:val="00DF1740"/>
    <w:rsid w:val="00DF1CE6"/>
    <w:rsid w:val="00DF3677"/>
    <w:rsid w:val="00DF3C11"/>
    <w:rsid w:val="00DF4249"/>
    <w:rsid w:val="00DF5C09"/>
    <w:rsid w:val="00DF692F"/>
    <w:rsid w:val="00E005B1"/>
    <w:rsid w:val="00E014E0"/>
    <w:rsid w:val="00E02AE0"/>
    <w:rsid w:val="00E049D7"/>
    <w:rsid w:val="00E05610"/>
    <w:rsid w:val="00E12407"/>
    <w:rsid w:val="00E12451"/>
    <w:rsid w:val="00E1593F"/>
    <w:rsid w:val="00E15DAB"/>
    <w:rsid w:val="00E16140"/>
    <w:rsid w:val="00E1653F"/>
    <w:rsid w:val="00E23C38"/>
    <w:rsid w:val="00E248D5"/>
    <w:rsid w:val="00E24E13"/>
    <w:rsid w:val="00E259ED"/>
    <w:rsid w:val="00E26296"/>
    <w:rsid w:val="00E27AB1"/>
    <w:rsid w:val="00E30C5D"/>
    <w:rsid w:val="00E30F78"/>
    <w:rsid w:val="00E3100C"/>
    <w:rsid w:val="00E35036"/>
    <w:rsid w:val="00E35324"/>
    <w:rsid w:val="00E360DF"/>
    <w:rsid w:val="00E371D0"/>
    <w:rsid w:val="00E423D3"/>
    <w:rsid w:val="00E42833"/>
    <w:rsid w:val="00E43BA9"/>
    <w:rsid w:val="00E43FC4"/>
    <w:rsid w:val="00E45D3F"/>
    <w:rsid w:val="00E465A9"/>
    <w:rsid w:val="00E47A02"/>
    <w:rsid w:val="00E47DDD"/>
    <w:rsid w:val="00E47FA4"/>
    <w:rsid w:val="00E510A8"/>
    <w:rsid w:val="00E514B5"/>
    <w:rsid w:val="00E5181F"/>
    <w:rsid w:val="00E54559"/>
    <w:rsid w:val="00E560F8"/>
    <w:rsid w:val="00E56664"/>
    <w:rsid w:val="00E608A9"/>
    <w:rsid w:val="00E6139E"/>
    <w:rsid w:val="00E62607"/>
    <w:rsid w:val="00E62934"/>
    <w:rsid w:val="00E62B33"/>
    <w:rsid w:val="00E63E78"/>
    <w:rsid w:val="00E63EAD"/>
    <w:rsid w:val="00E72E68"/>
    <w:rsid w:val="00E7352D"/>
    <w:rsid w:val="00E74D3E"/>
    <w:rsid w:val="00E75E14"/>
    <w:rsid w:val="00E768ED"/>
    <w:rsid w:val="00E76BD8"/>
    <w:rsid w:val="00E774A1"/>
    <w:rsid w:val="00E77F45"/>
    <w:rsid w:val="00E80187"/>
    <w:rsid w:val="00E80E84"/>
    <w:rsid w:val="00E812F3"/>
    <w:rsid w:val="00E81FF4"/>
    <w:rsid w:val="00E825C0"/>
    <w:rsid w:val="00E8390D"/>
    <w:rsid w:val="00E840A9"/>
    <w:rsid w:val="00E84905"/>
    <w:rsid w:val="00E87020"/>
    <w:rsid w:val="00E87B4F"/>
    <w:rsid w:val="00E9247F"/>
    <w:rsid w:val="00E925EC"/>
    <w:rsid w:val="00E92E10"/>
    <w:rsid w:val="00E935AA"/>
    <w:rsid w:val="00E945D1"/>
    <w:rsid w:val="00E9612E"/>
    <w:rsid w:val="00E96321"/>
    <w:rsid w:val="00E96B68"/>
    <w:rsid w:val="00E97887"/>
    <w:rsid w:val="00EA1A06"/>
    <w:rsid w:val="00EA367F"/>
    <w:rsid w:val="00EA3C73"/>
    <w:rsid w:val="00EA47B5"/>
    <w:rsid w:val="00EA4894"/>
    <w:rsid w:val="00EA4981"/>
    <w:rsid w:val="00EA7C69"/>
    <w:rsid w:val="00EB0DA3"/>
    <w:rsid w:val="00EB21FA"/>
    <w:rsid w:val="00EB2E01"/>
    <w:rsid w:val="00EB324B"/>
    <w:rsid w:val="00EB3311"/>
    <w:rsid w:val="00EB3EEE"/>
    <w:rsid w:val="00EB40FA"/>
    <w:rsid w:val="00EB4628"/>
    <w:rsid w:val="00EB4A3B"/>
    <w:rsid w:val="00EB7639"/>
    <w:rsid w:val="00EC0076"/>
    <w:rsid w:val="00EC04DD"/>
    <w:rsid w:val="00EC1056"/>
    <w:rsid w:val="00EC2DDC"/>
    <w:rsid w:val="00EC2FA7"/>
    <w:rsid w:val="00EC57D8"/>
    <w:rsid w:val="00EC688C"/>
    <w:rsid w:val="00EC6BEF"/>
    <w:rsid w:val="00ED54F5"/>
    <w:rsid w:val="00ED56E2"/>
    <w:rsid w:val="00EE117D"/>
    <w:rsid w:val="00EE12AA"/>
    <w:rsid w:val="00EE1F60"/>
    <w:rsid w:val="00EE343B"/>
    <w:rsid w:val="00EE345A"/>
    <w:rsid w:val="00EE518D"/>
    <w:rsid w:val="00EE5613"/>
    <w:rsid w:val="00EE6A33"/>
    <w:rsid w:val="00EE6DCA"/>
    <w:rsid w:val="00EF12D8"/>
    <w:rsid w:val="00EF1868"/>
    <w:rsid w:val="00EF1E3D"/>
    <w:rsid w:val="00EF3915"/>
    <w:rsid w:val="00EF47B0"/>
    <w:rsid w:val="00EF4E75"/>
    <w:rsid w:val="00EF6642"/>
    <w:rsid w:val="00EF6F77"/>
    <w:rsid w:val="00F00100"/>
    <w:rsid w:val="00F00B59"/>
    <w:rsid w:val="00F01967"/>
    <w:rsid w:val="00F02235"/>
    <w:rsid w:val="00F023EB"/>
    <w:rsid w:val="00F03EE2"/>
    <w:rsid w:val="00F04455"/>
    <w:rsid w:val="00F0460A"/>
    <w:rsid w:val="00F06045"/>
    <w:rsid w:val="00F07A7E"/>
    <w:rsid w:val="00F07B1F"/>
    <w:rsid w:val="00F10EAB"/>
    <w:rsid w:val="00F11CD3"/>
    <w:rsid w:val="00F120D7"/>
    <w:rsid w:val="00F12521"/>
    <w:rsid w:val="00F141A4"/>
    <w:rsid w:val="00F14D18"/>
    <w:rsid w:val="00F16771"/>
    <w:rsid w:val="00F2346D"/>
    <w:rsid w:val="00F24B6D"/>
    <w:rsid w:val="00F24D1E"/>
    <w:rsid w:val="00F268D8"/>
    <w:rsid w:val="00F270B0"/>
    <w:rsid w:val="00F272B1"/>
    <w:rsid w:val="00F305CB"/>
    <w:rsid w:val="00F30EDE"/>
    <w:rsid w:val="00F32950"/>
    <w:rsid w:val="00F3359C"/>
    <w:rsid w:val="00F34174"/>
    <w:rsid w:val="00F35636"/>
    <w:rsid w:val="00F3568B"/>
    <w:rsid w:val="00F35D27"/>
    <w:rsid w:val="00F361B0"/>
    <w:rsid w:val="00F3695A"/>
    <w:rsid w:val="00F40159"/>
    <w:rsid w:val="00F40E73"/>
    <w:rsid w:val="00F4122B"/>
    <w:rsid w:val="00F41FF1"/>
    <w:rsid w:val="00F42C9F"/>
    <w:rsid w:val="00F4596C"/>
    <w:rsid w:val="00F462B3"/>
    <w:rsid w:val="00F477DC"/>
    <w:rsid w:val="00F50108"/>
    <w:rsid w:val="00F52856"/>
    <w:rsid w:val="00F53EA7"/>
    <w:rsid w:val="00F61AB3"/>
    <w:rsid w:val="00F63D62"/>
    <w:rsid w:val="00F67B19"/>
    <w:rsid w:val="00F7038D"/>
    <w:rsid w:val="00F70AAE"/>
    <w:rsid w:val="00F7163D"/>
    <w:rsid w:val="00F72113"/>
    <w:rsid w:val="00F73132"/>
    <w:rsid w:val="00F732F2"/>
    <w:rsid w:val="00F7342E"/>
    <w:rsid w:val="00F735AD"/>
    <w:rsid w:val="00F747C2"/>
    <w:rsid w:val="00F74C21"/>
    <w:rsid w:val="00F7588D"/>
    <w:rsid w:val="00F75E53"/>
    <w:rsid w:val="00F8011D"/>
    <w:rsid w:val="00F802ED"/>
    <w:rsid w:val="00F803D8"/>
    <w:rsid w:val="00F8068A"/>
    <w:rsid w:val="00F81A9D"/>
    <w:rsid w:val="00F82681"/>
    <w:rsid w:val="00F82847"/>
    <w:rsid w:val="00F840ED"/>
    <w:rsid w:val="00F84120"/>
    <w:rsid w:val="00F8429B"/>
    <w:rsid w:val="00F84744"/>
    <w:rsid w:val="00F84886"/>
    <w:rsid w:val="00F850D7"/>
    <w:rsid w:val="00F85A73"/>
    <w:rsid w:val="00F85C8B"/>
    <w:rsid w:val="00F875B9"/>
    <w:rsid w:val="00F9136D"/>
    <w:rsid w:val="00F91B66"/>
    <w:rsid w:val="00F92B6A"/>
    <w:rsid w:val="00F932F6"/>
    <w:rsid w:val="00F9406B"/>
    <w:rsid w:val="00F94B41"/>
    <w:rsid w:val="00F96F94"/>
    <w:rsid w:val="00F972B8"/>
    <w:rsid w:val="00F97CF5"/>
    <w:rsid w:val="00FA03F2"/>
    <w:rsid w:val="00FA045E"/>
    <w:rsid w:val="00FA23E8"/>
    <w:rsid w:val="00FA361B"/>
    <w:rsid w:val="00FA391D"/>
    <w:rsid w:val="00FA4CCB"/>
    <w:rsid w:val="00FA79D0"/>
    <w:rsid w:val="00FB2158"/>
    <w:rsid w:val="00FB28B6"/>
    <w:rsid w:val="00FB466D"/>
    <w:rsid w:val="00FB6CD6"/>
    <w:rsid w:val="00FB7081"/>
    <w:rsid w:val="00FB7200"/>
    <w:rsid w:val="00FB7A10"/>
    <w:rsid w:val="00FC0FA6"/>
    <w:rsid w:val="00FC10C5"/>
    <w:rsid w:val="00FC1DBC"/>
    <w:rsid w:val="00FC2A99"/>
    <w:rsid w:val="00FC2AF1"/>
    <w:rsid w:val="00FC35DE"/>
    <w:rsid w:val="00FC5A83"/>
    <w:rsid w:val="00FC6A01"/>
    <w:rsid w:val="00FC6A89"/>
    <w:rsid w:val="00FC721D"/>
    <w:rsid w:val="00FC7B8C"/>
    <w:rsid w:val="00FD03B8"/>
    <w:rsid w:val="00FD05C9"/>
    <w:rsid w:val="00FD2C9A"/>
    <w:rsid w:val="00FD2EB1"/>
    <w:rsid w:val="00FD31BA"/>
    <w:rsid w:val="00FD4DFA"/>
    <w:rsid w:val="00FD54F7"/>
    <w:rsid w:val="00FD5A2D"/>
    <w:rsid w:val="00FD7CA1"/>
    <w:rsid w:val="00FE140E"/>
    <w:rsid w:val="00FE1420"/>
    <w:rsid w:val="00FE4232"/>
    <w:rsid w:val="00FE4E37"/>
    <w:rsid w:val="00FE5DA7"/>
    <w:rsid w:val="00FE64EC"/>
    <w:rsid w:val="00FE6BD4"/>
    <w:rsid w:val="00FE7AD3"/>
    <w:rsid w:val="00FF040D"/>
    <w:rsid w:val="00FF0FB0"/>
    <w:rsid w:val="00FF2A6B"/>
    <w:rsid w:val="00FF3C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882B9"/>
  <w15:chartTrackingRefBased/>
  <w15:docId w15:val="{85995A66-8EE5-489D-9427-0A346E9C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2CA8"/>
  </w:style>
  <w:style w:type="paragraph" w:styleId="Nagwek1">
    <w:name w:val="heading 1"/>
    <w:basedOn w:val="Normalny"/>
    <w:next w:val="Normalny"/>
    <w:link w:val="Nagwek1Znak"/>
    <w:uiPriority w:val="9"/>
    <w:qFormat/>
    <w:rsid w:val="00172A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9F68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Tekstpodstawowy"/>
    <w:next w:val="Tekstpodstawowy"/>
    <w:link w:val="Nagwek3Znak"/>
    <w:uiPriority w:val="9"/>
    <w:unhideWhenUsed/>
    <w:qFormat/>
    <w:rsid w:val="00AE01F1"/>
    <w:pPr>
      <w:numPr>
        <w:numId w:val="8"/>
      </w:numPr>
      <w:spacing w:after="0" w:line="360" w:lineRule="auto"/>
      <w:contextualSpacing/>
      <w:jc w:val="both"/>
      <w:outlineLvl w:val="2"/>
    </w:pPr>
    <w:rPr>
      <w:rFonts w:ascii="Bahnschrift" w:hAnsi="Bahnschrift"/>
      <w:bCs/>
      <w:sz w:val="20"/>
      <w:szCs w:val="26"/>
      <w:lang w:val="pl-PL"/>
    </w:rPr>
  </w:style>
  <w:style w:type="paragraph" w:styleId="Nagwek5">
    <w:name w:val="heading 5"/>
    <w:basedOn w:val="Normalny"/>
    <w:next w:val="Normalny"/>
    <w:link w:val="Nagwek5Znak"/>
    <w:uiPriority w:val="9"/>
    <w:semiHidden/>
    <w:unhideWhenUsed/>
    <w:qFormat/>
    <w:rsid w:val="007D755B"/>
    <w:pPr>
      <w:keepNext/>
      <w:keepLines/>
      <w:spacing w:before="40" w:after="0"/>
      <w:outlineLvl w:val="4"/>
    </w:pPr>
    <w:rPr>
      <w:rFonts w:asciiTheme="majorHAnsi" w:eastAsiaTheme="majorEastAsia" w:hAnsiTheme="majorHAnsi" w:cstheme="majorBidi"/>
      <w:color w:val="2E74B5" w:themeColor="accent1" w:themeShade="BF"/>
    </w:rPr>
  </w:style>
  <w:style w:type="paragraph" w:styleId="Nagwek9">
    <w:name w:val="heading 9"/>
    <w:basedOn w:val="Normalny"/>
    <w:next w:val="Normalny"/>
    <w:link w:val="Nagwek9Znak"/>
    <w:uiPriority w:val="9"/>
    <w:semiHidden/>
    <w:unhideWhenUsed/>
    <w:qFormat/>
    <w:rsid w:val="00850A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DB377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qFormat/>
    <w:rsid w:val="00DB377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B3777"/>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DB3777"/>
  </w:style>
  <w:style w:type="paragraph" w:styleId="Tekstpodstawowy">
    <w:name w:val="Body Text"/>
    <w:basedOn w:val="Normalny"/>
    <w:link w:val="TekstpodstawowyZnak"/>
    <w:rsid w:val="009A6E69"/>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9A6E69"/>
    <w:rPr>
      <w:rFonts w:ascii="Times New Roman" w:eastAsia="Times New Roman" w:hAnsi="Times New Roman" w:cs="Times New Roman"/>
      <w:sz w:val="24"/>
      <w:szCs w:val="24"/>
      <w:lang w:val="x-none" w:eastAsia="x-none"/>
    </w:rPr>
  </w:style>
  <w:style w:type="character" w:styleId="Hipercze">
    <w:name w:val="Hyperlink"/>
    <w:uiPriority w:val="99"/>
    <w:rsid w:val="000351F3"/>
    <w:rPr>
      <w:color w:val="0000FF"/>
      <w:u w:val="single"/>
    </w:rPr>
  </w:style>
  <w:style w:type="table" w:styleId="Tabela-Siatka">
    <w:name w:val="Table Grid"/>
    <w:basedOn w:val="Standardowy"/>
    <w:rsid w:val="00B86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CW_Lista,Numerowanie,List Paragraph,Wypunktowanie,L1,wypunktowanie,Podsis rysunku,Akapit z listą numerowaną,lp1,Bullet List,FooterText,numbered,Paragraphe de liste1,Bulletr List Paragraph,列出段落,列出段落1,List Paragraph21,リスト"/>
    <w:basedOn w:val="Normalny"/>
    <w:link w:val="AkapitzlistZnak"/>
    <w:uiPriority w:val="1"/>
    <w:qFormat/>
    <w:rsid w:val="00F8068A"/>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Akapit z listą BS Znak,CW_Lista Znak,Numerowanie Znak,List Paragraph Znak,Wypunktowanie Znak,L1 Znak,wypunktowanie Znak,Podsis rysunku Znak,Akapit z listą numerowaną Znak,lp1 Znak,Bullet List Znak,FooterText Znak,numbered Znak"/>
    <w:link w:val="Akapitzlist"/>
    <w:uiPriority w:val="1"/>
    <w:qFormat/>
    <w:rsid w:val="00F8068A"/>
    <w:rPr>
      <w:rFonts w:ascii="Times New Roman" w:eastAsia="Times New Roman" w:hAnsi="Times New Roman" w:cs="Times New Roman"/>
      <w:sz w:val="20"/>
      <w:szCs w:val="20"/>
      <w:lang w:eastAsia="pl-PL"/>
    </w:rPr>
  </w:style>
  <w:style w:type="character" w:customStyle="1" w:styleId="markedcontent">
    <w:name w:val="markedcontent"/>
    <w:rsid w:val="005D1473"/>
  </w:style>
  <w:style w:type="character" w:customStyle="1" w:styleId="highlight">
    <w:name w:val="highlight"/>
    <w:rsid w:val="005D1473"/>
  </w:style>
  <w:style w:type="character" w:customStyle="1" w:styleId="Nagwek3Znak">
    <w:name w:val="Nagłówek 3 Znak"/>
    <w:basedOn w:val="Domylnaczcionkaakapitu"/>
    <w:link w:val="Nagwek3"/>
    <w:uiPriority w:val="9"/>
    <w:rsid w:val="00AE01F1"/>
    <w:rPr>
      <w:rFonts w:ascii="Bahnschrift" w:eastAsia="Times New Roman" w:hAnsi="Bahnschrift" w:cs="Times New Roman"/>
      <w:bCs/>
      <w:sz w:val="20"/>
      <w:szCs w:val="26"/>
      <w:lang w:eastAsia="x-none"/>
    </w:rPr>
  </w:style>
  <w:style w:type="character" w:styleId="Odwoaniedokomentarza">
    <w:name w:val="annotation reference"/>
    <w:basedOn w:val="Domylnaczcionkaakapitu"/>
    <w:uiPriority w:val="99"/>
    <w:semiHidden/>
    <w:unhideWhenUsed/>
    <w:qFormat/>
    <w:rsid w:val="00EA3C73"/>
    <w:rPr>
      <w:sz w:val="16"/>
      <w:szCs w:val="16"/>
    </w:rPr>
  </w:style>
  <w:style w:type="paragraph" w:styleId="Tekstkomentarza">
    <w:name w:val="annotation text"/>
    <w:basedOn w:val="Normalny"/>
    <w:link w:val="TekstkomentarzaZnak"/>
    <w:uiPriority w:val="99"/>
    <w:unhideWhenUsed/>
    <w:qFormat/>
    <w:rsid w:val="00EA3C73"/>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EA3C73"/>
    <w:rPr>
      <w:sz w:val="20"/>
      <w:szCs w:val="20"/>
    </w:rPr>
  </w:style>
  <w:style w:type="paragraph" w:styleId="Tematkomentarza">
    <w:name w:val="annotation subject"/>
    <w:basedOn w:val="Tekstkomentarza"/>
    <w:next w:val="Tekstkomentarza"/>
    <w:link w:val="TematkomentarzaZnak"/>
    <w:uiPriority w:val="99"/>
    <w:semiHidden/>
    <w:unhideWhenUsed/>
    <w:rsid w:val="00EA3C73"/>
    <w:rPr>
      <w:b/>
      <w:bCs/>
    </w:rPr>
  </w:style>
  <w:style w:type="character" w:customStyle="1" w:styleId="TematkomentarzaZnak">
    <w:name w:val="Temat komentarza Znak"/>
    <w:basedOn w:val="TekstkomentarzaZnak"/>
    <w:link w:val="Tematkomentarza"/>
    <w:uiPriority w:val="99"/>
    <w:semiHidden/>
    <w:rsid w:val="00EA3C73"/>
    <w:rPr>
      <w:b/>
      <w:bCs/>
      <w:sz w:val="20"/>
      <w:szCs w:val="20"/>
    </w:rPr>
  </w:style>
  <w:style w:type="paragraph" w:styleId="Tekstdymka">
    <w:name w:val="Balloon Text"/>
    <w:basedOn w:val="Normalny"/>
    <w:link w:val="TekstdymkaZnak"/>
    <w:uiPriority w:val="99"/>
    <w:semiHidden/>
    <w:unhideWhenUsed/>
    <w:rsid w:val="00EA3C7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3C73"/>
    <w:rPr>
      <w:rFonts w:ascii="Segoe UI" w:hAnsi="Segoe UI" w:cs="Segoe UI"/>
      <w:sz w:val="18"/>
      <w:szCs w:val="18"/>
    </w:rPr>
  </w:style>
  <w:style w:type="paragraph" w:customStyle="1" w:styleId="siwzpoziom3">
    <w:name w:val="siwz poziom 3"/>
    <w:basedOn w:val="Normalny"/>
    <w:rsid w:val="00915A32"/>
    <w:pPr>
      <w:numPr>
        <w:ilvl w:val="2"/>
        <w:numId w:val="9"/>
      </w:numPr>
      <w:suppressAutoHyphens/>
      <w:spacing w:after="0" w:line="240" w:lineRule="auto"/>
      <w:jc w:val="both"/>
    </w:pPr>
    <w:rPr>
      <w:rFonts w:ascii="Arial" w:eastAsia="Times New Roman" w:hAnsi="Arial" w:cs="Arial"/>
      <w:kern w:val="1"/>
      <w:lang w:eastAsia="zh-CN"/>
    </w:rPr>
  </w:style>
  <w:style w:type="paragraph" w:customStyle="1" w:styleId="CharChar1">
    <w:name w:val="Char Char1"/>
    <w:basedOn w:val="Normalny"/>
    <w:rsid w:val="00195CF7"/>
    <w:pPr>
      <w:spacing w:after="0"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19288D"/>
    <w:rPr>
      <w:color w:val="605E5C"/>
      <w:shd w:val="clear" w:color="auto" w:fill="E1DFDD"/>
    </w:rPr>
  </w:style>
  <w:style w:type="paragraph" w:customStyle="1" w:styleId="Normalny1">
    <w:name w:val="Normalny1"/>
    <w:rsid w:val="00253C02"/>
    <w:pPr>
      <w:suppressAutoHyphens/>
      <w:spacing w:after="200" w:line="276" w:lineRule="auto"/>
    </w:pPr>
    <w:rPr>
      <w:rFonts w:ascii="Calibri" w:eastAsia="Calibri" w:hAnsi="Calibri" w:cs="Calibri"/>
      <w:color w:val="000000"/>
      <w:u w:color="000000"/>
      <w:lang w:eastAsia="pl-PL"/>
    </w:rPr>
  </w:style>
  <w:style w:type="character" w:customStyle="1" w:styleId="Nagwek5Znak">
    <w:name w:val="Nagłówek 5 Znak"/>
    <w:basedOn w:val="Domylnaczcionkaakapitu"/>
    <w:link w:val="Nagwek5"/>
    <w:uiPriority w:val="9"/>
    <w:semiHidden/>
    <w:rsid w:val="007D755B"/>
    <w:rPr>
      <w:rFonts w:asciiTheme="majorHAnsi" w:eastAsiaTheme="majorEastAsia" w:hAnsiTheme="majorHAnsi" w:cstheme="majorBidi"/>
      <w:color w:val="2E74B5" w:themeColor="accent1" w:themeShade="BF"/>
    </w:rPr>
  </w:style>
  <w:style w:type="character" w:styleId="Pogrubienie">
    <w:name w:val="Strong"/>
    <w:basedOn w:val="Domylnaczcionkaakapitu"/>
    <w:uiPriority w:val="22"/>
    <w:qFormat/>
    <w:rsid w:val="007D755B"/>
    <w:rPr>
      <w:b/>
      <w:bCs/>
    </w:rPr>
  </w:style>
  <w:style w:type="paragraph" w:styleId="NormalnyWeb">
    <w:name w:val="Normal (Web)"/>
    <w:basedOn w:val="Normalny"/>
    <w:uiPriority w:val="99"/>
    <w:unhideWhenUsed/>
    <w:rsid w:val="007D755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6F747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F747E"/>
    <w:rPr>
      <w:sz w:val="20"/>
      <w:szCs w:val="20"/>
    </w:rPr>
  </w:style>
  <w:style w:type="character" w:customStyle="1" w:styleId="Nagwek9Znak">
    <w:name w:val="Nagłówek 9 Znak"/>
    <w:basedOn w:val="Domylnaczcionkaakapitu"/>
    <w:link w:val="Nagwek9"/>
    <w:uiPriority w:val="99"/>
    <w:qFormat/>
    <w:rsid w:val="00850A52"/>
    <w:rPr>
      <w:rFonts w:asciiTheme="majorHAnsi" w:eastAsiaTheme="majorEastAsia" w:hAnsiTheme="majorHAnsi" w:cstheme="majorBidi"/>
      <w:i/>
      <w:iCs/>
      <w:color w:val="272727" w:themeColor="text1" w:themeTint="D8"/>
      <w:sz w:val="21"/>
      <w:szCs w:val="21"/>
    </w:rPr>
  </w:style>
  <w:style w:type="character" w:customStyle="1" w:styleId="Nagwek2Znak">
    <w:name w:val="Nagłówek 2 Znak"/>
    <w:basedOn w:val="Domylnaczcionkaakapitu"/>
    <w:link w:val="Nagwek2"/>
    <w:uiPriority w:val="9"/>
    <w:semiHidden/>
    <w:rsid w:val="009F6897"/>
    <w:rPr>
      <w:rFonts w:asciiTheme="majorHAnsi" w:eastAsiaTheme="majorEastAsia" w:hAnsiTheme="majorHAnsi" w:cstheme="majorBidi"/>
      <w:color w:val="2E74B5" w:themeColor="accent1" w:themeShade="BF"/>
      <w:sz w:val="26"/>
      <w:szCs w:val="26"/>
    </w:rPr>
  </w:style>
  <w:style w:type="paragraph" w:styleId="Poprawka">
    <w:name w:val="Revision"/>
    <w:hidden/>
    <w:uiPriority w:val="99"/>
    <w:semiHidden/>
    <w:rsid w:val="00EA4981"/>
    <w:pPr>
      <w:spacing w:after="0" w:line="240" w:lineRule="auto"/>
    </w:pPr>
  </w:style>
  <w:style w:type="character" w:customStyle="1" w:styleId="Nierozpoznanawzmianka2">
    <w:name w:val="Nierozpoznana wzmianka2"/>
    <w:basedOn w:val="Domylnaczcionkaakapitu"/>
    <w:uiPriority w:val="99"/>
    <w:semiHidden/>
    <w:unhideWhenUsed/>
    <w:rsid w:val="003707C6"/>
    <w:rPr>
      <w:color w:val="605E5C"/>
      <w:shd w:val="clear" w:color="auto" w:fill="E1DFDD"/>
    </w:rPr>
  </w:style>
  <w:style w:type="character" w:customStyle="1" w:styleId="Nagwek1Znak">
    <w:name w:val="Nagłówek 1 Znak"/>
    <w:basedOn w:val="Domylnaczcionkaakapitu"/>
    <w:link w:val="Nagwek1"/>
    <w:uiPriority w:val="9"/>
    <w:rsid w:val="00172A70"/>
    <w:rPr>
      <w:rFonts w:asciiTheme="majorHAnsi" w:eastAsiaTheme="majorEastAsia" w:hAnsiTheme="majorHAnsi" w:cstheme="majorBidi"/>
      <w:color w:val="2E74B5" w:themeColor="accent1" w:themeShade="BF"/>
      <w:sz w:val="32"/>
      <w:szCs w:val="32"/>
    </w:rPr>
  </w:style>
  <w:style w:type="character" w:customStyle="1" w:styleId="Nierozpoznanawzmianka3">
    <w:name w:val="Nierozpoznana wzmianka3"/>
    <w:basedOn w:val="Domylnaczcionkaakapitu"/>
    <w:uiPriority w:val="99"/>
    <w:semiHidden/>
    <w:unhideWhenUsed/>
    <w:rsid w:val="00984CFD"/>
    <w:rPr>
      <w:color w:val="605E5C"/>
      <w:shd w:val="clear" w:color="auto" w:fill="E1DFDD"/>
    </w:rPr>
  </w:style>
  <w:style w:type="character" w:customStyle="1" w:styleId="Nierozpoznanawzmianka4">
    <w:name w:val="Nierozpoznana wzmianka4"/>
    <w:basedOn w:val="Domylnaczcionkaakapitu"/>
    <w:uiPriority w:val="99"/>
    <w:semiHidden/>
    <w:unhideWhenUsed/>
    <w:rsid w:val="00D057E7"/>
    <w:rPr>
      <w:color w:val="605E5C"/>
      <w:shd w:val="clear" w:color="auto" w:fill="E1DFDD"/>
    </w:rPr>
  </w:style>
  <w:style w:type="character" w:customStyle="1" w:styleId="hgkelc">
    <w:name w:val="hgkelc"/>
    <w:basedOn w:val="Domylnaczcionkaakapitu"/>
    <w:rsid w:val="00DB5C8B"/>
  </w:style>
  <w:style w:type="paragraph" w:styleId="Tekstprzypisukocowego">
    <w:name w:val="endnote text"/>
    <w:basedOn w:val="Normalny"/>
    <w:link w:val="TekstprzypisukocowegoZnak"/>
    <w:uiPriority w:val="99"/>
    <w:semiHidden/>
    <w:unhideWhenUsed/>
    <w:rsid w:val="00F9406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9406B"/>
    <w:rPr>
      <w:sz w:val="20"/>
      <w:szCs w:val="20"/>
    </w:rPr>
  </w:style>
  <w:style w:type="character" w:styleId="Odwoanieprzypisukocowego">
    <w:name w:val="endnote reference"/>
    <w:basedOn w:val="Domylnaczcionkaakapitu"/>
    <w:uiPriority w:val="99"/>
    <w:semiHidden/>
    <w:unhideWhenUsed/>
    <w:rsid w:val="00F940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819369">
      <w:bodyDiv w:val="1"/>
      <w:marLeft w:val="0"/>
      <w:marRight w:val="0"/>
      <w:marTop w:val="0"/>
      <w:marBottom w:val="0"/>
      <w:divBdr>
        <w:top w:val="none" w:sz="0" w:space="0" w:color="auto"/>
        <w:left w:val="none" w:sz="0" w:space="0" w:color="auto"/>
        <w:bottom w:val="none" w:sz="0" w:space="0" w:color="auto"/>
        <w:right w:val="none" w:sz="0" w:space="0" w:color="auto"/>
      </w:divBdr>
    </w:div>
    <w:div w:id="659499624">
      <w:bodyDiv w:val="1"/>
      <w:marLeft w:val="0"/>
      <w:marRight w:val="0"/>
      <w:marTop w:val="0"/>
      <w:marBottom w:val="0"/>
      <w:divBdr>
        <w:top w:val="none" w:sz="0" w:space="0" w:color="auto"/>
        <w:left w:val="none" w:sz="0" w:space="0" w:color="auto"/>
        <w:bottom w:val="none" w:sz="0" w:space="0" w:color="auto"/>
        <w:right w:val="none" w:sz="0" w:space="0" w:color="auto"/>
      </w:divBdr>
    </w:div>
    <w:div w:id="1095251370">
      <w:bodyDiv w:val="1"/>
      <w:marLeft w:val="0"/>
      <w:marRight w:val="0"/>
      <w:marTop w:val="0"/>
      <w:marBottom w:val="0"/>
      <w:divBdr>
        <w:top w:val="none" w:sz="0" w:space="0" w:color="auto"/>
        <w:left w:val="none" w:sz="0" w:space="0" w:color="auto"/>
        <w:bottom w:val="none" w:sz="0" w:space="0" w:color="auto"/>
        <w:right w:val="none" w:sz="0" w:space="0" w:color="auto"/>
      </w:divBdr>
    </w:div>
    <w:div w:id="1178426526">
      <w:bodyDiv w:val="1"/>
      <w:marLeft w:val="0"/>
      <w:marRight w:val="0"/>
      <w:marTop w:val="0"/>
      <w:marBottom w:val="0"/>
      <w:divBdr>
        <w:top w:val="none" w:sz="0" w:space="0" w:color="auto"/>
        <w:left w:val="none" w:sz="0" w:space="0" w:color="auto"/>
        <w:bottom w:val="none" w:sz="0" w:space="0" w:color="auto"/>
        <w:right w:val="none" w:sz="0" w:space="0" w:color="auto"/>
      </w:divBdr>
    </w:div>
    <w:div w:id="1244484095">
      <w:bodyDiv w:val="1"/>
      <w:marLeft w:val="0"/>
      <w:marRight w:val="0"/>
      <w:marTop w:val="0"/>
      <w:marBottom w:val="0"/>
      <w:divBdr>
        <w:top w:val="none" w:sz="0" w:space="0" w:color="auto"/>
        <w:left w:val="none" w:sz="0" w:space="0" w:color="auto"/>
        <w:bottom w:val="none" w:sz="0" w:space="0" w:color="auto"/>
        <w:right w:val="none" w:sz="0" w:space="0" w:color="auto"/>
      </w:divBdr>
    </w:div>
    <w:div w:id="1397973187">
      <w:bodyDiv w:val="1"/>
      <w:marLeft w:val="0"/>
      <w:marRight w:val="0"/>
      <w:marTop w:val="0"/>
      <w:marBottom w:val="0"/>
      <w:divBdr>
        <w:top w:val="none" w:sz="0" w:space="0" w:color="auto"/>
        <w:left w:val="none" w:sz="0" w:space="0" w:color="auto"/>
        <w:bottom w:val="none" w:sz="0" w:space="0" w:color="auto"/>
        <w:right w:val="none" w:sz="0" w:space="0" w:color="auto"/>
      </w:divBdr>
    </w:div>
    <w:div w:id="19615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ksandra.robacka@up.poznan.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strona/45-instrukcje" TargetMode="External"/><Relationship Id="rId3" Type="http://schemas.openxmlformats.org/officeDocument/2006/relationships/customXml" Target="../customXml/item3.xml"/><Relationship Id="rId21" Type="http://schemas.openxmlformats.org/officeDocument/2006/relationships/hyperlink" Target="mailto:aleksandra.robacka@up.poznan.pl" TargetMode="External"/><Relationship Id="rId34" Type="http://schemas.openxmlformats.org/officeDocument/2006/relationships/header" Target="header2.xml"/><Relationship Id="rId42"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platformazakupowa.pl/pn/up_poznan"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hyperlink" Target="https://platformazakupowa.pl/pn/up_poznan" TargetMode="External"/><Relationship Id="rId29" Type="http://schemas.openxmlformats.org/officeDocument/2006/relationships/hyperlink" Target="http://platformazakupowa.pl"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p.poznan.pl" TargetMode="External"/><Relationship Id="rId24" Type="http://schemas.openxmlformats.org/officeDocument/2006/relationships/hyperlink" Target="https://platformazakupowa.pl/strona/1-regulamin"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mailto:tomasz.napierala@up.poznan.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697f6cd-d0ef-4436-9e47-0d4ac9df8f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26F36C97D551B459CBC8643C55D36E4" ma:contentTypeVersion="13" ma:contentTypeDescription="Utwórz nowy dokument." ma:contentTypeScope="" ma:versionID="2a0f00bf3850eae536e13d306381f3ba">
  <xsd:schema xmlns:xsd="http://www.w3.org/2001/XMLSchema" xmlns:xs="http://www.w3.org/2001/XMLSchema" xmlns:p="http://schemas.microsoft.com/office/2006/metadata/properties" xmlns:ns3="19ce818d-1f94-4996-8d35-0d538e88ba27" xmlns:ns4="d697f6cd-d0ef-4436-9e47-0d4ac9df8fbb" targetNamespace="http://schemas.microsoft.com/office/2006/metadata/properties" ma:root="true" ma:fieldsID="8debc9f5b1b501cf294288d28758b314" ns3:_="" ns4:_="">
    <xsd:import namespace="19ce818d-1f94-4996-8d35-0d538e88ba27"/>
    <xsd:import namespace="d697f6cd-d0ef-4436-9e47-0d4ac9df8fb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e818d-1f94-4996-8d35-0d538e88ba27"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97f6cd-d0ef-4436-9e47-0d4ac9df8f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84854-432D-409C-852F-6567B7D7A0E9}">
  <ds:schemaRefs>
    <ds:schemaRef ds:uri="http://schemas.microsoft.com/office/2006/metadata/properties"/>
    <ds:schemaRef ds:uri="http://schemas.microsoft.com/office/infopath/2007/PartnerControls"/>
    <ds:schemaRef ds:uri="d697f6cd-d0ef-4436-9e47-0d4ac9df8fbb"/>
  </ds:schemaRefs>
</ds:datastoreItem>
</file>

<file path=customXml/itemProps2.xml><?xml version="1.0" encoding="utf-8"?>
<ds:datastoreItem xmlns:ds="http://schemas.openxmlformats.org/officeDocument/2006/customXml" ds:itemID="{BAEF952A-0AAC-4DE4-AD9C-31FB29514B80}">
  <ds:schemaRefs>
    <ds:schemaRef ds:uri="http://schemas.microsoft.com/sharepoint/v3/contenttype/forms"/>
  </ds:schemaRefs>
</ds:datastoreItem>
</file>

<file path=customXml/itemProps3.xml><?xml version="1.0" encoding="utf-8"?>
<ds:datastoreItem xmlns:ds="http://schemas.openxmlformats.org/officeDocument/2006/customXml" ds:itemID="{B1DEE163-15EA-4606-9C7B-5A936485E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e818d-1f94-4996-8d35-0d538e88ba27"/>
    <ds:schemaRef ds:uri="d697f6cd-d0ef-4436-9e47-0d4ac9df8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FC74C4-F24F-4A8A-A366-3B2A63566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23</Pages>
  <Words>9445</Words>
  <Characters>56672</Characters>
  <Application>Microsoft Office Word</Application>
  <DocSecurity>0</DocSecurity>
  <Lines>472</Lines>
  <Paragraphs>131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Nowak</dc:creator>
  <cp:keywords/>
  <dc:description/>
  <cp:lastModifiedBy>Robacka Aleksandra</cp:lastModifiedBy>
  <cp:revision>7</cp:revision>
  <cp:lastPrinted>2024-07-26T07:41:00Z</cp:lastPrinted>
  <dcterms:created xsi:type="dcterms:W3CDTF">2024-07-24T08:22:00Z</dcterms:created>
  <dcterms:modified xsi:type="dcterms:W3CDTF">2024-07-30T12:27:00Z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0x010100926F36C97D551B459CBC8643C55D36E4</vt:lpwstr>
  </property>
</Properties>
</file>