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67EA" w14:textId="77777777" w:rsidR="001B701B" w:rsidRPr="001B701B" w:rsidRDefault="001B701B" w:rsidP="001B701B">
      <w:pPr>
        <w:suppressAutoHyphens/>
        <w:autoSpaceDN w:val="0"/>
        <w:spacing w:before="240" w:after="60" w:line="240" w:lineRule="auto"/>
        <w:ind w:left="6372"/>
        <w:textAlignment w:val="baseline"/>
        <w:outlineLvl w:val="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70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Załącznik nr 6 do SWZ</w:t>
      </w:r>
    </w:p>
    <w:p w14:paraId="00FF4538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p w14:paraId="36DC20E9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Klauzula informacyjna o przetwarzaniu danych osobowych w ramach post</w:t>
      </w:r>
      <w:r w:rsidRPr="006434F8">
        <w:rPr>
          <w:rFonts w:ascii="Calibri" w:eastAsia="Calibri" w:hAnsi="Calibri" w:cs="Calibri"/>
          <w:b/>
          <w:bCs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 xml:space="preserve">powania 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br/>
        <w:t>o udzielenie zam</w:t>
      </w:r>
      <w:r w:rsidRPr="006434F8">
        <w:rPr>
          <w:rFonts w:ascii="Times Roman" w:eastAsia="Calibri" w:hAnsi="Times Roman" w:cs="Times Roman"/>
          <w:b/>
          <w:bCs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wienia publicznego</w:t>
      </w:r>
    </w:p>
    <w:p w14:paraId="35E74910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sz w:val="24"/>
          <w:szCs w:val="24"/>
        </w:rPr>
      </w:pPr>
    </w:p>
    <w:p w14:paraId="04EAAA0E" w14:textId="77777777" w:rsidR="006434F8" w:rsidRPr="006434F8" w:rsidRDefault="006434F8" w:rsidP="006434F8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Zgodnie z art. 13 ust. 1 i 2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Parlamentu Europejskiego i Rady (UE) 2016/679 z dnia 27 kwietnia 2016 r. w sprawie ochrony osób fizycznych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przetwarzaniem danych osobowych i w sprawie swobodnego przep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ywu takich danych oraz uchylenia dyrektywy 95/46/WE (og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lne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o ochronie danych) (Dz. Urz. UE L 119 z 04.05.2016) –   zwanym dalej RODO, informuj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e:</w:t>
      </w:r>
    </w:p>
    <w:p w14:paraId="398A9A40" w14:textId="77777777" w:rsidR="006434F8" w:rsidRPr="006434F8" w:rsidRDefault="006434F8" w:rsidP="006434F8">
      <w:pPr>
        <w:autoSpaceDN w:val="0"/>
        <w:spacing w:after="0" w:line="276" w:lineRule="auto"/>
        <w:rPr>
          <w:rFonts w:ascii="Times Roman" w:eastAsia="Calibri" w:hAnsi="Times Roman" w:cs="Times New Roman"/>
          <w:b/>
          <w:bCs/>
        </w:rPr>
      </w:pPr>
    </w:p>
    <w:p w14:paraId="154C67D0" w14:textId="77777777" w:rsidR="006434F8" w:rsidRPr="006434F8" w:rsidRDefault="006434F8" w:rsidP="006434F8">
      <w:pPr>
        <w:numPr>
          <w:ilvl w:val="0"/>
          <w:numId w:val="1"/>
        </w:numPr>
        <w:tabs>
          <w:tab w:val="left" w:pos="0"/>
          <w:tab w:val="left" w:pos="447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New Roman" w:eastAsia="Calibri" w:hAnsi="Times New Roman" w:cs="Times New Roman"/>
          <w:kern w:val="3"/>
          <w:sz w:val="24"/>
          <w:szCs w:val="24"/>
        </w:rPr>
        <w:t>Administratorem</w:t>
      </w:r>
      <w:r w:rsidRPr="006434F8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reprezentowana przez Wójta Gminy Lidzbark Warmiński z siedzibą przy ul. Krasickiego 1,        11-100 Lidzbark Warmiński.</w:t>
      </w:r>
    </w:p>
    <w:p w14:paraId="2F3752E2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Administrator wyznaczy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Inspektora Ochrony Danych z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skontaktowa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 adresem e-mail: </w:t>
      </w:r>
      <w:hyperlink r:id="rId7" w:history="1">
        <w:r w:rsidRPr="006434F8">
          <w:rPr>
            <w:rFonts w:ascii="Times Roman" w:eastAsia="Calibri" w:hAnsi="Times Roman" w:cs="Times New Roman"/>
            <w:color w:val="0000FF"/>
            <w:sz w:val="24"/>
            <w:szCs w:val="24"/>
            <w:u w:val="single"/>
          </w:rPr>
          <w:t>iod@warmiainkaso.pl</w:t>
        </w:r>
      </w:hyperlink>
      <w:r w:rsidRPr="006434F8">
        <w:rPr>
          <w:rFonts w:ascii="Times Roman" w:eastAsia="Calibri" w:hAnsi="Times Roman" w:cs="Times New Roman"/>
          <w:sz w:val="24"/>
          <w:szCs w:val="24"/>
        </w:rPr>
        <w:t xml:space="preserve"> Z Inspektorem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we wszystkich sprawach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ochron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danych osobowych. </w:t>
      </w:r>
    </w:p>
    <w:p w14:paraId="7873640B" w14:textId="45582DC9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przetwarzane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zgodnie z przepisami z zakresu ochrony danych osobowych, w szczególno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ci RODO w celu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zanym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powaniem </w:t>
      </w:r>
      <w:r>
        <w:rPr>
          <w:rFonts w:ascii="Times Roman" w:eastAsia="Calibri" w:hAnsi="Times Roman" w:cs="Times New Roman"/>
          <w:sz w:val="24"/>
          <w:szCs w:val="24"/>
        </w:rPr>
        <w:br/>
      </w:r>
      <w:r w:rsidRPr="006434F8">
        <w:rPr>
          <w:rFonts w:ascii="Times Roman" w:eastAsia="Calibri" w:hAnsi="Times Roman" w:cs="Times New Roman"/>
          <w:sz w:val="24"/>
          <w:szCs w:val="24"/>
        </w:rPr>
        <w:t>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 (art. 6 ust. 1 lit. c RODO; ustawa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nia 2019 r.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publicznych).</w:t>
      </w:r>
    </w:p>
    <w:p w14:paraId="7DD1DFD2" w14:textId="77265AD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Odbiorcami Pani/Pana danych osobowych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osoby lub podmioty,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udost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pniona zostanie dokumentacja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w oparciu o art. 18 i art. 72 ustawy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nia 2019 r. </w:t>
      </w:r>
      <w:r w:rsidRPr="006434F8">
        <w:rPr>
          <w:rFonts w:ascii="Times Roman" w:eastAsia="Calibri" w:hAnsi="Times Roman" w:cs="Times Roman"/>
          <w:sz w:val="24"/>
          <w:szCs w:val="24"/>
        </w:rPr>
        <w:t>–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 (</w:t>
      </w:r>
      <w:proofErr w:type="spellStart"/>
      <w:r w:rsidR="0030095F">
        <w:rPr>
          <w:rFonts w:ascii="Times Roman" w:eastAsia="Calibri" w:hAnsi="Times Roman" w:cs="Times New Roman"/>
          <w:sz w:val="24"/>
          <w:szCs w:val="24"/>
        </w:rPr>
        <w:t>t.j</w:t>
      </w:r>
      <w:proofErr w:type="spellEnd"/>
      <w:r w:rsidR="0030095F">
        <w:rPr>
          <w:rFonts w:ascii="Times Roman" w:eastAsia="Calibri" w:hAnsi="Times Roman" w:cs="Times New Roman"/>
          <w:sz w:val="24"/>
          <w:szCs w:val="24"/>
        </w:rPr>
        <w:t xml:space="preserve">. </w:t>
      </w:r>
      <w:r w:rsidRPr="006434F8">
        <w:rPr>
          <w:rFonts w:ascii="Times Roman" w:eastAsia="Calibri" w:hAnsi="Times Roman" w:cs="Times New Roman"/>
          <w:sz w:val="24"/>
          <w:szCs w:val="24"/>
        </w:rPr>
        <w:t>Dz.U. z 202</w:t>
      </w:r>
      <w:r w:rsidR="0030095F">
        <w:rPr>
          <w:rFonts w:ascii="Times Roman" w:eastAsia="Calibri" w:hAnsi="Times Roman" w:cs="Times New Roman"/>
          <w:sz w:val="24"/>
          <w:szCs w:val="24"/>
        </w:rPr>
        <w:t>3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r. poz. 1</w:t>
      </w:r>
      <w:r w:rsidR="0030095F">
        <w:rPr>
          <w:rFonts w:ascii="Times Roman" w:eastAsia="Calibri" w:hAnsi="Times Roman" w:cs="Times New Roman"/>
          <w:sz w:val="24"/>
          <w:szCs w:val="24"/>
        </w:rPr>
        <w:t>605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), dalej </w:t>
      </w:r>
      <w:r w:rsidRPr="006434F8">
        <w:rPr>
          <w:rFonts w:ascii="Times Roman" w:eastAsia="Calibri" w:hAnsi="Times Roman" w:cs="Times Roman"/>
          <w:sz w:val="24"/>
          <w:szCs w:val="24"/>
        </w:rPr>
        <w:t>„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ustawa </w:t>
      </w:r>
      <w:proofErr w:type="spellStart"/>
      <w:r w:rsidRPr="006434F8">
        <w:rPr>
          <w:rFonts w:ascii="Times Roman" w:eastAsia="Calibri" w:hAnsi="Times Roman" w:cs="Times New Roman"/>
          <w:sz w:val="24"/>
          <w:szCs w:val="24"/>
        </w:rPr>
        <w:t>Pzp</w:t>
      </w:r>
      <w:proofErr w:type="spellEnd"/>
      <w:r w:rsidRPr="006434F8">
        <w:rPr>
          <w:rFonts w:ascii="Times Roman" w:eastAsia="Calibri" w:hAnsi="Times Roman" w:cs="Times Roman"/>
          <w:sz w:val="24"/>
          <w:szCs w:val="24"/>
        </w:rPr>
        <w:t>”</w:t>
      </w:r>
      <w:r w:rsidRPr="006434F8">
        <w:rPr>
          <w:rFonts w:ascii="Times Roman" w:eastAsia="Calibri" w:hAnsi="Times Roman" w:cs="Times New Roman"/>
          <w:sz w:val="24"/>
          <w:szCs w:val="24"/>
        </w:rPr>
        <w:t>.</w:t>
      </w:r>
    </w:p>
    <w:p w14:paraId="778475CB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przechowywane przez okres istnienia do tego podstaw prawnych i faktycznych wynikaj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cym z niniejszego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publicznego.</w:t>
      </w:r>
    </w:p>
    <w:p w14:paraId="2FA7EC5A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Podanie danych jest dobrowolne, jednak konieczne do zawarcia lub wykonania umowy lub przeprowadzenia innych dzia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powaniem o udzielenie zamówienia publicznego.</w:t>
      </w:r>
    </w:p>
    <w:p w14:paraId="5822F90F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W odniesieniu do Pani/Pana danych osobowych decyzje nie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podejmowane w spos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b          zautomatyzowany, stosownie do art. 22 RODO.</w:t>
      </w:r>
    </w:p>
    <w:p w14:paraId="50B98F69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Posiada Pani/Pan:</w:t>
      </w:r>
    </w:p>
    <w:p w14:paraId="79BF9C9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15 RODO </w:t>
      </w:r>
      <w:r w:rsidRPr="006434F8">
        <w:rPr>
          <w:rFonts w:ascii="Times Roman" w:eastAsia="Calibri" w:hAnsi="Times Roman" w:cs="Times New Roman"/>
          <w:sz w:val="24"/>
          <w:szCs w:val="24"/>
        </w:rPr>
        <w:t>prawo 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pu do swoich danych osobowych, </w:t>
      </w:r>
    </w:p>
    <w:p w14:paraId="46E81B56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16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sprostowania swoich danych osobowych,  </w:t>
      </w:r>
    </w:p>
    <w:p w14:paraId="516D8616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lastRenderedPageBreak/>
        <w:t xml:space="preserve">  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</w:t>
      </w:r>
      <w:r w:rsidRPr="006434F8">
        <w:rPr>
          <w:rFonts w:ascii="Calibri" w:eastAsia="Calibri" w:hAnsi="Calibri" w:cs="Calibri"/>
          <w:sz w:val="24"/>
          <w:szCs w:val="24"/>
        </w:rPr>
        <w:t>żą</w:t>
      </w:r>
      <w:r w:rsidRPr="006434F8">
        <w:rPr>
          <w:rFonts w:ascii="Times Roman" w:eastAsia="Calibri" w:hAnsi="Times Roman" w:cs="Times New Roman"/>
          <w:sz w:val="24"/>
          <w:szCs w:val="24"/>
        </w:rPr>
        <w:t>dania od Administratora do ograniczenia                    przetwarzania z zastrze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eniem przypadk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w, o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rych mowa w art. 18 ust. 2 RODO, </w:t>
      </w:r>
    </w:p>
    <w:p w14:paraId="71BDDDA5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  -  prawo do wniesienia skargi do Prezesa Urz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du Ochrony Danych Osobowych lub innego       w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ciwego organu nadzorczego, gdy uzna Pani/Pan,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 przetwarzanie danych osobowych Pani/Pana dotycz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cych narusza przepisy RODO.</w:t>
      </w:r>
    </w:p>
    <w:p w14:paraId="1BECF31D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9. Nie przys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uguje Pani/Panu:</w:t>
      </w:r>
    </w:p>
    <w:p w14:paraId="6C374FD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- prawo do usuni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cia danych osobowych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art. 17 ust. 3 lit. b, d lub e RODO,</w:t>
      </w:r>
    </w:p>
    <w:p w14:paraId="20FFB132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prawo sprzeciwu wobec przetwarzania danych osobowych na podstawie art. 21 RODO,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ż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prawn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przetwarzania Pani/Pana danych osobowych jest art. 6 ust. 1 lit. c RODO.</w:t>
      </w:r>
    </w:p>
    <w:p w14:paraId="0C3D91D3" w14:textId="77777777" w:rsidR="006434F8" w:rsidRPr="006434F8" w:rsidRDefault="006434F8" w:rsidP="006434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sectPr w:rsidR="006434F8" w:rsidRPr="006434F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956D" w14:textId="77777777" w:rsidR="00DC7C2B" w:rsidRDefault="00DC7C2B" w:rsidP="001B701B">
      <w:pPr>
        <w:spacing w:after="0" w:line="240" w:lineRule="auto"/>
      </w:pPr>
      <w:r>
        <w:separator/>
      </w:r>
    </w:p>
  </w:endnote>
  <w:endnote w:type="continuationSeparator" w:id="0">
    <w:p w14:paraId="1BB0EDC8" w14:textId="77777777" w:rsidR="00DC7C2B" w:rsidRDefault="00DC7C2B" w:rsidP="001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96B" w14:textId="77777777" w:rsidR="00910506" w:rsidRDefault="00406FC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951D4" wp14:editId="49F5030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8B921" w14:textId="77777777" w:rsidR="00910506" w:rsidRDefault="00406F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51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208B921" w14:textId="77777777" w:rsidR="00000000" w:rsidRDefault="00406F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E419" w14:textId="77777777" w:rsidR="00DC7C2B" w:rsidRDefault="00DC7C2B" w:rsidP="001B701B">
      <w:pPr>
        <w:spacing w:after="0" w:line="240" w:lineRule="auto"/>
      </w:pPr>
      <w:r>
        <w:separator/>
      </w:r>
    </w:p>
  </w:footnote>
  <w:footnote w:type="continuationSeparator" w:id="0">
    <w:p w14:paraId="75BFDB5E" w14:textId="77777777" w:rsidR="00DC7C2B" w:rsidRDefault="00DC7C2B" w:rsidP="001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829B" w14:textId="77777777" w:rsidR="000E7F79" w:rsidRPr="000E7F79" w:rsidRDefault="000E7F79" w:rsidP="000E7F79">
    <w:pPr>
      <w:tabs>
        <w:tab w:val="left" w:pos="3686"/>
      </w:tabs>
      <w:spacing w:after="120" w:line="240" w:lineRule="auto"/>
      <w:ind w:right="-3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bookmarkStart w:id="0" w:name="_Hlk68611608"/>
    <w:r w:rsidRPr="000E7F7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61D34F00" wp14:editId="028AAA71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183379268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7F79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                                       Inwestycja dofinansowana z  Programu Rządowy Fundusz Polski Ład:                                                                       </w:t>
    </w:r>
  </w:p>
  <w:p w14:paraId="26E27A22" w14:textId="77777777" w:rsidR="000E7F79" w:rsidRPr="000E7F79" w:rsidRDefault="000E7F79" w:rsidP="000E7F79">
    <w:pPr>
      <w:tabs>
        <w:tab w:val="left" w:pos="3686"/>
      </w:tabs>
      <w:spacing w:after="120" w:line="240" w:lineRule="auto"/>
      <w:ind w:right="-3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0E7F79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                                       </w:t>
    </w:r>
    <w:r w:rsidRPr="000E7F79">
      <w:rPr>
        <w:rFonts w:ascii="Times New Roman" w:eastAsia="Times New Roman" w:hAnsi="Times New Roman" w:cs="Times New Roman"/>
        <w:sz w:val="18"/>
        <w:szCs w:val="18"/>
        <w:lang w:eastAsia="pl-PL"/>
      </w:rPr>
      <w:t>Program Inwestycji Strategicznych</w:t>
    </w:r>
  </w:p>
  <w:p w14:paraId="59742DB6" w14:textId="77777777" w:rsidR="000E7F79" w:rsidRPr="000E7F79" w:rsidRDefault="000E7F79" w:rsidP="000E7F79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0E7F79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590A8445" w14:textId="77777777" w:rsidR="000E7F79" w:rsidRPr="000E7F79" w:rsidRDefault="000E7F79" w:rsidP="000E7F79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0E7F79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03812D27" w14:textId="77777777" w:rsidR="000E7F79" w:rsidRPr="000E7F79" w:rsidRDefault="000E7F79" w:rsidP="000E7F79">
    <w:pPr>
      <w:suppressAutoHyphens/>
      <w:spacing w:after="0" w:line="240" w:lineRule="auto"/>
      <w:ind w:right="8"/>
      <w:jc w:val="center"/>
      <w:textAlignment w:val="baseline"/>
      <w:rPr>
        <w:rFonts w:ascii="Times New Roman" w:eastAsia="Arial" w:hAnsi="Times New Roman" w:cs="Times New Roman"/>
        <w:i/>
        <w:iCs/>
        <w:sz w:val="18"/>
        <w:szCs w:val="18"/>
        <w:lang w:val="pl" w:eastAsia="pl-PL"/>
      </w:rPr>
    </w:pPr>
    <w:r w:rsidRPr="000E7F79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„Przebudowa drogi gminnej w miejscowości Koniewo Osada, gmina Lidzbark Warmiński”</w:t>
    </w:r>
  </w:p>
  <w:p w14:paraId="0DADDBBB" w14:textId="77777777" w:rsidR="000E7F79" w:rsidRPr="000E7F79" w:rsidRDefault="000E7F79" w:rsidP="000E7F79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i/>
        <w:iCs/>
        <w:sz w:val="16"/>
        <w:szCs w:val="16"/>
        <w:lang w:eastAsia="pl-PL"/>
      </w:rPr>
    </w:pPr>
    <w:r w:rsidRPr="000E7F79">
      <w:rPr>
        <w:rFonts w:ascii="Times New Roman" w:eastAsia="Calibri" w:hAnsi="Times New Roman" w:cs="Times New Roman"/>
        <w:b/>
        <w:bCs/>
        <w:i/>
        <w:iCs/>
        <w:sz w:val="16"/>
        <w:szCs w:val="16"/>
        <w:lang w:eastAsia="pl-PL"/>
      </w:rPr>
      <w:t>Sygnatura akt : IZP.271.1.1.2024.KA</w:t>
    </w:r>
  </w:p>
  <w:bookmarkEnd w:id="0"/>
  <w:p w14:paraId="08A3F86C" w14:textId="77777777" w:rsidR="006434F8" w:rsidRDefault="006434F8" w:rsidP="001B701B">
    <w:pPr>
      <w:suppressAutoHyphens/>
      <w:autoSpaceDN w:val="0"/>
      <w:spacing w:after="0" w:line="242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01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B"/>
    <w:rsid w:val="000770F0"/>
    <w:rsid w:val="000E7F79"/>
    <w:rsid w:val="001B701B"/>
    <w:rsid w:val="00216A9E"/>
    <w:rsid w:val="0030095F"/>
    <w:rsid w:val="00406FC5"/>
    <w:rsid w:val="006434F8"/>
    <w:rsid w:val="008F2935"/>
    <w:rsid w:val="00910506"/>
    <w:rsid w:val="00DC7C2B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B7B"/>
  <w15:chartTrackingRefBased/>
  <w15:docId w15:val="{665ACD0B-298C-41F9-95C8-D6F7CA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B"/>
  </w:style>
  <w:style w:type="character" w:styleId="Numerstrony">
    <w:name w:val="page number"/>
    <w:basedOn w:val="Domylnaczcionkaakapitu"/>
    <w:rsid w:val="001B701B"/>
  </w:style>
  <w:style w:type="paragraph" w:styleId="Nagwek">
    <w:name w:val="header"/>
    <w:basedOn w:val="Normalny"/>
    <w:link w:val="NagwekZnak"/>
    <w:rsid w:val="001B701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B7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7</cp:revision>
  <dcterms:created xsi:type="dcterms:W3CDTF">2022-06-02T11:41:00Z</dcterms:created>
  <dcterms:modified xsi:type="dcterms:W3CDTF">2024-01-17T12:57:00Z</dcterms:modified>
</cp:coreProperties>
</file>