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D01C" w14:textId="4AF5FDCD" w:rsidR="00B413C8" w:rsidRPr="00D934A0" w:rsidRDefault="00B14441" w:rsidP="00B413C8">
      <w:pPr>
        <w:spacing w:before="120"/>
        <w:jc w:val="right"/>
        <w:rPr>
          <w:b/>
          <w:lang w:eastAsia="en-US"/>
        </w:rPr>
      </w:pPr>
      <w:r w:rsidRPr="00B14441">
        <w:rPr>
          <w:b/>
          <w:color w:val="000000" w:themeColor="text1"/>
        </w:rPr>
        <w:t>IMZP.272.</w:t>
      </w:r>
      <w:r w:rsidR="00B84762">
        <w:rPr>
          <w:b/>
          <w:color w:val="000000" w:themeColor="text1"/>
        </w:rPr>
        <w:t>07</w:t>
      </w:r>
      <w:r w:rsidRPr="00B14441">
        <w:rPr>
          <w:b/>
          <w:color w:val="000000" w:themeColor="text1"/>
        </w:rPr>
        <w:t>.ZO.202</w:t>
      </w:r>
      <w:r w:rsidR="00B84762">
        <w:rPr>
          <w:b/>
          <w:color w:val="000000" w:themeColor="text1"/>
        </w:rPr>
        <w:t>4</w:t>
      </w:r>
      <w:r>
        <w:rPr>
          <w:rFonts w:ascii="Garamond" w:hAnsi="Garamond"/>
          <w:b/>
          <w:color w:val="000000" w:themeColor="text1"/>
        </w:rPr>
        <w:t xml:space="preserve"> </w:t>
      </w:r>
      <w:r w:rsidR="00B413C8" w:rsidRPr="00E857A7">
        <w:rPr>
          <w:b/>
          <w:lang w:eastAsia="en-US"/>
        </w:rPr>
        <w:t>–</w:t>
      </w:r>
      <w:r w:rsidR="00B413C8" w:rsidRPr="002E687C">
        <w:rPr>
          <w:b/>
          <w:lang w:eastAsia="en-US"/>
        </w:rPr>
        <w:t xml:space="preserve"> Załącznik </w:t>
      </w:r>
      <w:r w:rsidR="00B413C8">
        <w:rPr>
          <w:b/>
          <w:lang w:eastAsia="en-US"/>
        </w:rPr>
        <w:t>Nr 3</w:t>
      </w:r>
    </w:p>
    <w:p w14:paraId="3EE2902C" w14:textId="77777777" w:rsidR="00B413C8" w:rsidRDefault="00B413C8" w:rsidP="00B413C8">
      <w:pPr>
        <w:autoSpaceDE w:val="0"/>
        <w:autoSpaceDN w:val="0"/>
        <w:adjustRightInd w:val="0"/>
        <w:rPr>
          <w:b/>
          <w:bCs/>
          <w:sz w:val="28"/>
        </w:rPr>
      </w:pPr>
    </w:p>
    <w:p w14:paraId="14C1C533" w14:textId="77777777" w:rsidR="00B413C8" w:rsidRPr="00E52FDD" w:rsidRDefault="00B413C8" w:rsidP="00B413C8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E52FDD">
        <w:rPr>
          <w:b/>
          <w:bCs/>
          <w:sz w:val="28"/>
        </w:rPr>
        <w:t>WYKAZ NARZĘDZI, WYPOSAŻENIA ZAKŁADU I URZĄDZEŃ TECHNICZNYCH DOSTĘPNYCH WYKONAWCY</w:t>
      </w:r>
    </w:p>
    <w:p w14:paraId="68B6E781" w14:textId="77777777" w:rsidR="00B413C8" w:rsidRPr="00E52FDD" w:rsidRDefault="00B413C8" w:rsidP="00B413C8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3972"/>
        <w:gridCol w:w="4394"/>
      </w:tblGrid>
      <w:tr w:rsidR="00B413C8" w:rsidRPr="00E52FDD" w14:paraId="56B5F5D8" w14:textId="77777777" w:rsidTr="00B413C8">
        <w:trPr>
          <w:trHeight w:val="192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1F9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F30C75">
              <w:rPr>
                <w:b/>
                <w:sz w:val="20"/>
              </w:rPr>
              <w:t>Wykaz narzędzi, wyposażenia zakładu lub urządzeń technicznych dostępnych wykonawcy w celu wykonania zamówienia publicznego wraz z informacją o podstawie do dysponowania tymi zasobami</w:t>
            </w:r>
          </w:p>
        </w:tc>
      </w:tr>
      <w:tr w:rsidR="00B413C8" w:rsidRPr="00E52FDD" w14:paraId="6623BF38" w14:textId="77777777" w:rsidTr="00B413C8">
        <w:trPr>
          <w:trHeight w:val="2991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4C9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sz w:val="20"/>
              </w:rPr>
              <w:t>Parking strzeżony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1C22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97F2CC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EE6964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................................................................</w:t>
            </w:r>
          </w:p>
          <w:p w14:paraId="2F1F170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</w:p>
          <w:p w14:paraId="56C33218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................................................................</w:t>
            </w:r>
          </w:p>
          <w:p w14:paraId="1965B8A9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Lokalizacja (adres)</w:t>
            </w:r>
          </w:p>
          <w:p w14:paraId="6E69DB1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vertAlign w:val="superscript"/>
              </w:rPr>
            </w:pPr>
          </w:p>
          <w:p w14:paraId="6E082926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4A1F7E6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 xml:space="preserve">Posiadający </w:t>
            </w:r>
            <w:r w:rsidRPr="00F30C75">
              <w:rPr>
                <w:b/>
                <w:bCs/>
                <w:sz w:val="20"/>
              </w:rPr>
              <w:t>…</w:t>
            </w:r>
            <w:r>
              <w:rPr>
                <w:b/>
                <w:bCs/>
                <w:sz w:val="20"/>
              </w:rPr>
              <w:t>…..</w:t>
            </w:r>
            <w:r w:rsidRPr="00F30C75">
              <w:rPr>
                <w:b/>
                <w:bCs/>
                <w:sz w:val="20"/>
              </w:rPr>
              <w:t>..</w:t>
            </w:r>
            <w:r w:rsidRPr="00F30C75">
              <w:rPr>
                <w:sz w:val="20"/>
              </w:rPr>
              <w:t xml:space="preserve"> miejsc parkingowych</w:t>
            </w:r>
            <w:r>
              <w:rPr>
                <w:sz w:val="20"/>
              </w:rPr>
              <w:t>,</w:t>
            </w:r>
            <w:r w:rsidRPr="00F30C75">
              <w:rPr>
                <w:sz w:val="20"/>
              </w:rPr>
              <w:t xml:space="preserve">  wyposażony w nawierzchnię utwardzoną, ogrodzenie, oświetlenie miejsc parkingowych wraz z całodobowym dozorem</w:t>
            </w:r>
          </w:p>
          <w:p w14:paraId="4567CB2D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6606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058C480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87757EA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57477C3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Informacja o podstawie do dysponowania</w:t>
            </w:r>
          </w:p>
          <w:p w14:paraId="50233FD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35415C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BD57AB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.................................................................................</w:t>
            </w:r>
          </w:p>
          <w:p w14:paraId="47D1BA7D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3EC1890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3772D46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E108B8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B04119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046BC0CE" w14:textId="77777777" w:rsidR="00B413C8" w:rsidRPr="00E52FDD" w:rsidRDefault="00B413C8" w:rsidP="00B413C8">
      <w:pPr>
        <w:autoSpaceDE w:val="0"/>
        <w:autoSpaceDN w:val="0"/>
        <w:adjustRightInd w:val="0"/>
        <w:jc w:val="both"/>
      </w:pPr>
    </w:p>
    <w:p w14:paraId="34D0632C" w14:textId="10D2F5B1" w:rsidR="00B413C8" w:rsidRPr="005E4635" w:rsidRDefault="00B413C8" w:rsidP="00B413C8">
      <w:pPr>
        <w:autoSpaceDE w:val="0"/>
        <w:autoSpaceDN w:val="0"/>
        <w:adjustRightInd w:val="0"/>
        <w:jc w:val="both"/>
        <w:rPr>
          <w:b/>
        </w:rPr>
      </w:pPr>
      <w:r w:rsidRPr="00F30C75">
        <w:rPr>
          <w:b/>
        </w:rPr>
        <w:t xml:space="preserve">W zakresie parkingu dla pojazdów przewożących materiały niebezpieczne dopuszcza się posiadanie przez Wykonawcy umowy o udostępnienie przez inny podmiot takiego parkingu lub przedłożenie oświadczenia, że Wykonawca zapewni taki parking, zgodny </w:t>
      </w:r>
      <w:r w:rsidR="008835F5">
        <w:rPr>
          <w:b/>
        </w:rPr>
        <w:br/>
      </w:r>
      <w:r w:rsidRPr="00F30C75">
        <w:rPr>
          <w:b/>
        </w:rPr>
        <w:t>z wymaganiami prawnymi, w ramach świadczonej usługi.</w:t>
      </w:r>
    </w:p>
    <w:p w14:paraId="39795BA3" w14:textId="77777777" w:rsidR="00B413C8" w:rsidRPr="00E52FDD" w:rsidRDefault="00B413C8" w:rsidP="00B413C8">
      <w:pPr>
        <w:autoSpaceDE w:val="0"/>
        <w:autoSpaceDN w:val="0"/>
        <w:adjustRightInd w:val="0"/>
        <w:jc w:val="both"/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2002"/>
        <w:gridCol w:w="2534"/>
      </w:tblGrid>
      <w:tr w:rsidR="00B413C8" w:rsidRPr="00E52FDD" w14:paraId="54E2FC1C" w14:textId="77777777" w:rsidTr="00576268">
        <w:trPr>
          <w:trHeight w:val="855"/>
          <w:tblHeader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4F15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F30C75">
              <w:rPr>
                <w:b/>
                <w:sz w:val="20"/>
              </w:rPr>
              <w:t>Wykaz narzędzi, wyposażenia zakładu lub urządzeń technicznych dostępnych wykonawcy w celu wykonania zamówienia publicznego wraz z informacją o podstawie do dysponowania tymi zasobami</w:t>
            </w:r>
          </w:p>
          <w:p w14:paraId="1C8FD4CA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B413C8" w:rsidRPr="00E52FDD" w14:paraId="0640781E" w14:textId="77777777" w:rsidTr="00B413C8">
        <w:trPr>
          <w:trHeight w:val="46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96E4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Nazwa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5EB4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Ilość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E9D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Numery rejestracyjn</w:t>
            </w:r>
            <w:r>
              <w:rPr>
                <w:b/>
                <w:bCs/>
                <w:sz w:val="20"/>
              </w:rPr>
              <w:t>e</w:t>
            </w:r>
            <w:r w:rsidRPr="00F30C75">
              <w:rPr>
                <w:b/>
                <w:bCs/>
                <w:sz w:val="20"/>
              </w:rPr>
              <w:t xml:space="preserve"> pojazdu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D89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Informacja</w:t>
            </w:r>
          </w:p>
          <w:p w14:paraId="0ABAFFB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o podstawie do</w:t>
            </w:r>
          </w:p>
          <w:p w14:paraId="42EFD80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dysponowania</w:t>
            </w:r>
          </w:p>
        </w:tc>
      </w:tr>
      <w:tr w:rsidR="00B413C8" w:rsidRPr="00E52FDD" w14:paraId="5E33CB44" w14:textId="77777777" w:rsidTr="00576268">
        <w:trPr>
          <w:trHeight w:val="85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C10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 w:rsidRPr="00F30C75">
              <w:rPr>
                <w:sz w:val="20"/>
                <w:lang w:bidi="pl-PL"/>
              </w:rPr>
              <w:t>Pojazd wraz z niezbędnym wyposażeniem, przystosowanym do holowania i załadunku pojazdów:</w:t>
            </w:r>
          </w:p>
          <w:p w14:paraId="059546B7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 w:rsidRPr="00F30C75">
              <w:rPr>
                <w:sz w:val="20"/>
                <w:lang w:bidi="pl-PL"/>
              </w:rPr>
              <w:t xml:space="preserve">a) </w:t>
            </w:r>
            <w:r>
              <w:rPr>
                <w:sz w:val="20"/>
                <w:lang w:bidi="pl-PL"/>
              </w:rPr>
              <w:t>rowerów i motorowerów</w:t>
            </w:r>
          </w:p>
          <w:p w14:paraId="4AC69DFE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b) motocykli</w:t>
            </w:r>
          </w:p>
          <w:p w14:paraId="40A7E600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 xml:space="preserve">c) 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>
              <w:rPr>
                <w:sz w:val="20"/>
                <w:lang w:bidi="pl-PL"/>
              </w:rPr>
              <w:t xml:space="preserve"> poniżej 3,5 t</w:t>
            </w:r>
          </w:p>
          <w:p w14:paraId="042F67D8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 xml:space="preserve">d) </w:t>
            </w:r>
            <w:r w:rsidRPr="00F30C75">
              <w:rPr>
                <w:sz w:val="20"/>
                <w:lang w:bidi="pl-PL"/>
              </w:rPr>
              <w:t xml:space="preserve">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 w:rsidRPr="00F30C75">
              <w:rPr>
                <w:sz w:val="20"/>
                <w:lang w:bidi="pl-PL"/>
              </w:rPr>
              <w:t xml:space="preserve"> powyżej 3,5 t do 7,5 t,</w:t>
            </w:r>
          </w:p>
          <w:p w14:paraId="29AF74C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e</w:t>
            </w:r>
            <w:r w:rsidRPr="00F30C75">
              <w:rPr>
                <w:sz w:val="20"/>
                <w:lang w:bidi="pl-PL"/>
              </w:rPr>
              <w:t xml:space="preserve">) 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 w:rsidRPr="00F30C75">
              <w:rPr>
                <w:sz w:val="20"/>
                <w:lang w:bidi="pl-PL"/>
              </w:rPr>
              <w:t xml:space="preserve"> powyżej 7,5 t do 16 t,</w:t>
            </w:r>
          </w:p>
          <w:p w14:paraId="4B1FCFA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f</w:t>
            </w:r>
            <w:r w:rsidRPr="00F30C75">
              <w:rPr>
                <w:sz w:val="20"/>
                <w:lang w:bidi="pl-PL"/>
              </w:rPr>
              <w:t xml:space="preserve">) 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 w:rsidRPr="00F30C75">
              <w:rPr>
                <w:sz w:val="20"/>
                <w:lang w:bidi="pl-PL"/>
              </w:rPr>
              <w:t xml:space="preserve"> powyżej 16 t,</w:t>
            </w:r>
          </w:p>
          <w:p w14:paraId="1E6F3ACD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g</w:t>
            </w:r>
            <w:r w:rsidRPr="00F30C75">
              <w:rPr>
                <w:sz w:val="20"/>
                <w:lang w:bidi="pl-PL"/>
              </w:rPr>
              <w:t>) przewożących materiały niebezpieczne.</w:t>
            </w:r>
          </w:p>
          <w:p w14:paraId="2C2F963A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h) hulajnóg/ urządzeń transportu osobistego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FB0C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F85DC3D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D5F0B0B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............ szt.</w:t>
            </w:r>
          </w:p>
          <w:p w14:paraId="32377AA4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568B0A9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C4DF705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5A6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63BD8B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................................</w:t>
            </w:r>
          </w:p>
          <w:p w14:paraId="50F6E65C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427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………………………….…..</w:t>
            </w:r>
          </w:p>
        </w:tc>
      </w:tr>
    </w:tbl>
    <w:p w14:paraId="0409D456" w14:textId="77777777" w:rsidR="00B413C8" w:rsidRDefault="00B413C8" w:rsidP="00B413C8">
      <w:pPr>
        <w:autoSpaceDE w:val="0"/>
        <w:autoSpaceDN w:val="0"/>
        <w:adjustRightInd w:val="0"/>
        <w:jc w:val="both"/>
      </w:pPr>
    </w:p>
    <w:p w14:paraId="0823988C" w14:textId="77777777" w:rsidR="00B413C8" w:rsidRDefault="00B413C8" w:rsidP="00B413C8">
      <w:pPr>
        <w:autoSpaceDE w:val="0"/>
        <w:autoSpaceDN w:val="0"/>
        <w:adjustRightInd w:val="0"/>
        <w:jc w:val="both"/>
      </w:pPr>
    </w:p>
    <w:p w14:paraId="589FFA44" w14:textId="77777777" w:rsidR="00B413C8" w:rsidRPr="00F81E51" w:rsidRDefault="00B413C8" w:rsidP="00B413C8">
      <w:pPr>
        <w:autoSpaceDE w:val="0"/>
        <w:autoSpaceDN w:val="0"/>
        <w:adjustRightInd w:val="0"/>
        <w:jc w:val="both"/>
      </w:pPr>
      <w:r w:rsidRPr="00F81E51">
        <w:t>...............</w:t>
      </w:r>
      <w:r>
        <w:t>..........................................................................</w:t>
      </w:r>
      <w:r w:rsidRPr="00F81E51">
        <w:t>.........</w:t>
      </w:r>
      <w:r>
        <w:t>...........</w:t>
      </w:r>
    </w:p>
    <w:p w14:paraId="0C50E084" w14:textId="77777777" w:rsidR="00B413C8" w:rsidRDefault="00B413C8" w:rsidP="00B413C8">
      <w:pPr>
        <w:autoSpaceDE w:val="0"/>
        <w:autoSpaceDN w:val="0"/>
        <w:adjustRightInd w:val="0"/>
        <w:jc w:val="both"/>
      </w:pPr>
      <w:r w:rsidRPr="0013620D">
        <w:rPr>
          <w:sz w:val="20"/>
        </w:rPr>
        <w:t>Podpis  osoby/osób upoważnionej/</w:t>
      </w:r>
      <w:proofErr w:type="spellStart"/>
      <w:r w:rsidRPr="0013620D">
        <w:rPr>
          <w:sz w:val="20"/>
        </w:rPr>
        <w:t>ych</w:t>
      </w:r>
      <w:proofErr w:type="spellEnd"/>
      <w:r w:rsidRPr="0013620D">
        <w:rPr>
          <w:sz w:val="20"/>
        </w:rPr>
        <w:t xml:space="preserve"> do występowania w imieniu Wykonawcy*</w:t>
      </w:r>
    </w:p>
    <w:p w14:paraId="15C1EB51" w14:textId="77777777" w:rsidR="00B413C8" w:rsidRPr="005E4635" w:rsidRDefault="00B413C8" w:rsidP="00B413C8">
      <w:pPr>
        <w:autoSpaceDE w:val="0"/>
        <w:autoSpaceDN w:val="0"/>
        <w:adjustRightInd w:val="0"/>
        <w:spacing w:after="120"/>
        <w:jc w:val="both"/>
        <w:rPr>
          <w:sz w:val="16"/>
        </w:rPr>
      </w:pPr>
      <w:r w:rsidRPr="0013620D">
        <w:rPr>
          <w:sz w:val="16"/>
        </w:rPr>
        <w:t>* Pożądany czytelny podpis albo podpis i pi</w:t>
      </w:r>
      <w:r>
        <w:rPr>
          <w:sz w:val="16"/>
        </w:rPr>
        <w:t>eczątka z imieniem i nazwiskiem</w:t>
      </w:r>
    </w:p>
    <w:p w14:paraId="396BBD10" w14:textId="77777777" w:rsidR="00B413C8" w:rsidRDefault="00B413C8" w:rsidP="00B413C8">
      <w:pPr>
        <w:spacing w:before="120"/>
        <w:jc w:val="both"/>
        <w:rPr>
          <w:lang w:eastAsia="en-US"/>
        </w:rPr>
      </w:pPr>
    </w:p>
    <w:p w14:paraId="7540DFBB" w14:textId="6FF8B571" w:rsidR="00B413C8" w:rsidRPr="008E5C33" w:rsidRDefault="00B413C8" w:rsidP="00B413C8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</w:t>
      </w:r>
    </w:p>
    <w:p w14:paraId="5F35AAF3" w14:textId="04C7F6CC" w:rsidR="00A272A3" w:rsidRDefault="00B413C8" w:rsidP="00B413C8">
      <w:pPr>
        <w:spacing w:before="120"/>
        <w:ind w:left="357"/>
        <w:jc w:val="both"/>
      </w:pPr>
      <w:r w:rsidRPr="00FE2671">
        <w:rPr>
          <w:lang w:eastAsia="en-US"/>
        </w:rPr>
        <w:t xml:space="preserve">Pieczątka firmowa Wykonawcy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E2671">
        <w:rPr>
          <w:lang w:eastAsia="en-US"/>
        </w:rPr>
        <w:t xml:space="preserve"> </w:t>
      </w:r>
      <w:r>
        <w:rPr>
          <w:lang w:eastAsia="en-US"/>
        </w:rPr>
        <w:t xml:space="preserve">Miejscowość, </w:t>
      </w:r>
      <w:r w:rsidRPr="00FE2671">
        <w:rPr>
          <w:lang w:eastAsia="en-US"/>
        </w:rPr>
        <w:t xml:space="preserve">data </w:t>
      </w:r>
    </w:p>
    <w:sectPr w:rsidR="00A2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C8"/>
    <w:rsid w:val="008835F5"/>
    <w:rsid w:val="00A272A3"/>
    <w:rsid w:val="00B14441"/>
    <w:rsid w:val="00B413C8"/>
    <w:rsid w:val="00B8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C2F9"/>
  <w15:chartTrackingRefBased/>
  <w15:docId w15:val="{960C292A-B706-4049-995D-FE203300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4</cp:revision>
  <dcterms:created xsi:type="dcterms:W3CDTF">2023-10-03T10:40:00Z</dcterms:created>
  <dcterms:modified xsi:type="dcterms:W3CDTF">2024-05-09T09:03:00Z</dcterms:modified>
</cp:coreProperties>
</file>