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32C5" w14:textId="77777777" w:rsidR="006C1766" w:rsidRPr="00A2618A" w:rsidRDefault="006C1766" w:rsidP="006C1766">
      <w:pPr>
        <w:pStyle w:val="Nagwek"/>
        <w:spacing w:line="276" w:lineRule="auto"/>
        <w:jc w:val="both"/>
        <w:rPr>
          <w:rFonts w:ascii="Cambria" w:hAnsi="Cambria"/>
          <w:noProof/>
          <w:color w:val="3C3C46"/>
          <w:sz w:val="24"/>
          <w:szCs w:val="24"/>
        </w:rPr>
      </w:pPr>
      <w:bookmarkStart w:id="0" w:name="_Hlk106802068"/>
      <w:bookmarkStart w:id="1" w:name="_Hlk106801509"/>
      <w:r w:rsidRPr="00A2618A">
        <w:rPr>
          <w:rFonts w:ascii="Cambria" w:hAnsi="Cambria"/>
          <w:noProof/>
          <w:color w:val="3C3C4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B770F8D" wp14:editId="119C532A">
            <wp:simplePos x="0" y="0"/>
            <wp:positionH relativeFrom="leftMargin">
              <wp:posOffset>6301105</wp:posOffset>
            </wp:positionH>
            <wp:positionV relativeFrom="topMargin">
              <wp:posOffset>900430</wp:posOffset>
            </wp:positionV>
            <wp:extent cx="579600" cy="579600"/>
            <wp:effectExtent l="0" t="0" r="0" b="0"/>
            <wp:wrapSquare wrapText="bothSides"/>
            <wp:docPr id="2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18A">
        <w:rPr>
          <w:rFonts w:ascii="Cambria" w:hAnsi="Cambria"/>
          <w:noProof/>
          <w:color w:val="3C3C46"/>
          <w:sz w:val="24"/>
          <w:szCs w:val="24"/>
        </w:rPr>
        <w:t>Wydział Samochodów</w:t>
      </w:r>
    </w:p>
    <w:p w14:paraId="1BD58E0E" w14:textId="77777777" w:rsidR="006C1766" w:rsidRPr="00A2618A" w:rsidRDefault="006C1766" w:rsidP="006C1766">
      <w:pPr>
        <w:pStyle w:val="Nagwek"/>
        <w:spacing w:line="276" w:lineRule="auto"/>
        <w:jc w:val="both"/>
        <w:rPr>
          <w:rFonts w:ascii="Cambria" w:hAnsi="Cambria"/>
          <w:color w:val="3C3C46"/>
          <w:sz w:val="24"/>
          <w:szCs w:val="24"/>
        </w:rPr>
      </w:pPr>
      <w:r w:rsidRPr="00A2618A">
        <w:rPr>
          <w:rFonts w:ascii="Cambria" w:hAnsi="Cambria"/>
          <w:noProof/>
          <w:color w:val="3C3C46"/>
          <w:sz w:val="24"/>
          <w:szCs w:val="24"/>
        </w:rPr>
        <w:t>i Maszyn Roboczych</w:t>
      </w:r>
    </w:p>
    <w:bookmarkEnd w:id="0"/>
    <w:p w14:paraId="6AB7646F" w14:textId="77777777" w:rsidR="006C1766" w:rsidRPr="00A2618A" w:rsidRDefault="006C1766" w:rsidP="006C1766">
      <w:pPr>
        <w:jc w:val="center"/>
        <w:rPr>
          <w:rFonts w:ascii="Cambria" w:hAnsi="Cambria"/>
          <w:b/>
        </w:rPr>
      </w:pPr>
    </w:p>
    <w:p w14:paraId="1894DCC1" w14:textId="77777777" w:rsidR="006C1766" w:rsidRPr="00A2618A" w:rsidRDefault="006C1766" w:rsidP="006C1766">
      <w:pPr>
        <w:jc w:val="center"/>
        <w:rPr>
          <w:rFonts w:ascii="Cambria" w:hAnsi="Cambria"/>
          <w:b/>
        </w:rPr>
      </w:pPr>
    </w:p>
    <w:p w14:paraId="21E59734" w14:textId="29AF0C41" w:rsidR="00DF33FD" w:rsidRPr="00A2618A" w:rsidRDefault="00DF33FD" w:rsidP="00DF33FD">
      <w:pPr>
        <w:jc w:val="right"/>
        <w:rPr>
          <w:rFonts w:ascii="Cambria" w:hAnsi="Cambria"/>
        </w:rPr>
      </w:pPr>
      <w:r w:rsidRPr="00A2618A">
        <w:rPr>
          <w:rFonts w:ascii="Cambria" w:hAnsi="Cambria"/>
        </w:rPr>
        <w:t xml:space="preserve">Warszawa, dnia </w:t>
      </w:r>
      <w:r w:rsidR="00FB46FB" w:rsidRPr="00A2618A">
        <w:rPr>
          <w:rFonts w:ascii="Cambria" w:hAnsi="Cambria"/>
        </w:rPr>
        <w:t>03</w:t>
      </w:r>
      <w:r w:rsidR="00A87079" w:rsidRPr="00A2618A">
        <w:rPr>
          <w:rFonts w:ascii="Cambria" w:hAnsi="Cambria"/>
        </w:rPr>
        <w:t>.0</w:t>
      </w:r>
      <w:r w:rsidR="00FB46FB" w:rsidRPr="00A2618A">
        <w:rPr>
          <w:rFonts w:ascii="Cambria" w:hAnsi="Cambria"/>
        </w:rPr>
        <w:t>1</w:t>
      </w:r>
      <w:r w:rsidR="00A87079" w:rsidRPr="00A2618A">
        <w:rPr>
          <w:rFonts w:ascii="Cambria" w:hAnsi="Cambria"/>
        </w:rPr>
        <w:t>.202</w:t>
      </w:r>
      <w:r w:rsidR="00FB46FB" w:rsidRPr="00A2618A">
        <w:rPr>
          <w:rFonts w:ascii="Cambria" w:hAnsi="Cambria"/>
        </w:rPr>
        <w:t>3</w:t>
      </w:r>
      <w:r w:rsidR="00A87079" w:rsidRPr="00A2618A">
        <w:rPr>
          <w:rFonts w:ascii="Cambria" w:hAnsi="Cambria"/>
        </w:rPr>
        <w:t>r</w:t>
      </w:r>
      <w:r w:rsidRPr="00A2618A">
        <w:rPr>
          <w:rFonts w:ascii="Cambria" w:hAnsi="Cambria"/>
        </w:rPr>
        <w:t>.</w:t>
      </w:r>
    </w:p>
    <w:p w14:paraId="7FE67D7A" w14:textId="77777777" w:rsidR="00DF33FD" w:rsidRPr="00A2618A" w:rsidRDefault="00DF33FD" w:rsidP="00DF33FD">
      <w:pPr>
        <w:jc w:val="right"/>
        <w:rPr>
          <w:rFonts w:ascii="Cambria" w:hAnsi="Cambria"/>
        </w:rPr>
      </w:pPr>
    </w:p>
    <w:p w14:paraId="4868BE7C" w14:textId="77777777" w:rsidR="00DF33FD" w:rsidRPr="00A2618A" w:rsidRDefault="00DF33FD" w:rsidP="00DF33FD">
      <w:pPr>
        <w:jc w:val="center"/>
        <w:rPr>
          <w:rFonts w:ascii="Cambria" w:hAnsi="Cambria"/>
        </w:rPr>
      </w:pPr>
      <w:r w:rsidRPr="00A2618A">
        <w:rPr>
          <w:rFonts w:ascii="Cambria" w:hAnsi="Cambria"/>
        </w:rPr>
        <w:t>INFORMACJA Z OTWARCIA OFERT</w:t>
      </w:r>
    </w:p>
    <w:p w14:paraId="75607CFA" w14:textId="1274369C" w:rsidR="00DF33FD" w:rsidRPr="00A2618A" w:rsidRDefault="00DF33FD" w:rsidP="00DF33FD">
      <w:pPr>
        <w:rPr>
          <w:rFonts w:ascii="Cambria" w:hAnsi="Cambria" w:cs="Times New Roman"/>
          <w:i/>
          <w:iCs/>
          <w:sz w:val="20"/>
          <w:szCs w:val="20"/>
        </w:rPr>
      </w:pPr>
      <w:r w:rsidRPr="00A2618A">
        <w:rPr>
          <w:rFonts w:ascii="Cambria" w:hAnsi="Cambria" w:cs="Times New Roman"/>
          <w:i/>
          <w:iCs/>
          <w:sz w:val="20"/>
          <w:szCs w:val="20"/>
        </w:rPr>
        <w:t>Dot. postępowania prowadzonego w trybie</w:t>
      </w:r>
      <w:r w:rsidR="001D13E6" w:rsidRPr="00A2618A">
        <w:rPr>
          <w:rFonts w:ascii="Cambria" w:hAnsi="Cambria" w:cs="Times New Roman"/>
          <w:i/>
          <w:iCs/>
          <w:sz w:val="20"/>
          <w:szCs w:val="20"/>
        </w:rPr>
        <w:t xml:space="preserve"> podstawowym bez negocjacji</w:t>
      </w:r>
      <w:r w:rsidRPr="00A2618A">
        <w:rPr>
          <w:rFonts w:ascii="Cambria" w:hAnsi="Cambria" w:cs="Times New Roman"/>
          <w:i/>
          <w:iCs/>
          <w:sz w:val="20"/>
          <w:szCs w:val="20"/>
        </w:rPr>
        <w:t xml:space="preserve"> zgodnie z </w:t>
      </w:r>
      <w:r w:rsidR="008C0506" w:rsidRPr="00A2618A">
        <w:rPr>
          <w:rFonts w:ascii="Cambria" w:hAnsi="Cambria" w:cs="Times New Roman"/>
          <w:i/>
          <w:iCs/>
          <w:sz w:val="20"/>
          <w:szCs w:val="20"/>
        </w:rPr>
        <w:t xml:space="preserve">art. </w:t>
      </w:r>
      <w:r w:rsidR="00913804" w:rsidRPr="00A2618A">
        <w:rPr>
          <w:rFonts w:ascii="Cambria" w:hAnsi="Cambria" w:cs="Times New Roman"/>
          <w:i/>
          <w:iCs/>
          <w:sz w:val="20"/>
          <w:szCs w:val="20"/>
        </w:rPr>
        <w:t>275 pkt 1 ustawy</w:t>
      </w:r>
      <w:r w:rsidR="00FC33E6" w:rsidRPr="00A2618A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A2618A">
        <w:rPr>
          <w:rFonts w:ascii="Cambria" w:hAnsi="Cambria" w:cs="Times New Roman"/>
          <w:i/>
          <w:iCs/>
          <w:sz w:val="20"/>
          <w:szCs w:val="20"/>
        </w:rPr>
        <w:t xml:space="preserve"> z dnia 11 września 2019r. (Dz. U. 20</w:t>
      </w:r>
      <w:r w:rsidR="00A87079" w:rsidRPr="00A2618A">
        <w:rPr>
          <w:rFonts w:ascii="Cambria" w:hAnsi="Cambria" w:cs="Times New Roman"/>
          <w:i/>
          <w:iCs/>
          <w:sz w:val="20"/>
          <w:szCs w:val="20"/>
        </w:rPr>
        <w:t>2</w:t>
      </w:r>
      <w:r w:rsidR="00FB46FB" w:rsidRPr="00A2618A">
        <w:rPr>
          <w:rFonts w:ascii="Cambria" w:hAnsi="Cambria" w:cs="Times New Roman"/>
          <w:i/>
          <w:iCs/>
          <w:sz w:val="20"/>
          <w:szCs w:val="20"/>
        </w:rPr>
        <w:t>2</w:t>
      </w:r>
      <w:r w:rsidRPr="00A2618A">
        <w:rPr>
          <w:rFonts w:ascii="Cambria" w:hAnsi="Cambria" w:cs="Times New Roman"/>
          <w:i/>
          <w:iCs/>
          <w:sz w:val="20"/>
          <w:szCs w:val="20"/>
        </w:rPr>
        <w:t xml:space="preserve">, poz. </w:t>
      </w:r>
      <w:r w:rsidR="00066BC4" w:rsidRPr="00A2618A">
        <w:rPr>
          <w:rFonts w:ascii="Cambria" w:hAnsi="Cambria" w:cs="Times New Roman"/>
          <w:i/>
          <w:iCs/>
          <w:sz w:val="20"/>
          <w:szCs w:val="20"/>
        </w:rPr>
        <w:t>1</w:t>
      </w:r>
      <w:r w:rsidR="00FB46FB" w:rsidRPr="00A2618A">
        <w:rPr>
          <w:rFonts w:ascii="Cambria" w:hAnsi="Cambria" w:cs="Times New Roman"/>
          <w:i/>
          <w:iCs/>
          <w:sz w:val="20"/>
          <w:szCs w:val="20"/>
        </w:rPr>
        <w:t>710</w:t>
      </w:r>
      <w:r w:rsidRPr="00A2618A">
        <w:rPr>
          <w:rFonts w:ascii="Cambria" w:hAnsi="Cambria" w:cs="Times New Roman"/>
          <w:i/>
          <w:iCs/>
          <w:sz w:val="20"/>
          <w:szCs w:val="20"/>
        </w:rPr>
        <w:t xml:space="preserve"> ze zm.) Prawo Zamówień Publicznych na:</w:t>
      </w:r>
    </w:p>
    <w:p w14:paraId="0693A72E" w14:textId="3CCA2CA4" w:rsidR="00D64D74" w:rsidRPr="00A2618A" w:rsidRDefault="00FB46FB" w:rsidP="00D64863">
      <w:pPr>
        <w:jc w:val="center"/>
        <w:rPr>
          <w:rFonts w:ascii="Cambria" w:hAnsi="Cambria"/>
          <w:b/>
        </w:rPr>
      </w:pPr>
      <w:r w:rsidRPr="00A2618A">
        <w:rPr>
          <w:rFonts w:ascii="Cambria" w:hAnsi="Cambria"/>
          <w:b/>
        </w:rPr>
        <w:t>Realizacja szkolenia specjalistycznego w zakresie tworzenia aplikacji pomiarowych II</w:t>
      </w:r>
    </w:p>
    <w:p w14:paraId="468BAE68" w14:textId="5372EC59" w:rsidR="00D64863" w:rsidRPr="00A2618A" w:rsidRDefault="00FB46FB" w:rsidP="00D64863">
      <w:pPr>
        <w:jc w:val="center"/>
        <w:rPr>
          <w:rFonts w:ascii="Cambria" w:hAnsi="Cambria"/>
        </w:rPr>
      </w:pPr>
      <w:r w:rsidRPr="00A2618A">
        <w:rPr>
          <w:rFonts w:ascii="Cambria" w:hAnsi="Cambria"/>
          <w:b/>
        </w:rPr>
        <w:t>22</w:t>
      </w:r>
      <w:r w:rsidR="00D64863" w:rsidRPr="00A2618A">
        <w:rPr>
          <w:rFonts w:ascii="Cambria" w:hAnsi="Cambria"/>
          <w:b/>
        </w:rPr>
        <w:t>/TP/2022</w:t>
      </w:r>
    </w:p>
    <w:p w14:paraId="307A105E" w14:textId="2A7EEF60" w:rsidR="007F4C61" w:rsidRPr="00A2618A" w:rsidRDefault="00DF33FD" w:rsidP="00DF33FD">
      <w:pPr>
        <w:jc w:val="both"/>
        <w:rPr>
          <w:rFonts w:ascii="Cambria" w:hAnsi="Cambria"/>
        </w:rPr>
      </w:pPr>
      <w:r w:rsidRPr="00A2618A">
        <w:rPr>
          <w:rFonts w:ascii="Cambria" w:hAnsi="Cambria"/>
        </w:rPr>
        <w:t xml:space="preserve">Zamawiający, Wydział Samochodów i Maszyn Roboczych Politechniki Warszawskiej niniejszym zgodnie z art. 222 ust. 5 ustawy z dnia 11 września 2019r. (Dz. U. </w:t>
      </w:r>
      <w:r w:rsidR="005D231A" w:rsidRPr="00A2618A">
        <w:rPr>
          <w:rFonts w:ascii="Cambria" w:hAnsi="Cambria"/>
        </w:rPr>
        <w:t>z 202</w:t>
      </w:r>
      <w:r w:rsidR="00FB46FB" w:rsidRPr="00A2618A">
        <w:rPr>
          <w:rFonts w:ascii="Cambria" w:hAnsi="Cambria"/>
        </w:rPr>
        <w:t>2</w:t>
      </w:r>
      <w:r w:rsidR="005D231A" w:rsidRPr="00A2618A">
        <w:rPr>
          <w:rFonts w:ascii="Cambria" w:hAnsi="Cambria"/>
        </w:rPr>
        <w:t xml:space="preserve"> </w:t>
      </w:r>
      <w:r w:rsidRPr="00A2618A">
        <w:rPr>
          <w:rFonts w:ascii="Cambria" w:hAnsi="Cambria"/>
        </w:rPr>
        <w:t xml:space="preserve">Nr </w:t>
      </w:r>
      <w:r w:rsidR="005D231A" w:rsidRPr="00A2618A">
        <w:rPr>
          <w:rFonts w:ascii="Cambria" w:hAnsi="Cambria"/>
        </w:rPr>
        <w:t>1</w:t>
      </w:r>
      <w:r w:rsidR="00FB46FB" w:rsidRPr="00A2618A">
        <w:rPr>
          <w:rFonts w:ascii="Cambria" w:hAnsi="Cambria"/>
        </w:rPr>
        <w:t>710</w:t>
      </w:r>
      <w:r w:rsidRPr="00A2618A">
        <w:rPr>
          <w:rFonts w:ascii="Cambria" w:hAnsi="Cambria"/>
        </w:rPr>
        <w:t xml:space="preserve">) Prawo Zamówień Publicznych informuje, iż w ramach przedmiotowego postępowania do upływu terminu składania ofert tj. do </w:t>
      </w:r>
      <w:r w:rsidR="00FB46FB" w:rsidRPr="00A2618A">
        <w:rPr>
          <w:rFonts w:ascii="Cambria" w:hAnsi="Cambria"/>
        </w:rPr>
        <w:t>03.01.2023</w:t>
      </w:r>
      <w:r w:rsidR="00066BC4" w:rsidRPr="00A2618A">
        <w:rPr>
          <w:rFonts w:ascii="Cambria" w:hAnsi="Cambria"/>
        </w:rPr>
        <w:t>r</w:t>
      </w:r>
      <w:r w:rsidRPr="00A2618A">
        <w:rPr>
          <w:rFonts w:ascii="Cambria" w:hAnsi="Cambria"/>
        </w:rPr>
        <w:t xml:space="preserve">. </w:t>
      </w:r>
      <w:r w:rsidR="00066BC4" w:rsidRPr="00A2618A">
        <w:rPr>
          <w:rFonts w:ascii="Cambria" w:hAnsi="Cambria"/>
        </w:rPr>
        <w:t xml:space="preserve"> do </w:t>
      </w:r>
      <w:r w:rsidRPr="00A2618A">
        <w:rPr>
          <w:rFonts w:ascii="Cambria" w:hAnsi="Cambria"/>
        </w:rPr>
        <w:t xml:space="preserve">godz. </w:t>
      </w:r>
      <w:r w:rsidR="00D64863" w:rsidRPr="00A2618A">
        <w:rPr>
          <w:rFonts w:ascii="Cambria" w:hAnsi="Cambria"/>
        </w:rPr>
        <w:t>09</w:t>
      </w:r>
      <w:r w:rsidRPr="00A2618A">
        <w:rPr>
          <w:rFonts w:ascii="Cambria" w:hAnsi="Cambria"/>
        </w:rPr>
        <w:t>:00 zostały złożone następujące oferty</w:t>
      </w:r>
      <w:r w:rsidR="00843E2B" w:rsidRPr="00A2618A">
        <w:rPr>
          <w:rFonts w:ascii="Cambria" w:hAnsi="Cambria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5098"/>
      </w:tblGrid>
      <w:tr w:rsidR="005D231A" w:rsidRPr="00A2618A" w14:paraId="13525A56" w14:textId="77777777" w:rsidTr="009235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EC8" w14:textId="1176DC2D" w:rsidR="005D231A" w:rsidRPr="00A2618A" w:rsidRDefault="005D231A" w:rsidP="005D231A">
            <w:pPr>
              <w:jc w:val="center"/>
              <w:rPr>
                <w:rFonts w:ascii="Cambria" w:hAnsi="Cambria"/>
              </w:rPr>
            </w:pPr>
            <w:r w:rsidRPr="00A2618A">
              <w:rPr>
                <w:rFonts w:ascii="Cambria" w:hAnsi="Cambria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60D9" w14:textId="17E9761A" w:rsidR="005D231A" w:rsidRPr="00A2618A" w:rsidRDefault="005D231A" w:rsidP="005D231A">
            <w:pPr>
              <w:jc w:val="center"/>
              <w:rPr>
                <w:rFonts w:ascii="Cambria" w:hAnsi="Cambria"/>
              </w:rPr>
            </w:pPr>
            <w:r w:rsidRPr="00A2618A">
              <w:rPr>
                <w:rFonts w:ascii="Cambria" w:hAnsi="Cambria"/>
              </w:rPr>
              <w:t>Nazwa i adres Wykonawcy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F6B" w14:textId="77777777" w:rsidR="005D231A" w:rsidRPr="00A2618A" w:rsidRDefault="005D231A" w:rsidP="005D231A">
            <w:pPr>
              <w:jc w:val="center"/>
              <w:rPr>
                <w:rFonts w:ascii="Cambria" w:hAnsi="Cambria"/>
              </w:rPr>
            </w:pPr>
            <w:r w:rsidRPr="00A2618A">
              <w:rPr>
                <w:rFonts w:ascii="Cambria" w:hAnsi="Cambria"/>
              </w:rPr>
              <w:t>Cena brutto oferty</w:t>
            </w:r>
          </w:p>
          <w:p w14:paraId="3489536D" w14:textId="77777777" w:rsidR="005D231A" w:rsidRPr="00A2618A" w:rsidRDefault="005D231A" w:rsidP="005D231A">
            <w:pPr>
              <w:jc w:val="center"/>
              <w:rPr>
                <w:rFonts w:ascii="Cambria" w:hAnsi="Cambria"/>
              </w:rPr>
            </w:pPr>
          </w:p>
        </w:tc>
      </w:tr>
      <w:tr w:rsidR="005D231A" w:rsidRPr="00A2618A" w14:paraId="34B4C76C" w14:textId="77777777" w:rsidTr="00A26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6CE3" w14:textId="7B70940E" w:rsidR="005D231A" w:rsidRPr="00A2618A" w:rsidRDefault="005D231A" w:rsidP="005D231A">
            <w:pPr>
              <w:jc w:val="center"/>
              <w:rPr>
                <w:rFonts w:ascii="Cambria" w:hAnsi="Cambria"/>
              </w:rPr>
            </w:pPr>
            <w:r w:rsidRPr="00A2618A">
              <w:rPr>
                <w:rFonts w:ascii="Cambria" w:hAnsi="Cambri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625" w14:textId="77777777" w:rsidR="007642C0" w:rsidRPr="00A2618A" w:rsidRDefault="00FB46FB" w:rsidP="005D231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618A">
              <w:rPr>
                <w:rFonts w:ascii="Cambria" w:hAnsi="Cambria" w:cs="Times New Roman"/>
                <w:sz w:val="24"/>
                <w:szCs w:val="24"/>
              </w:rPr>
              <w:t xml:space="preserve">KOMEX A. </w:t>
            </w:r>
            <w:proofErr w:type="spellStart"/>
            <w:r w:rsidRPr="00A2618A">
              <w:rPr>
                <w:rFonts w:ascii="Cambria" w:hAnsi="Cambria" w:cs="Times New Roman"/>
                <w:sz w:val="24"/>
                <w:szCs w:val="24"/>
              </w:rPr>
              <w:t>Szadowiak</w:t>
            </w:r>
            <w:proofErr w:type="spellEnd"/>
            <w:r w:rsidRPr="00A2618A">
              <w:rPr>
                <w:rFonts w:ascii="Cambria" w:hAnsi="Cambria" w:cs="Times New Roman"/>
                <w:sz w:val="24"/>
                <w:szCs w:val="24"/>
              </w:rPr>
              <w:t xml:space="preserve"> Sp. j.</w:t>
            </w:r>
          </w:p>
          <w:p w14:paraId="56C18930" w14:textId="77777777" w:rsidR="00FB46FB" w:rsidRPr="00A2618A" w:rsidRDefault="00FB46FB" w:rsidP="005D231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618A">
              <w:rPr>
                <w:rFonts w:ascii="Cambria" w:hAnsi="Cambria" w:cs="Times New Roman"/>
                <w:sz w:val="24"/>
                <w:szCs w:val="24"/>
              </w:rPr>
              <w:t>Ul. Zgierska 73</w:t>
            </w:r>
          </w:p>
          <w:p w14:paraId="3069840A" w14:textId="77777777" w:rsidR="00FB46FB" w:rsidRDefault="00FB46FB" w:rsidP="005D231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618A">
              <w:rPr>
                <w:rFonts w:ascii="Cambria" w:hAnsi="Cambria" w:cs="Times New Roman"/>
                <w:sz w:val="24"/>
                <w:szCs w:val="24"/>
              </w:rPr>
              <w:t>91-463 Łódź</w:t>
            </w:r>
          </w:p>
          <w:p w14:paraId="42573B7F" w14:textId="3E176BE3" w:rsidR="00B737E3" w:rsidRPr="00A2618A" w:rsidRDefault="00B737E3" w:rsidP="005D231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NIP: 7260380322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ADE" w14:textId="618CFCAF" w:rsidR="005D231A" w:rsidRPr="00A2618A" w:rsidRDefault="00FB46FB" w:rsidP="005D231A">
            <w:pPr>
              <w:jc w:val="center"/>
              <w:rPr>
                <w:rFonts w:ascii="Cambria" w:hAnsi="Cambria"/>
              </w:rPr>
            </w:pPr>
            <w:r w:rsidRPr="00A2618A">
              <w:rPr>
                <w:rFonts w:ascii="Cambria" w:hAnsi="Cambria"/>
              </w:rPr>
              <w:t>33 666,00 zł</w:t>
            </w:r>
          </w:p>
        </w:tc>
      </w:tr>
      <w:tr w:rsidR="00FB46FB" w:rsidRPr="00A2618A" w14:paraId="6E1B931B" w14:textId="77777777" w:rsidTr="00A26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A83" w14:textId="32E76D2B" w:rsidR="00FB46FB" w:rsidRPr="00A2618A" w:rsidRDefault="00FB46FB" w:rsidP="005D231A">
            <w:pPr>
              <w:jc w:val="center"/>
              <w:rPr>
                <w:rFonts w:ascii="Cambria" w:hAnsi="Cambria"/>
              </w:rPr>
            </w:pPr>
            <w:r w:rsidRPr="00A2618A">
              <w:rPr>
                <w:rFonts w:ascii="Cambria" w:hAnsi="Cambri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F3C" w14:textId="77777777" w:rsidR="00FB46FB" w:rsidRPr="00A2618A" w:rsidRDefault="00FB46FB" w:rsidP="005D231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618A">
              <w:rPr>
                <w:rFonts w:ascii="Cambria" w:hAnsi="Cambria" w:cs="Times New Roman"/>
                <w:sz w:val="24"/>
                <w:szCs w:val="24"/>
              </w:rPr>
              <w:t>Zespół Ekspertów Manager Pelczar sp. j.</w:t>
            </w:r>
          </w:p>
          <w:p w14:paraId="676037AA" w14:textId="77777777" w:rsidR="00FB46FB" w:rsidRPr="00A2618A" w:rsidRDefault="00FB46FB" w:rsidP="005D231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618A">
              <w:rPr>
                <w:rFonts w:ascii="Cambria" w:hAnsi="Cambria" w:cs="Times New Roman"/>
                <w:sz w:val="24"/>
                <w:szCs w:val="24"/>
              </w:rPr>
              <w:t>Ul. Czyżówka 14 lok. 0,9</w:t>
            </w:r>
          </w:p>
          <w:p w14:paraId="4E89759D" w14:textId="77777777" w:rsidR="00FB46FB" w:rsidRDefault="00FB46FB" w:rsidP="005D231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618A">
              <w:rPr>
                <w:rFonts w:ascii="Cambria" w:hAnsi="Cambria" w:cs="Times New Roman"/>
                <w:sz w:val="24"/>
                <w:szCs w:val="24"/>
              </w:rPr>
              <w:t>30-526 Kraków</w:t>
            </w:r>
          </w:p>
          <w:p w14:paraId="0F5ACEED" w14:textId="11A155DD" w:rsidR="00B737E3" w:rsidRPr="00A2618A" w:rsidRDefault="00B737E3" w:rsidP="005D231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NIP: 6790145692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0CFA" w14:textId="7364D1C4" w:rsidR="00FB46FB" w:rsidRPr="00A2618A" w:rsidRDefault="00FB46FB" w:rsidP="005D231A">
            <w:pPr>
              <w:jc w:val="center"/>
              <w:rPr>
                <w:rFonts w:ascii="Cambria" w:hAnsi="Cambria"/>
              </w:rPr>
            </w:pPr>
            <w:r w:rsidRPr="00A2618A">
              <w:rPr>
                <w:rFonts w:ascii="Cambria" w:hAnsi="Cambria"/>
              </w:rPr>
              <w:t>31 890,00 zł</w:t>
            </w:r>
          </w:p>
        </w:tc>
      </w:tr>
    </w:tbl>
    <w:p w14:paraId="14D6D9F2" w14:textId="5FE1AA08" w:rsidR="00707682" w:rsidRPr="00A2618A" w:rsidRDefault="00707682" w:rsidP="00DF33FD">
      <w:pPr>
        <w:jc w:val="both"/>
        <w:rPr>
          <w:rFonts w:ascii="Cambria" w:hAnsi="Cambria"/>
        </w:rPr>
      </w:pPr>
    </w:p>
    <w:p w14:paraId="441344A7" w14:textId="612B6361" w:rsidR="00DF33FD" w:rsidRPr="00A2618A" w:rsidRDefault="00DF33FD" w:rsidP="00DF33FD">
      <w:pPr>
        <w:jc w:val="both"/>
        <w:rPr>
          <w:rFonts w:ascii="Cambria" w:hAnsi="Cambria"/>
        </w:rPr>
      </w:pPr>
      <w:r w:rsidRPr="00A2618A">
        <w:rPr>
          <w:rFonts w:ascii="Cambria" w:hAnsi="Cambria"/>
        </w:rPr>
        <w:t xml:space="preserve">Otwarcie złożonych ofert nastąpiło w dniu </w:t>
      </w:r>
      <w:r w:rsidR="00FB46FB" w:rsidRPr="00A2618A">
        <w:rPr>
          <w:rFonts w:ascii="Cambria" w:hAnsi="Cambria"/>
        </w:rPr>
        <w:t xml:space="preserve">03.01.2023r. </w:t>
      </w:r>
      <w:r w:rsidR="00D27ACA" w:rsidRPr="00A2618A">
        <w:rPr>
          <w:rFonts w:ascii="Cambria" w:hAnsi="Cambria"/>
        </w:rPr>
        <w:t xml:space="preserve"> </w:t>
      </w:r>
    </w:p>
    <w:p w14:paraId="323D89F1" w14:textId="77777777" w:rsidR="00DF33FD" w:rsidRPr="00A2618A" w:rsidRDefault="00DF33FD" w:rsidP="00DF33FD">
      <w:pPr>
        <w:jc w:val="both"/>
        <w:rPr>
          <w:rFonts w:ascii="Cambria" w:hAnsi="Cambria"/>
          <w:sz w:val="20"/>
          <w:szCs w:val="20"/>
        </w:rPr>
      </w:pPr>
    </w:p>
    <w:bookmarkEnd w:id="1"/>
    <w:p w14:paraId="46043BCD" w14:textId="3CFA087E" w:rsidR="006C1766" w:rsidRPr="00BE6ED1" w:rsidRDefault="006C1766">
      <w:pPr>
        <w:rPr>
          <w:sz w:val="24"/>
          <w:szCs w:val="24"/>
        </w:rPr>
      </w:pPr>
    </w:p>
    <w:sectPr w:rsidR="006C1766" w:rsidRPr="00BE6ED1" w:rsidSect="006D39A3"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BEBB" w14:textId="77777777" w:rsidR="00D64863" w:rsidRDefault="00D64863" w:rsidP="00D64863">
      <w:pPr>
        <w:spacing w:after="0" w:line="240" w:lineRule="auto"/>
      </w:pPr>
      <w:r>
        <w:separator/>
      </w:r>
    </w:p>
  </w:endnote>
  <w:endnote w:type="continuationSeparator" w:id="0">
    <w:p w14:paraId="5C4A6C8A" w14:textId="77777777" w:rsidR="00D64863" w:rsidRDefault="00D64863" w:rsidP="00D6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D60" w14:textId="7C71F0FC" w:rsidR="00D64863" w:rsidRDefault="00D64863">
    <w:pPr>
      <w:pStyle w:val="Stopka"/>
    </w:pPr>
    <w:r>
      <w:rPr>
        <w:noProof/>
      </w:rPr>
      <w:drawing>
        <wp:inline distT="0" distB="0" distL="0" distR="0" wp14:anchorId="3A36ED75" wp14:editId="2A54DAF2">
          <wp:extent cx="5760720" cy="5645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3021" w14:textId="77777777" w:rsidR="00D64863" w:rsidRDefault="00D64863" w:rsidP="00D64863">
      <w:pPr>
        <w:spacing w:after="0" w:line="240" w:lineRule="auto"/>
      </w:pPr>
      <w:r>
        <w:separator/>
      </w:r>
    </w:p>
  </w:footnote>
  <w:footnote w:type="continuationSeparator" w:id="0">
    <w:p w14:paraId="1457D092" w14:textId="77777777" w:rsidR="00D64863" w:rsidRDefault="00D64863" w:rsidP="00D6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7A4"/>
    <w:multiLevelType w:val="hybridMultilevel"/>
    <w:tmpl w:val="F8F687A8"/>
    <w:lvl w:ilvl="0" w:tplc="A4F4BB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EE6"/>
    <w:multiLevelType w:val="multilevel"/>
    <w:tmpl w:val="B64E866C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662744CA"/>
    <w:multiLevelType w:val="hybridMultilevel"/>
    <w:tmpl w:val="90BE4C8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6C1361FA"/>
    <w:multiLevelType w:val="hybridMultilevel"/>
    <w:tmpl w:val="3F10A1E2"/>
    <w:lvl w:ilvl="0" w:tplc="D3C018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7CAF"/>
    <w:multiLevelType w:val="multilevel"/>
    <w:tmpl w:val="709CA6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 w16cid:durableId="1714304846">
    <w:abstractNumId w:val="3"/>
  </w:num>
  <w:num w:numId="2" w16cid:durableId="745567580">
    <w:abstractNumId w:val="1"/>
  </w:num>
  <w:num w:numId="3" w16cid:durableId="335544832">
    <w:abstractNumId w:val="2"/>
  </w:num>
  <w:num w:numId="4" w16cid:durableId="1664048635">
    <w:abstractNumId w:val="0"/>
  </w:num>
  <w:num w:numId="5" w16cid:durableId="1371568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6"/>
    <w:rsid w:val="00066BC4"/>
    <w:rsid w:val="000C69ED"/>
    <w:rsid w:val="00107D95"/>
    <w:rsid w:val="00125721"/>
    <w:rsid w:val="001364C1"/>
    <w:rsid w:val="001760FB"/>
    <w:rsid w:val="001A24E8"/>
    <w:rsid w:val="001D13E6"/>
    <w:rsid w:val="00245B69"/>
    <w:rsid w:val="002A10EE"/>
    <w:rsid w:val="002F20F3"/>
    <w:rsid w:val="003073F0"/>
    <w:rsid w:val="003509A3"/>
    <w:rsid w:val="003C0901"/>
    <w:rsid w:val="00426360"/>
    <w:rsid w:val="00471D7A"/>
    <w:rsid w:val="00535F2A"/>
    <w:rsid w:val="00593A8F"/>
    <w:rsid w:val="005D231A"/>
    <w:rsid w:val="00606F2E"/>
    <w:rsid w:val="006C1766"/>
    <w:rsid w:val="006C5EBD"/>
    <w:rsid w:val="006D39A3"/>
    <w:rsid w:val="006E6D87"/>
    <w:rsid w:val="00707682"/>
    <w:rsid w:val="00731188"/>
    <w:rsid w:val="007642C0"/>
    <w:rsid w:val="007E30E8"/>
    <w:rsid w:val="007F4C61"/>
    <w:rsid w:val="00832684"/>
    <w:rsid w:val="00843E2B"/>
    <w:rsid w:val="00855673"/>
    <w:rsid w:val="00862BEF"/>
    <w:rsid w:val="0088304D"/>
    <w:rsid w:val="008B6898"/>
    <w:rsid w:val="008C0506"/>
    <w:rsid w:val="00913804"/>
    <w:rsid w:val="00923539"/>
    <w:rsid w:val="009402C6"/>
    <w:rsid w:val="00997453"/>
    <w:rsid w:val="009B006D"/>
    <w:rsid w:val="009D1EBD"/>
    <w:rsid w:val="00A24165"/>
    <w:rsid w:val="00A2618A"/>
    <w:rsid w:val="00A87079"/>
    <w:rsid w:val="00A969EC"/>
    <w:rsid w:val="00B26C17"/>
    <w:rsid w:val="00B737E3"/>
    <w:rsid w:val="00B86276"/>
    <w:rsid w:val="00B9192F"/>
    <w:rsid w:val="00B97B74"/>
    <w:rsid w:val="00BE6ED1"/>
    <w:rsid w:val="00BF0BF8"/>
    <w:rsid w:val="00D0287A"/>
    <w:rsid w:val="00D27ACA"/>
    <w:rsid w:val="00D64863"/>
    <w:rsid w:val="00D64D74"/>
    <w:rsid w:val="00DA2EB0"/>
    <w:rsid w:val="00DA5BCB"/>
    <w:rsid w:val="00DF33FD"/>
    <w:rsid w:val="00DF48B2"/>
    <w:rsid w:val="00EA70D5"/>
    <w:rsid w:val="00ED2E2E"/>
    <w:rsid w:val="00F0715D"/>
    <w:rsid w:val="00FB46FB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8B0"/>
  <w15:chartTrackingRefBased/>
  <w15:docId w15:val="{52C526CB-5AB1-46B6-AE0E-A61DE63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6C17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C1766"/>
  </w:style>
  <w:style w:type="paragraph" w:styleId="Nagwek">
    <w:name w:val="header"/>
    <w:basedOn w:val="Normalny"/>
    <w:link w:val="NagwekZnak"/>
    <w:uiPriority w:val="99"/>
    <w:unhideWhenUsed/>
    <w:rsid w:val="006C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66"/>
  </w:style>
  <w:style w:type="table" w:styleId="Tabela-Siatka">
    <w:name w:val="Table Grid"/>
    <w:basedOn w:val="Standardowy"/>
    <w:uiPriority w:val="39"/>
    <w:rsid w:val="00DF3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3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rsid w:val="00471D7A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D7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D7A"/>
  </w:style>
  <w:style w:type="paragraph" w:styleId="Stopka">
    <w:name w:val="footer"/>
    <w:basedOn w:val="Normalny"/>
    <w:link w:val="StopkaZnak"/>
    <w:uiPriority w:val="99"/>
    <w:unhideWhenUsed/>
    <w:rsid w:val="00D6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Kozielewska Katarzyna</cp:lastModifiedBy>
  <cp:revision>12</cp:revision>
  <cp:lastPrinted>2023-01-03T09:49:00Z</cp:lastPrinted>
  <dcterms:created xsi:type="dcterms:W3CDTF">2022-02-08T10:09:00Z</dcterms:created>
  <dcterms:modified xsi:type="dcterms:W3CDTF">2023-01-03T10:19:00Z</dcterms:modified>
</cp:coreProperties>
</file>