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4805" w14:textId="50064D91" w:rsidR="00407096" w:rsidRDefault="00407096" w:rsidP="00407096">
      <w:r>
        <w:t xml:space="preserve">        IN.271.1.4.2024  </w:t>
      </w:r>
      <w:r>
        <w:tab/>
      </w:r>
      <w:r>
        <w:tab/>
      </w:r>
      <w:r>
        <w:tab/>
      </w:r>
      <w:r>
        <w:tab/>
        <w:t>Janowiec Wielkopolski</w:t>
      </w:r>
      <w:r w:rsidR="00EA5BD4">
        <w:t xml:space="preserve">, dnia </w:t>
      </w:r>
      <w:r>
        <w:t>5 kwietnia 2024  r.</w:t>
      </w:r>
    </w:p>
    <w:p w14:paraId="41942B39" w14:textId="2726A2C4" w:rsidR="00407096" w:rsidRDefault="00407096" w:rsidP="00407096">
      <w:r>
        <w:t xml:space="preserve">  </w:t>
      </w:r>
    </w:p>
    <w:p w14:paraId="6C4AFF0C" w14:textId="63357C04" w:rsidR="00407096" w:rsidRDefault="00407096" w:rsidP="00407096">
      <w:pPr>
        <w:jc w:val="center"/>
        <w:rPr>
          <w:b/>
        </w:rPr>
      </w:pPr>
      <w:r w:rsidRPr="006C0EBE">
        <w:rPr>
          <w:b/>
        </w:rPr>
        <w:t>Wyjaśnienie treści Specyfikacji Warunków zamówienia</w:t>
      </w:r>
      <w:r w:rsidR="00F738C9">
        <w:rPr>
          <w:b/>
        </w:rPr>
        <w:t xml:space="preserve"> i zmiana ogłoszenia o zamówieniu</w:t>
      </w:r>
    </w:p>
    <w:p w14:paraId="4F852817" w14:textId="77777777" w:rsidR="00626584" w:rsidRPr="006C0EBE" w:rsidRDefault="00626584" w:rsidP="00407096">
      <w:pPr>
        <w:jc w:val="center"/>
        <w:rPr>
          <w:b/>
        </w:rPr>
      </w:pPr>
    </w:p>
    <w:p w14:paraId="380DF0FE" w14:textId="77777777" w:rsidR="00F738C9" w:rsidRPr="00BA4D91" w:rsidRDefault="00407096" w:rsidP="00F738C9">
      <w:pPr>
        <w:jc w:val="center"/>
      </w:pPr>
      <w:r w:rsidRPr="006C0EBE">
        <w:rPr>
          <w:b/>
        </w:rPr>
        <w:t xml:space="preserve">Pn. </w:t>
      </w:r>
      <w:r w:rsidR="00F738C9">
        <w:rPr>
          <w:rFonts w:cs="Calibri"/>
          <w:b/>
        </w:rPr>
        <w:t>„ Przebudowa infrastruktury sportowej w Gminie Janowiec Wielkopolski”</w:t>
      </w:r>
    </w:p>
    <w:p w14:paraId="5E59E1A2" w14:textId="77777777" w:rsidR="00407096" w:rsidRPr="006C0EBE" w:rsidRDefault="00407096" w:rsidP="002274E4">
      <w:pPr>
        <w:rPr>
          <w:b/>
        </w:rPr>
      </w:pPr>
    </w:p>
    <w:p w14:paraId="4AAB4E12" w14:textId="182B4E5E" w:rsidR="00626584" w:rsidRDefault="00626584" w:rsidP="00626584">
      <w:pPr>
        <w:pStyle w:val="NormalnyWeb"/>
        <w:shd w:val="clear" w:color="auto" w:fill="FFFFFF"/>
        <w:spacing w:after="0"/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I. </w:t>
      </w:r>
      <w:r w:rsidR="00407096" w:rsidRPr="00626584">
        <w:rPr>
          <w:rFonts w:asciiTheme="minorHAnsi" w:hAnsiTheme="minorHAnsi" w:cstheme="minorHAnsi"/>
          <w:sz w:val="22"/>
          <w:szCs w:val="22"/>
        </w:rPr>
        <w:t>Stosownie</w:t>
      </w:r>
      <w:r w:rsidRPr="00626584"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  <w:t xml:space="preserve"> do art. 271 ustawy Prawo zamówień publicznych Zamawiający zmienia ogłoszenie, zamieszczając w Biuletynie Zamówień Publicznych ogłoszenie o zmianie ogłoszenia.</w:t>
      </w:r>
    </w:p>
    <w:p w14:paraId="08DA45F7" w14:textId="716B81BE" w:rsidR="00ED18B9" w:rsidRDefault="00ED18B9" w:rsidP="00626584">
      <w:pPr>
        <w:pStyle w:val="NormalnyWeb"/>
        <w:shd w:val="clear" w:color="auto" w:fill="FFFFFF"/>
        <w:spacing w:after="0"/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</w:pPr>
    </w:p>
    <w:p w14:paraId="4815CB08" w14:textId="07657B55" w:rsidR="00ED18B9" w:rsidRDefault="00ED18B9" w:rsidP="001E139B">
      <w:pPr>
        <w:pStyle w:val="NormalnyWeb"/>
        <w:shd w:val="clear" w:color="auto" w:fill="FFFFFF"/>
        <w:spacing w:after="0"/>
      </w:pPr>
      <w:r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  <w:t>II.</w:t>
      </w:r>
      <w:r w:rsidR="001E139B"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  <w:t xml:space="preserve"> Zamawiający omyłkowo zaznaczył w ogłoszeniu o zamówieniu w  </w:t>
      </w:r>
      <w:r w:rsidR="001E139B">
        <w:t>SEKCJI VII  PROJEKTOWANE POSTANOWIENIA UMOWY UST. 7.1.) Zamawiający przewiduje udzielenia zaliczek: Nie.</w:t>
      </w:r>
    </w:p>
    <w:p w14:paraId="7D4EDC29" w14:textId="14C66726" w:rsidR="001E139B" w:rsidRDefault="001E139B" w:rsidP="001E139B">
      <w:pPr>
        <w:pStyle w:val="NormalnyWeb"/>
        <w:shd w:val="clear" w:color="auto" w:fill="FFFFFF"/>
        <w:spacing w:after="0"/>
      </w:pPr>
      <w:r>
        <w:t>Ogłoszenie o zamówieniu  przed zmianą:</w:t>
      </w:r>
    </w:p>
    <w:p w14:paraId="5008FB25" w14:textId="0287F169" w:rsidR="001E139B" w:rsidRDefault="001E139B" w:rsidP="001E139B">
      <w:pPr>
        <w:pStyle w:val="NormalnyWeb"/>
        <w:shd w:val="clear" w:color="auto" w:fill="FFFFFF"/>
        <w:spacing w:after="0"/>
      </w:pPr>
      <w:r>
        <w:t>SEKCJA VII  PROJEKTOWANE POSTANOWIENIA UMOWY UST. 7.1.) Zamawiający przewiduje udzielenia zaliczek: Nie</w:t>
      </w:r>
    </w:p>
    <w:p w14:paraId="554BB50E" w14:textId="77777777" w:rsidR="001E139B" w:rsidRDefault="001E139B" w:rsidP="001E139B">
      <w:pPr>
        <w:pStyle w:val="NormalnyWeb"/>
        <w:shd w:val="clear" w:color="auto" w:fill="FFFFFF"/>
        <w:spacing w:after="0"/>
      </w:pPr>
    </w:p>
    <w:p w14:paraId="484C5E97" w14:textId="75706C06" w:rsidR="001E139B" w:rsidRDefault="001E139B" w:rsidP="001E139B">
      <w:pPr>
        <w:pStyle w:val="NormalnyWeb"/>
        <w:shd w:val="clear" w:color="auto" w:fill="FFFFFF"/>
        <w:spacing w:after="0"/>
      </w:pPr>
      <w:r>
        <w:t>Ogłoszenie po zmianie:</w:t>
      </w:r>
    </w:p>
    <w:p w14:paraId="469DAEBF" w14:textId="77777777" w:rsidR="001E139B" w:rsidRDefault="001E139B" w:rsidP="001E139B">
      <w:pPr>
        <w:pStyle w:val="NormalnyWeb"/>
        <w:shd w:val="clear" w:color="auto" w:fill="FFFFFF"/>
        <w:spacing w:after="0"/>
      </w:pPr>
    </w:p>
    <w:p w14:paraId="5003C2DC" w14:textId="25DBF663" w:rsidR="001E139B" w:rsidRDefault="001E139B" w:rsidP="001E139B">
      <w:pPr>
        <w:pStyle w:val="NormalnyWeb"/>
        <w:shd w:val="clear" w:color="auto" w:fill="FFFFFF"/>
        <w:spacing w:after="0"/>
      </w:pPr>
      <w:r>
        <w:t>SEKCJA VII  PROJEKTOWANE POSTANOWIENIA UMOWY UST. 7.1.) Zamawiający przewiduje udzielenia zaliczek: Tak</w:t>
      </w:r>
    </w:p>
    <w:p w14:paraId="46173E9F" w14:textId="77777777" w:rsidR="001E139B" w:rsidRDefault="001E139B" w:rsidP="001E139B">
      <w:pPr>
        <w:pStyle w:val="NormalnyWeb"/>
        <w:shd w:val="clear" w:color="auto" w:fill="FFFFFF"/>
        <w:spacing w:after="0"/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</w:pPr>
    </w:p>
    <w:p w14:paraId="13091554" w14:textId="50F949E1" w:rsidR="001E139B" w:rsidRPr="00626584" w:rsidRDefault="001E139B" w:rsidP="001E139B">
      <w:pPr>
        <w:pStyle w:val="NormalnyWeb"/>
        <w:shd w:val="clear" w:color="auto" w:fill="FFFFFF"/>
        <w:spacing w:after="0"/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111111"/>
          <w:sz w:val="22"/>
          <w:szCs w:val="22"/>
          <w:lang w:eastAsia="pl-PL"/>
        </w:rPr>
        <w:t>7.2)</w:t>
      </w:r>
    </w:p>
    <w:p w14:paraId="6BD62FC7" w14:textId="135118EB" w:rsidR="00ED18B9" w:rsidRDefault="00ED18B9" w:rsidP="00ED18B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cstheme="minorHAnsi"/>
        </w:rPr>
        <w:t>1.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Zamawiający przewiduje udzielenie zaliczki, która zostanie wypłacona zgodnie z warunkami wypłat dofinansowania z Programu Rządowy Fundusz Polski Ład: Program Inwestycji Strategicznych, tj. Wykonawcy zostanie udzielona zaliczka w wysokości </w:t>
      </w:r>
      <w:r>
        <w:rPr>
          <w:rFonts w:eastAsia="Times New Roman" w:cstheme="minorHAnsi"/>
          <w:shd w:val="clear" w:color="auto" w:fill="FFFFFF"/>
          <w:lang w:eastAsia="pl-PL"/>
        </w:rPr>
        <w:t>wynikającej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z zapisów w/w Programu, </w:t>
      </w:r>
      <w:r>
        <w:rPr>
          <w:rFonts w:eastAsia="Times New Roman" w:cstheme="minorHAnsi"/>
          <w:shd w:val="clear" w:color="auto" w:fill="FFFFFF"/>
          <w:lang w:eastAsia="pl-PL"/>
        </w:rPr>
        <w:br/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ale nie mniejszej </w:t>
      </w:r>
      <w:r>
        <w:rPr>
          <w:rFonts w:eastAsia="Times New Roman" w:cstheme="minorHAnsi"/>
          <w:shd w:val="clear" w:color="auto" w:fill="FFFFFF"/>
          <w:lang w:eastAsia="pl-PL"/>
        </w:rPr>
        <w:t>niż 10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% wynagrodzenia brutto wskazanego w § 8 ust. 1 umowy należnego Wykonawcy. </w:t>
      </w:r>
      <w:r>
        <w:rPr>
          <w:rFonts w:eastAsia="Times New Roman" w:cstheme="minorHAnsi"/>
          <w:shd w:val="clear" w:color="auto" w:fill="FFFFFF"/>
          <w:lang w:eastAsia="pl-PL"/>
        </w:rPr>
        <w:t>Zgodnie z wstępną promesą dotyczącą finansowania inwestycji z Programu Rządowego Funduszu Polski Ład-Program Inwestycji Strategicznych, w którym procentowy udział własny wnioskodawcy dla inwestycji wynosi 10%.</w:t>
      </w:r>
    </w:p>
    <w:p w14:paraId="12F3C80D" w14:textId="23AD617C" w:rsidR="00ED18B9" w:rsidRDefault="00ED18B9" w:rsidP="00ED18B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2.</w:t>
      </w:r>
      <w:r w:rsidRPr="00E22CB3">
        <w:rPr>
          <w:rFonts w:eastAsia="Times New Roman" w:cstheme="minorHAnsi"/>
          <w:shd w:val="clear" w:color="auto" w:fill="FFFFFF"/>
          <w:lang w:eastAsia="pl-PL"/>
        </w:rPr>
        <w:t>Wypłata zaliczki nastąpi przelewem na rachunek bankowy Wykonawcy wskazany na faktur</w:t>
      </w:r>
      <w:r>
        <w:rPr>
          <w:rFonts w:eastAsia="Times New Roman" w:cstheme="minorHAnsi"/>
          <w:shd w:val="clear" w:color="auto" w:fill="FFFFFF"/>
          <w:lang w:eastAsia="pl-PL"/>
        </w:rPr>
        <w:t>ze nie później niż w terminie 30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dni po otrzymaniu właściwie wystawionej faktury zaliczkowej. Faktura może zostać w</w:t>
      </w:r>
      <w:r>
        <w:rPr>
          <w:rFonts w:eastAsia="Times New Roman" w:cstheme="minorHAnsi"/>
          <w:shd w:val="clear" w:color="auto" w:fill="FFFFFF"/>
          <w:lang w:eastAsia="pl-PL"/>
        </w:rPr>
        <w:t>ystawiona po podpisaniu umowy.</w:t>
      </w:r>
    </w:p>
    <w:p w14:paraId="2D4E5DC9" w14:textId="35A7282B" w:rsidR="00ED18B9" w:rsidRDefault="00ED18B9" w:rsidP="00ED18B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3. Pozostała czę</w:t>
      </w:r>
      <w:r w:rsidRPr="00E22CB3">
        <w:rPr>
          <w:rFonts w:eastAsia="Times New Roman" w:cstheme="minorHAnsi"/>
          <w:shd w:val="clear" w:color="auto" w:fill="FFFFFF"/>
          <w:lang w:eastAsia="pl-PL"/>
        </w:rPr>
        <w:t>ść wynagrodzenia zostanie wypłacona po zakończeniu realizacji zamówienia</w:t>
      </w:r>
      <w:r>
        <w:rPr>
          <w:rFonts w:eastAsia="Times New Roman" w:cstheme="minorHAnsi"/>
          <w:shd w:val="clear" w:color="auto" w:fill="FFFFFF"/>
          <w:lang w:eastAsia="pl-PL"/>
        </w:rPr>
        <w:t>.</w:t>
      </w:r>
    </w:p>
    <w:p w14:paraId="3270B14D" w14:textId="76E0A161" w:rsidR="00ED18B9" w:rsidRPr="00CE6A24" w:rsidRDefault="00ED18B9" w:rsidP="00ED18B9">
      <w:pPr>
        <w:spacing w:after="0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r w:rsidRPr="00E22CB3">
        <w:rPr>
          <w:rFonts w:eastAsia="Times New Roman" w:cstheme="minorHAnsi"/>
          <w:shd w:val="clear" w:color="auto" w:fill="FFFFFF"/>
          <w:lang w:eastAsia="pl-PL"/>
        </w:rPr>
        <w:t>Zapłacona zaliczka zostanie zaliczona, po wykonani</w:t>
      </w:r>
      <w:r>
        <w:rPr>
          <w:rFonts w:eastAsia="Times New Roman" w:cstheme="minorHAnsi"/>
          <w:shd w:val="clear" w:color="auto" w:fill="FFFFFF"/>
          <w:lang w:eastAsia="pl-PL"/>
        </w:rPr>
        <w:t xml:space="preserve">u całości zamówienia, na poczet </w:t>
      </w:r>
      <w:r w:rsidRPr="00E22CB3">
        <w:rPr>
          <w:rFonts w:eastAsia="Times New Roman" w:cstheme="minorHAnsi"/>
          <w:shd w:val="clear" w:color="auto" w:fill="FFFFFF"/>
          <w:lang w:eastAsia="pl-PL"/>
        </w:rPr>
        <w:t>wynagrodzenia Wykonawcy.</w:t>
      </w:r>
      <w:r w:rsidRPr="00E22CB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shd w:val="clear" w:color="auto" w:fill="FFFFFF"/>
          <w:lang w:eastAsia="pl-PL"/>
        </w:rPr>
        <w:t>3.</w:t>
      </w:r>
      <w:r w:rsidR="001E139B">
        <w:rPr>
          <w:rFonts w:eastAsia="Times New Roman" w:cstheme="minorHAnsi"/>
          <w:shd w:val="clear" w:color="auto" w:fill="FFFFFF"/>
          <w:lang w:eastAsia="pl-PL"/>
        </w:rPr>
        <w:t xml:space="preserve">1. </w:t>
      </w:r>
      <w:r w:rsidRPr="00D515ED">
        <w:rPr>
          <w:rFonts w:eastAsia="Times New Roman" w:cstheme="minorHAnsi"/>
          <w:shd w:val="clear" w:color="auto" w:fill="FFFFFF"/>
          <w:lang w:eastAsia="pl-PL"/>
        </w:rPr>
        <w:t xml:space="preserve">Pozostała część  wynagrodzenia  zostanie wypłacona Wykonawcy po wykonaniu zamówienia </w:t>
      </w:r>
      <w:r w:rsidRPr="00D515ED">
        <w:rPr>
          <w:rFonts w:eastAsia="Times New Roman" w:cstheme="minorHAnsi"/>
          <w:shd w:val="clear" w:color="auto" w:fill="FFFFFF"/>
          <w:lang w:eastAsia="pl-PL"/>
        </w:rPr>
        <w:br/>
        <w:t>w terminie nie dłuższym niż 35 dni od dnia dokonania odbioru robót przez Zamawiającego.</w:t>
      </w:r>
    </w:p>
    <w:p w14:paraId="5F647F76" w14:textId="77777777" w:rsidR="00407096" w:rsidRDefault="00407096" w:rsidP="00407096"/>
    <w:p w14:paraId="3879A584" w14:textId="34398EEB" w:rsidR="00626584" w:rsidRPr="00602D94" w:rsidRDefault="00ED18B9" w:rsidP="006265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r w:rsidR="00626584" w:rsidRPr="00602D94">
        <w:rPr>
          <w:rFonts w:ascii="Arial" w:hAnsi="Arial" w:cs="Arial"/>
          <w:sz w:val="20"/>
          <w:szCs w:val="20"/>
        </w:rPr>
        <w:t>Zamawiający informuje, że nie przedłuża terminu składania ofert.</w:t>
      </w:r>
    </w:p>
    <w:p w14:paraId="2DCF8DEC" w14:textId="4B0C1CAC" w:rsidR="00626584" w:rsidRPr="00602D94" w:rsidRDefault="00626584" w:rsidP="006265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2D94">
        <w:rPr>
          <w:rFonts w:ascii="Arial" w:hAnsi="Arial" w:cs="Arial"/>
          <w:sz w:val="20"/>
          <w:szCs w:val="20"/>
        </w:rPr>
        <w:t>Termin składania ofert do dnia :</w:t>
      </w:r>
      <w:r w:rsidRPr="00602D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19 kwietnia 2024 </w:t>
      </w:r>
      <w:r w:rsidRPr="00602D94">
        <w:rPr>
          <w:rFonts w:ascii="Arial" w:hAnsi="Arial" w:cs="Arial"/>
          <w:b/>
          <w:sz w:val="20"/>
          <w:szCs w:val="20"/>
          <w:u w:val="single"/>
        </w:rPr>
        <w:t>r. do godz. 9:00.</w:t>
      </w:r>
    </w:p>
    <w:p w14:paraId="2DD374A0" w14:textId="77777777" w:rsidR="00626584" w:rsidRDefault="00626584" w:rsidP="00407096"/>
    <w:p w14:paraId="6365B818" w14:textId="03E46F83" w:rsidR="00626584" w:rsidRPr="007F20F9" w:rsidRDefault="00ED18B9" w:rsidP="0062658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26584" w:rsidRPr="007F20F9">
        <w:rPr>
          <w:rFonts w:ascii="Arial" w:hAnsi="Arial" w:cs="Arial"/>
          <w:sz w:val="20"/>
          <w:szCs w:val="20"/>
        </w:rPr>
        <w:t xml:space="preserve">V. Treść zapytań wraz z wyjaśnieniami, stosownie do art. 284  ust. 6 ustawy </w:t>
      </w:r>
      <w:proofErr w:type="spellStart"/>
      <w:r w:rsidR="00626584" w:rsidRPr="007F20F9">
        <w:rPr>
          <w:rFonts w:ascii="Arial" w:hAnsi="Arial" w:cs="Arial"/>
          <w:sz w:val="20"/>
          <w:szCs w:val="20"/>
        </w:rPr>
        <w:t>Pzp</w:t>
      </w:r>
      <w:proofErr w:type="spellEnd"/>
      <w:r w:rsidR="00626584" w:rsidRPr="007F20F9">
        <w:rPr>
          <w:rFonts w:ascii="Arial" w:hAnsi="Arial" w:cs="Arial"/>
          <w:sz w:val="20"/>
          <w:szCs w:val="20"/>
        </w:rPr>
        <w:t xml:space="preserve">., zostaje umieszczona na stronie internetowej Zamawiającego </w:t>
      </w:r>
      <w:hyperlink r:id="rId7" w:history="1">
        <w:r w:rsidR="00626584" w:rsidRPr="007F20F9">
          <w:rPr>
            <w:rStyle w:val="Hipercze"/>
            <w:rFonts w:ascii="Arial" w:hAnsi="Arial" w:cs="Arial"/>
            <w:sz w:val="20"/>
            <w:szCs w:val="20"/>
          </w:rPr>
          <w:t>http://platformazakupowa.pl/pn/janowiecwlkp</w:t>
        </w:r>
      </w:hyperlink>
      <w:r w:rsidR="00626584" w:rsidRPr="007F20F9">
        <w:rPr>
          <w:rFonts w:ascii="Arial" w:hAnsi="Arial" w:cs="Arial"/>
          <w:sz w:val="20"/>
          <w:szCs w:val="20"/>
        </w:rPr>
        <w:t xml:space="preserve"> do Specyfikacji Warunków Zamówienia.</w:t>
      </w:r>
    </w:p>
    <w:p w14:paraId="04A1A966" w14:textId="46B130DD" w:rsidR="00B417DB" w:rsidRDefault="00B417DB" w:rsidP="00B417DB">
      <w:pPr>
        <w:pStyle w:val="NormalnyWeb"/>
        <w:shd w:val="clear" w:color="auto" w:fill="FFFFFF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Zastępca Burmistrza Janowca Wielkopolskiego</w:t>
      </w:r>
    </w:p>
    <w:p w14:paraId="48EC6A12" w14:textId="173F5F84" w:rsidR="00B417DB" w:rsidRDefault="00B417DB" w:rsidP="00B417DB">
      <w:pPr>
        <w:pStyle w:val="NormalnyWeb"/>
        <w:shd w:val="clear" w:color="auto" w:fill="FFFFFF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</w:p>
    <w:p w14:paraId="30AE2156" w14:textId="6CFA4DBB" w:rsidR="00B417DB" w:rsidRDefault="00B417DB" w:rsidP="00B417DB">
      <w:pPr>
        <w:spacing w:after="0" w:line="240" w:lineRule="auto"/>
        <w:ind w:left="4248" w:firstLine="708"/>
        <w:rPr>
          <w:rFonts w:eastAsia="Times New Roman" w:cstheme="minorHAnsi"/>
        </w:rPr>
      </w:pPr>
      <w:r>
        <w:rPr>
          <w:rFonts w:cstheme="minorHAnsi"/>
        </w:rPr>
        <w:t xml:space="preserve">             </w:t>
      </w:r>
      <w:r>
        <w:rPr>
          <w:rFonts w:eastAsia="Times New Roman" w:cstheme="minorHAnsi"/>
        </w:rPr>
        <w:t xml:space="preserve"> /-/   </w:t>
      </w:r>
      <w:r>
        <w:rPr>
          <w:rFonts w:eastAsia="Times New Roman" w:cstheme="minorHAnsi"/>
        </w:rPr>
        <w:t>Michał Werkowski</w:t>
      </w:r>
    </w:p>
    <w:p w14:paraId="3EE42087" w14:textId="77777777" w:rsidR="00D55CE1" w:rsidRDefault="00D55CE1"/>
    <w:sectPr w:rsidR="00D55CE1" w:rsidSect="00CE0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C73C" w14:textId="77777777" w:rsidR="00CE0719" w:rsidRDefault="00CE0719" w:rsidP="00F738C9">
      <w:pPr>
        <w:spacing w:after="0" w:line="240" w:lineRule="auto"/>
      </w:pPr>
      <w:r>
        <w:separator/>
      </w:r>
    </w:p>
  </w:endnote>
  <w:endnote w:type="continuationSeparator" w:id="0">
    <w:p w14:paraId="567CE68A" w14:textId="77777777" w:rsidR="00CE0719" w:rsidRDefault="00CE0719" w:rsidP="00F7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63A5" w14:textId="77777777" w:rsidR="00CE0719" w:rsidRDefault="00CE0719" w:rsidP="00F738C9">
      <w:pPr>
        <w:spacing w:after="0" w:line="240" w:lineRule="auto"/>
      </w:pPr>
      <w:r>
        <w:separator/>
      </w:r>
    </w:p>
  </w:footnote>
  <w:footnote w:type="continuationSeparator" w:id="0">
    <w:p w14:paraId="519AFC09" w14:textId="77777777" w:rsidR="00CE0719" w:rsidRDefault="00CE0719" w:rsidP="00F7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AF2F" w14:textId="74373EC7" w:rsidR="00F738C9" w:rsidRPr="00F738C9" w:rsidRDefault="00F738C9" w:rsidP="00F738C9">
    <w:pPr>
      <w:pStyle w:val="Nagwek"/>
      <w:jc w:val="right"/>
    </w:pP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06705C3F" wp14:editId="1F8F8B6B">
          <wp:extent cx="2921145" cy="990600"/>
          <wp:effectExtent l="0" t="0" r="0" b="0"/>
          <wp:docPr id="2077073146" name="Obraz 2077073146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452BF"/>
    <w:multiLevelType w:val="multilevel"/>
    <w:tmpl w:val="859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95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E7"/>
    <w:rsid w:val="001E139B"/>
    <w:rsid w:val="002274E4"/>
    <w:rsid w:val="00407096"/>
    <w:rsid w:val="00626584"/>
    <w:rsid w:val="00AF470E"/>
    <w:rsid w:val="00B417DB"/>
    <w:rsid w:val="00C00DE7"/>
    <w:rsid w:val="00CE0719"/>
    <w:rsid w:val="00D55CE1"/>
    <w:rsid w:val="00EA5BD4"/>
    <w:rsid w:val="00ED18B9"/>
    <w:rsid w:val="00F53B82"/>
    <w:rsid w:val="00F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5A"/>
  <w15:chartTrackingRefBased/>
  <w15:docId w15:val="{D0B20B42-70EF-4D6F-94B2-C3C93719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C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C9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2658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6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janowiec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10</cp:revision>
  <dcterms:created xsi:type="dcterms:W3CDTF">2024-04-05T10:31:00Z</dcterms:created>
  <dcterms:modified xsi:type="dcterms:W3CDTF">2024-04-05T11:05:00Z</dcterms:modified>
</cp:coreProperties>
</file>