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1302" w14:textId="4B76FC25" w:rsidR="0090599B" w:rsidRPr="008C129F" w:rsidRDefault="0090599B" w:rsidP="007709DF">
      <w:pPr>
        <w:spacing w:after="0"/>
        <w:rPr>
          <w:rFonts w:ascii="Calibri" w:hAnsi="Calibri" w:cs="Times New Roman"/>
          <w:b/>
        </w:rPr>
      </w:pPr>
      <w:r w:rsidRPr="008C129F">
        <w:rPr>
          <w:rFonts w:ascii="Calibri" w:hAnsi="Calibri" w:cs="Times New Roman"/>
          <w:b/>
        </w:rPr>
        <w:t xml:space="preserve">Nazwa </w:t>
      </w:r>
      <w:r w:rsidR="00195535" w:rsidRPr="008C129F">
        <w:rPr>
          <w:rFonts w:ascii="Calibri" w:hAnsi="Calibri" w:cs="Times New Roman"/>
          <w:b/>
        </w:rPr>
        <w:t>JST</w:t>
      </w:r>
      <w:r w:rsidRPr="008C129F">
        <w:rPr>
          <w:rFonts w:ascii="Calibri" w:hAnsi="Calibri" w:cs="Times New Roman"/>
          <w:b/>
        </w:rPr>
        <w:t>:</w:t>
      </w:r>
      <w:r w:rsidR="008C129F">
        <w:rPr>
          <w:rFonts w:ascii="Calibri" w:hAnsi="Calibri" w:cs="Times New Roman"/>
          <w:b/>
        </w:rPr>
        <w:t xml:space="preserve"> Gmina Zblewo</w:t>
      </w:r>
    </w:p>
    <w:p w14:paraId="655EB520" w14:textId="77777777" w:rsidR="0090599B" w:rsidRPr="008C129F" w:rsidRDefault="0090599B" w:rsidP="007709DF">
      <w:pPr>
        <w:spacing w:after="0"/>
        <w:rPr>
          <w:rFonts w:ascii="Calibri" w:hAnsi="Calibri" w:cs="Times New Roman"/>
        </w:rPr>
      </w:pPr>
    </w:p>
    <w:p w14:paraId="107D14E8" w14:textId="41CACA91" w:rsidR="00AA761C" w:rsidRPr="008C129F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8C129F">
        <w:rPr>
          <w:rFonts w:ascii="Calibri" w:eastAsia="Times New Roman" w:hAnsi="Calibri" w:cs="Times New Roman"/>
          <w:b/>
          <w:bCs/>
          <w:smallCaps/>
          <w:sz w:val="28"/>
          <w:szCs w:val="28"/>
        </w:rPr>
        <w:t xml:space="preserve">Formularz </w:t>
      </w:r>
      <w:r w:rsidR="00CD05E8" w:rsidRPr="008C129F">
        <w:rPr>
          <w:rFonts w:ascii="Calibri" w:eastAsia="Times New Roman" w:hAnsi="Calibri" w:cs="Times New Roman"/>
          <w:b/>
          <w:bCs/>
          <w:smallCaps/>
          <w:sz w:val="28"/>
          <w:szCs w:val="28"/>
        </w:rPr>
        <w:t>Partnera</w:t>
      </w:r>
      <w:r w:rsidR="00FE7E2B" w:rsidRPr="008C129F">
        <w:rPr>
          <w:rFonts w:ascii="Calibri" w:eastAsia="Times New Roman" w:hAnsi="Calibri" w:cs="Times New Roman"/>
          <w:b/>
          <w:bCs/>
          <w:smallCaps/>
          <w:sz w:val="28"/>
          <w:szCs w:val="28"/>
        </w:rPr>
        <w:t xml:space="preserve"> </w:t>
      </w:r>
      <w:r w:rsidRPr="008C129F">
        <w:rPr>
          <w:rFonts w:ascii="Calibri" w:eastAsia="Times New Roman" w:hAnsi="Calibri" w:cs="Times New Roman"/>
          <w:b/>
          <w:bCs/>
          <w:sz w:val="28"/>
          <w:szCs w:val="28"/>
        </w:rPr>
        <w:t>– proces oceny wniosku</w:t>
      </w:r>
    </w:p>
    <w:p w14:paraId="2E65FE67" w14:textId="755C2FF1" w:rsidR="0090599B" w:rsidRPr="008C129F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7A155F8B" w14:textId="48F081C3" w:rsidR="0090599B" w:rsidRPr="008C129F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</w:rPr>
      </w:pPr>
      <w:r w:rsidRPr="008C129F">
        <w:rPr>
          <w:rFonts w:eastAsia="Times New Roman" w:cs="Times New Roman"/>
          <w:b/>
          <w:bCs/>
          <w:smallCaps/>
        </w:rPr>
        <w:t xml:space="preserve">Pytania dotyczące </w:t>
      </w:r>
      <w:r w:rsidR="00531B73" w:rsidRPr="008C129F">
        <w:rPr>
          <w:rFonts w:eastAsia="Times New Roman" w:cs="Times New Roman"/>
          <w:b/>
          <w:bCs/>
          <w:smallCaps/>
        </w:rPr>
        <w:t xml:space="preserve">Finansowania </w:t>
      </w:r>
      <w:r w:rsidRPr="008C129F">
        <w:rPr>
          <w:rFonts w:eastAsia="Times New Roman" w:cs="Times New Roman"/>
          <w:b/>
          <w:bCs/>
          <w:smallCaps/>
        </w:rPr>
        <w:t>i zabezpieczeń</w:t>
      </w:r>
    </w:p>
    <w:p w14:paraId="771951D5" w14:textId="00385A0D" w:rsidR="00482B0E" w:rsidRPr="008C129F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sz w:val="18"/>
          <w:szCs w:val="18"/>
        </w:rPr>
      </w:pPr>
      <w:r w:rsidRPr="008C129F">
        <w:rPr>
          <w:rFonts w:eastAsia="Times New Roman" w:cs="Times New Roman"/>
          <w:bCs/>
          <w:i/>
          <w:sz w:val="18"/>
          <w:szCs w:val="18"/>
        </w:rPr>
        <w:t>(pytania do stoso</w:t>
      </w:r>
      <w:r w:rsidR="009647AC" w:rsidRPr="008C129F">
        <w:rPr>
          <w:rFonts w:eastAsia="Times New Roman" w:cs="Times New Roman"/>
          <w:bCs/>
          <w:i/>
          <w:sz w:val="18"/>
          <w:szCs w:val="18"/>
        </w:rPr>
        <w:t>wania w zależności od zapisów S</w:t>
      </w:r>
      <w:r w:rsidRPr="008C129F">
        <w:rPr>
          <w:rFonts w:eastAsia="Times New Roman" w:cs="Times New Roman"/>
          <w:bCs/>
          <w:i/>
          <w:sz w:val="18"/>
          <w:szCs w:val="18"/>
        </w:rPr>
        <w:t>W</w:t>
      </w:r>
      <w:r w:rsidR="009647AC" w:rsidRPr="008C129F">
        <w:rPr>
          <w:rFonts w:eastAsia="Times New Roman" w:cs="Times New Roman"/>
          <w:bCs/>
          <w:i/>
          <w:sz w:val="18"/>
          <w:szCs w:val="18"/>
        </w:rPr>
        <w:t>Z</w:t>
      </w:r>
      <w:r w:rsidRPr="008C129F">
        <w:rPr>
          <w:rFonts w:eastAsia="Times New Roman" w:cs="Times New Roman"/>
          <w:bCs/>
          <w:i/>
          <w:sz w:val="18"/>
          <w:szCs w:val="18"/>
        </w:rPr>
        <w:t>)</w:t>
      </w:r>
    </w:p>
    <w:p w14:paraId="3DD20BFA" w14:textId="77777777" w:rsidR="0090599B" w:rsidRPr="008C129F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42C19ECF" w14:textId="77777777" w:rsidR="0093495B" w:rsidRPr="008C129F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93495B" w:rsidRPr="008C129F">
        <w:rPr>
          <w:rFonts w:ascii="Calibri" w:eastAsia="Times New Roman" w:hAnsi="Calibri" w:cs="Times New Roman"/>
          <w:sz w:val="18"/>
          <w:szCs w:val="18"/>
        </w:rPr>
        <w:t>:</w:t>
      </w:r>
    </w:p>
    <w:p w14:paraId="15A8F98D" w14:textId="745B7711" w:rsidR="002B29FA" w:rsidRPr="008C129F" w:rsidRDefault="002B29FA" w:rsidP="002A7AED">
      <w:pPr>
        <w:pStyle w:val="Akapitzlist"/>
        <w:numPr>
          <w:ilvl w:val="0"/>
          <w:numId w:val="6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 xml:space="preserve">na wekslu i deklaracji wekslowej zostanie </w:t>
      </w:r>
      <w:r w:rsidR="009647AC" w:rsidRPr="008C129F">
        <w:rPr>
          <w:rFonts w:ascii="Calibri" w:eastAsia="Times New Roman" w:hAnsi="Calibri" w:cs="Times New Roman"/>
          <w:sz w:val="18"/>
          <w:szCs w:val="18"/>
        </w:rPr>
        <w:t>złożona kontrasygnata Skarbnika?</w:t>
      </w:r>
      <w:r w:rsidR="001E20C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E20C2">
        <w:rPr>
          <w:rFonts w:ascii="Calibri" w:eastAsia="Times New Roman" w:hAnsi="Calibri" w:cs="Times New Roman"/>
          <w:color w:val="FF0000"/>
          <w:sz w:val="18"/>
          <w:szCs w:val="18"/>
        </w:rPr>
        <w:t>TAK</w:t>
      </w:r>
    </w:p>
    <w:p w14:paraId="49572A6E" w14:textId="74CD6986" w:rsidR="002B29FA" w:rsidRPr="008C129F" w:rsidRDefault="002B29FA" w:rsidP="002A7AED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 xml:space="preserve">zostanie złożone oświadczenie o poddaniu się egzekucji, </w:t>
      </w:r>
      <w:r w:rsidR="00CC1F4C" w:rsidRPr="008C129F">
        <w:rPr>
          <w:rFonts w:ascii="Calibri" w:eastAsia="Times New Roman" w:hAnsi="Calibri" w:cs="Times New Roman"/>
          <w:sz w:val="18"/>
          <w:szCs w:val="18"/>
        </w:rPr>
        <w:t xml:space="preserve">w formie aktu notarialnego </w:t>
      </w:r>
      <w:r w:rsidRPr="008C129F">
        <w:rPr>
          <w:rFonts w:ascii="Calibri" w:eastAsia="Times New Roman" w:hAnsi="Calibri" w:cs="Times New Roman"/>
          <w:sz w:val="18"/>
          <w:szCs w:val="18"/>
        </w:rPr>
        <w:t>zgodnie z art. 777 k.p.c.</w:t>
      </w:r>
      <w:r w:rsidR="00E22D93" w:rsidRPr="008C129F">
        <w:rPr>
          <w:rFonts w:ascii="Calibri" w:eastAsia="Times New Roman" w:hAnsi="Calibri" w:cs="Times New Roman"/>
          <w:sz w:val="18"/>
          <w:szCs w:val="18"/>
        </w:rPr>
        <w:t>?</w:t>
      </w:r>
      <w:r w:rsidR="003F4359"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9357E3" w:rsidRPr="008C129F">
        <w:rPr>
          <w:rFonts w:ascii="Calibri" w:eastAsia="Times New Roman" w:hAnsi="Calibri" w:cs="Times New Roman"/>
          <w:sz w:val="18"/>
          <w:szCs w:val="18"/>
        </w:rPr>
        <w:t xml:space="preserve"> J</w:t>
      </w:r>
      <w:r w:rsidR="003F4359" w:rsidRPr="008C129F">
        <w:rPr>
          <w:rFonts w:ascii="Calibri" w:eastAsia="Times New Roman" w:hAnsi="Calibri" w:cs="Times New Roman"/>
          <w:sz w:val="18"/>
          <w:szCs w:val="18"/>
        </w:rPr>
        <w:t>eżeli tak</w:t>
      </w:r>
      <w:r w:rsidR="009647AC" w:rsidRPr="008C129F">
        <w:rPr>
          <w:rFonts w:ascii="Calibri" w:eastAsia="Times New Roman" w:hAnsi="Calibri" w:cs="Times New Roman"/>
          <w:sz w:val="18"/>
          <w:szCs w:val="18"/>
        </w:rPr>
        <w:t>,</w:t>
      </w:r>
      <w:r w:rsidR="003F4359" w:rsidRPr="008C129F">
        <w:rPr>
          <w:rFonts w:ascii="Calibri" w:eastAsia="Times New Roman" w:hAnsi="Calibri" w:cs="Times New Roman"/>
          <w:sz w:val="18"/>
          <w:szCs w:val="18"/>
        </w:rPr>
        <w:t xml:space="preserve"> to czy pokryją Państwo koszt jego ustanowienia z własnych środków?</w:t>
      </w:r>
      <w:r w:rsidR="001E20C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E20C2">
        <w:rPr>
          <w:rFonts w:ascii="Calibri" w:eastAsia="Times New Roman" w:hAnsi="Calibri" w:cs="Times New Roman"/>
          <w:color w:val="FF0000"/>
          <w:sz w:val="18"/>
          <w:szCs w:val="18"/>
        </w:rPr>
        <w:t>NIE</w:t>
      </w:r>
    </w:p>
    <w:p w14:paraId="7E19083D" w14:textId="2D648BBD" w:rsidR="002B29FA" w:rsidRPr="008C129F" w:rsidRDefault="002B29FA" w:rsidP="002A7AED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W związku z zawartym w SWZ zastrzeżeniem możliwości zmiany:</w:t>
      </w:r>
    </w:p>
    <w:p w14:paraId="4F51C2AF" w14:textId="78298A77" w:rsidR="002B29FA" w:rsidRPr="008C129F" w:rsidRDefault="002B29FA" w:rsidP="002A7AED">
      <w:pPr>
        <w:pStyle w:val="Akapitzlist"/>
        <w:numPr>
          <w:ilvl w:val="0"/>
          <w:numId w:val="7"/>
        </w:numPr>
        <w:ind w:left="1560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terminów i kwot</w:t>
      </w:r>
      <w:r w:rsidRPr="008C129F" w:rsidDel="00D4183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8C129F">
        <w:rPr>
          <w:rFonts w:ascii="Calibri" w:eastAsia="Times New Roman" w:hAnsi="Calibri" w:cs="Times New Roman"/>
          <w:sz w:val="18"/>
          <w:szCs w:val="18"/>
        </w:rPr>
        <w:t>wypłat – prosimy o podanie ostatecznego terminu wypłaty kredytu;</w:t>
      </w:r>
      <w:r w:rsidR="001E20C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E20C2">
        <w:rPr>
          <w:rFonts w:ascii="Calibri" w:eastAsia="Times New Roman" w:hAnsi="Calibri" w:cs="Times New Roman"/>
          <w:color w:val="FF0000"/>
          <w:sz w:val="18"/>
          <w:szCs w:val="18"/>
        </w:rPr>
        <w:t>30.10.2023</w:t>
      </w:r>
    </w:p>
    <w:p w14:paraId="71C8A1DB" w14:textId="75E97DB5" w:rsidR="00030296" w:rsidRPr="008C129F" w:rsidRDefault="002B29FA" w:rsidP="002A7AED">
      <w:pPr>
        <w:pStyle w:val="Akapitzlist"/>
        <w:numPr>
          <w:ilvl w:val="0"/>
          <w:numId w:val="7"/>
        </w:numPr>
        <w:ind w:left="156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terminów i kwot</w:t>
      </w:r>
      <w:r w:rsidRPr="008C129F" w:rsidDel="00D4183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8C129F">
        <w:rPr>
          <w:rFonts w:ascii="Calibri" w:eastAsia="Times New Roman" w:hAnsi="Calibri" w:cs="Times New Roman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  <w:r w:rsidR="001E20C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E20C2">
        <w:rPr>
          <w:rFonts w:ascii="Calibri" w:eastAsia="Times New Roman" w:hAnsi="Calibri" w:cs="Times New Roman"/>
          <w:color w:val="FF0000"/>
          <w:sz w:val="18"/>
          <w:szCs w:val="18"/>
        </w:rPr>
        <w:t>NIE</w:t>
      </w:r>
    </w:p>
    <w:p w14:paraId="34980329" w14:textId="4DAEE184" w:rsidR="009357E3" w:rsidRPr="008C129F" w:rsidRDefault="00A95CF4" w:rsidP="00931F5A">
      <w:pPr>
        <w:ind w:left="1134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8C129F">
        <w:rPr>
          <w:rFonts w:ascii="Calibri" w:hAnsi="Calibri"/>
          <w:i/>
          <w:sz w:val="18"/>
          <w:szCs w:val="18"/>
        </w:rPr>
        <w:t>Wysokość i termin spłaty kredytu/</w:t>
      </w:r>
      <w:r w:rsidR="009357E3" w:rsidRPr="008C129F">
        <w:rPr>
          <w:rFonts w:ascii="Calibri" w:hAnsi="Calibri"/>
          <w:i/>
          <w:sz w:val="18"/>
          <w:szCs w:val="18"/>
        </w:rPr>
        <w:t>raty kredytu</w:t>
      </w:r>
      <w:r w:rsidRPr="008C129F">
        <w:rPr>
          <w:rFonts w:ascii="Calibri" w:hAnsi="Calibri"/>
          <w:i/>
          <w:sz w:val="18"/>
          <w:szCs w:val="18"/>
        </w:rPr>
        <w:t>,</w:t>
      </w:r>
      <w:r w:rsidR="009357E3" w:rsidRPr="008C129F">
        <w:rPr>
          <w:rFonts w:ascii="Calibri" w:hAnsi="Calibri"/>
          <w:i/>
          <w:sz w:val="18"/>
          <w:szCs w:val="18"/>
        </w:rPr>
        <w:t xml:space="preserve"> mogą być zmienione na wniosek Kredytobiorcy złożony wraz z odpowiednim uzasadnieniem, najpóźniej na 15 dni roboczych przed terminem spłaty kredytu/raty kredytu, zaakceptowany</w:t>
      </w:r>
      <w:r w:rsidR="00354BF9" w:rsidRPr="008C129F">
        <w:rPr>
          <w:rFonts w:ascii="Calibri" w:hAnsi="Calibri"/>
          <w:i/>
          <w:sz w:val="18"/>
          <w:szCs w:val="18"/>
        </w:rPr>
        <w:t>m</w:t>
      </w:r>
      <w:r w:rsidR="009357E3" w:rsidRPr="008C129F">
        <w:rPr>
          <w:rFonts w:ascii="Calibri" w:hAnsi="Calibri"/>
          <w:i/>
          <w:sz w:val="18"/>
          <w:szCs w:val="18"/>
        </w:rPr>
        <w:t xml:space="preserve"> przez </w:t>
      </w:r>
      <w:r w:rsidR="00BD6A62" w:rsidRPr="008C129F">
        <w:rPr>
          <w:rFonts w:ascii="Calibri" w:hAnsi="Calibri"/>
          <w:i/>
          <w:sz w:val="18"/>
          <w:szCs w:val="18"/>
        </w:rPr>
        <w:t>Wykonawcę</w:t>
      </w:r>
      <w:r w:rsidR="009357E3" w:rsidRPr="008C129F">
        <w:rPr>
          <w:rFonts w:ascii="Calibri" w:hAnsi="Calibri"/>
          <w:i/>
          <w:sz w:val="18"/>
          <w:szCs w:val="18"/>
        </w:rPr>
        <w:t>. Zmiany w powyższym zakresie są dokonywane w formie aneksu do umowy.</w:t>
      </w:r>
    </w:p>
    <w:p w14:paraId="6D79BEAF" w14:textId="77777777" w:rsidR="00030296" w:rsidRPr="008C129F" w:rsidRDefault="00030296" w:rsidP="00931F5A">
      <w:pPr>
        <w:pStyle w:val="Akapitzlist"/>
        <w:ind w:left="1134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Jeżeli nie dopuszczają Państwo powyższego postanowienia, to prosimy o złożenie propozycji analogicznego postanowienia.</w:t>
      </w:r>
    </w:p>
    <w:p w14:paraId="357F1B56" w14:textId="77777777" w:rsidR="00030296" w:rsidRPr="008C129F" w:rsidRDefault="00030296" w:rsidP="00030296">
      <w:pPr>
        <w:pStyle w:val="Akapitzlist"/>
        <w:ind w:left="993"/>
        <w:rPr>
          <w:rFonts w:ascii="Calibri" w:eastAsia="Times New Roman" w:hAnsi="Calibri" w:cs="Times New Roman"/>
          <w:sz w:val="18"/>
          <w:szCs w:val="18"/>
        </w:rPr>
      </w:pPr>
    </w:p>
    <w:p w14:paraId="389693FD" w14:textId="134ACF61" w:rsidR="002B29FA" w:rsidRPr="008C129F" w:rsidRDefault="002B29FA" w:rsidP="00767F5D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W przypadku inwestycji przewidzianej/-</w:t>
      </w:r>
      <w:proofErr w:type="spellStart"/>
      <w:r w:rsidRPr="008C129F">
        <w:rPr>
          <w:rFonts w:ascii="Calibri" w:eastAsia="Times New Roman" w:hAnsi="Calibri" w:cs="Times New Roman"/>
          <w:sz w:val="18"/>
          <w:szCs w:val="18"/>
        </w:rPr>
        <w:t>ych</w:t>
      </w:r>
      <w:proofErr w:type="spellEnd"/>
      <w:r w:rsidRPr="008C129F">
        <w:rPr>
          <w:rFonts w:ascii="Calibri" w:eastAsia="Times New Roman" w:hAnsi="Calibri" w:cs="Times New Roman"/>
          <w:sz w:val="18"/>
          <w:szCs w:val="18"/>
        </w:rPr>
        <w:t xml:space="preserve"> do finansowania wnioskowanym kredytem </w:t>
      </w:r>
      <w:r w:rsidRPr="008C129F">
        <w:rPr>
          <w:rFonts w:ascii="Calibri" w:hAnsi="Calibri"/>
          <w:bCs/>
          <w:sz w:val="18"/>
          <w:szCs w:val="18"/>
        </w:rPr>
        <w:t>oraz finansowanej / -</w:t>
      </w:r>
      <w:proofErr w:type="spellStart"/>
      <w:r w:rsidRPr="008C129F">
        <w:rPr>
          <w:rFonts w:ascii="Calibri" w:hAnsi="Calibri"/>
          <w:bCs/>
          <w:sz w:val="18"/>
          <w:szCs w:val="18"/>
        </w:rPr>
        <w:t>ych</w:t>
      </w:r>
      <w:proofErr w:type="spellEnd"/>
      <w:r w:rsidRPr="008C129F">
        <w:rPr>
          <w:rFonts w:ascii="Calibri" w:hAnsi="Calibri"/>
          <w:bCs/>
          <w:sz w:val="18"/>
          <w:szCs w:val="18"/>
        </w:rPr>
        <w:t xml:space="preserve"> dotacją /–</w:t>
      </w:r>
      <w:proofErr w:type="spellStart"/>
      <w:r w:rsidRPr="008C129F">
        <w:rPr>
          <w:rFonts w:ascii="Calibri" w:hAnsi="Calibri"/>
          <w:bCs/>
          <w:sz w:val="18"/>
          <w:szCs w:val="18"/>
        </w:rPr>
        <w:t>ami</w:t>
      </w:r>
      <w:proofErr w:type="spellEnd"/>
      <w:r w:rsidRPr="008C129F">
        <w:rPr>
          <w:rFonts w:ascii="Calibri" w:hAnsi="Calibri"/>
          <w:bCs/>
          <w:sz w:val="18"/>
          <w:szCs w:val="18"/>
        </w:rPr>
        <w:t xml:space="preserve"> z UE,</w:t>
      </w:r>
      <w:r w:rsidRPr="008C129F">
        <w:rPr>
          <w:rFonts w:ascii="Calibri" w:eastAsia="Times New Roman" w:hAnsi="Calibri" w:cs="Times New Roman"/>
          <w:sz w:val="18"/>
          <w:szCs w:val="18"/>
        </w:rPr>
        <w:t xml:space="preserve"> prosimy o informację, czy założone dofinansowanie z UE wynika z zawartej umowy.</w:t>
      </w:r>
    </w:p>
    <w:p w14:paraId="375D47A4" w14:textId="77777777" w:rsidR="002B29FA" w:rsidRPr="008C129F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Pr="008C129F">
        <w:rPr>
          <w:rFonts w:ascii="Calibri" w:eastAsia="Times New Roman" w:hAnsi="Calibri" w:cs="Times New Roman"/>
          <w:sz w:val="18"/>
          <w:szCs w:val="18"/>
        </w:rPr>
        <w:t>SWZu</w:t>
      </w:r>
      <w:proofErr w:type="spellEnd"/>
      <w:r w:rsidRPr="008C129F">
        <w:rPr>
          <w:rFonts w:ascii="Calibri" w:eastAsia="Times New Roman" w:hAnsi="Calibri" w:cs="Times New Roman"/>
          <w:sz w:val="18"/>
          <w:szCs w:val="18"/>
        </w:rPr>
        <w:t>;</w:t>
      </w:r>
    </w:p>
    <w:p w14:paraId="4E1FAD18" w14:textId="33F83CFE" w:rsidR="002B29FA" w:rsidRPr="008C129F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 xml:space="preserve">jeżeli nie - prosimy o informację, czy w przypadku braku dotacji inwestycja będzie realizowana </w:t>
      </w:r>
      <w:r w:rsidRPr="008C129F">
        <w:rPr>
          <w:rFonts w:ascii="Calibri" w:hAnsi="Calibri"/>
          <w:sz w:val="18"/>
          <w:szCs w:val="18"/>
        </w:rPr>
        <w:t>i z jakich źródeł.</w:t>
      </w:r>
    </w:p>
    <w:p w14:paraId="5548BDC1" w14:textId="3FD70EBF" w:rsidR="002D17D0" w:rsidRPr="008C129F" w:rsidRDefault="002D17D0" w:rsidP="002D17D0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Czy dopuszczają Państwo wprowadzenie zapisu w umowie kredytowej iż w przypadku gdy stawka bazowa jest ujemna to przyjmuje się stawkę bazową na poziomie 0,00%</w:t>
      </w:r>
      <w:r w:rsidR="001870DA" w:rsidRPr="008C129F">
        <w:rPr>
          <w:rFonts w:ascii="Calibri" w:eastAsia="Times New Roman" w:hAnsi="Calibri" w:cs="Times New Roman"/>
          <w:sz w:val="18"/>
          <w:szCs w:val="18"/>
        </w:rPr>
        <w:t>?</w:t>
      </w:r>
      <w:r w:rsidR="001E20C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E20C2">
        <w:rPr>
          <w:rFonts w:ascii="Calibri" w:eastAsia="Times New Roman" w:hAnsi="Calibri" w:cs="Times New Roman"/>
          <w:color w:val="FF0000"/>
          <w:sz w:val="18"/>
          <w:szCs w:val="18"/>
        </w:rPr>
        <w:t>NIE</w:t>
      </w:r>
    </w:p>
    <w:p w14:paraId="6C4DCB06" w14:textId="77777777" w:rsidR="002B29FA" w:rsidRPr="008C129F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7B37FA69" w14:textId="49F80528" w:rsidR="00A95CF4" w:rsidRPr="008C129F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8C129F">
        <w:rPr>
          <w:rFonts w:ascii="Calibri" w:eastAsia="Times New Roman" w:hAnsi="Calibri" w:cs="Times New Roman"/>
          <w:b/>
          <w:bCs/>
          <w:smallCaps/>
        </w:rPr>
        <w:t xml:space="preserve">Pytania dotyczące sytuacji ekonomiczno-finansowej </w:t>
      </w:r>
    </w:p>
    <w:p w14:paraId="5C3A7195" w14:textId="7A8ADB02" w:rsidR="00A95CF4" w:rsidRPr="008C129F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C129F">
        <w:rPr>
          <w:rFonts w:ascii="Calibri" w:eastAsia="Times New Roman" w:hAnsi="Calibri" w:cs="Times New Roman"/>
          <w:b/>
          <w:bCs/>
          <w:sz w:val="18"/>
          <w:szCs w:val="18"/>
        </w:rPr>
        <w:t>(zgodnie ze stanem na dzień sporządzania odpowiedzi)</w:t>
      </w:r>
    </w:p>
    <w:p w14:paraId="43E35E19" w14:textId="5CE74F5B" w:rsidR="002B29FA" w:rsidRPr="008C129F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sz w:val="18"/>
          <w:szCs w:val="18"/>
        </w:rPr>
      </w:pPr>
      <w:r w:rsidRPr="008C129F">
        <w:rPr>
          <w:rFonts w:eastAsia="Times New Roman"/>
          <w:sz w:val="18"/>
          <w:szCs w:val="18"/>
        </w:rPr>
        <w:t xml:space="preserve">Prosimy o </w:t>
      </w:r>
      <w:r w:rsidR="0093495B" w:rsidRPr="008C129F">
        <w:rPr>
          <w:rFonts w:eastAsia="Times New Roman"/>
          <w:sz w:val="18"/>
          <w:szCs w:val="18"/>
        </w:rPr>
        <w:t xml:space="preserve">wskazanie </w:t>
      </w:r>
      <w:r w:rsidR="00A95CF4" w:rsidRPr="008C129F">
        <w:rPr>
          <w:rFonts w:eastAsia="Times New Roman"/>
          <w:sz w:val="18"/>
          <w:szCs w:val="18"/>
        </w:rPr>
        <w:t>czy</w:t>
      </w:r>
      <w:r w:rsidRPr="008C129F">
        <w:rPr>
          <w:rFonts w:eastAsia="Times New Roman"/>
          <w:sz w:val="18"/>
          <w:szCs w:val="18"/>
        </w:rPr>
        <w:t>:</w:t>
      </w:r>
    </w:p>
    <w:p w14:paraId="37ECAC02" w14:textId="272F5704" w:rsidR="000B5ED5" w:rsidRPr="008C129F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n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>a Państwa rachunkach w ban</w:t>
      </w:r>
      <w:r w:rsidRPr="008C129F">
        <w:rPr>
          <w:rFonts w:ascii="Calibri" w:eastAsia="Times New Roman" w:hAnsi="Calibri" w:cs="Times New Roman"/>
          <w:sz w:val="18"/>
          <w:szCs w:val="18"/>
        </w:rPr>
        <w:t xml:space="preserve">kach ciążą </w:t>
      </w:r>
      <w:r w:rsidR="00392858" w:rsidRPr="008C129F">
        <w:rPr>
          <w:rFonts w:ascii="Calibri" w:eastAsia="Times New Roman" w:hAnsi="Calibri" w:cs="Times New Roman"/>
          <w:sz w:val="18"/>
          <w:szCs w:val="18"/>
        </w:rPr>
        <w:t>zajęcia egzekucyjne?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0B5ED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0B5ED5" w:rsidRPr="001E20C2">
        <w:rPr>
          <w:rFonts w:ascii="Calibri" w:eastAsia="Times New Roman" w:hAnsi="Calibri" w:cs="Times New Roman"/>
          <w:b/>
          <w:strike/>
          <w:sz w:val="18"/>
          <w:szCs w:val="18"/>
        </w:rPr>
        <w:t>TAK</w:t>
      </w:r>
      <w:r w:rsidR="000B5ED5" w:rsidRPr="008C129F">
        <w:rPr>
          <w:rFonts w:ascii="Calibri" w:eastAsia="Times New Roman" w:hAnsi="Calibri" w:cs="Times New Roman"/>
          <w:b/>
          <w:sz w:val="18"/>
          <w:szCs w:val="18"/>
        </w:rPr>
        <w:t xml:space="preserve">   /  NIE</w:t>
      </w:r>
    </w:p>
    <w:p w14:paraId="3E88C54C" w14:textId="2C4B3239" w:rsidR="002B29FA" w:rsidRPr="008C129F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Jeżeli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 xml:space="preserve"> tak, to prosimy o podanie kwoty zajęć egzekucyjnych (w tys. PLN)</w:t>
      </w:r>
      <w:r w:rsidR="00A95CF4" w:rsidRPr="008C129F">
        <w:rPr>
          <w:rFonts w:ascii="Calibri" w:eastAsia="Times New Roman" w:hAnsi="Calibri" w:cs="Times New Roman"/>
          <w:sz w:val="18"/>
          <w:szCs w:val="18"/>
        </w:rPr>
        <w:t>.</w:t>
      </w:r>
    </w:p>
    <w:p w14:paraId="4BFF1194" w14:textId="5179ECAF" w:rsidR="000B5ED5" w:rsidRPr="008C129F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p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>osiadają Państwo zaległe zobowiązania finansowe w bankach</w:t>
      </w:r>
      <w:r w:rsidR="00392858" w:rsidRPr="008C129F">
        <w:rPr>
          <w:rFonts w:ascii="Calibri" w:eastAsia="Times New Roman" w:hAnsi="Calibri" w:cs="Times New Roman"/>
          <w:sz w:val="18"/>
          <w:szCs w:val="18"/>
        </w:rPr>
        <w:t>?</w:t>
      </w:r>
      <w:r w:rsidR="000B5ED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0B5ED5" w:rsidRPr="001E20C2">
        <w:rPr>
          <w:rFonts w:ascii="Calibri" w:eastAsia="Times New Roman" w:hAnsi="Calibri" w:cs="Times New Roman"/>
          <w:b/>
          <w:strike/>
          <w:sz w:val="18"/>
          <w:szCs w:val="18"/>
        </w:rPr>
        <w:t>TAK</w:t>
      </w:r>
      <w:r w:rsidR="000B5ED5" w:rsidRPr="008C129F">
        <w:rPr>
          <w:rFonts w:ascii="Calibri" w:eastAsia="Times New Roman" w:hAnsi="Calibri" w:cs="Times New Roman"/>
          <w:b/>
          <w:sz w:val="18"/>
          <w:szCs w:val="18"/>
        </w:rPr>
        <w:t xml:space="preserve">   /  NIE</w:t>
      </w:r>
    </w:p>
    <w:p w14:paraId="0CEC6CA1" w14:textId="01C1B84E" w:rsidR="002B29FA" w:rsidRPr="008C129F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Jeżeli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 xml:space="preserve"> tak, to prosimy o podanie kwoty zaległych zobowiązań w bankach (w tys. PLN)</w:t>
      </w:r>
      <w:r w:rsidR="00A95CF4" w:rsidRPr="008C129F">
        <w:rPr>
          <w:rFonts w:ascii="Calibri" w:eastAsia="Times New Roman" w:hAnsi="Calibri" w:cs="Times New Roman"/>
          <w:sz w:val="18"/>
          <w:szCs w:val="18"/>
        </w:rPr>
        <w:t>.</w:t>
      </w:r>
    </w:p>
    <w:p w14:paraId="35739C9C" w14:textId="002C2F2E" w:rsidR="000B5ED5" w:rsidRPr="008C129F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w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8C129F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 xml:space="preserve">w rozumieniu ustawy z dnia 27 sierpnia </w:t>
      </w:r>
      <w:r w:rsidR="00392858" w:rsidRPr="008C129F">
        <w:rPr>
          <w:rFonts w:ascii="Calibri" w:eastAsia="Times New Roman" w:hAnsi="Calibri" w:cs="Times New Roman"/>
          <w:sz w:val="18"/>
          <w:szCs w:val="18"/>
        </w:rPr>
        <w:t>2009 r. o finansach publicznych?</w:t>
      </w:r>
      <w:r w:rsidRPr="008C129F">
        <w:rPr>
          <w:rFonts w:ascii="Calibri" w:eastAsia="Times New Roman" w:hAnsi="Calibri" w:cs="Times New Roman"/>
          <w:sz w:val="18"/>
          <w:szCs w:val="18"/>
        </w:rPr>
        <w:tab/>
      </w:r>
      <w:r w:rsidR="000B5ED5" w:rsidRPr="001E20C2">
        <w:rPr>
          <w:rFonts w:ascii="Calibri" w:eastAsia="Times New Roman" w:hAnsi="Calibri" w:cs="Times New Roman"/>
          <w:b/>
          <w:strike/>
          <w:sz w:val="18"/>
          <w:szCs w:val="18"/>
        </w:rPr>
        <w:t xml:space="preserve">TAK  </w:t>
      </w:r>
      <w:r w:rsidR="000B5ED5" w:rsidRPr="008C129F">
        <w:rPr>
          <w:rFonts w:ascii="Calibri" w:eastAsia="Times New Roman" w:hAnsi="Calibri" w:cs="Times New Roman"/>
          <w:b/>
          <w:sz w:val="18"/>
          <w:szCs w:val="18"/>
        </w:rPr>
        <w:t xml:space="preserve"> /  NIE</w:t>
      </w:r>
    </w:p>
    <w:p w14:paraId="4B9F43CC" w14:textId="0160168C" w:rsidR="000B5ED5" w:rsidRPr="008C129F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w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8C129F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sądowego postępowania egzekucyj</w:t>
      </w:r>
      <w:r w:rsidR="00392858" w:rsidRPr="008C129F">
        <w:rPr>
          <w:rFonts w:ascii="Calibri" w:eastAsia="Times New Roman" w:hAnsi="Calibri" w:cs="Times New Roman"/>
          <w:sz w:val="18"/>
          <w:szCs w:val="18"/>
        </w:rPr>
        <w:t>ne wszczynane na wniosek banków?</w:t>
      </w:r>
      <w:r w:rsidRPr="008C129F">
        <w:rPr>
          <w:rFonts w:ascii="Calibri" w:eastAsia="Times New Roman" w:hAnsi="Calibri" w:cs="Times New Roman"/>
          <w:sz w:val="18"/>
          <w:szCs w:val="18"/>
        </w:rPr>
        <w:tab/>
      </w:r>
      <w:r w:rsidR="000B5ED5" w:rsidRPr="001E20C2">
        <w:rPr>
          <w:rFonts w:ascii="Calibri" w:eastAsia="Times New Roman" w:hAnsi="Calibri" w:cs="Times New Roman"/>
          <w:b/>
          <w:strike/>
          <w:sz w:val="18"/>
          <w:szCs w:val="18"/>
        </w:rPr>
        <w:t>TAK</w:t>
      </w:r>
      <w:r w:rsidR="000B5ED5" w:rsidRPr="008C129F">
        <w:rPr>
          <w:rFonts w:ascii="Calibri" w:eastAsia="Times New Roman" w:hAnsi="Calibri" w:cs="Times New Roman"/>
          <w:b/>
          <w:sz w:val="18"/>
          <w:szCs w:val="18"/>
        </w:rPr>
        <w:t xml:space="preserve">   /  NIE</w:t>
      </w:r>
    </w:p>
    <w:p w14:paraId="2FA20299" w14:textId="38F50017" w:rsidR="000B5ED5" w:rsidRPr="008C129F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p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 xml:space="preserve">osiadają Państwo zaległe </w:t>
      </w:r>
      <w:r w:rsidRPr="008C129F">
        <w:rPr>
          <w:rFonts w:ascii="Calibri" w:eastAsia="Times New Roman" w:hAnsi="Calibri" w:cs="Times New Roman"/>
          <w:sz w:val="18"/>
          <w:szCs w:val="18"/>
        </w:rPr>
        <w:t>zobowiązania wobec ZUS lub US</w:t>
      </w:r>
      <w:r w:rsidR="00392858" w:rsidRPr="008C129F">
        <w:rPr>
          <w:rFonts w:ascii="Calibri" w:eastAsia="Times New Roman" w:hAnsi="Calibri" w:cs="Times New Roman"/>
          <w:sz w:val="18"/>
          <w:szCs w:val="18"/>
        </w:rPr>
        <w:t>?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0B5ED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0B5ED5" w:rsidRPr="001E20C2">
        <w:rPr>
          <w:rFonts w:ascii="Calibri" w:eastAsia="Times New Roman" w:hAnsi="Calibri" w:cs="Times New Roman"/>
          <w:b/>
          <w:strike/>
          <w:sz w:val="18"/>
          <w:szCs w:val="18"/>
        </w:rPr>
        <w:t xml:space="preserve">TAK </w:t>
      </w:r>
      <w:r w:rsidR="000B5ED5" w:rsidRPr="008C129F">
        <w:rPr>
          <w:rFonts w:ascii="Calibri" w:eastAsia="Times New Roman" w:hAnsi="Calibri" w:cs="Times New Roman"/>
          <w:b/>
          <w:sz w:val="18"/>
          <w:szCs w:val="18"/>
        </w:rPr>
        <w:t xml:space="preserve">  /  NIE</w:t>
      </w:r>
    </w:p>
    <w:p w14:paraId="116E1D3A" w14:textId="616E16D1" w:rsidR="002B29FA" w:rsidRPr="008C129F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>eżeli tak, to prosimy o podanie kwoty zaległych zobowiązań wobec ZUS i US (w tys. PLN)</w:t>
      </w:r>
      <w:r w:rsidR="00A95CF4" w:rsidRPr="008C129F">
        <w:rPr>
          <w:rFonts w:ascii="Calibri" w:eastAsia="Times New Roman" w:hAnsi="Calibri" w:cs="Times New Roman"/>
          <w:sz w:val="18"/>
          <w:szCs w:val="18"/>
        </w:rPr>
        <w:t>.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ab/>
      </w:r>
    </w:p>
    <w:p w14:paraId="00D9B0D1" w14:textId="3C47AC6E" w:rsidR="000B5ED5" w:rsidRPr="008C129F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w</w:t>
      </w:r>
      <w:r w:rsidR="002B29FA" w:rsidRPr="008C129F">
        <w:rPr>
          <w:rFonts w:ascii="Calibri" w:eastAsia="Times New Roman" w:hAnsi="Calibri" w:cs="Times New Roman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Pr="008C129F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Pr="008C129F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(wójt / burmistrz / prezydent, zarz</w:t>
      </w:r>
      <w:r w:rsidR="00392858" w:rsidRPr="008C129F">
        <w:rPr>
          <w:rFonts w:ascii="Calibri" w:eastAsia="Times New Roman" w:hAnsi="Calibri" w:cs="Times New Roman"/>
          <w:sz w:val="18"/>
          <w:szCs w:val="18"/>
        </w:rPr>
        <w:t>ąd powiatu, zarząd województwa)?</w:t>
      </w:r>
      <w:r w:rsidRPr="008C129F">
        <w:rPr>
          <w:rFonts w:ascii="Calibri" w:eastAsia="Times New Roman" w:hAnsi="Calibri" w:cs="Times New Roman"/>
          <w:sz w:val="18"/>
          <w:szCs w:val="18"/>
        </w:rPr>
        <w:tab/>
      </w:r>
      <w:r w:rsidR="000B5ED5" w:rsidRPr="001E20C2">
        <w:rPr>
          <w:rFonts w:ascii="Calibri" w:eastAsia="Times New Roman" w:hAnsi="Calibri" w:cs="Times New Roman"/>
          <w:b/>
          <w:strike/>
          <w:sz w:val="18"/>
          <w:szCs w:val="18"/>
        </w:rPr>
        <w:t>TAK</w:t>
      </w:r>
      <w:r w:rsidR="000B5ED5" w:rsidRPr="008C129F">
        <w:rPr>
          <w:rFonts w:ascii="Calibri" w:eastAsia="Times New Roman" w:hAnsi="Calibri" w:cs="Times New Roman"/>
          <w:b/>
          <w:sz w:val="18"/>
          <w:szCs w:val="18"/>
        </w:rPr>
        <w:t xml:space="preserve">   /  NIE</w:t>
      </w:r>
    </w:p>
    <w:p w14:paraId="1D229F03" w14:textId="70746092" w:rsidR="00DB3D1D" w:rsidRPr="008C129F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Jeśli tak, to proszę o wskazanie z jakiego powodu podjęto uchwałę o nieudzieleniu absolutorium?</w:t>
      </w:r>
    </w:p>
    <w:p w14:paraId="3BA9AE36" w14:textId="77777777" w:rsidR="005F68E8" w:rsidRPr="008C129F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46FA661B" w14:textId="77777777" w:rsidR="00DC7570" w:rsidRPr="008C129F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Prosimy o podanie</w:t>
      </w:r>
      <w:r w:rsidR="00DC7570" w:rsidRPr="008C129F">
        <w:rPr>
          <w:rFonts w:ascii="Calibri" w:eastAsia="Times New Roman" w:hAnsi="Calibri" w:cs="Times New Roman"/>
          <w:sz w:val="18"/>
          <w:szCs w:val="18"/>
        </w:rPr>
        <w:t>:</w:t>
      </w:r>
    </w:p>
    <w:p w14:paraId="0554B4B5" w14:textId="604B2041" w:rsidR="002B29FA" w:rsidRPr="008C129F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wartości łącznej udzielonych i planowanych do udzielenia porę</w:t>
      </w:r>
      <w:r w:rsidR="00DC7570" w:rsidRPr="008C129F">
        <w:rPr>
          <w:rFonts w:ascii="Calibri" w:eastAsia="Times New Roman" w:hAnsi="Calibri" w:cs="Times New Roman"/>
          <w:sz w:val="18"/>
          <w:szCs w:val="18"/>
        </w:rPr>
        <w:t xml:space="preserve">czeń i gwarancji (w tys. PLN) według stanu na koniec bieżącego roku, </w:t>
      </w:r>
      <w:r w:rsidR="001E20C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E20C2">
        <w:rPr>
          <w:rFonts w:ascii="Calibri" w:eastAsia="Times New Roman" w:hAnsi="Calibri" w:cs="Times New Roman"/>
          <w:color w:val="FF0000"/>
          <w:sz w:val="18"/>
          <w:szCs w:val="18"/>
        </w:rPr>
        <w:t>GMINA NIE UDZIELAŁA I NIE PLANUJE UDZIELAĆ PORĘCZEŃ</w:t>
      </w:r>
    </w:p>
    <w:p w14:paraId="28BD23D6" w14:textId="77777777" w:rsidR="002D611E" w:rsidRPr="008C129F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podmiotu któremu jednostka</w:t>
      </w:r>
      <w:r w:rsidR="003D6CE3" w:rsidRPr="008C129F">
        <w:rPr>
          <w:rFonts w:ascii="Calibri" w:eastAsia="Times New Roman" w:hAnsi="Calibri" w:cs="Times New Roman"/>
          <w:sz w:val="18"/>
          <w:szCs w:val="18"/>
        </w:rPr>
        <w:t xml:space="preserve"> poręcza</w:t>
      </w:r>
      <w:r w:rsidR="00690709" w:rsidRPr="008C129F">
        <w:rPr>
          <w:rFonts w:ascii="Calibri" w:eastAsia="Times New Roman" w:hAnsi="Calibri" w:cs="Times New Roman"/>
          <w:sz w:val="18"/>
          <w:szCs w:val="18"/>
        </w:rPr>
        <w:t>/udziela gwarancji</w:t>
      </w:r>
      <w:r w:rsidR="003D6CE3" w:rsidRPr="008C129F">
        <w:rPr>
          <w:rFonts w:ascii="Calibri" w:eastAsia="Times New Roman" w:hAnsi="Calibri" w:cs="Times New Roman"/>
          <w:sz w:val="18"/>
          <w:szCs w:val="18"/>
        </w:rPr>
        <w:t xml:space="preserve"> wraz z </w:t>
      </w:r>
      <w:r w:rsidR="00690709" w:rsidRPr="008C129F">
        <w:rPr>
          <w:rFonts w:ascii="Calibri" w:eastAsia="Times New Roman" w:hAnsi="Calibri" w:cs="Times New Roman"/>
          <w:sz w:val="18"/>
          <w:szCs w:val="18"/>
        </w:rPr>
        <w:t>informacjami</w:t>
      </w:r>
      <w:r w:rsidRPr="008C129F">
        <w:rPr>
          <w:rFonts w:ascii="Calibri" w:eastAsia="Times New Roman" w:hAnsi="Calibri" w:cs="Times New Roman"/>
          <w:sz w:val="18"/>
          <w:szCs w:val="18"/>
        </w:rPr>
        <w:t>:</w:t>
      </w:r>
      <w:r w:rsidR="003D6CE3"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14:paraId="036BC3B2" w14:textId="58996795" w:rsidR="002D611E" w:rsidRPr="008C129F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jaki jest przedmiot umowy (czego dotyczy umowa</w:t>
      </w:r>
      <w:r w:rsidR="00DC7570" w:rsidRPr="008C129F">
        <w:rPr>
          <w:rFonts w:ascii="Calibri" w:eastAsia="Times New Roman" w:hAnsi="Calibri" w:cs="Times New Roman"/>
          <w:sz w:val="18"/>
          <w:szCs w:val="18"/>
        </w:rPr>
        <w:t xml:space="preserve"> objęta poręczeniem/gwarancją</w:t>
      </w:r>
      <w:r w:rsidRPr="008C129F">
        <w:rPr>
          <w:rFonts w:ascii="Calibri" w:eastAsia="Times New Roman" w:hAnsi="Calibri" w:cs="Times New Roman"/>
          <w:sz w:val="18"/>
          <w:szCs w:val="18"/>
        </w:rPr>
        <w:t>)</w:t>
      </w:r>
      <w:r w:rsidR="002D611E" w:rsidRPr="008C129F">
        <w:rPr>
          <w:rFonts w:ascii="Calibri" w:eastAsia="Times New Roman" w:hAnsi="Calibri" w:cs="Times New Roman"/>
          <w:sz w:val="18"/>
          <w:szCs w:val="18"/>
        </w:rPr>
        <w:t>?</w:t>
      </w:r>
    </w:p>
    <w:p w14:paraId="3E8EB133" w14:textId="04BABDCE" w:rsidR="002D611E" w:rsidRPr="008C129F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 xml:space="preserve">jaki </w:t>
      </w:r>
      <w:r w:rsidR="003D6CE3" w:rsidRPr="008C129F">
        <w:rPr>
          <w:rFonts w:ascii="Calibri" w:eastAsia="Times New Roman" w:hAnsi="Calibri" w:cs="Times New Roman"/>
          <w:sz w:val="18"/>
          <w:szCs w:val="18"/>
        </w:rPr>
        <w:t xml:space="preserve">zakres </w:t>
      </w:r>
      <w:r w:rsidRPr="008C129F">
        <w:rPr>
          <w:rFonts w:ascii="Calibri" w:eastAsia="Times New Roman" w:hAnsi="Calibri" w:cs="Times New Roman"/>
          <w:sz w:val="18"/>
          <w:szCs w:val="18"/>
        </w:rPr>
        <w:t>obejmuje poręc</w:t>
      </w:r>
      <w:r w:rsidR="00B91BD3" w:rsidRPr="008C129F">
        <w:rPr>
          <w:rFonts w:ascii="Calibri" w:eastAsia="Times New Roman" w:hAnsi="Calibri" w:cs="Times New Roman"/>
          <w:sz w:val="18"/>
          <w:szCs w:val="18"/>
        </w:rPr>
        <w:t>zenie</w:t>
      </w:r>
      <w:r w:rsidRPr="008C129F">
        <w:rPr>
          <w:rFonts w:ascii="Calibri" w:eastAsia="Times New Roman" w:hAnsi="Calibri" w:cs="Times New Roman"/>
          <w:sz w:val="18"/>
          <w:szCs w:val="18"/>
        </w:rPr>
        <w:t xml:space="preserve">/gwarancja </w:t>
      </w:r>
      <w:r w:rsidR="002D611E" w:rsidRPr="008C129F">
        <w:rPr>
          <w:rFonts w:ascii="Calibri" w:eastAsia="Times New Roman" w:hAnsi="Calibri" w:cs="Times New Roman"/>
          <w:sz w:val="18"/>
          <w:szCs w:val="18"/>
        </w:rPr>
        <w:t>(kapitał/odsetki/inne)?</w:t>
      </w:r>
    </w:p>
    <w:p w14:paraId="29471F78" w14:textId="797955B0" w:rsidR="002D611E" w:rsidRPr="008C129F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jaka była pierw</w:t>
      </w:r>
      <w:r w:rsidR="002D611E" w:rsidRPr="008C129F">
        <w:rPr>
          <w:rFonts w:ascii="Calibri" w:eastAsia="Times New Roman" w:hAnsi="Calibri" w:cs="Times New Roman"/>
          <w:sz w:val="18"/>
          <w:szCs w:val="18"/>
        </w:rPr>
        <w:t>otna kwota poręczenia/gwarancji?</w:t>
      </w:r>
    </w:p>
    <w:p w14:paraId="45886D8F" w14:textId="6DBF3539" w:rsidR="002D611E" w:rsidRPr="008C129F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jakie jest planowane saldo poręczenia/gwarancji</w:t>
      </w:r>
      <w:r w:rsidR="003D6CE3" w:rsidRPr="008C129F">
        <w:rPr>
          <w:rFonts w:ascii="Calibri" w:eastAsia="Times New Roman" w:hAnsi="Calibri" w:cs="Times New Roman"/>
          <w:sz w:val="18"/>
          <w:szCs w:val="18"/>
        </w:rPr>
        <w:t xml:space="preserve"> na koniec każdego roku prognozy</w:t>
      </w:r>
      <w:r w:rsidR="002D611E" w:rsidRPr="008C129F">
        <w:rPr>
          <w:rFonts w:ascii="Calibri" w:eastAsia="Times New Roman" w:hAnsi="Calibri" w:cs="Times New Roman"/>
          <w:sz w:val="18"/>
          <w:szCs w:val="18"/>
        </w:rPr>
        <w:t>?</w:t>
      </w:r>
    </w:p>
    <w:p w14:paraId="41535420" w14:textId="3B258406" w:rsidR="003D6CE3" w:rsidRPr="008C129F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 xml:space="preserve">czy były realizowane jakiekolwiek wypłaty </w:t>
      </w:r>
      <w:r w:rsidR="00DC7570" w:rsidRPr="008C129F">
        <w:rPr>
          <w:rFonts w:ascii="Calibri" w:eastAsia="Times New Roman" w:hAnsi="Calibri" w:cs="Times New Roman"/>
          <w:sz w:val="18"/>
          <w:szCs w:val="18"/>
        </w:rPr>
        <w:t xml:space="preserve">z udzielonego poręczenia / gwarancji </w:t>
      </w:r>
      <w:r w:rsidRPr="008C129F">
        <w:rPr>
          <w:rFonts w:ascii="Calibri" w:eastAsia="Times New Roman" w:hAnsi="Calibri" w:cs="Times New Roman"/>
          <w:sz w:val="18"/>
          <w:szCs w:val="18"/>
        </w:rPr>
        <w:t>w latach ubiegłych</w:t>
      </w:r>
      <w:r w:rsidR="002D611E" w:rsidRPr="008C129F">
        <w:rPr>
          <w:rFonts w:ascii="Calibri" w:eastAsia="Times New Roman" w:hAnsi="Calibri" w:cs="Times New Roman"/>
          <w:sz w:val="18"/>
          <w:szCs w:val="18"/>
        </w:rPr>
        <w:t>?</w:t>
      </w:r>
    </w:p>
    <w:p w14:paraId="266126DF" w14:textId="77777777" w:rsidR="000B5ED5" w:rsidRPr="008C129F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149F392D" w14:textId="77202EB9" w:rsidR="00B91BD3" w:rsidRPr="008C129F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8C129F">
        <w:rPr>
          <w:rFonts w:cstheme="minorHAnsi"/>
          <w:sz w:val="18"/>
          <w:szCs w:val="18"/>
        </w:rPr>
        <w:t xml:space="preserve">Prosimy o podanie informacji o zawartych umowach </w:t>
      </w:r>
      <w:r w:rsidR="005C0C50" w:rsidRPr="008C129F">
        <w:rPr>
          <w:rFonts w:cstheme="minorHAnsi"/>
          <w:b/>
          <w:sz w:val="18"/>
          <w:szCs w:val="18"/>
        </w:rPr>
        <w:t>w formie załączonej na końcu formularza tabeli lub dowolnie innej, zawierającej jednak wymienione dane</w:t>
      </w:r>
      <w:r w:rsidR="005C0C50" w:rsidRPr="008C129F">
        <w:rPr>
          <w:rFonts w:cstheme="minorHAnsi"/>
          <w:sz w:val="18"/>
          <w:szCs w:val="18"/>
        </w:rPr>
        <w:t xml:space="preserve"> </w:t>
      </w:r>
      <w:r w:rsidRPr="008C129F">
        <w:rPr>
          <w:rFonts w:cstheme="minorHAnsi"/>
          <w:sz w:val="18"/>
          <w:szCs w:val="18"/>
        </w:rPr>
        <w:t xml:space="preserve">(nazwa podmiotu, data zawarcia, typ długu, kwota </w:t>
      </w:r>
      <w:r w:rsidR="005C0C50" w:rsidRPr="008C129F">
        <w:rPr>
          <w:rFonts w:cstheme="minorHAnsi"/>
          <w:sz w:val="18"/>
          <w:szCs w:val="18"/>
        </w:rPr>
        <w:t xml:space="preserve">i waluta pierwotna oraz </w:t>
      </w:r>
      <w:r w:rsidRPr="008C129F">
        <w:rPr>
          <w:rFonts w:cstheme="minorHAnsi"/>
          <w:sz w:val="18"/>
          <w:szCs w:val="18"/>
        </w:rPr>
        <w:t>bieżącego zadłużenia, data całkowitej spłaty):</w:t>
      </w:r>
    </w:p>
    <w:p w14:paraId="3B613848" w14:textId="77777777" w:rsidR="00B91BD3" w:rsidRPr="008C129F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8C129F">
        <w:rPr>
          <w:rFonts w:cstheme="minorHAnsi"/>
          <w:sz w:val="18"/>
          <w:szCs w:val="18"/>
        </w:rPr>
        <w:t xml:space="preserve">kredytowych, obligacji, pożyczek i innych; </w:t>
      </w:r>
    </w:p>
    <w:p w14:paraId="1BB90032" w14:textId="77777777" w:rsidR="00B91BD3" w:rsidRPr="008C129F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8C129F">
        <w:rPr>
          <w:rFonts w:cstheme="minorHAnsi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2" w:tooltip="Usługi" w:history="1">
        <w:r w:rsidRPr="008C129F">
          <w:rPr>
            <w:rStyle w:val="Hipercze"/>
            <w:rFonts w:cstheme="minorHAnsi"/>
            <w:color w:val="auto"/>
            <w:sz w:val="18"/>
            <w:szCs w:val="18"/>
            <w:u w:val="none"/>
          </w:rPr>
          <w:t>usług</w:t>
        </w:r>
      </w:hyperlink>
      <w:r w:rsidRPr="008C129F">
        <w:rPr>
          <w:rFonts w:cstheme="minorHAnsi"/>
          <w:sz w:val="18"/>
          <w:szCs w:val="18"/>
        </w:rPr>
        <w:t>, dostaw czy robót budowlanych.</w:t>
      </w:r>
    </w:p>
    <w:p w14:paraId="7677DF53" w14:textId="0F70924D" w:rsidR="000811D3" w:rsidRPr="008C129F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sz w:val="18"/>
          <w:szCs w:val="18"/>
        </w:rPr>
      </w:pPr>
      <w:r w:rsidRPr="008C129F">
        <w:rPr>
          <w:rFonts w:eastAsia="Times New Roman" w:cstheme="minorHAnsi"/>
          <w:sz w:val="18"/>
          <w:szCs w:val="18"/>
        </w:rPr>
        <w:t>Prosimy o informację</w:t>
      </w:r>
      <w:r w:rsidR="000811D3" w:rsidRPr="008C129F">
        <w:rPr>
          <w:rFonts w:eastAsia="Times New Roman" w:cstheme="minorHAnsi"/>
          <w:sz w:val="18"/>
          <w:szCs w:val="18"/>
        </w:rPr>
        <w:t>:</w:t>
      </w:r>
    </w:p>
    <w:p w14:paraId="724EB5CB" w14:textId="311894E1" w:rsidR="000811D3" w:rsidRPr="008C129F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sz w:val="18"/>
          <w:szCs w:val="18"/>
        </w:rPr>
      </w:pPr>
      <w:r w:rsidRPr="008C129F">
        <w:rPr>
          <w:rFonts w:eastAsia="Times New Roman" w:cstheme="minorHAnsi"/>
          <w:sz w:val="18"/>
          <w:szCs w:val="18"/>
        </w:rPr>
        <w:t>j</w:t>
      </w:r>
      <w:r w:rsidR="00C341FF" w:rsidRPr="008C129F">
        <w:rPr>
          <w:rFonts w:eastAsia="Times New Roman" w:cstheme="minorHAnsi"/>
          <w:sz w:val="18"/>
          <w:szCs w:val="18"/>
        </w:rPr>
        <w:t>ak sytuacja związana z COVID-19 przełożyła się na sytuację finansową gminy w 202</w:t>
      </w:r>
      <w:r w:rsidR="00467C88" w:rsidRPr="008C129F">
        <w:rPr>
          <w:rFonts w:eastAsia="Times New Roman" w:cstheme="minorHAnsi"/>
          <w:sz w:val="18"/>
          <w:szCs w:val="18"/>
        </w:rPr>
        <w:t>1</w:t>
      </w:r>
      <w:r w:rsidR="00C341FF" w:rsidRPr="008C129F">
        <w:rPr>
          <w:rFonts w:eastAsia="Times New Roman" w:cstheme="minorHAnsi"/>
          <w:sz w:val="18"/>
          <w:szCs w:val="18"/>
        </w:rPr>
        <w:t xml:space="preserve"> </w:t>
      </w:r>
      <w:r w:rsidR="000B5ED5" w:rsidRPr="008C129F">
        <w:rPr>
          <w:rFonts w:eastAsia="Times New Roman" w:cstheme="minorHAnsi"/>
          <w:sz w:val="18"/>
          <w:szCs w:val="18"/>
        </w:rPr>
        <w:t xml:space="preserve">roku </w:t>
      </w:r>
      <w:r w:rsidR="000811D3" w:rsidRPr="008C129F">
        <w:rPr>
          <w:rFonts w:eastAsia="Times New Roman" w:cstheme="minorHAnsi"/>
          <w:sz w:val="18"/>
          <w:szCs w:val="18"/>
        </w:rPr>
        <w:t>oraz w 202</w:t>
      </w:r>
      <w:r w:rsidR="00467C88" w:rsidRPr="008C129F">
        <w:rPr>
          <w:rFonts w:eastAsia="Times New Roman" w:cstheme="minorHAnsi"/>
          <w:sz w:val="18"/>
          <w:szCs w:val="18"/>
        </w:rPr>
        <w:t>2</w:t>
      </w:r>
      <w:r w:rsidR="000B5ED5" w:rsidRPr="008C129F">
        <w:rPr>
          <w:rFonts w:eastAsia="Times New Roman" w:cstheme="minorHAnsi"/>
          <w:sz w:val="18"/>
          <w:szCs w:val="18"/>
        </w:rPr>
        <w:t xml:space="preserve"> roku</w:t>
      </w:r>
      <w:r w:rsidRPr="008C129F">
        <w:rPr>
          <w:rFonts w:eastAsia="Times New Roman" w:cstheme="minorHAnsi"/>
          <w:sz w:val="18"/>
          <w:szCs w:val="18"/>
        </w:rPr>
        <w:t>;</w:t>
      </w:r>
      <w:r w:rsidR="009E729D">
        <w:rPr>
          <w:rFonts w:eastAsia="Times New Roman" w:cstheme="minorHAnsi"/>
          <w:sz w:val="18"/>
          <w:szCs w:val="18"/>
        </w:rPr>
        <w:t xml:space="preserve"> </w:t>
      </w:r>
      <w:r w:rsidR="009E729D">
        <w:rPr>
          <w:rFonts w:eastAsia="Times New Roman" w:cstheme="minorHAnsi"/>
          <w:color w:val="FF0000"/>
          <w:sz w:val="18"/>
          <w:szCs w:val="18"/>
        </w:rPr>
        <w:t>BEZ ZMIAN</w:t>
      </w:r>
    </w:p>
    <w:p w14:paraId="3BF18A08" w14:textId="394C3EA9" w:rsidR="000811D3" w:rsidRPr="008C129F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8C129F">
        <w:rPr>
          <w:rFonts w:eastAsia="Times New Roman" w:cstheme="minorHAnsi"/>
          <w:sz w:val="18"/>
          <w:szCs w:val="18"/>
        </w:rPr>
        <w:t>j</w:t>
      </w:r>
      <w:r w:rsidR="000811D3" w:rsidRPr="008C129F">
        <w:rPr>
          <w:rFonts w:eastAsia="Times New Roman" w:cstheme="minorHAnsi"/>
          <w:sz w:val="18"/>
          <w:szCs w:val="18"/>
        </w:rPr>
        <w:t xml:space="preserve">aka była wysokość wydatków bieżących </w:t>
      </w:r>
      <w:r w:rsidR="000811D3" w:rsidRPr="008C129F">
        <w:rPr>
          <w:rFonts w:cstheme="minorHAnsi"/>
          <w:sz w:val="18"/>
          <w:szCs w:val="18"/>
        </w:rPr>
        <w:t>poniesionych w 202</w:t>
      </w:r>
      <w:r w:rsidR="00467C88" w:rsidRPr="008C129F">
        <w:rPr>
          <w:rFonts w:cstheme="minorHAnsi"/>
          <w:sz w:val="18"/>
          <w:szCs w:val="18"/>
        </w:rPr>
        <w:t>1</w:t>
      </w:r>
      <w:r w:rsidR="000811D3" w:rsidRPr="008C129F">
        <w:rPr>
          <w:rFonts w:cstheme="minorHAnsi"/>
          <w:sz w:val="18"/>
          <w:szCs w:val="18"/>
        </w:rPr>
        <w:t xml:space="preserve"> roku </w:t>
      </w:r>
      <w:r w:rsidR="00511B08" w:rsidRPr="008C129F">
        <w:rPr>
          <w:rFonts w:cstheme="minorHAnsi"/>
          <w:sz w:val="18"/>
          <w:szCs w:val="18"/>
        </w:rPr>
        <w:t xml:space="preserve">oraz </w:t>
      </w:r>
      <w:r w:rsidR="00511B08" w:rsidRPr="008C129F">
        <w:rPr>
          <w:rFonts w:cstheme="minorHAnsi"/>
          <w:b/>
          <w:sz w:val="18"/>
          <w:szCs w:val="18"/>
        </w:rPr>
        <w:t>w 202</w:t>
      </w:r>
      <w:r w:rsidR="00467C88" w:rsidRPr="008C129F">
        <w:rPr>
          <w:rFonts w:cstheme="minorHAnsi"/>
          <w:b/>
          <w:sz w:val="18"/>
          <w:szCs w:val="18"/>
        </w:rPr>
        <w:t>2</w:t>
      </w:r>
      <w:r w:rsidR="00511B08" w:rsidRPr="008C129F">
        <w:rPr>
          <w:rFonts w:cstheme="minorHAnsi"/>
          <w:b/>
          <w:sz w:val="18"/>
          <w:szCs w:val="18"/>
        </w:rPr>
        <w:t xml:space="preserve"> roku (prośba o podanie wartości odrębnie dla ww. lat)</w:t>
      </w:r>
      <w:r w:rsidR="00511B08" w:rsidRPr="008C129F">
        <w:rPr>
          <w:rFonts w:cstheme="minorHAnsi"/>
          <w:sz w:val="18"/>
          <w:szCs w:val="18"/>
        </w:rPr>
        <w:t xml:space="preserve"> </w:t>
      </w:r>
      <w:r w:rsidR="000811D3" w:rsidRPr="008C129F">
        <w:rPr>
          <w:rFonts w:cstheme="minorHAnsi"/>
          <w:sz w:val="18"/>
          <w:szCs w:val="18"/>
        </w:rPr>
        <w:t>w celu realizacji zadań związany</w:t>
      </w:r>
      <w:r w:rsidR="00511B08" w:rsidRPr="008C129F">
        <w:rPr>
          <w:rFonts w:cstheme="minorHAnsi"/>
          <w:sz w:val="18"/>
          <w:szCs w:val="18"/>
        </w:rPr>
        <w:t>ch z </w:t>
      </w:r>
      <w:r w:rsidR="000811D3" w:rsidRPr="008C129F">
        <w:rPr>
          <w:rFonts w:cstheme="minorHAnsi"/>
          <w:sz w:val="18"/>
          <w:szCs w:val="18"/>
        </w:rPr>
        <w:t xml:space="preserve">przeciwdziałaniem COVID-19 i nie objętych finansowaniem </w:t>
      </w:r>
      <w:r w:rsidR="000811D3" w:rsidRPr="008C129F">
        <w:rPr>
          <w:rFonts w:cstheme="minorHAnsi"/>
          <w:bCs/>
          <w:sz w:val="18"/>
          <w:szCs w:val="18"/>
        </w:rPr>
        <w:t>otrzymanymi na ten cel dotacjami i środkami bieżącymi</w:t>
      </w:r>
      <w:r w:rsidR="000811D3" w:rsidRPr="008C129F">
        <w:rPr>
          <w:rFonts w:cstheme="minorHAnsi"/>
          <w:sz w:val="18"/>
          <w:szCs w:val="18"/>
        </w:rPr>
        <w:t xml:space="preserve"> (pozycja wykazywana w WPF w kolumnie 10.11)</w:t>
      </w:r>
      <w:r w:rsidRPr="008C129F">
        <w:rPr>
          <w:rFonts w:cstheme="minorHAnsi"/>
          <w:sz w:val="18"/>
          <w:szCs w:val="18"/>
        </w:rPr>
        <w:t>;</w:t>
      </w:r>
      <w:r w:rsidR="009E729D">
        <w:rPr>
          <w:rFonts w:cstheme="minorHAnsi"/>
          <w:sz w:val="18"/>
          <w:szCs w:val="18"/>
        </w:rPr>
        <w:t xml:space="preserve"> </w:t>
      </w:r>
      <w:r w:rsidR="009E729D">
        <w:rPr>
          <w:rFonts w:cstheme="minorHAnsi"/>
          <w:color w:val="FF0000"/>
          <w:sz w:val="18"/>
          <w:szCs w:val="18"/>
        </w:rPr>
        <w:t>2021 – 149.607,00 ZŁ, 2022 – 0,00ZŁ</w:t>
      </w:r>
    </w:p>
    <w:p w14:paraId="1F9CB2CB" w14:textId="4716B824" w:rsidR="00C341FF" w:rsidRPr="008C129F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8C129F">
        <w:rPr>
          <w:rFonts w:cstheme="minorHAnsi"/>
          <w:sz w:val="18"/>
          <w:szCs w:val="18"/>
        </w:rPr>
        <w:t>c</w:t>
      </w:r>
      <w:r w:rsidR="000811D3" w:rsidRPr="008C129F">
        <w:rPr>
          <w:rFonts w:cstheme="minorHAnsi"/>
          <w:sz w:val="18"/>
          <w:szCs w:val="18"/>
        </w:rPr>
        <w:t xml:space="preserve">zy przy wyliczeniu wskaźnika zdefiniowanego w art. 243 </w:t>
      </w:r>
      <w:proofErr w:type="spellStart"/>
      <w:r w:rsidR="000811D3" w:rsidRPr="008C129F">
        <w:rPr>
          <w:rFonts w:cstheme="minorHAnsi"/>
          <w:sz w:val="18"/>
          <w:szCs w:val="18"/>
        </w:rPr>
        <w:t>Uofp</w:t>
      </w:r>
      <w:proofErr w:type="spellEnd"/>
      <w:r w:rsidR="000811D3" w:rsidRPr="008C129F">
        <w:rPr>
          <w:rFonts w:cstheme="minorHAnsi"/>
          <w:sz w:val="18"/>
          <w:szCs w:val="18"/>
        </w:rPr>
        <w:t xml:space="preserve"> zastosowano inne wyłączenia, nie wykazane w WPF, które wynikałyby z</w:t>
      </w:r>
      <w:r w:rsidR="0093495B" w:rsidRPr="008C129F">
        <w:rPr>
          <w:rFonts w:cstheme="minorHAnsi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  <w:r w:rsidR="009E729D">
        <w:rPr>
          <w:rFonts w:cstheme="minorHAnsi"/>
          <w:sz w:val="18"/>
          <w:szCs w:val="18"/>
        </w:rPr>
        <w:t xml:space="preserve"> </w:t>
      </w:r>
      <w:r w:rsidR="009E729D">
        <w:rPr>
          <w:rFonts w:cstheme="minorHAnsi"/>
          <w:color w:val="FF0000"/>
          <w:sz w:val="18"/>
          <w:szCs w:val="18"/>
        </w:rPr>
        <w:t>NIE</w:t>
      </w:r>
    </w:p>
    <w:p w14:paraId="5376C523" w14:textId="0D99B719" w:rsidR="001C421E" w:rsidRPr="008C129F" w:rsidRDefault="004E7D9D" w:rsidP="004E7D9D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8C129F">
        <w:rPr>
          <w:rFonts w:eastAsia="Times New Roman" w:cstheme="minorHAnsi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8C129F">
        <w:rPr>
          <w:rFonts w:eastAsia="Times New Roman" w:cstheme="minorHAnsi"/>
          <w:sz w:val="18"/>
          <w:szCs w:val="18"/>
        </w:rPr>
        <w:t>.</w:t>
      </w:r>
      <w:r w:rsidR="009E729D">
        <w:rPr>
          <w:rFonts w:eastAsia="Times New Roman" w:cstheme="minorHAnsi"/>
          <w:sz w:val="18"/>
          <w:szCs w:val="18"/>
        </w:rPr>
        <w:t xml:space="preserve"> </w:t>
      </w:r>
      <w:r w:rsidR="009E729D">
        <w:rPr>
          <w:rFonts w:eastAsia="Times New Roman" w:cstheme="minorHAnsi"/>
          <w:color w:val="FF0000"/>
          <w:sz w:val="18"/>
          <w:szCs w:val="18"/>
        </w:rPr>
        <w:t>NIE BYŁO UZUPEŁNIENIA SUBWENCJI OGÓLNEJ</w:t>
      </w:r>
    </w:p>
    <w:p w14:paraId="1B538DE2" w14:textId="4F67ED8A" w:rsidR="001C421E" w:rsidRPr="008C129F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6110AD09" w14:textId="6251A5CA" w:rsidR="001C421E" w:rsidRPr="008C129F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71522666" w14:textId="77777777" w:rsidR="001C421E" w:rsidRPr="008C129F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4681F85C" w14:textId="42FDFDFC" w:rsidR="00931F5A" w:rsidRPr="008C129F" w:rsidRDefault="00B522C6" w:rsidP="007F158C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Pozostałe</w:t>
      </w:r>
      <w:r w:rsidR="003F0E2F" w:rsidRPr="008C129F">
        <w:rPr>
          <w:rFonts w:ascii="Calibri" w:eastAsia="Times New Roman" w:hAnsi="Calibri" w:cs="Times New Roman"/>
          <w:sz w:val="18"/>
          <w:szCs w:val="18"/>
        </w:rPr>
        <w:t xml:space="preserve"> pytania</w:t>
      </w:r>
      <w:r w:rsidR="00B27DF0" w:rsidRPr="008C129F">
        <w:rPr>
          <w:rFonts w:ascii="Calibri" w:eastAsia="Times New Roman" w:hAnsi="Calibri" w:cs="Times New Roman"/>
          <w:sz w:val="18"/>
          <w:szCs w:val="18"/>
        </w:rPr>
        <w:t>:</w:t>
      </w:r>
    </w:p>
    <w:p w14:paraId="179B3939" w14:textId="60C50EFC" w:rsidR="00C71CDA" w:rsidRPr="008C129F" w:rsidRDefault="00C71CDA" w:rsidP="007F158C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 w:rsidRPr="008C129F">
        <w:rPr>
          <w:rFonts w:ascii="Calibri" w:hAnsi="Calibri"/>
          <w:sz w:val="18"/>
          <w:szCs w:val="18"/>
        </w:rPr>
        <w:t xml:space="preserve">Czy Zamawiający wyraża zgodę aby podstawą wypłaty kredytu była dyspozycja złożona na wzorze obowiązującym w Banku –Wykonawcy zamówienia? </w:t>
      </w:r>
      <w:r w:rsidR="009E729D">
        <w:rPr>
          <w:rFonts w:ascii="Calibri" w:hAnsi="Calibri"/>
          <w:color w:val="FF0000"/>
          <w:sz w:val="18"/>
          <w:szCs w:val="18"/>
        </w:rPr>
        <w:t>TAK</w:t>
      </w:r>
    </w:p>
    <w:p w14:paraId="6510A6D1" w14:textId="101C8626" w:rsidR="00412407" w:rsidRPr="008C129F" w:rsidRDefault="00412407" w:rsidP="007F158C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 w:rsidRPr="008C129F">
        <w:rPr>
          <w:rFonts w:ascii="Calibri" w:hAnsi="Calibri"/>
          <w:sz w:val="18"/>
          <w:szCs w:val="18"/>
        </w:rPr>
        <w:t>Prosimy o wyjaśnienie głównych przyczyn spadku dochodów majątkowych w 2022r. , w stosunku do dochodów w roku poprzednim.</w:t>
      </w:r>
      <w:r w:rsidR="009E729D">
        <w:rPr>
          <w:rFonts w:ascii="Calibri" w:hAnsi="Calibri"/>
          <w:sz w:val="18"/>
          <w:szCs w:val="18"/>
        </w:rPr>
        <w:t xml:space="preserve"> </w:t>
      </w:r>
      <w:r w:rsidR="009E729D">
        <w:rPr>
          <w:rFonts w:ascii="Calibri" w:hAnsi="Calibri"/>
          <w:color w:val="FF0000"/>
          <w:sz w:val="18"/>
          <w:szCs w:val="18"/>
        </w:rPr>
        <w:t>GMINA W ROKU 2021 OTRZYMAŁA PONAD 10 MLN DOTACJI NA INWESTYCJE</w:t>
      </w:r>
    </w:p>
    <w:p w14:paraId="65DBC262" w14:textId="001A9254" w:rsidR="00412407" w:rsidRPr="008C129F" w:rsidRDefault="00412407" w:rsidP="007F158C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 w:rsidRPr="008C129F">
        <w:rPr>
          <w:rFonts w:ascii="Calibri" w:eastAsia="Times New Roman" w:hAnsi="Calibri"/>
          <w:sz w:val="18"/>
          <w:szCs w:val="18"/>
        </w:rPr>
        <w:t>Prosimy o wyjaśnienie głównych przyczyn wzrostu wartości wydatków majątkowych w 2021r. , w stosunku do poniesionych w 2020 roku.</w:t>
      </w:r>
      <w:r w:rsidR="009E729D">
        <w:rPr>
          <w:rFonts w:ascii="Calibri" w:eastAsia="Times New Roman" w:hAnsi="Calibri"/>
          <w:sz w:val="18"/>
          <w:szCs w:val="18"/>
        </w:rPr>
        <w:t xml:space="preserve"> </w:t>
      </w:r>
      <w:r w:rsidR="009E729D">
        <w:rPr>
          <w:rFonts w:ascii="Calibri" w:eastAsia="Times New Roman" w:hAnsi="Calibri"/>
          <w:color w:val="FF0000"/>
          <w:sz w:val="18"/>
          <w:szCs w:val="18"/>
        </w:rPr>
        <w:t xml:space="preserve">W 2021 ROKU GMINA KOŃCZYŁA INWESTYCJĘ ROZBUDOWY OCZYSZCZALNI ŚCIEKÓW </w:t>
      </w:r>
    </w:p>
    <w:p w14:paraId="720BC4BF" w14:textId="6B08685A" w:rsidR="00412407" w:rsidRPr="008C129F" w:rsidRDefault="00412407" w:rsidP="007F158C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 w:rsidRPr="008C129F">
        <w:rPr>
          <w:rFonts w:ascii="Calibri" w:eastAsia="Times New Roman" w:hAnsi="Calibri"/>
          <w:sz w:val="18"/>
          <w:szCs w:val="18"/>
        </w:rPr>
        <w:t>Prosimy o wyjaśnienie głównych przyczyn planowanego spadku dochodów bieżących w 2023 w stosunku do uzyskanych w 2022 roku.</w:t>
      </w:r>
      <w:r w:rsidR="009E729D">
        <w:rPr>
          <w:rFonts w:ascii="Calibri" w:eastAsia="Times New Roman" w:hAnsi="Calibri"/>
          <w:sz w:val="18"/>
          <w:szCs w:val="18"/>
        </w:rPr>
        <w:t xml:space="preserve"> </w:t>
      </w:r>
      <w:r w:rsidR="009E729D">
        <w:rPr>
          <w:rFonts w:ascii="Calibri" w:eastAsia="Times New Roman" w:hAnsi="Calibri"/>
          <w:color w:val="FF0000"/>
          <w:sz w:val="18"/>
          <w:szCs w:val="18"/>
        </w:rPr>
        <w:t>W ROKU2022 BUŁY ZWIĘKSZONE WPŁYWY W UDZIALE GMINY W PODATKU PIT I DOTACJE NA ZADANIA BIEŻĄCE WPROWADZANE DO BUDŻETU BYŁY W CIĄGU ROKU BUDŻETOWEGO ZGODNIE Z PISMAMI OD DYSPONENTÓW TYCH ŚRODKÓW</w:t>
      </w:r>
    </w:p>
    <w:p w14:paraId="1DEBB924" w14:textId="0BE71AC7" w:rsidR="00B27DF0" w:rsidRPr="008C129F" w:rsidRDefault="008C129F" w:rsidP="007F158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C129F">
        <w:rPr>
          <w:rFonts w:ascii="Calibri" w:hAnsi="Calibri"/>
          <w:sz w:val="18"/>
          <w:szCs w:val="18"/>
        </w:rPr>
        <w:t>W związku z końcem okresu obowiązywania pandemii art. 15 „ustawy o szczególnych rozwiązaniach związanych z zapobieganiem, przeciwdziałaniem i zwalczaniem COVID-19, innych chorób zakaźnych oraz wywołanych nimi sytuacji kryzysowych” został uchylony. W związku z powyższym prosimy o udostępnienie opinii RIO dotyczącej możliwości spłaty kredytu w kwocie 4</w:t>
      </w:r>
      <w:r w:rsidR="009E729D">
        <w:rPr>
          <w:rFonts w:ascii="Calibri" w:hAnsi="Calibri"/>
          <w:sz w:val="18"/>
          <w:szCs w:val="18"/>
        </w:rPr>
        <w:t>0</w:t>
      </w:r>
      <w:r w:rsidRPr="008C129F">
        <w:rPr>
          <w:rFonts w:ascii="Calibri" w:hAnsi="Calibri"/>
          <w:sz w:val="18"/>
          <w:szCs w:val="18"/>
        </w:rPr>
        <w:t>.155.050,00 zł</w:t>
      </w:r>
      <w:r w:rsidR="009E729D">
        <w:rPr>
          <w:rFonts w:ascii="Calibri" w:hAnsi="Calibri"/>
          <w:sz w:val="18"/>
          <w:szCs w:val="18"/>
        </w:rPr>
        <w:t xml:space="preserve"> </w:t>
      </w:r>
      <w:r w:rsidR="009E729D">
        <w:rPr>
          <w:rFonts w:ascii="Calibri" w:hAnsi="Calibri"/>
          <w:color w:val="FF0000"/>
          <w:sz w:val="18"/>
          <w:szCs w:val="18"/>
        </w:rPr>
        <w:t>OPINIA ZNAJDUJE SIĘ NA STRONIE www.zblewo.pl</w:t>
      </w:r>
    </w:p>
    <w:p w14:paraId="4FED7BB5" w14:textId="77777777" w:rsidR="00B27DF0" w:rsidRPr="008C129F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05B2C04C" w14:textId="114A9E5C" w:rsidR="00116839" w:rsidRPr="008C129F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76A9E49E" w14:textId="32519053" w:rsidR="00116839" w:rsidRPr="008C129F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C129F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Pr="008C129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F7A6C12" w14:textId="77777777" w:rsidR="00FC106D" w:rsidRPr="008C129F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8C129F">
        <w:rPr>
          <w:rFonts w:eastAsia="Times New Roman" w:cs="Times New Roman"/>
          <w:spacing w:val="-2"/>
          <w:sz w:val="18"/>
          <w:szCs w:val="18"/>
        </w:rPr>
        <w:t>Prosimy o</w:t>
      </w:r>
      <w:r w:rsidR="00FC106D" w:rsidRPr="008C129F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34FF735B" w:rsidR="00C341FF" w:rsidRPr="009E729D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8C129F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 w:rsidRPr="008C129F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 w:rsidRPr="008C129F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 w:rsidRPr="008C129F">
        <w:rPr>
          <w:rFonts w:eastAsia="Times New Roman" w:cs="Times New Roman"/>
          <w:spacing w:val="-2"/>
          <w:sz w:val="18"/>
          <w:szCs w:val="18"/>
        </w:rPr>
        <w:t>;</w:t>
      </w:r>
      <w:r w:rsidR="009E729D">
        <w:rPr>
          <w:rFonts w:eastAsia="Times New Roman" w:cs="Times New Roman"/>
          <w:spacing w:val="-2"/>
          <w:sz w:val="18"/>
          <w:szCs w:val="18"/>
        </w:rPr>
        <w:t xml:space="preserve"> </w:t>
      </w:r>
    </w:p>
    <w:p w14:paraId="63E81DA3" w14:textId="09E21825" w:rsidR="009E729D" w:rsidRPr="008C129F" w:rsidRDefault="009E729D" w:rsidP="009E729D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>
        <w:rPr>
          <w:rFonts w:eastAsia="Times New Roman" w:cs="Times New Roman"/>
          <w:color w:val="FF0000"/>
          <w:spacing w:val="-2"/>
          <w:sz w:val="18"/>
          <w:szCs w:val="18"/>
        </w:rPr>
        <w:t>NIE DOTYCZY</w:t>
      </w:r>
    </w:p>
    <w:p w14:paraId="59C80CE1" w14:textId="15E51E28" w:rsidR="00FC106D" w:rsidRPr="008C129F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8C129F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8C129F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 w:rsidRPr="008C129F">
        <w:rPr>
          <w:rFonts w:ascii="Calibri" w:eastAsia="Times New Roman" w:hAnsi="Calibri" w:cs="Times New Roman"/>
          <w:sz w:val="18"/>
          <w:szCs w:val="18"/>
        </w:rPr>
        <w:t>są/</w:t>
      </w:r>
      <w:r w:rsidRPr="008C129F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8C129F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8C129F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8C129F">
        <w:rPr>
          <w:rFonts w:ascii="Calibri" w:eastAsia="Times New Roman" w:hAnsi="Calibri" w:cs="Times New Roman"/>
          <w:sz w:val="18"/>
          <w:szCs w:val="18"/>
        </w:rPr>
        <w:t xml:space="preserve">cielem spółki prawa handlowego/ stowarzyszenia </w:t>
      </w:r>
      <w:r w:rsidRPr="008C129F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8C129F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8C129F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  <w:r w:rsidR="009E729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9E729D">
        <w:rPr>
          <w:rFonts w:ascii="Calibri" w:eastAsia="Times New Roman" w:hAnsi="Calibri" w:cs="Times New Roman"/>
          <w:color w:val="FF0000"/>
          <w:sz w:val="18"/>
          <w:szCs w:val="18"/>
        </w:rPr>
        <w:t>NIE</w:t>
      </w:r>
    </w:p>
    <w:p w14:paraId="09C00D9C" w14:textId="77777777" w:rsidR="00E7229B" w:rsidRPr="008C129F" w:rsidRDefault="00E7229B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DFF7EA" w14:textId="31676A5E" w:rsidR="00DA1B5A" w:rsidRPr="008C129F" w:rsidRDefault="00DA1B5A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 w:rsidRPr="008C129F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 w:rsidRPr="008C129F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 w:rsidRPr="008C129F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A61EE">
        <w:rPr>
          <w:rFonts w:ascii="Calibri" w:eastAsia="Times New Roman" w:hAnsi="Calibri" w:cs="Times New Roman"/>
          <w:strike/>
          <w:spacing w:val="-2"/>
          <w:sz w:val="18"/>
          <w:szCs w:val="18"/>
        </w:rPr>
        <w:t>TAK /</w:t>
      </w: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 NIE</w:t>
      </w:r>
    </w:p>
    <w:p w14:paraId="30CA2D5D" w14:textId="77777777" w:rsidR="00DA1B5A" w:rsidRPr="008C129F" w:rsidRDefault="00DA1B5A" w:rsidP="00DA1B5A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4A1820FA" w14:textId="677C3911" w:rsidR="00B27DF0" w:rsidRPr="008C129F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8C129F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BF676AE" w14:textId="23A62834" w:rsidR="00B27DF0" w:rsidRPr="008C129F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zysków i strat </w:t>
      </w: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8C129F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2610703C" w14:textId="7AE03382" w:rsidR="00B27DF0" w:rsidRPr="008C129F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8C129F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8C129F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8C129F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24CC5BEC" w14:textId="2505B713" w:rsidR="00B27DF0" w:rsidRPr="008C129F" w:rsidRDefault="00B27DF0" w:rsidP="00B27DF0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2CF5E2FA" w14:textId="3861235D" w:rsidR="00FC106D" w:rsidRPr="008C129F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Informacje c</w:t>
      </w:r>
      <w:r w:rsidR="00116839" w:rsidRPr="008C129F">
        <w:rPr>
          <w:rFonts w:ascii="Calibri" w:eastAsia="Times New Roman" w:hAnsi="Calibri" w:cs="Times New Roman"/>
          <w:sz w:val="18"/>
          <w:szCs w:val="18"/>
        </w:rPr>
        <w:t>zy</w:t>
      </w:r>
      <w:r w:rsidR="00FC106D" w:rsidRPr="008C129F">
        <w:rPr>
          <w:rFonts w:ascii="Calibri" w:eastAsia="Times New Roman" w:hAnsi="Calibri" w:cs="Times New Roman"/>
          <w:sz w:val="18"/>
          <w:szCs w:val="18"/>
        </w:rPr>
        <w:t xml:space="preserve"> szpital:</w:t>
      </w:r>
    </w:p>
    <w:p w14:paraId="46F9538D" w14:textId="2143B97D" w:rsidR="00116839" w:rsidRPr="008C129F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realizuje program naprawczy?</w:t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b/>
          <w:sz w:val="18"/>
          <w:szCs w:val="18"/>
        </w:rPr>
        <w:t>TAK   /  NIE</w:t>
      </w:r>
    </w:p>
    <w:p w14:paraId="309257EE" w14:textId="7412F05B" w:rsidR="00E92C95" w:rsidRPr="008C129F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korzysta z kredytów (w tym poręczonych przez Państwa)?</w:t>
      </w:r>
      <w:r w:rsidR="00FC106D"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b/>
          <w:sz w:val="18"/>
          <w:szCs w:val="18"/>
        </w:rPr>
        <w:t>TAK   /  NIE</w:t>
      </w:r>
    </w:p>
    <w:p w14:paraId="5A31224B" w14:textId="77777777" w:rsidR="00E92C95" w:rsidRPr="008C129F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</w:t>
      </w:r>
      <w:r w:rsidR="00FC106D" w:rsidRPr="008C129F">
        <w:rPr>
          <w:rFonts w:ascii="Calibri" w:eastAsia="Times New Roman" w:hAnsi="Calibri" w:cs="Times New Roman"/>
          <w:sz w:val="18"/>
          <w:szCs w:val="18"/>
        </w:rPr>
        <w:t xml:space="preserve">eżeli tak, prosimy o podanie: kwoty kredytu (w tys. PLN); okresu kredytowania; </w:t>
      </w:r>
    </w:p>
    <w:p w14:paraId="1B801A70" w14:textId="490B866F" w:rsidR="00116839" w:rsidRPr="008C129F" w:rsidRDefault="00580672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kwoty poręczenia (w tys. PLN) oraz</w:t>
      </w:r>
      <w:r w:rsidR="00FC106D"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8C129F">
        <w:rPr>
          <w:rFonts w:ascii="Calibri" w:eastAsia="Times New Roman" w:hAnsi="Calibri" w:cs="Times New Roman"/>
          <w:sz w:val="18"/>
          <w:szCs w:val="18"/>
        </w:rPr>
        <w:t>okresu poręczenia</w:t>
      </w:r>
      <w:r w:rsidRPr="008C129F">
        <w:rPr>
          <w:rFonts w:ascii="Calibri" w:eastAsia="Times New Roman" w:hAnsi="Calibri" w:cs="Times New Roman"/>
          <w:sz w:val="18"/>
          <w:szCs w:val="18"/>
        </w:rPr>
        <w:t>;</w:t>
      </w:r>
    </w:p>
    <w:p w14:paraId="652C15EB" w14:textId="77777777" w:rsidR="00E92C95" w:rsidRPr="008C129F" w:rsidRDefault="00FC106D" w:rsidP="00711DD8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C</w:t>
      </w:r>
      <w:r w:rsidR="00116839" w:rsidRPr="008C129F">
        <w:rPr>
          <w:rFonts w:ascii="Calibri" w:eastAsia="Times New Roman" w:hAnsi="Calibri" w:cs="Times New Roman"/>
          <w:sz w:val="18"/>
          <w:szCs w:val="18"/>
        </w:rPr>
        <w:t xml:space="preserve">zy wspieracie </w:t>
      </w:r>
      <w:r w:rsidR="00580672" w:rsidRPr="008C129F">
        <w:rPr>
          <w:rFonts w:ascii="Calibri" w:eastAsia="Times New Roman" w:hAnsi="Calibri" w:cs="Times New Roman"/>
          <w:sz w:val="18"/>
          <w:szCs w:val="18"/>
        </w:rPr>
        <w:t xml:space="preserve">Państwo szpital </w:t>
      </w:r>
      <w:r w:rsidR="00116839" w:rsidRPr="008C129F">
        <w:rPr>
          <w:rFonts w:ascii="Calibri" w:eastAsia="Times New Roman" w:hAnsi="Calibri" w:cs="Times New Roman"/>
          <w:sz w:val="18"/>
          <w:szCs w:val="18"/>
        </w:rPr>
        <w:t>finansowo (</w:t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 xml:space="preserve">poprzez </w:t>
      </w:r>
      <w:r w:rsidR="00116839" w:rsidRPr="008C129F">
        <w:rPr>
          <w:rFonts w:ascii="Calibri" w:eastAsia="Times New Roman" w:hAnsi="Calibri" w:cs="Times New Roman"/>
          <w:sz w:val="18"/>
          <w:szCs w:val="18"/>
        </w:rPr>
        <w:t>dopłaty na kapitał lub</w:t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8C129F">
        <w:rPr>
          <w:rFonts w:ascii="Calibri" w:eastAsia="Times New Roman" w:hAnsi="Calibri" w:cs="Times New Roman"/>
          <w:sz w:val="18"/>
          <w:szCs w:val="18"/>
        </w:rPr>
        <w:t xml:space="preserve">dopłaty do </w:t>
      </w:r>
    </w:p>
    <w:p w14:paraId="217BAFFC" w14:textId="4A07480C" w:rsidR="00E92C95" w:rsidRPr="008C129F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lastRenderedPageBreak/>
        <w:t>działalności bieżącej/inwestycyjnej</w:t>
      </w:r>
      <w:r w:rsidR="003109F1" w:rsidRPr="008C129F">
        <w:rPr>
          <w:rFonts w:ascii="Calibri" w:eastAsia="Times New Roman" w:hAnsi="Calibri" w:cs="Times New Roman"/>
          <w:sz w:val="18"/>
          <w:szCs w:val="18"/>
        </w:rPr>
        <w:t xml:space="preserve"> lub udzielane pożyczki</w:t>
      </w:r>
      <w:r w:rsidRPr="008C129F">
        <w:rPr>
          <w:rFonts w:ascii="Calibri" w:eastAsia="Times New Roman" w:hAnsi="Calibri" w:cs="Times New Roman"/>
          <w:sz w:val="18"/>
          <w:szCs w:val="18"/>
        </w:rPr>
        <w:t>).</w:t>
      </w:r>
      <w:r w:rsidR="00FC106D"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b/>
          <w:sz w:val="18"/>
          <w:szCs w:val="18"/>
        </w:rPr>
        <w:t>TAK   /  NIE</w:t>
      </w:r>
    </w:p>
    <w:p w14:paraId="509B5BA2" w14:textId="019683C6" w:rsidR="00AE7C40" w:rsidRPr="008C129F" w:rsidRDefault="00FC106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Jeżeli tak, prosimy o podanie</w:t>
      </w:r>
      <w:r w:rsidR="00AE7C40" w:rsidRPr="008C129F">
        <w:rPr>
          <w:rFonts w:ascii="Calibri" w:eastAsia="Times New Roman" w:hAnsi="Calibri" w:cs="Times New Roman"/>
          <w:sz w:val="18"/>
          <w:szCs w:val="18"/>
        </w:rPr>
        <w:t xml:space="preserve"> okresu wsparcia oraz</w:t>
      </w:r>
      <w:r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8C129F">
        <w:rPr>
          <w:rFonts w:ascii="Calibri" w:eastAsia="Times New Roman" w:hAnsi="Calibri" w:cs="Times New Roman"/>
          <w:sz w:val="18"/>
          <w:szCs w:val="18"/>
        </w:rPr>
        <w:t xml:space="preserve">kwoty </w:t>
      </w:r>
      <w:r w:rsidR="00AE7C40" w:rsidRPr="008C129F">
        <w:rPr>
          <w:rFonts w:ascii="Calibri" w:eastAsia="Times New Roman" w:hAnsi="Calibri" w:cs="Times New Roman"/>
          <w:sz w:val="18"/>
          <w:szCs w:val="18"/>
        </w:rPr>
        <w:t xml:space="preserve">udzielonego </w:t>
      </w:r>
      <w:r w:rsidR="00C34F98" w:rsidRPr="008C129F">
        <w:rPr>
          <w:rFonts w:ascii="Calibri" w:eastAsia="Times New Roman" w:hAnsi="Calibri" w:cs="Times New Roman"/>
          <w:sz w:val="18"/>
          <w:szCs w:val="18"/>
        </w:rPr>
        <w:t xml:space="preserve">szpitalowi </w:t>
      </w:r>
      <w:r w:rsidR="00116839" w:rsidRPr="008C129F">
        <w:rPr>
          <w:rFonts w:ascii="Calibri" w:eastAsia="Times New Roman" w:hAnsi="Calibri" w:cs="Times New Roman"/>
          <w:sz w:val="18"/>
          <w:szCs w:val="18"/>
        </w:rPr>
        <w:t>fi</w:t>
      </w:r>
      <w:r w:rsidR="00AE7C40" w:rsidRPr="008C129F">
        <w:rPr>
          <w:rFonts w:ascii="Calibri" w:eastAsia="Times New Roman" w:hAnsi="Calibri" w:cs="Times New Roman"/>
          <w:sz w:val="18"/>
          <w:szCs w:val="18"/>
        </w:rPr>
        <w:t>nansowania</w:t>
      </w:r>
      <w:r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14:paraId="13022DCD" w14:textId="2EB32108" w:rsidR="00E92C95" w:rsidRPr="008C129F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 xml:space="preserve">w ostatnich dwóch latach obrotowych oraz roku bieżącym (w tys. PLN). </w:t>
      </w:r>
    </w:p>
    <w:p w14:paraId="2906F9DD" w14:textId="52CF9EB0" w:rsidR="00BF458B" w:rsidRPr="008C129F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8C129F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2A7AED" w:rsidRPr="008C129F">
        <w:rPr>
          <w:rFonts w:ascii="Calibri" w:eastAsia="Times New Roman" w:hAnsi="Calibri" w:cs="Times New Roman"/>
          <w:sz w:val="18"/>
          <w:szCs w:val="18"/>
        </w:rPr>
        <w:t>:</w:t>
      </w:r>
    </w:p>
    <w:p w14:paraId="02A526E9" w14:textId="77777777" w:rsidR="00E92C95" w:rsidRPr="008C129F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 xml:space="preserve">przeprowadzili lub przewidują Państwo likwidację jakiegokolwiek szpitala </w:t>
      </w:r>
    </w:p>
    <w:p w14:paraId="066D299D" w14:textId="064A065E" w:rsidR="00E92C95" w:rsidRPr="008C129F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wraz z przejęciem jego długu</w:t>
      </w:r>
      <w:r w:rsidR="001D49C5" w:rsidRPr="008C129F">
        <w:rPr>
          <w:rFonts w:ascii="Calibri" w:eastAsia="Times New Roman" w:hAnsi="Calibri" w:cs="Times New Roman"/>
          <w:sz w:val="18"/>
          <w:szCs w:val="18"/>
        </w:rPr>
        <w:t>?</w:t>
      </w:r>
      <w:r w:rsidRPr="008C129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8C129F">
        <w:rPr>
          <w:rFonts w:ascii="Calibri" w:eastAsia="Times New Roman" w:hAnsi="Calibri" w:cs="Times New Roman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b/>
          <w:sz w:val="18"/>
          <w:szCs w:val="18"/>
        </w:rPr>
        <w:t>TAK   /  NIE</w:t>
      </w:r>
    </w:p>
    <w:p w14:paraId="247D3021" w14:textId="079BFE08" w:rsidR="00116839" w:rsidRPr="008C129F" w:rsidRDefault="00116839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z w:val="18"/>
          <w:szCs w:val="18"/>
        </w:rPr>
        <w:t>Jeżeli tak, to prosimy o podanie łącznej kwoty przejętego długu.</w:t>
      </w:r>
    </w:p>
    <w:p w14:paraId="1974C6AD" w14:textId="77777777" w:rsidR="00E92C95" w:rsidRPr="008C129F" w:rsidRDefault="002A7AED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czy w okresie obowiązywania ekspozycji kredytowej w Banku przewidywane jest </w:t>
      </w:r>
    </w:p>
    <w:p w14:paraId="4905F8D9" w14:textId="77777777" w:rsidR="00E92C95" w:rsidRPr="008C129F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przejęcie zobowiązań powstałych w wyniku likwidacji zakładu opieki zdrowotnej przez </w:t>
      </w:r>
    </w:p>
    <w:p w14:paraId="7D68E382" w14:textId="60E309E8" w:rsidR="00E92C95" w:rsidRPr="008C129F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Państwo po przeniesieniu działalności medycznej do innego pomiotu </w:t>
      </w:r>
    </w:p>
    <w:p w14:paraId="239BE8B2" w14:textId="00FFF2BE" w:rsidR="00E92C95" w:rsidRPr="008C129F" w:rsidRDefault="002A7AED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>(komercjalizacja, prywatyzacja, dzierżawa itp.)</w:t>
      </w:r>
      <w:r w:rsidR="001D49C5" w:rsidRPr="008C129F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E92C95" w:rsidRPr="008C129F">
        <w:rPr>
          <w:rFonts w:ascii="Calibri" w:eastAsia="Times New Roman" w:hAnsi="Calibri" w:cs="Times New Roman"/>
          <w:spacing w:val="-2"/>
          <w:sz w:val="18"/>
          <w:szCs w:val="18"/>
        </w:rPr>
        <w:tab/>
      </w:r>
      <w:r w:rsidR="00E92C95" w:rsidRPr="008C129F">
        <w:rPr>
          <w:rFonts w:ascii="Calibri" w:eastAsia="Times New Roman" w:hAnsi="Calibri" w:cs="Times New Roman"/>
          <w:b/>
          <w:sz w:val="18"/>
          <w:szCs w:val="18"/>
        </w:rPr>
        <w:t>TAK   /  NIE</w:t>
      </w:r>
    </w:p>
    <w:p w14:paraId="3CB6030D" w14:textId="77777777" w:rsidR="00E92C95" w:rsidRPr="008C129F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 xml:space="preserve">Jeżeli tak, prosimy o podanie poniesionych lub ewentualnych szacowanych skutków </w:t>
      </w:r>
    </w:p>
    <w:p w14:paraId="55F02AAA" w14:textId="7CEA1F0C" w:rsidR="002A7AED" w:rsidRPr="008C129F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8C129F">
        <w:rPr>
          <w:rFonts w:ascii="Calibri" w:eastAsia="Times New Roman" w:hAnsi="Calibri" w:cs="Times New Roman"/>
          <w:spacing w:val="-2"/>
          <w:sz w:val="18"/>
          <w:szCs w:val="18"/>
        </w:rPr>
        <w:t>wyżej wymienionych zmian dla Państwa budżetu.</w:t>
      </w:r>
    </w:p>
    <w:p w14:paraId="47E5CEB7" w14:textId="77777777" w:rsidR="00FC106D" w:rsidRPr="008C129F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8C129F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7CD90C6E" w14:textId="5A68C70B" w:rsidR="00A67EBC" w:rsidRPr="008C129F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C129F"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5125663D" w14:textId="023B542A" w:rsidR="00586A2F" w:rsidRPr="008C129F" w:rsidRDefault="00586A2F" w:rsidP="00586A2F">
      <w:pPr>
        <w:numPr>
          <w:ilvl w:val="0"/>
          <w:numId w:val="24"/>
        </w:numPr>
        <w:spacing w:after="0" w:line="240" w:lineRule="auto"/>
        <w:rPr>
          <w:rFonts w:eastAsia="Times New Roman"/>
          <w:sz w:val="18"/>
          <w:szCs w:val="18"/>
        </w:rPr>
      </w:pPr>
      <w:r w:rsidRPr="008C129F">
        <w:rPr>
          <w:sz w:val="18"/>
          <w:szCs w:val="18"/>
        </w:rPr>
        <w:t>Proszę o informację czy dopuszczają Państwo udzielenia kredytu na b</w:t>
      </w:r>
      <w:r w:rsidR="00467C88" w:rsidRPr="008C129F">
        <w:rPr>
          <w:sz w:val="18"/>
          <w:szCs w:val="18"/>
        </w:rPr>
        <w:t>ankowym wzorze umowy kredytowej.</w:t>
      </w:r>
      <w:bookmarkStart w:id="0" w:name="_GoBack"/>
      <w:bookmarkEnd w:id="0"/>
      <w:r w:rsidR="00D70836">
        <w:rPr>
          <w:sz w:val="18"/>
          <w:szCs w:val="18"/>
        </w:rPr>
        <w:t xml:space="preserve"> </w:t>
      </w:r>
      <w:r w:rsidR="00D70836">
        <w:rPr>
          <w:color w:val="FF0000"/>
          <w:sz w:val="18"/>
          <w:szCs w:val="18"/>
        </w:rPr>
        <w:t>NIE</w:t>
      </w:r>
    </w:p>
    <w:p w14:paraId="22D016B7" w14:textId="77777777" w:rsidR="00586A2F" w:rsidRPr="008C129F" w:rsidRDefault="00586A2F" w:rsidP="00586A2F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8C129F">
        <w:rPr>
          <w:rFonts w:eastAsia="Times New Roman"/>
          <w:sz w:val="18"/>
          <w:szCs w:val="18"/>
        </w:rPr>
        <w:t xml:space="preserve">Na podstawie SWZ oraz projektu umowy kredytowej okres odsetkowy (naliczanie odsetek) to pełny miesiąc kalendarzowy, natomiast spłata odsetek naliczonych za taki okres ma być dokonana ostatniego dnia roboczego miesiąca. </w:t>
      </w:r>
    </w:p>
    <w:p w14:paraId="24043B2E" w14:textId="77777777" w:rsidR="00586A2F" w:rsidRPr="008C129F" w:rsidRDefault="00586A2F" w:rsidP="00586A2F">
      <w:pPr>
        <w:spacing w:after="0" w:line="240" w:lineRule="auto"/>
        <w:ind w:left="1353"/>
        <w:jc w:val="both"/>
        <w:rPr>
          <w:rFonts w:eastAsia="Times New Roman"/>
          <w:sz w:val="18"/>
          <w:szCs w:val="18"/>
        </w:rPr>
      </w:pPr>
    </w:p>
    <w:p w14:paraId="515F1F3D" w14:textId="524D5B36" w:rsidR="00586A2F" w:rsidRPr="00D70836" w:rsidRDefault="00586A2F" w:rsidP="00586A2F">
      <w:pPr>
        <w:spacing w:after="0" w:line="240" w:lineRule="auto"/>
        <w:ind w:left="1353"/>
        <w:jc w:val="both"/>
        <w:rPr>
          <w:rFonts w:ascii="Calibri" w:hAnsi="Calibri"/>
          <w:color w:val="FF0000"/>
          <w:sz w:val="18"/>
          <w:szCs w:val="18"/>
        </w:rPr>
      </w:pPr>
      <w:r w:rsidRPr="008C129F">
        <w:rPr>
          <w:rFonts w:eastAsia="Times New Roman"/>
          <w:sz w:val="18"/>
          <w:szCs w:val="18"/>
        </w:rPr>
        <w:t>Proszę o informację czy dopuszczają Państwo naliczanie i spłatę odsetek według następującego sposobu: naliczanie odsetek za pełny miesiąc kalendarzowy i spłatę odsetek za taki okres do 5 lub innego dnia następnego miesiąca</w:t>
      </w:r>
      <w:r w:rsidRPr="008C129F">
        <w:rPr>
          <w:rFonts w:ascii="Calibri" w:hAnsi="Calibri"/>
          <w:sz w:val="18"/>
          <w:szCs w:val="18"/>
        </w:rPr>
        <w:t xml:space="preserve"> kalendarzowego.</w:t>
      </w:r>
      <w:r w:rsidR="00D70836">
        <w:rPr>
          <w:rFonts w:ascii="Calibri" w:hAnsi="Calibri"/>
          <w:sz w:val="18"/>
          <w:szCs w:val="18"/>
        </w:rPr>
        <w:t xml:space="preserve"> </w:t>
      </w:r>
      <w:r w:rsidR="00D70836">
        <w:rPr>
          <w:rFonts w:ascii="Calibri" w:hAnsi="Calibri"/>
          <w:color w:val="FF0000"/>
          <w:sz w:val="18"/>
          <w:szCs w:val="18"/>
        </w:rPr>
        <w:t>NIE</w:t>
      </w:r>
    </w:p>
    <w:p w14:paraId="23F2A153" w14:textId="77777777" w:rsidR="008C47D6" w:rsidRPr="008C129F" w:rsidRDefault="008C47D6" w:rsidP="00586A2F">
      <w:pPr>
        <w:spacing w:after="0" w:line="240" w:lineRule="auto"/>
        <w:ind w:left="1353"/>
        <w:jc w:val="both"/>
        <w:rPr>
          <w:rFonts w:ascii="Calibri" w:hAnsi="Calibri"/>
          <w:sz w:val="18"/>
          <w:szCs w:val="18"/>
        </w:rPr>
      </w:pPr>
    </w:p>
    <w:p w14:paraId="1D128D6C" w14:textId="081E5796" w:rsidR="008C47D6" w:rsidRPr="008C129F" w:rsidRDefault="00467C88" w:rsidP="008C47D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8C129F">
        <w:rPr>
          <w:sz w:val="18"/>
          <w:szCs w:val="18"/>
        </w:rPr>
        <w:t>Proszę o informację czy dopuszczają Państwo rezygnację z obowiązku otwarcia przez Bank subkont lub rachunków dedykowanych obsłudze do rachunku kredytowego.</w:t>
      </w:r>
      <w:r w:rsidR="00D70836">
        <w:rPr>
          <w:sz w:val="18"/>
          <w:szCs w:val="18"/>
        </w:rPr>
        <w:t xml:space="preserve"> </w:t>
      </w:r>
      <w:r w:rsidR="00D70836">
        <w:rPr>
          <w:color w:val="FF0000"/>
          <w:sz w:val="18"/>
          <w:szCs w:val="18"/>
        </w:rPr>
        <w:t>TAK</w:t>
      </w:r>
    </w:p>
    <w:p w14:paraId="457E80E7" w14:textId="77777777" w:rsidR="008C47D6" w:rsidRPr="008C129F" w:rsidRDefault="008C47D6" w:rsidP="008C47D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8C129F">
        <w:rPr>
          <w:sz w:val="18"/>
          <w:szCs w:val="18"/>
        </w:rPr>
        <w:t>Czy Zamawiający wyraża zgodę na umieszczenie w umowie kredytu klauzuli awaryjnej o następującej treści:</w:t>
      </w:r>
      <w:r w:rsidRPr="008C129F">
        <w:rPr>
          <w:sz w:val="24"/>
          <w:szCs w:val="24"/>
        </w:rPr>
        <w:t xml:space="preserve"> </w:t>
      </w:r>
    </w:p>
    <w:p w14:paraId="6AB1D2C3" w14:textId="77777777" w:rsidR="008C47D6" w:rsidRPr="008C129F" w:rsidRDefault="008C47D6" w:rsidP="008C47D6">
      <w:pPr>
        <w:pStyle w:val="Akapitzlist"/>
        <w:spacing w:after="0" w:line="240" w:lineRule="auto"/>
        <w:ind w:left="1353"/>
        <w:jc w:val="both"/>
        <w:rPr>
          <w:sz w:val="18"/>
          <w:szCs w:val="18"/>
        </w:rPr>
      </w:pPr>
      <w:r w:rsidRPr="008C129F">
        <w:rPr>
          <w:sz w:val="24"/>
          <w:szCs w:val="24"/>
        </w:rPr>
        <w:t>„</w:t>
      </w:r>
      <w:r w:rsidRPr="008C129F">
        <w:rPr>
          <w:sz w:val="18"/>
          <w:szCs w:val="18"/>
        </w:rPr>
        <w:t xml:space="preserve">Czy wyrażacie Państwo zgodę na uzgodnienie z wybranym wykonawcą zapisów awaryjnych do umowy kredytu – na wypadek zaprzestania publikowania stawki bazowej, co z dużym prawdopodobieństwem nastąpi w 2025r. w odniesieniu do stawki WIBOR i umieszczenie tych zapisów w umowie? </w:t>
      </w:r>
    </w:p>
    <w:p w14:paraId="485BCA32" w14:textId="1DA549A0" w:rsidR="008C47D6" w:rsidRPr="00D70836" w:rsidRDefault="008C47D6" w:rsidP="008C47D6">
      <w:pPr>
        <w:pStyle w:val="Akapitzlist"/>
        <w:spacing w:after="0" w:line="240" w:lineRule="auto"/>
        <w:ind w:left="1353"/>
        <w:jc w:val="both"/>
        <w:rPr>
          <w:color w:val="FF0000"/>
          <w:sz w:val="18"/>
          <w:szCs w:val="18"/>
        </w:rPr>
      </w:pPr>
      <w:r w:rsidRPr="008C129F">
        <w:rPr>
          <w:sz w:val="18"/>
          <w:szCs w:val="18"/>
        </w:rPr>
        <w:t>Postanowienia klauzuli awaryjnej określają sposób ustalenia alternatywnej stawki bazowej, która zastąpi WIBOR lub określają wprost alternatywną stawkę bazową i jednocześnie zapewniają dalszą wykonalność umowy kredytu opartego o formułę zmiennego oprocentowania. Ustalenie alternatywnej stawki bazowej nie będzie wymagało aneksowania umowy.”</w:t>
      </w:r>
      <w:r w:rsidR="00D70836">
        <w:rPr>
          <w:sz w:val="18"/>
          <w:szCs w:val="18"/>
        </w:rPr>
        <w:t xml:space="preserve"> </w:t>
      </w:r>
      <w:r w:rsidR="00D70836">
        <w:rPr>
          <w:color w:val="FF0000"/>
          <w:sz w:val="18"/>
          <w:szCs w:val="18"/>
        </w:rPr>
        <w:t>NIE</w:t>
      </w:r>
    </w:p>
    <w:p w14:paraId="74BD350C" w14:textId="77777777" w:rsidR="008C47D6" w:rsidRPr="008C129F" w:rsidRDefault="008C47D6" w:rsidP="008C47D6">
      <w:pPr>
        <w:pStyle w:val="Akapitzlist"/>
        <w:spacing w:after="0" w:line="240" w:lineRule="auto"/>
        <w:ind w:left="1353"/>
        <w:jc w:val="both"/>
        <w:rPr>
          <w:sz w:val="18"/>
          <w:szCs w:val="18"/>
        </w:rPr>
      </w:pPr>
    </w:p>
    <w:p w14:paraId="3123835F" w14:textId="12CA44C7" w:rsidR="008C47D6" w:rsidRPr="008C129F" w:rsidRDefault="008C47D6" w:rsidP="008C47D6">
      <w:pPr>
        <w:pStyle w:val="Akapitzlist"/>
        <w:spacing w:after="0" w:line="240" w:lineRule="auto"/>
        <w:ind w:left="1353"/>
        <w:jc w:val="both"/>
        <w:rPr>
          <w:sz w:val="18"/>
          <w:szCs w:val="18"/>
        </w:rPr>
      </w:pPr>
      <w:r w:rsidRPr="008C129F">
        <w:rPr>
          <w:sz w:val="18"/>
          <w:szCs w:val="18"/>
        </w:rPr>
        <w:t>W przypadku braku zgody na powyższy zapis, prosimy o informację czy:</w:t>
      </w:r>
    </w:p>
    <w:p w14:paraId="1BC95639" w14:textId="77777777" w:rsidR="008C47D6" w:rsidRPr="008C129F" w:rsidRDefault="008C47D6" w:rsidP="008C47D6">
      <w:pPr>
        <w:pStyle w:val="Akapitzlist"/>
        <w:spacing w:after="0" w:line="240" w:lineRule="auto"/>
        <w:ind w:left="1353"/>
        <w:jc w:val="both"/>
        <w:rPr>
          <w:sz w:val="18"/>
          <w:szCs w:val="18"/>
        </w:rPr>
      </w:pPr>
      <w:r w:rsidRPr="008C129F">
        <w:rPr>
          <w:sz w:val="18"/>
          <w:szCs w:val="18"/>
        </w:rPr>
        <w:t>Czy wyrażają Państwo zgodę na zawarcie aneksu do umowy w przypadku podania do publicznej wiadomości informacji, że Administrator zaprzestanie lub zaprzestał publikować stawkę bazową (</w:t>
      </w:r>
      <w:proofErr w:type="spellStart"/>
      <w:r w:rsidRPr="008C129F">
        <w:rPr>
          <w:sz w:val="18"/>
          <w:szCs w:val="18"/>
        </w:rPr>
        <w:t>np.WIBOR</w:t>
      </w:r>
      <w:proofErr w:type="spellEnd"/>
      <w:r w:rsidRPr="008C129F">
        <w:rPr>
          <w:sz w:val="18"/>
          <w:szCs w:val="18"/>
        </w:rPr>
        <w:t xml:space="preserve">)? </w:t>
      </w:r>
    </w:p>
    <w:p w14:paraId="1BA5A6C5" w14:textId="05308571" w:rsidR="008C47D6" w:rsidRPr="00D70836" w:rsidRDefault="008C47D6" w:rsidP="00712BD4">
      <w:pPr>
        <w:pStyle w:val="Akapitzlist"/>
        <w:spacing w:after="0" w:line="240" w:lineRule="auto"/>
        <w:ind w:left="1353"/>
        <w:jc w:val="both"/>
        <w:rPr>
          <w:rFonts w:eastAsia="Times New Roman"/>
          <w:color w:val="FF0000"/>
          <w:sz w:val="18"/>
          <w:szCs w:val="18"/>
        </w:rPr>
      </w:pPr>
      <w:r w:rsidRPr="008C129F">
        <w:rPr>
          <w:sz w:val="18"/>
          <w:szCs w:val="18"/>
        </w:rPr>
        <w:t>Celem aneksu będzie zapewnienie dalszej wykonalności umowy kredytu opartego o formułę zmiennego oprocentowania. Aneks określi sposób ustalenia alternatywnej stawki bazowej lub określi wprost alternatywną stawkę bazową.</w:t>
      </w:r>
      <w:r w:rsidR="00D70836">
        <w:rPr>
          <w:sz w:val="18"/>
          <w:szCs w:val="18"/>
        </w:rPr>
        <w:t xml:space="preserve"> </w:t>
      </w:r>
      <w:r w:rsidR="00D70836">
        <w:rPr>
          <w:color w:val="FF0000"/>
          <w:sz w:val="18"/>
          <w:szCs w:val="18"/>
        </w:rPr>
        <w:t>TAK</w:t>
      </w:r>
    </w:p>
    <w:p w14:paraId="4B9D869F" w14:textId="2B373BFC" w:rsidR="00835B57" w:rsidRPr="008C129F" w:rsidRDefault="00E05F7E" w:rsidP="00E05F7E">
      <w:pPr>
        <w:pStyle w:val="Bezodstpw"/>
        <w:ind w:left="993"/>
        <w:jc w:val="center"/>
        <w:rPr>
          <w:rFonts w:ascii="Calibri" w:hAnsi="Calibri"/>
          <w:sz w:val="18"/>
          <w:szCs w:val="18"/>
        </w:rPr>
        <w:sectPr w:rsidR="00835B57" w:rsidRPr="008C129F" w:rsidSect="00E05F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  <w:r w:rsidRPr="008C129F">
        <w:rPr>
          <w:rFonts w:ascii="Calibri" w:hAnsi="Calibri"/>
          <w:sz w:val="18"/>
          <w:szCs w:val="18"/>
        </w:rPr>
        <w:t xml:space="preserve"> </w:t>
      </w:r>
    </w:p>
    <w:p w14:paraId="50F1C0D3" w14:textId="77777777" w:rsidR="00E05F7E" w:rsidRPr="008C129F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C129F">
        <w:rPr>
          <w:rFonts w:ascii="Calibri" w:eastAsia="Times New Roman" w:hAnsi="Calibri" w:cs="Times New Roman"/>
          <w:b/>
          <w:bCs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8C129F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C129F">
        <w:rPr>
          <w:rFonts w:ascii="Calibri" w:eastAsia="Times New Roman" w:hAnsi="Calibri" w:cs="Times New Roman"/>
          <w:b/>
          <w:bCs/>
          <w:sz w:val="18"/>
          <w:szCs w:val="18"/>
        </w:rPr>
        <w:t>TYP zobowiązania:</w:t>
      </w:r>
    </w:p>
    <w:p w14:paraId="5BD534E2" w14:textId="77777777" w:rsidR="00E05F7E" w:rsidRPr="008C129F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sz w:val="18"/>
          <w:szCs w:val="18"/>
        </w:rPr>
      </w:pPr>
      <w:r w:rsidRPr="008C129F">
        <w:rPr>
          <w:rFonts w:ascii="Calibri" w:eastAsia="Times New Roman" w:hAnsi="Calibri" w:cs="Times New Roman"/>
          <w:bCs/>
          <w:sz w:val="18"/>
          <w:szCs w:val="18"/>
        </w:rPr>
        <w:t>kredyty, obligacje, pożyczki</w:t>
      </w:r>
    </w:p>
    <w:p w14:paraId="1D5ABBCA" w14:textId="77777777" w:rsidR="00E05F7E" w:rsidRPr="008C129F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sz w:val="18"/>
          <w:szCs w:val="18"/>
        </w:rPr>
      </w:pPr>
      <w:r w:rsidRPr="008C129F">
        <w:rPr>
          <w:rFonts w:ascii="Calibri" w:eastAsia="Times New Roman" w:hAnsi="Calibri" w:cs="Times New Roman"/>
          <w:bCs/>
          <w:sz w:val="18"/>
          <w:szCs w:val="18"/>
        </w:rPr>
        <w:t>poręczenia, umowy wsparcia, gwarancje</w:t>
      </w:r>
    </w:p>
    <w:p w14:paraId="3CE2E742" w14:textId="77777777" w:rsidR="00E05F7E" w:rsidRPr="008C129F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sz w:val="18"/>
          <w:szCs w:val="18"/>
        </w:rPr>
      </w:pPr>
      <w:r w:rsidRPr="008C129F">
        <w:rPr>
          <w:rFonts w:ascii="Calibri" w:eastAsia="Times New Roman" w:hAnsi="Calibri" w:cs="Times New Roman"/>
          <w:bCs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51B680A2" w14:textId="4AF3FD49" w:rsidR="008C633D" w:rsidRPr="00E622DA" w:rsidRDefault="008C633D" w:rsidP="008C633D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E622DA">
        <w:rPr>
          <w:rFonts w:ascii="Calibri" w:eastAsia="Times New Roman" w:hAnsi="Calibri" w:cs="Times New Roman"/>
          <w:b/>
          <w:bCs/>
          <w:sz w:val="18"/>
          <w:szCs w:val="18"/>
        </w:rPr>
        <w:t xml:space="preserve">Kwoty </w:t>
      </w:r>
      <w:proofErr w:type="spellStart"/>
      <w:r w:rsidRPr="00E622DA">
        <w:rPr>
          <w:rFonts w:ascii="Calibri" w:eastAsia="Times New Roman" w:hAnsi="Calibri" w:cs="Times New Roman"/>
          <w:b/>
          <w:bCs/>
          <w:sz w:val="18"/>
          <w:szCs w:val="18"/>
        </w:rPr>
        <w:t>zaangażowań</w:t>
      </w:r>
      <w:proofErr w:type="spellEnd"/>
      <w:r w:rsidRPr="00E622DA">
        <w:rPr>
          <w:rFonts w:ascii="Calibri" w:eastAsia="Times New Roman" w:hAnsi="Calibri" w:cs="Times New Roman"/>
          <w:b/>
          <w:bCs/>
          <w:sz w:val="18"/>
          <w:szCs w:val="18"/>
        </w:rPr>
        <w:t xml:space="preserve"> prezentowane są w PLN według stanu na dzień (</w:t>
      </w:r>
      <w:proofErr w:type="spellStart"/>
      <w:r w:rsidRPr="00E622DA">
        <w:rPr>
          <w:rFonts w:ascii="Calibri" w:eastAsia="Times New Roman" w:hAnsi="Calibri" w:cs="Times New Roman"/>
          <w:b/>
          <w:bCs/>
          <w:sz w:val="18"/>
          <w:szCs w:val="18"/>
        </w:rPr>
        <w:t>rrrr</w:t>
      </w:r>
      <w:proofErr w:type="spellEnd"/>
      <w:r w:rsidRPr="00E622DA">
        <w:rPr>
          <w:rFonts w:ascii="Calibri" w:eastAsia="Times New Roman" w:hAnsi="Calibri" w:cs="Times New Roman"/>
          <w:b/>
          <w:bCs/>
          <w:sz w:val="18"/>
          <w:szCs w:val="18"/>
        </w:rPr>
        <w:t>-mm-</w:t>
      </w:r>
      <w:proofErr w:type="spellStart"/>
      <w:r w:rsidRPr="00E622DA">
        <w:rPr>
          <w:rFonts w:ascii="Calibri" w:eastAsia="Times New Roman" w:hAnsi="Calibri" w:cs="Times New Roman"/>
          <w:b/>
          <w:bCs/>
          <w:sz w:val="18"/>
          <w:szCs w:val="18"/>
        </w:rPr>
        <w:t>dd</w:t>
      </w:r>
      <w:proofErr w:type="spellEnd"/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 2023.07.31</w:t>
      </w:r>
      <w:r w:rsidRPr="00E622DA">
        <w:rPr>
          <w:rFonts w:ascii="Calibri" w:eastAsia="Times New Roman" w:hAnsi="Calibri" w:cs="Times New Roman"/>
          <w:b/>
          <w:bCs/>
          <w:sz w:val="18"/>
          <w:szCs w:val="18"/>
        </w:rPr>
        <w:t xml:space="preserve">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8C633D" w:rsidRPr="00E622DA" w14:paraId="0A857685" w14:textId="77777777" w:rsidTr="009F5C43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AB67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857A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Nazwa podmiotu</w:t>
            </w:r>
          </w:p>
          <w:p w14:paraId="2E128B36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3740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03F8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147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TYP zobowiązania </w:t>
            </w:r>
          </w:p>
          <w:p w14:paraId="4B07DF9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(1, 2 lub 3)</w:t>
            </w:r>
          </w:p>
          <w:p w14:paraId="081A92EF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88D4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B17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Kwota bieżącego zadłużenia (bilans)</w:t>
            </w:r>
            <w:r w:rsidRPr="00E622DA">
              <w:rPr>
                <w:rStyle w:val="Odwoanieprzypisudolnego"/>
                <w:rFonts w:ascii="Calibri" w:eastAsia="Times New Roman" w:hAnsi="Calibri" w:cs="Times New Roman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EE64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Kwota pozostałego zadłużenia (</w:t>
            </w:r>
            <w:proofErr w:type="spellStart"/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pozabilans</w:t>
            </w:r>
            <w:proofErr w:type="spellEnd"/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)</w:t>
            </w:r>
            <w:r w:rsidRPr="00E622DA">
              <w:rPr>
                <w:rStyle w:val="Odwoanieprzypisudolnego"/>
                <w:rFonts w:ascii="Calibri" w:eastAsia="Times New Roman" w:hAnsi="Calibri" w:cs="Times New Roman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2C2D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Data całkowitej spłaty</w:t>
            </w:r>
          </w:p>
        </w:tc>
      </w:tr>
      <w:tr w:rsidR="008C633D" w:rsidRPr="00E622DA" w14:paraId="2228F418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07A53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89DC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NFOŚiGW w Warszawie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2903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1 477 080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73C3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E67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43C5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06.06.2012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A7CC" w14:textId="69D0D5AF" w:rsidR="008C633D" w:rsidRPr="00E622DA" w:rsidRDefault="0048459E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29 673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FEAB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E3D9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30.09.2023</w:t>
            </w:r>
          </w:p>
        </w:tc>
      </w:tr>
      <w:tr w:rsidR="008C633D" w:rsidRPr="00E622DA" w14:paraId="15EDDB30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904A7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3C87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2FA48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2 037 297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8416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F0FF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3888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21.10.2014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A7B4" w14:textId="060799FE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 w:rsidR="00EA61EE">
              <w:rPr>
                <w:rFonts w:ascii="Calibri" w:eastAsia="Times New Roman" w:hAnsi="Calibri" w:cs="Times New Roman"/>
                <w:sz w:val="18"/>
                <w:szCs w:val="18"/>
              </w:rPr>
              <w:t xml:space="preserve">72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297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6641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987D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D251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1</w:t>
            </w:r>
            <w:r w:rsidRPr="006D251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.12.20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23</w:t>
            </w:r>
          </w:p>
        </w:tc>
      </w:tr>
      <w:tr w:rsidR="008C633D" w:rsidRPr="00E622DA" w14:paraId="2E51C51A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E89D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E3CA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E8391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1 600 000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1A95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95DB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B03A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28.07.2015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675A" w14:textId="77777777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760 000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D012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1D6E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D251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31.12.2024</w:t>
            </w:r>
          </w:p>
        </w:tc>
      </w:tr>
      <w:tr w:rsidR="008C633D" w:rsidRPr="00E622DA" w14:paraId="6840DA2E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33C82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F456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E480F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1 600 000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1F7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1FE1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E55C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13.07.2016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679" w14:textId="77777777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6096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2FE9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30.12.2026</w:t>
            </w:r>
          </w:p>
        </w:tc>
      </w:tr>
      <w:tr w:rsidR="008C633D" w:rsidRPr="00E622DA" w14:paraId="449EE4EB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EFD11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2D4C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99852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1 200 000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6838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EB70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D8EB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FD0" w14:textId="06F0F2F9" w:rsidR="008C633D" w:rsidRPr="00E622DA" w:rsidRDefault="00EA61EE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  <w:r w:rsidR="008C633D">
              <w:rPr>
                <w:rFonts w:ascii="Calibri" w:eastAsia="Times New Roman" w:hAnsi="Calibri" w:cs="Times New Roman"/>
                <w:sz w:val="18"/>
                <w:szCs w:val="18"/>
              </w:rPr>
              <w:t>80 000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F3A22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ED57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30.12.2024</w:t>
            </w:r>
          </w:p>
        </w:tc>
      </w:tr>
      <w:tr w:rsidR="008C633D" w:rsidRPr="00E622DA" w14:paraId="3830BF8A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0DBB2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0AB6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CDA29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3 800 000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1BE7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51EB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9EE2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30.05.2017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6E6" w14:textId="56A6D60D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EA61EE">
              <w:rPr>
                <w:rFonts w:ascii="Calibri" w:eastAsia="Times New Roman" w:hAnsi="Calibri" w:cs="Times New Roman"/>
                <w:sz w:val="18"/>
                <w:szCs w:val="18"/>
              </w:rPr>
              <w:t xml:space="preserve"> 05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DB99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7B23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30.12.2026</w:t>
            </w:r>
          </w:p>
        </w:tc>
      </w:tr>
      <w:tr w:rsidR="008C633D" w:rsidRPr="00E622DA" w14:paraId="51EABA6C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0D219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CF12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C8BAD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1 800 000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5725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047B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9496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26.10.2017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1749" w14:textId="08820243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</w:t>
            </w:r>
            <w:r w:rsidR="00EA61EE">
              <w:rPr>
                <w:rFonts w:ascii="Calibri" w:eastAsia="Times New Roman" w:hAnsi="Calibri" w:cs="Times New Roman"/>
                <w:sz w:val="18"/>
                <w:szCs w:val="18"/>
              </w:rPr>
              <w:t>66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085C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9E24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31.12.2026</w:t>
            </w:r>
          </w:p>
        </w:tc>
      </w:tr>
      <w:tr w:rsidR="008C633D" w:rsidRPr="00E622DA" w14:paraId="5D298982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E9814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FEC0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5CA2A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7 000 000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2DB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E772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0569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26.04.2018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76DF" w14:textId="77777777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7 000 000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07C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258D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29.01.2030</w:t>
            </w:r>
          </w:p>
        </w:tc>
      </w:tr>
      <w:tr w:rsidR="008C633D" w:rsidRPr="00E622DA" w14:paraId="2B8770D0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D20A9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AC477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FF799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5 450 000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97C7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D760D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69283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21.09.2018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7180" w14:textId="77777777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5 450 000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0108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E7F54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30.11.2032</w:t>
            </w:r>
          </w:p>
        </w:tc>
      </w:tr>
      <w:tr w:rsidR="008C633D" w:rsidRPr="00E622DA" w14:paraId="5F214CA0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FB75B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BEBA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6C6E6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6 480 000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63E2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9B862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354EF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26.06.2019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F352" w14:textId="77777777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6 480 000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C67DC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92FF2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D251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30.11.2035</w:t>
            </w:r>
          </w:p>
        </w:tc>
      </w:tr>
      <w:tr w:rsidR="008C633D" w:rsidRPr="00E622DA" w14:paraId="61AD5FE9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57DC1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6109B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NFOŚiGW w Warszawie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7ECB1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3 500 000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08CF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EC41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6815A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20.12.2019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13FD" w14:textId="6DA2F42F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3 2</w:t>
            </w:r>
            <w:r w:rsidR="00EA61EE">
              <w:rPr>
                <w:rFonts w:ascii="Calibri" w:eastAsia="Times New Roman" w:hAnsi="Calibri" w:cs="Times New Roman"/>
                <w:sz w:val="18"/>
                <w:szCs w:val="18"/>
              </w:rPr>
              <w:t>61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EA61EE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4B6E3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90478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D251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30.09.2033</w:t>
            </w:r>
          </w:p>
        </w:tc>
      </w:tr>
      <w:tr w:rsidR="008C633D" w:rsidRPr="00E622DA" w14:paraId="705AE0AE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55246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21F19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FC97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5 329 000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39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FB412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D555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25.05.2020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D999" w14:textId="77777777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5 329 000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F9381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A9C4C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D251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31.12.2035</w:t>
            </w:r>
          </w:p>
        </w:tc>
      </w:tr>
      <w:tr w:rsidR="008C633D" w:rsidRPr="00E622DA" w14:paraId="3FFEBC49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A6194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E5A09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0DAF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5 200 000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264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449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549C6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0BD1" w14:textId="77777777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5 200 000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E376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13D06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D251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31.12.2037</w:t>
            </w:r>
          </w:p>
        </w:tc>
      </w:tr>
      <w:tr w:rsidR="008C633D" w:rsidRPr="00E622DA" w14:paraId="169A0C39" w14:textId="77777777" w:rsidTr="009F5C4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A23B3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84214" w14:textId="77777777" w:rsidR="008C633D" w:rsidRPr="00E622DA" w:rsidRDefault="008C633D" w:rsidP="009F5C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BA7A5" w14:textId="77777777" w:rsidR="008C633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4 926 050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4F7E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5537E" w14:textId="77777777" w:rsidR="008C633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0BD87" w14:textId="77777777" w:rsidR="008C633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07.09.2022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92BA" w14:textId="77777777" w:rsidR="008C633D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4 926 050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0A345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43C4D" w14:textId="77777777" w:rsidR="008C633D" w:rsidRPr="006D251D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D251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31.12.2037</w:t>
            </w:r>
          </w:p>
        </w:tc>
      </w:tr>
      <w:tr w:rsidR="008C633D" w:rsidRPr="00E622DA" w14:paraId="7ED8D401" w14:textId="77777777" w:rsidTr="009F5C43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D3ADAA" w14:textId="77777777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622D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D20" w14:textId="1F86A29E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 w:rsidR="00EA61EE">
              <w:rPr>
                <w:rFonts w:ascii="Calibri" w:eastAsia="Times New Roman" w:hAnsi="Calibri" w:cs="Times New Roman"/>
                <w:sz w:val="18"/>
                <w:szCs w:val="18"/>
              </w:rPr>
              <w:t>4 098 385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DA59" w14:textId="77777777" w:rsidR="008C633D" w:rsidRPr="00E622DA" w:rsidRDefault="008C633D" w:rsidP="009F5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6B3D" w14:textId="77777777" w:rsidR="008C633D" w:rsidRPr="00E622DA" w:rsidRDefault="008C633D" w:rsidP="009F5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1A6CFC6E" w14:textId="589DC4F9" w:rsidR="00EB047C" w:rsidRPr="008C129F" w:rsidRDefault="00EB047C">
      <w:pPr>
        <w:rPr>
          <w:rFonts w:ascii="Calibri" w:hAnsi="Calibri"/>
          <w:sz w:val="18"/>
          <w:szCs w:val="18"/>
        </w:rPr>
        <w:sectPr w:rsidR="00EB047C" w:rsidRPr="008C129F" w:rsidSect="00080DD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545B5B3D" w14:textId="3BDF7135" w:rsidR="009E6D9A" w:rsidRPr="008C129F" w:rsidRDefault="009E6D9A" w:rsidP="009E6D9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C129F">
        <w:rPr>
          <w:rFonts w:ascii="Calibri" w:eastAsia="Times New Roman" w:hAnsi="Calibri" w:cs="Times New Roman"/>
          <w:b/>
        </w:rPr>
        <w:lastRenderedPageBreak/>
        <w:t>Wiarygodność danych zawartych we wniosku i załączonych dokumentach oraz ich zgodność ze stanem f</w:t>
      </w:r>
      <w:r w:rsidR="009B6DB3" w:rsidRPr="008C129F">
        <w:rPr>
          <w:rFonts w:ascii="Calibri" w:eastAsia="Times New Roman" w:hAnsi="Calibri" w:cs="Times New Roman"/>
          <w:b/>
        </w:rPr>
        <w:t>aktycznym i</w:t>
      </w:r>
      <w:r w:rsidR="00431EDB" w:rsidRPr="008C129F">
        <w:rPr>
          <w:rFonts w:ascii="Calibri" w:eastAsia="Times New Roman" w:hAnsi="Calibri" w:cs="Times New Roman"/>
          <w:b/>
        </w:rPr>
        <w:t> </w:t>
      </w:r>
      <w:r w:rsidR="009B6DB3" w:rsidRPr="008C129F">
        <w:rPr>
          <w:rFonts w:ascii="Calibri" w:eastAsia="Times New Roman" w:hAnsi="Calibri" w:cs="Times New Roman"/>
          <w:b/>
        </w:rPr>
        <w:t>prawnym potwierdzam/y**</w:t>
      </w:r>
      <w:r w:rsidRPr="008C129F">
        <w:rPr>
          <w:rFonts w:ascii="Calibri" w:eastAsia="Times New Roman" w:hAnsi="Calibri" w:cs="Times New Roman"/>
          <w:b/>
        </w:rPr>
        <w:t xml:space="preserve"> własnoręcznym podpisem</w:t>
      </w:r>
    </w:p>
    <w:p w14:paraId="4E117E4B" w14:textId="77777777" w:rsidR="009E6D9A" w:rsidRPr="008C129F" w:rsidRDefault="009E6D9A" w:rsidP="009E6D9A">
      <w:pPr>
        <w:spacing w:after="0" w:line="240" w:lineRule="auto"/>
        <w:rPr>
          <w:rFonts w:ascii="Calibri" w:hAnsi="Calibri"/>
        </w:rPr>
      </w:pPr>
    </w:p>
    <w:p w14:paraId="1026E601" w14:textId="77777777" w:rsidR="009E6D9A" w:rsidRPr="008C129F" w:rsidRDefault="009E6D9A" w:rsidP="009E6D9A">
      <w:pPr>
        <w:spacing w:after="0" w:line="240" w:lineRule="auto"/>
        <w:rPr>
          <w:rFonts w:ascii="Calibri" w:hAnsi="Calibri"/>
        </w:rPr>
      </w:pPr>
    </w:p>
    <w:p w14:paraId="3F527746" w14:textId="77777777" w:rsidR="009E6D9A" w:rsidRPr="008C129F" w:rsidRDefault="009E6D9A" w:rsidP="009E6D9A">
      <w:pPr>
        <w:spacing w:after="0" w:line="240" w:lineRule="auto"/>
        <w:rPr>
          <w:rFonts w:ascii="Calibri" w:hAnsi="Calibri"/>
        </w:rPr>
      </w:pPr>
    </w:p>
    <w:p w14:paraId="59B69A23" w14:textId="1CF56974" w:rsidR="00D92D6C" w:rsidRPr="008C129F" w:rsidRDefault="00EA61EE" w:rsidP="009E6D9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Hanna Puttkammer</w:t>
      </w: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8C129F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8C129F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129F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8C129F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8C129F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14:paraId="13B50CC7" w14:textId="60558455" w:rsidR="009E6D9A" w:rsidRPr="008C129F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129F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8C129F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8C129F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8C129F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8C129F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8C129F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8C129F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8C129F"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  <w:p w14:paraId="4586C492" w14:textId="65233BAB" w:rsidR="00634337" w:rsidRPr="008C129F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7ADDED82" w:rsidR="009E6D9A" w:rsidRPr="008C129F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129F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8C129F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8C129F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r w:rsidR="00EA61EE">
              <w:rPr>
                <w:rFonts w:ascii="Calibri" w:eastAsia="Times New Roman" w:hAnsi="Calibri" w:cs="Times New Roman"/>
                <w:sz w:val="20"/>
                <w:szCs w:val="20"/>
              </w:rPr>
              <w:t>2023</w:t>
            </w:r>
            <w:r w:rsidR="009E6D9A" w:rsidRPr="008C129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="00EA61EE">
              <w:rPr>
                <w:rFonts w:ascii="Calibri" w:eastAsia="Times New Roman" w:hAnsi="Calibri" w:cs="Times New Roman"/>
                <w:sz w:val="20"/>
                <w:szCs w:val="20"/>
              </w:rPr>
              <w:t>08</w:t>
            </w:r>
            <w:r w:rsidR="009E6D9A" w:rsidRPr="008C129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="00EA61EE">
              <w:rPr>
                <w:rFonts w:ascii="Calibri" w:eastAsia="Times New Roman" w:hAnsi="Calibri" w:cs="Times New Roman"/>
                <w:sz w:val="20"/>
                <w:szCs w:val="20"/>
              </w:rPr>
              <w:t>07</w:t>
            </w:r>
            <w:r w:rsidR="009E6D9A" w:rsidRPr="008C129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5E2FE43D" w14:textId="70F9BFA8" w:rsidR="00634337" w:rsidRPr="008C129F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88553" w14:textId="3D170B6F" w:rsidR="008F59B8" w:rsidRPr="008C129F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129F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="009E6D9A" w:rsidRPr="008C129F">
              <w:rPr>
                <w:rFonts w:ascii="Calibri" w:eastAsia="Times New Roman" w:hAnsi="Calibri" w:cs="Times New Roman"/>
                <w:sz w:val="20"/>
                <w:szCs w:val="20"/>
              </w:rPr>
              <w:t>odpis</w:t>
            </w:r>
          </w:p>
          <w:p w14:paraId="0FD6AA99" w14:textId="77777777" w:rsidR="009E6D9A" w:rsidRPr="008C129F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129F">
              <w:rPr>
                <w:rFonts w:ascii="Calibri" w:eastAsia="Times New Roman" w:hAnsi="Calibri" w:cs="Times New Roman"/>
                <w:sz w:val="20"/>
                <w:szCs w:val="20"/>
              </w:rPr>
              <w:t xml:space="preserve"> osoby</w:t>
            </w:r>
            <w:r w:rsidR="00904144" w:rsidRPr="008C129F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2B1237" w:rsidRPr="008C129F">
              <w:rPr>
                <w:rFonts w:ascii="Calibri" w:eastAsia="Times New Roman" w:hAnsi="Calibri" w:cs="Times New Roman"/>
                <w:sz w:val="20"/>
                <w:szCs w:val="20"/>
              </w:rPr>
              <w:t>os</w:t>
            </w:r>
            <w:r w:rsidR="005314BC" w:rsidRPr="008C129F">
              <w:rPr>
                <w:rFonts w:ascii="Calibri" w:eastAsia="Times New Roman" w:hAnsi="Calibri" w:cs="Times New Roman"/>
                <w:sz w:val="20"/>
                <w:szCs w:val="20"/>
              </w:rPr>
              <w:t>ób</w:t>
            </w:r>
            <w:r w:rsidRPr="008C129F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upoważnionej</w:t>
            </w:r>
            <w:r w:rsidR="00904144" w:rsidRPr="008C129F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="00904144" w:rsidRPr="008C129F">
              <w:rPr>
                <w:rFonts w:ascii="Calibri" w:eastAsia="Times New Roman" w:hAnsi="Calibri" w:cs="Times New Roman"/>
                <w:sz w:val="20"/>
                <w:szCs w:val="20"/>
              </w:rPr>
              <w:t>ych</w:t>
            </w:r>
            <w:proofErr w:type="spellEnd"/>
            <w:r w:rsidR="005314BC" w:rsidRPr="008C129F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</w:p>
          <w:p w14:paraId="3FFE2E36" w14:textId="77777777" w:rsidR="00634337" w:rsidRPr="008C129F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0A37C10" w14:textId="3479CEC5" w:rsidR="00634337" w:rsidRPr="008C129F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FE44DE" w14:textId="77777777" w:rsidR="009E6D9A" w:rsidRPr="008C129F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3DF2C50E" w14:textId="562A83F6" w:rsidR="00657F39" w:rsidRPr="008C129F" w:rsidRDefault="00657F39" w:rsidP="0084539A">
      <w:pPr>
        <w:rPr>
          <w:rFonts w:ascii="Calibri" w:hAnsi="Calibri"/>
          <w:sz w:val="6"/>
          <w:szCs w:val="6"/>
        </w:rPr>
      </w:pPr>
    </w:p>
    <w:p w14:paraId="4CF1C5D2" w14:textId="7B0E4CAE" w:rsidR="0090206F" w:rsidRPr="008C129F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8C129F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9" w:history="1">
        <w:r w:rsidRPr="008C129F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8C129F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</w:t>
      </w:r>
      <w:r w:rsidR="00531B73" w:rsidRPr="008C129F">
        <w:rPr>
          <w:rFonts w:ascii="Calibri" w:eastAsia="Calibri" w:hAnsi="Calibri" w:cs="Times New Roman"/>
          <w:i/>
          <w:sz w:val="20"/>
          <w:szCs w:val="20"/>
          <w:lang w:eastAsia="en-US"/>
        </w:rPr>
        <w:t>Partnerow</w:t>
      </w:r>
      <w:r w:rsidRPr="008C129F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20" w:history="1">
        <w:r w:rsidRPr="008C129F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8C129F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8C129F" w:rsidRDefault="0090206F" w:rsidP="0084539A">
      <w:pPr>
        <w:rPr>
          <w:rFonts w:ascii="Calibri" w:hAnsi="Calibri"/>
        </w:rPr>
      </w:pPr>
    </w:p>
    <w:sectPr w:rsidR="0090206F" w:rsidRPr="008C129F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2F387" w14:textId="77777777" w:rsidR="00A3045A" w:rsidRDefault="00A3045A" w:rsidP="00026BC7">
      <w:pPr>
        <w:spacing w:after="0" w:line="240" w:lineRule="auto"/>
      </w:pPr>
      <w:r>
        <w:separator/>
      </w:r>
    </w:p>
  </w:endnote>
  <w:endnote w:type="continuationSeparator" w:id="0">
    <w:p w14:paraId="21897B87" w14:textId="77777777" w:rsidR="00A3045A" w:rsidRDefault="00A3045A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29AD4183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CD0E0D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CD0E0D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5B1E0" w14:textId="77777777" w:rsidR="00A3045A" w:rsidRDefault="00A3045A" w:rsidP="00026BC7">
      <w:pPr>
        <w:spacing w:after="0" w:line="240" w:lineRule="auto"/>
      </w:pPr>
      <w:r>
        <w:separator/>
      </w:r>
    </w:p>
  </w:footnote>
  <w:footnote w:type="continuationSeparator" w:id="0">
    <w:p w14:paraId="49D477B0" w14:textId="77777777" w:rsidR="00A3045A" w:rsidRDefault="00A3045A" w:rsidP="00026BC7">
      <w:pPr>
        <w:spacing w:after="0" w:line="240" w:lineRule="auto"/>
      </w:pPr>
      <w:r>
        <w:continuationSeparator/>
      </w:r>
    </w:p>
  </w:footnote>
  <w:footnote w:id="1">
    <w:p w14:paraId="5F4A2A30" w14:textId="77777777" w:rsidR="008C633D" w:rsidRPr="00CD375D" w:rsidRDefault="008C633D" w:rsidP="008C633D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3B416F25" w14:textId="77777777" w:rsidR="008C633D" w:rsidRPr="00197BD4" w:rsidRDefault="008C633D" w:rsidP="008C633D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1BF"/>
    <w:multiLevelType w:val="hybridMultilevel"/>
    <w:tmpl w:val="753E3230"/>
    <w:lvl w:ilvl="0" w:tplc="BDCCD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2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>
    <w:nsid w:val="28661435"/>
    <w:multiLevelType w:val="hybridMultilevel"/>
    <w:tmpl w:val="EE7C93BC"/>
    <w:lvl w:ilvl="0" w:tplc="AA30A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3"/>
  </w:num>
  <w:num w:numId="5">
    <w:abstractNumId w:val="16"/>
  </w:num>
  <w:num w:numId="6">
    <w:abstractNumId w:val="21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22"/>
  </w:num>
  <w:num w:numId="13">
    <w:abstractNumId w:val="24"/>
  </w:num>
  <w:num w:numId="14">
    <w:abstractNumId w:val="7"/>
  </w:num>
  <w:num w:numId="15">
    <w:abstractNumId w:val="8"/>
  </w:num>
  <w:num w:numId="16">
    <w:abstractNumId w:val="19"/>
  </w:num>
  <w:num w:numId="17">
    <w:abstractNumId w:val="13"/>
  </w:num>
  <w:num w:numId="18">
    <w:abstractNumId w:val="4"/>
  </w:num>
  <w:num w:numId="19">
    <w:abstractNumId w:val="20"/>
  </w:num>
  <w:num w:numId="20">
    <w:abstractNumId w:val="14"/>
  </w:num>
  <w:num w:numId="21">
    <w:abstractNumId w:val="23"/>
  </w:num>
  <w:num w:numId="22">
    <w:abstractNumId w:val="12"/>
  </w:num>
  <w:num w:numId="23">
    <w:abstractNumId w:val="11"/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70DA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704"/>
    <w:rsid w:val="001D49C5"/>
    <w:rsid w:val="001D5511"/>
    <w:rsid w:val="001D6C15"/>
    <w:rsid w:val="001E20C2"/>
    <w:rsid w:val="001E657A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86635"/>
    <w:rsid w:val="00290873"/>
    <w:rsid w:val="002937EE"/>
    <w:rsid w:val="002A7AED"/>
    <w:rsid w:val="002B1237"/>
    <w:rsid w:val="002B29FA"/>
    <w:rsid w:val="002C5461"/>
    <w:rsid w:val="002C593F"/>
    <w:rsid w:val="002D17D0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2407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67C88"/>
    <w:rsid w:val="004703C0"/>
    <w:rsid w:val="00473B12"/>
    <w:rsid w:val="00482B0E"/>
    <w:rsid w:val="004842F7"/>
    <w:rsid w:val="0048459E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86A2F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0267"/>
    <w:rsid w:val="006A51DF"/>
    <w:rsid w:val="006C533C"/>
    <w:rsid w:val="006E43D5"/>
    <w:rsid w:val="006E5A30"/>
    <w:rsid w:val="006F3022"/>
    <w:rsid w:val="006F3B46"/>
    <w:rsid w:val="00706455"/>
    <w:rsid w:val="00712BD4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7F158C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C129F"/>
    <w:rsid w:val="008C47D6"/>
    <w:rsid w:val="008C633D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878C0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4F9D"/>
    <w:rsid w:val="009E2FE0"/>
    <w:rsid w:val="009E5D42"/>
    <w:rsid w:val="009E6D9A"/>
    <w:rsid w:val="009E6FE5"/>
    <w:rsid w:val="009E729D"/>
    <w:rsid w:val="009F2710"/>
    <w:rsid w:val="009F678A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045A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1CDA"/>
    <w:rsid w:val="00C727C5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0E0D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34AA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0836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A61EE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2231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,nr3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,nr3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serwisy.gazetaprawna.pl/poradnik-konsumenta/tematy/u/uslug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bgk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iod@bgk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46E6C4-6C68-45F2-A9D6-DC9CA5E1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Adriana Tarakan</cp:lastModifiedBy>
  <cp:revision>2</cp:revision>
  <cp:lastPrinted>2023-08-09T08:28:00Z</cp:lastPrinted>
  <dcterms:created xsi:type="dcterms:W3CDTF">2023-08-09T09:01:00Z</dcterms:created>
  <dcterms:modified xsi:type="dcterms:W3CDTF">2023-08-09T09:01:00Z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