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CEB29" w14:textId="77777777" w:rsidR="00EC71D4" w:rsidRDefault="00EC71D4" w:rsidP="00AA3AD1">
      <w:pPr>
        <w:pStyle w:val="Tekstpodstawowy"/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UMOWA nr Ru- .. /23/TT</w:t>
      </w:r>
    </w:p>
    <w:p w14:paraId="0416683A" w14:textId="77777777" w:rsidR="00EC71D4" w:rsidRDefault="00EC71D4" w:rsidP="00AA3AD1">
      <w:pPr>
        <w:pStyle w:val="Tekstpodstawowy"/>
        <w:spacing w:line="360" w:lineRule="auto"/>
        <w:jc w:val="center"/>
        <w:rPr>
          <w:b/>
          <w:sz w:val="16"/>
          <w:szCs w:val="16"/>
        </w:rPr>
      </w:pPr>
    </w:p>
    <w:p w14:paraId="6AA934DC" w14:textId="77777777" w:rsidR="00EC71D4" w:rsidRDefault="00EC71D4" w:rsidP="00AA3AD1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Opolu w dniu .. .. 2023 r., pomiędzy:</w:t>
      </w:r>
    </w:p>
    <w:p w14:paraId="785DDA2C" w14:textId="77777777" w:rsidR="00EC71D4" w:rsidRDefault="00EC71D4" w:rsidP="00AA3AD1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Miejski Zakład Komunikacyjny sp. z o.o.,</w:t>
      </w:r>
    </w:p>
    <w:p w14:paraId="4387CCA9" w14:textId="77777777" w:rsidR="00EC71D4" w:rsidRDefault="00EC71D4" w:rsidP="00AA3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Opolu przy ulicy Luboszyckiej 19, kod 45-215, zarejestrowaną w rejestrze przedsiębiorców prowadzonym przez Sąd Rejonowy w Opolu Wydział VIII Gospodarczy Krajowego Rejestru Sądowego, pod numerem KRS 0000033020, z kapitałem zakładowym wpłaconym w wysokości 28.366.000.00 PLN, będącą akty</w:t>
      </w:r>
      <w:r w:rsidR="00566B5D">
        <w:rPr>
          <w:rFonts w:ascii="Times New Roman" w:hAnsi="Times New Roman" w:cs="Times New Roman"/>
          <w:sz w:val="24"/>
          <w:szCs w:val="24"/>
        </w:rPr>
        <w:t>wnym podatnikiem od towarów i </w:t>
      </w:r>
      <w:r>
        <w:rPr>
          <w:rFonts w:ascii="Times New Roman" w:hAnsi="Times New Roman" w:cs="Times New Roman"/>
          <w:sz w:val="24"/>
          <w:szCs w:val="24"/>
        </w:rPr>
        <w:t>usług posiadającym numer NIP: 754-24-90-122 oraz numer REGON 531313469 i numer BDO 000126245, reprezentowaną przez:</w:t>
      </w:r>
    </w:p>
    <w:p w14:paraId="4BC340D7" w14:textId="77777777" w:rsidR="00EC71D4" w:rsidRDefault="00EC71D4" w:rsidP="00AA3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Łukasza Wacha – Członka Zarządu, Zastępcę Dyrektora Przedsiębiorstwa Spółki,</w:t>
      </w:r>
    </w:p>
    <w:p w14:paraId="1C9B62F5" w14:textId="77777777" w:rsidR="00EC71D4" w:rsidRDefault="00EC71D4" w:rsidP="00AA3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1030053B" w14:textId="77777777" w:rsidR="00EC71D4" w:rsidRDefault="00EC71D4" w:rsidP="00AA3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D457311" w14:textId="77777777" w:rsidR="00EC71D4" w:rsidRDefault="00EC71D4" w:rsidP="00AA3A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………..………..………..………….……..………..………………..………..………..………..</w:t>
      </w:r>
    </w:p>
    <w:p w14:paraId="0C5C035C" w14:textId="77777777" w:rsidR="00EC71D4" w:rsidRDefault="00EC71D4" w:rsidP="00AA3AD1">
      <w:pPr>
        <w:pStyle w:val="Nagwek1"/>
        <w:spacing w:line="360" w:lineRule="auto"/>
        <w:rPr>
          <w:b w:val="0"/>
          <w:smallCaps/>
          <w:spacing w:val="-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24"/>
          <w:szCs w:val="24"/>
        </w:rPr>
        <w:t>reprezentowaną przez:</w:t>
      </w:r>
      <w:r>
        <w:rPr>
          <w:b w:val="0"/>
          <w:smallCaps/>
          <w:spacing w:val="-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0F98C08" w14:textId="77777777" w:rsidR="00EC71D4" w:rsidRDefault="00EC71D4" w:rsidP="00AA3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………..………..………..…………….…..………..………………..………..………..………..</w:t>
      </w:r>
    </w:p>
    <w:p w14:paraId="407DDDCE" w14:textId="77777777" w:rsidR="00EC71D4" w:rsidRDefault="00EC71D4" w:rsidP="00AA3A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zwaną dalej „</w:t>
      </w:r>
      <w:r>
        <w:rPr>
          <w:rFonts w:ascii="Times New Roman" w:hAnsi="Times New Roman" w:cs="Times New Roman"/>
          <w:b/>
          <w:sz w:val="24"/>
          <w:szCs w:val="24"/>
        </w:rPr>
        <w:t>Wykonawcą</w:t>
      </w:r>
      <w:r>
        <w:rPr>
          <w:rFonts w:ascii="Times New Roman" w:hAnsi="Times New Roman" w:cs="Times New Roman"/>
          <w:bCs/>
          <w:sz w:val="24"/>
          <w:szCs w:val="24"/>
        </w:rPr>
        <w:t>”,</w:t>
      </w:r>
    </w:p>
    <w:p w14:paraId="37B30BF1" w14:textId="77777777" w:rsidR="00EC71D4" w:rsidRDefault="00EC71D4" w:rsidP="00AA3A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zwanymi dalej łącznie „</w:t>
      </w:r>
      <w:r>
        <w:rPr>
          <w:rFonts w:ascii="Times New Roman" w:hAnsi="Times New Roman" w:cs="Times New Roman"/>
          <w:b/>
          <w:sz w:val="24"/>
          <w:szCs w:val="24"/>
        </w:rPr>
        <w:t>Stronami</w:t>
      </w:r>
      <w:r>
        <w:rPr>
          <w:rFonts w:ascii="Times New Roman" w:hAnsi="Times New Roman" w:cs="Times New Roman"/>
          <w:bCs/>
          <w:sz w:val="24"/>
          <w:szCs w:val="24"/>
        </w:rPr>
        <w:t>”, a każda z osobna „</w:t>
      </w:r>
      <w:r>
        <w:rPr>
          <w:rFonts w:ascii="Times New Roman" w:hAnsi="Times New Roman" w:cs="Times New Roman"/>
          <w:b/>
          <w:sz w:val="24"/>
          <w:szCs w:val="24"/>
        </w:rPr>
        <w:t>Stroną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6ADDE9CD" w14:textId="77777777" w:rsidR="00EC71D4" w:rsidRDefault="00EC71D4" w:rsidP="00AA3AD1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E5F41BA" w14:textId="77777777" w:rsidR="00EC71D4" w:rsidRDefault="00EC71D4" w:rsidP="00AA3A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76957E9" w14:textId="77777777" w:rsidR="00EC71D4" w:rsidRDefault="00EC71D4" w:rsidP="00AA3A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F5E493A" w14:textId="0873AF2A" w:rsidR="00EC71D4" w:rsidRPr="00EC71D4" w:rsidRDefault="00EC71D4" w:rsidP="00AA3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Przedmiotem umowy jest </w:t>
      </w:r>
      <w:r w:rsidRPr="00EC71D4">
        <w:rPr>
          <w:rFonts w:ascii="Times New Roman" w:hAnsi="Times New Roman" w:cs="Times New Roman"/>
          <w:sz w:val="24"/>
          <w:szCs w:val="24"/>
        </w:rPr>
        <w:t xml:space="preserve">wykonanie dokumentacji niezbędnej do uzyskania pozwolenia na wprowadzanie gazów i pyłów do powietrza dla </w:t>
      </w:r>
      <w:r w:rsidR="000E0A8E">
        <w:rPr>
          <w:rFonts w:ascii="Times New Roman" w:hAnsi="Times New Roman" w:cs="Times New Roman"/>
          <w:sz w:val="24"/>
          <w:szCs w:val="24"/>
        </w:rPr>
        <w:t xml:space="preserve">spółki </w:t>
      </w:r>
      <w:r w:rsidRPr="00EC71D4">
        <w:rPr>
          <w:rFonts w:ascii="Times New Roman" w:hAnsi="Times New Roman" w:cs="Times New Roman"/>
          <w:sz w:val="24"/>
          <w:szCs w:val="24"/>
        </w:rPr>
        <w:t>Miejski Zakład Komunikacyjn</w:t>
      </w:r>
      <w:r w:rsidR="000E0A8E">
        <w:rPr>
          <w:rFonts w:ascii="Times New Roman" w:hAnsi="Times New Roman" w:cs="Times New Roman"/>
          <w:sz w:val="24"/>
          <w:szCs w:val="24"/>
        </w:rPr>
        <w:t>y</w:t>
      </w:r>
      <w:r w:rsidRPr="00EC71D4">
        <w:rPr>
          <w:rFonts w:ascii="Times New Roman" w:hAnsi="Times New Roman" w:cs="Times New Roman"/>
          <w:sz w:val="24"/>
          <w:szCs w:val="24"/>
        </w:rPr>
        <w:t xml:space="preserve"> </w:t>
      </w:r>
      <w:r w:rsidR="000E0A8E">
        <w:rPr>
          <w:rFonts w:ascii="Times New Roman" w:hAnsi="Times New Roman" w:cs="Times New Roman"/>
          <w:sz w:val="24"/>
          <w:szCs w:val="24"/>
        </w:rPr>
        <w:t>s</w:t>
      </w:r>
      <w:r w:rsidRPr="00EC71D4">
        <w:rPr>
          <w:rFonts w:ascii="Times New Roman" w:hAnsi="Times New Roman" w:cs="Times New Roman"/>
          <w:sz w:val="24"/>
          <w:szCs w:val="24"/>
        </w:rPr>
        <w:t>p. z o.o. w Opolu wraz ze wsparciem merytorycznym na etapie postępowania administracyjnego w sprawie wydania pozwolenia.</w:t>
      </w:r>
    </w:p>
    <w:p w14:paraId="0F2C3022" w14:textId="77777777" w:rsidR="00EC71D4" w:rsidRDefault="00EC71D4" w:rsidP="00AA3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Szczegółowy zakres czynności obejmuje:</w:t>
      </w:r>
    </w:p>
    <w:p w14:paraId="2D3F37C8" w14:textId="213C3846" w:rsidR="00E30E70" w:rsidRDefault="00E30E70" w:rsidP="0016718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niezbędnych informacji/ wykonanie koniecznych pomiarów</w:t>
      </w:r>
      <w:r w:rsidR="000E0A8E">
        <w:rPr>
          <w:rFonts w:ascii="Times New Roman" w:hAnsi="Times New Roman" w:cs="Times New Roman"/>
          <w:bCs/>
          <w:sz w:val="24"/>
          <w:szCs w:val="24"/>
        </w:rPr>
        <w:t>,</w:t>
      </w:r>
    </w:p>
    <w:p w14:paraId="6D4BCCAB" w14:textId="77334036" w:rsidR="00E30E70" w:rsidRDefault="00E30E70" w:rsidP="0016718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Sporządzenie dokumentacji do wniosku </w:t>
      </w:r>
      <w:r w:rsidR="00E653D3">
        <w:rPr>
          <w:rFonts w:ascii="Times New Roman" w:hAnsi="Times New Roman" w:cs="Times New Roman"/>
          <w:bCs/>
          <w:sz w:val="24"/>
          <w:szCs w:val="24"/>
        </w:rPr>
        <w:t>o udzielenie pozwolenia na wprowadzanie gazów i pyłów do powietrza</w:t>
      </w:r>
      <w:r w:rsidR="000E0A8E">
        <w:rPr>
          <w:rFonts w:ascii="Times New Roman" w:hAnsi="Times New Roman" w:cs="Times New Roman"/>
          <w:bCs/>
          <w:sz w:val="24"/>
          <w:szCs w:val="24"/>
        </w:rPr>
        <w:t>,</w:t>
      </w:r>
    </w:p>
    <w:p w14:paraId="0FF7B43C" w14:textId="3E79DAFC" w:rsidR="00EC71D4" w:rsidRDefault="00E653D3" w:rsidP="0016718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Wsparcie merytoryczne podczas postępowania administracyjnego</w:t>
      </w:r>
      <w:r w:rsidR="000E0A8E">
        <w:rPr>
          <w:rFonts w:ascii="Times New Roman" w:hAnsi="Times New Roman" w:cs="Times New Roman"/>
          <w:bCs/>
          <w:sz w:val="24"/>
          <w:szCs w:val="24"/>
        </w:rPr>
        <w:t>,</w:t>
      </w:r>
    </w:p>
    <w:p w14:paraId="2CCA1BDE" w14:textId="6EA90CE8" w:rsidR="0042480E" w:rsidRPr="0042480E" w:rsidRDefault="0042480E" w:rsidP="0016718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Bezzwłoczne skorygowanie</w:t>
      </w:r>
      <w:r w:rsidR="007D4752">
        <w:rPr>
          <w:rFonts w:ascii="Times New Roman" w:hAnsi="Times New Roman" w:cs="Times New Roman"/>
          <w:bCs/>
          <w:sz w:val="24"/>
          <w:szCs w:val="24"/>
        </w:rPr>
        <w:t>/uzupełnienie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dokumentacji, jeśli na etapie oceny przez właściwy urząd zajdzie taka potrzeba</w:t>
      </w:r>
      <w:r w:rsidR="000E0A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9BE4B8" w14:textId="464B33BB" w:rsidR="00EC71D4" w:rsidRDefault="00EC71D4" w:rsidP="00AA3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oświadcza, iż posiada wiedzę, umiejętności i doświadczenie </w:t>
      </w:r>
      <w:r w:rsidR="009C73DA">
        <w:rPr>
          <w:rFonts w:ascii="Times New Roman" w:hAnsi="Times New Roman" w:cs="Times New Roman"/>
          <w:bCs/>
          <w:sz w:val="24"/>
          <w:szCs w:val="24"/>
        </w:rPr>
        <w:t xml:space="preserve">oraz wszelkie uprawnienia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niezbędne do prawidłowego i terminowego wykonania Umowy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ze</w:t>
      </w:r>
      <w:r w:rsidR="0016718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starannością wymaganą w obrocie profesjonalnym, a wykonanie przedmiotu Umowy nastąpi z poszanowaniem powszechnie obowiązujących przepisów prawa.</w:t>
      </w:r>
    </w:p>
    <w:p w14:paraId="584E2BEA" w14:textId="77777777" w:rsidR="000E0A8E" w:rsidRPr="00167182" w:rsidRDefault="000E0A8E" w:rsidP="00AA3AD1">
      <w:pPr>
        <w:spacing w:after="0" w:line="36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57A25536" w14:textId="2CE495A8" w:rsidR="00EC71D4" w:rsidRDefault="00EC71D4" w:rsidP="00AA3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9ABE7D0" w14:textId="66AA0E5F" w:rsidR="00EC71D4" w:rsidRDefault="00EC71D4" w:rsidP="00AA3AD1">
      <w:pPr>
        <w:pStyle w:val="Akapitzlist"/>
        <w:numPr>
          <w:ilvl w:val="0"/>
          <w:numId w:val="3"/>
        </w:numPr>
        <w:tabs>
          <w:tab w:val="num" w:pos="3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</w:t>
      </w:r>
      <w:r w:rsidR="00232470">
        <w:rPr>
          <w:rFonts w:ascii="Times New Roman" w:hAnsi="Times New Roman" w:cs="Times New Roman"/>
          <w:sz w:val="24"/>
          <w:szCs w:val="24"/>
        </w:rPr>
        <w:t>staje zawarta na czas określony 90 dni od dn</w:t>
      </w:r>
      <w:r w:rsidR="00590684">
        <w:rPr>
          <w:rFonts w:ascii="Times New Roman" w:hAnsi="Times New Roman" w:cs="Times New Roman"/>
          <w:sz w:val="24"/>
          <w:szCs w:val="24"/>
        </w:rPr>
        <w:t>ia podpisania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E8DF52" w14:textId="5913A6A3" w:rsidR="00EC71D4" w:rsidRPr="00E653D3" w:rsidRDefault="00EC71D4" w:rsidP="00AA3AD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3D3">
        <w:rPr>
          <w:rFonts w:ascii="Times New Roman" w:hAnsi="Times New Roman" w:cs="Times New Roman"/>
          <w:sz w:val="24"/>
          <w:szCs w:val="24"/>
        </w:rPr>
        <w:t xml:space="preserve">Zamawiający zapewnia pracownikom Wykonawcy możliwość wykonania </w:t>
      </w:r>
      <w:r w:rsidR="009C73DA" w:rsidRPr="00E653D3">
        <w:rPr>
          <w:rFonts w:ascii="Times New Roman" w:hAnsi="Times New Roman" w:cs="Times New Roman"/>
          <w:sz w:val="24"/>
          <w:szCs w:val="24"/>
        </w:rPr>
        <w:t>pomiarów</w:t>
      </w:r>
      <w:r w:rsidR="00E653D3" w:rsidRPr="00E653D3">
        <w:rPr>
          <w:rFonts w:ascii="Times New Roman" w:hAnsi="Times New Roman" w:cs="Times New Roman"/>
          <w:sz w:val="24"/>
          <w:szCs w:val="24"/>
        </w:rPr>
        <w:t>,</w:t>
      </w:r>
      <w:r w:rsidR="009C73DA" w:rsidRPr="00E653D3">
        <w:rPr>
          <w:rFonts w:ascii="Times New Roman" w:hAnsi="Times New Roman" w:cs="Times New Roman"/>
          <w:sz w:val="24"/>
          <w:szCs w:val="24"/>
        </w:rPr>
        <w:t xml:space="preserve"> zbierania informacji koniecznych do wykonania przedmiotu</w:t>
      </w:r>
      <w:r w:rsidRPr="00E653D3">
        <w:rPr>
          <w:rFonts w:ascii="Times New Roman" w:hAnsi="Times New Roman" w:cs="Times New Roman"/>
          <w:sz w:val="24"/>
          <w:szCs w:val="24"/>
        </w:rPr>
        <w:t xml:space="preserve"> Umowy na terenie swojego obiektu, od poniedziałku do piątku, w godzinach od 8 do 14</w:t>
      </w:r>
      <w:r w:rsidR="000E0A8E">
        <w:rPr>
          <w:rFonts w:ascii="Times New Roman" w:hAnsi="Times New Roman" w:cs="Times New Roman"/>
          <w:sz w:val="24"/>
          <w:szCs w:val="24"/>
        </w:rPr>
        <w:t xml:space="preserve"> z zastrzeżeniem, zachowania ciągłości ruchu przedsiębiorstwa Zamawiającego.</w:t>
      </w:r>
    </w:p>
    <w:p w14:paraId="5ACC0E93" w14:textId="61ECA6E3" w:rsidR="00EC71D4" w:rsidRDefault="009C73DA" w:rsidP="00AA3AD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8D52F9">
        <w:rPr>
          <w:rFonts w:ascii="Times New Roman" w:hAnsi="Times New Roman" w:cs="Times New Roman"/>
          <w:sz w:val="24"/>
          <w:szCs w:val="24"/>
        </w:rPr>
        <w:t xml:space="preserve">wykonania pomiarów </w:t>
      </w:r>
      <w:r w:rsidR="00EC71D4">
        <w:rPr>
          <w:rFonts w:ascii="Times New Roman" w:hAnsi="Times New Roman" w:cs="Times New Roman"/>
          <w:sz w:val="24"/>
          <w:szCs w:val="24"/>
        </w:rPr>
        <w:t xml:space="preserve">zostanie każdorazowo ustalony i potwierdzony na adres e-mail: </w:t>
      </w:r>
      <w:hyperlink r:id="rId7" w:history="1">
        <w:r w:rsidR="00EC71D4" w:rsidRPr="00167182">
          <w:rPr>
            <w:rFonts w:ascii="Times New Roman" w:hAnsi="Times New Roman" w:cs="Times New Roman"/>
          </w:rPr>
          <w:t>marcink@mzkopole.pl</w:t>
        </w:r>
      </w:hyperlink>
      <w:r w:rsidR="00EC71D4">
        <w:rPr>
          <w:rFonts w:ascii="Times New Roman" w:hAnsi="Times New Roman" w:cs="Times New Roman"/>
          <w:sz w:val="24"/>
          <w:szCs w:val="24"/>
        </w:rPr>
        <w:t xml:space="preserve"> lub telefonicznie: 77 40 23</w:t>
      </w:r>
      <w:r w:rsidR="008D52F9">
        <w:rPr>
          <w:rFonts w:ascii="Times New Roman" w:hAnsi="Times New Roman" w:cs="Times New Roman"/>
          <w:sz w:val="24"/>
          <w:szCs w:val="24"/>
        </w:rPr>
        <w:t> </w:t>
      </w:r>
      <w:r w:rsidR="00EC71D4">
        <w:rPr>
          <w:rFonts w:ascii="Times New Roman" w:hAnsi="Times New Roman" w:cs="Times New Roman"/>
          <w:sz w:val="24"/>
          <w:szCs w:val="24"/>
        </w:rPr>
        <w:t>170.</w:t>
      </w:r>
    </w:p>
    <w:p w14:paraId="3A95BACD" w14:textId="12E9F359" w:rsidR="008D52F9" w:rsidRDefault="008D52F9" w:rsidP="00AA3AD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</w:t>
      </w:r>
      <w:r w:rsidR="00167182">
        <w:rPr>
          <w:rFonts w:ascii="Times New Roman" w:hAnsi="Times New Roman" w:cs="Times New Roman"/>
          <w:sz w:val="24"/>
          <w:szCs w:val="24"/>
        </w:rPr>
        <w:t>miot umowy wskazany w § 1 ust. 2</w:t>
      </w:r>
      <w:r>
        <w:rPr>
          <w:rFonts w:ascii="Times New Roman" w:hAnsi="Times New Roman" w:cs="Times New Roman"/>
          <w:sz w:val="24"/>
          <w:szCs w:val="24"/>
        </w:rPr>
        <w:t xml:space="preserve"> pkt 1</w:t>
      </w:r>
      <w:r w:rsidR="00C31B59">
        <w:rPr>
          <w:rFonts w:ascii="Times New Roman" w:hAnsi="Times New Roman" w:cs="Times New Roman"/>
          <w:sz w:val="24"/>
          <w:szCs w:val="24"/>
        </w:rPr>
        <w:t>) i 2)</w:t>
      </w:r>
      <w:r>
        <w:rPr>
          <w:rFonts w:ascii="Times New Roman" w:hAnsi="Times New Roman" w:cs="Times New Roman"/>
          <w:sz w:val="24"/>
          <w:szCs w:val="24"/>
        </w:rPr>
        <w:t xml:space="preserve"> zostanie wykonany </w:t>
      </w:r>
      <w:r w:rsidR="00232470" w:rsidRPr="00232470">
        <w:rPr>
          <w:rFonts w:ascii="Times New Roman" w:hAnsi="Times New Roman" w:cs="Times New Roman"/>
          <w:sz w:val="24"/>
          <w:szCs w:val="24"/>
        </w:rPr>
        <w:t>w terminie 45</w:t>
      </w:r>
      <w:r w:rsidRPr="00232470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dnia zawarcia Umowy.</w:t>
      </w:r>
    </w:p>
    <w:p w14:paraId="1347E61D" w14:textId="56FF1A30" w:rsidR="008D52F9" w:rsidRDefault="008D52F9" w:rsidP="00AA3AD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</w:t>
      </w:r>
      <w:r w:rsidR="00167182">
        <w:rPr>
          <w:rFonts w:ascii="Times New Roman" w:hAnsi="Times New Roman" w:cs="Times New Roman"/>
          <w:sz w:val="24"/>
          <w:szCs w:val="24"/>
        </w:rPr>
        <w:t>miot umowy wskazany w § 1 ust. 2</w:t>
      </w:r>
      <w:r>
        <w:rPr>
          <w:rFonts w:ascii="Times New Roman" w:hAnsi="Times New Roman" w:cs="Times New Roman"/>
          <w:sz w:val="24"/>
          <w:szCs w:val="24"/>
        </w:rPr>
        <w:t xml:space="preserve"> pkt 4 zostanie wykonany </w:t>
      </w:r>
      <w:r w:rsidR="00232470">
        <w:rPr>
          <w:rFonts w:ascii="Times New Roman" w:hAnsi="Times New Roman" w:cs="Times New Roman"/>
          <w:sz w:val="24"/>
          <w:szCs w:val="24"/>
        </w:rPr>
        <w:t>w terminie 14</w:t>
      </w:r>
      <w:r w:rsidRPr="00232470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dnia wezwania.</w:t>
      </w:r>
    </w:p>
    <w:p w14:paraId="7B96E5F6" w14:textId="1774209C" w:rsidR="00CE7192" w:rsidRPr="00167182" w:rsidRDefault="00CE7192" w:rsidP="00AA3AD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zobowiązany jest do współdziałania z Wykonawcą w celu wykonania Umowy.</w:t>
      </w:r>
    </w:p>
    <w:p w14:paraId="615809AC" w14:textId="77777777" w:rsidR="00EC71D4" w:rsidRPr="009C73DA" w:rsidRDefault="00EC71D4" w:rsidP="00AA3AD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0977F763" w14:textId="77777777" w:rsidR="00EC71D4" w:rsidRDefault="00EC71D4" w:rsidP="00AA3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A5A33A8" w14:textId="08A1C832" w:rsidR="00EC71D4" w:rsidRDefault="00EC71D4" w:rsidP="00AA3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</w:t>
      </w:r>
      <w:r w:rsidR="008D52F9">
        <w:rPr>
          <w:rFonts w:ascii="Times New Roman" w:hAnsi="Times New Roman" w:cs="Times New Roman"/>
          <w:sz w:val="24"/>
          <w:szCs w:val="24"/>
        </w:rPr>
        <w:t xml:space="preserve"> wiedzę, doświadczenie,</w:t>
      </w:r>
      <w:r>
        <w:rPr>
          <w:rFonts w:ascii="Times New Roman" w:hAnsi="Times New Roman" w:cs="Times New Roman"/>
          <w:sz w:val="24"/>
          <w:szCs w:val="24"/>
        </w:rPr>
        <w:t xml:space="preserve"> uprawnienia i kwalifikacje niezbędne do </w:t>
      </w:r>
      <w:r w:rsidR="008D52F9">
        <w:rPr>
          <w:rFonts w:ascii="Times New Roman" w:hAnsi="Times New Roman" w:cs="Times New Roman"/>
          <w:sz w:val="24"/>
          <w:szCs w:val="24"/>
        </w:rPr>
        <w:t xml:space="preserve">prawidłowego </w:t>
      </w:r>
      <w:r>
        <w:rPr>
          <w:rFonts w:ascii="Times New Roman" w:hAnsi="Times New Roman" w:cs="Times New Roman"/>
          <w:sz w:val="24"/>
          <w:szCs w:val="24"/>
        </w:rPr>
        <w:t>wykonania przedmiotu umowy</w:t>
      </w:r>
      <w:r w:rsidR="00167182">
        <w:rPr>
          <w:rFonts w:ascii="Times New Roman" w:hAnsi="Times New Roman" w:cs="Times New Roman"/>
          <w:sz w:val="24"/>
          <w:szCs w:val="24"/>
        </w:rPr>
        <w:t>, ze starannością wymagana w </w:t>
      </w:r>
      <w:r w:rsidR="00D06AAD">
        <w:rPr>
          <w:rFonts w:ascii="Times New Roman" w:hAnsi="Times New Roman" w:cs="Times New Roman"/>
          <w:sz w:val="24"/>
          <w:szCs w:val="24"/>
        </w:rPr>
        <w:t>obrocie profesjonalnym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C91B1" w14:textId="77777777" w:rsidR="0042480E" w:rsidRPr="0042480E" w:rsidRDefault="00EC71D4" w:rsidP="00AA3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się:</w:t>
      </w:r>
    </w:p>
    <w:p w14:paraId="32EE0F17" w14:textId="2903201E" w:rsidR="00EC71D4" w:rsidRPr="0042480E" w:rsidRDefault="0042480E" w:rsidP="00AA3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2480E">
        <w:rPr>
          <w:rFonts w:ascii="Times New Roman" w:hAnsi="Times New Roman" w:cs="Times New Roman"/>
          <w:sz w:val="24"/>
          <w:szCs w:val="24"/>
        </w:rPr>
        <w:t>nformować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80E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80E">
        <w:rPr>
          <w:rStyle w:val="markedcontent"/>
          <w:rFonts w:ascii="Times New Roman" w:hAnsi="Times New Roman" w:cs="Times New Roman"/>
          <w:sz w:val="24"/>
          <w:szCs w:val="24"/>
        </w:rPr>
        <w:t>o sprawach formalnych, wszelkich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80E">
        <w:rPr>
          <w:rStyle w:val="markedcontent"/>
          <w:rFonts w:ascii="Times New Roman" w:hAnsi="Times New Roman" w:cs="Times New Roman"/>
          <w:sz w:val="24"/>
          <w:szCs w:val="24"/>
        </w:rPr>
        <w:t xml:space="preserve">przeszkodach mających wpływ na </w:t>
      </w:r>
      <w:r w:rsidR="00763C8A">
        <w:rPr>
          <w:rStyle w:val="markedcontent"/>
          <w:rFonts w:ascii="Times New Roman" w:hAnsi="Times New Roman" w:cs="Times New Roman"/>
          <w:sz w:val="24"/>
          <w:szCs w:val="24"/>
        </w:rPr>
        <w:t xml:space="preserve">prawidłowe lub </w:t>
      </w:r>
      <w:r w:rsidRPr="0042480E">
        <w:rPr>
          <w:rStyle w:val="markedcontent"/>
          <w:rFonts w:ascii="Times New Roman" w:hAnsi="Times New Roman" w:cs="Times New Roman"/>
          <w:sz w:val="24"/>
          <w:szCs w:val="24"/>
        </w:rPr>
        <w:t>terminowe ukończenie zamówienia</w:t>
      </w:r>
      <w:r w:rsidR="00C46C6C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1C5AC63" w14:textId="4ECB2CFA" w:rsidR="00EC71D4" w:rsidRPr="0042480E" w:rsidRDefault="00EC71D4" w:rsidP="00AA3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prowadzić prace zgodnie z obowiązującymi przepisami prawa, normami oraz przepisami BHP</w:t>
      </w:r>
      <w:r w:rsidR="00C46C6C">
        <w:rPr>
          <w:rFonts w:ascii="Times New Roman" w:hAnsi="Times New Roman" w:cs="Times New Roman"/>
          <w:sz w:val="24"/>
          <w:szCs w:val="24"/>
        </w:rPr>
        <w:t>.</w:t>
      </w:r>
    </w:p>
    <w:p w14:paraId="4773334C" w14:textId="2AD36A4C" w:rsidR="007D4752" w:rsidRDefault="00EC71D4" w:rsidP="00AA3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52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7D4752">
        <w:rPr>
          <w:rFonts w:ascii="Times New Roman" w:hAnsi="Times New Roman" w:cs="Times New Roman"/>
          <w:sz w:val="24"/>
          <w:szCs w:val="24"/>
        </w:rPr>
        <w:t xml:space="preserve">przekazania dokumentacji o której mowa w </w:t>
      </w:r>
      <w:r w:rsidR="007D4752">
        <w:rPr>
          <w:rFonts w:ascii="Times New Roman" w:hAnsi="Times New Roman" w:cs="Times New Roman"/>
          <w:bCs/>
          <w:sz w:val="24"/>
          <w:szCs w:val="24"/>
        </w:rPr>
        <w:t>§</w:t>
      </w:r>
      <w:r w:rsidR="00D06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752" w:rsidRPr="007D4752">
        <w:rPr>
          <w:rFonts w:ascii="Times New Roman" w:hAnsi="Times New Roman" w:cs="Times New Roman"/>
          <w:bCs/>
          <w:sz w:val="24"/>
          <w:szCs w:val="24"/>
        </w:rPr>
        <w:t>1</w:t>
      </w:r>
      <w:r w:rsidR="007D4752" w:rsidRPr="007D4752">
        <w:rPr>
          <w:rFonts w:ascii="Times New Roman" w:hAnsi="Times New Roman" w:cs="Times New Roman"/>
          <w:sz w:val="24"/>
          <w:szCs w:val="24"/>
        </w:rPr>
        <w:t xml:space="preserve"> </w:t>
      </w:r>
      <w:r w:rsidR="007D4752">
        <w:rPr>
          <w:rFonts w:ascii="Times New Roman" w:hAnsi="Times New Roman" w:cs="Times New Roman"/>
          <w:sz w:val="24"/>
          <w:szCs w:val="24"/>
        </w:rPr>
        <w:t>ust. 1</w:t>
      </w:r>
      <w:r w:rsidR="00167182">
        <w:rPr>
          <w:rFonts w:ascii="Times New Roman" w:hAnsi="Times New Roman" w:cs="Times New Roman"/>
          <w:sz w:val="24"/>
          <w:szCs w:val="24"/>
        </w:rPr>
        <w:t>, w </w:t>
      </w:r>
      <w:r w:rsidR="007D4752">
        <w:rPr>
          <w:rFonts w:ascii="Times New Roman" w:hAnsi="Times New Roman" w:cs="Times New Roman"/>
          <w:sz w:val="24"/>
          <w:szCs w:val="24"/>
        </w:rPr>
        <w:t>następujących formach</w:t>
      </w:r>
    </w:p>
    <w:p w14:paraId="2983C2A7" w14:textId="6695E69E" w:rsidR="007D4752" w:rsidRDefault="007D4752" w:rsidP="00AA3AD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papierowej (2 egz. w formie książkowej, tj. oprawionego i zbindowanego skoroszytu)</w:t>
      </w:r>
      <w:r w:rsidR="00D06AAD">
        <w:rPr>
          <w:rFonts w:ascii="Times New Roman" w:hAnsi="Times New Roman" w:cs="Times New Roman"/>
          <w:sz w:val="24"/>
          <w:szCs w:val="24"/>
        </w:rPr>
        <w:t>,</w:t>
      </w:r>
    </w:p>
    <w:p w14:paraId="3ECF448E" w14:textId="09DC7D98" w:rsidR="007D4752" w:rsidRPr="007D4752" w:rsidRDefault="007D4752" w:rsidP="00AA3AD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elektronicznej plik .pdf oraz wersja edytowalna – plik .docx i/lub .xlsx</w:t>
      </w:r>
      <w:r w:rsidR="00D06AAD">
        <w:rPr>
          <w:rFonts w:ascii="Times New Roman" w:hAnsi="Times New Roman" w:cs="Times New Roman"/>
          <w:sz w:val="24"/>
          <w:szCs w:val="24"/>
        </w:rPr>
        <w:t>.</w:t>
      </w:r>
    </w:p>
    <w:p w14:paraId="3085C4CB" w14:textId="5525465C" w:rsidR="00EC71D4" w:rsidRDefault="007D4752" w:rsidP="00AA3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Przekazanie przedmiotu Umowy nastąpi na podstawie protokołu odbioru końcowego</w:t>
      </w:r>
      <w:r w:rsidR="00EC71D4" w:rsidRPr="007D4752">
        <w:rPr>
          <w:rFonts w:ascii="Times New Roman" w:hAnsi="Times New Roman" w:cs="Times New Roman"/>
          <w:sz w:val="24"/>
          <w:szCs w:val="24"/>
        </w:rPr>
        <w:t>.</w:t>
      </w:r>
      <w:r w:rsidR="00C203E7">
        <w:rPr>
          <w:rFonts w:ascii="Times New Roman" w:hAnsi="Times New Roman" w:cs="Times New Roman"/>
          <w:sz w:val="24"/>
          <w:szCs w:val="24"/>
        </w:rPr>
        <w:t xml:space="preserve"> Wszelkie wady wskazane przy odbiorze zostaną usunięt</w:t>
      </w:r>
      <w:r w:rsidR="00167182">
        <w:rPr>
          <w:rFonts w:ascii="Times New Roman" w:hAnsi="Times New Roman" w:cs="Times New Roman"/>
          <w:sz w:val="24"/>
          <w:szCs w:val="24"/>
        </w:rPr>
        <w:t>e na koszt i ryzyko Wykonawcy w </w:t>
      </w:r>
      <w:r w:rsidR="00C203E7">
        <w:rPr>
          <w:rFonts w:ascii="Times New Roman" w:hAnsi="Times New Roman" w:cs="Times New Roman"/>
          <w:sz w:val="24"/>
          <w:szCs w:val="24"/>
        </w:rPr>
        <w:t xml:space="preserve">terminie 7 dni od dnia ich wskazania w protokole. </w:t>
      </w:r>
    </w:p>
    <w:p w14:paraId="16DB64FC" w14:textId="1916D814" w:rsidR="007D4752" w:rsidRDefault="007D4752" w:rsidP="00AA3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odbioru nie zwalnia Wykonawcy od odpowiedzialności i nie wyłącza możliwości skorzystania przez Zamawiającego m.in. z prawa do naliczania kar umownych, dochodzenia odszkodowań</w:t>
      </w:r>
      <w:r w:rsidR="00944985">
        <w:rPr>
          <w:rFonts w:ascii="Times New Roman" w:hAnsi="Times New Roman" w:cs="Times New Roman"/>
          <w:sz w:val="24"/>
          <w:szCs w:val="24"/>
        </w:rPr>
        <w:t>, uprawnień z tytułu rękojmi lub gwarancji.</w:t>
      </w:r>
    </w:p>
    <w:p w14:paraId="713F9B19" w14:textId="7BC22C2E" w:rsidR="00C46C6C" w:rsidRDefault="00C46C6C" w:rsidP="00AA3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przedmiotu umowy przy pomocy podwykonawcy wymaga uprzedniego uzyskania pisemnej zgody Zamawiającego.</w:t>
      </w:r>
    </w:p>
    <w:p w14:paraId="1C6C37C8" w14:textId="3E9B9212" w:rsidR="00C46C6C" w:rsidRPr="007D4752" w:rsidRDefault="00C46C6C" w:rsidP="00AA3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za działania lub zaniechania osób trzecich, którymi posługuje się w celu wykonania przedmiotu umowy jak za działania lub zaniechania własne, choćby nie ponosił winy w wyborze. </w:t>
      </w:r>
    </w:p>
    <w:p w14:paraId="79BDC4BA" w14:textId="77777777" w:rsidR="00EC71D4" w:rsidRDefault="00EC71D4" w:rsidP="00AA3AD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3101B8" w14:textId="77777777" w:rsidR="00EC71D4" w:rsidRDefault="00EC71D4" w:rsidP="00AA3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1BA3EB" w14:textId="71EA7D53" w:rsidR="00944985" w:rsidRPr="00894C96" w:rsidRDefault="00944985" w:rsidP="00AA3AD1">
      <w:pPr>
        <w:pStyle w:val="Tekstpodstawowy31"/>
        <w:numPr>
          <w:ilvl w:val="0"/>
          <w:numId w:val="7"/>
        </w:numPr>
        <w:overflowPunct/>
        <w:autoSpaceDE/>
        <w:adjustRightInd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Wynagrodzenie </w:t>
      </w:r>
      <w:r w:rsidR="00D06AAD">
        <w:rPr>
          <w:rFonts w:ascii="Times New Roman" w:hAnsi="Times New Roman"/>
          <w:szCs w:val="24"/>
        </w:rPr>
        <w:t xml:space="preserve">ryczałtowe </w:t>
      </w:r>
      <w:r>
        <w:rPr>
          <w:rFonts w:ascii="Times New Roman" w:hAnsi="Times New Roman"/>
          <w:szCs w:val="24"/>
        </w:rPr>
        <w:t xml:space="preserve">za </w:t>
      </w:r>
      <w:r w:rsidR="00D06AAD">
        <w:rPr>
          <w:rFonts w:ascii="Times New Roman" w:hAnsi="Times New Roman"/>
          <w:szCs w:val="24"/>
        </w:rPr>
        <w:t>wykonanie przedmiotu umowy</w:t>
      </w:r>
      <w:r>
        <w:rPr>
          <w:rFonts w:ascii="Times New Roman" w:hAnsi="Times New Roman"/>
          <w:szCs w:val="24"/>
        </w:rPr>
        <w:t>, wyniesie</w:t>
      </w:r>
      <w:r w:rsidRPr="00894C96">
        <w:rPr>
          <w:rFonts w:ascii="Times New Roman" w:hAnsi="Times New Roman"/>
          <w:szCs w:val="24"/>
        </w:rPr>
        <w:t xml:space="preserve"> …. zł netto </w:t>
      </w:r>
      <w:r w:rsidRPr="004F3687">
        <w:rPr>
          <w:rFonts w:ascii="Times New Roman" w:hAnsi="Times New Roman"/>
          <w:szCs w:val="24"/>
        </w:rPr>
        <w:t>(słownie:</w:t>
      </w:r>
      <w:r>
        <w:rPr>
          <w:rFonts w:ascii="Times New Roman" w:hAnsi="Times New Roman"/>
          <w:szCs w:val="24"/>
        </w:rPr>
        <w:t xml:space="preserve"> </w:t>
      </w:r>
      <w:r w:rsidRPr="004F3687">
        <w:rPr>
          <w:rFonts w:ascii="Times New Roman" w:hAnsi="Times New Roman"/>
          <w:szCs w:val="24"/>
        </w:rPr>
        <w:t>…</w:t>
      </w:r>
      <w:r w:rsidRPr="004F3687" w:rsidDel="00D2643F">
        <w:rPr>
          <w:rFonts w:ascii="Times New Roman" w:hAnsi="Times New Roman"/>
          <w:szCs w:val="24"/>
        </w:rPr>
        <w:t xml:space="preserve"> </w:t>
      </w:r>
      <w:r w:rsidRPr="004F3687">
        <w:rPr>
          <w:rFonts w:ascii="Times New Roman" w:hAnsi="Times New Roman"/>
          <w:szCs w:val="24"/>
        </w:rPr>
        <w:t xml:space="preserve">zł </w:t>
      </w:r>
      <w:r w:rsidR="00D06AAD">
        <w:rPr>
          <w:rFonts w:ascii="Times New Roman" w:hAnsi="Times New Roman"/>
          <w:szCs w:val="24"/>
        </w:rPr>
        <w:t>00</w:t>
      </w:r>
      <w:r w:rsidR="00D06AAD" w:rsidRPr="004F3687">
        <w:rPr>
          <w:rFonts w:ascii="Times New Roman" w:hAnsi="Times New Roman"/>
          <w:szCs w:val="24"/>
        </w:rPr>
        <w:t>/</w:t>
      </w:r>
      <w:r w:rsidRPr="004F3687">
        <w:rPr>
          <w:rFonts w:ascii="Times New Roman" w:hAnsi="Times New Roman"/>
          <w:szCs w:val="24"/>
        </w:rPr>
        <w:t>100)</w:t>
      </w:r>
      <w:r>
        <w:rPr>
          <w:rFonts w:ascii="Times New Roman" w:hAnsi="Times New Roman"/>
          <w:szCs w:val="24"/>
        </w:rPr>
        <w:t xml:space="preserve">. </w:t>
      </w:r>
      <w:r w:rsidRPr="004F3687">
        <w:rPr>
          <w:rFonts w:ascii="Times New Roman" w:hAnsi="Times New Roman"/>
          <w:szCs w:val="24"/>
        </w:rPr>
        <w:t>Po doliczeniu podatku VAT w wysokości 23</w:t>
      </w:r>
      <w:r>
        <w:rPr>
          <w:rFonts w:ascii="Times New Roman" w:hAnsi="Times New Roman"/>
          <w:szCs w:val="24"/>
        </w:rPr>
        <w:t xml:space="preserve"> </w:t>
      </w:r>
      <w:r w:rsidRPr="004F3687">
        <w:rPr>
          <w:rFonts w:ascii="Times New Roman" w:hAnsi="Times New Roman"/>
          <w:szCs w:val="24"/>
        </w:rPr>
        <w:t>%, wysokość wynagrodzenia wyniesie …</w:t>
      </w:r>
      <w:r w:rsidR="00D06AAD">
        <w:rPr>
          <w:rFonts w:ascii="Times New Roman" w:hAnsi="Times New Roman"/>
          <w:szCs w:val="24"/>
        </w:rPr>
        <w:t xml:space="preserve"> </w:t>
      </w:r>
      <w:r w:rsidRPr="004F3687">
        <w:rPr>
          <w:rFonts w:ascii="Times New Roman" w:hAnsi="Times New Roman"/>
          <w:szCs w:val="24"/>
        </w:rPr>
        <w:t xml:space="preserve">zł brutto (słownie: </w:t>
      </w:r>
      <w:r>
        <w:rPr>
          <w:rFonts w:ascii="Times New Roman" w:hAnsi="Times New Roman"/>
          <w:szCs w:val="24"/>
        </w:rPr>
        <w:t>.</w:t>
      </w:r>
      <w:r w:rsidRPr="004F3687">
        <w:rPr>
          <w:rFonts w:ascii="Times New Roman" w:hAnsi="Times New Roman"/>
          <w:szCs w:val="24"/>
        </w:rPr>
        <w:t>..)</w:t>
      </w:r>
      <w:r>
        <w:rPr>
          <w:rFonts w:ascii="Times New Roman" w:hAnsi="Times New Roman"/>
          <w:szCs w:val="24"/>
        </w:rPr>
        <w:t>.</w:t>
      </w:r>
    </w:p>
    <w:p w14:paraId="4B96CB3C" w14:textId="77777777" w:rsidR="00C46C6C" w:rsidRDefault="00944985" w:rsidP="00AA3AD1">
      <w:pPr>
        <w:pStyle w:val="Tekstpodstawowy31"/>
        <w:numPr>
          <w:ilvl w:val="0"/>
          <w:numId w:val="7"/>
        </w:numPr>
        <w:overflowPunct/>
        <w:autoSpaceDE/>
        <w:adjustRightInd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Wynagrodzenie </w:t>
      </w:r>
      <w:r w:rsidR="00C46C6C">
        <w:rPr>
          <w:rFonts w:ascii="Times New Roman" w:hAnsi="Times New Roman"/>
          <w:szCs w:val="24"/>
        </w:rPr>
        <w:t>płatne będzie w następujący sposób:</w:t>
      </w:r>
    </w:p>
    <w:p w14:paraId="3B9E1857" w14:textId="1BC3EA1F" w:rsidR="00C31B59" w:rsidRDefault="002C71BC" w:rsidP="00AA3AD1">
      <w:pPr>
        <w:pStyle w:val="Tekstpodstawowy31"/>
        <w:numPr>
          <w:ilvl w:val="0"/>
          <w:numId w:val="21"/>
        </w:numPr>
        <w:overflowPunct/>
        <w:autoSpaceDE/>
        <w:adjustRightInd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C46C6C">
        <w:rPr>
          <w:rFonts w:ascii="Times New Roman" w:hAnsi="Times New Roman"/>
          <w:szCs w:val="24"/>
        </w:rPr>
        <w:t xml:space="preserve">wota … zł netto, </w:t>
      </w:r>
      <w:r w:rsidR="00942080">
        <w:rPr>
          <w:rFonts w:ascii="Times New Roman" w:hAnsi="Times New Roman"/>
          <w:szCs w:val="24"/>
        </w:rPr>
        <w:t xml:space="preserve">z tytułu wykonania </w:t>
      </w:r>
      <w:r>
        <w:rPr>
          <w:rFonts w:ascii="Times New Roman" w:hAnsi="Times New Roman"/>
          <w:szCs w:val="24"/>
        </w:rPr>
        <w:t>części przedmiotu umowy wskazan</w:t>
      </w:r>
      <w:r w:rsidR="00942080">
        <w:rPr>
          <w:rFonts w:ascii="Times New Roman" w:hAnsi="Times New Roman"/>
          <w:szCs w:val="24"/>
        </w:rPr>
        <w:t>ych</w:t>
      </w:r>
      <w:r w:rsidR="00D61F01">
        <w:rPr>
          <w:rFonts w:ascii="Times New Roman" w:hAnsi="Times New Roman"/>
          <w:szCs w:val="24"/>
        </w:rPr>
        <w:t xml:space="preserve"> w § 1 ust. 2</w:t>
      </w:r>
      <w:r>
        <w:rPr>
          <w:rFonts w:ascii="Times New Roman" w:hAnsi="Times New Roman"/>
          <w:szCs w:val="24"/>
        </w:rPr>
        <w:t xml:space="preserve"> pkt 1</w:t>
      </w:r>
      <w:r w:rsidR="00942080">
        <w:rPr>
          <w:rFonts w:ascii="Times New Roman" w:hAnsi="Times New Roman"/>
          <w:szCs w:val="24"/>
        </w:rPr>
        <w:t>) i 2),</w:t>
      </w:r>
      <w:r w:rsidR="00C31B59">
        <w:rPr>
          <w:rFonts w:ascii="Times New Roman" w:hAnsi="Times New Roman"/>
          <w:szCs w:val="24"/>
        </w:rPr>
        <w:t xml:space="preserve"> po protokolarnym bezusterkowym odbiorze tej części zamówienia,</w:t>
      </w:r>
    </w:p>
    <w:p w14:paraId="74900863" w14:textId="7A46FF58" w:rsidR="00C31B59" w:rsidRPr="00894C96" w:rsidRDefault="00942080" w:rsidP="00167182">
      <w:pPr>
        <w:pStyle w:val="Tekstpodstawowy31"/>
        <w:widowControl w:val="0"/>
        <w:numPr>
          <w:ilvl w:val="0"/>
          <w:numId w:val="21"/>
        </w:numPr>
        <w:suppressAutoHyphens/>
        <w:overflowPunct/>
        <w:autoSpaceDE/>
        <w:adjustRightInd/>
        <w:spacing w:line="360" w:lineRule="auto"/>
        <w:rPr>
          <w:rFonts w:ascii="Times New Roman" w:hAnsi="Times New Roman"/>
          <w:szCs w:val="24"/>
        </w:rPr>
      </w:pPr>
      <w:r w:rsidRPr="00C31B59">
        <w:rPr>
          <w:rFonts w:ascii="Times New Roman" w:hAnsi="Times New Roman"/>
          <w:szCs w:val="24"/>
        </w:rPr>
        <w:t>kwota … zł netto, z tytułu wykonania części przedmio</w:t>
      </w:r>
      <w:r w:rsidR="00D61F01">
        <w:rPr>
          <w:rFonts w:ascii="Times New Roman" w:hAnsi="Times New Roman"/>
          <w:szCs w:val="24"/>
        </w:rPr>
        <w:t>tu umowy wskazanych w § 1 ust. 2</w:t>
      </w:r>
      <w:r w:rsidRPr="00C31B59">
        <w:rPr>
          <w:rFonts w:ascii="Times New Roman" w:hAnsi="Times New Roman"/>
          <w:szCs w:val="24"/>
        </w:rPr>
        <w:t xml:space="preserve"> pkt 3) i 4),</w:t>
      </w:r>
      <w:r w:rsidR="00C31B59" w:rsidRPr="00C31B59">
        <w:rPr>
          <w:rFonts w:ascii="Times New Roman" w:hAnsi="Times New Roman"/>
          <w:szCs w:val="24"/>
        </w:rPr>
        <w:t xml:space="preserve"> po złożeniu i rozpatrzeniu wniosku o udzielenie </w:t>
      </w:r>
      <w:r w:rsidR="00944985" w:rsidRPr="00C31B59">
        <w:rPr>
          <w:rFonts w:ascii="Times New Roman" w:hAnsi="Times New Roman"/>
          <w:szCs w:val="24"/>
        </w:rPr>
        <w:t>pozwolenia na wprowadzanie gazów i pyłów do powietrza</w:t>
      </w:r>
      <w:r w:rsidR="00C31B59">
        <w:rPr>
          <w:rFonts w:ascii="Times New Roman" w:hAnsi="Times New Roman"/>
          <w:szCs w:val="24"/>
        </w:rPr>
        <w:t>.</w:t>
      </w:r>
    </w:p>
    <w:p w14:paraId="3E6FE4FE" w14:textId="5642B1BC" w:rsidR="00EC71D4" w:rsidRPr="00C31B59" w:rsidRDefault="00EC71D4" w:rsidP="00167182">
      <w:pPr>
        <w:pStyle w:val="Tekstpodstawowy31"/>
        <w:widowControl w:val="0"/>
        <w:numPr>
          <w:ilvl w:val="0"/>
          <w:numId w:val="7"/>
        </w:numPr>
        <w:suppressAutoHyphens/>
        <w:overflowPunct/>
        <w:autoSpaceDE/>
        <w:adjustRightInd/>
        <w:spacing w:line="360" w:lineRule="auto"/>
        <w:rPr>
          <w:rFonts w:ascii="Times New Roman" w:hAnsi="Times New Roman"/>
          <w:szCs w:val="24"/>
        </w:rPr>
      </w:pPr>
      <w:r w:rsidRPr="00C31B59">
        <w:rPr>
          <w:rFonts w:ascii="Times New Roman" w:hAnsi="Times New Roman"/>
          <w:szCs w:val="24"/>
        </w:rPr>
        <w:t>Powyższe ceny wynikają z oferty Wykonawcy stanowiącej Załącznik nr 2 do niniejszej Umowy, mają charakter ryczałtowy i nie podlegają rewaloryzacji lub negocjacji</w:t>
      </w:r>
      <w:r w:rsidR="00167182">
        <w:rPr>
          <w:rFonts w:ascii="Times New Roman" w:hAnsi="Times New Roman"/>
          <w:szCs w:val="24"/>
        </w:rPr>
        <w:t xml:space="preserve"> oraz </w:t>
      </w:r>
      <w:r w:rsidR="00C203E7">
        <w:rPr>
          <w:rFonts w:ascii="Times New Roman" w:hAnsi="Times New Roman"/>
          <w:szCs w:val="24"/>
        </w:rPr>
        <w:t>zawierają wszelkie poniesione przez Wykonawcę w celu wykonania Umowy koszty.</w:t>
      </w:r>
    </w:p>
    <w:p w14:paraId="21323475" w14:textId="4B38F423" w:rsidR="002C71BC" w:rsidRDefault="00EC71D4" w:rsidP="00AA3A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płatna będzie na rachunek bankowy Wykonawcy wskazany na fakturze VAT w terminie 14 dni od </w:t>
      </w:r>
      <w:r w:rsidR="002C71BC">
        <w:rPr>
          <w:rFonts w:ascii="Times New Roman" w:hAnsi="Times New Roman" w:cs="Times New Roman"/>
          <w:sz w:val="24"/>
          <w:szCs w:val="24"/>
        </w:rPr>
        <w:t xml:space="preserve">dnia otrzymania faktury VAT i </w:t>
      </w:r>
      <w:r>
        <w:rPr>
          <w:rFonts w:ascii="Times New Roman" w:hAnsi="Times New Roman" w:cs="Times New Roman"/>
          <w:sz w:val="24"/>
          <w:szCs w:val="24"/>
        </w:rPr>
        <w:t>podpisania bezusterkowego Protokołu Odbioru</w:t>
      </w:r>
      <w:r w:rsidR="00C203E7">
        <w:rPr>
          <w:rFonts w:ascii="Times New Roman" w:hAnsi="Times New Roman" w:cs="Times New Roman"/>
          <w:sz w:val="24"/>
          <w:szCs w:val="24"/>
        </w:rPr>
        <w:t xml:space="preserve"> poszczególnych części zamówienia lub podpisaniu protokołu potwierdzającego usunięcie wad wskazanych w protokole odbioru końcowego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0C89A" w14:textId="55B87A21" w:rsidR="00EC71D4" w:rsidRDefault="00EC71D4" w:rsidP="00AA3A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należne wykonawcy przekazywane będzie przelewem w trybie podzielonej płatności, wynikającej z przepisów o podatku od towarów i usług.</w:t>
      </w:r>
    </w:p>
    <w:p w14:paraId="4A0C9E1A" w14:textId="77777777" w:rsidR="00EC71D4" w:rsidRDefault="00EC71D4" w:rsidP="00AA3A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wskazania na fakturze rachunku bankowego, który posiada powiązany z nim wydzielony rachunek VAT. W przypadku wskazania przez Wykonawcę innego rachunku bankowego niż wymagany, opóźnienie w zapłacie będzie skutkiem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naruszenia przez Wykonawcę postanowień Umowy. Zamawiający nie odpowiada za opóźnienie w zapłacie za wykonaną usługę spowodowane wskazaniem przez Wykonawcę niewłaściwego rachunku bankowego. </w:t>
      </w:r>
    </w:p>
    <w:p w14:paraId="611A2356" w14:textId="77777777" w:rsidR="00EC71D4" w:rsidRDefault="00EC71D4" w:rsidP="00AA3A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rachunek bankowy wskazany przez Wykonawcę nie będzie ujawniony organom skarbowym i nie będzie uwidoczniony na tzw. „białej liście” lub, gdy w dniu zapłaty Wykonawca nie będzie występował jako aktywny podatnik podatku od towarów i usług, Zamawiający może wstrzymać się z dokonaniem zapłaty bez konieczności zapłaty odsetek ustawowych za opóźnienie, bowiem bieg terminu zapłaty ulegnie zawieszeniu do czasu usunięcia uchybień, o których mowa powyżej.</w:t>
      </w:r>
    </w:p>
    <w:p w14:paraId="42CA768E" w14:textId="77777777" w:rsidR="00EC71D4" w:rsidRDefault="00EC71D4" w:rsidP="00AA3A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zapłacie wynagrodzenia Zamawiający zapłaci Wykonawcy odsetki ustawowe za opóźnienie w transakcjach handlowych.</w:t>
      </w:r>
    </w:p>
    <w:p w14:paraId="7A3BD8C0" w14:textId="74F4B6AF" w:rsidR="00EC71D4" w:rsidRPr="00167182" w:rsidRDefault="00EC71D4" w:rsidP="00AA3A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przez Wykonawcę przelewu wierzytelności lub potrącenia wymaga uprzedniej pisemnej zgody Zamawiającego pod rygorem nieważności</w:t>
      </w:r>
      <w:r w:rsidR="002C71BC">
        <w:rPr>
          <w:rFonts w:ascii="Times New Roman" w:hAnsi="Times New Roman" w:cs="Times New Roman"/>
          <w:sz w:val="24"/>
          <w:szCs w:val="24"/>
        </w:rPr>
        <w:t>.</w:t>
      </w:r>
    </w:p>
    <w:p w14:paraId="64F73ED9" w14:textId="77777777" w:rsidR="00EC71D4" w:rsidRDefault="00EC71D4" w:rsidP="00AA3A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że posiada status dużego przedsiębiorcy w rozumieniu art. 4 pkt 6 Ustawy z dnia 8 marca 2013 r. o przeciwdziałaniu nadmiernym opóźnieniom w transakcjach handlowych (t.j. Dz. U. z 2022 r. poz. 893).</w:t>
      </w:r>
    </w:p>
    <w:p w14:paraId="7C3309D5" w14:textId="77777777" w:rsidR="00EC71D4" w:rsidRDefault="00EC71D4" w:rsidP="00AA3A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 na </w:t>
      </w:r>
      <w:r w:rsidR="00CA4905">
        <w:rPr>
          <w:rFonts w:ascii="Times New Roman" w:hAnsi="Times New Roman" w:cs="Times New Roman"/>
          <w:sz w:val="24"/>
          <w:szCs w:val="24"/>
        </w:rPr>
        <w:t>otrzymywanie</w:t>
      </w:r>
      <w:r>
        <w:rPr>
          <w:rFonts w:ascii="Times New Roman" w:hAnsi="Times New Roman" w:cs="Times New Roman"/>
          <w:sz w:val="24"/>
          <w:szCs w:val="24"/>
        </w:rPr>
        <w:t xml:space="preserve"> faktur VAT w postaci elektronicznej i ich wysyłkę na adres email: </w:t>
      </w:r>
      <w:hyperlink r:id="rId8" w:history="1">
        <w:r w:rsidRPr="00167182">
          <w:rPr>
            <w:rStyle w:val="Hipercze"/>
            <w:rFonts w:ascii="Times New Roman" w:hAnsi="Times New Roman" w:cs="Times New Roman"/>
            <w:sz w:val="24"/>
            <w:szCs w:val="24"/>
          </w:rPr>
          <w:t>mzk@mzkopole.pl</w:t>
        </w:r>
      </w:hyperlink>
      <w:r w:rsidRPr="002C71B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D5E3DD8" w14:textId="77777777" w:rsidR="00EC71D4" w:rsidRDefault="00EC71D4" w:rsidP="00AA3AD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3773745" w14:textId="77777777" w:rsidR="00EC71D4" w:rsidRDefault="00EC71D4" w:rsidP="00AA3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14:paraId="40225820" w14:textId="4CCA0C86" w:rsidR="00AA3AD1" w:rsidRPr="00A02568" w:rsidRDefault="00CA4905" w:rsidP="0016718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chwilą przekazania przedmiotu umowy Wykonawca przenosi na Zamawiającego, w ramach wynagrodzenia określonego </w:t>
      </w:r>
      <w:r w:rsidRPr="00CA4905">
        <w:rPr>
          <w:rFonts w:ascii="Times New Roman" w:hAnsi="Times New Roman" w:cs="Times New Roman"/>
          <w:sz w:val="24"/>
          <w:szCs w:val="24"/>
        </w:rPr>
        <w:t>w §</w:t>
      </w:r>
      <w:r w:rsidR="00AA3AD1">
        <w:rPr>
          <w:rFonts w:ascii="Times New Roman" w:hAnsi="Times New Roman" w:cs="Times New Roman"/>
          <w:sz w:val="24"/>
          <w:szCs w:val="24"/>
        </w:rPr>
        <w:t xml:space="preserve"> </w:t>
      </w:r>
      <w:r w:rsidRPr="00CA49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bez konieczności składania odrębnego oświadczenia oraz bez ograniczeń czasowych lub terytorialnych, autorskie prawa majątkowe do </w:t>
      </w:r>
      <w:r w:rsidR="00645806">
        <w:rPr>
          <w:rFonts w:ascii="Times New Roman" w:hAnsi="Times New Roman" w:cs="Times New Roman"/>
          <w:sz w:val="24"/>
          <w:szCs w:val="24"/>
        </w:rPr>
        <w:t xml:space="preserve">dzieł stanowiących </w:t>
      </w:r>
      <w:r w:rsidR="00CE7192">
        <w:rPr>
          <w:rFonts w:ascii="Times New Roman" w:hAnsi="Times New Roman" w:cs="Times New Roman"/>
          <w:sz w:val="24"/>
          <w:szCs w:val="24"/>
        </w:rPr>
        <w:t>części przedmiotu umowy, na następujących polach eksploatacji</w:t>
      </w:r>
      <w:r w:rsidR="00AA3AD1">
        <w:rPr>
          <w:rFonts w:ascii="Times New Roman" w:hAnsi="Times New Roman" w:cs="Times New Roman"/>
          <w:sz w:val="24"/>
          <w:szCs w:val="24"/>
        </w:rPr>
        <w:t xml:space="preserve"> obejmujących</w:t>
      </w:r>
      <w:r w:rsidR="00AA3AD1" w:rsidRPr="00A02568">
        <w:rPr>
          <w:rFonts w:ascii="Times New Roman" w:eastAsia="Calibri" w:hAnsi="Times New Roman" w:cs="Times New Roman"/>
          <w:sz w:val="24"/>
          <w:szCs w:val="24"/>
        </w:rPr>
        <w:t xml:space="preserve"> prawo do: utrwalania, zwielokrotniania wszystkimi znanymi technikami cyfrowymi, elektronicznymi i poligraficznymi, wprowadzenia do obrotu, wprowadzenia do pamięci komputera, publicznego wykonania albo publicznego odtwarzania, wystawienia, wyświetlenia, modyfikacji </w:t>
      </w:r>
      <w:r w:rsidR="00167182">
        <w:rPr>
          <w:rFonts w:ascii="Times New Roman" w:eastAsia="Calibri" w:hAnsi="Times New Roman" w:cs="Times New Roman"/>
          <w:sz w:val="24"/>
          <w:szCs w:val="24"/>
        </w:rPr>
        <w:t>koncepcji i jej wykorzystania w </w:t>
      </w:r>
      <w:r w:rsidR="00AA3AD1" w:rsidRPr="00A02568">
        <w:rPr>
          <w:rFonts w:ascii="Times New Roman" w:eastAsia="Calibri" w:hAnsi="Times New Roman" w:cs="Times New Roman"/>
          <w:sz w:val="24"/>
          <w:szCs w:val="24"/>
        </w:rPr>
        <w:t>dalszych pracach projektowych.</w:t>
      </w:r>
    </w:p>
    <w:p w14:paraId="009B936E" w14:textId="5A3DB1BD" w:rsidR="00AA3AD1" w:rsidRPr="00A02568" w:rsidRDefault="00AA3AD1" w:rsidP="00AA3AD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upoważnia Zamawiającego do wykonywania autorskich praw zależnych i ich przenoszenia.</w:t>
      </w:r>
    </w:p>
    <w:p w14:paraId="3E20D7D7" w14:textId="47728B3D" w:rsidR="00CE7192" w:rsidRPr="00167182" w:rsidRDefault="00AA3AD1" w:rsidP="0016718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Przeniesienie autorskich praw majątkowych następuje w ramach wynagrodzenia umownego,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Pr="00A02568">
        <w:rPr>
          <w:rFonts w:ascii="Times New Roman" w:eastAsia="Calibri" w:hAnsi="Times New Roman" w:cs="Times New Roman"/>
          <w:sz w:val="24"/>
          <w:szCs w:val="24"/>
        </w:rPr>
        <w:t>nie będzie wnosił w tym zakresie żadnych innych roszczeń.</w:t>
      </w:r>
    </w:p>
    <w:p w14:paraId="1E0A3A51" w14:textId="52CE9225" w:rsidR="00CA4905" w:rsidRDefault="00CA4905" w:rsidP="00AA3A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Wszystkie dokumenty na papierze i nośnikach elektronicznych, takie jak raporty, mapy, wykresy, rysunki, specyfikacje techniczne, plany, dane statystyczne, opinie, </w:t>
      </w:r>
      <w:r w:rsidR="00167182">
        <w:rPr>
          <w:rFonts w:ascii="Times New Roman" w:hAnsi="Times New Roman" w:cs="Times New Roman"/>
          <w:sz w:val="24"/>
          <w:szCs w:val="24"/>
        </w:rPr>
        <w:t>obliczenia oraz </w:t>
      </w:r>
      <w:r w:rsidR="00553B5D">
        <w:rPr>
          <w:rFonts w:ascii="Times New Roman" w:hAnsi="Times New Roman" w:cs="Times New Roman"/>
          <w:sz w:val="24"/>
          <w:szCs w:val="24"/>
        </w:rPr>
        <w:t>dokumenty pomocnicze lub materiały nabyte, zebrane lub przygotowane przez Wykonawcę w ramach umowy będą stanowić wyłączną własność Zamawiającego</w:t>
      </w:r>
      <w:r w:rsidR="00CE7192">
        <w:rPr>
          <w:rFonts w:ascii="Times New Roman" w:hAnsi="Times New Roman" w:cs="Times New Roman"/>
          <w:sz w:val="24"/>
          <w:szCs w:val="24"/>
        </w:rPr>
        <w:t>, od momentu ich wytworzenia.</w:t>
      </w:r>
    </w:p>
    <w:p w14:paraId="096BF844" w14:textId="77777777" w:rsidR="00EC71D4" w:rsidRDefault="00EC71D4" w:rsidP="00AA3AD1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0E1FFD15" w14:textId="77777777" w:rsidR="00EC71D4" w:rsidRDefault="00EC71D4" w:rsidP="00AA3AD1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14:paraId="7C3CC0D4" w14:textId="3608812B" w:rsidR="00EC71D4" w:rsidRDefault="00EC71D4" w:rsidP="00AA3AD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Wykonawcy, Wykonawca będzie zobowiązany do zapłacenia Zamawiającemu </w:t>
      </w:r>
      <w:r w:rsidRPr="00232470">
        <w:rPr>
          <w:rFonts w:ascii="Times New Roman" w:hAnsi="Times New Roman" w:cs="Times New Roman"/>
          <w:sz w:val="24"/>
          <w:szCs w:val="24"/>
        </w:rPr>
        <w:t>kary umownej w wysokości</w:t>
      </w:r>
      <w:r w:rsidR="00232470" w:rsidRPr="00232470">
        <w:rPr>
          <w:rFonts w:ascii="Times New Roman" w:hAnsi="Times New Roman" w:cs="Times New Roman"/>
          <w:sz w:val="24"/>
          <w:szCs w:val="24"/>
        </w:rPr>
        <w:t xml:space="preserve"> 4 000,00 </w:t>
      </w:r>
      <w:r w:rsidRPr="00232470">
        <w:rPr>
          <w:rFonts w:ascii="Times New Roman" w:hAnsi="Times New Roman" w:cs="Times New Roman"/>
          <w:sz w:val="24"/>
          <w:szCs w:val="24"/>
        </w:rPr>
        <w:t>zł netto.</w:t>
      </w:r>
    </w:p>
    <w:p w14:paraId="41BE79AE" w14:textId="73C7B68A" w:rsidR="00EC71D4" w:rsidRDefault="00EC71D4" w:rsidP="0023247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Zamawiającego, Zamawiający będzie zobowiązany do zapłacenia Wykonawcy </w:t>
      </w:r>
      <w:r w:rsidRPr="00232470">
        <w:rPr>
          <w:rFonts w:ascii="Times New Roman" w:hAnsi="Times New Roman" w:cs="Times New Roman"/>
          <w:sz w:val="24"/>
          <w:szCs w:val="24"/>
        </w:rPr>
        <w:t xml:space="preserve">kary umownej w wysokości </w:t>
      </w:r>
      <w:r w:rsidR="00232470" w:rsidRPr="00232470">
        <w:rPr>
          <w:rFonts w:ascii="Times New Roman" w:hAnsi="Times New Roman" w:cs="Times New Roman"/>
          <w:sz w:val="24"/>
          <w:szCs w:val="24"/>
        </w:rPr>
        <w:t xml:space="preserve">4 000,00 </w:t>
      </w:r>
      <w:r w:rsidRPr="00232470">
        <w:rPr>
          <w:rFonts w:ascii="Times New Roman" w:hAnsi="Times New Roman" w:cs="Times New Roman"/>
          <w:sz w:val="24"/>
          <w:szCs w:val="24"/>
        </w:rPr>
        <w:t>zł netto.</w:t>
      </w:r>
    </w:p>
    <w:p w14:paraId="434EDB02" w14:textId="2BF57148" w:rsidR="00EC71D4" w:rsidRDefault="00EC71D4" w:rsidP="00AA3AD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jest uprawniony do naliczania Wykonawcy </w:t>
      </w:r>
      <w:r w:rsidRPr="00DC4317">
        <w:rPr>
          <w:rFonts w:ascii="Times New Roman" w:hAnsi="Times New Roman" w:cs="Times New Roman"/>
          <w:sz w:val="24"/>
          <w:szCs w:val="24"/>
        </w:rPr>
        <w:t xml:space="preserve">kary umownej </w:t>
      </w:r>
      <w:r w:rsidRPr="00DC4317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232470" w:rsidRPr="00DC4317">
        <w:rPr>
          <w:rFonts w:ascii="Times New Roman" w:hAnsi="Times New Roman" w:cs="Times New Roman"/>
          <w:sz w:val="24"/>
          <w:szCs w:val="24"/>
        </w:rPr>
        <w:t xml:space="preserve">150,00 </w:t>
      </w:r>
      <w:r w:rsidRPr="00DC4317">
        <w:rPr>
          <w:rFonts w:ascii="Times New Roman" w:hAnsi="Times New Roman" w:cs="Times New Roman"/>
          <w:sz w:val="24"/>
          <w:szCs w:val="24"/>
        </w:rPr>
        <w:t>zł netto,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 w wykonaniu przedmiotu umowy</w:t>
      </w:r>
      <w:r w:rsidR="008A493B">
        <w:rPr>
          <w:rFonts w:ascii="Times New Roman" w:hAnsi="Times New Roman" w:cs="Times New Roman"/>
          <w:sz w:val="24"/>
          <w:szCs w:val="24"/>
        </w:rPr>
        <w:t>, usunięciu wad stwierdzonych przy odbiorze lub usunięciu wad stwierdzonych w okresie rękojmi za wady lub gwarancji.</w:t>
      </w:r>
    </w:p>
    <w:p w14:paraId="4334AA8D" w14:textId="02255B7E" w:rsidR="00EC71D4" w:rsidRDefault="00EC71D4" w:rsidP="00AA3AD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wysokość kar umownych nie może przekroczyć 2</w:t>
      </w:r>
      <w:r w:rsidR="008A49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wartości przedmiotu umowy </w:t>
      </w:r>
      <w:r w:rsidR="008A493B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78434" w14:textId="6C87A278" w:rsidR="00645806" w:rsidRDefault="00645806" w:rsidP="00AA3AD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możliwość dochodzenia odszkodowania uzupełniającego przewyższającego wysokość kar umownych na zasadach ogólnych kodeksu cywilnego. </w:t>
      </w:r>
    </w:p>
    <w:p w14:paraId="61BF01A0" w14:textId="4EC95612" w:rsidR="00553B5D" w:rsidRDefault="00EC71D4" w:rsidP="0016718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 umowna może zostać potrącona przez Zamawiającego z wynagrodzeniem umownym, za jednostronnym oświadczeniem Zamawiającego, choćby wierzytelności nie były jeszcze wymagalne (potrącenie umowne), o ile przepisy prawa powszechnego nie stanowią inaczej.</w:t>
      </w:r>
    </w:p>
    <w:p w14:paraId="77AE35E8" w14:textId="77777777" w:rsidR="00EC71D4" w:rsidRDefault="00EC71D4" w:rsidP="00AA3AD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56FCDD" w14:textId="77777777" w:rsidR="00EC71D4" w:rsidRDefault="00EC71D4" w:rsidP="00AA3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14:paraId="312FA698" w14:textId="1CF7C656" w:rsidR="00EC71D4" w:rsidRDefault="00EC71D4" w:rsidP="00AA3AD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odstąpić od Umowy w przypadku, gdy opóźnienie w wykonaniu przedmiotu umowy przekracza 14 dni, w takim przypadku oświadczenie o odstąpieniu może zostać złożone w terminie </w:t>
      </w:r>
      <w:r w:rsidR="00D06AAD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dni od ziszczenia się warunku</w:t>
      </w:r>
      <w:r w:rsidR="00D06AAD">
        <w:rPr>
          <w:rFonts w:ascii="Times New Roman" w:hAnsi="Times New Roman" w:cs="Times New Roman"/>
          <w:sz w:val="24"/>
          <w:szCs w:val="24"/>
        </w:rPr>
        <w:t xml:space="preserve"> umo</w:t>
      </w:r>
      <w:r w:rsidR="005E7E5F">
        <w:rPr>
          <w:rFonts w:ascii="Times New Roman" w:hAnsi="Times New Roman" w:cs="Times New Roman"/>
          <w:sz w:val="24"/>
          <w:szCs w:val="24"/>
        </w:rPr>
        <w:t>żliwiającego odstąpienie.</w:t>
      </w:r>
    </w:p>
    <w:p w14:paraId="0C16D5E3" w14:textId="688083E4" w:rsidR="00EC71D4" w:rsidRDefault="00EC71D4" w:rsidP="00AA3AD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Poza innymi przypadkami przewidzianymi w powszechnie obowiązujących przepisach prawa Zamawiający może także od Umowy odstąpić, w razie zaistnienia istotnej zmiany okoliczności powodującej, że wykonanie Umowy nie leży w interesie publicznym, czego nie można było przewidzieć w chwili zawarcia Umowy, lub dalsze wykonywanie Umowy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może zagrozić istotnemu interesowi bezpieczeństwa państwa lub bezpieczeństwu publicznemu. Odstąpienie od Umowy w tym przypadku może nastąpić w terminie </w:t>
      </w:r>
      <w:r w:rsidR="005E7E5F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dni od powzięcia wiadomości o powyższych okolicznościach. W przypadku wskazanym w zdaniu pierwszym Wykonawca może żądać jedynie wynagrodzenia należnego mu z tytułu wykonania części Umowy, stwierdzonego protokolarnie przez strony, a Zamawiający nie będzie zobowiązany do zapłaty jakichkolwiek kar umownych, rekompensat lub odszkodowań.</w:t>
      </w:r>
    </w:p>
    <w:p w14:paraId="2D1A5764" w14:textId="77777777" w:rsidR="00EC71D4" w:rsidRDefault="00EC71D4" w:rsidP="00AA3AD1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6975AC3" w14:textId="005E19A8" w:rsidR="00EC71D4" w:rsidRDefault="00EC71D4" w:rsidP="00AA3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14:paraId="350AE2C7" w14:textId="2E6B0EE9" w:rsidR="008A493B" w:rsidRDefault="008A493B" w:rsidP="00AA3AD1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182">
        <w:rPr>
          <w:rFonts w:ascii="Times New Roman" w:hAnsi="Times New Roman" w:cs="Times New Roman"/>
          <w:bCs/>
          <w:sz w:val="24"/>
          <w:szCs w:val="24"/>
        </w:rPr>
        <w:t>Wykonawca</w:t>
      </w:r>
      <w:r w:rsidR="00645806">
        <w:rPr>
          <w:rFonts w:ascii="Times New Roman" w:hAnsi="Times New Roman" w:cs="Times New Roman"/>
          <w:bCs/>
          <w:sz w:val="24"/>
          <w:szCs w:val="24"/>
        </w:rPr>
        <w:t>, począwszy od dnia protokolarnego, bezusterkowego odbioru przedmiotu umowy,</w:t>
      </w:r>
      <w:r w:rsidRPr="00167182">
        <w:rPr>
          <w:rFonts w:ascii="Times New Roman" w:hAnsi="Times New Roman" w:cs="Times New Roman"/>
          <w:bCs/>
          <w:sz w:val="24"/>
          <w:szCs w:val="24"/>
        </w:rPr>
        <w:t xml:space="preserve"> udziela Zamawiającemu 12 miesięcznej gwarancji na prawidłowe wykonanie przedmiotu umowy, a w tym okresie zobowiązany jest do </w:t>
      </w:r>
      <w:r w:rsidR="00645806" w:rsidRPr="00167182">
        <w:rPr>
          <w:rFonts w:ascii="Times New Roman" w:hAnsi="Times New Roman" w:cs="Times New Roman"/>
          <w:bCs/>
          <w:sz w:val="24"/>
          <w:szCs w:val="24"/>
        </w:rPr>
        <w:t>usunięcia na swój koszt wszelkich wad przedmiotu umowy, w terminie 14 dni od dnia zgłoszenia pod rygorem zlecenia wykonania zastępczego na koszt i ryzyko Wykonawcy, bez konieczności uzyskania zgody sądu (umowne wykonanie zastępcze).</w:t>
      </w:r>
    </w:p>
    <w:p w14:paraId="4231E77F" w14:textId="6CF636BF" w:rsidR="00645806" w:rsidRPr="00167182" w:rsidRDefault="00645806" w:rsidP="0016718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Termin rękojmi za wady zbieżny jest z terminem gwarancji. </w:t>
      </w:r>
    </w:p>
    <w:p w14:paraId="6AEC124A" w14:textId="77777777" w:rsidR="008A493B" w:rsidRPr="00167182" w:rsidRDefault="008A493B" w:rsidP="00167182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3DFB7BE" w14:textId="5CFA468B" w:rsidR="008A493B" w:rsidRDefault="008A493B" w:rsidP="00AA3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14:paraId="5781D6F6" w14:textId="77777777" w:rsidR="00EC71D4" w:rsidRDefault="00EC71D4" w:rsidP="00AA3AD1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ochrony danych osobowych udostępnionych wzajemnie w związku z wykonywaniem Umowy, w tym do stosowania organizacyjnych i technicznych środków ochrony danych osobowych przetwarzanych w systemach informatycznych, zgodnie z zapisami Rozporządzenia Parlamentu Europejskiego i Rady (UE) 2016/679 z dnia 27 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Obowiązek informacyjny Strony spełnią we własnym zakresie.</w:t>
      </w:r>
    </w:p>
    <w:p w14:paraId="55847479" w14:textId="08FF8B5F" w:rsidR="00553B5D" w:rsidRPr="00167182" w:rsidRDefault="00EC71D4" w:rsidP="00167182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Osoby podpisujące niniejszą Umowę oświadczają, iż wyrażają zgodę na przetwarzanie ich danych osobowych wskazanych w niniejszej Umowie w celu jej zawarcia i wykonania oraz potwierdzają wykonanie wobec nich obowiązku informacyjnego.</w:t>
      </w:r>
    </w:p>
    <w:p w14:paraId="4E9274D5" w14:textId="70AE1620" w:rsidR="00167182" w:rsidRDefault="00167182" w:rsidP="00167182">
      <w:pPr>
        <w:widowControl w:val="0"/>
        <w:autoSpaceDE w:val="0"/>
        <w:autoSpaceDN w:val="0"/>
        <w:spacing w:after="0" w:line="360" w:lineRule="auto"/>
        <w:jc w:val="both"/>
      </w:pPr>
    </w:p>
    <w:p w14:paraId="6193BE23" w14:textId="50D2485B" w:rsidR="00167182" w:rsidRDefault="00167182" w:rsidP="00167182">
      <w:pPr>
        <w:widowControl w:val="0"/>
        <w:autoSpaceDE w:val="0"/>
        <w:autoSpaceDN w:val="0"/>
        <w:spacing w:after="0" w:line="360" w:lineRule="auto"/>
        <w:jc w:val="both"/>
      </w:pPr>
    </w:p>
    <w:p w14:paraId="2E2EB396" w14:textId="77777777" w:rsidR="00167182" w:rsidRPr="00553B5D" w:rsidRDefault="00167182" w:rsidP="00167182">
      <w:pPr>
        <w:widowControl w:val="0"/>
        <w:autoSpaceDE w:val="0"/>
        <w:autoSpaceDN w:val="0"/>
        <w:spacing w:after="0" w:line="360" w:lineRule="auto"/>
        <w:jc w:val="both"/>
      </w:pPr>
    </w:p>
    <w:p w14:paraId="557528C9" w14:textId="77777777" w:rsidR="00EC71D4" w:rsidRDefault="00EC71D4" w:rsidP="00AA3AD1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0AAA9744" w14:textId="2550B9F1" w:rsidR="00EC71D4" w:rsidRDefault="00EC71D4" w:rsidP="00AA3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8A493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D79C2ED" w14:textId="14BB2E54" w:rsidR="00EC71D4" w:rsidRDefault="00EC71D4" w:rsidP="00AA3A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Wszelkie zmiany i uzupełnienia Umowy oraz prawno-kształtujące oświadczenia woli wymagają formy pisemnej w postaci aneksu podpisanego przez obie strony, pod rygorem nieważności. </w:t>
      </w:r>
    </w:p>
    <w:p w14:paraId="5337D2EA" w14:textId="77777777" w:rsidR="00EC71D4" w:rsidRDefault="00EC71D4" w:rsidP="00AA3A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odpowiednie przepisy Kodeksu Cywilnego.</w:t>
      </w:r>
    </w:p>
    <w:p w14:paraId="1FA34C87" w14:textId="31966209" w:rsidR="00EC71D4" w:rsidRDefault="00EC71D4" w:rsidP="00AA3A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ewentualne powstałe na tle wykonywania niniejszej Umowy spory, rozstrzygać będzie sąd</w:t>
      </w:r>
      <w:r w:rsidR="00D06AAD">
        <w:rPr>
          <w:rFonts w:ascii="Times New Roman" w:hAnsi="Times New Roman" w:cs="Times New Roman"/>
          <w:color w:val="000000"/>
          <w:sz w:val="24"/>
          <w:szCs w:val="24"/>
        </w:rPr>
        <w:t xml:space="preserve"> powszechny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właściwy dla siedziby Zamawiającego.</w:t>
      </w:r>
    </w:p>
    <w:p w14:paraId="56BB91A3" w14:textId="77777777" w:rsidR="00EC71D4" w:rsidRDefault="00EC71D4" w:rsidP="00AA3A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 sporządzono w dwóch egzemplarzach, po jednym egzemplarzu dla każdej ze Stron.</w:t>
      </w:r>
    </w:p>
    <w:p w14:paraId="74CEF5B3" w14:textId="77777777" w:rsidR="00EC71D4" w:rsidRDefault="00EC71D4" w:rsidP="00AA3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EC71D4" w14:paraId="64FBD455" w14:textId="77777777" w:rsidTr="00EC71D4">
        <w:tc>
          <w:tcPr>
            <w:tcW w:w="4606" w:type="dxa"/>
            <w:hideMark/>
          </w:tcPr>
          <w:p w14:paraId="42B4CBEA" w14:textId="77777777" w:rsidR="00EC71D4" w:rsidRDefault="00EC71D4" w:rsidP="00AA3A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4606" w:type="dxa"/>
            <w:hideMark/>
          </w:tcPr>
          <w:p w14:paraId="2CFF9B76" w14:textId="77777777" w:rsidR="00EC71D4" w:rsidRDefault="00EC71D4" w:rsidP="00AA3A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</w:tr>
    </w:tbl>
    <w:p w14:paraId="2C0DB23F" w14:textId="77777777" w:rsidR="00EC71D4" w:rsidRDefault="00EC71D4" w:rsidP="00AA3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BEDE9" w14:textId="77777777" w:rsidR="007E234D" w:rsidRDefault="007E234D" w:rsidP="00AA3AD1">
      <w:pPr>
        <w:spacing w:after="0" w:line="360" w:lineRule="auto"/>
      </w:pPr>
    </w:p>
    <w:sectPr w:rsidR="007E23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905D" w14:textId="77777777" w:rsidR="007E4469" w:rsidRDefault="007E4469" w:rsidP="00EC71D4">
      <w:pPr>
        <w:spacing w:after="0" w:line="240" w:lineRule="auto"/>
      </w:pPr>
      <w:r>
        <w:separator/>
      </w:r>
    </w:p>
  </w:endnote>
  <w:endnote w:type="continuationSeparator" w:id="0">
    <w:p w14:paraId="07FDEE40" w14:textId="77777777" w:rsidR="007E4469" w:rsidRDefault="007E4469" w:rsidP="00EC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068542140"/>
      <w:docPartObj>
        <w:docPartGallery w:val="Page Numbers (Bottom of Page)"/>
        <w:docPartUnique/>
      </w:docPartObj>
    </w:sdtPr>
    <w:sdtEndPr/>
    <w:sdtContent>
      <w:p w14:paraId="588F35F9" w14:textId="3C6EC5FA" w:rsidR="00EC71D4" w:rsidRDefault="00EC71D4" w:rsidP="000E0A8E">
        <w:pPr>
          <w:pStyle w:val="Stopka"/>
          <w:jc w:val="right"/>
        </w:pPr>
        <w:r w:rsidRPr="000E0A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0A8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0A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29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E0A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D46C" w14:textId="77777777" w:rsidR="007E4469" w:rsidRDefault="007E4469" w:rsidP="00EC71D4">
      <w:pPr>
        <w:spacing w:after="0" w:line="240" w:lineRule="auto"/>
      </w:pPr>
      <w:r>
        <w:separator/>
      </w:r>
    </w:p>
  </w:footnote>
  <w:footnote w:type="continuationSeparator" w:id="0">
    <w:p w14:paraId="179E10A4" w14:textId="77777777" w:rsidR="007E4469" w:rsidRDefault="007E4469" w:rsidP="00EC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F1C"/>
    <w:multiLevelType w:val="hybridMultilevel"/>
    <w:tmpl w:val="110C8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19E8"/>
    <w:multiLevelType w:val="hybridMultilevel"/>
    <w:tmpl w:val="736A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A01A5"/>
    <w:multiLevelType w:val="hybridMultilevel"/>
    <w:tmpl w:val="23F60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70E6"/>
    <w:multiLevelType w:val="hybridMultilevel"/>
    <w:tmpl w:val="C7DA89D8"/>
    <w:lvl w:ilvl="0" w:tplc="762CE25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57C31"/>
    <w:multiLevelType w:val="hybridMultilevel"/>
    <w:tmpl w:val="742C1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B3A8F"/>
    <w:multiLevelType w:val="hybridMultilevel"/>
    <w:tmpl w:val="CC5C8A08"/>
    <w:lvl w:ilvl="0" w:tplc="8020B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814D2"/>
    <w:multiLevelType w:val="hybridMultilevel"/>
    <w:tmpl w:val="E7DA4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6EB6"/>
    <w:multiLevelType w:val="hybridMultilevel"/>
    <w:tmpl w:val="3BD845FE"/>
    <w:lvl w:ilvl="0" w:tplc="428074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C653B"/>
    <w:multiLevelType w:val="hybridMultilevel"/>
    <w:tmpl w:val="205A5EF8"/>
    <w:lvl w:ilvl="0" w:tplc="6EAE69B8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CF3A61"/>
    <w:multiLevelType w:val="hybridMultilevel"/>
    <w:tmpl w:val="6A802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52D4E"/>
    <w:multiLevelType w:val="hybridMultilevel"/>
    <w:tmpl w:val="90AA3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C3A62"/>
    <w:multiLevelType w:val="hybridMultilevel"/>
    <w:tmpl w:val="E6CA8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E0599"/>
    <w:multiLevelType w:val="hybridMultilevel"/>
    <w:tmpl w:val="95FA4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56690"/>
    <w:multiLevelType w:val="hybridMultilevel"/>
    <w:tmpl w:val="C14E6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60C80"/>
    <w:multiLevelType w:val="hybridMultilevel"/>
    <w:tmpl w:val="60B22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5410C"/>
    <w:multiLevelType w:val="hybridMultilevel"/>
    <w:tmpl w:val="62CA60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C444E0"/>
    <w:multiLevelType w:val="hybridMultilevel"/>
    <w:tmpl w:val="25B4C8CA"/>
    <w:lvl w:ilvl="0" w:tplc="3FBEC28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EA2E29"/>
    <w:multiLevelType w:val="hybridMultilevel"/>
    <w:tmpl w:val="CC5C8A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B1F6C"/>
    <w:multiLevelType w:val="hybridMultilevel"/>
    <w:tmpl w:val="E75EA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5B2292"/>
    <w:multiLevelType w:val="hybridMultilevel"/>
    <w:tmpl w:val="485EA046"/>
    <w:lvl w:ilvl="0" w:tplc="2DCC4F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0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FF"/>
    <w:rsid w:val="000A03B8"/>
    <w:rsid w:val="000E0A8E"/>
    <w:rsid w:val="00167182"/>
    <w:rsid w:val="00232470"/>
    <w:rsid w:val="002C71BC"/>
    <w:rsid w:val="0042480E"/>
    <w:rsid w:val="004A467F"/>
    <w:rsid w:val="004B7389"/>
    <w:rsid w:val="004C7A9F"/>
    <w:rsid w:val="00553B5D"/>
    <w:rsid w:val="00566B5D"/>
    <w:rsid w:val="00590684"/>
    <w:rsid w:val="005B4D8C"/>
    <w:rsid w:val="005D159E"/>
    <w:rsid w:val="005E7E5F"/>
    <w:rsid w:val="00645806"/>
    <w:rsid w:val="00763C8A"/>
    <w:rsid w:val="007A14FF"/>
    <w:rsid w:val="007C72C2"/>
    <w:rsid w:val="007D4752"/>
    <w:rsid w:val="007E234D"/>
    <w:rsid w:val="007E4469"/>
    <w:rsid w:val="008A493B"/>
    <w:rsid w:val="008D52F9"/>
    <w:rsid w:val="00942080"/>
    <w:rsid w:val="00944985"/>
    <w:rsid w:val="00956BCC"/>
    <w:rsid w:val="009C73DA"/>
    <w:rsid w:val="00AA3AD1"/>
    <w:rsid w:val="00B31786"/>
    <w:rsid w:val="00C203E7"/>
    <w:rsid w:val="00C31B59"/>
    <w:rsid w:val="00C46C6C"/>
    <w:rsid w:val="00CA4905"/>
    <w:rsid w:val="00CE7192"/>
    <w:rsid w:val="00D06AAD"/>
    <w:rsid w:val="00D61F01"/>
    <w:rsid w:val="00DC4317"/>
    <w:rsid w:val="00DD297A"/>
    <w:rsid w:val="00E30E70"/>
    <w:rsid w:val="00E653D3"/>
    <w:rsid w:val="00E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28BB"/>
  <w15:chartTrackingRefBased/>
  <w15:docId w15:val="{221EB017-CEA7-41CC-AA01-F62569E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D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C71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1D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71D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C7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71D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7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1D4"/>
  </w:style>
  <w:style w:type="paragraph" w:styleId="Stopka">
    <w:name w:val="footer"/>
    <w:basedOn w:val="Normalny"/>
    <w:link w:val="StopkaZnak"/>
    <w:uiPriority w:val="99"/>
    <w:unhideWhenUsed/>
    <w:rsid w:val="00EC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1D4"/>
  </w:style>
  <w:style w:type="character" w:customStyle="1" w:styleId="markedcontent">
    <w:name w:val="markedcontent"/>
    <w:basedOn w:val="Domylnaczcionkaakapitu"/>
    <w:rsid w:val="0042480E"/>
  </w:style>
  <w:style w:type="paragraph" w:customStyle="1" w:styleId="Tekstpodstawowy31">
    <w:name w:val="Tekst podstawowy 31"/>
    <w:basedOn w:val="Normalny"/>
    <w:rsid w:val="0094498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D15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mzk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k@mzk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Frankiewicz Kamila</dc:creator>
  <cp:keywords/>
  <dc:description/>
  <cp:lastModifiedBy>Szopa Izabela</cp:lastModifiedBy>
  <cp:revision>2</cp:revision>
  <dcterms:created xsi:type="dcterms:W3CDTF">2023-03-22T07:16:00Z</dcterms:created>
  <dcterms:modified xsi:type="dcterms:W3CDTF">2023-03-22T07:16:00Z</dcterms:modified>
</cp:coreProperties>
</file>