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12FC5543" w:rsidR="002D2983" w:rsidRPr="00AD077E" w:rsidRDefault="00270800" w:rsidP="00E72D86">
      <w:pPr>
        <w:spacing w:before="100" w:beforeAutospacing="1" w:after="100" w:afterAutospacing="1" w:line="36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063D8E">
        <w:rPr>
          <w:rFonts w:ascii="Times New Roman" w:hAnsi="Times New Roman" w:cs="Times New Roman"/>
        </w:rPr>
        <w:t xml:space="preserve"> </w:t>
      </w:r>
      <w:r w:rsidR="00B00A45">
        <w:rPr>
          <w:rFonts w:ascii="Times New Roman" w:hAnsi="Times New Roman" w:cs="Times New Roman"/>
        </w:rPr>
        <w:t>04.05</w:t>
      </w:r>
      <w:r w:rsidR="00063D8E">
        <w:rPr>
          <w:rFonts w:ascii="Times New Roman" w:hAnsi="Times New Roman" w:cs="Times New Roman"/>
        </w:rPr>
        <w:t>.2023</w:t>
      </w:r>
      <w:r w:rsidR="003D0674">
        <w:rPr>
          <w:rFonts w:ascii="Times New Roman" w:hAnsi="Times New Roman" w:cs="Times New Roman"/>
        </w:rPr>
        <w:t xml:space="preserve">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4363F83A" w14:textId="17712CC3" w:rsidR="007E5269" w:rsidRPr="007E5269" w:rsidRDefault="00B00A45" w:rsidP="007E5269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NI</w:t>
      </w:r>
      <w:r w:rsidR="00063D8E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3</w:t>
      </w:r>
      <w:r w:rsidR="00063D8E">
        <w:rPr>
          <w:rFonts w:ascii="Times New Roman" w:hAnsi="Times New Roman" w:cs="Times New Roman"/>
        </w:rPr>
        <w:t>.2023</w:t>
      </w:r>
    </w:p>
    <w:p w14:paraId="481AD2E5" w14:textId="411E5D7C" w:rsidR="00B00A45" w:rsidRPr="00B00A45" w:rsidRDefault="00B00A45" w:rsidP="00B00A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Cs w:val="22"/>
        </w:rPr>
      </w:pPr>
      <w:bookmarkStart w:id="0" w:name="_Hlk134091821"/>
      <w:r w:rsidRPr="00B00A45">
        <w:rPr>
          <w:rFonts w:ascii="Times New Roman" w:eastAsia="Calibri" w:hAnsi="Times New Roman" w:cs="Times New Roman"/>
          <w:szCs w:val="22"/>
        </w:rPr>
        <w:t>Konsorcju</w:t>
      </w:r>
      <w:r w:rsidR="00A64B73">
        <w:rPr>
          <w:rFonts w:ascii="Times New Roman" w:eastAsia="Calibri" w:hAnsi="Times New Roman" w:cs="Times New Roman"/>
          <w:szCs w:val="22"/>
        </w:rPr>
        <w:t>m</w:t>
      </w:r>
      <w:r w:rsidRPr="00B00A45">
        <w:rPr>
          <w:rFonts w:ascii="Times New Roman" w:eastAsia="Calibri" w:hAnsi="Times New Roman" w:cs="Times New Roman"/>
          <w:szCs w:val="22"/>
        </w:rPr>
        <w:t xml:space="preserve"> firm:</w:t>
      </w:r>
    </w:p>
    <w:p w14:paraId="7828AD14" w14:textId="77777777" w:rsidR="00B00A45" w:rsidRDefault="00B00A45" w:rsidP="00B00A45">
      <w:pPr>
        <w:pStyle w:val="Akapitzlist"/>
        <w:spacing w:line="276" w:lineRule="auto"/>
        <w:ind w:left="3901"/>
        <w:jc w:val="both"/>
        <w:rPr>
          <w:rFonts w:ascii="Times New Roman" w:eastAsia="Times New Roman" w:hAnsi="Times New Roman" w:cs="Times New Roman"/>
          <w:lang w:eastAsia="pl-PL"/>
        </w:rPr>
      </w:pPr>
      <w:r w:rsidRPr="00B00A45">
        <w:rPr>
          <w:rFonts w:ascii="Times New Roman" w:eastAsia="Times New Roman" w:hAnsi="Times New Roman" w:cs="Times New Roman"/>
          <w:lang w:eastAsia="pl-PL"/>
        </w:rPr>
        <w:t>Biuro Regionalne JORDAN Jolanta Pędzisz </w:t>
      </w:r>
    </w:p>
    <w:p w14:paraId="23812C3B" w14:textId="50F3C9D6" w:rsidR="00A7377B" w:rsidRPr="00B00A45" w:rsidRDefault="00B00A45" w:rsidP="00B00A45">
      <w:pPr>
        <w:pStyle w:val="Akapitzlist"/>
        <w:spacing w:line="276" w:lineRule="auto"/>
        <w:ind w:left="3901"/>
        <w:jc w:val="both"/>
        <w:rPr>
          <w:rFonts w:ascii="Times New Roman" w:eastAsia="Calibri" w:hAnsi="Times New Roman" w:cs="Times New Roman"/>
          <w:szCs w:val="22"/>
        </w:rPr>
      </w:pPr>
      <w:bookmarkStart w:id="1" w:name="_Hlk133222880"/>
      <w:r w:rsidRPr="00C92777">
        <w:rPr>
          <w:rFonts w:ascii="Times New Roman" w:eastAsia="Times New Roman" w:hAnsi="Times New Roman" w:cs="Times New Roman"/>
          <w:lang w:eastAsia="pl-PL"/>
        </w:rPr>
        <w:t>BMJ EQUIP Mariusz Śliwiński </w:t>
      </w:r>
      <w:bookmarkEnd w:id="1"/>
    </w:p>
    <w:bookmarkEnd w:id="0"/>
    <w:p w14:paraId="7D7AB437" w14:textId="491B2B28" w:rsidR="00EA3DF0" w:rsidRPr="00CF34D7" w:rsidRDefault="00A7377B" w:rsidP="00CF34D7">
      <w:pPr>
        <w:spacing w:line="276" w:lineRule="auto"/>
        <w:ind w:left="3540"/>
        <w:contextualSpacing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Calibri" w:hAnsi="Times New Roman" w:cs="Times New Roman"/>
          <w:szCs w:val="22"/>
        </w:rPr>
        <w:t>2</w:t>
      </w:r>
      <w:r w:rsidR="00CF34D7" w:rsidRPr="00CF34D7">
        <w:rPr>
          <w:rFonts w:ascii="Times New Roman" w:eastAsia="Calibri" w:hAnsi="Times New Roman" w:cs="Times New Roman"/>
          <w:szCs w:val="22"/>
        </w:rPr>
        <w:t xml:space="preserve">. </w:t>
      </w:r>
      <w:bookmarkStart w:id="2" w:name="_Hlk134091936"/>
      <w:r w:rsidR="00B00A45" w:rsidRPr="00C92777">
        <w:rPr>
          <w:rFonts w:ascii="Times New Roman" w:eastAsia="Times New Roman" w:hAnsi="Times New Roman" w:cs="Times New Roman"/>
          <w:lang w:eastAsia="pl-PL"/>
        </w:rPr>
        <w:t xml:space="preserve">Biuro Handlowe Małgorzata </w:t>
      </w:r>
      <w:proofErr w:type="spellStart"/>
      <w:r w:rsidR="00B00A45" w:rsidRPr="00C92777">
        <w:rPr>
          <w:rFonts w:ascii="Times New Roman" w:eastAsia="Times New Roman" w:hAnsi="Times New Roman" w:cs="Times New Roman"/>
          <w:lang w:eastAsia="pl-PL"/>
        </w:rPr>
        <w:t>Kosmecka</w:t>
      </w:r>
      <w:proofErr w:type="spellEnd"/>
      <w:r w:rsidR="00B00A45" w:rsidRPr="00C92777">
        <w:rPr>
          <w:rFonts w:ascii="Times New Roman" w:eastAsia="Times New Roman" w:hAnsi="Times New Roman" w:cs="Times New Roman"/>
          <w:lang w:eastAsia="pl-PL"/>
        </w:rPr>
        <w:t> </w:t>
      </w:r>
      <w:r w:rsidR="00B00A45" w:rsidRPr="00CF34D7">
        <w:rPr>
          <w:rFonts w:ascii="Times New Roman" w:eastAsia="Times New Roman" w:hAnsi="Times New Roman" w:cs="Times New Roman"/>
          <w:lang w:eastAsia="pl-PL"/>
        </w:rPr>
        <w:t xml:space="preserve"> </w:t>
      </w:r>
    </w:p>
    <w:bookmarkEnd w:id="2"/>
    <w:p w14:paraId="7F39420D" w14:textId="0CBBAF7A" w:rsidR="00CF34D7" w:rsidRPr="00CF34D7" w:rsidRDefault="00CF34D7" w:rsidP="00CF34D7">
      <w:pPr>
        <w:spacing w:line="276" w:lineRule="auto"/>
        <w:ind w:left="3540"/>
        <w:contextualSpacing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Calibri" w:hAnsi="Times New Roman" w:cs="Times New Roman"/>
          <w:szCs w:val="22"/>
        </w:rPr>
        <w:t xml:space="preserve">3. </w:t>
      </w:r>
      <w:r w:rsidR="00B00A45" w:rsidRPr="00C92777">
        <w:rPr>
          <w:rFonts w:ascii="Times New Roman" w:eastAsia="Times New Roman" w:hAnsi="Times New Roman" w:cs="Times New Roman"/>
          <w:lang w:eastAsia="pl-PL"/>
        </w:rPr>
        <w:t>Grupa Magic Garden Sp. z o.o. </w:t>
      </w:r>
    </w:p>
    <w:p w14:paraId="43B8C0EC" w14:textId="0AF06859" w:rsidR="00CF34D7" w:rsidRPr="00CF34D7" w:rsidRDefault="00CF34D7" w:rsidP="00B00A45">
      <w:pPr>
        <w:spacing w:line="276" w:lineRule="auto"/>
        <w:ind w:left="3540"/>
        <w:contextualSpacing/>
        <w:rPr>
          <w:rFonts w:ascii="Times New Roman" w:eastAsia="Calibri" w:hAnsi="Times New Roman" w:cs="Times New Roman"/>
          <w:szCs w:val="22"/>
        </w:rPr>
      </w:pPr>
      <w:bookmarkStart w:id="3" w:name="_Hlk134092094"/>
      <w:r w:rsidRPr="00CF34D7">
        <w:rPr>
          <w:rFonts w:ascii="Times New Roman" w:eastAsia="Calibri" w:hAnsi="Times New Roman" w:cs="Times New Roman"/>
          <w:szCs w:val="22"/>
        </w:rPr>
        <w:t xml:space="preserve">4. </w:t>
      </w:r>
      <w:proofErr w:type="spellStart"/>
      <w:r w:rsidR="00B00A45" w:rsidRPr="00C92777">
        <w:rPr>
          <w:rFonts w:ascii="Times New Roman" w:eastAsia="Times New Roman" w:hAnsi="Times New Roman" w:cs="Times New Roman"/>
          <w:lang w:eastAsia="pl-PL"/>
        </w:rPr>
        <w:t>Weran</w:t>
      </w:r>
      <w:proofErr w:type="spellEnd"/>
      <w:r w:rsidR="00B00A45" w:rsidRPr="00C92777">
        <w:rPr>
          <w:rFonts w:ascii="Times New Roman" w:eastAsia="Times New Roman" w:hAnsi="Times New Roman" w:cs="Times New Roman"/>
          <w:lang w:eastAsia="pl-PL"/>
        </w:rPr>
        <w:t xml:space="preserve"> Sp. z o.o. </w:t>
      </w:r>
      <w:bookmarkEnd w:id="3"/>
    </w:p>
    <w:p w14:paraId="3E7007A8" w14:textId="7F15CCCF" w:rsidR="001237BC" w:rsidRPr="001B2833" w:rsidRDefault="001237BC" w:rsidP="00F80289">
      <w:pPr>
        <w:jc w:val="both"/>
        <w:rPr>
          <w:rFonts w:ascii="Times New Roman" w:hAnsi="Times New Roman" w:cs="Times New Roman"/>
        </w:rPr>
      </w:pPr>
    </w:p>
    <w:p w14:paraId="29666F06" w14:textId="77777777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60106930" w14:textId="77777777" w:rsidR="00E97C91" w:rsidRDefault="002D2983" w:rsidP="00BC1EAA">
      <w:pPr>
        <w:jc w:val="center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E45358">
        <w:rPr>
          <w:rFonts w:ascii="Times New Roman" w:hAnsi="Times New Roman" w:cs="Times New Roman"/>
        </w:rPr>
        <w:t xml:space="preserve">postępowania o udzielenie zamówienia publicznego prowadzonego w trybie </w:t>
      </w:r>
      <w:r w:rsidR="00E45358">
        <w:rPr>
          <w:rFonts w:ascii="Times New Roman" w:hAnsi="Times New Roman" w:cs="Times New Roman"/>
        </w:rPr>
        <w:t xml:space="preserve">w trybie </w:t>
      </w:r>
      <w:r w:rsidR="00525AEC" w:rsidRPr="00E45358">
        <w:rPr>
          <w:rFonts w:ascii="Times New Roman" w:hAnsi="Times New Roman" w:cs="Times New Roman"/>
        </w:rPr>
        <w:t>podstawowym bez negocjacji</w:t>
      </w:r>
      <w:r w:rsidRPr="00E45358">
        <w:rPr>
          <w:rFonts w:ascii="Times New Roman" w:hAnsi="Times New Roman" w:cs="Times New Roman"/>
        </w:rPr>
        <w:t xml:space="preserve"> </w:t>
      </w:r>
      <w:r w:rsidR="00297599" w:rsidRPr="00E45358">
        <w:rPr>
          <w:rFonts w:ascii="Times New Roman" w:hAnsi="Times New Roman" w:cs="Times New Roman"/>
        </w:rPr>
        <w:t xml:space="preserve">(art. 275 ust. 1 PZP) </w:t>
      </w:r>
      <w:r w:rsidRPr="00E45358">
        <w:rPr>
          <w:rFonts w:ascii="Times New Roman" w:hAnsi="Times New Roman" w:cs="Times New Roman"/>
        </w:rPr>
        <w:t>na:</w:t>
      </w:r>
    </w:p>
    <w:p w14:paraId="4BAA8EF5" w14:textId="13091FAA" w:rsidR="00E45358" w:rsidRDefault="00E45358" w:rsidP="00BC1EAA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br/>
      </w:r>
      <w:r w:rsidR="00B00A45" w:rsidRPr="002A7887">
        <w:rPr>
          <w:rFonts w:ascii="Times New Roman" w:hAnsi="Times New Roman" w:cs="Times New Roman"/>
          <w:b/>
          <w:color w:val="000000"/>
        </w:rPr>
        <w:t>Budowę placu zabaw przy ulicy Metalowej w Chojnicach</w:t>
      </w:r>
    </w:p>
    <w:p w14:paraId="4EE971B0" w14:textId="77777777" w:rsidR="00BC1EAA" w:rsidRDefault="00BC1EAA" w:rsidP="00BC1EAA">
      <w:pPr>
        <w:jc w:val="center"/>
        <w:rPr>
          <w:rFonts w:ascii="Times New Roman" w:hAnsi="Times New Roman" w:cs="Times New Roman"/>
          <w:bCs/>
        </w:rPr>
      </w:pPr>
    </w:p>
    <w:p w14:paraId="04445921" w14:textId="693B2724" w:rsidR="002D2983" w:rsidRPr="00E45358" w:rsidRDefault="002D2983" w:rsidP="00BC1EAA">
      <w:pPr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="00E45358">
        <w:rPr>
          <w:rFonts w:ascii="Times New Roman" w:hAnsi="Times New Roman" w:cs="Times New Roman"/>
          <w:bCs/>
        </w:rPr>
        <w:br/>
      </w:r>
      <w:r w:rsidRPr="00063D8E">
        <w:rPr>
          <w:rFonts w:ascii="Times New Roman" w:hAnsi="Times New Roman" w:cs="Times New Roman"/>
          <w:bCs/>
        </w:rPr>
        <w:t>(</w:t>
      </w:r>
      <w:proofErr w:type="spellStart"/>
      <w:r w:rsidR="00063D8E" w:rsidRPr="00063D8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063D8E" w:rsidRPr="00063D8E">
        <w:rPr>
          <w:rFonts w:ascii="Times New Roman" w:eastAsia="Times New Roman" w:hAnsi="Times New Roman" w:cs="Times New Roman"/>
          <w:lang w:eastAsia="pl-PL"/>
        </w:rPr>
        <w:t>. Dz. U. z 2022 r. poz. 1710 z późn. zm.</w:t>
      </w:r>
      <w:r w:rsidRPr="00063D8E">
        <w:rPr>
          <w:rFonts w:ascii="Times New Roman" w:hAnsi="Times New Roman" w:cs="Times New Roman"/>
          <w:bCs/>
        </w:rPr>
        <w:t>; zwana dalej</w:t>
      </w:r>
      <w:r w:rsidRPr="00E72D86">
        <w:rPr>
          <w:rFonts w:ascii="Times New Roman" w:hAnsi="Times New Roman" w:cs="Times New Roman"/>
          <w:bCs/>
        </w:rPr>
        <w:t>: PZP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79002140" w:rsidR="002D2983" w:rsidRPr="00AD077E" w:rsidRDefault="0034260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Wyborze oferty najkorzystniejszej</w:t>
      </w:r>
      <w:r w:rsidR="002D2983" w:rsidRPr="00AD077E">
        <w:rPr>
          <w:rFonts w:ascii="Times New Roman" w:hAnsi="Times New Roman" w:cs="Times New Roman"/>
          <w:b/>
          <w:u w:val="single"/>
        </w:rPr>
        <w:t>:</w:t>
      </w:r>
    </w:p>
    <w:p w14:paraId="3A21B7FD" w14:textId="7A5A379C" w:rsidR="002D2983" w:rsidRDefault="002D2983" w:rsidP="00D64A1D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CF2D3C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  <w:r w:rsidR="001F28C5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5D54F9E8" w14:textId="05F7896C" w:rsidR="00703BE0" w:rsidRPr="00703BE0" w:rsidRDefault="00703BE0" w:rsidP="00703BE0">
      <w:pPr>
        <w:jc w:val="both"/>
        <w:rPr>
          <w:rFonts w:ascii="Times New Roman" w:hAnsi="Times New Roman" w:cs="Times New Roman"/>
        </w:rPr>
      </w:pPr>
      <w:r w:rsidRPr="00703BE0">
        <w:rPr>
          <w:rFonts w:ascii="Times New Roman" w:hAnsi="Times New Roman" w:cs="Times New Roman"/>
        </w:rPr>
        <w:t>Konsorcju</w:t>
      </w:r>
      <w:r>
        <w:rPr>
          <w:rFonts w:ascii="Times New Roman" w:hAnsi="Times New Roman" w:cs="Times New Roman"/>
        </w:rPr>
        <w:t>m</w:t>
      </w:r>
      <w:r w:rsidRPr="00703BE0">
        <w:rPr>
          <w:rFonts w:ascii="Times New Roman" w:hAnsi="Times New Roman" w:cs="Times New Roman"/>
        </w:rPr>
        <w:t xml:space="preserve"> firm:</w:t>
      </w:r>
    </w:p>
    <w:p w14:paraId="20041DC3" w14:textId="23B156C9" w:rsidR="00703BE0" w:rsidRPr="00703BE0" w:rsidRDefault="00703BE0" w:rsidP="00703BE0">
      <w:pPr>
        <w:jc w:val="both"/>
        <w:rPr>
          <w:rFonts w:ascii="Times New Roman" w:hAnsi="Times New Roman" w:cs="Times New Roman"/>
        </w:rPr>
      </w:pPr>
      <w:r w:rsidRPr="00703BE0">
        <w:rPr>
          <w:rFonts w:ascii="Times New Roman" w:hAnsi="Times New Roman" w:cs="Times New Roman"/>
        </w:rPr>
        <w:t>Biuro Regionalne JORDAN Jolanta Pędzisz</w:t>
      </w:r>
      <w:r w:rsidR="001C6351">
        <w:rPr>
          <w:rFonts w:ascii="Times New Roman" w:hAnsi="Times New Roman" w:cs="Times New Roman"/>
        </w:rPr>
        <w:t>, ul. Szymanowskiego 15/3, 87-100 Toruń</w:t>
      </w:r>
    </w:p>
    <w:p w14:paraId="46F72A2C" w14:textId="4DF5A60E" w:rsidR="002D2983" w:rsidRDefault="00703BE0" w:rsidP="001F28C5">
      <w:pPr>
        <w:jc w:val="both"/>
        <w:rPr>
          <w:rFonts w:ascii="Times New Roman" w:hAnsi="Times New Roman" w:cs="Times New Roman"/>
        </w:rPr>
      </w:pPr>
      <w:r w:rsidRPr="00703BE0">
        <w:rPr>
          <w:rFonts w:ascii="Times New Roman" w:hAnsi="Times New Roman" w:cs="Times New Roman"/>
        </w:rPr>
        <w:t>BMJ EQUIP Mariusz Śliwiński</w:t>
      </w:r>
      <w:r w:rsidR="001C6351">
        <w:rPr>
          <w:rFonts w:ascii="Times New Roman" w:hAnsi="Times New Roman" w:cs="Times New Roman"/>
        </w:rPr>
        <w:t>, ul. Bohaterów 34 Czemlewo, 86-070 Dąbrowa Chełmińska</w:t>
      </w:r>
      <w:r w:rsidR="001F28C5">
        <w:rPr>
          <w:rFonts w:ascii="Times New Roman" w:hAnsi="Times New Roman" w:cs="Times New Roman"/>
        </w:rPr>
        <w:t xml:space="preserve"> </w:t>
      </w:r>
      <w:r w:rsidR="00342603">
        <w:rPr>
          <w:rFonts w:ascii="Times New Roman" w:hAnsi="Times New Roman" w:cs="Times New Roman"/>
        </w:rPr>
        <w:t xml:space="preserve">             </w:t>
      </w:r>
      <w:r w:rsidR="002D2983" w:rsidRPr="00AD077E">
        <w:rPr>
          <w:rFonts w:ascii="Times New Roman" w:hAnsi="Times New Roman" w:cs="Times New Roman"/>
        </w:rPr>
        <w:t>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ceną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wykonania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przedmiotu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zamówienia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wysokości</w:t>
      </w:r>
      <w:r w:rsidR="004F2387">
        <w:rPr>
          <w:rFonts w:ascii="Times New Roman" w:hAnsi="Times New Roman" w:cs="Times New Roman"/>
        </w:rPr>
        <w:t xml:space="preserve"> </w:t>
      </w:r>
      <w:r w:rsidR="00665E39" w:rsidRPr="00E227D0">
        <w:rPr>
          <w:rFonts w:ascii="Times New Roman" w:hAnsi="Times New Roman" w:cs="Times New Roman"/>
          <w:bCs/>
        </w:rPr>
        <w:t>309.982,08</w:t>
      </w:r>
      <w:r w:rsidR="00A64490" w:rsidRPr="00E227D0">
        <w:rPr>
          <w:rFonts w:ascii="Times New Roman" w:hAnsi="Times New Roman" w:cs="Times New Roman"/>
          <w:bCs/>
        </w:rPr>
        <w:t xml:space="preserve"> </w:t>
      </w:r>
      <w:r w:rsidR="002D2983" w:rsidRPr="00E227D0">
        <w:rPr>
          <w:rFonts w:ascii="Times New Roman" w:hAnsi="Times New Roman" w:cs="Times New Roman"/>
          <w:bCs/>
        </w:rPr>
        <w:t>zł brutto</w:t>
      </w:r>
      <w:r w:rsidR="00A64490" w:rsidRPr="00E227D0">
        <w:rPr>
          <w:rFonts w:ascii="Times New Roman" w:hAnsi="Times New Roman" w:cs="Times New Roman"/>
          <w:bCs/>
        </w:rPr>
        <w:t>,</w:t>
      </w:r>
      <w:r w:rsidR="00A64490" w:rsidRPr="00E227D0">
        <w:rPr>
          <w:rFonts w:ascii="Times New Roman" w:hAnsi="Times New Roman" w:cs="Times New Roman"/>
          <w:bCs/>
          <w:iCs/>
        </w:rPr>
        <w:t xml:space="preserve"> </w:t>
      </w:r>
      <w:r w:rsidRPr="00E227D0">
        <w:rPr>
          <w:rFonts w:ascii="Times New Roman" w:hAnsi="Times New Roman" w:cs="Times New Roman"/>
          <w:bCs/>
        </w:rPr>
        <w:t>okres gwarancji na roboty budowlane</w:t>
      </w:r>
      <w:r w:rsidR="00665E39" w:rsidRPr="00E227D0">
        <w:rPr>
          <w:rFonts w:ascii="Times New Roman" w:hAnsi="Times New Roman" w:cs="Times New Roman"/>
          <w:bCs/>
        </w:rPr>
        <w:t xml:space="preserve"> </w:t>
      </w:r>
      <w:r w:rsidR="00063D8E" w:rsidRPr="00E227D0">
        <w:rPr>
          <w:rFonts w:ascii="Times New Roman" w:hAnsi="Times New Roman" w:cs="Times New Roman"/>
          <w:bCs/>
          <w:iCs/>
        </w:rPr>
        <w:t>– 5 lat</w:t>
      </w:r>
      <w:r w:rsidR="00A64B73" w:rsidRPr="00A64B73">
        <w:rPr>
          <w:rFonts w:ascii="Times New Roman" w:hAnsi="Times New Roman" w:cs="Times New Roman"/>
          <w:iCs/>
        </w:rPr>
        <w:t xml:space="preserve"> </w:t>
      </w:r>
      <w:r w:rsidR="00A64B73">
        <w:rPr>
          <w:rFonts w:ascii="Times New Roman" w:hAnsi="Times New Roman" w:cs="Times New Roman"/>
          <w:iCs/>
        </w:rPr>
        <w:t>(</w:t>
      </w:r>
      <w:r w:rsidR="00A64B73" w:rsidRPr="00196453">
        <w:rPr>
          <w:rFonts w:ascii="Times New Roman" w:hAnsi="Times New Roman" w:cs="Times New Roman"/>
          <w:iCs/>
        </w:rPr>
        <w:t xml:space="preserve">cena </w:t>
      </w:r>
      <w:r w:rsidR="00A64B73">
        <w:rPr>
          <w:rFonts w:ascii="Times New Roman" w:hAnsi="Times New Roman" w:cs="Times New Roman"/>
          <w:iCs/>
        </w:rPr>
        <w:t>–</w:t>
      </w:r>
      <w:r w:rsidR="00A64B73" w:rsidRPr="00196453">
        <w:rPr>
          <w:rFonts w:ascii="Times New Roman" w:hAnsi="Times New Roman" w:cs="Times New Roman"/>
          <w:iCs/>
        </w:rPr>
        <w:t xml:space="preserve"> </w:t>
      </w:r>
      <w:r w:rsidR="00A64B73">
        <w:rPr>
          <w:rFonts w:ascii="Times New Roman" w:hAnsi="Times New Roman" w:cs="Times New Roman"/>
          <w:iCs/>
        </w:rPr>
        <w:t>60</w:t>
      </w:r>
      <w:r w:rsidR="00A64B73" w:rsidRPr="00196453">
        <w:rPr>
          <w:rFonts w:ascii="Times New Roman" w:hAnsi="Times New Roman" w:cs="Times New Roman"/>
          <w:iCs/>
        </w:rPr>
        <w:t xml:space="preserve"> pkt, okres gwarancji </w:t>
      </w:r>
      <w:r w:rsidR="00A64B73">
        <w:rPr>
          <w:rFonts w:ascii="Times New Roman" w:hAnsi="Times New Roman" w:cs="Times New Roman"/>
          <w:iCs/>
        </w:rPr>
        <w:t xml:space="preserve">na roboty budowlane </w:t>
      </w:r>
      <w:r w:rsidR="00A64B73" w:rsidRPr="00196453">
        <w:rPr>
          <w:rFonts w:ascii="Times New Roman" w:hAnsi="Times New Roman" w:cs="Times New Roman"/>
          <w:iCs/>
        </w:rPr>
        <w:t xml:space="preserve">– </w:t>
      </w:r>
      <w:r w:rsidR="00A64B73">
        <w:rPr>
          <w:rFonts w:ascii="Times New Roman" w:hAnsi="Times New Roman" w:cs="Times New Roman"/>
          <w:iCs/>
        </w:rPr>
        <w:t>4</w:t>
      </w:r>
      <w:r w:rsidR="00A64B73" w:rsidRPr="00196453">
        <w:rPr>
          <w:rFonts w:ascii="Times New Roman" w:hAnsi="Times New Roman" w:cs="Times New Roman"/>
          <w:iCs/>
        </w:rPr>
        <w:t xml:space="preserve">0 pkt, </w:t>
      </w:r>
      <w:r w:rsidR="00A64B73" w:rsidRPr="00A7377B">
        <w:rPr>
          <w:rFonts w:ascii="Times New Roman" w:hAnsi="Times New Roman" w:cs="Times New Roman"/>
          <w:iCs/>
        </w:rPr>
        <w:t xml:space="preserve">razem –  </w:t>
      </w:r>
      <w:r w:rsidR="00A64B73">
        <w:rPr>
          <w:rFonts w:ascii="Times New Roman" w:hAnsi="Times New Roman" w:cs="Times New Roman"/>
          <w:iCs/>
        </w:rPr>
        <w:t>100</w:t>
      </w:r>
      <w:r w:rsidR="00A64B73" w:rsidRPr="00A7377B">
        <w:rPr>
          <w:rFonts w:ascii="Times New Roman" w:hAnsi="Times New Roman" w:cs="Times New Roman"/>
          <w:iCs/>
        </w:rPr>
        <w:t xml:space="preserve"> pkt</w:t>
      </w:r>
      <w:r w:rsidR="001F28C5">
        <w:rPr>
          <w:rFonts w:ascii="Times New Roman" w:hAnsi="Times New Roman" w:cs="Times New Roman"/>
        </w:rPr>
        <w:t>.</w:t>
      </w:r>
    </w:p>
    <w:p w14:paraId="79E036B1" w14:textId="77777777" w:rsidR="001F28C5" w:rsidRPr="00A64B73" w:rsidRDefault="001F28C5" w:rsidP="001F28C5">
      <w:pPr>
        <w:jc w:val="both"/>
        <w:rPr>
          <w:rFonts w:ascii="Times New Roman" w:hAnsi="Times New Roman" w:cs="Times New Roman"/>
        </w:rPr>
      </w:pPr>
    </w:p>
    <w:p w14:paraId="5D48097C" w14:textId="1B74B07A" w:rsidR="002D2983" w:rsidRDefault="002D2983" w:rsidP="001F28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="00BC1EAA">
        <w:rPr>
          <w:rFonts w:ascii="Times New Roman" w:hAnsi="Times New Roman" w:cs="Times New Roman"/>
        </w:rPr>
        <w:t>pozostałym</w:t>
      </w:r>
      <w:r w:rsidR="00BC1EAA" w:rsidRPr="00AD077E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E227D0">
        <w:rPr>
          <w:rFonts w:ascii="Times New Roman" w:hAnsi="Times New Roman" w:cs="Times New Roman"/>
          <w:i/>
          <w:iCs/>
        </w:rPr>
        <w:t>cena -</w:t>
      </w:r>
      <w:r w:rsidR="003D0674" w:rsidRPr="00E227D0">
        <w:rPr>
          <w:rFonts w:ascii="Times New Roman" w:hAnsi="Times New Roman" w:cs="Times New Roman"/>
          <w:i/>
          <w:iCs/>
        </w:rPr>
        <w:t xml:space="preserve"> </w:t>
      </w:r>
      <w:r w:rsidR="00FB60DE" w:rsidRPr="00E227D0">
        <w:rPr>
          <w:rFonts w:ascii="Times New Roman" w:hAnsi="Times New Roman" w:cs="Times New Roman"/>
          <w:i/>
          <w:iCs/>
        </w:rPr>
        <w:t>60</w:t>
      </w:r>
      <w:r w:rsidR="003D0674" w:rsidRPr="00E227D0">
        <w:rPr>
          <w:rFonts w:ascii="Times New Roman" w:hAnsi="Times New Roman" w:cs="Times New Roman"/>
          <w:i/>
          <w:iCs/>
        </w:rPr>
        <w:t>%</w:t>
      </w:r>
      <w:r w:rsidR="00FB60DE" w:rsidRPr="00E227D0">
        <w:rPr>
          <w:rFonts w:ascii="Times New Roman" w:hAnsi="Times New Roman" w:cs="Times New Roman"/>
          <w:i/>
          <w:iCs/>
        </w:rPr>
        <w:t xml:space="preserve">, </w:t>
      </w:r>
      <w:r w:rsidR="00665E39" w:rsidRPr="00E227D0">
        <w:rPr>
          <w:rFonts w:ascii="Times New Roman" w:hAnsi="Times New Roman" w:cs="Times New Roman"/>
          <w:bCs/>
          <w:i/>
          <w:iCs/>
        </w:rPr>
        <w:t>okres gwarancji na roboty budowlane</w:t>
      </w:r>
      <w:r w:rsidR="00665E39" w:rsidRPr="00E227D0">
        <w:rPr>
          <w:rFonts w:ascii="Times New Roman" w:hAnsi="Times New Roman" w:cs="Times New Roman"/>
          <w:b/>
        </w:rPr>
        <w:t xml:space="preserve"> </w:t>
      </w:r>
      <w:r w:rsidR="00FB60DE" w:rsidRPr="00E227D0">
        <w:rPr>
          <w:rFonts w:ascii="Times New Roman" w:hAnsi="Times New Roman" w:cs="Times New Roman"/>
          <w:i/>
          <w:iCs/>
        </w:rPr>
        <w:t>40%)</w:t>
      </w:r>
      <w:r w:rsidR="00FB60D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6DEBDE4D" w14:textId="7C43E411" w:rsidR="00665E39" w:rsidRPr="00665E39" w:rsidRDefault="00665E39" w:rsidP="001F28C5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Cs w:val="22"/>
        </w:rPr>
      </w:pPr>
      <w:r w:rsidRPr="00665E39">
        <w:rPr>
          <w:rFonts w:ascii="Times New Roman" w:eastAsia="Times New Roman" w:hAnsi="Times New Roman" w:cs="Times New Roman"/>
          <w:lang w:eastAsia="pl-PL"/>
        </w:rPr>
        <w:t xml:space="preserve">Biuro Handlowe Małgorzata </w:t>
      </w:r>
      <w:proofErr w:type="spellStart"/>
      <w:r w:rsidRPr="00665E39">
        <w:rPr>
          <w:rFonts w:ascii="Times New Roman" w:eastAsia="Times New Roman" w:hAnsi="Times New Roman" w:cs="Times New Roman"/>
          <w:lang w:eastAsia="pl-PL"/>
        </w:rPr>
        <w:t>Kosmecka</w:t>
      </w:r>
      <w:proofErr w:type="spellEnd"/>
      <w:r w:rsidR="001C6351">
        <w:rPr>
          <w:rFonts w:ascii="Times New Roman" w:eastAsia="Times New Roman" w:hAnsi="Times New Roman" w:cs="Times New Roman"/>
          <w:lang w:eastAsia="pl-PL"/>
        </w:rPr>
        <w:t>, ul. Chmurna 12A/2, 85-411 Bydgoszcz</w:t>
      </w:r>
      <w:r w:rsidRPr="00665E3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21640D79" w14:textId="380F521B" w:rsidR="00846355" w:rsidRDefault="00846355" w:rsidP="001F28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</w:rPr>
      </w:pPr>
      <w:r w:rsidRPr="00196453">
        <w:rPr>
          <w:rFonts w:ascii="Times New Roman" w:hAnsi="Times New Roman" w:cs="Times New Roman"/>
          <w:iCs/>
        </w:rPr>
        <w:t xml:space="preserve">cena </w:t>
      </w:r>
      <w:r w:rsidR="00196453">
        <w:rPr>
          <w:rFonts w:ascii="Times New Roman" w:hAnsi="Times New Roman" w:cs="Times New Roman"/>
          <w:iCs/>
        </w:rPr>
        <w:t>–</w:t>
      </w:r>
      <w:r w:rsidRPr="00196453">
        <w:rPr>
          <w:rFonts w:ascii="Times New Roman" w:hAnsi="Times New Roman" w:cs="Times New Roman"/>
          <w:iCs/>
        </w:rPr>
        <w:t xml:space="preserve"> </w:t>
      </w:r>
      <w:r w:rsidR="00A61E31">
        <w:rPr>
          <w:rFonts w:ascii="Times New Roman" w:hAnsi="Times New Roman" w:cs="Times New Roman"/>
          <w:iCs/>
        </w:rPr>
        <w:t>49</w:t>
      </w:r>
      <w:r w:rsidR="00196453" w:rsidRPr="00196453">
        <w:rPr>
          <w:rFonts w:ascii="Times New Roman" w:hAnsi="Times New Roman" w:cs="Times New Roman"/>
          <w:iCs/>
        </w:rPr>
        <w:t xml:space="preserve"> </w:t>
      </w:r>
      <w:r w:rsidRPr="00196453">
        <w:rPr>
          <w:rFonts w:ascii="Times New Roman" w:hAnsi="Times New Roman" w:cs="Times New Roman"/>
          <w:iCs/>
        </w:rPr>
        <w:t>pkt, okres gwarancji</w:t>
      </w:r>
      <w:r w:rsidR="00196453" w:rsidRPr="00196453">
        <w:rPr>
          <w:rFonts w:ascii="Times New Roman" w:hAnsi="Times New Roman" w:cs="Times New Roman"/>
          <w:iCs/>
        </w:rPr>
        <w:t xml:space="preserve"> </w:t>
      </w:r>
      <w:r w:rsidR="00665E39">
        <w:rPr>
          <w:rFonts w:ascii="Times New Roman" w:hAnsi="Times New Roman" w:cs="Times New Roman"/>
          <w:iCs/>
        </w:rPr>
        <w:t xml:space="preserve">na roboty budowlane </w:t>
      </w:r>
      <w:r w:rsidRPr="00196453">
        <w:rPr>
          <w:rFonts w:ascii="Times New Roman" w:hAnsi="Times New Roman" w:cs="Times New Roman"/>
          <w:iCs/>
        </w:rPr>
        <w:t xml:space="preserve">– </w:t>
      </w:r>
      <w:r w:rsidR="00A61E31">
        <w:rPr>
          <w:rFonts w:ascii="Times New Roman" w:hAnsi="Times New Roman" w:cs="Times New Roman"/>
          <w:iCs/>
        </w:rPr>
        <w:t>4</w:t>
      </w:r>
      <w:r w:rsidRPr="00196453">
        <w:rPr>
          <w:rFonts w:ascii="Times New Roman" w:hAnsi="Times New Roman" w:cs="Times New Roman"/>
          <w:iCs/>
        </w:rPr>
        <w:t xml:space="preserve">0 pkt, </w:t>
      </w:r>
      <w:r w:rsidRPr="00A7377B">
        <w:rPr>
          <w:rFonts w:ascii="Times New Roman" w:hAnsi="Times New Roman" w:cs="Times New Roman"/>
          <w:iCs/>
        </w:rPr>
        <w:t xml:space="preserve">razem –  </w:t>
      </w:r>
      <w:r w:rsidR="00A61E31">
        <w:rPr>
          <w:rFonts w:ascii="Times New Roman" w:hAnsi="Times New Roman" w:cs="Times New Roman"/>
          <w:iCs/>
        </w:rPr>
        <w:t>89</w:t>
      </w:r>
      <w:r w:rsidR="00196453" w:rsidRPr="00A7377B">
        <w:rPr>
          <w:rFonts w:ascii="Times New Roman" w:hAnsi="Times New Roman" w:cs="Times New Roman"/>
          <w:iCs/>
        </w:rPr>
        <w:t xml:space="preserve"> </w:t>
      </w:r>
      <w:r w:rsidRPr="00A7377B">
        <w:rPr>
          <w:rFonts w:ascii="Times New Roman" w:hAnsi="Times New Roman" w:cs="Times New Roman"/>
          <w:iCs/>
        </w:rPr>
        <w:t>pkt</w:t>
      </w:r>
    </w:p>
    <w:p w14:paraId="7D74AA55" w14:textId="0034939B" w:rsidR="00A61E31" w:rsidRPr="00A61E31" w:rsidRDefault="00A61E31" w:rsidP="001F28C5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Cs w:val="22"/>
        </w:rPr>
      </w:pPr>
      <w:r w:rsidRPr="00A61E31">
        <w:rPr>
          <w:rFonts w:ascii="Times New Roman" w:eastAsia="Times New Roman" w:hAnsi="Times New Roman" w:cs="Times New Roman"/>
          <w:lang w:eastAsia="pl-PL"/>
        </w:rPr>
        <w:t>Grupa Magic Garden Sp. z o.o.</w:t>
      </w:r>
      <w:r w:rsidR="001C6351">
        <w:rPr>
          <w:rFonts w:ascii="Times New Roman" w:eastAsia="Times New Roman" w:hAnsi="Times New Roman" w:cs="Times New Roman"/>
          <w:lang w:eastAsia="pl-PL"/>
        </w:rPr>
        <w:t>, ul. Dworcowa 52-54, 88-100 Inowrocław</w:t>
      </w:r>
    </w:p>
    <w:p w14:paraId="5520DB70" w14:textId="58B36764" w:rsidR="00846355" w:rsidRDefault="00846355" w:rsidP="001F28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</w:rPr>
      </w:pPr>
      <w:r w:rsidRPr="00A7377B">
        <w:rPr>
          <w:rFonts w:ascii="Times New Roman" w:hAnsi="Times New Roman" w:cs="Times New Roman"/>
          <w:iCs/>
        </w:rPr>
        <w:t xml:space="preserve">cena </w:t>
      </w:r>
      <w:r w:rsidR="00196453" w:rsidRPr="00A7377B">
        <w:rPr>
          <w:rFonts w:ascii="Times New Roman" w:hAnsi="Times New Roman" w:cs="Times New Roman"/>
          <w:iCs/>
        </w:rPr>
        <w:t>–</w:t>
      </w:r>
      <w:r w:rsidRPr="00A7377B">
        <w:rPr>
          <w:rFonts w:ascii="Times New Roman" w:hAnsi="Times New Roman" w:cs="Times New Roman"/>
          <w:iCs/>
        </w:rPr>
        <w:t xml:space="preserve"> </w:t>
      </w:r>
      <w:r w:rsidR="001C6351">
        <w:rPr>
          <w:rFonts w:ascii="Times New Roman" w:hAnsi="Times New Roman" w:cs="Times New Roman"/>
          <w:iCs/>
        </w:rPr>
        <w:t>40</w:t>
      </w:r>
      <w:r w:rsidRPr="00A7377B">
        <w:rPr>
          <w:rFonts w:ascii="Times New Roman" w:hAnsi="Times New Roman" w:cs="Times New Roman"/>
          <w:iCs/>
        </w:rPr>
        <w:t xml:space="preserve">  pkt, okres gwarancji</w:t>
      </w:r>
      <w:r w:rsidR="00A61E31" w:rsidRPr="00A61E31">
        <w:rPr>
          <w:rFonts w:ascii="Times New Roman" w:hAnsi="Times New Roman" w:cs="Times New Roman"/>
          <w:iCs/>
        </w:rPr>
        <w:t xml:space="preserve"> </w:t>
      </w:r>
      <w:r w:rsidR="00A61E31">
        <w:rPr>
          <w:rFonts w:ascii="Times New Roman" w:hAnsi="Times New Roman" w:cs="Times New Roman"/>
          <w:iCs/>
        </w:rPr>
        <w:t xml:space="preserve">na roboty budowlane </w:t>
      </w:r>
      <w:r w:rsidRPr="00A7377B">
        <w:rPr>
          <w:rFonts w:ascii="Times New Roman" w:hAnsi="Times New Roman" w:cs="Times New Roman"/>
          <w:iCs/>
        </w:rPr>
        <w:t xml:space="preserve">– 40 pkt, razem – </w:t>
      </w:r>
      <w:r w:rsidR="001C6351">
        <w:rPr>
          <w:rFonts w:ascii="Times New Roman" w:hAnsi="Times New Roman" w:cs="Times New Roman"/>
          <w:iCs/>
        </w:rPr>
        <w:t>80</w:t>
      </w:r>
      <w:r w:rsidR="00A04580" w:rsidRPr="00A7377B">
        <w:rPr>
          <w:rFonts w:ascii="Times New Roman" w:hAnsi="Times New Roman" w:cs="Times New Roman"/>
          <w:iCs/>
        </w:rPr>
        <w:t xml:space="preserve"> </w:t>
      </w:r>
      <w:r w:rsidRPr="00A7377B">
        <w:rPr>
          <w:rFonts w:ascii="Times New Roman" w:hAnsi="Times New Roman" w:cs="Times New Roman"/>
          <w:iCs/>
        </w:rPr>
        <w:t>pkt</w:t>
      </w:r>
    </w:p>
    <w:p w14:paraId="6EA9BDE9" w14:textId="6439DA61" w:rsidR="00846355" w:rsidRPr="00A61E31" w:rsidRDefault="00A61E31" w:rsidP="001F28C5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proofErr w:type="spellStart"/>
      <w:r w:rsidRPr="00A61E31">
        <w:rPr>
          <w:rFonts w:ascii="Times New Roman" w:eastAsia="Times New Roman" w:hAnsi="Times New Roman" w:cs="Times New Roman"/>
          <w:lang w:eastAsia="pl-PL"/>
        </w:rPr>
        <w:lastRenderedPageBreak/>
        <w:t>Weran</w:t>
      </w:r>
      <w:proofErr w:type="spellEnd"/>
      <w:r w:rsidRPr="00A61E31">
        <w:rPr>
          <w:rFonts w:ascii="Times New Roman" w:eastAsia="Times New Roman" w:hAnsi="Times New Roman" w:cs="Times New Roman"/>
          <w:lang w:eastAsia="pl-PL"/>
        </w:rPr>
        <w:t xml:space="preserve"> Sp. z o.o.</w:t>
      </w:r>
      <w:r w:rsidR="001C635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5440F">
        <w:rPr>
          <w:rFonts w:ascii="Times New Roman" w:eastAsia="Times New Roman" w:hAnsi="Times New Roman" w:cs="Times New Roman"/>
          <w:lang w:eastAsia="pl-PL"/>
        </w:rPr>
        <w:t>ul. Nowodworska 12/9, 54-433 Wrocław</w:t>
      </w:r>
    </w:p>
    <w:p w14:paraId="146EB718" w14:textId="1A7B9D79" w:rsidR="0078174E" w:rsidRPr="00B5440F" w:rsidRDefault="00846355" w:rsidP="001F28C5">
      <w:pPr>
        <w:ind w:firstLine="708"/>
        <w:contextualSpacing/>
        <w:rPr>
          <w:rFonts w:ascii="Times New Roman" w:hAnsi="Times New Roman" w:cs="Times New Roman"/>
          <w:iCs/>
        </w:rPr>
      </w:pPr>
      <w:r w:rsidRPr="00196453">
        <w:rPr>
          <w:rFonts w:ascii="Times New Roman" w:hAnsi="Times New Roman" w:cs="Times New Roman"/>
          <w:iCs/>
        </w:rPr>
        <w:t xml:space="preserve">cena - </w:t>
      </w:r>
      <w:r w:rsidR="00A61E31">
        <w:rPr>
          <w:rFonts w:ascii="Times New Roman" w:hAnsi="Times New Roman" w:cs="Times New Roman"/>
          <w:iCs/>
        </w:rPr>
        <w:t>43</w:t>
      </w:r>
      <w:r w:rsidRPr="00196453">
        <w:rPr>
          <w:rFonts w:ascii="Times New Roman" w:hAnsi="Times New Roman" w:cs="Times New Roman"/>
          <w:iCs/>
        </w:rPr>
        <w:t xml:space="preserve"> pkt, okres gwarancji</w:t>
      </w:r>
      <w:r w:rsidR="00A61E31" w:rsidRPr="00A61E31">
        <w:rPr>
          <w:rFonts w:ascii="Times New Roman" w:hAnsi="Times New Roman" w:cs="Times New Roman"/>
          <w:iCs/>
        </w:rPr>
        <w:t xml:space="preserve"> </w:t>
      </w:r>
      <w:r w:rsidR="00A61E31">
        <w:rPr>
          <w:rFonts w:ascii="Times New Roman" w:hAnsi="Times New Roman" w:cs="Times New Roman"/>
          <w:iCs/>
        </w:rPr>
        <w:t>na roboty budowlane</w:t>
      </w:r>
      <w:r w:rsidRPr="00196453">
        <w:rPr>
          <w:rFonts w:ascii="Times New Roman" w:hAnsi="Times New Roman" w:cs="Times New Roman"/>
          <w:iCs/>
        </w:rPr>
        <w:t xml:space="preserve"> </w:t>
      </w:r>
      <w:r w:rsidR="00A61E31">
        <w:rPr>
          <w:rFonts w:ascii="Times New Roman" w:hAnsi="Times New Roman" w:cs="Times New Roman"/>
          <w:iCs/>
        </w:rPr>
        <w:t xml:space="preserve">- </w:t>
      </w:r>
      <w:r w:rsidRPr="00196453">
        <w:rPr>
          <w:rFonts w:ascii="Times New Roman" w:hAnsi="Times New Roman" w:cs="Times New Roman"/>
          <w:iCs/>
        </w:rPr>
        <w:t xml:space="preserve">40 pkt, razem –  </w:t>
      </w:r>
      <w:r w:rsidR="00A61E31">
        <w:rPr>
          <w:rFonts w:ascii="Times New Roman" w:hAnsi="Times New Roman" w:cs="Times New Roman"/>
          <w:iCs/>
        </w:rPr>
        <w:t xml:space="preserve">83 </w:t>
      </w:r>
      <w:r w:rsidRPr="00196453">
        <w:rPr>
          <w:rFonts w:ascii="Times New Roman" w:hAnsi="Times New Roman" w:cs="Times New Roman"/>
          <w:iCs/>
        </w:rPr>
        <w:t>pkt</w:t>
      </w:r>
    </w:p>
    <w:p w14:paraId="46491F6D" w14:textId="77777777" w:rsidR="000C78FB" w:rsidRPr="000C78FB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u w:val="single"/>
        </w:rPr>
      </w:pPr>
      <w:r w:rsidRPr="000C78FB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7C899C96" w14:textId="68547150" w:rsidR="000C78FB" w:rsidRPr="00665E39" w:rsidRDefault="000C78FB" w:rsidP="00A61E31">
      <w:pPr>
        <w:jc w:val="both"/>
        <w:rPr>
          <w:rFonts w:ascii="Times New Roman" w:hAnsi="Times New Roman" w:cs="Times New Roman"/>
        </w:rPr>
      </w:pPr>
      <w:r w:rsidRPr="00892A03">
        <w:rPr>
          <w:rFonts w:ascii="Times New Roman" w:hAnsi="Times New Roman" w:cs="Times New Roman"/>
          <w:iCs/>
        </w:rPr>
        <w:t>Oferta Wykonawc</w:t>
      </w:r>
      <w:r w:rsidR="00A64490" w:rsidRPr="00892A03">
        <w:rPr>
          <w:rFonts w:ascii="Times New Roman" w:hAnsi="Times New Roman" w:cs="Times New Roman"/>
          <w:iCs/>
        </w:rPr>
        <w:t>y</w:t>
      </w:r>
      <w:r w:rsidR="00892A03" w:rsidRPr="00892A03">
        <w:rPr>
          <w:rFonts w:ascii="Times New Roman" w:hAnsi="Times New Roman" w:cs="Times New Roman"/>
          <w:iCs/>
        </w:rPr>
        <w:t xml:space="preserve"> </w:t>
      </w:r>
      <w:r w:rsidR="00FE56AA">
        <w:rPr>
          <w:rFonts w:ascii="Times New Roman" w:hAnsi="Times New Roman" w:cs="Times New Roman"/>
        </w:rPr>
        <w:t>k</w:t>
      </w:r>
      <w:r w:rsidR="00665E39" w:rsidRPr="00703BE0">
        <w:rPr>
          <w:rFonts w:ascii="Times New Roman" w:hAnsi="Times New Roman" w:cs="Times New Roman"/>
        </w:rPr>
        <w:t>onsorcju</w:t>
      </w:r>
      <w:r w:rsidR="00665E39">
        <w:rPr>
          <w:rFonts w:ascii="Times New Roman" w:hAnsi="Times New Roman" w:cs="Times New Roman"/>
        </w:rPr>
        <w:t>m</w:t>
      </w:r>
      <w:r w:rsidR="00665E39" w:rsidRPr="00703BE0">
        <w:rPr>
          <w:rFonts w:ascii="Times New Roman" w:hAnsi="Times New Roman" w:cs="Times New Roman"/>
        </w:rPr>
        <w:t xml:space="preserve"> firm:</w:t>
      </w:r>
      <w:r w:rsidR="00FE56AA">
        <w:rPr>
          <w:rFonts w:ascii="Times New Roman" w:hAnsi="Times New Roman" w:cs="Times New Roman"/>
        </w:rPr>
        <w:t xml:space="preserve"> </w:t>
      </w:r>
      <w:r w:rsidR="00665E39" w:rsidRPr="00703BE0">
        <w:rPr>
          <w:rFonts w:ascii="Times New Roman" w:hAnsi="Times New Roman" w:cs="Times New Roman"/>
        </w:rPr>
        <w:t>Biuro Regionalne JORDAN Jolanta Pędzisz</w:t>
      </w:r>
      <w:r w:rsidR="00FE56AA">
        <w:rPr>
          <w:rFonts w:ascii="Times New Roman" w:hAnsi="Times New Roman" w:cs="Times New Roman"/>
        </w:rPr>
        <w:t>,</w:t>
      </w:r>
      <w:r w:rsidR="00665E39" w:rsidRPr="00703BE0">
        <w:rPr>
          <w:rFonts w:ascii="Times New Roman" w:hAnsi="Times New Roman" w:cs="Times New Roman"/>
        </w:rPr>
        <w:t xml:space="preserve"> BMJ EQUIP Mariusz Śliwiński</w:t>
      </w:r>
      <w:r w:rsidR="00A64490">
        <w:rPr>
          <w:rFonts w:ascii="Times New Roman" w:hAnsi="Times New Roman" w:cs="Times New Roman"/>
          <w:iCs/>
        </w:rPr>
        <w:t xml:space="preserve">, </w:t>
      </w:r>
      <w:r w:rsidRPr="000C78FB">
        <w:rPr>
          <w:rFonts w:ascii="Times New Roman" w:hAnsi="Times New Roman" w:cs="Times New Roman"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12F84910" w14:textId="3684ACD0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78F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>
        <w:rPr>
          <w:rFonts w:ascii="Times New Roman" w:hAnsi="Times New Roman" w:cs="Times New Roman"/>
        </w:rPr>
        <w:br/>
      </w:r>
      <w:r w:rsidRPr="000C78FB">
        <w:rPr>
          <w:rFonts w:ascii="Times New Roman" w:hAnsi="Times New Roman" w:cs="Times New Roman"/>
        </w:rPr>
        <w:t>w Dziale IX PZP.</w:t>
      </w:r>
    </w:p>
    <w:p w14:paraId="29AD6F7A" w14:textId="77777777" w:rsid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22625F4" w14:textId="294854B5" w:rsidR="00860D7B" w:rsidRDefault="008408D7" w:rsidP="00860D7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  <w:r w:rsidR="00B94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Miasta Chojnice</w:t>
      </w:r>
    </w:p>
    <w:p w14:paraId="066D301C" w14:textId="03FCC447" w:rsidR="007512CD" w:rsidRDefault="001E26E1" w:rsidP="001E26E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</w:pPr>
      <w:r>
        <w:rPr>
          <w:rFonts w:ascii="Times New Roman" w:hAnsi="Times New Roman" w:cs="Times New Roman"/>
        </w:rPr>
        <w:t xml:space="preserve">      Arseniusz Finster</w:t>
      </w:r>
    </w:p>
    <w:sectPr w:rsidR="007512CD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4AFD" w14:textId="77777777" w:rsidR="00741B54" w:rsidRDefault="00741B54">
      <w:r>
        <w:separator/>
      </w:r>
    </w:p>
  </w:endnote>
  <w:endnote w:type="continuationSeparator" w:id="0">
    <w:p w14:paraId="4E1A78F8" w14:textId="77777777" w:rsidR="00741B54" w:rsidRDefault="0074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000000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A595F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BADE" w14:textId="77777777" w:rsidR="00741B54" w:rsidRDefault="00741B54">
      <w:r>
        <w:separator/>
      </w:r>
    </w:p>
  </w:footnote>
  <w:footnote w:type="continuationSeparator" w:id="0">
    <w:p w14:paraId="2FEF4C42" w14:textId="77777777" w:rsidR="00741B54" w:rsidRDefault="0074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1435"/>
    <w:multiLevelType w:val="hybridMultilevel"/>
    <w:tmpl w:val="501EED30"/>
    <w:lvl w:ilvl="0" w:tplc="FD320D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3A95"/>
    <w:multiLevelType w:val="hybridMultilevel"/>
    <w:tmpl w:val="30187CD6"/>
    <w:lvl w:ilvl="0" w:tplc="6874C86A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1" w:hanging="360"/>
      </w:pPr>
    </w:lvl>
    <w:lvl w:ilvl="2" w:tplc="0415001B" w:tentative="1">
      <w:start w:val="1"/>
      <w:numFmt w:val="lowerRoman"/>
      <w:lvlText w:val="%3."/>
      <w:lvlJc w:val="right"/>
      <w:pPr>
        <w:ind w:left="5341" w:hanging="180"/>
      </w:pPr>
    </w:lvl>
    <w:lvl w:ilvl="3" w:tplc="0415000F" w:tentative="1">
      <w:start w:val="1"/>
      <w:numFmt w:val="decimal"/>
      <w:lvlText w:val="%4."/>
      <w:lvlJc w:val="left"/>
      <w:pPr>
        <w:ind w:left="6061" w:hanging="360"/>
      </w:pPr>
    </w:lvl>
    <w:lvl w:ilvl="4" w:tplc="04150019" w:tentative="1">
      <w:start w:val="1"/>
      <w:numFmt w:val="lowerLetter"/>
      <w:lvlText w:val="%5."/>
      <w:lvlJc w:val="left"/>
      <w:pPr>
        <w:ind w:left="6781" w:hanging="360"/>
      </w:pPr>
    </w:lvl>
    <w:lvl w:ilvl="5" w:tplc="0415001B" w:tentative="1">
      <w:start w:val="1"/>
      <w:numFmt w:val="lowerRoman"/>
      <w:lvlText w:val="%6."/>
      <w:lvlJc w:val="right"/>
      <w:pPr>
        <w:ind w:left="7501" w:hanging="180"/>
      </w:pPr>
    </w:lvl>
    <w:lvl w:ilvl="6" w:tplc="0415000F" w:tentative="1">
      <w:start w:val="1"/>
      <w:numFmt w:val="decimal"/>
      <w:lvlText w:val="%7."/>
      <w:lvlJc w:val="left"/>
      <w:pPr>
        <w:ind w:left="8221" w:hanging="360"/>
      </w:pPr>
    </w:lvl>
    <w:lvl w:ilvl="7" w:tplc="04150019" w:tentative="1">
      <w:start w:val="1"/>
      <w:numFmt w:val="lowerLetter"/>
      <w:lvlText w:val="%8."/>
      <w:lvlJc w:val="left"/>
      <w:pPr>
        <w:ind w:left="8941" w:hanging="360"/>
      </w:pPr>
    </w:lvl>
    <w:lvl w:ilvl="8" w:tplc="0415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A9F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53601">
    <w:abstractNumId w:val="3"/>
  </w:num>
  <w:num w:numId="2" w16cid:durableId="1465536906">
    <w:abstractNumId w:val="0"/>
  </w:num>
  <w:num w:numId="3" w16cid:durableId="1262034930">
    <w:abstractNumId w:val="4"/>
  </w:num>
  <w:num w:numId="4" w16cid:durableId="1359546222">
    <w:abstractNumId w:val="2"/>
  </w:num>
  <w:num w:numId="5" w16cid:durableId="145228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81"/>
    <w:rsid w:val="000620D4"/>
    <w:rsid w:val="00063D8E"/>
    <w:rsid w:val="00076400"/>
    <w:rsid w:val="000A2C70"/>
    <w:rsid w:val="000A2CB6"/>
    <w:rsid w:val="000C78FB"/>
    <w:rsid w:val="00105B84"/>
    <w:rsid w:val="001237BC"/>
    <w:rsid w:val="00137BD4"/>
    <w:rsid w:val="00144AE4"/>
    <w:rsid w:val="00145564"/>
    <w:rsid w:val="00196453"/>
    <w:rsid w:val="001B252A"/>
    <w:rsid w:val="001B2833"/>
    <w:rsid w:val="001C20AF"/>
    <w:rsid w:val="001C4356"/>
    <w:rsid w:val="001C6351"/>
    <w:rsid w:val="001E26E1"/>
    <w:rsid w:val="001E3E53"/>
    <w:rsid w:val="001F28C5"/>
    <w:rsid w:val="00216E26"/>
    <w:rsid w:val="00223394"/>
    <w:rsid w:val="00270800"/>
    <w:rsid w:val="00283AE3"/>
    <w:rsid w:val="00294DC0"/>
    <w:rsid w:val="00297599"/>
    <w:rsid w:val="002C7A51"/>
    <w:rsid w:val="002D2983"/>
    <w:rsid w:val="002D35EC"/>
    <w:rsid w:val="003159E3"/>
    <w:rsid w:val="0032275F"/>
    <w:rsid w:val="00342603"/>
    <w:rsid w:val="00381A42"/>
    <w:rsid w:val="003861A5"/>
    <w:rsid w:val="003A7926"/>
    <w:rsid w:val="003D0674"/>
    <w:rsid w:val="003D1A00"/>
    <w:rsid w:val="003E164F"/>
    <w:rsid w:val="00433BE5"/>
    <w:rsid w:val="00433F81"/>
    <w:rsid w:val="0044493E"/>
    <w:rsid w:val="00450B2C"/>
    <w:rsid w:val="00475FF4"/>
    <w:rsid w:val="00484225"/>
    <w:rsid w:val="00495E79"/>
    <w:rsid w:val="004A3D23"/>
    <w:rsid w:val="004C3503"/>
    <w:rsid w:val="004D4ABB"/>
    <w:rsid w:val="004F2387"/>
    <w:rsid w:val="0050137B"/>
    <w:rsid w:val="0050384B"/>
    <w:rsid w:val="005050FE"/>
    <w:rsid w:val="00525AEC"/>
    <w:rsid w:val="00565D1B"/>
    <w:rsid w:val="00580202"/>
    <w:rsid w:val="006007AB"/>
    <w:rsid w:val="00665E39"/>
    <w:rsid w:val="006864F8"/>
    <w:rsid w:val="006F0121"/>
    <w:rsid w:val="00703BE0"/>
    <w:rsid w:val="00737351"/>
    <w:rsid w:val="00741B54"/>
    <w:rsid w:val="007461C3"/>
    <w:rsid w:val="007512CD"/>
    <w:rsid w:val="00763A03"/>
    <w:rsid w:val="007659B4"/>
    <w:rsid w:val="00781711"/>
    <w:rsid w:val="0078174E"/>
    <w:rsid w:val="007D00EC"/>
    <w:rsid w:val="007D23CE"/>
    <w:rsid w:val="007E5269"/>
    <w:rsid w:val="007F43B9"/>
    <w:rsid w:val="00820D96"/>
    <w:rsid w:val="008321F9"/>
    <w:rsid w:val="008408D7"/>
    <w:rsid w:val="00846355"/>
    <w:rsid w:val="00860D7B"/>
    <w:rsid w:val="00880CE3"/>
    <w:rsid w:val="00892A03"/>
    <w:rsid w:val="009234E2"/>
    <w:rsid w:val="009A595F"/>
    <w:rsid w:val="009B738E"/>
    <w:rsid w:val="009F0795"/>
    <w:rsid w:val="009F4E1A"/>
    <w:rsid w:val="00A04580"/>
    <w:rsid w:val="00A17E52"/>
    <w:rsid w:val="00A422D1"/>
    <w:rsid w:val="00A61E31"/>
    <w:rsid w:val="00A64490"/>
    <w:rsid w:val="00A64B73"/>
    <w:rsid w:val="00A72B59"/>
    <w:rsid w:val="00A73761"/>
    <w:rsid w:val="00A7377B"/>
    <w:rsid w:val="00A746DA"/>
    <w:rsid w:val="00A7790E"/>
    <w:rsid w:val="00A83CD7"/>
    <w:rsid w:val="00AA4739"/>
    <w:rsid w:val="00AC0256"/>
    <w:rsid w:val="00AF7A86"/>
    <w:rsid w:val="00B00A45"/>
    <w:rsid w:val="00B16CB1"/>
    <w:rsid w:val="00B43186"/>
    <w:rsid w:val="00B52D4F"/>
    <w:rsid w:val="00B5440F"/>
    <w:rsid w:val="00B9373C"/>
    <w:rsid w:val="00B94385"/>
    <w:rsid w:val="00BC1EAA"/>
    <w:rsid w:val="00BD07C6"/>
    <w:rsid w:val="00C236F5"/>
    <w:rsid w:val="00C84F3F"/>
    <w:rsid w:val="00C93407"/>
    <w:rsid w:val="00CA0BD7"/>
    <w:rsid w:val="00CB4398"/>
    <w:rsid w:val="00CC717B"/>
    <w:rsid w:val="00CC720D"/>
    <w:rsid w:val="00CF2D3C"/>
    <w:rsid w:val="00CF34D7"/>
    <w:rsid w:val="00D14061"/>
    <w:rsid w:val="00D2495A"/>
    <w:rsid w:val="00D45EB4"/>
    <w:rsid w:val="00D55D89"/>
    <w:rsid w:val="00D5771A"/>
    <w:rsid w:val="00D64A1D"/>
    <w:rsid w:val="00D73D36"/>
    <w:rsid w:val="00D81A69"/>
    <w:rsid w:val="00D834D9"/>
    <w:rsid w:val="00DE6525"/>
    <w:rsid w:val="00E10E8C"/>
    <w:rsid w:val="00E227D0"/>
    <w:rsid w:val="00E45358"/>
    <w:rsid w:val="00E626C1"/>
    <w:rsid w:val="00E72D86"/>
    <w:rsid w:val="00E97C91"/>
    <w:rsid w:val="00EA3DF0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E146E47-034D-4858-9EAC-E6F4857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355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Agnieszka Buchwald</cp:lastModifiedBy>
  <cp:revision>15</cp:revision>
  <cp:lastPrinted>2023-03-29T06:13:00Z</cp:lastPrinted>
  <dcterms:created xsi:type="dcterms:W3CDTF">2023-05-04T08:51:00Z</dcterms:created>
  <dcterms:modified xsi:type="dcterms:W3CDTF">2023-05-04T10:03:00Z</dcterms:modified>
</cp:coreProperties>
</file>