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00584A" w:rsidRPr="00376C51" w:rsidRDefault="006C1B98" w:rsidP="00DD2587">
      <w:pPr>
        <w:ind w:hanging="426"/>
        <w:rPr>
          <w:rFonts w:ascii="Calibri" w:hAnsi="Calibri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00584A" w:rsidRPr="00376C51">
        <w:rPr>
          <w:rFonts w:ascii="Calibri" w:hAnsi="Calibri"/>
          <w:b/>
          <w:bCs/>
          <w:sz w:val="24"/>
          <w:szCs w:val="24"/>
        </w:rPr>
        <w:lastRenderedPageBreak/>
        <w:t xml:space="preserve">ZADANIE  1.  </w:t>
      </w:r>
      <w:r w:rsidR="00852409" w:rsidRPr="00376C51">
        <w:rPr>
          <w:rFonts w:ascii="Calibri" w:hAnsi="Calibri"/>
          <w:b/>
          <w:bCs/>
          <w:sz w:val="24"/>
          <w:szCs w:val="24"/>
        </w:rPr>
        <w:t>LEKI RÓŻNE I</w:t>
      </w:r>
    </w:p>
    <w:tbl>
      <w:tblPr>
        <w:tblW w:w="1524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69"/>
        <w:gridCol w:w="720"/>
        <w:gridCol w:w="1112"/>
        <w:gridCol w:w="29"/>
        <w:gridCol w:w="1951"/>
        <w:gridCol w:w="20"/>
        <w:gridCol w:w="880"/>
        <w:gridCol w:w="20"/>
        <w:gridCol w:w="1450"/>
        <w:gridCol w:w="11"/>
        <w:gridCol w:w="1701"/>
      </w:tblGrid>
      <w:tr w:rsidR="0000584A" w:rsidRPr="00376C51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Opis przedmiotu zamówienia: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nazwa międzynarodowa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Nazwa handlowa proponowanego preparatu leczniczego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Jednostka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18"/>
                <w:szCs w:val="18"/>
              </w:rPr>
            </w:pPr>
            <w:r w:rsidRPr="00376C51">
              <w:rPr>
                <w:rFonts w:ascii="Calibri" w:hAnsi="Calibri"/>
                <w:bCs w:val="0"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Cena netto jednostki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Netto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Stawka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VAT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Kwota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VAT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brutto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7 + 9)</w:t>
            </w:r>
          </w:p>
        </w:tc>
      </w:tr>
      <w:tr w:rsidR="0000584A" w:rsidRPr="00DA0DFC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Acidum</w:t>
            </w:r>
            <w:proofErr w:type="spellEnd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tranexamicum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100 mg/ml</w:t>
            </w:r>
          </w:p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5 ml</w:t>
            </w:r>
          </w:p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8E14AB" w:rsidP="00F43970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6</w:t>
            </w:r>
            <w:r w:rsidR="00CE1C42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1D2539" w:rsidP="003063D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Adrenalinum</w:t>
            </w:r>
            <w:proofErr w:type="spellEnd"/>
            <w:r w:rsidR="000058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1</w:t>
            </w:r>
            <w:r w:rsidR="0000584A" w:rsidRPr="00376C51">
              <w:rPr>
                <w:rFonts w:ascii="Calibri" w:hAnsi="Calibri"/>
                <w:sz w:val="18"/>
                <w:szCs w:val="18"/>
              </w:rPr>
              <w:t xml:space="preserve"> mg/ml</w:t>
            </w:r>
          </w:p>
          <w:p w:rsidR="0000584A" w:rsidRPr="00376C51" w:rsidRDefault="001D2539" w:rsidP="003063DD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ampułka 1 ml</w:t>
            </w:r>
          </w:p>
          <w:p w:rsidR="0000584A" w:rsidRPr="00376C51" w:rsidRDefault="001D2539" w:rsidP="001D2539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</w:t>
            </w:r>
            <w:r w:rsidR="000058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1D2539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Adenosinum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3 mg/ml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fiolka 2ml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sz w:val="18"/>
                <w:szCs w:val="18"/>
              </w:rPr>
              <w:t>opkowaniw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6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376C51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8</w:t>
            </w:r>
            <w:r w:rsidR="00743798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4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Amiodaroni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hydrochloridum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50 mg/ml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ampułka 3 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8</w:t>
            </w:r>
            <w:r w:rsidR="00743798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5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Atropini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sulfas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1 mg/ml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ampułka 1 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6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Calcii</w:t>
            </w:r>
            <w:proofErr w:type="spellEnd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chloridum</w:t>
            </w:r>
            <w:proofErr w:type="spellEnd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dihydricum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67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10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7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Clemastinum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1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717FF8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8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  <w:lang w:val="en-US"/>
              </w:rPr>
              <w:t>Dexamethasoni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  <w:lang w:val="en-US"/>
              </w:rPr>
              <w:t>phosphas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  <w:t>4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Cs/>
                <w:sz w:val="18"/>
                <w:szCs w:val="18"/>
                <w:lang w:val="en-US"/>
              </w:rPr>
              <w:t>ampułka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2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717FF8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9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Dopamini</w:t>
            </w:r>
            <w:proofErr w:type="spellEnd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hydrochloridum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40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5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6A297F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lastRenderedPageBreak/>
              <w:t>10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Drotaverini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hydrochloridum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20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3</w:t>
            </w:r>
            <w:r w:rsidR="006A297F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11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Flumazenilum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0,1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5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CE1C42" w:rsidP="00CE1C42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Furosemidum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10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CE1C42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 w:rsidR="00743798" w:rsidRPr="00376C51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Glucagoni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hydrochloridum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1 mg/ml 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fiolka 1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 xml:space="preserve">1 fiolka + 1 ampułkostrzykawka z </w:t>
            </w:r>
            <w:proofErr w:type="spellStart"/>
            <w:r w:rsidRPr="00376C51">
              <w:rPr>
                <w:rFonts w:ascii="Calibri" w:hAnsi="Calibri"/>
                <w:sz w:val="18"/>
                <w:szCs w:val="18"/>
              </w:rPr>
              <w:t>rozp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zestaw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Glucosum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200 mg/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ml 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10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CE1C42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1</w:t>
            </w:r>
            <w:r w:rsidR="006A297F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8</w:t>
            </w: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Heparinum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natricum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5 000 j.m./ml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fiolka 5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Hydrocortisonum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100 mg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fiolka 100 mg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 xml:space="preserve">opakowanie 5 fiolek+ 5 ampułek z </w:t>
            </w:r>
            <w:proofErr w:type="spellStart"/>
            <w:r w:rsidRPr="00376C51">
              <w:rPr>
                <w:rFonts w:ascii="Calibri" w:hAnsi="Calibri"/>
                <w:sz w:val="18"/>
                <w:szCs w:val="18"/>
              </w:rPr>
              <w:t>rozp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CE1C42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</w:t>
            </w:r>
            <w:r w:rsidR="00CE1C42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Hydroxyzinum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50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CE1C42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1</w:t>
            </w:r>
            <w:r w:rsidR="00CE1C42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Hyoscine</w:t>
            </w:r>
            <w:proofErr w:type="spellEnd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20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CE1C42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  <w:r w:rsidR="00743798" w:rsidRPr="00376C51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Ketoprofenum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50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2</w:t>
            </w:r>
            <w:r w:rsidR="006A297F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2</w:t>
            </w: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Lidocaini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hydrochloridum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20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6A297F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10</w:t>
            </w:r>
            <w:r w:rsidR="00743798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Magnesii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sulfas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200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10 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CE1C42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1</w:t>
            </w:r>
            <w:r w:rsidR="00CE1C42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2</w:t>
            </w: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Metamizolum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natricum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0,5 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5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6A297F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75</w:t>
            </w:r>
            <w:r w:rsidR="00743798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Metoclopramidum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5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Metoprololi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tartras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1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5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8E14AB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25.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Naloxoni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hydrochloridum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0,4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3</w:t>
            </w:r>
            <w:r w:rsidR="00743798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Natrii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chloridum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9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10 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Natrii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hydrogenocarbonas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84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20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28.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Papaverinum</w:t>
            </w:r>
            <w:proofErr w:type="spellEnd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hydrochloricum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2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Cs/>
                <w:sz w:val="18"/>
                <w:szCs w:val="18"/>
                <w:lang w:val="en-US"/>
              </w:rPr>
              <w:t>ampułka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2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opakowanie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 xml:space="preserve"> 10 </w:t>
            </w:r>
            <w:proofErr w:type="spellStart"/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ampułek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29.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Paracetamol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10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flakon 100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flakonów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30.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Paracetamol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10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flakon 50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flakonów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31.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Propofolum</w:t>
            </w:r>
            <w:proofErr w:type="spellEnd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10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fiolka 20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5fiolek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Rocuronii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bromidum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10 mg/ml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fiolka 5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color w:val="FF0000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33.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Salbutamolum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0,5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lastRenderedPageBreak/>
              <w:t>34.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Suxamethonii</w:t>
            </w:r>
            <w:proofErr w:type="spellEnd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chloridum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200 mg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fiolka 200 mg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CE1C42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Theophyllinum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20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10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290708">
        <w:trPr>
          <w:cantSplit/>
          <w:trHeight w:val="685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36.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Thiethylperazinum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6,5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</w:t>
            </w:r>
            <w:r w:rsidR="006A297F"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37.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Tramadoli</w:t>
            </w:r>
            <w:proofErr w:type="spellEnd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hydrochloridum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50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CE1C42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290708">
        <w:trPr>
          <w:cantSplit/>
          <w:trHeight w:val="685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Urapidilum</w:t>
            </w:r>
            <w:proofErr w:type="spellEnd"/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5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5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8E14AB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85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290708" w:rsidRPr="00DA0DFC" w:rsidTr="00B67984">
        <w:trPr>
          <w:cantSplit/>
          <w:trHeight w:val="684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90708" w:rsidRPr="00376C51" w:rsidRDefault="0029070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376C51" w:rsidRDefault="00B7302B" w:rsidP="0029070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76C5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Aqua ad </w:t>
            </w:r>
            <w:proofErr w:type="spellStart"/>
            <w:r w:rsidRPr="00376C5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iniectabile</w:t>
            </w:r>
            <w:proofErr w:type="spellEnd"/>
            <w:r w:rsidRPr="00376C5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10 </w:t>
            </w:r>
            <w:r w:rsidR="00290708" w:rsidRPr="00376C5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ml</w:t>
            </w:r>
          </w:p>
          <w:p w:rsidR="00290708" w:rsidRPr="00376C51" w:rsidRDefault="00B7302B" w:rsidP="0029070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ampułka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 xml:space="preserve"> 10</w:t>
            </w:r>
            <w:r w:rsidR="00290708" w:rsidRPr="00376C51">
              <w:rPr>
                <w:rFonts w:ascii="Calibri" w:hAnsi="Calibri"/>
                <w:sz w:val="18"/>
                <w:szCs w:val="18"/>
                <w:lang w:val="en-US"/>
              </w:rPr>
              <w:t xml:space="preserve"> ml</w:t>
            </w:r>
          </w:p>
          <w:p w:rsidR="00290708" w:rsidRPr="00376C51" w:rsidRDefault="00B7302B" w:rsidP="00290708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="00290708" w:rsidRPr="00376C51">
              <w:rPr>
                <w:rFonts w:ascii="Calibri" w:hAnsi="Calibri"/>
                <w:sz w:val="18"/>
                <w:szCs w:val="18"/>
                <w:lang w:val="en-US"/>
              </w:rPr>
              <w:t>pakowanie</w:t>
            </w:r>
            <w:proofErr w:type="spellEnd"/>
            <w:r w:rsidR="00290708" w:rsidRPr="00376C51">
              <w:rPr>
                <w:rFonts w:ascii="Calibri" w:hAnsi="Calibri"/>
                <w:sz w:val="18"/>
                <w:szCs w:val="18"/>
                <w:lang w:val="en-US"/>
              </w:rPr>
              <w:t xml:space="preserve"> 100 </w:t>
            </w:r>
            <w:proofErr w:type="spellStart"/>
            <w:r w:rsidR="00290708" w:rsidRPr="00376C51">
              <w:rPr>
                <w:rFonts w:ascii="Calibri" w:hAnsi="Calibri"/>
                <w:sz w:val="18"/>
                <w:szCs w:val="18"/>
                <w:lang w:val="en-US"/>
              </w:rPr>
              <w:t>ampułek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708" w:rsidRPr="00376C51" w:rsidRDefault="00290708" w:rsidP="00743798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376C51" w:rsidRDefault="0029070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376C51" w:rsidRDefault="006A297F" w:rsidP="00CE1C42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290708" w:rsidRPr="00DA0DFC" w:rsidTr="00B67984">
        <w:trPr>
          <w:cantSplit/>
          <w:trHeight w:val="384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90708" w:rsidRPr="00376C51" w:rsidRDefault="0029070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40.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376C51" w:rsidRDefault="00290708" w:rsidP="00290708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376C51">
              <w:rPr>
                <w:rStyle w:val="Uwydatnienie"/>
                <w:rFonts w:ascii="Calibri" w:hAnsi="Calibri"/>
                <w:b/>
                <w:i w:val="0"/>
                <w:color w:val="21253D"/>
                <w:sz w:val="18"/>
                <w:szCs w:val="18"/>
              </w:rPr>
              <w:t>Hydrogenii</w:t>
            </w:r>
            <w:proofErr w:type="spellEnd"/>
            <w:r w:rsidRPr="00376C51">
              <w:rPr>
                <w:rStyle w:val="Uwydatnienie"/>
                <w:rFonts w:ascii="Calibri" w:hAnsi="Calibri"/>
                <w:b/>
                <w:i w:val="0"/>
                <w:color w:val="21253D"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Style w:val="Uwydatnienie"/>
                <w:rFonts w:ascii="Calibri" w:hAnsi="Calibri"/>
                <w:b/>
                <w:i w:val="0"/>
                <w:color w:val="21253D"/>
                <w:sz w:val="18"/>
                <w:szCs w:val="18"/>
              </w:rPr>
              <w:t>peroxidum</w:t>
            </w:r>
            <w:proofErr w:type="spellEnd"/>
            <w:r w:rsidRPr="00376C51">
              <w:rPr>
                <w:rStyle w:val="Uwydatnienie"/>
                <w:rFonts w:ascii="Calibri" w:hAnsi="Calibri"/>
                <w:b/>
                <w:i w:val="0"/>
                <w:color w:val="21253D"/>
                <w:sz w:val="18"/>
                <w:szCs w:val="18"/>
              </w:rPr>
              <w:t xml:space="preserve"> 3%</w:t>
            </w:r>
            <w:r w:rsidRPr="00376C51">
              <w:rPr>
                <w:rStyle w:val="Uwydatnienie"/>
                <w:color w:val="21253D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/>
                <w:sz w:val="18"/>
                <w:szCs w:val="18"/>
              </w:rPr>
              <w:t>1 flakon</w:t>
            </w:r>
          </w:p>
          <w:p w:rsidR="00290708" w:rsidRPr="00376C51" w:rsidRDefault="00290708" w:rsidP="0029070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 xml:space="preserve">flakon 100 ml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708" w:rsidRPr="00376C51" w:rsidRDefault="0029070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376C51" w:rsidRDefault="0029070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sztuk</w:t>
            </w:r>
            <w:proofErr w:type="spellEnd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376C51" w:rsidRDefault="006A297F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50</w:t>
            </w:r>
          </w:p>
          <w:p w:rsidR="00A27247" w:rsidRPr="00376C51" w:rsidRDefault="00A27247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DD2587">
        <w:trPr>
          <w:cantSplit/>
          <w:trHeight w:val="303"/>
          <w:jc w:val="center"/>
        </w:trPr>
        <w:tc>
          <w:tcPr>
            <w:tcW w:w="921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43798" w:rsidRPr="00DA0DFC" w:rsidRDefault="00743798" w:rsidP="00743798">
            <w:pPr>
              <w:jc w:val="right"/>
              <w:rPr>
                <w:rFonts w:ascii="Calibri" w:hAnsi="Calibri"/>
                <w:sz w:val="24"/>
              </w:rPr>
            </w:pPr>
            <w:r w:rsidRPr="00DA0DFC">
              <w:rPr>
                <w:rFonts w:ascii="Calibri" w:hAnsi="Calibri"/>
                <w:b/>
                <w:bCs/>
                <w:sz w:val="24"/>
              </w:rPr>
              <w:t xml:space="preserve">RAZEM: </w:t>
            </w:r>
          </w:p>
        </w:tc>
        <w:tc>
          <w:tcPr>
            <w:tcW w:w="197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0DFC">
              <w:rPr>
                <w:rFonts w:ascii="Calibri" w:hAnsi="Calibri"/>
                <w:b/>
                <w:sz w:val="24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D2587" w:rsidRPr="00376C51" w:rsidRDefault="00DD2587" w:rsidP="00DD2587">
      <w:pPr>
        <w:ind w:left="-851" w:right="-599"/>
        <w:jc w:val="both"/>
        <w:rPr>
          <w:rFonts w:ascii="Arial" w:hAnsi="Arial" w:cs="Arial"/>
          <w:sz w:val="18"/>
          <w:szCs w:val="18"/>
          <w:u w:val="single"/>
        </w:rPr>
      </w:pPr>
      <w:r w:rsidRPr="00376C51">
        <w:rPr>
          <w:rFonts w:ascii="Arial" w:hAnsi="Arial" w:cs="Arial"/>
          <w:bCs/>
          <w:sz w:val="18"/>
          <w:szCs w:val="18"/>
        </w:rPr>
        <w:t xml:space="preserve">    *  Pod pojęciem leku równoważnego Zamawiający rozumie lek o tym samym składzie chemicznym, wskazaniach, postaci, sposobie przechowywania i podawania; </w:t>
      </w:r>
      <w:r w:rsidRPr="00376C51">
        <w:rPr>
          <w:rFonts w:ascii="Arial" w:hAnsi="Arial" w:cs="Arial"/>
          <w:sz w:val="18"/>
          <w:szCs w:val="18"/>
          <w:u w:val="single"/>
        </w:rPr>
        <w:t xml:space="preserve">w przypadku   </w:t>
      </w:r>
    </w:p>
    <w:p w:rsidR="00DD2587" w:rsidRPr="00376C51" w:rsidRDefault="00DD2587" w:rsidP="00B67984">
      <w:pPr>
        <w:ind w:left="-851" w:right="-599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376C51">
        <w:rPr>
          <w:rFonts w:ascii="Arial" w:hAnsi="Arial" w:cs="Arial"/>
          <w:sz w:val="18"/>
          <w:szCs w:val="18"/>
        </w:rPr>
        <w:t xml:space="preserve">   </w:t>
      </w:r>
      <w:r w:rsidRPr="00376C51">
        <w:rPr>
          <w:rFonts w:ascii="Arial" w:hAnsi="Arial" w:cs="Arial"/>
          <w:sz w:val="18"/>
          <w:szCs w:val="18"/>
          <w:u w:val="single"/>
        </w:rPr>
        <w:t>oferowania produktu równoważnego należy uzyskać pisemną zgodę Zamawiającego</w:t>
      </w:r>
      <w:r w:rsidR="00B67984" w:rsidRPr="00376C51">
        <w:rPr>
          <w:rFonts w:ascii="Arial" w:hAnsi="Arial" w:cs="Arial"/>
          <w:sz w:val="18"/>
          <w:szCs w:val="18"/>
          <w:u w:val="single"/>
        </w:rPr>
        <w:t xml:space="preserve">. </w:t>
      </w:r>
    </w:p>
    <w:p w:rsidR="00B67984" w:rsidRDefault="000671A9" w:rsidP="00DD2587">
      <w:pPr>
        <w:ind w:left="-851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  <w:iCs/>
          <w:spacing w:val="4"/>
        </w:rPr>
        <w:t xml:space="preserve">   </w:t>
      </w:r>
      <w:r w:rsidR="00DD2587">
        <w:rPr>
          <w:rFonts w:ascii="Arial" w:hAnsi="Arial" w:cs="Arial"/>
          <w:iCs/>
          <w:spacing w:val="4"/>
        </w:rPr>
        <w:t xml:space="preserve"> </w:t>
      </w:r>
    </w:p>
    <w:p w:rsidR="00DD2587" w:rsidRPr="00376C51" w:rsidRDefault="00B67984" w:rsidP="00DD2587">
      <w:pPr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 w:rsidRPr="00376C51">
        <w:rPr>
          <w:rFonts w:ascii="Arial" w:hAnsi="Arial" w:cs="Arial"/>
          <w:iCs/>
          <w:spacing w:val="4"/>
          <w:sz w:val="18"/>
          <w:szCs w:val="18"/>
        </w:rPr>
        <w:t xml:space="preserve">    </w:t>
      </w:r>
      <w:r w:rsidR="00DD2587" w:rsidRPr="00376C51">
        <w:rPr>
          <w:rFonts w:ascii="Arial" w:hAnsi="Arial" w:cs="Arial"/>
          <w:iCs/>
          <w:spacing w:val="4"/>
          <w:sz w:val="18"/>
          <w:szCs w:val="18"/>
        </w:rPr>
        <w:t xml:space="preserve">Dostawa w terminie: </w:t>
      </w:r>
      <w:r w:rsidR="00DD2587" w:rsidRPr="00376C51">
        <w:rPr>
          <w:rFonts w:ascii="Arial" w:hAnsi="Arial" w:cs="Arial"/>
          <w:b/>
          <w:iCs/>
          <w:spacing w:val="4"/>
          <w:sz w:val="18"/>
          <w:szCs w:val="18"/>
        </w:rPr>
        <w:t>do 2 dni roboczych</w:t>
      </w:r>
      <w:r w:rsidR="00DD2587" w:rsidRPr="00376C51">
        <w:rPr>
          <w:rFonts w:ascii="Arial" w:hAnsi="Arial" w:cs="Arial"/>
          <w:iCs/>
          <w:spacing w:val="4"/>
          <w:sz w:val="18"/>
          <w:szCs w:val="18"/>
        </w:rPr>
        <w:t xml:space="preserve">. </w:t>
      </w:r>
      <w:r w:rsidR="00DD2587" w:rsidRPr="00376C51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376C51" w:rsidRDefault="00376C51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376C51" w:rsidRDefault="00376C51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376C51" w:rsidRDefault="00376C51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376C51" w:rsidRDefault="00376C51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376C51" w:rsidRDefault="00376C51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376C51" w:rsidRDefault="00376C51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376C51" w:rsidRDefault="00376C51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00584A" w:rsidRPr="00376C51" w:rsidRDefault="00DD2587" w:rsidP="00DD2587">
      <w:pPr>
        <w:ind w:hanging="567"/>
        <w:jc w:val="both"/>
        <w:rPr>
          <w:rFonts w:ascii="Calibri" w:hAnsi="Calibri"/>
          <w:b/>
          <w:sz w:val="24"/>
          <w:szCs w:val="24"/>
        </w:rPr>
      </w:pPr>
      <w:r w:rsidRPr="00376C51">
        <w:rPr>
          <w:rFonts w:ascii="Calibri" w:hAnsi="Calibri"/>
          <w:b/>
          <w:bCs/>
          <w:sz w:val="24"/>
          <w:szCs w:val="24"/>
        </w:rPr>
        <w:lastRenderedPageBreak/>
        <w:t>Z</w:t>
      </w:r>
      <w:r w:rsidR="0000584A" w:rsidRPr="00376C51">
        <w:rPr>
          <w:rFonts w:ascii="Calibri" w:hAnsi="Calibri"/>
          <w:b/>
          <w:bCs/>
          <w:sz w:val="24"/>
          <w:szCs w:val="24"/>
        </w:rPr>
        <w:t xml:space="preserve">ADANIE 2. </w:t>
      </w:r>
      <w:r w:rsidR="00852409" w:rsidRPr="00376C51">
        <w:rPr>
          <w:rFonts w:ascii="Calibri" w:hAnsi="Calibri"/>
          <w:b/>
          <w:sz w:val="24"/>
          <w:szCs w:val="24"/>
        </w:rPr>
        <w:t>NARKOTYKI I LEKI PSYCHOTROPOWE</w:t>
      </w:r>
    </w:p>
    <w:tbl>
      <w:tblPr>
        <w:tblW w:w="1524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69"/>
        <w:gridCol w:w="720"/>
        <w:gridCol w:w="1112"/>
        <w:gridCol w:w="29"/>
        <w:gridCol w:w="1951"/>
        <w:gridCol w:w="20"/>
        <w:gridCol w:w="880"/>
        <w:gridCol w:w="20"/>
        <w:gridCol w:w="1450"/>
        <w:gridCol w:w="11"/>
        <w:gridCol w:w="1701"/>
      </w:tblGrid>
      <w:tr w:rsidR="0000584A" w:rsidRPr="00376C51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Opis przedmiotu zamówienia: 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nazwa międzynarodowa 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Nazwa handlowa proponowanego preparatu leczniczego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Jednostka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18"/>
                <w:szCs w:val="18"/>
              </w:rPr>
            </w:pPr>
            <w:r w:rsidRPr="00376C51">
              <w:rPr>
                <w:rFonts w:ascii="Calibri" w:hAnsi="Calibri"/>
                <w:bCs w:val="0"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Cena netto jednostki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Netto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Stawka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VAT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Kwota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VAT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brutto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7 + 9)</w:t>
            </w:r>
          </w:p>
        </w:tc>
      </w:tr>
      <w:tr w:rsidR="0000584A" w:rsidRPr="00DA0DFC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76C51">
              <w:rPr>
                <w:rFonts w:ascii="Calibri" w:eastAsia="Calibri" w:hAnsi="Calibri" w:cs="Minion Pro"/>
                <w:b/>
                <w:bCs/>
                <w:sz w:val="18"/>
                <w:szCs w:val="18"/>
                <w:lang w:eastAsia="pl-PL"/>
              </w:rPr>
              <w:t>Clonazepamum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1 mg/ml</w:t>
            </w:r>
          </w:p>
          <w:p w:rsidR="0000584A" w:rsidRPr="00376C51" w:rsidRDefault="0000584A" w:rsidP="003063DD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ampułka 1 ml</w:t>
            </w:r>
          </w:p>
          <w:p w:rsidR="0000584A" w:rsidRPr="00376C51" w:rsidRDefault="0000584A" w:rsidP="003063DD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743798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8</w:t>
            </w:r>
            <w:r w:rsidR="0000584A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eastAsia="Calibri" w:hAnsi="Calibri" w:cs="Minion Pro"/>
                <w:b/>
                <w:bCs/>
                <w:sz w:val="18"/>
                <w:szCs w:val="18"/>
                <w:lang w:eastAsia="pl-PL"/>
              </w:rPr>
              <w:t>Diazepamum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4 mg/ml</w:t>
            </w:r>
          </w:p>
          <w:p w:rsidR="0000584A" w:rsidRPr="00376C51" w:rsidRDefault="0000584A" w:rsidP="003063DD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wlewka 2,5 ml</w:t>
            </w:r>
          </w:p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wlewek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005D30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D30" w:rsidRPr="00376C51" w:rsidRDefault="00005D30" w:rsidP="00005D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D30" w:rsidRPr="00376C51" w:rsidRDefault="00005D30" w:rsidP="00005D30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eastAsia="Calibri" w:hAnsi="Calibri" w:cs="Minion Pro"/>
                <w:b/>
                <w:bCs/>
                <w:sz w:val="18"/>
                <w:szCs w:val="18"/>
                <w:lang w:eastAsia="pl-PL"/>
              </w:rPr>
              <w:t>Diazepamum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2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mg/ml</w:t>
            </w:r>
          </w:p>
          <w:p w:rsidR="00005D30" w:rsidRPr="00376C51" w:rsidRDefault="00005D30" w:rsidP="00005D30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wlewka 2,5 ml</w:t>
            </w:r>
          </w:p>
          <w:p w:rsidR="00005D30" w:rsidRPr="00376C51" w:rsidRDefault="00005D30" w:rsidP="00005D30">
            <w:pPr>
              <w:rPr>
                <w:rFonts w:ascii="Calibri" w:eastAsia="Calibri" w:hAnsi="Calibri" w:cs="Minion Pro"/>
                <w:b/>
                <w:bCs/>
                <w:sz w:val="18"/>
                <w:szCs w:val="18"/>
                <w:lang w:eastAsia="pl-PL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wlewek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D30" w:rsidRPr="00376C51" w:rsidRDefault="00005D30" w:rsidP="00005D3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D30" w:rsidRPr="00376C51" w:rsidRDefault="00005D30" w:rsidP="00005D3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D30" w:rsidRPr="00376C51" w:rsidRDefault="00005D30" w:rsidP="00005D3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D30" w:rsidRPr="00376C51" w:rsidRDefault="00005D30" w:rsidP="00005D30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D30" w:rsidRPr="00376C51" w:rsidRDefault="00005D30" w:rsidP="00005D30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D30" w:rsidRPr="00376C51" w:rsidRDefault="00005D30" w:rsidP="00005D30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D30" w:rsidRPr="00376C51" w:rsidRDefault="00005D30" w:rsidP="00005D30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D30" w:rsidRPr="00376C51" w:rsidRDefault="00005D30" w:rsidP="00005D3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D30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76C51">
              <w:rPr>
                <w:rFonts w:ascii="Calibri" w:eastAsia="Calibri" w:hAnsi="Calibri" w:cs="Minion Pro"/>
                <w:b/>
                <w:bCs/>
                <w:sz w:val="18"/>
                <w:szCs w:val="18"/>
                <w:lang w:eastAsia="pl-PL"/>
              </w:rPr>
              <w:t>Diazepamum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5 mg/ml</w:t>
            </w:r>
          </w:p>
          <w:p w:rsidR="0000584A" w:rsidRPr="00376C51" w:rsidRDefault="0000584A" w:rsidP="003063DD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ampułka 2 ml</w:t>
            </w:r>
          </w:p>
          <w:p w:rsidR="0000584A" w:rsidRPr="00376C51" w:rsidRDefault="0000584A" w:rsidP="003063DD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6A297F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18</w:t>
            </w:r>
            <w:r w:rsidR="0000584A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D30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eastAsia="Calibri" w:hAnsi="Calibri" w:cs="Minion Pro"/>
                <w:b/>
                <w:bCs/>
                <w:sz w:val="18"/>
                <w:szCs w:val="18"/>
                <w:lang w:eastAsia="pl-PL"/>
              </w:rPr>
              <w:t>Fentanylum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50 </w:t>
            </w:r>
            <w:proofErr w:type="spellStart"/>
            <w:r w:rsidRPr="00376C51">
              <w:rPr>
                <w:rFonts w:ascii="Calibri" w:hAnsi="Calibri"/>
                <w:bCs/>
                <w:sz w:val="18"/>
                <w:szCs w:val="18"/>
              </w:rPr>
              <w:t>mcg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>/ml</w:t>
            </w:r>
          </w:p>
          <w:p w:rsidR="0000584A" w:rsidRPr="00376C51" w:rsidRDefault="0000584A" w:rsidP="003063DD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ampułka 2 ml</w:t>
            </w:r>
          </w:p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50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743798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D30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76C51">
              <w:rPr>
                <w:rFonts w:ascii="Calibri" w:eastAsia="Calibri" w:hAnsi="Calibri" w:cs="Minion Pro"/>
                <w:b/>
                <w:bCs/>
                <w:sz w:val="18"/>
                <w:szCs w:val="18"/>
                <w:lang w:eastAsia="pl-PL"/>
              </w:rPr>
              <w:t>Midazolamum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1 mg/ml</w:t>
            </w:r>
          </w:p>
          <w:p w:rsidR="0000584A" w:rsidRPr="00376C51" w:rsidRDefault="0000584A" w:rsidP="003063DD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ampułka 5 ml</w:t>
            </w:r>
          </w:p>
          <w:p w:rsidR="0000584A" w:rsidRPr="00376C51" w:rsidRDefault="0000584A" w:rsidP="003063DD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743798" w:rsidP="002A1F0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D30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eastAsia="Calibri" w:hAnsi="Calibri" w:cs="Minion Pro"/>
                <w:b/>
                <w:bCs/>
                <w:sz w:val="18"/>
                <w:szCs w:val="18"/>
                <w:lang w:eastAsia="pl-PL"/>
              </w:rPr>
              <w:t>Morphini</w:t>
            </w:r>
            <w:proofErr w:type="spellEnd"/>
            <w:r w:rsidRPr="00376C51">
              <w:rPr>
                <w:rFonts w:ascii="Calibri" w:eastAsia="Calibri" w:hAnsi="Calibri" w:cs="Minion Pro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76C51">
              <w:rPr>
                <w:rFonts w:ascii="Calibri" w:eastAsia="Calibri" w:hAnsi="Calibri" w:cs="Minion Pro"/>
                <w:b/>
                <w:bCs/>
                <w:sz w:val="18"/>
                <w:szCs w:val="18"/>
                <w:lang w:eastAsia="pl-PL"/>
              </w:rPr>
              <w:t>sulfas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10 mg/ml</w:t>
            </w:r>
          </w:p>
          <w:p w:rsidR="0000584A" w:rsidRPr="00376C51" w:rsidRDefault="0000584A" w:rsidP="003063DD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ampułka 1 ml</w:t>
            </w:r>
          </w:p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743798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921136">
        <w:trPr>
          <w:trHeight w:val="332"/>
          <w:jc w:val="center"/>
        </w:trPr>
        <w:tc>
          <w:tcPr>
            <w:tcW w:w="921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RAZEM: </w:t>
            </w:r>
          </w:p>
        </w:tc>
        <w:tc>
          <w:tcPr>
            <w:tcW w:w="197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DD2587" w:rsidRPr="00376C51" w:rsidRDefault="00DD2587" w:rsidP="00DD2587">
      <w:pPr>
        <w:ind w:left="-851" w:right="-599"/>
        <w:jc w:val="both"/>
        <w:rPr>
          <w:rFonts w:ascii="Arial" w:hAnsi="Arial" w:cs="Arial"/>
          <w:sz w:val="18"/>
          <w:szCs w:val="18"/>
          <w:u w:val="single"/>
        </w:rPr>
      </w:pPr>
      <w:r w:rsidRPr="00376C51">
        <w:rPr>
          <w:rFonts w:ascii="Arial" w:hAnsi="Arial" w:cs="Arial"/>
          <w:bCs/>
          <w:sz w:val="18"/>
          <w:szCs w:val="18"/>
        </w:rPr>
        <w:t xml:space="preserve">      *  Pod pojęciem leku równoważnego Zamawiający rozumie lek o tym samym składzie chemicznym, wskazaniach, postaci, sposobie przechowywania i podawania; </w:t>
      </w:r>
      <w:r w:rsidRPr="00376C51">
        <w:rPr>
          <w:rFonts w:ascii="Arial" w:hAnsi="Arial" w:cs="Arial"/>
          <w:sz w:val="18"/>
          <w:szCs w:val="18"/>
          <w:u w:val="single"/>
        </w:rPr>
        <w:t xml:space="preserve">w przypadku   </w:t>
      </w:r>
    </w:p>
    <w:p w:rsidR="00DD2587" w:rsidRPr="00376C51" w:rsidRDefault="00DD2587" w:rsidP="00DD2587">
      <w:pPr>
        <w:ind w:left="-851" w:right="-599"/>
        <w:jc w:val="both"/>
        <w:rPr>
          <w:rFonts w:ascii="Arial" w:hAnsi="Arial" w:cs="Arial"/>
          <w:bCs/>
          <w:sz w:val="18"/>
          <w:szCs w:val="18"/>
        </w:rPr>
      </w:pPr>
      <w:r w:rsidRPr="00376C51">
        <w:rPr>
          <w:rFonts w:ascii="Arial" w:hAnsi="Arial" w:cs="Arial"/>
          <w:sz w:val="18"/>
          <w:szCs w:val="18"/>
        </w:rPr>
        <w:t xml:space="preserve">      </w:t>
      </w:r>
      <w:r w:rsidRPr="00376C51">
        <w:rPr>
          <w:rFonts w:ascii="Arial" w:hAnsi="Arial" w:cs="Arial"/>
          <w:sz w:val="18"/>
          <w:szCs w:val="18"/>
          <w:u w:val="single"/>
        </w:rPr>
        <w:t>oferowania produktu równoważnego należy uzyskać pisemną zgodę Zamawiającego</w:t>
      </w:r>
    </w:p>
    <w:p w:rsidR="00DD2587" w:rsidRPr="00376C51" w:rsidRDefault="00DD2587" w:rsidP="00DD2587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  <w:highlight w:val="yellow"/>
        </w:rPr>
      </w:pPr>
    </w:p>
    <w:p w:rsidR="00DD2587" w:rsidRPr="00376C51" w:rsidRDefault="00DD2587" w:rsidP="00DD2587">
      <w:pPr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 w:rsidRPr="00376C51">
        <w:rPr>
          <w:rFonts w:ascii="Arial" w:hAnsi="Arial" w:cs="Arial"/>
          <w:iCs/>
          <w:spacing w:val="4"/>
          <w:sz w:val="18"/>
          <w:szCs w:val="18"/>
        </w:rPr>
        <w:t xml:space="preserve">     Dostawa w terminie: </w:t>
      </w:r>
      <w:r w:rsidRPr="00376C51">
        <w:rPr>
          <w:rFonts w:ascii="Arial" w:hAnsi="Arial" w:cs="Arial"/>
          <w:b/>
          <w:iCs/>
          <w:spacing w:val="4"/>
          <w:sz w:val="18"/>
          <w:szCs w:val="18"/>
        </w:rPr>
        <w:t>do 2 dni roboczych</w:t>
      </w:r>
      <w:r w:rsidRPr="00376C51">
        <w:rPr>
          <w:rFonts w:ascii="Arial" w:hAnsi="Arial" w:cs="Arial"/>
          <w:iCs/>
          <w:spacing w:val="4"/>
          <w:sz w:val="18"/>
          <w:szCs w:val="18"/>
        </w:rPr>
        <w:t xml:space="preserve">. </w:t>
      </w:r>
      <w:r w:rsidRPr="00376C51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376C51" w:rsidRDefault="00921136" w:rsidP="00921136">
      <w:pPr>
        <w:ind w:left="-680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376C51" w:rsidRDefault="00376C51" w:rsidP="00921136">
      <w:pPr>
        <w:ind w:left="-680"/>
        <w:rPr>
          <w:rFonts w:ascii="Calibri" w:hAnsi="Calibri"/>
        </w:rPr>
      </w:pPr>
    </w:p>
    <w:p w:rsidR="0000584A" w:rsidRPr="00376C51" w:rsidRDefault="00376C51" w:rsidP="00921136">
      <w:pPr>
        <w:ind w:left="-680"/>
        <w:rPr>
          <w:rFonts w:ascii="Calibri" w:hAnsi="Calibri"/>
          <w:sz w:val="24"/>
          <w:szCs w:val="24"/>
        </w:rPr>
      </w:pPr>
      <w:r w:rsidRPr="00376C51">
        <w:rPr>
          <w:rFonts w:ascii="Calibri" w:hAnsi="Calibri"/>
          <w:sz w:val="24"/>
          <w:szCs w:val="24"/>
        </w:rPr>
        <w:lastRenderedPageBreak/>
        <w:t xml:space="preserve">  </w:t>
      </w:r>
      <w:r w:rsidR="0000584A" w:rsidRPr="00376C51">
        <w:rPr>
          <w:rFonts w:ascii="Calibri" w:hAnsi="Calibri"/>
          <w:b/>
          <w:bCs/>
          <w:sz w:val="24"/>
          <w:szCs w:val="24"/>
        </w:rPr>
        <w:t xml:space="preserve">ZADANIE 3.  </w:t>
      </w:r>
      <w:r w:rsidR="00852409" w:rsidRPr="00376C51">
        <w:rPr>
          <w:rFonts w:ascii="Calibri" w:hAnsi="Calibri"/>
          <w:b/>
          <w:bCs/>
          <w:sz w:val="24"/>
          <w:szCs w:val="24"/>
        </w:rPr>
        <w:t>LEKI RÓŻNE II</w:t>
      </w:r>
    </w:p>
    <w:tbl>
      <w:tblPr>
        <w:tblW w:w="1524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69"/>
        <w:gridCol w:w="720"/>
        <w:gridCol w:w="1112"/>
        <w:gridCol w:w="29"/>
        <w:gridCol w:w="1951"/>
        <w:gridCol w:w="20"/>
        <w:gridCol w:w="880"/>
        <w:gridCol w:w="20"/>
        <w:gridCol w:w="1450"/>
        <w:gridCol w:w="11"/>
        <w:gridCol w:w="1701"/>
      </w:tblGrid>
      <w:tr w:rsidR="0000584A" w:rsidRPr="00376C51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Opis przedmiotu zamówienia: 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nazwa międzynarodowa 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Nazwa handlowa proponowanego preparatu leczniczego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Jednostka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18"/>
                <w:szCs w:val="18"/>
              </w:rPr>
            </w:pPr>
            <w:r w:rsidRPr="00376C51">
              <w:rPr>
                <w:rFonts w:ascii="Calibri" w:hAnsi="Calibri"/>
                <w:bCs w:val="0"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Cena netto jednostki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Netto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Stawka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VAT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Kwota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VAT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brutto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7 + 9)</w:t>
            </w:r>
          </w:p>
        </w:tc>
      </w:tr>
      <w:tr w:rsidR="0000584A" w:rsidRPr="00376C51" w:rsidTr="003063DD">
        <w:trPr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Acidum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acetylsalicylicum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300 mg</w:t>
            </w:r>
          </w:p>
          <w:p w:rsidR="0000584A" w:rsidRPr="00376C51" w:rsidRDefault="0000584A" w:rsidP="003063D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20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ED404A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Budesonidum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 w:cs="Arial"/>
                <w:color w:val="333333"/>
                <w:sz w:val="18"/>
                <w:szCs w:val="18"/>
                <w:shd w:val="clear" w:color="auto" w:fill="FFFFFF"/>
              </w:rPr>
              <w:t>0,25 mg/ml</w:t>
            </w:r>
            <w:r w:rsidR="00ED404A" w:rsidRPr="00376C51">
              <w:rPr>
                <w:rFonts w:ascii="Calibri" w:hAnsi="Calibri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ampułka płynu do inhalacji 2 ml</w:t>
            </w:r>
            <w:r w:rsidR="00ED40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opakowanie 20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83136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Captoprilum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12,5 mg</w:t>
            </w:r>
            <w:r w:rsidR="00ED40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opakowanie 30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202E" w:rsidP="00577062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</w:t>
            </w:r>
            <w:r w:rsidR="00577062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6</w:t>
            </w: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Clopidogrelum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75 mg</w:t>
            </w:r>
            <w:r w:rsidR="00ED40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opakowanie 30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Glyceroli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trinitras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0,4 mg/dawkę</w:t>
            </w:r>
          </w:p>
          <w:p w:rsidR="0000584A" w:rsidRPr="00376C51" w:rsidRDefault="0000584A" w:rsidP="00ED40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aerozol podjęzykowy</w:t>
            </w:r>
            <w:r w:rsidR="00ED40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atomizer 200 dawek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Hydroxyzinum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2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5 mg</w:t>
            </w:r>
            <w:r w:rsidR="00ED404A" w:rsidRPr="00376C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opakowanie 30 tabletek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577062" w:rsidP="0057706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Lidocaini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hydrochloridum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20 mg/g</w:t>
            </w:r>
          </w:p>
          <w:p w:rsidR="0000584A" w:rsidRPr="00376C51" w:rsidRDefault="0000584A" w:rsidP="00ED404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żel typu A</w:t>
            </w:r>
            <w:r w:rsidR="00ED40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tubka 30 g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9C4E32" w:rsidP="009C4E3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Lidocaini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hydrochloridum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20 mg/g</w:t>
            </w:r>
          </w:p>
          <w:p w:rsidR="0000584A" w:rsidRPr="00376C51" w:rsidRDefault="0000584A" w:rsidP="00ED404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żel typu U</w:t>
            </w:r>
            <w:r w:rsidR="00ED40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tubka 30 g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9C4E32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trHeight w:val="18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Lidocaini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hydrochloridum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20 mg/g</w:t>
            </w:r>
          </w:p>
          <w:p w:rsidR="0000584A" w:rsidRPr="00376C51" w:rsidRDefault="0000584A" w:rsidP="00ED404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żel typu C</w:t>
            </w:r>
            <w:r w:rsidR="00ED40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tubka 12,5 g</w:t>
            </w:r>
            <w:r w:rsidR="00ED40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376C51" w:rsidRDefault="00E5495E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376C51" w:rsidRDefault="00E5495E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717FF8">
        <w:trPr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Paracetamol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250 mg</w:t>
            </w:r>
            <w:r w:rsidR="00ED404A" w:rsidRPr="00376C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opakowanie 10 czopków doodbytniczych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84A" w:rsidRPr="00376C51" w:rsidRDefault="0083136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 w:rsidR="0000584A" w:rsidRPr="00376C51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717FF8">
        <w:trPr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Paracetamol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80 mg</w:t>
            </w:r>
            <w:r w:rsidR="00ED404A" w:rsidRPr="00376C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opakowanie 10 czopków doodbytniczych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83136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 w:rsidR="0000584A" w:rsidRPr="00376C51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ED404A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Salbutamolum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2 mg/ml </w:t>
            </w:r>
            <w:r w:rsidRPr="00376C51">
              <w:rPr>
                <w:rFonts w:ascii="Calibri" w:hAnsi="Calibri"/>
                <w:sz w:val="18"/>
                <w:szCs w:val="18"/>
              </w:rPr>
              <w:t>ampułka płynu do inhalacji 2,5 ml</w:t>
            </w:r>
            <w:r w:rsidR="00ED40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opakowanie 20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83136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Ticagrelor</w:t>
            </w:r>
            <w:proofErr w:type="spellEnd"/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90 mg</w:t>
            </w:r>
            <w:r w:rsidR="00ED404A" w:rsidRPr="00376C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opakowanie 56 tabletek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00584A" w:rsidRPr="00376C51" w:rsidTr="003063DD">
        <w:trPr>
          <w:trHeight w:val="454"/>
          <w:jc w:val="center"/>
        </w:trPr>
        <w:tc>
          <w:tcPr>
            <w:tcW w:w="921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RAZEM: </w:t>
            </w:r>
          </w:p>
        </w:tc>
        <w:tc>
          <w:tcPr>
            <w:tcW w:w="197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00584A" w:rsidRPr="00376C51" w:rsidRDefault="0000584A" w:rsidP="0000584A">
      <w:pPr>
        <w:rPr>
          <w:rFonts w:ascii="Calibri" w:hAnsi="Calibri"/>
          <w:b/>
          <w:bCs/>
          <w:sz w:val="18"/>
          <w:szCs w:val="18"/>
        </w:rPr>
      </w:pPr>
    </w:p>
    <w:p w:rsidR="00DD2587" w:rsidRPr="00376C51" w:rsidRDefault="00921136" w:rsidP="00DD2587">
      <w:pPr>
        <w:ind w:left="-851" w:right="-599"/>
        <w:jc w:val="both"/>
        <w:rPr>
          <w:rFonts w:ascii="Arial" w:hAnsi="Arial" w:cs="Arial"/>
          <w:sz w:val="18"/>
          <w:szCs w:val="18"/>
          <w:u w:val="single"/>
        </w:rPr>
      </w:pPr>
      <w:r w:rsidRPr="00376C51">
        <w:rPr>
          <w:rFonts w:ascii="Arial" w:hAnsi="Arial" w:cs="Arial"/>
          <w:bCs/>
          <w:sz w:val="18"/>
          <w:szCs w:val="18"/>
        </w:rPr>
        <w:t xml:space="preserve">     </w:t>
      </w:r>
      <w:r w:rsidR="00DD2587" w:rsidRPr="00376C51">
        <w:rPr>
          <w:rFonts w:ascii="Arial" w:hAnsi="Arial" w:cs="Arial"/>
          <w:bCs/>
          <w:sz w:val="18"/>
          <w:szCs w:val="18"/>
        </w:rPr>
        <w:t xml:space="preserve">*  Pod pojęciem leku równoważnego Zamawiający rozumie lek o tym samym składzie chemicznym, wskazaniach, postaci, sposobie przechowywania i podawania; </w:t>
      </w:r>
      <w:r w:rsidR="00DD2587" w:rsidRPr="00376C51">
        <w:rPr>
          <w:rFonts w:ascii="Arial" w:hAnsi="Arial" w:cs="Arial"/>
          <w:sz w:val="18"/>
          <w:szCs w:val="18"/>
          <w:u w:val="single"/>
        </w:rPr>
        <w:t>w przypadku</w:t>
      </w:r>
      <w:r w:rsidR="00376C51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DD2587" w:rsidRPr="00376C51" w:rsidRDefault="00DD2587" w:rsidP="00DD2587">
      <w:pPr>
        <w:ind w:left="-851" w:right="-599"/>
        <w:jc w:val="both"/>
        <w:rPr>
          <w:rFonts w:ascii="Arial" w:hAnsi="Arial" w:cs="Arial"/>
          <w:bCs/>
          <w:sz w:val="18"/>
          <w:szCs w:val="18"/>
        </w:rPr>
      </w:pPr>
      <w:r w:rsidRPr="00376C51">
        <w:rPr>
          <w:rFonts w:ascii="Arial" w:hAnsi="Arial" w:cs="Arial"/>
          <w:sz w:val="18"/>
          <w:szCs w:val="18"/>
        </w:rPr>
        <w:t xml:space="preserve">      </w:t>
      </w:r>
      <w:r w:rsidRPr="00376C51">
        <w:rPr>
          <w:rFonts w:ascii="Arial" w:hAnsi="Arial" w:cs="Arial"/>
          <w:sz w:val="18"/>
          <w:szCs w:val="18"/>
          <w:u w:val="single"/>
        </w:rPr>
        <w:t>oferowania produktu równoważnego należy uzyskać pisemną zgodę Zamawiającego</w:t>
      </w:r>
    </w:p>
    <w:p w:rsidR="00DD2587" w:rsidRPr="00376C51" w:rsidRDefault="00DD2587" w:rsidP="00DD2587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  <w:highlight w:val="yellow"/>
        </w:rPr>
      </w:pPr>
    </w:p>
    <w:p w:rsidR="00DD2587" w:rsidRPr="00376C51" w:rsidRDefault="00DD2587" w:rsidP="00DD2587">
      <w:pPr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 w:rsidRPr="00376C51">
        <w:rPr>
          <w:rFonts w:ascii="Arial" w:hAnsi="Arial" w:cs="Arial"/>
          <w:iCs/>
          <w:spacing w:val="4"/>
          <w:sz w:val="18"/>
          <w:szCs w:val="18"/>
        </w:rPr>
        <w:t xml:space="preserve">     Dostawa w terminie</w:t>
      </w:r>
      <w:r w:rsidRPr="00376C51">
        <w:rPr>
          <w:rFonts w:ascii="Arial" w:hAnsi="Arial" w:cs="Arial"/>
          <w:b/>
          <w:iCs/>
          <w:spacing w:val="4"/>
          <w:sz w:val="18"/>
          <w:szCs w:val="18"/>
        </w:rPr>
        <w:t>: do 2 dni roboczych</w:t>
      </w:r>
      <w:r w:rsidRPr="00376C51">
        <w:rPr>
          <w:rFonts w:ascii="Arial" w:hAnsi="Arial" w:cs="Arial"/>
          <w:iCs/>
          <w:spacing w:val="4"/>
          <w:sz w:val="18"/>
          <w:szCs w:val="18"/>
        </w:rPr>
        <w:t xml:space="preserve">. </w:t>
      </w:r>
      <w:r w:rsidRPr="00376C51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00584A" w:rsidRPr="00376C51" w:rsidRDefault="0000584A" w:rsidP="0000584A">
      <w:pPr>
        <w:jc w:val="both"/>
        <w:rPr>
          <w:rFonts w:ascii="Calibri" w:hAnsi="Calibri"/>
          <w:i/>
          <w:sz w:val="18"/>
          <w:szCs w:val="18"/>
        </w:rPr>
      </w:pPr>
    </w:p>
    <w:p w:rsidR="0000584A" w:rsidRPr="00376C51" w:rsidRDefault="0000584A" w:rsidP="0000584A">
      <w:pPr>
        <w:jc w:val="both"/>
        <w:rPr>
          <w:rFonts w:ascii="Calibri" w:hAnsi="Calibri"/>
          <w:i/>
          <w:sz w:val="18"/>
          <w:szCs w:val="18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Pr="00DA0DFC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00584A" w:rsidRDefault="000058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376C51" w:rsidRDefault="00376C51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ED404A" w:rsidRDefault="00ED404A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DD2587" w:rsidRDefault="00DD2587" w:rsidP="0000584A">
      <w:pPr>
        <w:jc w:val="both"/>
        <w:rPr>
          <w:rFonts w:ascii="Calibri" w:hAnsi="Calibri"/>
          <w:i/>
          <w:sz w:val="16"/>
          <w:szCs w:val="16"/>
        </w:rPr>
      </w:pPr>
    </w:p>
    <w:p w:rsidR="00663712" w:rsidRDefault="00DD2587" w:rsidP="00DD2587">
      <w:pPr>
        <w:ind w:hanging="567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</w:p>
    <w:p w:rsidR="00663712" w:rsidRDefault="00663712" w:rsidP="00DD2587">
      <w:pPr>
        <w:ind w:hanging="567"/>
        <w:jc w:val="both"/>
        <w:rPr>
          <w:rFonts w:ascii="Calibri" w:hAnsi="Calibri"/>
          <w:b/>
          <w:bCs/>
          <w:sz w:val="28"/>
          <w:szCs w:val="28"/>
        </w:rPr>
      </w:pPr>
    </w:p>
    <w:p w:rsidR="0000584A" w:rsidRPr="00376C51" w:rsidRDefault="0000584A" w:rsidP="00DD2587">
      <w:pPr>
        <w:ind w:hanging="567"/>
        <w:jc w:val="both"/>
        <w:rPr>
          <w:rFonts w:ascii="Calibri" w:hAnsi="Calibri"/>
          <w:b/>
          <w:bCs/>
          <w:sz w:val="24"/>
          <w:szCs w:val="24"/>
        </w:rPr>
      </w:pPr>
      <w:r w:rsidRPr="00376C51">
        <w:rPr>
          <w:rFonts w:ascii="Calibri" w:hAnsi="Calibri"/>
          <w:b/>
          <w:bCs/>
          <w:sz w:val="24"/>
          <w:szCs w:val="24"/>
        </w:rPr>
        <w:lastRenderedPageBreak/>
        <w:t>ZADANIE  4.  PŁYNY INFUZYJNE</w:t>
      </w:r>
    </w:p>
    <w:tbl>
      <w:tblPr>
        <w:tblW w:w="1517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34"/>
        <w:gridCol w:w="763"/>
        <w:gridCol w:w="992"/>
        <w:gridCol w:w="44"/>
        <w:gridCol w:w="1980"/>
        <w:gridCol w:w="20"/>
        <w:gridCol w:w="880"/>
        <w:gridCol w:w="20"/>
        <w:gridCol w:w="1450"/>
        <w:gridCol w:w="11"/>
        <w:gridCol w:w="1701"/>
      </w:tblGrid>
      <w:tr w:rsidR="0000584A" w:rsidRPr="00376C51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Opis przedmiotu zamówienia: 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nazwa międzynarodowa 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Nazwa handlowa proponowanego preparatu leczniczego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Jednostka</w:t>
            </w:r>
          </w:p>
        </w:tc>
        <w:tc>
          <w:tcPr>
            <w:tcW w:w="7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18"/>
                <w:szCs w:val="18"/>
              </w:rPr>
            </w:pPr>
            <w:r w:rsidRPr="00376C51">
              <w:rPr>
                <w:rFonts w:ascii="Calibri" w:hAnsi="Calibri"/>
                <w:bCs w:val="0"/>
                <w:iCs/>
                <w:sz w:val="18"/>
                <w:szCs w:val="18"/>
              </w:rPr>
              <w:t>Ilość</w:t>
            </w:r>
          </w:p>
        </w:tc>
        <w:tc>
          <w:tcPr>
            <w:tcW w:w="10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Cena netto jednostki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Netto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Stawka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VAT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Kwota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VAT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brutto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7 + 9)</w:t>
            </w:r>
          </w:p>
        </w:tc>
      </w:tr>
      <w:tr w:rsidR="0000584A" w:rsidRPr="00376C51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Glucosum</w:t>
            </w:r>
            <w:proofErr w:type="spellEnd"/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 xml:space="preserve"> 5</w:t>
            </w:r>
            <w:r w:rsidRPr="00376C51">
              <w:rPr>
                <w:rFonts w:ascii="Calibri" w:hAnsi="Calibri"/>
                <w:sz w:val="18"/>
                <w:szCs w:val="18"/>
              </w:rPr>
              <w:t>0 mg/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ml</w:t>
            </w:r>
            <w:r w:rsidR="00ED404A" w:rsidRPr="00376C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100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9273FF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1</w:t>
            </w:r>
            <w:r w:rsidR="006A297F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  <w:r w:rsidR="0000584A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Glucosum</w:t>
            </w:r>
            <w:proofErr w:type="spellEnd"/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50 mg/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ml</w:t>
            </w:r>
            <w:r w:rsidR="00ED404A" w:rsidRPr="00376C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500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7913B3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4</w:t>
            </w:r>
            <w:r w:rsidR="0000584A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Natrii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chloridum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9 mg/ml</w:t>
            </w:r>
            <w:r w:rsidR="00ED404A" w:rsidRPr="00376C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100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9273FF" w:rsidP="007913B3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</w:t>
            </w:r>
            <w:r w:rsidR="006A297F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  <w:r w:rsidR="0000584A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Natrii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chloridum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9 mg/ml</w:t>
            </w:r>
            <w:r w:rsidR="00ED404A" w:rsidRPr="00376C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250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9273FF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14</w:t>
            </w:r>
            <w:r w:rsidR="0000584A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Natrii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chloridum</w:t>
            </w:r>
            <w:proofErr w:type="spellEnd"/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9 mg/ml</w:t>
            </w:r>
            <w:r w:rsidR="00ED404A" w:rsidRPr="00376C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500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7913B3" w:rsidP="007913B3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14</w:t>
            </w:r>
            <w:r w:rsidR="0000584A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Płyn fizjologiczny wieloelektrolitowy izotoniczny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40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250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9273FF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14</w:t>
            </w:r>
            <w:r w:rsidR="0000584A"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Płyn fizjologiczny wieloelektrolitowy izotoniczny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40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500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83136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="009273FF"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0</w:t>
            </w: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eastAsia="Arial Unicode MS" w:hAnsi="Calibri"/>
                <w:b/>
                <w:bCs/>
                <w:strike/>
                <w:color w:val="FF0000"/>
                <w:sz w:val="18"/>
                <w:szCs w:val="18"/>
              </w:rPr>
            </w:pP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Solutio</w:t>
            </w:r>
            <w:proofErr w:type="spellEnd"/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76C51">
              <w:rPr>
                <w:rFonts w:ascii="Calibri" w:hAnsi="Calibri"/>
                <w:b/>
                <w:sz w:val="18"/>
                <w:szCs w:val="18"/>
              </w:rPr>
              <w:t>Ringeri</w:t>
            </w:r>
            <w:proofErr w:type="spellEnd"/>
            <w:r w:rsidR="00ED404A"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500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6A297F" w:rsidP="003063DD">
            <w:pPr>
              <w:jc w:val="center"/>
              <w:rPr>
                <w:rFonts w:ascii="Calibri" w:eastAsia="Arial Unicode MS" w:hAnsi="Calibri"/>
                <w:b/>
                <w:bCs/>
                <w:color w:val="FF0000"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5</w:t>
            </w:r>
            <w:r w:rsidR="0000584A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454"/>
          <w:jc w:val="center"/>
        </w:trPr>
        <w:tc>
          <w:tcPr>
            <w:tcW w:w="907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RAZEM: </w:t>
            </w:r>
          </w:p>
        </w:tc>
        <w:tc>
          <w:tcPr>
            <w:tcW w:w="204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376C51" w:rsidRDefault="0000584A" w:rsidP="0000584A">
      <w:pPr>
        <w:ind w:left="-851" w:right="-599"/>
        <w:jc w:val="both"/>
        <w:rPr>
          <w:rFonts w:ascii="Arial" w:hAnsi="Arial" w:cs="Arial"/>
          <w:bCs/>
          <w:sz w:val="18"/>
          <w:szCs w:val="18"/>
        </w:rPr>
      </w:pPr>
      <w:r w:rsidRPr="00376C51">
        <w:rPr>
          <w:rFonts w:ascii="Arial" w:hAnsi="Arial" w:cs="Arial"/>
          <w:bCs/>
          <w:sz w:val="18"/>
          <w:szCs w:val="18"/>
        </w:rPr>
        <w:t xml:space="preserve">      </w:t>
      </w:r>
    </w:p>
    <w:p w:rsidR="0000584A" w:rsidRPr="00376C51" w:rsidRDefault="00376C51" w:rsidP="0000584A">
      <w:pPr>
        <w:ind w:left="-851" w:right="-599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 w:rsidR="0000584A" w:rsidRPr="00376C51">
        <w:rPr>
          <w:rFonts w:ascii="Arial" w:hAnsi="Arial" w:cs="Arial"/>
          <w:bCs/>
          <w:sz w:val="18"/>
          <w:szCs w:val="18"/>
        </w:rPr>
        <w:t xml:space="preserve">*  Pod pojęciem leku równoważnego Zamawiający rozumie lek o tym samym składzie chemicznym, wskazaniach, postaci, sposobie przechowywania i podawania; </w:t>
      </w:r>
      <w:r w:rsidR="0000584A" w:rsidRPr="00376C51">
        <w:rPr>
          <w:rFonts w:ascii="Arial" w:hAnsi="Arial" w:cs="Arial"/>
          <w:sz w:val="18"/>
          <w:szCs w:val="18"/>
          <w:u w:val="single"/>
        </w:rPr>
        <w:t xml:space="preserve">w przypadku   </w:t>
      </w:r>
    </w:p>
    <w:p w:rsidR="0000584A" w:rsidRPr="00376C51" w:rsidRDefault="0000584A" w:rsidP="0000584A">
      <w:pPr>
        <w:ind w:left="-851" w:right="-599"/>
        <w:jc w:val="both"/>
        <w:rPr>
          <w:rFonts w:ascii="Arial" w:hAnsi="Arial" w:cs="Arial"/>
          <w:bCs/>
          <w:sz w:val="18"/>
          <w:szCs w:val="18"/>
        </w:rPr>
      </w:pPr>
      <w:r w:rsidRPr="00376C51">
        <w:rPr>
          <w:rFonts w:ascii="Arial" w:hAnsi="Arial" w:cs="Arial"/>
          <w:sz w:val="18"/>
          <w:szCs w:val="18"/>
        </w:rPr>
        <w:t xml:space="preserve">      </w:t>
      </w:r>
      <w:r w:rsidRPr="00376C51">
        <w:rPr>
          <w:rFonts w:ascii="Arial" w:hAnsi="Arial" w:cs="Arial"/>
          <w:sz w:val="18"/>
          <w:szCs w:val="18"/>
          <w:u w:val="single"/>
        </w:rPr>
        <w:t>oferowania produktu równoważnego należy uzyskać pisemną zgodę Zamawiającego</w:t>
      </w:r>
    </w:p>
    <w:p w:rsidR="0000584A" w:rsidRPr="00376C51" w:rsidRDefault="0000584A" w:rsidP="0000584A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  <w:highlight w:val="yellow"/>
        </w:rPr>
      </w:pPr>
    </w:p>
    <w:p w:rsidR="0000584A" w:rsidRPr="00376C51" w:rsidRDefault="0000584A" w:rsidP="00DD2587">
      <w:pPr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 w:rsidRPr="00376C51">
        <w:rPr>
          <w:rFonts w:ascii="Arial" w:hAnsi="Arial" w:cs="Arial"/>
          <w:iCs/>
          <w:spacing w:val="4"/>
          <w:sz w:val="18"/>
          <w:szCs w:val="18"/>
        </w:rPr>
        <w:t xml:space="preserve">     Dostawa w terminie</w:t>
      </w:r>
      <w:r w:rsidRPr="00376C51">
        <w:rPr>
          <w:rFonts w:ascii="Arial" w:hAnsi="Arial" w:cs="Arial"/>
          <w:b/>
          <w:iCs/>
          <w:spacing w:val="4"/>
          <w:sz w:val="18"/>
          <w:szCs w:val="18"/>
        </w:rPr>
        <w:t>: do 2 dni roboczych</w:t>
      </w:r>
      <w:r w:rsidR="00DD2587" w:rsidRPr="00376C51">
        <w:rPr>
          <w:rFonts w:ascii="Arial" w:hAnsi="Arial" w:cs="Arial"/>
          <w:iCs/>
          <w:spacing w:val="4"/>
          <w:sz w:val="18"/>
          <w:szCs w:val="18"/>
        </w:rPr>
        <w:t xml:space="preserve">. </w:t>
      </w:r>
      <w:r w:rsidRPr="00376C51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sectPr w:rsidR="0000584A" w:rsidRPr="00376C51" w:rsidSect="00E70748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70748" w:rsidRDefault="00E70748">
      <w:r>
        <w:separator/>
      </w:r>
    </w:p>
  </w:endnote>
  <w:endnote w:type="continuationSeparator" w:id="0">
    <w:p w:rsidR="00E70748" w:rsidRDefault="00E7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70748" w:rsidRDefault="00E70748">
      <w:r>
        <w:separator/>
      </w:r>
    </w:p>
  </w:footnote>
  <w:footnote w:type="continuationSeparator" w:id="0">
    <w:p w:rsidR="00E70748" w:rsidRDefault="00E7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56B03" w:rsidRDefault="00056B03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056B03" w:rsidRDefault="00056B03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4C2020" w:rsidRPr="00056B03" w:rsidRDefault="004C2020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121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514863">
    <w:abstractNumId w:val="3"/>
  </w:num>
  <w:num w:numId="2" w16cid:durableId="436563360">
    <w:abstractNumId w:val="4"/>
  </w:num>
  <w:num w:numId="3" w16cid:durableId="1030103712">
    <w:abstractNumId w:val="5"/>
  </w:num>
  <w:num w:numId="4" w16cid:durableId="1931771683">
    <w:abstractNumId w:val="8"/>
  </w:num>
  <w:num w:numId="5" w16cid:durableId="1096903250">
    <w:abstractNumId w:val="10"/>
  </w:num>
  <w:num w:numId="6" w16cid:durableId="1388527206">
    <w:abstractNumId w:val="11"/>
  </w:num>
  <w:num w:numId="7" w16cid:durableId="606499250">
    <w:abstractNumId w:val="19"/>
  </w:num>
  <w:num w:numId="8" w16cid:durableId="1010911422">
    <w:abstractNumId w:val="22"/>
  </w:num>
  <w:num w:numId="9" w16cid:durableId="939869554">
    <w:abstractNumId w:val="34"/>
  </w:num>
  <w:num w:numId="10" w16cid:durableId="138937434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9081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88275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9092564">
    <w:abstractNumId w:val="79"/>
  </w:num>
  <w:num w:numId="14" w16cid:durableId="924414969">
    <w:abstractNumId w:val="94"/>
  </w:num>
  <w:num w:numId="15" w16cid:durableId="168175625">
    <w:abstractNumId w:val="95"/>
  </w:num>
  <w:num w:numId="16" w16cid:durableId="1048650131">
    <w:abstractNumId w:val="72"/>
  </w:num>
  <w:num w:numId="17" w16cid:durableId="692192655">
    <w:abstractNumId w:val="92"/>
  </w:num>
  <w:num w:numId="18" w16cid:durableId="1067341926">
    <w:abstractNumId w:val="76"/>
  </w:num>
  <w:num w:numId="19" w16cid:durableId="325281560">
    <w:abstractNumId w:val="100"/>
  </w:num>
  <w:num w:numId="20" w16cid:durableId="339820302">
    <w:abstractNumId w:val="86"/>
  </w:num>
  <w:num w:numId="21" w16cid:durableId="666638478">
    <w:abstractNumId w:val="69"/>
  </w:num>
  <w:num w:numId="22" w16cid:durableId="834108682">
    <w:abstractNumId w:val="70"/>
  </w:num>
  <w:num w:numId="23" w16cid:durableId="1017346768">
    <w:abstractNumId w:val="84"/>
  </w:num>
  <w:num w:numId="24" w16cid:durableId="1635285464">
    <w:abstractNumId w:val="80"/>
  </w:num>
  <w:num w:numId="25" w16cid:durableId="2028406326">
    <w:abstractNumId w:val="83"/>
  </w:num>
  <w:num w:numId="26" w16cid:durableId="17622142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5240191">
    <w:abstractNumId w:val="103"/>
  </w:num>
  <w:num w:numId="28" w16cid:durableId="1316452559">
    <w:abstractNumId w:val="87"/>
  </w:num>
  <w:num w:numId="29" w16cid:durableId="1798333957">
    <w:abstractNumId w:val="93"/>
  </w:num>
  <w:num w:numId="30" w16cid:durableId="944113254">
    <w:abstractNumId w:val="97"/>
  </w:num>
  <w:num w:numId="31" w16cid:durableId="651910489">
    <w:abstractNumId w:val="89"/>
  </w:num>
  <w:num w:numId="32" w16cid:durableId="410782066">
    <w:abstractNumId w:val="71"/>
  </w:num>
  <w:num w:numId="33" w16cid:durableId="324825473">
    <w:abstractNumId w:val="88"/>
  </w:num>
  <w:num w:numId="34" w16cid:durableId="314577707">
    <w:abstractNumId w:val="77"/>
  </w:num>
  <w:num w:numId="35" w16cid:durableId="133641662">
    <w:abstractNumId w:val="74"/>
  </w:num>
  <w:num w:numId="36" w16cid:durableId="1248920488">
    <w:abstractNumId w:val="81"/>
  </w:num>
  <w:num w:numId="37" w16cid:durableId="1186018372">
    <w:abstractNumId w:val="102"/>
  </w:num>
  <w:num w:numId="38" w16cid:durableId="953487309">
    <w:abstractNumId w:val="104"/>
  </w:num>
  <w:num w:numId="39" w16cid:durableId="174080875">
    <w:abstractNumId w:val="75"/>
  </w:num>
  <w:num w:numId="40" w16cid:durableId="76658392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02E"/>
    <w:rsid w:val="0000294D"/>
    <w:rsid w:val="00002B3E"/>
    <w:rsid w:val="0000359B"/>
    <w:rsid w:val="000039CF"/>
    <w:rsid w:val="000053A4"/>
    <w:rsid w:val="0000584A"/>
    <w:rsid w:val="00005871"/>
    <w:rsid w:val="00005B4D"/>
    <w:rsid w:val="00005D30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07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C7CC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539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416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62E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070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1F0A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D3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1BC2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4F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6C51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34E"/>
    <w:rsid w:val="00420786"/>
    <w:rsid w:val="00420FCA"/>
    <w:rsid w:val="00421588"/>
    <w:rsid w:val="0042168E"/>
    <w:rsid w:val="00421814"/>
    <w:rsid w:val="004218E4"/>
    <w:rsid w:val="00421FED"/>
    <w:rsid w:val="0042275C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062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A6A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3712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6008"/>
    <w:rsid w:val="00697153"/>
    <w:rsid w:val="00697CCE"/>
    <w:rsid w:val="006A0458"/>
    <w:rsid w:val="006A0D22"/>
    <w:rsid w:val="006A20CA"/>
    <w:rsid w:val="006A297F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6DEC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17FF8"/>
    <w:rsid w:val="007207D2"/>
    <w:rsid w:val="00721795"/>
    <w:rsid w:val="00721AB1"/>
    <w:rsid w:val="00722D33"/>
    <w:rsid w:val="00725C5B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798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3B3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40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4AB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1136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3FF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545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4E32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27247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87EEB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67984"/>
    <w:rsid w:val="00B7154D"/>
    <w:rsid w:val="00B715E0"/>
    <w:rsid w:val="00B72830"/>
    <w:rsid w:val="00B7302B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A42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C42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1C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5E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748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97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0E45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0A2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33D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3970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C79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3F64D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D656-AECD-472C-B240-FC6E4311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43</cp:revision>
  <cp:lastPrinted>2022-04-27T08:15:00Z</cp:lastPrinted>
  <dcterms:created xsi:type="dcterms:W3CDTF">2021-04-06T09:29:00Z</dcterms:created>
  <dcterms:modified xsi:type="dcterms:W3CDTF">2024-04-29T11:09:00Z</dcterms:modified>
</cp:coreProperties>
</file>