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8B619" w14:textId="3F5DE8FD" w:rsidR="0069001B" w:rsidRPr="002D4E0A" w:rsidRDefault="0069001B" w:rsidP="0069001B">
      <w:pPr>
        <w:snapToGrid w:val="0"/>
        <w:spacing w:after="0" w:line="276" w:lineRule="auto"/>
        <w:jc w:val="center"/>
        <w:rPr>
          <w:rFonts w:ascii="Arial" w:eastAsia="Times New Roman" w:hAnsi="Arial" w:cs="Arial"/>
          <w:spacing w:val="10"/>
          <w:lang w:val="x-none" w:eastAsia="pl-PL"/>
        </w:rPr>
      </w:pPr>
      <w:r w:rsidRPr="002D4E0A">
        <w:rPr>
          <w:rFonts w:ascii="Arial" w:eastAsia="Times New Roman" w:hAnsi="Arial" w:cs="Arial"/>
          <w:b/>
          <w:spacing w:val="10"/>
          <w:lang w:val="x-none" w:eastAsia="pl-PL"/>
        </w:rPr>
        <w:t xml:space="preserve">UMOWA  NR </w:t>
      </w:r>
      <w:r w:rsidR="00FC6C6B" w:rsidRPr="002D4E0A">
        <w:rPr>
          <w:rFonts w:ascii="Arial" w:eastAsia="Times New Roman" w:hAnsi="Arial" w:cs="Arial"/>
          <w:b/>
          <w:spacing w:val="10"/>
          <w:lang w:eastAsia="pl-PL"/>
        </w:rPr>
        <w:t>…………………………</w:t>
      </w:r>
      <w:r w:rsidRPr="002D4E0A">
        <w:rPr>
          <w:rFonts w:ascii="Arial" w:eastAsia="Times New Roman" w:hAnsi="Arial" w:cs="Arial"/>
          <w:b/>
          <w:spacing w:val="10"/>
          <w:lang w:val="x-none" w:eastAsia="pl-PL"/>
        </w:rPr>
        <w:t>…..</w:t>
      </w:r>
    </w:p>
    <w:p w14:paraId="44EE9D98" w14:textId="77777777" w:rsidR="0069001B" w:rsidRPr="002D4E0A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spacing w:val="10"/>
          <w:lang w:val="x-none" w:eastAsia="pl-PL"/>
        </w:rPr>
      </w:pPr>
    </w:p>
    <w:p w14:paraId="1120B91F" w14:textId="77777777" w:rsidR="0069001B" w:rsidRPr="002D4E0A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spacing w:val="10"/>
          <w:lang w:val="x-none" w:eastAsia="pl-PL"/>
        </w:rPr>
      </w:pPr>
      <w:r w:rsidRPr="002D4E0A">
        <w:rPr>
          <w:rFonts w:ascii="Arial" w:eastAsia="Times New Roman" w:hAnsi="Arial" w:cs="Arial"/>
          <w:spacing w:val="10"/>
          <w:lang w:val="x-none" w:eastAsia="pl-PL"/>
        </w:rPr>
        <w:t>zawarta w dniu ……………202</w:t>
      </w:r>
      <w:r w:rsidRPr="002D4E0A">
        <w:rPr>
          <w:rFonts w:ascii="Arial" w:eastAsia="Times New Roman" w:hAnsi="Arial" w:cs="Arial"/>
          <w:spacing w:val="10"/>
          <w:lang w:eastAsia="pl-PL"/>
        </w:rPr>
        <w:t>3</w:t>
      </w:r>
      <w:r w:rsidRPr="002D4E0A">
        <w:rPr>
          <w:rFonts w:ascii="Arial" w:eastAsia="Times New Roman" w:hAnsi="Arial" w:cs="Arial"/>
          <w:spacing w:val="10"/>
          <w:lang w:val="x-none" w:eastAsia="pl-PL"/>
        </w:rPr>
        <w:t xml:space="preserve"> roku w Warszawie pomiędzy:</w:t>
      </w:r>
    </w:p>
    <w:p w14:paraId="2F6A9921" w14:textId="77777777" w:rsidR="0069001B" w:rsidRPr="002D4E0A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spacing w:val="10"/>
          <w:sz w:val="16"/>
          <w:szCs w:val="16"/>
          <w:lang w:val="x-none" w:eastAsia="pl-PL"/>
        </w:rPr>
      </w:pPr>
    </w:p>
    <w:p w14:paraId="278149AD" w14:textId="77777777" w:rsidR="0069001B" w:rsidRPr="002D4E0A" w:rsidRDefault="0069001B" w:rsidP="0069001B">
      <w:pPr>
        <w:snapToGrid w:val="0"/>
        <w:spacing w:after="0" w:line="276" w:lineRule="auto"/>
        <w:jc w:val="both"/>
        <w:rPr>
          <w:rFonts w:ascii="Arial" w:eastAsia="Times New Roman" w:hAnsi="Arial" w:cs="Arial"/>
          <w:spacing w:val="10"/>
          <w:lang w:val="x-none" w:eastAsia="pl-PL"/>
        </w:rPr>
      </w:pPr>
      <w:r w:rsidRPr="002D4E0A">
        <w:rPr>
          <w:rFonts w:ascii="Arial" w:eastAsia="Times New Roman" w:hAnsi="Arial" w:cs="Arial"/>
          <w:b/>
          <w:spacing w:val="10"/>
          <w:lang w:val="x-none" w:eastAsia="pl-PL"/>
        </w:rPr>
        <w:t>Skarbem Państwa - Komendantem Głównym Państwowej Straży Pożarnej</w:t>
      </w:r>
      <w:r w:rsidRPr="002D4E0A">
        <w:rPr>
          <w:rFonts w:ascii="Arial" w:eastAsia="Times New Roman" w:hAnsi="Arial" w:cs="Arial"/>
          <w:spacing w:val="10"/>
          <w:lang w:eastAsia="pl-PL"/>
        </w:rPr>
        <w:t xml:space="preserve">, </w:t>
      </w:r>
      <w:r w:rsidRPr="002D4E0A">
        <w:rPr>
          <w:rFonts w:ascii="Arial" w:eastAsia="Times New Roman" w:hAnsi="Arial" w:cs="Arial"/>
          <w:spacing w:val="10"/>
          <w:lang w:val="x-none" w:eastAsia="pl-PL"/>
        </w:rPr>
        <w:t>00-463 Warszawa, ul. Podchorążych 38, NIP: 521-04-13-024, zwanym dalej „ZAMAWIAJĄCYM”</w:t>
      </w:r>
      <w:r w:rsidRPr="002D4E0A">
        <w:rPr>
          <w:rFonts w:ascii="Arial" w:eastAsia="Times New Roman" w:hAnsi="Arial" w:cs="Arial"/>
          <w:spacing w:val="10"/>
          <w:lang w:eastAsia="pl-PL"/>
        </w:rPr>
        <w:t>, reprezentowanym przez …………………………………</w:t>
      </w:r>
      <w:r w:rsidRPr="002D4E0A">
        <w:rPr>
          <w:rFonts w:ascii="Arial" w:eastAsia="Times New Roman" w:hAnsi="Arial" w:cs="Arial"/>
          <w:spacing w:val="10"/>
          <w:lang w:val="x-none" w:eastAsia="pl-PL"/>
        </w:rPr>
        <w:t>,</w:t>
      </w:r>
    </w:p>
    <w:p w14:paraId="25F43EA7" w14:textId="77777777" w:rsidR="0069001B" w:rsidRPr="002D4E0A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spacing w:val="10"/>
          <w:lang w:eastAsia="pl-PL"/>
        </w:rPr>
      </w:pPr>
    </w:p>
    <w:p w14:paraId="2614471D" w14:textId="77777777" w:rsidR="0069001B" w:rsidRPr="002D4E0A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spacing w:val="10"/>
          <w:lang w:eastAsia="pl-PL"/>
        </w:rPr>
      </w:pPr>
      <w:r w:rsidRPr="002D4E0A">
        <w:rPr>
          <w:rFonts w:ascii="Arial" w:eastAsia="Times New Roman" w:hAnsi="Arial" w:cs="Arial"/>
          <w:spacing w:val="10"/>
          <w:lang w:eastAsia="pl-PL"/>
        </w:rPr>
        <w:t>a</w:t>
      </w:r>
    </w:p>
    <w:p w14:paraId="72F8F115" w14:textId="77777777" w:rsidR="0069001B" w:rsidRPr="002D4E0A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b/>
          <w:bCs/>
          <w:spacing w:val="10"/>
          <w:lang w:val="x-none" w:eastAsia="pl-PL"/>
        </w:rPr>
      </w:pPr>
      <w:r w:rsidRPr="002D4E0A">
        <w:rPr>
          <w:rFonts w:ascii="Arial" w:eastAsia="Times New Roman" w:hAnsi="Arial" w:cs="Arial"/>
          <w:spacing w:val="10"/>
          <w:lang w:val="x-none" w:eastAsia="pl-PL"/>
        </w:rPr>
        <w:t>…………………………………………………………………………………………………………</w:t>
      </w:r>
      <w:r w:rsidRPr="002D4E0A">
        <w:rPr>
          <w:rFonts w:ascii="Arial" w:eastAsia="Times New Roman" w:hAnsi="Arial" w:cs="Arial"/>
          <w:b/>
          <w:bCs/>
          <w:spacing w:val="10"/>
          <w:lang w:val="x-none" w:eastAsia="pl-PL"/>
        </w:rPr>
        <w:t>,</w:t>
      </w:r>
    </w:p>
    <w:p w14:paraId="5345B2C1" w14:textId="77777777" w:rsidR="0069001B" w:rsidRPr="002D4E0A" w:rsidRDefault="0069001B" w:rsidP="0069001B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bCs/>
          <w:spacing w:val="10"/>
          <w:lang w:val="x-none" w:eastAsia="pl-PL"/>
        </w:rPr>
      </w:pPr>
      <w:r w:rsidRPr="002D4E0A">
        <w:rPr>
          <w:rFonts w:ascii="Arial" w:eastAsia="Times New Roman" w:hAnsi="Arial" w:cs="Arial"/>
          <w:b/>
          <w:bCs/>
          <w:spacing w:val="10"/>
          <w:lang w:val="x-none" w:eastAsia="pl-PL"/>
        </w:rPr>
        <w:t xml:space="preserve">z siedzibą w </w:t>
      </w:r>
      <w:r w:rsidRPr="002D4E0A">
        <w:rPr>
          <w:rFonts w:ascii="Arial" w:eastAsia="Times New Roman" w:hAnsi="Arial" w:cs="Arial"/>
          <w:spacing w:val="10"/>
          <w:lang w:val="x-none" w:eastAsia="pl-PL"/>
        </w:rPr>
        <w:t>………………………</w:t>
      </w:r>
      <w:r w:rsidRPr="002D4E0A">
        <w:rPr>
          <w:rFonts w:ascii="Arial" w:eastAsia="Times New Roman" w:hAnsi="Arial" w:cs="Arial"/>
          <w:b/>
          <w:bCs/>
          <w:spacing w:val="10"/>
          <w:lang w:val="x-none" w:eastAsia="pl-PL"/>
        </w:rPr>
        <w:t xml:space="preserve">, ul. </w:t>
      </w:r>
      <w:r w:rsidRPr="002D4E0A">
        <w:rPr>
          <w:rFonts w:ascii="Arial" w:eastAsia="Times New Roman" w:hAnsi="Arial" w:cs="Arial"/>
          <w:spacing w:val="10"/>
          <w:lang w:val="x-none" w:eastAsia="pl-PL"/>
        </w:rPr>
        <w:t>………………………</w:t>
      </w:r>
      <w:r w:rsidRPr="002D4E0A">
        <w:rPr>
          <w:rFonts w:ascii="Arial" w:eastAsia="Times New Roman" w:hAnsi="Arial" w:cs="Arial"/>
          <w:b/>
          <w:bCs/>
          <w:spacing w:val="10"/>
          <w:lang w:val="x-none" w:eastAsia="pl-PL"/>
        </w:rPr>
        <w:t xml:space="preserve">, </w:t>
      </w:r>
      <w:r w:rsidRPr="002D4E0A">
        <w:rPr>
          <w:rFonts w:ascii="Arial" w:eastAsia="Times New Roman" w:hAnsi="Arial" w:cs="Arial"/>
          <w:b/>
          <w:bCs/>
          <w:spacing w:val="10"/>
          <w:lang w:eastAsia="pl-PL"/>
        </w:rPr>
        <w:t xml:space="preserve">  </w:t>
      </w:r>
      <w:r w:rsidRPr="002D4E0A">
        <w:rPr>
          <w:rFonts w:ascii="Arial" w:eastAsia="Times New Roman" w:hAnsi="Arial" w:cs="Arial"/>
          <w:b/>
          <w:bCs/>
          <w:spacing w:val="10"/>
          <w:lang w:val="x-none" w:eastAsia="pl-PL"/>
        </w:rPr>
        <w:t xml:space="preserve"> – </w:t>
      </w:r>
      <w:r w:rsidRPr="002D4E0A">
        <w:rPr>
          <w:rFonts w:ascii="Arial" w:eastAsia="Times New Roman" w:hAnsi="Arial" w:cs="Arial"/>
          <w:b/>
          <w:bCs/>
          <w:spacing w:val="10"/>
          <w:lang w:eastAsia="pl-PL"/>
        </w:rPr>
        <w:t xml:space="preserve">   </w:t>
      </w:r>
      <w:r w:rsidRPr="002D4E0A">
        <w:rPr>
          <w:rFonts w:ascii="Arial" w:eastAsia="Times New Roman" w:hAnsi="Arial" w:cs="Arial"/>
          <w:b/>
          <w:bCs/>
          <w:spacing w:val="10"/>
          <w:lang w:val="x-none" w:eastAsia="pl-PL"/>
        </w:rPr>
        <w:t xml:space="preserve"> </w:t>
      </w:r>
      <w:r w:rsidRPr="002D4E0A">
        <w:rPr>
          <w:rFonts w:ascii="Arial" w:eastAsia="Times New Roman" w:hAnsi="Arial" w:cs="Arial"/>
          <w:spacing w:val="10"/>
          <w:lang w:val="x-none" w:eastAsia="pl-PL"/>
        </w:rPr>
        <w:t>………………………</w:t>
      </w:r>
      <w:r w:rsidRPr="002D4E0A">
        <w:rPr>
          <w:rFonts w:ascii="Arial" w:eastAsia="Times New Roman" w:hAnsi="Arial" w:cs="Arial"/>
          <w:b/>
          <w:bCs/>
          <w:spacing w:val="10"/>
          <w:lang w:val="x-none" w:eastAsia="pl-PL"/>
        </w:rPr>
        <w:t xml:space="preserve">, wpisaną do </w:t>
      </w:r>
      <w:r w:rsidRPr="002D4E0A">
        <w:rPr>
          <w:rFonts w:ascii="Arial" w:eastAsia="Times New Roman" w:hAnsi="Arial" w:cs="Arial"/>
          <w:spacing w:val="10"/>
          <w:lang w:val="x-none" w:eastAsia="pl-PL"/>
        </w:rPr>
        <w:t>………………………</w:t>
      </w:r>
      <w:r w:rsidRPr="002D4E0A">
        <w:rPr>
          <w:rFonts w:ascii="Arial" w:eastAsia="Times New Roman" w:hAnsi="Arial" w:cs="Arial"/>
          <w:b/>
          <w:bCs/>
          <w:spacing w:val="10"/>
          <w:lang w:val="x-none" w:eastAsia="pl-PL"/>
        </w:rPr>
        <w:t xml:space="preserve"> przez </w:t>
      </w:r>
      <w:r w:rsidRPr="002D4E0A">
        <w:rPr>
          <w:rFonts w:ascii="Arial" w:eastAsia="Times New Roman" w:hAnsi="Arial" w:cs="Arial"/>
          <w:spacing w:val="10"/>
          <w:lang w:val="x-none" w:eastAsia="pl-PL"/>
        </w:rPr>
        <w:t>………………………</w:t>
      </w:r>
      <w:r w:rsidRPr="002D4E0A">
        <w:rPr>
          <w:rFonts w:ascii="Arial" w:eastAsia="Times New Roman" w:hAnsi="Arial" w:cs="Arial"/>
          <w:b/>
          <w:bCs/>
          <w:spacing w:val="10"/>
          <w:lang w:val="x-none" w:eastAsia="pl-PL"/>
        </w:rPr>
        <w:t xml:space="preserve"> w </w:t>
      </w:r>
      <w:r w:rsidRPr="002D4E0A">
        <w:rPr>
          <w:rFonts w:ascii="Arial" w:eastAsia="Times New Roman" w:hAnsi="Arial" w:cs="Arial"/>
          <w:spacing w:val="10"/>
          <w:lang w:val="x-none" w:eastAsia="pl-PL"/>
        </w:rPr>
        <w:t>………………………</w:t>
      </w:r>
      <w:r w:rsidRPr="002D4E0A">
        <w:rPr>
          <w:rFonts w:ascii="Arial" w:eastAsia="Times New Roman" w:hAnsi="Arial" w:cs="Arial"/>
          <w:b/>
          <w:spacing w:val="10"/>
          <w:lang w:val="x-none" w:eastAsia="pl-PL"/>
        </w:rPr>
        <w:t xml:space="preserve"> posiadającą NIP: </w:t>
      </w:r>
      <w:r w:rsidRPr="002D4E0A">
        <w:rPr>
          <w:rFonts w:ascii="Arial" w:eastAsia="Times New Roman" w:hAnsi="Arial" w:cs="Arial"/>
          <w:spacing w:val="10"/>
          <w:lang w:val="x-none" w:eastAsia="pl-PL"/>
        </w:rPr>
        <w:t>……………………</w:t>
      </w:r>
      <w:r w:rsidRPr="002D4E0A">
        <w:rPr>
          <w:rFonts w:ascii="Arial" w:eastAsia="Times New Roman" w:hAnsi="Arial" w:cs="Arial"/>
          <w:b/>
          <w:spacing w:val="10"/>
          <w:lang w:val="x-none" w:eastAsia="pl-PL"/>
        </w:rPr>
        <w:t xml:space="preserve">, REGON: </w:t>
      </w:r>
      <w:r w:rsidRPr="002D4E0A">
        <w:rPr>
          <w:rFonts w:ascii="Arial" w:eastAsia="Times New Roman" w:hAnsi="Arial" w:cs="Arial"/>
          <w:spacing w:val="10"/>
          <w:lang w:val="x-none" w:eastAsia="pl-PL"/>
        </w:rPr>
        <w:t>………………</w:t>
      </w:r>
      <w:r w:rsidRPr="002D4E0A">
        <w:rPr>
          <w:rFonts w:ascii="Arial" w:eastAsia="Times New Roman" w:hAnsi="Arial" w:cs="Arial"/>
          <w:b/>
          <w:bCs/>
          <w:spacing w:val="10"/>
          <w:lang w:eastAsia="pl-PL"/>
        </w:rPr>
        <w:t xml:space="preserve">, </w:t>
      </w:r>
      <w:r w:rsidRPr="002D4E0A">
        <w:rPr>
          <w:rFonts w:ascii="Arial" w:eastAsia="Times New Roman" w:hAnsi="Arial" w:cs="Arial"/>
          <w:spacing w:val="10"/>
          <w:lang w:val="x-none" w:eastAsia="pl-PL"/>
        </w:rPr>
        <w:t>reprezentowaną przez:</w:t>
      </w:r>
    </w:p>
    <w:p w14:paraId="33E78755" w14:textId="77777777" w:rsidR="0069001B" w:rsidRPr="002D4E0A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spacing w:val="10"/>
          <w:lang w:val="x-none" w:eastAsia="pl-PL"/>
        </w:rPr>
      </w:pPr>
    </w:p>
    <w:p w14:paraId="543F8CF6" w14:textId="77777777" w:rsidR="0069001B" w:rsidRPr="002D4E0A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spacing w:val="10"/>
          <w:lang w:val="x-none" w:eastAsia="pl-PL"/>
        </w:rPr>
      </w:pPr>
      <w:r w:rsidRPr="002D4E0A">
        <w:rPr>
          <w:rFonts w:ascii="Arial" w:eastAsia="Times New Roman" w:hAnsi="Arial" w:cs="Arial"/>
          <w:spacing w:val="10"/>
          <w:lang w:val="x-none" w:eastAsia="pl-PL"/>
        </w:rPr>
        <w:t>……………………………………………..,</w:t>
      </w:r>
    </w:p>
    <w:p w14:paraId="250FA557" w14:textId="77777777" w:rsidR="0069001B" w:rsidRPr="002D4E0A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bCs/>
          <w:spacing w:val="10"/>
          <w:lang w:eastAsia="pl-PL"/>
        </w:rPr>
      </w:pPr>
      <w:r w:rsidRPr="002D4E0A">
        <w:rPr>
          <w:rFonts w:ascii="Arial" w:eastAsia="Times New Roman" w:hAnsi="Arial" w:cs="Arial"/>
          <w:spacing w:val="10"/>
          <w:lang w:val="x-none" w:eastAsia="pl-PL"/>
        </w:rPr>
        <w:t xml:space="preserve">zwaną dalej  </w:t>
      </w:r>
      <w:r w:rsidRPr="002D4E0A">
        <w:rPr>
          <w:rFonts w:ascii="Arial" w:eastAsia="Times New Roman" w:hAnsi="Arial" w:cs="Arial"/>
          <w:spacing w:val="10"/>
          <w:lang w:eastAsia="pl-PL"/>
        </w:rPr>
        <w:t>„</w:t>
      </w:r>
      <w:r w:rsidRPr="002D4E0A">
        <w:rPr>
          <w:rFonts w:ascii="Arial" w:eastAsia="Times New Roman" w:hAnsi="Arial" w:cs="Arial"/>
          <w:bCs/>
          <w:spacing w:val="10"/>
          <w:lang w:val="x-none" w:eastAsia="pl-PL"/>
        </w:rPr>
        <w:t>WYKONAWCĄ</w:t>
      </w:r>
      <w:r w:rsidRPr="002D4E0A">
        <w:rPr>
          <w:rFonts w:ascii="Arial" w:eastAsia="Times New Roman" w:hAnsi="Arial" w:cs="Arial"/>
          <w:bCs/>
          <w:spacing w:val="10"/>
          <w:lang w:eastAsia="pl-PL"/>
        </w:rPr>
        <w:t xml:space="preserve">”, </w:t>
      </w:r>
    </w:p>
    <w:p w14:paraId="6446CAA1" w14:textId="77777777" w:rsidR="0069001B" w:rsidRPr="002D4E0A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spacing w:val="10"/>
          <w:lang w:eastAsia="pl-PL"/>
        </w:rPr>
      </w:pPr>
      <w:r w:rsidRPr="002D4E0A">
        <w:rPr>
          <w:rFonts w:ascii="Arial" w:eastAsia="Times New Roman" w:hAnsi="Arial" w:cs="Arial"/>
          <w:spacing w:val="10"/>
          <w:lang w:eastAsia="pl-PL"/>
        </w:rPr>
        <w:t>zwanymi dalej łącznie „Stronami” oraz z osobna „Stroną”.</w:t>
      </w:r>
    </w:p>
    <w:p w14:paraId="0AD85C08" w14:textId="77777777" w:rsidR="0069001B" w:rsidRPr="002D4E0A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spacing w:val="10"/>
          <w:sz w:val="16"/>
          <w:szCs w:val="16"/>
          <w:lang w:val="x-none" w:eastAsia="pl-PL"/>
        </w:rPr>
      </w:pPr>
    </w:p>
    <w:p w14:paraId="294F54B5" w14:textId="35D736C2" w:rsidR="0069001B" w:rsidRPr="002D4E0A" w:rsidRDefault="0069001B" w:rsidP="0069001B">
      <w:pPr>
        <w:snapToGrid w:val="0"/>
        <w:spacing w:after="0" w:line="276" w:lineRule="auto"/>
        <w:jc w:val="both"/>
        <w:rPr>
          <w:rFonts w:ascii="Arial" w:eastAsia="Times New Roman" w:hAnsi="Arial" w:cs="Arial"/>
          <w:spacing w:val="10"/>
          <w:lang w:val="x-none" w:eastAsia="pl-PL"/>
        </w:rPr>
      </w:pPr>
      <w:r w:rsidRPr="002D4E0A">
        <w:rPr>
          <w:rFonts w:ascii="Arial" w:eastAsia="Times New Roman" w:hAnsi="Arial" w:cs="Arial"/>
          <w:spacing w:val="10"/>
          <w:lang w:val="x-none" w:eastAsia="pl-PL"/>
        </w:rPr>
        <w:t xml:space="preserve">Umowa została zawarta w wyniku postępowania o udzielenie zamówienia publicznego, </w:t>
      </w:r>
      <w:r w:rsidRPr="002D4E0A">
        <w:rPr>
          <w:rFonts w:ascii="Arial" w:eastAsia="Times New Roman" w:hAnsi="Arial" w:cs="Arial"/>
          <w:spacing w:val="10"/>
          <w:lang w:val="x-none" w:eastAsia="pl-PL"/>
        </w:rPr>
        <w:br/>
        <w:t xml:space="preserve">w trybie </w:t>
      </w:r>
      <w:r w:rsidRPr="002D4E0A">
        <w:rPr>
          <w:rFonts w:ascii="Arial" w:eastAsia="Times New Roman" w:hAnsi="Arial" w:cs="Arial"/>
          <w:spacing w:val="10"/>
          <w:lang w:eastAsia="pl-PL"/>
        </w:rPr>
        <w:t>podstawowym bez prowadzenia negocjacji</w:t>
      </w:r>
      <w:r w:rsidRPr="002D4E0A">
        <w:rPr>
          <w:rFonts w:ascii="Arial" w:eastAsia="Times New Roman" w:hAnsi="Arial" w:cs="Arial"/>
          <w:spacing w:val="10"/>
          <w:lang w:val="x-none" w:eastAsia="pl-PL"/>
        </w:rPr>
        <w:t xml:space="preserve">, zgodnie z przepisami ustawy z dnia </w:t>
      </w:r>
      <w:r w:rsidRPr="002D4E0A">
        <w:rPr>
          <w:rFonts w:ascii="Arial" w:eastAsia="Times New Roman" w:hAnsi="Arial" w:cs="Arial"/>
          <w:spacing w:val="10"/>
          <w:lang w:eastAsia="pl-PL"/>
        </w:rPr>
        <w:t>11 września 2019 r.</w:t>
      </w:r>
      <w:r w:rsidRPr="002D4E0A">
        <w:rPr>
          <w:rFonts w:ascii="Arial" w:eastAsia="Times New Roman" w:hAnsi="Arial" w:cs="Arial"/>
          <w:spacing w:val="10"/>
          <w:lang w:val="x-none" w:eastAsia="pl-PL"/>
        </w:rPr>
        <w:t xml:space="preserve"> – Prawo zamówień publicznych (DZ. U. z 2023 r.</w:t>
      </w:r>
      <w:r w:rsidRPr="002D4E0A">
        <w:rPr>
          <w:rFonts w:ascii="Arial" w:eastAsia="Times New Roman" w:hAnsi="Arial" w:cs="Arial"/>
          <w:spacing w:val="10"/>
          <w:lang w:eastAsia="pl-PL"/>
        </w:rPr>
        <w:t xml:space="preserve"> </w:t>
      </w:r>
      <w:r w:rsidRPr="002D4E0A">
        <w:rPr>
          <w:rFonts w:ascii="Arial" w:eastAsia="Times New Roman" w:hAnsi="Arial" w:cs="Arial"/>
          <w:spacing w:val="10"/>
          <w:lang w:val="x-none" w:eastAsia="pl-PL"/>
        </w:rPr>
        <w:t>poz.1605</w:t>
      </w:r>
      <w:r w:rsidR="00E25C09" w:rsidRPr="002D4E0A">
        <w:rPr>
          <w:rFonts w:ascii="Arial" w:eastAsia="Times New Roman" w:hAnsi="Arial" w:cs="Arial"/>
          <w:spacing w:val="10"/>
          <w:lang w:eastAsia="pl-PL"/>
        </w:rPr>
        <w:t xml:space="preserve"> z późniejszymi zmianami</w:t>
      </w:r>
      <w:r w:rsidRPr="002D4E0A">
        <w:rPr>
          <w:rFonts w:ascii="Arial" w:eastAsia="Times New Roman" w:hAnsi="Arial" w:cs="Arial"/>
          <w:spacing w:val="10"/>
          <w:lang w:val="x-none" w:eastAsia="pl-PL"/>
        </w:rPr>
        <w:t>), zwanej dalej „ustawą Pzp”.</w:t>
      </w:r>
    </w:p>
    <w:p w14:paraId="63716743" w14:textId="77777777" w:rsidR="0069001B" w:rsidRPr="002D4E0A" w:rsidRDefault="0069001B" w:rsidP="0069001B">
      <w:pPr>
        <w:snapToGrid w:val="0"/>
        <w:spacing w:after="0" w:line="276" w:lineRule="auto"/>
        <w:jc w:val="both"/>
        <w:rPr>
          <w:rFonts w:ascii="Arial" w:eastAsia="Times New Roman" w:hAnsi="Arial" w:cs="Arial"/>
          <w:spacing w:val="10"/>
          <w:lang w:val="x-none" w:eastAsia="pl-PL"/>
        </w:rPr>
      </w:pPr>
    </w:p>
    <w:p w14:paraId="1093686F" w14:textId="77777777" w:rsidR="0069001B" w:rsidRPr="002D4E0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D4E0A">
        <w:rPr>
          <w:rFonts w:ascii="Arial" w:eastAsia="Times New Roman" w:hAnsi="Arial" w:cs="Arial"/>
          <w:b/>
          <w:bCs/>
          <w:lang w:eastAsia="pl-PL"/>
        </w:rPr>
        <w:t>§ 1.</w:t>
      </w:r>
    </w:p>
    <w:p w14:paraId="021A1DCE" w14:textId="77777777" w:rsidR="0069001B" w:rsidRPr="002D4E0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D4E0A">
        <w:rPr>
          <w:rFonts w:ascii="Arial" w:eastAsia="Times New Roman" w:hAnsi="Arial" w:cs="Arial"/>
          <w:b/>
          <w:bCs/>
          <w:lang w:eastAsia="pl-PL"/>
        </w:rPr>
        <w:t>Przedmiot umowy</w:t>
      </w:r>
    </w:p>
    <w:p w14:paraId="3EF61325" w14:textId="747F87F7" w:rsidR="0069001B" w:rsidRPr="002D4E0A" w:rsidRDefault="0069001B" w:rsidP="0069001B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WYKONAWCA zobowiązuje się, zgodnie ze złożoną ofertą, do dostarczenia </w:t>
      </w:r>
      <w:r w:rsidRPr="002D4E0A">
        <w:rPr>
          <w:rFonts w:ascii="Arial" w:eastAsia="Calibri" w:hAnsi="Arial" w:cs="Arial"/>
          <w:spacing w:val="10"/>
          <w:lang w:val="x-none" w:eastAsia="x-none"/>
        </w:rPr>
        <w:br/>
      </w:r>
      <w:r w:rsidRPr="002D4E0A">
        <w:rPr>
          <w:rFonts w:ascii="Arial" w:eastAsia="Calibri" w:hAnsi="Arial" w:cs="Arial"/>
          <w:spacing w:val="10"/>
          <w:lang w:eastAsia="x-none"/>
        </w:rPr>
        <w:t xml:space="preserve">do </w:t>
      </w:r>
      <w:r w:rsidRPr="002D4E0A">
        <w:rPr>
          <w:rFonts w:ascii="Arial" w:eastAsia="Calibri" w:hAnsi="Arial" w:cs="Arial"/>
          <w:spacing w:val="10"/>
          <w:lang w:val="x-none" w:eastAsia="x-none"/>
        </w:rPr>
        <w:t>Komen</w:t>
      </w:r>
      <w:r w:rsidRPr="002D4E0A">
        <w:rPr>
          <w:rFonts w:ascii="Arial" w:eastAsia="Calibri" w:hAnsi="Arial" w:cs="Arial"/>
          <w:spacing w:val="10"/>
          <w:lang w:eastAsia="x-none"/>
        </w:rPr>
        <w:t>dy</w:t>
      </w: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 Głównej Państwowej Straży</w:t>
      </w:r>
      <w:r w:rsidRPr="002D4E0A">
        <w:rPr>
          <w:rFonts w:ascii="Arial" w:eastAsia="Calibri" w:hAnsi="Arial" w:cs="Arial"/>
          <w:spacing w:val="10"/>
          <w:lang w:eastAsia="x-none"/>
        </w:rPr>
        <w:t xml:space="preserve"> </w:t>
      </w: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Pożarnej </w:t>
      </w:r>
      <w:r w:rsidR="00E0109B" w:rsidRPr="002D4E0A">
        <w:rPr>
          <w:rFonts w:ascii="Arial" w:eastAsia="Calibri" w:hAnsi="Arial" w:cs="Arial"/>
          <w:spacing w:val="10"/>
          <w:lang w:eastAsia="x-none"/>
        </w:rPr>
        <w:t>20</w:t>
      </w:r>
      <w:r w:rsidR="005A13F6" w:rsidRPr="002D4E0A">
        <w:rPr>
          <w:rFonts w:ascii="Arial" w:eastAsia="Calibri" w:hAnsi="Arial" w:cs="Arial"/>
          <w:spacing w:val="10"/>
          <w:lang w:eastAsia="x-none"/>
        </w:rPr>
        <w:t xml:space="preserve"> szt.</w:t>
      </w:r>
      <w:r w:rsidR="00E0109B" w:rsidRPr="002D4E0A">
        <w:rPr>
          <w:rFonts w:ascii="Arial" w:eastAsia="Calibri" w:hAnsi="Arial" w:cs="Arial"/>
          <w:spacing w:val="10"/>
          <w:lang w:eastAsia="x-none"/>
        </w:rPr>
        <w:t xml:space="preserve"> telefonów</w:t>
      </w:r>
      <w:r w:rsidRPr="002D4E0A">
        <w:rPr>
          <w:rFonts w:ascii="Arial" w:eastAsia="Calibri" w:hAnsi="Arial" w:cs="Arial"/>
          <w:spacing w:val="10"/>
          <w:lang w:eastAsia="x-none"/>
        </w:rPr>
        <w:t xml:space="preserve">, zgodnych z </w:t>
      </w: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załącznikiem </w:t>
      </w:r>
      <w:r w:rsidRPr="002D4E0A">
        <w:rPr>
          <w:rFonts w:ascii="Arial" w:eastAsia="Calibri" w:hAnsi="Arial" w:cs="Arial"/>
          <w:spacing w:val="10"/>
          <w:lang w:eastAsia="x-none"/>
        </w:rPr>
        <w:t xml:space="preserve">nr </w:t>
      </w:r>
      <w:r w:rsidR="00E070C6" w:rsidRPr="002D4E0A">
        <w:rPr>
          <w:rFonts w:ascii="Arial" w:eastAsia="Calibri" w:hAnsi="Arial" w:cs="Arial"/>
          <w:spacing w:val="10"/>
          <w:lang w:eastAsia="x-none"/>
        </w:rPr>
        <w:t>1c</w:t>
      </w:r>
      <w:r w:rsidRPr="002D4E0A">
        <w:rPr>
          <w:rFonts w:ascii="Arial" w:eastAsia="Calibri" w:hAnsi="Arial" w:cs="Arial"/>
          <w:spacing w:val="10"/>
          <w:lang w:eastAsia="x-none"/>
        </w:rPr>
        <w:t xml:space="preserve"> </w:t>
      </w: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do </w:t>
      </w:r>
      <w:r w:rsidRPr="002D4E0A">
        <w:rPr>
          <w:rFonts w:ascii="Arial" w:eastAsia="Calibri" w:hAnsi="Arial" w:cs="Arial"/>
          <w:spacing w:val="10"/>
          <w:lang w:eastAsia="x-none"/>
        </w:rPr>
        <w:t>u</w:t>
      </w: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mowy – </w:t>
      </w:r>
      <w:r w:rsidRPr="002D4E0A">
        <w:rPr>
          <w:rFonts w:ascii="Arial" w:eastAsia="Calibri" w:hAnsi="Arial" w:cs="Arial"/>
          <w:spacing w:val="10"/>
          <w:lang w:eastAsia="x-none"/>
        </w:rPr>
        <w:t>O</w:t>
      </w:r>
      <w:r w:rsidRPr="002D4E0A">
        <w:rPr>
          <w:rFonts w:ascii="Arial" w:eastAsia="Calibri" w:hAnsi="Arial" w:cs="Arial"/>
          <w:spacing w:val="10"/>
          <w:lang w:val="x-none" w:eastAsia="x-none"/>
        </w:rPr>
        <w:t>pis przedmiotu zamówienia (OPZ), zwany</w:t>
      </w:r>
      <w:r w:rsidRPr="002D4E0A">
        <w:rPr>
          <w:rFonts w:ascii="Arial" w:eastAsia="Calibri" w:hAnsi="Arial" w:cs="Arial"/>
          <w:spacing w:val="10"/>
          <w:lang w:eastAsia="x-none"/>
        </w:rPr>
        <w:t>ch</w:t>
      </w: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 dalej „przedmiot</w:t>
      </w:r>
      <w:r w:rsidRPr="002D4E0A">
        <w:rPr>
          <w:rFonts w:ascii="Arial" w:eastAsia="Calibri" w:hAnsi="Arial" w:cs="Arial"/>
          <w:spacing w:val="10"/>
          <w:lang w:eastAsia="x-none"/>
        </w:rPr>
        <w:t>em</w:t>
      </w: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 </w:t>
      </w:r>
      <w:r w:rsidRPr="002D4E0A">
        <w:rPr>
          <w:rFonts w:ascii="Arial" w:eastAsia="Calibri" w:hAnsi="Arial" w:cs="Arial"/>
          <w:spacing w:val="10"/>
          <w:lang w:eastAsia="x-none"/>
        </w:rPr>
        <w:t>u</w:t>
      </w:r>
      <w:r w:rsidRPr="002D4E0A">
        <w:rPr>
          <w:rFonts w:ascii="Arial" w:eastAsia="Calibri" w:hAnsi="Arial" w:cs="Arial"/>
          <w:spacing w:val="10"/>
          <w:lang w:val="x-none" w:eastAsia="x-none"/>
        </w:rPr>
        <w:t>mowy”.</w:t>
      </w:r>
    </w:p>
    <w:p w14:paraId="01494BD6" w14:textId="2001FE9E" w:rsidR="0069001B" w:rsidRPr="002D4E0A" w:rsidRDefault="0069001B" w:rsidP="0069001B">
      <w:pPr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Szczegółowy opis przedmiotu umowy zawiera załącznik nr </w:t>
      </w:r>
      <w:r w:rsidR="00E070C6" w:rsidRPr="002D4E0A">
        <w:rPr>
          <w:rFonts w:ascii="Arial" w:eastAsia="Calibri" w:hAnsi="Arial" w:cs="Arial"/>
          <w:spacing w:val="10"/>
          <w:lang w:val="x-none" w:eastAsia="x-none"/>
        </w:rPr>
        <w:t>1c</w:t>
      </w: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 do umowy</w:t>
      </w:r>
      <w:r w:rsidRPr="002D4E0A">
        <w:rPr>
          <w:rFonts w:ascii="Arial" w:eastAsia="Calibri" w:hAnsi="Arial" w:cs="Arial"/>
          <w:spacing w:val="10"/>
          <w:lang w:eastAsia="x-none"/>
        </w:rPr>
        <w:t xml:space="preserve"> - OPZ</w:t>
      </w:r>
      <w:r w:rsidRPr="002D4E0A">
        <w:rPr>
          <w:rFonts w:ascii="Arial" w:eastAsia="Calibri" w:hAnsi="Arial" w:cs="Arial"/>
          <w:spacing w:val="10"/>
          <w:lang w:val="x-none" w:eastAsia="x-none"/>
        </w:rPr>
        <w:t>.</w:t>
      </w:r>
    </w:p>
    <w:p w14:paraId="3536965C" w14:textId="77777777" w:rsidR="0069001B" w:rsidRPr="002D4E0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2D4E0A">
        <w:rPr>
          <w:rFonts w:ascii="Arial" w:eastAsia="Times New Roman" w:hAnsi="Arial" w:cs="Arial"/>
          <w:b/>
          <w:bCs/>
          <w:spacing w:val="30"/>
          <w:lang w:eastAsia="pl-PL"/>
        </w:rPr>
        <w:t>§2.</w:t>
      </w:r>
    </w:p>
    <w:p w14:paraId="0A331FC4" w14:textId="77777777" w:rsidR="0069001B" w:rsidRPr="002D4E0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D4E0A">
        <w:rPr>
          <w:rFonts w:ascii="Arial" w:eastAsia="Times New Roman" w:hAnsi="Arial" w:cs="Arial"/>
          <w:b/>
          <w:bCs/>
          <w:lang w:eastAsia="pl-PL"/>
        </w:rPr>
        <w:t>Warunki realizacji przedmiotu umowy</w:t>
      </w:r>
    </w:p>
    <w:p w14:paraId="66565B99" w14:textId="7D39A8D3" w:rsidR="0069001B" w:rsidRPr="002D4E0A" w:rsidRDefault="0069001B" w:rsidP="0069001B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</w:rPr>
      </w:pPr>
      <w:r w:rsidRPr="002D4E0A">
        <w:rPr>
          <w:rFonts w:ascii="Arial" w:eastAsia="Calibri" w:hAnsi="Arial" w:cs="Arial"/>
          <w:spacing w:val="10"/>
        </w:rPr>
        <w:t xml:space="preserve">Przedmiot umowy zostanie wykonany zgodnie z wymaganiami opisanymi w załączniku nr </w:t>
      </w:r>
      <w:r w:rsidR="00E070C6" w:rsidRPr="002D4E0A">
        <w:rPr>
          <w:rFonts w:ascii="Arial" w:eastAsia="Calibri" w:hAnsi="Arial" w:cs="Arial"/>
          <w:spacing w:val="10"/>
        </w:rPr>
        <w:t>1c</w:t>
      </w:r>
      <w:r w:rsidRPr="002D4E0A">
        <w:rPr>
          <w:rFonts w:ascii="Arial" w:eastAsia="Calibri" w:hAnsi="Arial" w:cs="Arial"/>
          <w:spacing w:val="10"/>
        </w:rPr>
        <w:t xml:space="preserve"> do umowy.</w:t>
      </w:r>
    </w:p>
    <w:p w14:paraId="1A04DBAB" w14:textId="77777777" w:rsidR="0069001B" w:rsidRPr="002D4E0A" w:rsidRDefault="0069001B" w:rsidP="0069001B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Arial" w:eastAsia="Calibri" w:hAnsi="Arial" w:cs="Arial"/>
          <w:spacing w:val="10"/>
          <w:sz w:val="20"/>
          <w:szCs w:val="20"/>
          <w:lang w:val="x-none" w:eastAsia="x-none"/>
        </w:rPr>
      </w:pP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WYKONAWCA oświadcza, że posiada niezbędną wiedzę i </w:t>
      </w:r>
      <w:r w:rsidRPr="002D4E0A">
        <w:rPr>
          <w:rFonts w:ascii="Arial" w:eastAsia="Calibri" w:hAnsi="Arial" w:cs="Arial"/>
          <w:spacing w:val="10"/>
          <w:lang w:eastAsia="x-none"/>
        </w:rPr>
        <w:t xml:space="preserve">doświadczenie </w:t>
      </w:r>
      <w:r w:rsidRPr="002D4E0A">
        <w:rPr>
          <w:rFonts w:ascii="Arial" w:eastAsia="Calibri" w:hAnsi="Arial" w:cs="Arial"/>
          <w:spacing w:val="10"/>
          <w:lang w:eastAsia="x-none"/>
        </w:rPr>
        <w:br/>
        <w:t>oraz możliwości techniczne, organizacyjne i finansowe niezbędne do zrealizowania przedmiotu umowy.</w:t>
      </w:r>
    </w:p>
    <w:p w14:paraId="476BF5DA" w14:textId="77777777" w:rsidR="0069001B" w:rsidRPr="002D4E0A" w:rsidRDefault="0069001B" w:rsidP="0069001B">
      <w:pPr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2D4E0A">
        <w:rPr>
          <w:rFonts w:ascii="Arial" w:eastAsia="Calibri" w:hAnsi="Arial" w:cs="Arial"/>
          <w:spacing w:val="10"/>
          <w:lang w:val="x-none" w:eastAsia="x-none"/>
        </w:rPr>
        <w:t>WYKONAWCA zobowiązuje się wykonać przedmiot umowy z należytą starannością oraz zgodnie z obowiązującymi przepisami prawa.</w:t>
      </w:r>
    </w:p>
    <w:p w14:paraId="13C39805" w14:textId="77777777" w:rsidR="0069001B" w:rsidRPr="002D4E0A" w:rsidRDefault="0069001B" w:rsidP="0069001B">
      <w:pPr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Przedstawiciele ZAMAWIAJĄCEGO deklarują ścisłą współpracę z WYKONAWCĄ </w:t>
      </w:r>
      <w:r w:rsidRPr="002D4E0A">
        <w:rPr>
          <w:rFonts w:ascii="Arial" w:eastAsia="Calibri" w:hAnsi="Arial" w:cs="Arial"/>
          <w:spacing w:val="10"/>
          <w:lang w:val="x-none" w:eastAsia="x-none"/>
        </w:rPr>
        <w:br/>
        <w:t>w zakresie niezbędnym  do prawidłowej realizacji przedmiotu umowy.</w:t>
      </w:r>
    </w:p>
    <w:p w14:paraId="4407B4B3" w14:textId="77777777" w:rsidR="0069001B" w:rsidRPr="002D4E0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2D4E0A">
        <w:rPr>
          <w:rFonts w:ascii="Arial" w:eastAsia="Times New Roman" w:hAnsi="Arial" w:cs="Arial"/>
          <w:b/>
          <w:bCs/>
          <w:spacing w:val="30"/>
          <w:lang w:eastAsia="pl-PL"/>
        </w:rPr>
        <w:t>§3.</w:t>
      </w:r>
    </w:p>
    <w:p w14:paraId="76AC1270" w14:textId="77777777" w:rsidR="0069001B" w:rsidRPr="002D4E0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D4E0A">
        <w:rPr>
          <w:rFonts w:ascii="Arial" w:eastAsia="Times New Roman" w:hAnsi="Arial" w:cs="Arial"/>
          <w:b/>
          <w:bCs/>
          <w:lang w:eastAsia="pl-PL"/>
        </w:rPr>
        <w:t>Termin realizacji</w:t>
      </w:r>
    </w:p>
    <w:p w14:paraId="424C439B" w14:textId="51E7BA6F" w:rsidR="0069001B" w:rsidRPr="002D4E0A" w:rsidRDefault="0069001B" w:rsidP="0069001B">
      <w:pPr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2D4E0A">
        <w:rPr>
          <w:rFonts w:ascii="Arial" w:eastAsia="Calibri" w:hAnsi="Arial" w:cs="Arial"/>
          <w:spacing w:val="10"/>
          <w:lang w:eastAsia="x-none"/>
        </w:rPr>
        <w:t xml:space="preserve">WYKONAWCA zrealizuje przedmiot umowy, o którym mowa w </w:t>
      </w:r>
      <w:r w:rsidRPr="002D4E0A">
        <w:rPr>
          <w:rFonts w:ascii="Arial" w:eastAsia="Calibri" w:hAnsi="Arial" w:cs="Arial"/>
          <w:bCs/>
          <w:spacing w:val="10"/>
          <w:lang w:eastAsia="x-none"/>
        </w:rPr>
        <w:t xml:space="preserve">§ 1 ust. 1, w terminie </w:t>
      </w:r>
      <w:r w:rsidR="00D05E6E">
        <w:rPr>
          <w:rFonts w:ascii="Arial" w:eastAsia="Calibri" w:hAnsi="Arial" w:cs="Arial"/>
          <w:bCs/>
          <w:spacing w:val="10"/>
          <w:lang w:eastAsia="x-none"/>
        </w:rPr>
        <w:t>7</w:t>
      </w:r>
      <w:r w:rsidRPr="002D4E0A">
        <w:rPr>
          <w:rFonts w:ascii="Arial" w:eastAsia="Calibri" w:hAnsi="Arial" w:cs="Arial"/>
          <w:bCs/>
          <w:spacing w:val="10"/>
          <w:lang w:eastAsia="x-none"/>
        </w:rPr>
        <w:t xml:space="preserve"> dni od dnia podpisania umowy. </w:t>
      </w:r>
    </w:p>
    <w:p w14:paraId="02CA60F6" w14:textId="77777777" w:rsidR="0069001B" w:rsidRPr="002D4E0A" w:rsidRDefault="0069001B" w:rsidP="0069001B">
      <w:pPr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Przedmiot umowy zostanie uznany za wykonany po podpisaniu, przez każdą </w:t>
      </w:r>
      <w:r w:rsidRPr="002D4E0A">
        <w:rPr>
          <w:rFonts w:ascii="Arial" w:eastAsia="Calibri" w:hAnsi="Arial" w:cs="Arial"/>
          <w:spacing w:val="10"/>
          <w:lang w:val="x-none" w:eastAsia="x-none"/>
        </w:rPr>
        <w:br/>
        <w:t>ze Stron, protokołu odbioru przedmiotu umowy bez zastrzeżeń.</w:t>
      </w:r>
    </w:p>
    <w:p w14:paraId="28F67411" w14:textId="77777777" w:rsidR="0069001B" w:rsidRDefault="0069001B" w:rsidP="0069001B">
      <w:pPr>
        <w:spacing w:after="0" w:line="276" w:lineRule="auto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</w:p>
    <w:p w14:paraId="3295FDB1" w14:textId="77777777" w:rsidR="000B2C9A" w:rsidRDefault="000B2C9A" w:rsidP="0069001B">
      <w:pPr>
        <w:spacing w:after="0" w:line="276" w:lineRule="auto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</w:p>
    <w:p w14:paraId="04277E8B" w14:textId="77777777" w:rsidR="000B2C9A" w:rsidRPr="002D4E0A" w:rsidRDefault="000B2C9A" w:rsidP="0069001B">
      <w:pPr>
        <w:spacing w:after="0" w:line="276" w:lineRule="auto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</w:p>
    <w:p w14:paraId="11CF7A96" w14:textId="77777777" w:rsidR="0069001B" w:rsidRPr="002D4E0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2D4E0A">
        <w:rPr>
          <w:rFonts w:ascii="Arial" w:eastAsia="Times New Roman" w:hAnsi="Arial" w:cs="Arial"/>
          <w:b/>
          <w:bCs/>
          <w:spacing w:val="30"/>
          <w:lang w:eastAsia="pl-PL"/>
        </w:rPr>
        <w:lastRenderedPageBreak/>
        <w:t>§4.</w:t>
      </w:r>
    </w:p>
    <w:p w14:paraId="5F9E7EC4" w14:textId="77777777" w:rsidR="0069001B" w:rsidRPr="002D4E0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D4E0A">
        <w:rPr>
          <w:rFonts w:ascii="Arial" w:eastAsia="Times New Roman" w:hAnsi="Arial" w:cs="Arial"/>
          <w:b/>
          <w:bCs/>
          <w:lang w:eastAsia="pl-PL"/>
        </w:rPr>
        <w:t>Dostawa i odbiór przedmiotu umowy</w:t>
      </w:r>
    </w:p>
    <w:p w14:paraId="5E7220D5" w14:textId="77777777" w:rsidR="0069001B" w:rsidRPr="002D4E0A" w:rsidRDefault="0069001B" w:rsidP="0069001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D4E0A">
        <w:rPr>
          <w:rFonts w:ascii="Arial" w:eastAsia="Times New Roman" w:hAnsi="Arial" w:cs="Arial"/>
          <w:lang w:eastAsia="pl-PL"/>
        </w:rPr>
        <w:t>WYKONAWCA dostarczy do siedziby ZAMAWIAJĄCEGO przedmiot umowy na własny koszt i ryzyko.</w:t>
      </w:r>
    </w:p>
    <w:p w14:paraId="5B628057" w14:textId="77777777" w:rsidR="0069001B" w:rsidRPr="002D4E0A" w:rsidRDefault="0069001B" w:rsidP="0069001B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Dostarczone urządzenia muszą być </w:t>
      </w:r>
      <w:r w:rsidRPr="002D4E0A">
        <w:rPr>
          <w:rFonts w:ascii="Arial" w:eastAsia="Calibri" w:hAnsi="Arial" w:cs="Arial"/>
          <w:spacing w:val="10"/>
          <w:lang w:eastAsia="x-none"/>
        </w:rPr>
        <w:t>pozbawione</w:t>
      </w: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 wad technicznych oraz prawnych, działa</w:t>
      </w:r>
      <w:r w:rsidRPr="002D4E0A">
        <w:rPr>
          <w:rFonts w:ascii="Arial" w:eastAsia="Calibri" w:hAnsi="Arial" w:cs="Arial"/>
          <w:spacing w:val="10"/>
          <w:lang w:eastAsia="x-none"/>
        </w:rPr>
        <w:t>ć</w:t>
      </w: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 zgodnie z opisem zawartym w ich dokumentacji technicznej i użytkowej oraz</w:t>
      </w:r>
      <w:r w:rsidRPr="002D4E0A">
        <w:rPr>
          <w:rFonts w:ascii="Arial" w:eastAsia="Calibri" w:hAnsi="Arial" w:cs="Arial"/>
          <w:spacing w:val="10"/>
          <w:lang w:eastAsia="x-none"/>
        </w:rPr>
        <w:t xml:space="preserve"> </w:t>
      </w:r>
      <w:r w:rsidRPr="002D4E0A">
        <w:rPr>
          <w:rFonts w:ascii="Arial" w:eastAsia="Calibri" w:hAnsi="Arial" w:cs="Arial"/>
          <w:spacing w:val="10"/>
          <w:lang w:val="x-none" w:eastAsia="x-none"/>
        </w:rPr>
        <w:t>muszą pochodzić z legalnego źródła sprzedaży</w:t>
      </w:r>
      <w:r w:rsidRPr="002D4E0A">
        <w:rPr>
          <w:rFonts w:ascii="Arial" w:eastAsia="Calibri" w:hAnsi="Arial" w:cs="Arial"/>
          <w:spacing w:val="10"/>
          <w:lang w:eastAsia="x-none"/>
        </w:rPr>
        <w:t xml:space="preserve"> (kanału dystrybucyjnego producenta)</w:t>
      </w:r>
      <w:r w:rsidRPr="002D4E0A">
        <w:rPr>
          <w:rFonts w:ascii="Arial" w:eastAsia="Calibri" w:hAnsi="Arial" w:cs="Arial"/>
          <w:spacing w:val="10"/>
          <w:lang w:val="x-none" w:eastAsia="x-none"/>
        </w:rPr>
        <w:t>.</w:t>
      </w:r>
    </w:p>
    <w:p w14:paraId="6CE27832" w14:textId="77777777" w:rsidR="0069001B" w:rsidRPr="002D4E0A" w:rsidRDefault="0069001B" w:rsidP="0069001B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Dostawa przedmiotu umowy odbędzie się na podstawie informacji zawartych </w:t>
      </w:r>
      <w:r w:rsidRPr="002D4E0A">
        <w:rPr>
          <w:rFonts w:ascii="Arial" w:eastAsia="Calibri" w:hAnsi="Arial" w:cs="Arial"/>
          <w:spacing w:val="10"/>
          <w:lang w:val="x-none" w:eastAsia="x-none"/>
        </w:rPr>
        <w:br/>
        <w:t>w umowie oraz załącznikach do umowy.</w:t>
      </w:r>
    </w:p>
    <w:p w14:paraId="472A1A43" w14:textId="77777777" w:rsidR="0069001B" w:rsidRPr="002D4E0A" w:rsidRDefault="0069001B" w:rsidP="0069001B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W toku wykonywania przedmiotu umowy, każda ze Stron zobowiązana jest na bieżąco informować drugą Stronę o wszelkich znanych jej zagrożeniach, trudnościach </w:t>
      </w:r>
      <w:r w:rsidRPr="002D4E0A">
        <w:rPr>
          <w:rFonts w:ascii="Arial" w:eastAsia="Calibri" w:hAnsi="Arial" w:cs="Arial"/>
          <w:spacing w:val="10"/>
          <w:lang w:val="x-none" w:eastAsia="x-none"/>
        </w:rPr>
        <w:br/>
        <w:t xml:space="preserve">czy przeszkodach związanych z wykonywaniem umowy, w tym także znanych </w:t>
      </w:r>
      <w:r w:rsidRPr="002D4E0A">
        <w:rPr>
          <w:rFonts w:ascii="Arial" w:eastAsia="Calibri" w:hAnsi="Arial" w:cs="Arial"/>
          <w:spacing w:val="10"/>
          <w:lang w:val="x-none" w:eastAsia="x-none"/>
        </w:rPr>
        <w:br/>
        <w:t>jej okolicznościach</w:t>
      </w:r>
      <w:r w:rsidRPr="002D4E0A">
        <w:rPr>
          <w:rFonts w:ascii="Arial" w:eastAsia="Calibri" w:hAnsi="Arial" w:cs="Arial"/>
          <w:spacing w:val="10"/>
          <w:lang w:eastAsia="x-none"/>
        </w:rPr>
        <w:t xml:space="preserve"> </w:t>
      </w:r>
      <w:r w:rsidRPr="002D4E0A">
        <w:rPr>
          <w:rFonts w:ascii="Arial" w:eastAsia="Calibri" w:hAnsi="Arial" w:cs="Arial"/>
          <w:spacing w:val="10"/>
          <w:lang w:val="x-none" w:eastAsia="x-none"/>
        </w:rPr>
        <w:t>należących</w:t>
      </w:r>
      <w:r w:rsidRPr="002D4E0A">
        <w:rPr>
          <w:rFonts w:ascii="Arial" w:eastAsia="Calibri" w:hAnsi="Arial" w:cs="Arial"/>
          <w:spacing w:val="10"/>
          <w:lang w:eastAsia="x-none"/>
        </w:rPr>
        <w:t xml:space="preserve"> </w:t>
      </w:r>
      <w:r w:rsidRPr="002D4E0A">
        <w:rPr>
          <w:rFonts w:ascii="Arial" w:eastAsia="Calibri" w:hAnsi="Arial" w:cs="Arial"/>
          <w:spacing w:val="10"/>
          <w:lang w:val="x-none" w:eastAsia="x-none"/>
        </w:rPr>
        <w:t>do</w:t>
      </w:r>
      <w:r w:rsidRPr="002D4E0A">
        <w:rPr>
          <w:rFonts w:ascii="Arial" w:eastAsia="Calibri" w:hAnsi="Arial" w:cs="Arial"/>
          <w:spacing w:val="10"/>
          <w:lang w:eastAsia="x-none"/>
        </w:rPr>
        <w:t xml:space="preserve"> </w:t>
      </w:r>
      <w:r w:rsidRPr="002D4E0A">
        <w:rPr>
          <w:rFonts w:ascii="Arial" w:eastAsia="Calibri" w:hAnsi="Arial" w:cs="Arial"/>
          <w:spacing w:val="10"/>
          <w:lang w:val="x-none" w:eastAsia="x-none"/>
        </w:rPr>
        <w:t>kompetencji</w:t>
      </w:r>
      <w:r w:rsidRPr="002D4E0A">
        <w:rPr>
          <w:rFonts w:ascii="Arial" w:eastAsia="Calibri" w:hAnsi="Arial" w:cs="Arial"/>
          <w:spacing w:val="10"/>
          <w:lang w:eastAsia="x-none"/>
        </w:rPr>
        <w:t xml:space="preserve"> </w:t>
      </w:r>
      <w:r w:rsidRPr="002D4E0A">
        <w:rPr>
          <w:rFonts w:ascii="Arial" w:eastAsia="Calibri" w:hAnsi="Arial" w:cs="Arial"/>
          <w:spacing w:val="10"/>
          <w:lang w:val="x-none" w:eastAsia="x-none"/>
        </w:rPr>
        <w:t>drugiej</w:t>
      </w:r>
      <w:r w:rsidRPr="002D4E0A">
        <w:rPr>
          <w:rFonts w:ascii="Arial" w:eastAsia="Calibri" w:hAnsi="Arial" w:cs="Arial"/>
          <w:spacing w:val="10"/>
          <w:lang w:eastAsia="x-none"/>
        </w:rPr>
        <w:t xml:space="preserve"> </w:t>
      </w:r>
      <w:r w:rsidRPr="002D4E0A">
        <w:rPr>
          <w:rFonts w:ascii="Arial" w:eastAsia="Calibri" w:hAnsi="Arial" w:cs="Arial"/>
          <w:spacing w:val="10"/>
          <w:lang w:val="x-none" w:eastAsia="x-none"/>
        </w:rPr>
        <w:t>Strony,</w:t>
      </w:r>
      <w:r w:rsidRPr="002D4E0A">
        <w:rPr>
          <w:rFonts w:ascii="Arial" w:eastAsia="Calibri" w:hAnsi="Arial" w:cs="Arial"/>
          <w:spacing w:val="10"/>
          <w:lang w:eastAsia="x-none"/>
        </w:rPr>
        <w:t xml:space="preserve"> </w:t>
      </w: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które w ocenie </w:t>
      </w:r>
      <w:r w:rsidRPr="002D4E0A">
        <w:rPr>
          <w:rFonts w:ascii="Arial" w:eastAsia="Calibri" w:hAnsi="Arial" w:cs="Arial"/>
          <w:spacing w:val="10"/>
          <w:lang w:val="x-none" w:eastAsia="x-none"/>
        </w:rPr>
        <w:br/>
        <w:t>tej Strony będą mieć wpływ na jakość</w:t>
      </w:r>
      <w:r w:rsidRPr="002D4E0A">
        <w:rPr>
          <w:rFonts w:ascii="Arial" w:eastAsia="Calibri" w:hAnsi="Arial" w:cs="Arial"/>
          <w:spacing w:val="10"/>
          <w:lang w:eastAsia="x-none"/>
        </w:rPr>
        <w:t xml:space="preserve"> lub</w:t>
      </w: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 termin wykonania</w:t>
      </w:r>
      <w:r w:rsidRPr="002D4E0A">
        <w:rPr>
          <w:rFonts w:ascii="Arial" w:eastAsia="Calibri" w:hAnsi="Arial" w:cs="Arial"/>
          <w:spacing w:val="10"/>
          <w:lang w:eastAsia="x-none"/>
        </w:rPr>
        <w:t>.</w:t>
      </w:r>
    </w:p>
    <w:p w14:paraId="353E5F2C" w14:textId="684A94DD" w:rsidR="0069001B" w:rsidRPr="002D4E0A" w:rsidRDefault="0069001B" w:rsidP="0069001B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2D4E0A">
        <w:rPr>
          <w:rFonts w:ascii="Arial" w:eastAsia="Calibri" w:hAnsi="Arial" w:cs="Arial"/>
          <w:spacing w:val="10"/>
          <w:lang w:val="x-none" w:eastAsia="x-none"/>
        </w:rPr>
        <w:t>WYKONAWCA zobowiązuje się zawiadomić ZAMAWIAJĄCEGO</w:t>
      </w:r>
      <w:r w:rsidR="000441E8" w:rsidRPr="002D4E0A">
        <w:rPr>
          <w:rFonts w:ascii="Arial" w:eastAsia="Calibri" w:hAnsi="Arial" w:cs="Arial"/>
          <w:spacing w:val="10"/>
          <w:lang w:eastAsia="x-none"/>
        </w:rPr>
        <w:t xml:space="preserve"> o terminie odbioru</w:t>
      </w: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 w terminie</w:t>
      </w:r>
      <w:r w:rsidR="000441E8" w:rsidRPr="002D4E0A">
        <w:rPr>
          <w:rFonts w:ascii="Arial" w:eastAsia="Calibri" w:hAnsi="Arial" w:cs="Arial"/>
          <w:spacing w:val="10"/>
          <w:lang w:eastAsia="x-none"/>
        </w:rPr>
        <w:t xml:space="preserve"> </w:t>
      </w:r>
      <w:r w:rsidRPr="002D4E0A">
        <w:rPr>
          <w:rFonts w:ascii="Arial" w:eastAsia="Calibri" w:hAnsi="Arial" w:cs="Arial"/>
          <w:spacing w:val="10"/>
          <w:lang w:val="x-none" w:eastAsia="x-none"/>
        </w:rPr>
        <w:t>dwóch dni roboczych poprzedzających planowany termin odbioru przedmiotu</w:t>
      </w:r>
      <w:r w:rsidRPr="002D4E0A">
        <w:rPr>
          <w:rFonts w:ascii="Arial" w:eastAsia="Calibri" w:hAnsi="Arial" w:cs="Arial"/>
          <w:spacing w:val="10"/>
          <w:lang w:eastAsia="x-none"/>
        </w:rPr>
        <w:t xml:space="preserve"> </w:t>
      </w: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umowy na adres Biuro </w:t>
      </w:r>
      <w:r w:rsidRPr="002D4E0A">
        <w:rPr>
          <w:rFonts w:ascii="Arial" w:eastAsia="Calibri" w:hAnsi="Arial" w:cs="Arial"/>
          <w:spacing w:val="10"/>
          <w:lang w:eastAsia="x-none"/>
        </w:rPr>
        <w:t>Bezpieczeństwa Informacji,</w:t>
      </w: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 Komenda Główna Państwowej Straży Pożarnej (nr</w:t>
      </w:r>
      <w:r w:rsidRPr="002D4E0A">
        <w:rPr>
          <w:rFonts w:ascii="Arial" w:eastAsia="Calibri" w:hAnsi="Arial" w:cs="Arial"/>
          <w:spacing w:val="10"/>
          <w:lang w:eastAsia="x-none"/>
        </w:rPr>
        <w:t xml:space="preserve"> </w:t>
      </w: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tel. 22 523 31 12, email: </w:t>
      </w:r>
      <w:r w:rsidRPr="002D4E0A">
        <w:rPr>
          <w:rFonts w:ascii="Arial" w:eastAsia="Calibri" w:hAnsi="Arial" w:cs="Arial"/>
          <w:spacing w:val="10"/>
          <w:lang w:eastAsia="x-none"/>
        </w:rPr>
        <w:t>sekretariat_bbi</w:t>
      </w:r>
      <w:r w:rsidRPr="002D4E0A">
        <w:rPr>
          <w:rFonts w:ascii="Arial" w:eastAsia="Calibri" w:hAnsi="Arial" w:cs="Arial"/>
          <w:spacing w:val="10"/>
          <w:lang w:val="x-none" w:eastAsia="x-none"/>
        </w:rPr>
        <w:t>@</w:t>
      </w:r>
      <w:r w:rsidRPr="002D4E0A">
        <w:rPr>
          <w:rFonts w:ascii="Arial" w:eastAsia="Calibri" w:hAnsi="Arial" w:cs="Arial"/>
          <w:spacing w:val="10"/>
          <w:lang w:eastAsia="x-none"/>
        </w:rPr>
        <w:t>kg.straz.gov.pl</w:t>
      </w:r>
      <w:r w:rsidRPr="002D4E0A">
        <w:rPr>
          <w:rFonts w:ascii="Arial" w:eastAsia="Calibri" w:hAnsi="Arial" w:cs="Arial"/>
          <w:spacing w:val="10"/>
          <w:lang w:val="x-none" w:eastAsia="x-none"/>
        </w:rPr>
        <w:t>).</w:t>
      </w:r>
    </w:p>
    <w:p w14:paraId="34D5E4DD" w14:textId="6B6D10DD" w:rsidR="0069001B" w:rsidRPr="002D4E0A" w:rsidRDefault="0069001B" w:rsidP="0069001B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Odbiór przedmiotu umowy odbędzie się w terminie ustalonym zgodnie z ust. </w:t>
      </w:r>
      <w:r w:rsidRPr="002D4E0A">
        <w:rPr>
          <w:rFonts w:ascii="Arial" w:eastAsia="Calibri" w:hAnsi="Arial" w:cs="Arial"/>
          <w:spacing w:val="10"/>
          <w:lang w:eastAsia="x-none"/>
        </w:rPr>
        <w:t>5</w:t>
      </w: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, </w:t>
      </w:r>
      <w:r w:rsidRPr="002D4E0A">
        <w:rPr>
          <w:rFonts w:ascii="Arial" w:eastAsia="Calibri" w:hAnsi="Arial" w:cs="Arial"/>
          <w:spacing w:val="10"/>
          <w:lang w:val="x-none" w:eastAsia="x-none"/>
        </w:rPr>
        <w:br/>
        <w:t>w obecności przedstawicieli ZAMAWIAJĄCEGO oraz przedstawicieli WYKONAWCY.</w:t>
      </w:r>
      <w:r w:rsidRPr="002D4E0A">
        <w:rPr>
          <w:rFonts w:ascii="Arial" w:eastAsia="Calibri" w:hAnsi="Arial" w:cs="Arial"/>
          <w:spacing w:val="10"/>
          <w:lang w:eastAsia="x-none"/>
        </w:rPr>
        <w:t xml:space="preserve"> </w:t>
      </w:r>
      <w:r w:rsidRPr="002D4E0A">
        <w:rPr>
          <w:rFonts w:ascii="Arial" w:eastAsia="Calibri" w:hAnsi="Arial" w:cs="Arial"/>
          <w:spacing w:val="10"/>
          <w:lang w:val="x-none" w:eastAsia="x-none"/>
        </w:rPr>
        <w:t>Z</w:t>
      </w:r>
      <w:r w:rsidRPr="002D4E0A">
        <w:rPr>
          <w:rFonts w:ascii="Arial" w:eastAsia="Calibri" w:hAnsi="Arial" w:cs="Arial"/>
          <w:spacing w:val="10"/>
          <w:lang w:eastAsia="x-none"/>
        </w:rPr>
        <w:t xml:space="preserve"> </w:t>
      </w:r>
      <w:r w:rsidRPr="002D4E0A">
        <w:rPr>
          <w:rFonts w:ascii="Arial" w:eastAsia="Calibri" w:hAnsi="Arial" w:cs="Arial"/>
          <w:spacing w:val="10"/>
          <w:lang w:val="x-none" w:eastAsia="x-none"/>
        </w:rPr>
        <w:t>czynności odbiorczych zostanie sporządzony protokół odbioru,</w:t>
      </w:r>
      <w:r w:rsidRPr="002D4E0A">
        <w:rPr>
          <w:rFonts w:ascii="Arial" w:eastAsia="Calibri" w:hAnsi="Arial" w:cs="Arial"/>
          <w:spacing w:val="10"/>
          <w:lang w:eastAsia="x-none"/>
        </w:rPr>
        <w:t xml:space="preserve"> </w:t>
      </w:r>
      <w:r w:rsidRPr="002D4E0A">
        <w:rPr>
          <w:rFonts w:ascii="Arial" w:eastAsia="Calibri" w:hAnsi="Arial" w:cs="Arial"/>
          <w:spacing w:val="10"/>
          <w:lang w:val="x-none" w:eastAsia="x-none"/>
        </w:rPr>
        <w:t>w dwóch</w:t>
      </w:r>
      <w:r w:rsidRPr="002D4E0A">
        <w:rPr>
          <w:rFonts w:ascii="Arial" w:eastAsia="Calibri" w:hAnsi="Arial" w:cs="Arial"/>
          <w:spacing w:val="10"/>
          <w:lang w:eastAsia="x-none"/>
        </w:rPr>
        <w:t xml:space="preserve"> </w:t>
      </w: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jednobrzmiących egzemplarzach, po jednym dla każdej ze Stron. Wzór protokołu odbioru określa załącznik nr </w:t>
      </w:r>
      <w:r w:rsidR="00E070C6" w:rsidRPr="002D4E0A">
        <w:rPr>
          <w:rFonts w:ascii="Arial" w:eastAsia="Calibri" w:hAnsi="Arial" w:cs="Arial"/>
          <w:spacing w:val="10"/>
          <w:lang w:val="x-none" w:eastAsia="x-none"/>
        </w:rPr>
        <w:t>2c</w:t>
      </w: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 do umowy. </w:t>
      </w:r>
    </w:p>
    <w:p w14:paraId="0CB9CFE0" w14:textId="77777777" w:rsidR="0069001B" w:rsidRPr="002D4E0A" w:rsidRDefault="0069001B" w:rsidP="0069001B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Do protokołu odbioru WYKONAWCA dołączy listę składników przedmiotu umowy, </w:t>
      </w:r>
      <w:r w:rsidRPr="002D4E0A">
        <w:rPr>
          <w:rFonts w:ascii="Arial" w:eastAsia="Calibri" w:hAnsi="Arial" w:cs="Arial"/>
          <w:spacing w:val="10"/>
          <w:lang w:val="x-none" w:eastAsia="x-none"/>
        </w:rPr>
        <w:br/>
        <w:t>w tym nazwę handlową, n</w:t>
      </w:r>
      <w:r w:rsidRPr="002D4E0A">
        <w:rPr>
          <w:rFonts w:ascii="Arial" w:eastAsia="Calibri" w:hAnsi="Arial" w:cs="Arial"/>
          <w:spacing w:val="10"/>
          <w:lang w:eastAsia="x-none"/>
        </w:rPr>
        <w:t>umery</w:t>
      </w: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 seryjne (identyfikacyjne) tak, aby można je było bezbłędnie identyfikować. ZAMAWIAJĄCEMU zostanie udostępniona również edytowalna wersja elektroniczna listy składników przedmiotu umowy.</w:t>
      </w:r>
    </w:p>
    <w:p w14:paraId="4F6872D4" w14:textId="6475DD2A" w:rsidR="0069001B" w:rsidRPr="002D4E0A" w:rsidRDefault="002D4E0A" w:rsidP="0069001B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bookmarkStart w:id="0" w:name="_Hlk152598195"/>
      <w:r w:rsidRPr="002D4E0A">
        <w:rPr>
          <w:rFonts w:ascii="Arial" w:eastAsia="Calibri" w:hAnsi="Arial" w:cs="Arial"/>
          <w:spacing w:val="10"/>
          <w:lang w:val="x-none" w:eastAsia="x-none"/>
        </w:rPr>
        <w:t>W przypadku stwierdzenia podczas odbioru wad</w:t>
      </w:r>
      <w:r w:rsidRPr="002D4E0A">
        <w:rPr>
          <w:rFonts w:ascii="Arial" w:eastAsia="Calibri" w:hAnsi="Arial" w:cs="Arial"/>
          <w:spacing w:val="10"/>
          <w:lang w:eastAsia="x-none"/>
        </w:rPr>
        <w:t>,</w:t>
      </w: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 bądź niezgodności przedmiotu umowy z opisem zawartym w umowie</w:t>
      </w:r>
      <w:r w:rsidRPr="002D4E0A">
        <w:rPr>
          <w:rFonts w:ascii="Arial" w:eastAsia="Calibri" w:hAnsi="Arial" w:cs="Arial"/>
          <w:spacing w:val="10"/>
          <w:lang w:eastAsia="x-none"/>
        </w:rPr>
        <w:t>,</w:t>
      </w: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 WYKONAWCA zobowiązuje się do usunięcia wad lub wymiany na urządzenia wolne od wad i zgodne z opisem zawartym w umowie</w:t>
      </w:r>
      <w:r w:rsidRPr="002D4E0A">
        <w:rPr>
          <w:rFonts w:ascii="Arial" w:eastAsia="Calibri" w:hAnsi="Arial" w:cs="Arial"/>
          <w:spacing w:val="10"/>
          <w:lang w:eastAsia="x-none"/>
        </w:rPr>
        <w:t xml:space="preserve"> w terminie trzech dni</w:t>
      </w:r>
      <w:r w:rsidRPr="002D4E0A">
        <w:rPr>
          <w:rFonts w:ascii="Arial" w:eastAsia="Calibri" w:hAnsi="Arial" w:cs="Arial"/>
          <w:spacing w:val="10"/>
          <w:lang w:val="x-none" w:eastAsia="x-none"/>
        </w:rPr>
        <w:t>.</w:t>
      </w:r>
      <w:bookmarkEnd w:id="0"/>
    </w:p>
    <w:p w14:paraId="750A2087" w14:textId="77777777" w:rsidR="0069001B" w:rsidRPr="002D4E0A" w:rsidRDefault="0069001B" w:rsidP="0069001B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2D4E0A">
        <w:rPr>
          <w:rFonts w:ascii="Arial" w:eastAsia="Calibri" w:hAnsi="Arial" w:cs="Arial"/>
          <w:spacing w:val="10"/>
          <w:lang w:val="x-none" w:eastAsia="x-none"/>
        </w:rPr>
        <w:t>W przypadku</w:t>
      </w:r>
      <w:r w:rsidRPr="002D4E0A">
        <w:rPr>
          <w:rFonts w:ascii="Arial" w:eastAsia="Calibri" w:hAnsi="Arial" w:cs="Arial"/>
          <w:spacing w:val="10"/>
          <w:lang w:eastAsia="x-none"/>
        </w:rPr>
        <w:t>,</w:t>
      </w: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 o którym mowa w ust. </w:t>
      </w:r>
      <w:r w:rsidRPr="002D4E0A">
        <w:rPr>
          <w:rFonts w:ascii="Arial" w:eastAsia="Calibri" w:hAnsi="Arial" w:cs="Arial"/>
          <w:spacing w:val="10"/>
          <w:lang w:eastAsia="x-none"/>
        </w:rPr>
        <w:t>8,</w:t>
      </w: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 zostanie sporządzony protokół niezgodności </w:t>
      </w:r>
      <w:r w:rsidRPr="002D4E0A">
        <w:rPr>
          <w:rFonts w:ascii="Arial" w:eastAsia="Calibri" w:hAnsi="Arial" w:cs="Arial"/>
          <w:spacing w:val="10"/>
          <w:lang w:val="x-none" w:eastAsia="x-none"/>
        </w:rPr>
        <w:br/>
        <w:t xml:space="preserve">w dwóch jednobrzmiących egzemplarzach, po jednym dla każdej ze Stron </w:t>
      </w:r>
      <w:r w:rsidRPr="002D4E0A">
        <w:rPr>
          <w:rFonts w:ascii="Arial" w:eastAsia="Calibri" w:hAnsi="Arial" w:cs="Arial"/>
          <w:spacing w:val="10"/>
          <w:lang w:val="x-none" w:eastAsia="x-none"/>
        </w:rPr>
        <w:br/>
        <w:t xml:space="preserve">i podpisany przez każdą ze Stron. </w:t>
      </w:r>
    </w:p>
    <w:p w14:paraId="208EE25E" w14:textId="77777777" w:rsidR="0069001B" w:rsidRPr="002D4E0A" w:rsidRDefault="0069001B" w:rsidP="0069001B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Czas na usunięcie wad lub wymianę przedmiotu umowy na wolny od wad, </w:t>
      </w:r>
      <w:r w:rsidRPr="002D4E0A">
        <w:rPr>
          <w:rFonts w:ascii="Arial" w:eastAsia="Calibri" w:hAnsi="Arial" w:cs="Arial"/>
          <w:spacing w:val="10"/>
          <w:lang w:val="x-none" w:eastAsia="x-none"/>
        </w:rPr>
        <w:br/>
        <w:t>w okolicznościach</w:t>
      </w:r>
      <w:r w:rsidRPr="002D4E0A">
        <w:rPr>
          <w:rFonts w:ascii="Arial" w:eastAsia="Calibri" w:hAnsi="Arial" w:cs="Arial"/>
          <w:spacing w:val="10"/>
          <w:lang w:eastAsia="x-none"/>
        </w:rPr>
        <w:t xml:space="preserve">, o których mowa </w:t>
      </w: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w ust. </w:t>
      </w:r>
      <w:r w:rsidRPr="002D4E0A">
        <w:rPr>
          <w:rFonts w:ascii="Arial" w:eastAsia="Calibri" w:hAnsi="Arial" w:cs="Arial"/>
          <w:spacing w:val="10"/>
          <w:lang w:eastAsia="x-none"/>
        </w:rPr>
        <w:t>8</w:t>
      </w:r>
      <w:r w:rsidRPr="002D4E0A">
        <w:rPr>
          <w:rFonts w:ascii="Arial" w:eastAsia="Calibri" w:hAnsi="Arial" w:cs="Arial"/>
          <w:spacing w:val="10"/>
          <w:lang w:val="x-none" w:eastAsia="x-none"/>
        </w:rPr>
        <w:t>, nie powoduje wydłużenia terminu wykonania przedmiotu umowy, o którym mowa w §</w:t>
      </w:r>
      <w:r w:rsidRPr="002D4E0A">
        <w:rPr>
          <w:rFonts w:ascii="Arial" w:eastAsia="Calibri" w:hAnsi="Arial" w:cs="Arial"/>
          <w:spacing w:val="10"/>
          <w:lang w:eastAsia="x-none"/>
        </w:rPr>
        <w:t xml:space="preserve"> 3</w:t>
      </w: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 ust. 1.</w:t>
      </w:r>
    </w:p>
    <w:p w14:paraId="19043FB2" w14:textId="77777777" w:rsidR="0069001B" w:rsidRPr="002D4E0A" w:rsidRDefault="0069001B" w:rsidP="0069001B">
      <w:pPr>
        <w:spacing w:after="0" w:line="276" w:lineRule="auto"/>
        <w:contextualSpacing/>
        <w:jc w:val="center"/>
        <w:rPr>
          <w:rFonts w:ascii="Arial" w:eastAsia="Calibri" w:hAnsi="Arial" w:cs="Arial"/>
          <w:b/>
          <w:bCs/>
          <w:spacing w:val="30"/>
          <w:lang w:eastAsia="x-none"/>
        </w:rPr>
      </w:pPr>
      <w:r w:rsidRPr="002D4E0A">
        <w:rPr>
          <w:rFonts w:ascii="Arial" w:eastAsia="Calibri" w:hAnsi="Arial" w:cs="Arial"/>
          <w:b/>
          <w:bCs/>
          <w:spacing w:val="30"/>
          <w:lang w:val="x-none" w:eastAsia="x-none"/>
        </w:rPr>
        <w:t>§</w:t>
      </w:r>
      <w:r w:rsidRPr="002D4E0A">
        <w:rPr>
          <w:rFonts w:ascii="Arial" w:eastAsia="Calibri" w:hAnsi="Arial" w:cs="Arial"/>
          <w:b/>
          <w:bCs/>
          <w:spacing w:val="30"/>
          <w:lang w:eastAsia="x-none"/>
        </w:rPr>
        <w:t>5.</w:t>
      </w:r>
    </w:p>
    <w:p w14:paraId="530C52E0" w14:textId="77777777" w:rsidR="0069001B" w:rsidRPr="002D4E0A" w:rsidRDefault="0069001B" w:rsidP="0069001B">
      <w:pPr>
        <w:spacing w:after="0" w:line="276" w:lineRule="auto"/>
        <w:contextualSpacing/>
        <w:jc w:val="center"/>
        <w:rPr>
          <w:rFonts w:ascii="Arial" w:eastAsia="Calibri" w:hAnsi="Arial" w:cs="Arial"/>
          <w:b/>
          <w:bCs/>
          <w:spacing w:val="10"/>
          <w:lang w:val="x-none" w:eastAsia="x-none"/>
        </w:rPr>
      </w:pPr>
      <w:r w:rsidRPr="002D4E0A">
        <w:rPr>
          <w:rFonts w:ascii="Arial" w:eastAsia="Calibri" w:hAnsi="Arial" w:cs="Arial"/>
          <w:b/>
          <w:bCs/>
          <w:spacing w:val="10"/>
          <w:lang w:val="x-none" w:eastAsia="x-none"/>
        </w:rPr>
        <w:t>Wynagrodzenie</w:t>
      </w:r>
    </w:p>
    <w:p w14:paraId="1AD43298" w14:textId="04628DA7" w:rsidR="0069001B" w:rsidRPr="002D4E0A" w:rsidRDefault="0069001B" w:rsidP="0069001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D4E0A">
        <w:rPr>
          <w:rFonts w:ascii="Arial" w:eastAsia="Times New Roman" w:hAnsi="Arial" w:cs="Arial"/>
          <w:lang w:eastAsia="pl-PL"/>
        </w:rPr>
        <w:t>ZAMAWIAJĄCY zapłaci WYKONAWCY wynagrodzenie za realizację przedmiotu umowy w wysokości: ……………. zł brutto (słownie: ………………………), w tym wartość podatku VAT:  ….………….. zł, zgodnie z załącznikiem nr 3</w:t>
      </w:r>
      <w:r w:rsidR="00BB6A2C" w:rsidRPr="002D4E0A">
        <w:rPr>
          <w:rFonts w:ascii="Arial" w:eastAsia="Times New Roman" w:hAnsi="Arial" w:cs="Arial"/>
          <w:lang w:eastAsia="pl-PL"/>
        </w:rPr>
        <w:t>c</w:t>
      </w:r>
      <w:r w:rsidRPr="002D4E0A">
        <w:rPr>
          <w:rFonts w:ascii="Arial" w:eastAsia="Times New Roman" w:hAnsi="Arial" w:cs="Arial"/>
          <w:lang w:eastAsia="pl-PL"/>
        </w:rPr>
        <w:t xml:space="preserve"> do umowy – Formularz cenowy.</w:t>
      </w:r>
    </w:p>
    <w:p w14:paraId="59A5B52D" w14:textId="2C5DCFCD" w:rsidR="0069001B" w:rsidRPr="002D4E0A" w:rsidRDefault="0069001B" w:rsidP="0069001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D4E0A">
        <w:rPr>
          <w:rFonts w:ascii="Arial" w:eastAsia="Times New Roman" w:hAnsi="Arial" w:cs="Arial"/>
          <w:lang w:eastAsia="pl-PL"/>
        </w:rPr>
        <w:t xml:space="preserve">Płatność za realizację przedmiotu umowy realizowana będzie na podstawie prawidłowo wystawionej przez WYKONAWCĘ faktury, przelewem na rachunek bankowy WYKONAWCY wskazany na fakturze, w terminie do </w:t>
      </w:r>
      <w:r w:rsidR="005B6549" w:rsidRPr="002D4E0A">
        <w:rPr>
          <w:rFonts w:ascii="Arial" w:eastAsia="Times New Roman" w:hAnsi="Arial" w:cs="Arial"/>
          <w:lang w:eastAsia="pl-PL"/>
        </w:rPr>
        <w:t>30</w:t>
      </w:r>
      <w:r w:rsidRPr="002D4E0A">
        <w:rPr>
          <w:rFonts w:ascii="Arial" w:eastAsia="Times New Roman" w:hAnsi="Arial" w:cs="Arial"/>
          <w:lang w:eastAsia="pl-PL"/>
        </w:rPr>
        <w:t xml:space="preserve"> dni licząc od dnia otrzymania przez ZAMAWIAJĄCEGO prawidłowo wystawionej faktury, po uprzednim odbiorze przedmiotu umowy, potwierdzonym protokołem odbioru, podpisanym bez zastrzeżeń przez przedstawicieli każdej ze Stron. Faktura musi być wystawiona i doręczona Zamawiającemu najpóźniej w dniu odbioru przedmiotu umowy.</w:t>
      </w:r>
    </w:p>
    <w:p w14:paraId="452475E2" w14:textId="10562556" w:rsidR="0069001B" w:rsidRPr="002D4E0A" w:rsidRDefault="0069001B" w:rsidP="0069001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D4E0A">
        <w:rPr>
          <w:rFonts w:ascii="Arial" w:eastAsia="Times New Roman" w:hAnsi="Arial" w:cs="Arial"/>
          <w:lang w:eastAsia="pl-PL"/>
        </w:rPr>
        <w:lastRenderedPageBreak/>
        <w:t>Kwota wynagrodzenia brutto, o której mowa w ust.1, nie podlega zmianie i obejmuje wszelkie koszty związane z realizacją przedmiotu umowy, w tym opłaty, takiej jak cło i podatki, koszty dostawy</w:t>
      </w:r>
      <w:r w:rsidR="00BB6A2C" w:rsidRPr="002D4E0A">
        <w:rPr>
          <w:rFonts w:ascii="Arial" w:eastAsia="Times New Roman" w:hAnsi="Arial" w:cs="Arial"/>
          <w:lang w:eastAsia="pl-PL"/>
        </w:rPr>
        <w:t>,</w:t>
      </w:r>
      <w:r w:rsidRPr="002D4E0A">
        <w:rPr>
          <w:rFonts w:ascii="Arial" w:eastAsia="Times New Roman" w:hAnsi="Arial" w:cs="Arial"/>
          <w:lang w:eastAsia="pl-PL"/>
        </w:rPr>
        <w:t>w tym koszty opakowania, ubezpieczenia, transportu, udzielenia licencji i przeszkolenia.</w:t>
      </w:r>
    </w:p>
    <w:p w14:paraId="22CB4694" w14:textId="77777777" w:rsidR="0069001B" w:rsidRPr="002D4E0A" w:rsidRDefault="0069001B" w:rsidP="0069001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D4E0A">
        <w:rPr>
          <w:rFonts w:ascii="Arial" w:eastAsia="Times New Roman" w:hAnsi="Arial" w:cs="Arial"/>
          <w:lang w:eastAsia="pl-PL"/>
        </w:rPr>
        <w:t xml:space="preserve">WYKONAWCA wystawi ZAMAWIAJĄCEMU fakturę wskazując w niej jako nabywcę: </w:t>
      </w:r>
      <w:r w:rsidRPr="002D4E0A">
        <w:rPr>
          <w:rFonts w:ascii="Arial" w:eastAsia="Times New Roman" w:hAnsi="Arial" w:cs="Arial"/>
          <w:b/>
          <w:bCs/>
          <w:lang w:eastAsia="pl-PL"/>
        </w:rPr>
        <w:t>Komenda Główna Państwowej Straży Pożarnej, 00-463 Warszawa, ul. Podchorążych 38, NIP: 521-04-13-024.</w:t>
      </w:r>
    </w:p>
    <w:p w14:paraId="6B5F6FAF" w14:textId="77777777" w:rsidR="0069001B" w:rsidRPr="002D4E0A" w:rsidRDefault="0069001B" w:rsidP="0069001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D4E0A">
        <w:rPr>
          <w:rFonts w:ascii="Arial" w:eastAsia="Times New Roman" w:hAnsi="Arial" w:cs="Arial"/>
          <w:lang w:eastAsia="pl-PL"/>
        </w:rPr>
        <w:t>W przypadku opóźnienia w zapłacie przez ZAMAWIAJĄCEGO, WYKONAWCY przysługiwać będzie prawo naliczenia odsetek za opóźnienie od nieuiszczonej w terminie zapłaty należności.</w:t>
      </w:r>
    </w:p>
    <w:p w14:paraId="474C7732" w14:textId="77777777" w:rsidR="0069001B" w:rsidRPr="002D4E0A" w:rsidRDefault="0069001B" w:rsidP="0069001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D4E0A">
        <w:rPr>
          <w:rFonts w:ascii="Arial" w:eastAsia="Times New Roman" w:hAnsi="Arial" w:cs="Arial"/>
          <w:lang w:eastAsia="pl-PL"/>
        </w:rPr>
        <w:t>ZAMAWIAJĄCY posiada konto na Platformie Elektronicznego Fakturowania (PEF) umożliwiające WYKONAWCY składanie ustrukturyzowanych faktur elektronicznych zgodnie z ustawą z dnia 9 listopada 2018 r. o elektronicznym fakturowaniu w zamówieniach publicznych, koncesjach na roboty budowlane lub usługi oraz partnerstwie publiczno-prywatnym (Dz. U. z 2020 r. poz.1666).</w:t>
      </w:r>
    </w:p>
    <w:p w14:paraId="5B85A549" w14:textId="77777777" w:rsidR="0069001B" w:rsidRPr="002D4E0A" w:rsidRDefault="0069001B" w:rsidP="0069001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D4E0A">
        <w:rPr>
          <w:rFonts w:ascii="Arial" w:eastAsia="Times New Roman" w:hAnsi="Arial" w:cs="Arial"/>
          <w:lang w:eastAsia="pl-PL"/>
        </w:rPr>
        <w:t>ZAMAWIAJĄCY zastrzega sobie prawo potrącenia kar umownych z wynagrodzenia należnego WYKONAWCY.</w:t>
      </w:r>
    </w:p>
    <w:p w14:paraId="3122BF7B" w14:textId="77777777" w:rsidR="0069001B" w:rsidRPr="002D4E0A" w:rsidRDefault="0069001B" w:rsidP="0069001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D4E0A">
        <w:rPr>
          <w:rFonts w:ascii="Arial" w:eastAsia="Times New Roman" w:hAnsi="Arial" w:cs="Arial"/>
          <w:lang w:eastAsia="pl-PL"/>
        </w:rPr>
        <w:t>Za datę płatności uważa się datę obciążenia rachunku bankowego ZAMAWIAJĄCEGO.</w:t>
      </w:r>
    </w:p>
    <w:p w14:paraId="55315418" w14:textId="77777777" w:rsidR="0069001B" w:rsidRPr="002D4E0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2D4E0A">
        <w:rPr>
          <w:rFonts w:ascii="Arial" w:eastAsia="Times New Roman" w:hAnsi="Arial" w:cs="Arial"/>
          <w:b/>
          <w:bCs/>
          <w:spacing w:val="30"/>
          <w:lang w:eastAsia="pl-PL"/>
        </w:rPr>
        <w:t>§6.</w:t>
      </w:r>
    </w:p>
    <w:p w14:paraId="6073FF8C" w14:textId="77777777" w:rsidR="0069001B" w:rsidRPr="002D4E0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D4E0A">
        <w:rPr>
          <w:rFonts w:ascii="Arial" w:eastAsia="Times New Roman" w:hAnsi="Arial" w:cs="Arial"/>
          <w:b/>
          <w:bCs/>
          <w:lang w:eastAsia="pl-PL"/>
        </w:rPr>
        <w:t>Zachowanie tajemnicy i poufności</w:t>
      </w:r>
    </w:p>
    <w:p w14:paraId="5D1F8E1A" w14:textId="77777777" w:rsidR="0069001B" w:rsidRPr="002D4E0A" w:rsidRDefault="0069001B" w:rsidP="0069001B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</w:rPr>
      </w:pPr>
      <w:r w:rsidRPr="002D4E0A">
        <w:rPr>
          <w:rFonts w:ascii="Arial" w:eastAsia="Calibri" w:hAnsi="Arial" w:cs="Arial"/>
          <w:spacing w:val="10"/>
        </w:rPr>
        <w:t xml:space="preserve">WYKONAWCA zobowiązuje się w czasie obowiązywania niniejszej umowy, a także po jej wygaśnięciu, odstąpieniu lub rozwiązaniu, do traktowania jako poufnych wszelkich informacji, które zostaną mu udostępnione lub przekazane przez ZAMAWIAJĄCEGO w związku z wykonaniem umowy, nieudostępniania ich </w:t>
      </w:r>
      <w:r w:rsidRPr="002D4E0A">
        <w:rPr>
          <w:rFonts w:ascii="Arial" w:eastAsia="Calibri" w:hAnsi="Arial" w:cs="Arial"/>
          <w:spacing w:val="10"/>
        </w:rPr>
        <w:br/>
        <w:t xml:space="preserve">w jakikolwiek sposób osobom trzecim bez pisemnej zgody ZAMAWIAJĄCEGO </w:t>
      </w:r>
      <w:r w:rsidRPr="002D4E0A">
        <w:rPr>
          <w:rFonts w:ascii="Arial" w:eastAsia="Calibri" w:hAnsi="Arial" w:cs="Arial"/>
          <w:spacing w:val="10"/>
        </w:rPr>
        <w:br/>
        <w:t xml:space="preserve">i wykorzystania ich tylko do celów niezbędnych do realizacji umowy. </w:t>
      </w:r>
    </w:p>
    <w:p w14:paraId="1E9B5908" w14:textId="77777777" w:rsidR="0069001B" w:rsidRPr="002D4E0A" w:rsidRDefault="0069001B" w:rsidP="0069001B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5" w:hanging="425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Postanowienia o poufności, </w:t>
      </w:r>
      <w:r w:rsidRPr="002D4E0A">
        <w:rPr>
          <w:rFonts w:ascii="Arial" w:eastAsia="Calibri" w:hAnsi="Arial" w:cs="Arial"/>
          <w:spacing w:val="10"/>
          <w:lang w:eastAsia="x-none"/>
        </w:rPr>
        <w:t>o których mowa w ust. 1</w:t>
      </w:r>
      <w:r w:rsidRPr="002D4E0A">
        <w:rPr>
          <w:rFonts w:ascii="Arial" w:eastAsia="Calibri" w:hAnsi="Arial" w:cs="Arial"/>
          <w:spacing w:val="10"/>
          <w:lang w:val="x-none" w:eastAsia="x-none"/>
        </w:rPr>
        <w:t>, nie będą stanowiły przeszkody dla żadnej ze Stron w ujawnianiu informacji, która została zaaprobowana na piśmie przez drugą Stronę jako informacja, która może zostać ujawniona lub należy do informacji powszechnie znanych.</w:t>
      </w:r>
    </w:p>
    <w:p w14:paraId="65B1F8A7" w14:textId="77777777" w:rsidR="00BB6A2C" w:rsidRPr="002D4E0A" w:rsidRDefault="00BB6A2C" w:rsidP="007E0088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2D4E0A">
        <w:rPr>
          <w:rFonts w:ascii="Arial" w:eastAsia="Calibri" w:hAnsi="Arial" w:cs="Arial"/>
          <w:spacing w:val="10"/>
          <w:lang w:val="x-none" w:eastAsia="x-none"/>
        </w:rPr>
        <w:t>Dla uniknięcia wątpliwości Strony potwierdzają, że za informacje poufne nie są uważane informacje, które Zamawiający jest zobowiązany ujawnić na mocy obowiązujących przepisów, w tym ustawy Pzp oraz ustawy o dostępie do informacji publicznej.</w:t>
      </w:r>
    </w:p>
    <w:p w14:paraId="23F916BA" w14:textId="77777777" w:rsidR="0069001B" w:rsidRPr="002D4E0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  <w:r w:rsidRPr="002D4E0A">
        <w:rPr>
          <w:rFonts w:ascii="Arial" w:eastAsia="Calibri" w:hAnsi="Arial" w:cs="Arial"/>
          <w:b/>
          <w:lang w:eastAsia="pl-PL"/>
        </w:rPr>
        <w:t>§ 7.</w:t>
      </w:r>
    </w:p>
    <w:p w14:paraId="25E9982B" w14:textId="77777777" w:rsidR="0069001B" w:rsidRPr="002D4E0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D4E0A">
        <w:rPr>
          <w:rFonts w:ascii="Arial" w:eastAsia="Times New Roman" w:hAnsi="Arial" w:cs="Arial"/>
          <w:b/>
          <w:bCs/>
          <w:lang w:eastAsia="pl-PL"/>
        </w:rPr>
        <w:t>Kary umowne</w:t>
      </w:r>
    </w:p>
    <w:p w14:paraId="0D7F5EC0" w14:textId="53E3004D" w:rsidR="0069001B" w:rsidRPr="002D4E0A" w:rsidRDefault="0069001B" w:rsidP="0069001B">
      <w:pPr>
        <w:numPr>
          <w:ilvl w:val="0"/>
          <w:numId w:val="11"/>
        </w:numPr>
        <w:tabs>
          <w:tab w:val="left" w:pos="-28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D4E0A">
        <w:rPr>
          <w:rFonts w:ascii="Arial" w:eastAsia="Times New Roman" w:hAnsi="Arial" w:cs="Arial"/>
          <w:lang w:eastAsia="pl-PL"/>
        </w:rPr>
        <w:t>Strony ustalają, że w przypadku zwłoki w realizacji przedmiotu umowy, w stosunku do terminu, o którym mowa w § 3 ust. 1, WYKONAWCA zapłaci ZAMAWIAJĄCEMU</w:t>
      </w:r>
      <w:r w:rsidR="008B5386" w:rsidRPr="002D4E0A">
        <w:rPr>
          <w:rFonts w:ascii="Arial" w:eastAsia="Times New Roman" w:hAnsi="Arial" w:cs="Arial"/>
          <w:lang w:eastAsia="pl-PL"/>
        </w:rPr>
        <w:t xml:space="preserve"> na podstawie noty obciążeniowej wystawionej przez ZAMAWIAJĄCEGO</w:t>
      </w:r>
      <w:r w:rsidRPr="002D4E0A">
        <w:rPr>
          <w:rFonts w:ascii="Arial" w:eastAsia="Times New Roman" w:hAnsi="Arial" w:cs="Arial"/>
          <w:lang w:eastAsia="pl-PL"/>
        </w:rPr>
        <w:t xml:space="preserve"> karę umowną w wysokości 0,3 % wynagrodzenia brutto</w:t>
      </w:r>
      <w:r w:rsidR="00BB6A2C" w:rsidRPr="002D4E0A">
        <w:rPr>
          <w:rFonts w:ascii="Arial" w:eastAsia="Times New Roman" w:hAnsi="Arial" w:cs="Arial"/>
          <w:lang w:eastAsia="pl-PL"/>
        </w:rPr>
        <w:t xml:space="preserve">, o którym mowa </w:t>
      </w:r>
      <w:r w:rsidRPr="002D4E0A">
        <w:rPr>
          <w:rFonts w:ascii="Arial" w:eastAsia="Times New Roman" w:hAnsi="Arial" w:cs="Arial"/>
          <w:lang w:eastAsia="pl-PL"/>
        </w:rPr>
        <w:t>w § 5 ust. 1 za każdy dzień zwłoki.</w:t>
      </w:r>
    </w:p>
    <w:p w14:paraId="6A6296E8" w14:textId="7A3C4EA5" w:rsidR="0069001B" w:rsidRPr="002D4E0A" w:rsidRDefault="0069001B" w:rsidP="0069001B">
      <w:pPr>
        <w:numPr>
          <w:ilvl w:val="0"/>
          <w:numId w:val="11"/>
        </w:numPr>
        <w:tabs>
          <w:tab w:val="left" w:pos="-28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D4E0A">
        <w:rPr>
          <w:rFonts w:ascii="Arial" w:eastAsia="Times New Roman" w:hAnsi="Arial" w:cs="Arial"/>
          <w:lang w:eastAsia="pl-PL"/>
        </w:rPr>
        <w:t xml:space="preserve">Jeżeli zwłoka w wykonaniu przedmiotu umowy przez WYKONAWCĘ przekroczy </w:t>
      </w:r>
      <w:r w:rsidR="00B3363A" w:rsidRPr="002D4E0A">
        <w:rPr>
          <w:rFonts w:ascii="Arial" w:eastAsia="Times New Roman" w:hAnsi="Arial" w:cs="Arial"/>
          <w:lang w:eastAsia="pl-PL"/>
        </w:rPr>
        <w:t>3</w:t>
      </w:r>
      <w:r w:rsidRPr="002D4E0A">
        <w:rPr>
          <w:rFonts w:ascii="Arial" w:eastAsia="Times New Roman" w:hAnsi="Arial" w:cs="Arial"/>
          <w:lang w:eastAsia="pl-PL"/>
        </w:rPr>
        <w:t xml:space="preserve"> dni, ZAMAWIAJĄCY może odstąpić od umowy, z wyłączeniem przypadków siły wyższej. W takim przypadku ZAMAWIAJĄCY nie będzie zobowiązany zwrócić WYKONAWCY kosztów, które WYKONAWCA poniósł w związku z umową.</w:t>
      </w:r>
    </w:p>
    <w:p w14:paraId="63443418" w14:textId="640FFE41" w:rsidR="0069001B" w:rsidRPr="002D4E0A" w:rsidRDefault="0069001B" w:rsidP="0069001B">
      <w:pPr>
        <w:numPr>
          <w:ilvl w:val="0"/>
          <w:numId w:val="11"/>
        </w:numPr>
        <w:tabs>
          <w:tab w:val="left" w:pos="-28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D4E0A">
        <w:rPr>
          <w:rFonts w:ascii="Arial" w:eastAsia="Times New Roman" w:hAnsi="Arial" w:cs="Arial"/>
          <w:lang w:eastAsia="pl-PL"/>
        </w:rPr>
        <w:t xml:space="preserve">Odstąpienie od umowy wymaga, pod rygorem nieważności formy pisemnej poprzez złożenie oświadczenia drugiej stronie. Prawo złożenia oświadczenia o odstąpieniu od umowy będzie przysługiwało ZAMAWIAJĄCEMU w ciągu </w:t>
      </w:r>
      <w:r w:rsidR="00B3363A" w:rsidRPr="002D4E0A">
        <w:rPr>
          <w:rFonts w:ascii="Arial" w:eastAsia="Times New Roman" w:hAnsi="Arial" w:cs="Arial"/>
          <w:lang w:eastAsia="pl-PL"/>
        </w:rPr>
        <w:t>30</w:t>
      </w:r>
      <w:r w:rsidRPr="002D4E0A">
        <w:rPr>
          <w:rFonts w:ascii="Arial" w:eastAsia="Times New Roman" w:hAnsi="Arial" w:cs="Arial"/>
          <w:lang w:eastAsia="pl-PL"/>
        </w:rPr>
        <w:t xml:space="preserve"> dni po upływie terminu określonego w ust. 2.</w:t>
      </w:r>
    </w:p>
    <w:p w14:paraId="4A8F798D" w14:textId="468F5C52" w:rsidR="0069001B" w:rsidRPr="002D4E0A" w:rsidRDefault="0069001B" w:rsidP="0069001B">
      <w:pPr>
        <w:numPr>
          <w:ilvl w:val="0"/>
          <w:numId w:val="11"/>
        </w:numPr>
        <w:tabs>
          <w:tab w:val="left" w:pos="-28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D4E0A">
        <w:rPr>
          <w:rFonts w:ascii="Arial" w:eastAsia="Times New Roman" w:hAnsi="Arial" w:cs="Arial"/>
          <w:lang w:eastAsia="pl-PL"/>
        </w:rPr>
        <w:lastRenderedPageBreak/>
        <w:t>Zrealizowanie przez ZAMAWIAJĄCEGO prawa do odstąpienia od umowy rodzi po stronie WYKONAWCY obowiązek zapłaty ZAMAWIAJĄCEMU kary umownej w wysokości 10% wynagrodzenia brutto</w:t>
      </w:r>
      <w:r w:rsidR="00BB6A2C" w:rsidRPr="002D4E0A">
        <w:rPr>
          <w:rFonts w:ascii="Arial" w:eastAsia="Times New Roman" w:hAnsi="Arial" w:cs="Arial"/>
          <w:lang w:eastAsia="pl-PL"/>
        </w:rPr>
        <w:t xml:space="preserve">, o którym mowa </w:t>
      </w:r>
      <w:r w:rsidRPr="002D4E0A">
        <w:rPr>
          <w:rFonts w:ascii="Arial" w:eastAsia="Times New Roman" w:hAnsi="Arial" w:cs="Arial"/>
          <w:lang w:eastAsia="pl-PL"/>
        </w:rPr>
        <w:t>w § 5 ust. 1.</w:t>
      </w:r>
    </w:p>
    <w:p w14:paraId="7D36E139" w14:textId="59F6DAAD" w:rsidR="0069001B" w:rsidRPr="002D4E0A" w:rsidRDefault="0069001B" w:rsidP="0069001B">
      <w:pPr>
        <w:numPr>
          <w:ilvl w:val="0"/>
          <w:numId w:val="11"/>
        </w:numPr>
        <w:tabs>
          <w:tab w:val="left" w:pos="-28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D4E0A">
        <w:rPr>
          <w:rFonts w:ascii="Arial" w:eastAsia="Times New Roman" w:hAnsi="Arial" w:cs="Arial"/>
          <w:lang w:eastAsia="pl-PL"/>
        </w:rPr>
        <w:t xml:space="preserve">Za każdorazowe przekroczenie przez WYKONAWCĘ czasu naprawy przedmiotu umowy, o którym mowa w § </w:t>
      </w:r>
      <w:r w:rsidR="0048199A" w:rsidRPr="002D4E0A">
        <w:rPr>
          <w:rFonts w:ascii="Arial" w:eastAsia="Times New Roman" w:hAnsi="Arial" w:cs="Arial"/>
          <w:lang w:eastAsia="pl-PL"/>
        </w:rPr>
        <w:t>9</w:t>
      </w:r>
      <w:r w:rsidRPr="002D4E0A">
        <w:rPr>
          <w:rFonts w:ascii="Arial" w:eastAsia="Times New Roman" w:hAnsi="Arial" w:cs="Arial"/>
          <w:lang w:eastAsia="pl-PL"/>
        </w:rPr>
        <w:t xml:space="preserve"> ust. 6, WYKONAWCA zapłaci ZAMAWIAJĄCEMU karę umowną w wysokości 1000 zł za każdy rozpoczęty dzień zwłoki.</w:t>
      </w:r>
    </w:p>
    <w:p w14:paraId="3D6B4117" w14:textId="77777777" w:rsidR="0069001B" w:rsidRPr="002D4E0A" w:rsidRDefault="0069001B" w:rsidP="0069001B">
      <w:pPr>
        <w:widowControl w:val="0"/>
        <w:numPr>
          <w:ilvl w:val="0"/>
          <w:numId w:val="11"/>
        </w:numPr>
        <w:tabs>
          <w:tab w:val="left" w:pos="-28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2D4E0A">
        <w:rPr>
          <w:rFonts w:ascii="Arial" w:eastAsia="Times New Roman" w:hAnsi="Arial" w:cs="Arial"/>
          <w:bCs/>
          <w:lang w:eastAsia="pl-PL"/>
        </w:rPr>
        <w:t>Łączna wysokość naliczonych WYKONAWCY kar umownych z jednego lub kilku tytułów nie może przekroczyć limitu 20% wynagrodzenia brutto, o którym mowa w § 5 ust. 1.</w:t>
      </w:r>
    </w:p>
    <w:p w14:paraId="710A3B83" w14:textId="4071D856" w:rsidR="00AA733E" w:rsidRPr="002D4E0A" w:rsidRDefault="00371ABE" w:rsidP="0069001B">
      <w:pPr>
        <w:widowControl w:val="0"/>
        <w:numPr>
          <w:ilvl w:val="0"/>
          <w:numId w:val="11"/>
        </w:numPr>
        <w:tabs>
          <w:tab w:val="left" w:pos="-28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2D4E0A">
        <w:rPr>
          <w:rFonts w:ascii="Arial" w:eastAsia="Times New Roman" w:hAnsi="Arial" w:cs="Arial"/>
          <w:bCs/>
          <w:lang w:eastAsia="pl-PL"/>
        </w:rPr>
        <w:t xml:space="preserve">WYKONAWCA wyraża zgodę na potrącenie kar umownych z przysługującego mu wynagrodzenia. </w:t>
      </w:r>
      <w:r w:rsidR="009025B1" w:rsidRPr="002D4E0A">
        <w:rPr>
          <w:rFonts w:ascii="Arial" w:eastAsia="Times New Roman" w:hAnsi="Arial" w:cs="Arial"/>
          <w:bCs/>
          <w:lang w:eastAsia="pl-PL"/>
        </w:rPr>
        <w:t>Kara umowna staje się wymagalna z chwilą podstawy do jej naliczenia.</w:t>
      </w:r>
    </w:p>
    <w:p w14:paraId="56ACF315" w14:textId="77777777" w:rsidR="0069001B" w:rsidRPr="002D4E0A" w:rsidRDefault="0069001B" w:rsidP="0069001B">
      <w:pPr>
        <w:widowControl w:val="0"/>
        <w:numPr>
          <w:ilvl w:val="0"/>
          <w:numId w:val="11"/>
        </w:numPr>
        <w:tabs>
          <w:tab w:val="left" w:pos="-28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2D4E0A">
        <w:rPr>
          <w:rFonts w:ascii="Arial" w:eastAsia="Times New Roman" w:hAnsi="Arial" w:cs="Arial"/>
          <w:bCs/>
          <w:lang w:eastAsia="pl-PL"/>
        </w:rPr>
        <w:t xml:space="preserve">ZAMAWIAJĄCY może na zasadach ogólnych dochodzić odszkodowania przewyższającego kary umowne. </w:t>
      </w:r>
    </w:p>
    <w:p w14:paraId="75134B27" w14:textId="240B2A6F" w:rsidR="0069001B" w:rsidRPr="002D4E0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lang w:eastAsia="pl-PL"/>
        </w:rPr>
      </w:pPr>
      <w:r w:rsidRPr="002D4E0A">
        <w:rPr>
          <w:rFonts w:ascii="Arial" w:eastAsia="Calibri" w:hAnsi="Arial" w:cs="Arial"/>
          <w:b/>
          <w:lang w:eastAsia="pl-PL"/>
        </w:rPr>
        <w:t>§ 8.</w:t>
      </w:r>
    </w:p>
    <w:p w14:paraId="00370B76" w14:textId="77777777" w:rsidR="0069001B" w:rsidRPr="002D4E0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D4E0A">
        <w:rPr>
          <w:rFonts w:ascii="Arial" w:eastAsia="Times New Roman" w:hAnsi="Arial" w:cs="Arial"/>
          <w:b/>
          <w:bCs/>
          <w:lang w:eastAsia="pl-PL"/>
        </w:rPr>
        <w:t>Siła wyższa</w:t>
      </w:r>
    </w:p>
    <w:p w14:paraId="5ABF5DBF" w14:textId="77777777" w:rsidR="0069001B" w:rsidRPr="002D4E0A" w:rsidRDefault="0069001B" w:rsidP="0069001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2D4E0A">
        <w:rPr>
          <w:rFonts w:ascii="Arial" w:eastAsia="Times New Roman" w:hAnsi="Arial" w:cs="Arial"/>
          <w:bCs/>
          <w:lang w:eastAsia="pl-PL"/>
        </w:rPr>
        <w:t>Żadna ze Stron nie będzie odpowiedzialna za niewykonanie lub nienależyte wykonanie zobowiązań wynikających z umowy spowodowane przez okoliczności traktowane jako siła wyższa, jeżeli udowodni, że niewykonanie lub niewłaściwe wykonanie zostało spowodowane siłą wyższą, oraz w chwili zawarcia umowy niemożliwe było przewidzenie zdarzenia i jego skutków, które wpłynęły na zdolność Strony do wykonania umowy.</w:t>
      </w:r>
    </w:p>
    <w:p w14:paraId="7A7C44D9" w14:textId="77777777" w:rsidR="0069001B" w:rsidRPr="002D4E0A" w:rsidRDefault="0069001B" w:rsidP="0069001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2D4E0A">
        <w:rPr>
          <w:rFonts w:ascii="Arial" w:eastAsia="Times New Roman" w:hAnsi="Arial" w:cs="Arial"/>
          <w:bCs/>
          <w:lang w:eastAsia="pl-PL"/>
        </w:rPr>
        <w:t>Przez pojęcie siły wyższej Strony rozumieją zdarzenie, którego nie można było przewidzieć przy zachowaniu staranności wymaganej w zakresie prowadzonej przez WYKONAWCĘ działalności gospodarczej przy uwzględnieniu zawodowego charakteru tej działalności, które jest zewnętrzne w stosunku do WYKONAWCY jak i ZAMAWIAJĄCEGO i któremu nie mogli się oni przeciwstawić, działając z należytą starannością.</w:t>
      </w:r>
    </w:p>
    <w:p w14:paraId="0C6A269B" w14:textId="77777777" w:rsidR="0069001B" w:rsidRPr="002D4E0A" w:rsidRDefault="0069001B" w:rsidP="0069001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2D4E0A">
        <w:rPr>
          <w:rFonts w:ascii="Arial" w:eastAsia="Times New Roman" w:hAnsi="Arial" w:cs="Arial"/>
          <w:bCs/>
          <w:lang w:eastAsia="pl-PL"/>
        </w:rPr>
        <w:t>Zdarzeniami siły wyższej w rozumieniu niniejszej umowy są w szczególności strajk generalny, katastrofy naturalne, wojny – z wyłączeniem wojny w Ukrainie, ataki terrorystyczne, klęski żywiołowe, blokada portów lub innych powszechnie używanych miejsc wjazdowych lub wyjazdowych, zakazy importu lub eksportu, trzęsienie ziemi, powodzie, epidemia, pandemia i inne zdarzenia elementarnych sił przyrody, których Strony nie mogą przezwyciężyć, a których ponadto nie przewidziały i nie mogły przewidzieć, i które są zewnętrzne w stosunku do ich samych i ich działalności.</w:t>
      </w:r>
    </w:p>
    <w:p w14:paraId="5F57BFD4" w14:textId="77777777" w:rsidR="0069001B" w:rsidRPr="002D4E0A" w:rsidRDefault="0069001B" w:rsidP="0069001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2D4E0A">
        <w:rPr>
          <w:rFonts w:ascii="Arial" w:eastAsia="Times New Roman" w:hAnsi="Arial" w:cs="Arial"/>
          <w:bCs/>
          <w:lang w:eastAsia="pl-PL"/>
        </w:rPr>
        <w:t xml:space="preserve">W przypadku zaistnienia siły wyższej, Strona, której taka okoliczność uniemożliwia lub utrudnia prawidłowe wywiązanie się z jej zobowiązań, niezwłocznie, nie później jednak niż </w:t>
      </w:r>
      <w:r w:rsidRPr="002D4E0A">
        <w:rPr>
          <w:rFonts w:ascii="Arial" w:eastAsia="Times New Roman" w:hAnsi="Arial" w:cs="Arial"/>
          <w:bCs/>
          <w:lang w:eastAsia="pl-PL"/>
        </w:rPr>
        <w:br/>
        <w:t xml:space="preserve">w ciągu 1 dnia od zaistnienia siły wyższej, powiadomi drugą Stronę o takich okolicznościach </w:t>
      </w:r>
      <w:r w:rsidRPr="002D4E0A">
        <w:rPr>
          <w:rFonts w:ascii="Arial" w:eastAsia="Times New Roman" w:hAnsi="Arial" w:cs="Arial"/>
          <w:bCs/>
          <w:lang w:eastAsia="pl-PL"/>
        </w:rPr>
        <w:br/>
        <w:t>i ich przyczynie.</w:t>
      </w:r>
    </w:p>
    <w:p w14:paraId="446718B5" w14:textId="77777777" w:rsidR="0069001B" w:rsidRPr="002D4E0A" w:rsidRDefault="0069001B" w:rsidP="0069001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2D4E0A">
        <w:rPr>
          <w:rFonts w:ascii="Arial" w:eastAsia="Times New Roman" w:hAnsi="Arial" w:cs="Arial"/>
          <w:bCs/>
          <w:lang w:eastAsia="pl-PL"/>
        </w:rPr>
        <w:t>W przypadku, jeżeli okoliczności siły wyższej trwać będą dłużej niż 14 dni ZAMAWIAJĄCY ma prawo rozwiązania umowy ze skutkiem natychmiastowym.</w:t>
      </w:r>
    </w:p>
    <w:p w14:paraId="225CD97A" w14:textId="31FC39CD" w:rsidR="0069001B" w:rsidRPr="002D4E0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  <w:r w:rsidRPr="002D4E0A">
        <w:rPr>
          <w:rFonts w:ascii="Arial" w:eastAsia="Calibri" w:hAnsi="Arial" w:cs="Arial"/>
          <w:b/>
          <w:lang w:eastAsia="pl-PL"/>
        </w:rPr>
        <w:t>§ 9.</w:t>
      </w:r>
    </w:p>
    <w:p w14:paraId="5F0FEAB8" w14:textId="77777777" w:rsidR="0069001B" w:rsidRPr="002D4E0A" w:rsidRDefault="0069001B" w:rsidP="0069001B">
      <w:pPr>
        <w:tabs>
          <w:tab w:val="left" w:pos="709"/>
        </w:tabs>
        <w:spacing w:after="0" w:line="276" w:lineRule="auto"/>
        <w:jc w:val="center"/>
        <w:rPr>
          <w:rFonts w:ascii="Arial" w:eastAsia="Calibri" w:hAnsi="Arial" w:cs="Arial"/>
          <w:b/>
          <w:spacing w:val="10"/>
        </w:rPr>
      </w:pPr>
      <w:r w:rsidRPr="002D4E0A">
        <w:rPr>
          <w:rFonts w:ascii="Arial" w:eastAsia="Calibri" w:hAnsi="Arial" w:cs="Arial"/>
          <w:b/>
          <w:spacing w:val="10"/>
        </w:rPr>
        <w:t>Wymagania gwarancji i serwisu</w:t>
      </w:r>
    </w:p>
    <w:p w14:paraId="00AC870A" w14:textId="52B9ED09" w:rsidR="0069001B" w:rsidRPr="002D4E0A" w:rsidRDefault="0069001B" w:rsidP="0069001B">
      <w:pPr>
        <w:numPr>
          <w:ilvl w:val="0"/>
          <w:numId w:val="10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Gwarancja </w:t>
      </w:r>
      <w:r w:rsidRPr="002D4E0A">
        <w:rPr>
          <w:rFonts w:ascii="Arial" w:eastAsia="Calibri" w:hAnsi="Arial" w:cs="Arial"/>
          <w:spacing w:val="10"/>
          <w:lang w:eastAsia="x-none"/>
        </w:rPr>
        <w:t xml:space="preserve">na przedmiot umowy </w:t>
      </w:r>
      <w:r w:rsidRPr="002D4E0A">
        <w:rPr>
          <w:rFonts w:ascii="Arial" w:eastAsia="Calibri" w:hAnsi="Arial" w:cs="Arial"/>
          <w:spacing w:val="10"/>
          <w:lang w:val="x-none" w:eastAsia="x-none"/>
        </w:rPr>
        <w:t>jest udzielana na okres</w:t>
      </w:r>
      <w:r w:rsidRPr="002D4E0A">
        <w:rPr>
          <w:rFonts w:ascii="Arial" w:eastAsia="Calibri" w:hAnsi="Arial" w:cs="Arial"/>
          <w:b/>
          <w:spacing w:val="10"/>
          <w:lang w:eastAsia="x-none"/>
        </w:rPr>
        <w:t xml:space="preserve"> </w:t>
      </w:r>
      <w:r w:rsidR="00043D76" w:rsidRPr="002D4E0A">
        <w:rPr>
          <w:rFonts w:ascii="Arial" w:eastAsia="Calibri" w:hAnsi="Arial" w:cs="Arial"/>
          <w:bCs/>
          <w:spacing w:val="10"/>
          <w:lang w:eastAsia="x-none"/>
        </w:rPr>
        <w:t xml:space="preserve">….. </w:t>
      </w:r>
      <w:r w:rsidRPr="002D4E0A">
        <w:rPr>
          <w:rFonts w:ascii="Arial" w:eastAsia="Calibri" w:hAnsi="Arial" w:cs="Arial"/>
          <w:bCs/>
          <w:spacing w:val="10"/>
          <w:lang w:eastAsia="x-none"/>
        </w:rPr>
        <w:t>miesięcy</w:t>
      </w:r>
      <w:r w:rsidRPr="002D4E0A">
        <w:rPr>
          <w:rFonts w:ascii="Arial" w:eastAsia="Calibri" w:hAnsi="Arial" w:cs="Arial"/>
          <w:spacing w:val="10"/>
          <w:lang w:eastAsia="x-none"/>
        </w:rPr>
        <w:t xml:space="preserve">, na warunkach określonych w załączniku nr </w:t>
      </w:r>
      <w:r w:rsidR="00E070C6" w:rsidRPr="002D4E0A">
        <w:rPr>
          <w:rFonts w:ascii="Arial" w:eastAsia="Calibri" w:hAnsi="Arial" w:cs="Arial"/>
          <w:spacing w:val="10"/>
          <w:lang w:eastAsia="x-none"/>
        </w:rPr>
        <w:t>1c</w:t>
      </w:r>
      <w:r w:rsidRPr="002D4E0A">
        <w:rPr>
          <w:rFonts w:ascii="Arial" w:eastAsia="Calibri" w:hAnsi="Arial" w:cs="Arial"/>
          <w:spacing w:val="10"/>
          <w:lang w:eastAsia="x-none"/>
        </w:rPr>
        <w:t xml:space="preserve"> do.</w:t>
      </w:r>
    </w:p>
    <w:p w14:paraId="75C53736" w14:textId="77955A62" w:rsidR="0069001B" w:rsidRPr="002D4E0A" w:rsidRDefault="0069001B" w:rsidP="0069001B">
      <w:pPr>
        <w:numPr>
          <w:ilvl w:val="0"/>
          <w:numId w:val="10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2D4E0A">
        <w:rPr>
          <w:rFonts w:ascii="Arial" w:eastAsia="Calibri" w:hAnsi="Arial" w:cs="Arial"/>
          <w:spacing w:val="10"/>
          <w:lang w:val="x-none" w:eastAsia="x-none"/>
        </w:rPr>
        <w:t>Gwarancja będzie świadczona w siedzibie ZAMAWIAJĄCEGO</w:t>
      </w:r>
      <w:r w:rsidR="006F71B2" w:rsidRPr="002D4E0A">
        <w:rPr>
          <w:rFonts w:ascii="Arial" w:eastAsia="Calibri" w:hAnsi="Arial" w:cs="Arial"/>
          <w:spacing w:val="10"/>
          <w:lang w:eastAsia="x-none"/>
        </w:rPr>
        <w:t xml:space="preserve"> lub w miejscu wskazanym przez WYKONAWCĘ lub producenta urządzenia w przypadku, o którym mowa w § 9 ust. </w:t>
      </w:r>
      <w:r w:rsidR="002D4E0A" w:rsidRPr="002D4E0A">
        <w:rPr>
          <w:rFonts w:ascii="Arial" w:eastAsia="Calibri" w:hAnsi="Arial" w:cs="Arial"/>
          <w:spacing w:val="10"/>
          <w:lang w:eastAsia="x-none"/>
        </w:rPr>
        <w:t>10</w:t>
      </w:r>
      <w:r w:rsidR="00FC6C6B" w:rsidRPr="002D4E0A">
        <w:rPr>
          <w:rFonts w:ascii="Arial" w:eastAsia="Calibri" w:hAnsi="Arial" w:cs="Arial"/>
          <w:spacing w:val="10"/>
          <w:lang w:eastAsia="x-none"/>
        </w:rPr>
        <w:t>.</w:t>
      </w:r>
    </w:p>
    <w:p w14:paraId="29E415BF" w14:textId="7E2202BF" w:rsidR="0069001B" w:rsidRPr="002D4E0A" w:rsidRDefault="0069001B" w:rsidP="0069001B">
      <w:pPr>
        <w:numPr>
          <w:ilvl w:val="0"/>
          <w:numId w:val="10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Udzielona gwarancja jest pełna, bez żadnych wyłączeń i obejmuje wady </w:t>
      </w:r>
      <w:r w:rsidRPr="002D4E0A">
        <w:rPr>
          <w:rFonts w:ascii="Arial" w:eastAsia="Calibri" w:hAnsi="Arial" w:cs="Arial"/>
          <w:spacing w:val="10"/>
          <w:lang w:eastAsia="x-none"/>
        </w:rPr>
        <w:t xml:space="preserve">prawne, </w:t>
      </w:r>
      <w:r w:rsidRPr="002D4E0A">
        <w:rPr>
          <w:rFonts w:ascii="Arial" w:eastAsia="Calibri" w:hAnsi="Arial" w:cs="Arial"/>
          <w:spacing w:val="10"/>
          <w:lang w:val="x-none" w:eastAsia="x-none"/>
        </w:rPr>
        <w:t>jakościowe, w tym wady ukryte stwierdzone podczas użytkowania urządzeń</w:t>
      </w:r>
      <w:r w:rsidR="00BB6A2C" w:rsidRPr="002D4E0A">
        <w:rPr>
          <w:rFonts w:ascii="Arial" w:eastAsia="Calibri" w:hAnsi="Arial" w:cs="Arial"/>
          <w:spacing w:val="10"/>
          <w:lang w:eastAsia="x-none"/>
        </w:rPr>
        <w:t>,</w:t>
      </w:r>
      <w:r w:rsidR="00830FCC">
        <w:rPr>
          <w:rFonts w:ascii="Arial" w:eastAsia="Calibri" w:hAnsi="Arial" w:cs="Arial"/>
          <w:spacing w:val="10"/>
          <w:lang w:eastAsia="x-none"/>
        </w:rPr>
        <w:br/>
      </w:r>
      <w:r w:rsidRPr="002D4E0A">
        <w:rPr>
          <w:rFonts w:ascii="Arial" w:eastAsia="Calibri" w:hAnsi="Arial" w:cs="Arial"/>
          <w:spacing w:val="10"/>
          <w:lang w:val="x-none" w:eastAsia="x-none"/>
        </w:rPr>
        <w:t>z wyjątkiem uszkodzeń mechanicznych</w:t>
      </w:r>
      <w:r w:rsidRPr="002D4E0A">
        <w:rPr>
          <w:rFonts w:ascii="Arial" w:eastAsia="Calibri" w:hAnsi="Arial" w:cs="Arial"/>
          <w:spacing w:val="10"/>
          <w:lang w:eastAsia="x-none"/>
        </w:rPr>
        <w:t>,</w:t>
      </w: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 do powstania których przyczynił się użytkownik urządzenia korzystając z niego w sposób niezgodny z instrukcją obsługi. </w:t>
      </w:r>
      <w:r w:rsidRPr="002D4E0A">
        <w:rPr>
          <w:rFonts w:ascii="Arial" w:eastAsia="Calibri" w:hAnsi="Arial" w:cs="Arial"/>
          <w:spacing w:val="10"/>
          <w:lang w:val="x-none" w:eastAsia="x-none"/>
        </w:rPr>
        <w:br/>
        <w:t xml:space="preserve">W przypadku rozbieżności pomiędzy przedstawionym przez WYKONAWCĘ </w:t>
      </w:r>
      <w:r w:rsidRPr="002D4E0A">
        <w:rPr>
          <w:rFonts w:ascii="Arial" w:eastAsia="Calibri" w:hAnsi="Arial" w:cs="Arial"/>
          <w:spacing w:val="10"/>
          <w:lang w:val="x-none" w:eastAsia="x-none"/>
        </w:rPr>
        <w:lastRenderedPageBreak/>
        <w:t>dokumentem</w:t>
      </w:r>
      <w:r w:rsidRPr="002D4E0A">
        <w:rPr>
          <w:rFonts w:ascii="Arial" w:eastAsia="Calibri" w:hAnsi="Arial" w:cs="Arial"/>
          <w:spacing w:val="10"/>
          <w:lang w:eastAsia="x-none"/>
        </w:rPr>
        <w:t>,</w:t>
      </w: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 a postanowieniami niniejszej umowy, wiążące dla Stron są postanowienia niniejszej umowy.</w:t>
      </w:r>
    </w:p>
    <w:p w14:paraId="2E22FA75" w14:textId="77777777" w:rsidR="0069001B" w:rsidRPr="002D4E0A" w:rsidRDefault="0069001B" w:rsidP="0069001B">
      <w:pPr>
        <w:numPr>
          <w:ilvl w:val="0"/>
          <w:numId w:val="10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2D4E0A">
        <w:rPr>
          <w:rFonts w:ascii="Arial" w:eastAsia="Calibri" w:hAnsi="Arial" w:cs="Arial"/>
          <w:spacing w:val="10"/>
          <w:lang w:val="x-none" w:eastAsia="x-none"/>
        </w:rPr>
        <w:t>Bieg okresu gwarancji rozpoczyna się od dnia podpisania przez ZAMAWIAJĄCEGO protokołu odbioru przedmiotu umowy bez zastrzeżeń.</w:t>
      </w:r>
    </w:p>
    <w:p w14:paraId="0EEF2B94" w14:textId="3B32A3EF" w:rsidR="0069001B" w:rsidRPr="002D4E0A" w:rsidRDefault="0069001B" w:rsidP="0069001B">
      <w:pPr>
        <w:numPr>
          <w:ilvl w:val="0"/>
          <w:numId w:val="10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Przyjmowanie przez WYKONAWCĘ zgłoszeń serwisowych będzie realizowane przez </w:t>
      </w:r>
      <w:r w:rsidRPr="002D4E0A">
        <w:rPr>
          <w:rFonts w:ascii="Arial" w:eastAsia="Calibri" w:hAnsi="Arial" w:cs="Arial"/>
          <w:spacing w:val="10"/>
          <w:lang w:eastAsia="x-none"/>
        </w:rPr>
        <w:t>5</w:t>
      </w: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 dni roboczych od poniedziałku do piątku</w:t>
      </w:r>
      <w:r w:rsidRPr="002D4E0A">
        <w:rPr>
          <w:rFonts w:ascii="Arial" w:eastAsia="Calibri" w:hAnsi="Arial" w:cs="Arial"/>
          <w:spacing w:val="10"/>
          <w:lang w:eastAsia="x-none"/>
        </w:rPr>
        <w:t>,</w:t>
      </w: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 co najmniej w godzinach 8.15 – 16.15. Wraz z dostawą WYKONAWCA dołączy oświadczenie z danymi kontaktowymi (adres, numery telefonu, adresy WWW oraz email), na które ZAMAWIAJĄCY będzie zgłaszać</w:t>
      </w:r>
      <w:r w:rsidRPr="002D4E0A">
        <w:rPr>
          <w:rFonts w:ascii="Arial" w:eastAsia="Calibri" w:hAnsi="Arial" w:cs="Arial"/>
          <w:spacing w:val="10"/>
          <w:lang w:eastAsia="x-none"/>
        </w:rPr>
        <w:t xml:space="preserve"> </w:t>
      </w: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usterki i awarie. WYKONAWCA będzie pośredniczył w przekazywaniu zgłoszeń do producenta urządzeń. Za moment zgłoszenia usterki uważa się telefoniczne lub elektroniczne przekazanie informacji o usterce lub awarii. </w:t>
      </w:r>
    </w:p>
    <w:p w14:paraId="086794C7" w14:textId="37A76B0D" w:rsidR="0069001B" w:rsidRPr="002D4E0A" w:rsidRDefault="0069001B" w:rsidP="0069001B">
      <w:pPr>
        <w:numPr>
          <w:ilvl w:val="0"/>
          <w:numId w:val="10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Czas naprawy (przywrócenia funkcjonalności) przedmiotu umowy (produktów, oprogramowania i funkcjonalności) nie może przekroczyć </w:t>
      </w:r>
      <w:r w:rsidRPr="002D4E0A">
        <w:rPr>
          <w:rFonts w:ascii="Arial" w:eastAsia="Calibri" w:hAnsi="Arial" w:cs="Arial"/>
          <w:spacing w:val="10"/>
          <w:lang w:eastAsia="x-none"/>
        </w:rPr>
        <w:t xml:space="preserve">14 </w:t>
      </w:r>
      <w:r w:rsidRPr="002D4E0A">
        <w:rPr>
          <w:rFonts w:ascii="Arial" w:eastAsia="Calibri" w:hAnsi="Arial" w:cs="Arial"/>
          <w:spacing w:val="10"/>
          <w:lang w:val="x-none" w:eastAsia="x-none"/>
        </w:rPr>
        <w:t>dni robocz</w:t>
      </w:r>
      <w:r w:rsidRPr="002D4E0A">
        <w:rPr>
          <w:rFonts w:ascii="Arial" w:eastAsia="Calibri" w:hAnsi="Arial" w:cs="Arial"/>
          <w:spacing w:val="10"/>
          <w:lang w:eastAsia="x-none"/>
        </w:rPr>
        <w:t>ych</w:t>
      </w: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 od dnia zgłoszenia</w:t>
      </w:r>
      <w:r w:rsidRPr="002D4E0A">
        <w:rPr>
          <w:rFonts w:ascii="Arial" w:eastAsia="Calibri" w:hAnsi="Arial" w:cs="Arial"/>
          <w:spacing w:val="10"/>
          <w:lang w:eastAsia="x-none"/>
        </w:rPr>
        <w:t xml:space="preserve"> usterki lub awarii</w:t>
      </w: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. Usunięcie </w:t>
      </w:r>
      <w:r w:rsidRPr="002D4E0A">
        <w:rPr>
          <w:rFonts w:ascii="Arial" w:eastAsia="Calibri" w:hAnsi="Arial" w:cs="Arial"/>
          <w:spacing w:val="10"/>
          <w:lang w:eastAsia="x-none"/>
        </w:rPr>
        <w:t xml:space="preserve">usterki lub </w:t>
      </w: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awarii oznacza przywrócenie przez WYKONAWCĘ produktu (składowej przedmiotu umowy) do pełnej sprawności lub dostarczenie produktu zamiennego </w:t>
      </w:r>
      <w:r w:rsidRPr="002D4E0A">
        <w:rPr>
          <w:rFonts w:ascii="Arial" w:eastAsia="Calibri" w:hAnsi="Arial" w:cs="Arial"/>
          <w:spacing w:val="10"/>
          <w:lang w:eastAsia="x-none"/>
        </w:rPr>
        <w:t>o</w:t>
      </w:r>
      <w:r w:rsidRPr="002D4E0A">
        <w:rPr>
          <w:rFonts w:ascii="Arial" w:eastAsia="Calibri" w:hAnsi="Arial" w:cs="Arial"/>
          <w:spacing w:val="10"/>
          <w:lang w:val="x-none" w:eastAsia="x-none"/>
        </w:rPr>
        <w:t> parametr</w:t>
      </w:r>
      <w:r w:rsidRPr="002D4E0A">
        <w:rPr>
          <w:rFonts w:ascii="Arial" w:eastAsia="Calibri" w:hAnsi="Arial" w:cs="Arial"/>
          <w:spacing w:val="10"/>
          <w:lang w:eastAsia="x-none"/>
        </w:rPr>
        <w:t>ach</w:t>
      </w: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 identyczn</w:t>
      </w:r>
      <w:r w:rsidRPr="002D4E0A">
        <w:rPr>
          <w:rFonts w:ascii="Arial" w:eastAsia="Calibri" w:hAnsi="Arial" w:cs="Arial"/>
          <w:spacing w:val="10"/>
          <w:lang w:eastAsia="x-none"/>
        </w:rPr>
        <w:t>ych</w:t>
      </w: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 lub lepsz</w:t>
      </w:r>
      <w:r w:rsidRPr="002D4E0A">
        <w:rPr>
          <w:rFonts w:ascii="Arial" w:eastAsia="Calibri" w:hAnsi="Arial" w:cs="Arial"/>
          <w:spacing w:val="10"/>
          <w:lang w:eastAsia="x-none"/>
        </w:rPr>
        <w:t>ych</w:t>
      </w: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 jak </w:t>
      </w:r>
      <w:r w:rsidRPr="002D4E0A">
        <w:rPr>
          <w:rFonts w:ascii="Arial" w:eastAsia="Calibri" w:hAnsi="Arial" w:cs="Arial"/>
          <w:spacing w:val="10"/>
          <w:lang w:eastAsia="x-none"/>
        </w:rPr>
        <w:t>produkt</w:t>
      </w:r>
      <w:r w:rsidRPr="002D4E0A">
        <w:rPr>
          <w:rFonts w:ascii="Arial" w:eastAsia="Calibri" w:hAnsi="Arial" w:cs="Arial"/>
          <w:spacing w:val="10"/>
          <w:lang w:val="x-none" w:eastAsia="x-none"/>
        </w:rPr>
        <w:t>, któr</w:t>
      </w:r>
      <w:r w:rsidRPr="002D4E0A">
        <w:rPr>
          <w:rFonts w:ascii="Arial" w:eastAsia="Calibri" w:hAnsi="Arial" w:cs="Arial"/>
          <w:spacing w:val="10"/>
          <w:lang w:eastAsia="x-none"/>
        </w:rPr>
        <w:t>y</w:t>
      </w: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 uległ awarii.</w:t>
      </w:r>
    </w:p>
    <w:p w14:paraId="08C338C4" w14:textId="77777777" w:rsidR="0069001B" w:rsidRPr="002D4E0A" w:rsidRDefault="0069001B" w:rsidP="0069001B">
      <w:pPr>
        <w:numPr>
          <w:ilvl w:val="0"/>
          <w:numId w:val="10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2D4E0A">
        <w:rPr>
          <w:rFonts w:ascii="Arial" w:eastAsia="Calibri" w:hAnsi="Arial" w:cs="Arial"/>
          <w:spacing w:val="10"/>
          <w:lang w:val="x-none" w:eastAsia="x-none"/>
        </w:rPr>
        <w:t>W okresie gwarancji wszelkie koszty napraw, przeglądów okresowych (jeśli są wymagane) i obsługi gwarancyjnej, w tym koszty transportu, ponosi W</w:t>
      </w:r>
      <w:r w:rsidRPr="002D4E0A">
        <w:rPr>
          <w:rFonts w:ascii="Arial" w:eastAsia="Calibri" w:hAnsi="Arial" w:cs="Arial"/>
          <w:spacing w:val="10"/>
          <w:lang w:eastAsia="x-none"/>
        </w:rPr>
        <w:t>YKONAWCA</w:t>
      </w:r>
      <w:r w:rsidRPr="002D4E0A">
        <w:rPr>
          <w:rFonts w:ascii="Arial" w:eastAsia="Calibri" w:hAnsi="Arial" w:cs="Arial"/>
          <w:spacing w:val="10"/>
          <w:lang w:val="x-none" w:eastAsia="x-none"/>
        </w:rPr>
        <w:t>.</w:t>
      </w:r>
    </w:p>
    <w:p w14:paraId="44655998" w14:textId="77777777" w:rsidR="0069001B" w:rsidRPr="002D4E0A" w:rsidRDefault="0069001B" w:rsidP="0069001B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425" w:hanging="425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2D4E0A">
        <w:rPr>
          <w:rFonts w:ascii="Arial" w:eastAsia="Calibri" w:hAnsi="Arial" w:cs="Arial"/>
          <w:spacing w:val="10"/>
          <w:lang w:val="x-none" w:eastAsia="x-none"/>
        </w:rPr>
        <w:t>W trakcie trwania umowy usługi gwarancyjne producenta dla posiadanych przez Z</w:t>
      </w:r>
      <w:r w:rsidRPr="002D4E0A">
        <w:rPr>
          <w:rFonts w:ascii="Arial" w:eastAsia="Calibri" w:hAnsi="Arial" w:cs="Arial"/>
          <w:spacing w:val="10"/>
          <w:lang w:eastAsia="x-none"/>
        </w:rPr>
        <w:t>AMAWIAJĄCEGO</w:t>
      </w: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 urządzeń świadczone będą za pośrednictwem W</w:t>
      </w:r>
      <w:r w:rsidRPr="002D4E0A">
        <w:rPr>
          <w:rFonts w:ascii="Arial" w:eastAsia="Calibri" w:hAnsi="Arial" w:cs="Arial"/>
          <w:spacing w:val="10"/>
          <w:lang w:eastAsia="x-none"/>
        </w:rPr>
        <w:t>YKONAWCY</w:t>
      </w:r>
      <w:r w:rsidRPr="002D4E0A">
        <w:rPr>
          <w:rFonts w:ascii="Arial" w:eastAsia="Calibri" w:hAnsi="Arial" w:cs="Arial"/>
          <w:spacing w:val="10"/>
          <w:lang w:val="x-none" w:eastAsia="x-none"/>
        </w:rPr>
        <w:t>.</w:t>
      </w:r>
    </w:p>
    <w:p w14:paraId="7F2B045E" w14:textId="77777777" w:rsidR="0069001B" w:rsidRPr="002D4E0A" w:rsidRDefault="0069001B" w:rsidP="0069001B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425" w:hanging="425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2D4E0A">
        <w:rPr>
          <w:rFonts w:ascii="Arial" w:eastAsia="Calibri" w:hAnsi="Arial" w:cs="Arial"/>
          <w:spacing w:val="10"/>
          <w:lang w:val="x-none" w:eastAsia="x-none"/>
        </w:rPr>
        <w:t>Okres rękojmi zrównany jest  z okresem gwarancji.</w:t>
      </w:r>
    </w:p>
    <w:p w14:paraId="3053766C" w14:textId="77777777" w:rsidR="0069001B" w:rsidRPr="002D4E0A" w:rsidRDefault="0069001B" w:rsidP="0069001B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425" w:hanging="425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W przypadku niedopełnienia przez WYKONAWCĘ zobowiązań, o których mowa </w:t>
      </w:r>
      <w:r w:rsidRPr="002D4E0A">
        <w:rPr>
          <w:rFonts w:ascii="Arial" w:eastAsia="Calibri" w:hAnsi="Arial" w:cs="Arial"/>
          <w:spacing w:val="10"/>
          <w:lang w:val="x-none" w:eastAsia="x-none"/>
        </w:rPr>
        <w:br/>
        <w:t xml:space="preserve">w ust. </w:t>
      </w:r>
      <w:r w:rsidRPr="002D4E0A">
        <w:rPr>
          <w:rFonts w:ascii="Arial" w:eastAsia="Calibri" w:hAnsi="Arial" w:cs="Arial"/>
          <w:spacing w:val="10"/>
          <w:lang w:eastAsia="x-none"/>
        </w:rPr>
        <w:t>6</w:t>
      </w:r>
      <w:r w:rsidRPr="002D4E0A">
        <w:rPr>
          <w:rFonts w:ascii="Arial" w:eastAsia="Calibri" w:hAnsi="Arial" w:cs="Arial"/>
          <w:spacing w:val="10"/>
          <w:lang w:val="x-none" w:eastAsia="x-none"/>
        </w:rPr>
        <w:t xml:space="preserve">, ZAMAWIAJĄCY może zlecić ich wykonanie innemu podmiotowi, na koszt i ryzyko WYKONAWCY, na co Wykonawca wyraża zgodę. Wysokość kosztów określać będzie faktura lub rachunek wystawiony przez podmiot któremu zlecono zastępcze wykonanie. WYKONAWCA pokryje te koszty w terminie 7 dni od otrzymania stosownego wezwania do zapłaty. Niezależnie od tego ZAMAWIAJĄCY może naliczyć kary umowne, na zasadach określonych w § </w:t>
      </w:r>
      <w:r w:rsidRPr="002D4E0A">
        <w:rPr>
          <w:rFonts w:ascii="Arial" w:eastAsia="Calibri" w:hAnsi="Arial" w:cs="Arial"/>
          <w:spacing w:val="10"/>
          <w:lang w:eastAsia="x-none"/>
        </w:rPr>
        <w:t>7</w:t>
      </w:r>
      <w:r w:rsidRPr="002D4E0A">
        <w:rPr>
          <w:rFonts w:ascii="Arial" w:eastAsia="Calibri" w:hAnsi="Arial" w:cs="Arial"/>
          <w:spacing w:val="10"/>
          <w:lang w:val="x-none" w:eastAsia="x-none"/>
        </w:rPr>
        <w:t>.</w:t>
      </w:r>
    </w:p>
    <w:p w14:paraId="5A8F787E" w14:textId="1C7B6F1D" w:rsidR="0069001B" w:rsidRPr="002D4E0A" w:rsidRDefault="0069001B" w:rsidP="0069001B">
      <w:pPr>
        <w:autoSpaceDE w:val="0"/>
        <w:autoSpaceDN w:val="0"/>
        <w:adjustRightInd w:val="0"/>
        <w:spacing w:after="0" w:line="276" w:lineRule="auto"/>
        <w:ind w:left="202"/>
        <w:jc w:val="center"/>
        <w:rPr>
          <w:rFonts w:ascii="Arial" w:eastAsia="Times New Roman" w:hAnsi="Arial" w:cs="Arial"/>
          <w:bCs/>
          <w:lang w:eastAsia="pl-PL"/>
        </w:rPr>
      </w:pPr>
      <w:r w:rsidRPr="002D4E0A">
        <w:rPr>
          <w:rFonts w:ascii="Arial" w:eastAsia="Calibri" w:hAnsi="Arial" w:cs="Arial"/>
          <w:b/>
          <w:lang w:eastAsia="pl-PL"/>
        </w:rPr>
        <w:t>§ 10.</w:t>
      </w:r>
    </w:p>
    <w:p w14:paraId="4D0E5350" w14:textId="77777777" w:rsidR="0069001B" w:rsidRPr="002D4E0A" w:rsidRDefault="0069001B" w:rsidP="0069001B">
      <w:pPr>
        <w:tabs>
          <w:tab w:val="left" w:pos="709"/>
        </w:tabs>
        <w:spacing w:after="0" w:line="276" w:lineRule="auto"/>
        <w:jc w:val="center"/>
        <w:rPr>
          <w:rFonts w:ascii="Arial" w:eastAsia="Calibri" w:hAnsi="Arial" w:cs="Arial"/>
          <w:b/>
          <w:spacing w:val="10"/>
        </w:rPr>
      </w:pPr>
      <w:r w:rsidRPr="002D4E0A">
        <w:rPr>
          <w:rFonts w:ascii="Arial" w:eastAsia="Calibri" w:hAnsi="Arial" w:cs="Arial"/>
          <w:b/>
          <w:spacing w:val="10"/>
        </w:rPr>
        <w:t xml:space="preserve">Zmiana umowy </w:t>
      </w:r>
    </w:p>
    <w:p w14:paraId="399F003A" w14:textId="77777777" w:rsidR="0069001B" w:rsidRPr="002D4E0A" w:rsidRDefault="0069001B" w:rsidP="0069001B">
      <w:pPr>
        <w:spacing w:after="0" w:line="276" w:lineRule="auto"/>
        <w:contextualSpacing/>
        <w:jc w:val="both"/>
        <w:rPr>
          <w:rFonts w:ascii="Arial" w:eastAsia="Calibri" w:hAnsi="Arial" w:cs="Arial"/>
          <w:spacing w:val="10"/>
          <w:lang w:eastAsia="x-none"/>
        </w:rPr>
      </w:pPr>
      <w:r w:rsidRPr="002D4E0A">
        <w:rPr>
          <w:rFonts w:ascii="Arial" w:eastAsia="Calibri" w:hAnsi="Arial" w:cs="Arial"/>
          <w:spacing w:val="10"/>
          <w:lang w:val="x-none" w:eastAsia="x-none"/>
        </w:rPr>
        <w:t>Zmiana umowy dopuszczalna jest w zakresie i na warunkach przewidzianych przepisami ustawy Pzp, w szczególności w przypadku</w:t>
      </w:r>
      <w:r w:rsidRPr="002D4E0A">
        <w:rPr>
          <w:rFonts w:ascii="Arial" w:eastAsia="Calibri" w:hAnsi="Arial" w:cs="Arial"/>
          <w:spacing w:val="10"/>
          <w:lang w:eastAsia="x-none"/>
        </w:rPr>
        <w:t>:</w:t>
      </w:r>
    </w:p>
    <w:p w14:paraId="23D87495" w14:textId="779A4350" w:rsidR="0069001B" w:rsidRPr="002D4E0A" w:rsidRDefault="0069001B" w:rsidP="0069001B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eastAsia="Calibri" w:hAnsi="Arial" w:cs="Arial"/>
          <w:spacing w:val="10"/>
        </w:rPr>
      </w:pPr>
      <w:r w:rsidRPr="002D4E0A">
        <w:rPr>
          <w:rFonts w:ascii="Arial" w:eastAsia="Calibri" w:hAnsi="Arial" w:cs="Arial"/>
          <w:spacing w:val="10"/>
        </w:rPr>
        <w:t>wprowadzenia przez producenta nowej wersji oprogramowania lub innych produktów, ZAMAWIAJĄCY dopuszcza zmianę wersji oprogramowania lub produktu pod warunkiem, że nowa wersja spełnia wymagania określone w załączniku nr 1</w:t>
      </w:r>
      <w:r w:rsidR="00BB6A2C" w:rsidRPr="002D4E0A">
        <w:rPr>
          <w:rFonts w:ascii="Arial" w:eastAsia="Calibri" w:hAnsi="Arial" w:cs="Arial"/>
          <w:spacing w:val="10"/>
        </w:rPr>
        <w:t>c</w:t>
      </w:r>
      <w:r w:rsidRPr="002D4E0A">
        <w:rPr>
          <w:rFonts w:ascii="Arial" w:eastAsia="Calibri" w:hAnsi="Arial" w:cs="Arial"/>
          <w:spacing w:val="10"/>
        </w:rPr>
        <w:t xml:space="preserve"> do umowy;</w:t>
      </w:r>
    </w:p>
    <w:p w14:paraId="41FD44DB" w14:textId="3C074807" w:rsidR="0069001B" w:rsidRPr="002D4E0A" w:rsidRDefault="0069001B" w:rsidP="0069001B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eastAsia="Calibri" w:hAnsi="Arial" w:cs="Arial"/>
          <w:spacing w:val="10"/>
        </w:rPr>
      </w:pPr>
      <w:r w:rsidRPr="002D4E0A">
        <w:rPr>
          <w:rFonts w:ascii="Arial" w:eastAsia="Calibri" w:hAnsi="Arial" w:cs="Arial"/>
          <w:spacing w:val="10"/>
        </w:rPr>
        <w:t>zakończenia wytwarzania oprogramowania lub innego produktu objętego umową lub wycofania ich z produkcji lub z obrotu na terytorium Rzeczypospolitej Polskiej, ZAMAWIAJĄCY dopuszcza zmianę polegającą na dostarczeniu produktu zastępczego o parametrach spełniających wymagania określone w załączniku nr 1</w:t>
      </w:r>
      <w:r w:rsidR="00BB6A2C" w:rsidRPr="002D4E0A">
        <w:rPr>
          <w:rFonts w:ascii="Arial" w:eastAsia="Calibri" w:hAnsi="Arial" w:cs="Arial"/>
          <w:spacing w:val="10"/>
        </w:rPr>
        <w:t>c</w:t>
      </w:r>
      <w:r w:rsidRPr="002D4E0A">
        <w:rPr>
          <w:rFonts w:ascii="Arial" w:eastAsia="Calibri" w:hAnsi="Arial" w:cs="Arial"/>
          <w:spacing w:val="10"/>
        </w:rPr>
        <w:t xml:space="preserve"> do umowy;</w:t>
      </w:r>
    </w:p>
    <w:p w14:paraId="2C475F66" w14:textId="4D674F3C" w:rsidR="0069001B" w:rsidRPr="002D4E0A" w:rsidRDefault="0069001B" w:rsidP="0069001B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eastAsia="Calibri" w:hAnsi="Arial" w:cs="Arial"/>
          <w:spacing w:val="10"/>
        </w:rPr>
      </w:pPr>
      <w:r w:rsidRPr="002D4E0A">
        <w:rPr>
          <w:rFonts w:ascii="Arial" w:eastAsia="Calibri" w:hAnsi="Arial" w:cs="Arial"/>
          <w:spacing w:val="10"/>
        </w:rPr>
        <w:t>ujawnienia się powszechnie występujących wad oferowanego oprogramowania, ZAMAWIAJĄCY dopuszcza zmianę w zakresie przedmiotu umowy polegającą na zastąpieniu danego produktu produktem zastępczym, spełniającym wszelkie wymagania przewidziane w załączniku nr 1</w:t>
      </w:r>
      <w:r w:rsidR="00BB6A2C" w:rsidRPr="002D4E0A">
        <w:rPr>
          <w:rFonts w:ascii="Arial" w:eastAsia="Calibri" w:hAnsi="Arial" w:cs="Arial"/>
          <w:spacing w:val="10"/>
        </w:rPr>
        <w:t>c</w:t>
      </w:r>
      <w:r w:rsidRPr="002D4E0A">
        <w:rPr>
          <w:rFonts w:ascii="Arial" w:eastAsia="Calibri" w:hAnsi="Arial" w:cs="Arial"/>
          <w:spacing w:val="10"/>
        </w:rPr>
        <w:t xml:space="preserve"> do umowy dla produktu zastępowanego, rekomendowanym przez producenta lub WYKONAWCĘ w związku z ujawnieniem wad;</w:t>
      </w:r>
    </w:p>
    <w:p w14:paraId="49239DBA" w14:textId="77777777" w:rsidR="0069001B" w:rsidRPr="002D4E0A" w:rsidRDefault="0069001B" w:rsidP="0069001B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eastAsia="Calibri" w:hAnsi="Arial" w:cs="Arial"/>
          <w:spacing w:val="10"/>
        </w:rPr>
      </w:pPr>
      <w:r w:rsidRPr="002D4E0A">
        <w:rPr>
          <w:rFonts w:ascii="Arial" w:eastAsia="Calibri" w:hAnsi="Arial" w:cs="Arial"/>
          <w:spacing w:val="10"/>
        </w:rPr>
        <w:lastRenderedPageBreak/>
        <w:t>zmian w obowiązujących przepisach prawa, mających bezpośredni wpływ na realizacje przedmiotu Umowy w ten sposób, że powodują wykonanie umowy na dotychczasowych zasadach niemożliwym, nie celowym, nie ekonomicznym lub niezgodnym z wymaganiami, przy czym zmiana ta polegać ma na dostosowaniu umowy do przepisów prawa;</w:t>
      </w:r>
    </w:p>
    <w:p w14:paraId="7666C1F5" w14:textId="77777777" w:rsidR="0069001B" w:rsidRPr="002D4E0A" w:rsidRDefault="0069001B" w:rsidP="0069001B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eastAsia="Calibri" w:hAnsi="Arial" w:cs="Arial"/>
          <w:spacing w:val="10"/>
        </w:rPr>
      </w:pPr>
      <w:r w:rsidRPr="002D4E0A">
        <w:rPr>
          <w:rFonts w:ascii="Arial" w:eastAsia="Calibri" w:hAnsi="Arial" w:cs="Arial"/>
          <w:spacing w:val="10"/>
        </w:rPr>
        <w:t>w zakresie obowiązującej stawki podatku VAT, w przypadku zmian powszechnie obowiązującego prawa w tym zakresie;</w:t>
      </w:r>
    </w:p>
    <w:p w14:paraId="5F2BC897" w14:textId="77777777" w:rsidR="0069001B" w:rsidRPr="002D4E0A" w:rsidRDefault="0069001B" w:rsidP="0069001B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eastAsia="Calibri" w:hAnsi="Arial" w:cs="Arial"/>
          <w:spacing w:val="10"/>
        </w:rPr>
      </w:pPr>
      <w:r w:rsidRPr="002D4E0A">
        <w:rPr>
          <w:rFonts w:ascii="Arial" w:eastAsia="Calibri" w:hAnsi="Arial" w:cs="Arial"/>
          <w:spacing w:val="10"/>
        </w:rPr>
        <w:t xml:space="preserve">zmiany terminu wykonania umowy (o czas trwania przeszkód) w związku </w:t>
      </w:r>
      <w:r w:rsidRPr="002D4E0A">
        <w:rPr>
          <w:rFonts w:ascii="Arial" w:eastAsia="Calibri" w:hAnsi="Arial" w:cs="Arial"/>
          <w:spacing w:val="10"/>
        </w:rPr>
        <w:br/>
        <w:t xml:space="preserve">z zaistnieniem siły wyższej rozumianej jako zdarzenia pozostające poza kontrolą każdej ze Stron, których Strony nie mogły przewidzieć ani im zapobiec, i które zakłócają lub uniemożliwiają realizację Umowy; takie zdarzenia obejmują </w:t>
      </w:r>
      <w:r w:rsidRPr="002D4E0A">
        <w:rPr>
          <w:rFonts w:ascii="Arial" w:eastAsia="Calibri" w:hAnsi="Arial" w:cs="Arial"/>
          <w:spacing w:val="10"/>
        </w:rPr>
        <w:br/>
        <w:t>w szczególności: wojny, rewolucje, pożary, powodzie, działania terrorystyczne, zakłócenia spowodowane wprowadzeniem zabezpieczeń antyterrorystycznych, stany wyjątkowe, stany wojenne, katastrofy, stany zagrożenia, pandemie, epidemie, stany klęski żywiołowej, itp.;</w:t>
      </w:r>
    </w:p>
    <w:p w14:paraId="2DBB3AF9" w14:textId="77777777" w:rsidR="0069001B" w:rsidRPr="002D4E0A" w:rsidRDefault="0069001B" w:rsidP="0069001B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eastAsia="Calibri" w:hAnsi="Arial" w:cs="Arial"/>
          <w:spacing w:val="10"/>
        </w:rPr>
      </w:pPr>
      <w:r w:rsidRPr="002D4E0A">
        <w:rPr>
          <w:rFonts w:ascii="Arial" w:eastAsia="Calibri" w:hAnsi="Arial" w:cs="Arial"/>
          <w:spacing w:val="10"/>
        </w:rPr>
        <w:t>konieczności zmiany terminu wykonania lub odbioru przedmiotu umowy spowodowanej podjęciem przez ZAMAWIAJĄCEGO decyzji o przeprowadzeniu przez osobę trzecią kontroli jakości i sposobu realizacji umowy;</w:t>
      </w:r>
    </w:p>
    <w:p w14:paraId="02D22E70" w14:textId="77777777" w:rsidR="0069001B" w:rsidRPr="002D4E0A" w:rsidRDefault="0069001B" w:rsidP="0069001B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eastAsia="Calibri" w:hAnsi="Arial" w:cs="Arial"/>
          <w:spacing w:val="10"/>
        </w:rPr>
      </w:pPr>
      <w:r w:rsidRPr="002D4E0A">
        <w:rPr>
          <w:rFonts w:ascii="Arial" w:eastAsia="Calibri" w:hAnsi="Arial" w:cs="Arial"/>
          <w:spacing w:val="10"/>
        </w:rPr>
        <w:t xml:space="preserve">ograniczenia lub braku możliwości realizacji przedmiotu umowy wynikającego </w:t>
      </w:r>
      <w:r w:rsidRPr="002D4E0A">
        <w:rPr>
          <w:rFonts w:ascii="Arial" w:eastAsia="Calibri" w:hAnsi="Arial" w:cs="Arial"/>
          <w:spacing w:val="10"/>
        </w:rPr>
        <w:br/>
        <w:t>z ograniczeń, które nakłada ustawa z dnia 2 marca 2020 r. o szczególnych rozwiązaniach związanych z zapobieganiem, przeciwdziałaniem i zwalczaniem COVID-19, innych chorób zakaźnych oraz wywołanych nimi sytuacji kryzysowych (Dz. U. z 2023 r. poz. 1327, z późn. zm.), a także kolejne obowiązujące akty prawne dotyczące przeciwdziałania i zwalczania COVID-19.</w:t>
      </w:r>
    </w:p>
    <w:p w14:paraId="0B3B7AC7" w14:textId="468D8BA4" w:rsidR="0069001B" w:rsidRPr="002D4E0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  <w:r w:rsidRPr="002D4E0A">
        <w:rPr>
          <w:rFonts w:ascii="Arial" w:eastAsia="Calibri" w:hAnsi="Arial" w:cs="Arial"/>
          <w:b/>
          <w:lang w:eastAsia="pl-PL"/>
        </w:rPr>
        <w:t>§ 11.</w:t>
      </w:r>
    </w:p>
    <w:p w14:paraId="03E1EA94" w14:textId="77777777" w:rsidR="0069001B" w:rsidRPr="002D4E0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D4E0A">
        <w:rPr>
          <w:rFonts w:ascii="Arial" w:eastAsia="Times New Roman" w:hAnsi="Arial" w:cs="Arial"/>
          <w:b/>
          <w:bCs/>
          <w:lang w:eastAsia="pl-PL"/>
        </w:rPr>
        <w:t>Rozstrzyganie sporów i obowiązujące prawo</w:t>
      </w:r>
    </w:p>
    <w:p w14:paraId="0CF0F1C8" w14:textId="77777777" w:rsidR="0069001B" w:rsidRPr="002D4E0A" w:rsidRDefault="0069001B" w:rsidP="0069001B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D4E0A">
        <w:rPr>
          <w:rFonts w:ascii="Arial" w:eastAsia="Times New Roman" w:hAnsi="Arial" w:cs="Arial"/>
          <w:lang w:eastAsia="pl-PL"/>
        </w:rPr>
        <w:t>W przypadku powstania sporu na tle realizacji niniejszej umowy, Strony zgodnie oświadczają, że poddają się rozstrzygnięciu przez sąd powszechny właściwy dla siedziby ZAMAWIAJĄCEGO.</w:t>
      </w:r>
    </w:p>
    <w:p w14:paraId="12783A1C" w14:textId="77777777" w:rsidR="0069001B" w:rsidRPr="002D4E0A" w:rsidRDefault="0069001B" w:rsidP="0069001B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D4E0A">
        <w:rPr>
          <w:rFonts w:ascii="Arial" w:eastAsia="Times New Roman" w:hAnsi="Arial" w:cs="Arial"/>
          <w:lang w:eastAsia="pl-PL"/>
        </w:rPr>
        <w:t>W sprawach nieobjętych umową będą miały zastosowanie przepisy ustawy Pzp oraz odpowiednie przepisy Kodeksu cywilnego, z wyłączeniem art. 509 k.c.</w:t>
      </w:r>
    </w:p>
    <w:p w14:paraId="7C58E325" w14:textId="20DB0894" w:rsidR="0069001B" w:rsidRPr="002D4E0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  <w:r w:rsidRPr="002D4E0A">
        <w:rPr>
          <w:rFonts w:ascii="Arial" w:eastAsia="Calibri" w:hAnsi="Arial" w:cs="Arial"/>
          <w:b/>
          <w:lang w:eastAsia="pl-PL"/>
        </w:rPr>
        <w:t>§ 12.</w:t>
      </w:r>
    </w:p>
    <w:p w14:paraId="790EFBE6" w14:textId="77777777" w:rsidR="0069001B" w:rsidRPr="002D4E0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D4E0A">
        <w:rPr>
          <w:rFonts w:ascii="Arial" w:eastAsia="Times New Roman" w:hAnsi="Arial" w:cs="Arial"/>
          <w:b/>
          <w:bCs/>
          <w:lang w:eastAsia="pl-PL"/>
        </w:rPr>
        <w:t>Postanowienia końcowe</w:t>
      </w:r>
    </w:p>
    <w:p w14:paraId="4EE29154" w14:textId="77777777" w:rsidR="0069001B" w:rsidRPr="002D4E0A" w:rsidRDefault="0069001B" w:rsidP="0069001B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D4E0A">
        <w:rPr>
          <w:rFonts w:ascii="Arial" w:eastAsia="Times New Roman" w:hAnsi="Arial" w:cs="Arial"/>
          <w:lang w:eastAsia="pl-PL"/>
        </w:rPr>
        <w:t>Wszelkie zmiany i uzupełnienia do umowy wymagają formy pisemnej pod rygorem nieważności.</w:t>
      </w:r>
    </w:p>
    <w:p w14:paraId="64EE1735" w14:textId="77777777" w:rsidR="0069001B" w:rsidRPr="002D4E0A" w:rsidRDefault="0069001B" w:rsidP="0069001B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D4E0A">
        <w:rPr>
          <w:rFonts w:ascii="Arial" w:eastAsia="Times New Roman" w:hAnsi="Arial" w:cs="Arial"/>
          <w:lang w:eastAsia="pl-PL"/>
        </w:rPr>
        <w:t>Strony ustalają następujący sposób porozumiewania się:</w:t>
      </w:r>
    </w:p>
    <w:p w14:paraId="1CFD4856" w14:textId="77777777" w:rsidR="0069001B" w:rsidRPr="002D4E0A" w:rsidRDefault="0069001B" w:rsidP="0069001B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2D4E0A">
        <w:rPr>
          <w:rFonts w:ascii="Arial" w:eastAsia="Times New Roman" w:hAnsi="Arial" w:cs="Arial"/>
          <w:lang w:eastAsia="pl-PL"/>
        </w:rPr>
        <w:t>WYKONAWCA:  tel.: …………………….e-mail:………………………..,</w:t>
      </w:r>
    </w:p>
    <w:p w14:paraId="3BCCDD4A" w14:textId="77777777" w:rsidR="0069001B" w:rsidRPr="002D4E0A" w:rsidRDefault="0069001B" w:rsidP="0069001B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2D4E0A">
        <w:rPr>
          <w:rFonts w:ascii="Arial" w:eastAsia="Times New Roman" w:hAnsi="Arial" w:cs="Arial"/>
          <w:lang w:eastAsia="pl-PL"/>
        </w:rPr>
        <w:t>ZAMAWIAJĄCY: tel.:……………….. e-mail:…………………………. .</w:t>
      </w:r>
    </w:p>
    <w:p w14:paraId="3D5235C0" w14:textId="77777777" w:rsidR="0069001B" w:rsidRPr="002D4E0A" w:rsidRDefault="0069001B" w:rsidP="0069001B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D4E0A">
        <w:rPr>
          <w:rFonts w:ascii="Arial" w:eastAsia="Times New Roman" w:hAnsi="Arial" w:cs="Arial"/>
          <w:lang w:eastAsia="pl-PL"/>
        </w:rPr>
        <w:t>Umowa wchodzi w życie z dniem jej podpisania.</w:t>
      </w:r>
    </w:p>
    <w:p w14:paraId="15E4E6BC" w14:textId="77777777" w:rsidR="0069001B" w:rsidRPr="002D4E0A" w:rsidRDefault="0069001B" w:rsidP="0069001B">
      <w:pPr>
        <w:numPr>
          <w:ilvl w:val="0"/>
          <w:numId w:val="12"/>
        </w:numPr>
        <w:tabs>
          <w:tab w:val="left" w:pos="35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D4E0A">
        <w:rPr>
          <w:rFonts w:ascii="Arial" w:eastAsia="Times New Roman" w:hAnsi="Arial" w:cs="Arial"/>
          <w:lang w:eastAsia="pl-PL"/>
        </w:rPr>
        <w:t>Załączniki do umowy stanowią jej integralną część.</w:t>
      </w:r>
    </w:p>
    <w:p w14:paraId="097487ED" w14:textId="77777777" w:rsidR="0069001B" w:rsidRPr="002D4E0A" w:rsidRDefault="0069001B" w:rsidP="0069001B">
      <w:pPr>
        <w:numPr>
          <w:ilvl w:val="0"/>
          <w:numId w:val="12"/>
        </w:numPr>
        <w:tabs>
          <w:tab w:val="left" w:pos="355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D4E0A">
        <w:rPr>
          <w:rFonts w:ascii="Arial" w:eastAsia="Times New Roman" w:hAnsi="Arial" w:cs="Arial"/>
          <w:lang w:eastAsia="pl-PL"/>
        </w:rPr>
        <w:t>Umowa została sporządzona w dwóch jednobrzmiących egzemplarzach, po jednym dla każdej ze Stron.</w:t>
      </w:r>
    </w:p>
    <w:p w14:paraId="568F4977" w14:textId="77777777" w:rsidR="0069001B" w:rsidRPr="002D4E0A" w:rsidRDefault="0069001B" w:rsidP="0069001B">
      <w:pPr>
        <w:tabs>
          <w:tab w:val="left" w:pos="355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14:paraId="5202472D" w14:textId="77777777" w:rsidR="0069001B" w:rsidRPr="002D4E0A" w:rsidRDefault="0069001B" w:rsidP="0069001B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2D4E0A">
        <w:rPr>
          <w:rFonts w:ascii="Arial" w:eastAsia="Times New Roman" w:hAnsi="Arial" w:cs="Arial"/>
          <w:b/>
          <w:bCs/>
          <w:lang w:eastAsia="pl-PL"/>
        </w:rPr>
        <w:t>Załączniki do umowy:</w:t>
      </w:r>
    </w:p>
    <w:p w14:paraId="3C71673C" w14:textId="163B3A49" w:rsidR="0069001B" w:rsidRPr="002D4E0A" w:rsidRDefault="0069001B" w:rsidP="0069001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2D4E0A">
        <w:rPr>
          <w:rFonts w:ascii="Arial" w:eastAsia="Times New Roman" w:hAnsi="Arial" w:cs="Arial"/>
          <w:bCs/>
          <w:lang w:eastAsia="pl-PL"/>
        </w:rPr>
        <w:t xml:space="preserve">Załącznik nr </w:t>
      </w:r>
      <w:r w:rsidR="00E070C6" w:rsidRPr="002D4E0A">
        <w:rPr>
          <w:rFonts w:ascii="Arial" w:eastAsia="Times New Roman" w:hAnsi="Arial" w:cs="Arial"/>
          <w:bCs/>
          <w:lang w:eastAsia="pl-PL"/>
        </w:rPr>
        <w:t>1c</w:t>
      </w:r>
      <w:r w:rsidRPr="002D4E0A">
        <w:rPr>
          <w:rFonts w:ascii="Arial" w:eastAsia="Times New Roman" w:hAnsi="Arial" w:cs="Arial"/>
          <w:bCs/>
          <w:lang w:eastAsia="pl-PL"/>
        </w:rPr>
        <w:t xml:space="preserve"> – Opis przedmiotu zamówienia (OPZ) – opis przedmiotu umowy</w:t>
      </w:r>
    </w:p>
    <w:p w14:paraId="65923320" w14:textId="1EFA17DA" w:rsidR="0069001B" w:rsidRPr="002D4E0A" w:rsidRDefault="0069001B" w:rsidP="0069001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2D4E0A">
        <w:rPr>
          <w:rFonts w:ascii="Arial" w:eastAsia="Times New Roman" w:hAnsi="Arial" w:cs="Arial"/>
          <w:bCs/>
          <w:lang w:eastAsia="pl-PL"/>
        </w:rPr>
        <w:t xml:space="preserve">Załącznik nr </w:t>
      </w:r>
      <w:r w:rsidR="00E070C6" w:rsidRPr="002D4E0A">
        <w:rPr>
          <w:rFonts w:ascii="Arial" w:eastAsia="Times New Roman" w:hAnsi="Arial" w:cs="Arial"/>
          <w:bCs/>
          <w:lang w:eastAsia="pl-PL"/>
        </w:rPr>
        <w:t>2c</w:t>
      </w:r>
      <w:r w:rsidRPr="002D4E0A">
        <w:rPr>
          <w:rFonts w:ascii="Arial" w:eastAsia="Times New Roman" w:hAnsi="Arial" w:cs="Arial"/>
          <w:bCs/>
          <w:lang w:eastAsia="pl-PL"/>
        </w:rPr>
        <w:t xml:space="preserve"> – Wzór protokół odbioru</w:t>
      </w:r>
    </w:p>
    <w:p w14:paraId="34C033A8" w14:textId="56FAD57D" w:rsidR="0069001B" w:rsidRPr="002D4E0A" w:rsidRDefault="0069001B" w:rsidP="0069001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2D4E0A">
        <w:rPr>
          <w:rFonts w:ascii="Arial" w:eastAsia="Times New Roman" w:hAnsi="Arial" w:cs="Arial"/>
          <w:bCs/>
          <w:lang w:eastAsia="pl-PL"/>
        </w:rPr>
        <w:t xml:space="preserve">Załącznik nr </w:t>
      </w:r>
      <w:r w:rsidR="00E070C6" w:rsidRPr="002D4E0A">
        <w:rPr>
          <w:rFonts w:ascii="Arial" w:eastAsia="Times New Roman" w:hAnsi="Arial" w:cs="Arial"/>
          <w:bCs/>
          <w:lang w:eastAsia="pl-PL"/>
        </w:rPr>
        <w:t>3c</w:t>
      </w:r>
      <w:r w:rsidRPr="002D4E0A">
        <w:rPr>
          <w:rFonts w:ascii="Arial" w:eastAsia="Times New Roman" w:hAnsi="Arial" w:cs="Arial"/>
          <w:bCs/>
          <w:lang w:eastAsia="pl-PL"/>
        </w:rPr>
        <w:t xml:space="preserve"> – Formularz cenowy</w:t>
      </w:r>
    </w:p>
    <w:p w14:paraId="4C8A967D" w14:textId="77777777" w:rsidR="0069001B" w:rsidRPr="002D4E0A" w:rsidRDefault="0069001B" w:rsidP="0069001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37E9867E" w14:textId="7A2E498C" w:rsidR="00B37D1C" w:rsidRPr="000B2C9A" w:rsidRDefault="0069001B" w:rsidP="000B2C9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D4E0A">
        <w:rPr>
          <w:rFonts w:ascii="Arial" w:eastAsia="Times New Roman" w:hAnsi="Arial" w:cs="Arial"/>
          <w:b/>
          <w:bCs/>
          <w:lang w:eastAsia="pl-PL"/>
        </w:rPr>
        <w:t>ZA ZAMAWIAJĄCEGO</w:t>
      </w:r>
      <w:r w:rsidRPr="002D4E0A">
        <w:rPr>
          <w:rFonts w:ascii="Arial" w:eastAsia="Times New Roman" w:hAnsi="Arial" w:cs="Arial"/>
          <w:b/>
          <w:bCs/>
          <w:lang w:eastAsia="pl-PL"/>
        </w:rPr>
        <w:tab/>
      </w:r>
      <w:r w:rsidRPr="002D4E0A">
        <w:rPr>
          <w:rFonts w:ascii="Arial" w:eastAsia="Times New Roman" w:hAnsi="Arial" w:cs="Arial"/>
          <w:b/>
          <w:bCs/>
          <w:lang w:eastAsia="pl-PL"/>
        </w:rPr>
        <w:tab/>
      </w:r>
      <w:r w:rsidRPr="002D4E0A">
        <w:rPr>
          <w:rFonts w:ascii="Arial" w:eastAsia="Times New Roman" w:hAnsi="Arial" w:cs="Arial"/>
          <w:b/>
          <w:bCs/>
          <w:lang w:eastAsia="pl-PL"/>
        </w:rPr>
        <w:tab/>
      </w:r>
      <w:r w:rsidRPr="002D4E0A">
        <w:rPr>
          <w:rFonts w:ascii="Arial" w:eastAsia="Times New Roman" w:hAnsi="Arial" w:cs="Arial"/>
          <w:b/>
          <w:bCs/>
          <w:lang w:eastAsia="pl-PL"/>
        </w:rPr>
        <w:tab/>
        <w:t xml:space="preserve">                      ZA WYKONAWCĘ</w:t>
      </w:r>
    </w:p>
    <w:sectPr w:rsidR="00B37D1C" w:rsidRPr="000B2C9A" w:rsidSect="001D5F3D">
      <w:headerReference w:type="default" r:id="rId10"/>
      <w:footerReference w:type="default" r:id="rId11"/>
      <w:pgSz w:w="11906" w:h="16838"/>
      <w:pgMar w:top="1134" w:right="1274" w:bottom="1134" w:left="1134" w:header="708" w:footer="30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03680" w14:textId="77777777" w:rsidR="006D5B6F" w:rsidRDefault="006D5B6F">
      <w:pPr>
        <w:spacing w:after="0" w:line="240" w:lineRule="auto"/>
      </w:pPr>
      <w:r>
        <w:separator/>
      </w:r>
    </w:p>
  </w:endnote>
  <w:endnote w:type="continuationSeparator" w:id="0">
    <w:p w14:paraId="5AEF6362" w14:textId="77777777" w:rsidR="006D5B6F" w:rsidRDefault="006D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AF782" w14:textId="77777777" w:rsidR="0069001B" w:rsidRPr="00BB5158" w:rsidRDefault="0069001B" w:rsidP="00BB5158">
    <w:pPr>
      <w:pStyle w:val="Stopka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8540A" w14:textId="77777777" w:rsidR="006D5B6F" w:rsidRDefault="006D5B6F">
      <w:pPr>
        <w:spacing w:after="0" w:line="240" w:lineRule="auto"/>
      </w:pPr>
      <w:r>
        <w:separator/>
      </w:r>
    </w:p>
  </w:footnote>
  <w:footnote w:type="continuationSeparator" w:id="0">
    <w:p w14:paraId="172A3B8A" w14:textId="77777777" w:rsidR="006D5B6F" w:rsidRDefault="006D5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B22BF" w14:textId="77777777" w:rsidR="00830FCC" w:rsidRDefault="00830FCC" w:rsidP="00830FCC">
    <w:pPr>
      <w:pStyle w:val="Nagwek"/>
      <w:jc w:val="right"/>
    </w:pPr>
    <w:r>
      <w:t>Nr sprawy BF-IV.2370.25.2023</w:t>
    </w:r>
  </w:p>
  <w:p w14:paraId="333309F3" w14:textId="323B7E58" w:rsidR="0069001B" w:rsidRPr="00920E59" w:rsidRDefault="00830FCC" w:rsidP="00830FCC">
    <w:pPr>
      <w:pStyle w:val="Nagwek"/>
      <w:jc w:val="right"/>
    </w:pPr>
    <w:r>
      <w:t>Załącznik nr 2c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A6164"/>
    <w:multiLevelType w:val="hybridMultilevel"/>
    <w:tmpl w:val="C086657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BA62C80"/>
    <w:multiLevelType w:val="singleLevel"/>
    <w:tmpl w:val="6FBC0E0A"/>
    <w:lvl w:ilvl="0">
      <w:start w:val="1"/>
      <w:numFmt w:val="decimal"/>
      <w:lvlText w:val="%1.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2" w15:restartNumberingAfterBreak="0">
    <w:nsid w:val="39AE7E8A"/>
    <w:multiLevelType w:val="hybridMultilevel"/>
    <w:tmpl w:val="B1882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61F2B"/>
    <w:multiLevelType w:val="hybridMultilevel"/>
    <w:tmpl w:val="2AC41DE0"/>
    <w:lvl w:ilvl="0" w:tplc="A45CF80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3E0A76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4823E3"/>
    <w:multiLevelType w:val="hybridMultilevel"/>
    <w:tmpl w:val="82A2E032"/>
    <w:lvl w:ilvl="0" w:tplc="62A4BF62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1606F"/>
    <w:multiLevelType w:val="hybridMultilevel"/>
    <w:tmpl w:val="C58AE1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32E82"/>
    <w:multiLevelType w:val="hybridMultilevel"/>
    <w:tmpl w:val="06343974"/>
    <w:lvl w:ilvl="0" w:tplc="9B385C9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95776F"/>
    <w:multiLevelType w:val="hybridMultilevel"/>
    <w:tmpl w:val="65E8DE54"/>
    <w:lvl w:ilvl="0" w:tplc="DD1877E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0280F"/>
    <w:multiLevelType w:val="hybridMultilevel"/>
    <w:tmpl w:val="0592F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50EC9"/>
    <w:multiLevelType w:val="hybridMultilevel"/>
    <w:tmpl w:val="C76E6AD2"/>
    <w:lvl w:ilvl="0" w:tplc="803AA1D4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0" w15:restartNumberingAfterBreak="0">
    <w:nsid w:val="69F3625E"/>
    <w:multiLevelType w:val="hybridMultilevel"/>
    <w:tmpl w:val="D5781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613A2"/>
    <w:multiLevelType w:val="hybridMultilevel"/>
    <w:tmpl w:val="9C62015A"/>
    <w:lvl w:ilvl="0" w:tplc="AB06B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74624"/>
    <w:multiLevelType w:val="hybridMultilevel"/>
    <w:tmpl w:val="A838FBC4"/>
    <w:lvl w:ilvl="0" w:tplc="B6069AB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23E0A766">
      <w:start w:val="1"/>
      <w:numFmt w:val="decimal"/>
      <w:lvlText w:val="%2)"/>
      <w:lvlJc w:val="left"/>
      <w:pPr>
        <w:ind w:left="41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5B12D0"/>
    <w:multiLevelType w:val="singleLevel"/>
    <w:tmpl w:val="6FEC24B8"/>
    <w:lvl w:ilvl="0">
      <w:start w:val="1"/>
      <w:numFmt w:val="decimal"/>
      <w:lvlText w:val="%1."/>
      <w:legacy w:legacy="1" w:legacySpace="0" w:legacyIndent="408"/>
      <w:lvlJc w:val="left"/>
      <w:rPr>
        <w:rFonts w:ascii="Arial" w:eastAsia="Times New Roman" w:hAnsi="Arial" w:cs="Arial"/>
      </w:rPr>
    </w:lvl>
  </w:abstractNum>
  <w:num w:numId="1" w16cid:durableId="1547713207">
    <w:abstractNumId w:val="3"/>
  </w:num>
  <w:num w:numId="2" w16cid:durableId="772212198">
    <w:abstractNumId w:val="7"/>
  </w:num>
  <w:num w:numId="3" w16cid:durableId="1913732365">
    <w:abstractNumId w:val="11"/>
  </w:num>
  <w:num w:numId="4" w16cid:durableId="1325282410">
    <w:abstractNumId w:val="6"/>
  </w:num>
  <w:num w:numId="5" w16cid:durableId="385881185">
    <w:abstractNumId w:val="4"/>
  </w:num>
  <w:num w:numId="6" w16cid:durableId="185490242">
    <w:abstractNumId w:val="13"/>
  </w:num>
  <w:num w:numId="7" w16cid:durableId="1007175874">
    <w:abstractNumId w:val="1"/>
  </w:num>
  <w:num w:numId="8" w16cid:durableId="2052849801">
    <w:abstractNumId w:val="5"/>
  </w:num>
  <w:num w:numId="9" w16cid:durableId="662003252">
    <w:abstractNumId w:val="9"/>
  </w:num>
  <w:num w:numId="10" w16cid:durableId="941915349">
    <w:abstractNumId w:val="12"/>
  </w:num>
  <w:num w:numId="11" w16cid:durableId="1201892323">
    <w:abstractNumId w:val="0"/>
  </w:num>
  <w:num w:numId="12" w16cid:durableId="1083992421">
    <w:abstractNumId w:val="10"/>
  </w:num>
  <w:num w:numId="13" w16cid:durableId="51512342">
    <w:abstractNumId w:val="2"/>
  </w:num>
  <w:num w:numId="14" w16cid:durableId="8903891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47"/>
    <w:rsid w:val="00043D76"/>
    <w:rsid w:val="000441E8"/>
    <w:rsid w:val="00076786"/>
    <w:rsid w:val="000936EC"/>
    <w:rsid w:val="000A3257"/>
    <w:rsid w:val="000B2C9A"/>
    <w:rsid w:val="00184BC7"/>
    <w:rsid w:val="001A2239"/>
    <w:rsid w:val="002A0A5B"/>
    <w:rsid w:val="002D4E0A"/>
    <w:rsid w:val="00371ABE"/>
    <w:rsid w:val="0046210E"/>
    <w:rsid w:val="0048199A"/>
    <w:rsid w:val="005A13F6"/>
    <w:rsid w:val="005B6549"/>
    <w:rsid w:val="005B68B6"/>
    <w:rsid w:val="0069001B"/>
    <w:rsid w:val="006D5B6F"/>
    <w:rsid w:val="006F71B2"/>
    <w:rsid w:val="00763451"/>
    <w:rsid w:val="007C1432"/>
    <w:rsid w:val="007E0088"/>
    <w:rsid w:val="007F74C7"/>
    <w:rsid w:val="00830FCC"/>
    <w:rsid w:val="008B5386"/>
    <w:rsid w:val="008D51B4"/>
    <w:rsid w:val="008E58F7"/>
    <w:rsid w:val="009025B1"/>
    <w:rsid w:val="00973814"/>
    <w:rsid w:val="009F4196"/>
    <w:rsid w:val="00A0470A"/>
    <w:rsid w:val="00AA733E"/>
    <w:rsid w:val="00B3363A"/>
    <w:rsid w:val="00B37D1C"/>
    <w:rsid w:val="00BB6A2C"/>
    <w:rsid w:val="00CE07FE"/>
    <w:rsid w:val="00D05E6E"/>
    <w:rsid w:val="00D97547"/>
    <w:rsid w:val="00E0109B"/>
    <w:rsid w:val="00E070C6"/>
    <w:rsid w:val="00E25C09"/>
    <w:rsid w:val="00E27CBB"/>
    <w:rsid w:val="00EA0BA0"/>
    <w:rsid w:val="00F54D35"/>
    <w:rsid w:val="00F71ED7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22B1"/>
  <w15:chartTrackingRefBased/>
  <w15:docId w15:val="{D201B78D-09F6-424A-A95C-D91359D1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01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0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001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90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001B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69001B"/>
    <w:pPr>
      <w:ind w:left="720"/>
      <w:contextualSpacing/>
    </w:pPr>
  </w:style>
  <w:style w:type="paragraph" w:styleId="Poprawka">
    <w:name w:val="Revision"/>
    <w:hidden/>
    <w:uiPriority w:val="99"/>
    <w:semiHidden/>
    <w:rsid w:val="00BB6A2C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6A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6A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6A2C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A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A2C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c34368-5887-40c6-82df-1ca16f457ee3">
      <Terms xmlns="http://schemas.microsoft.com/office/infopath/2007/PartnerControls"/>
    </lcf76f155ced4ddcb4097134ff3c332f>
    <TaxCatchAll xmlns="ec606939-a8d2-4ea0-919d-a83a4e798a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EAF97784E054ABE6BC0329CDEA1AB" ma:contentTypeVersion="11" ma:contentTypeDescription="Utwórz nowy dokument." ma:contentTypeScope="" ma:versionID="e8a968756d30868ddff4664b658c2f66">
  <xsd:schema xmlns:xsd="http://www.w3.org/2001/XMLSchema" xmlns:xs="http://www.w3.org/2001/XMLSchema" xmlns:p="http://schemas.microsoft.com/office/2006/metadata/properties" xmlns:ns2="54c34368-5887-40c6-82df-1ca16f457ee3" xmlns:ns3="ec606939-a8d2-4ea0-919d-a83a4e798abb" targetNamespace="http://schemas.microsoft.com/office/2006/metadata/properties" ma:root="true" ma:fieldsID="3043af4258e1c75fc94cc171b475b09c" ns2:_="" ns3:_="">
    <xsd:import namespace="54c34368-5887-40c6-82df-1ca16f457ee3"/>
    <xsd:import namespace="ec606939-a8d2-4ea0-919d-a83a4e798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34368-5887-40c6-82df-1ca16f457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71f30af-59c0-4914-8a9b-375b6429d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06939-a8d2-4ea0-919d-a83a4e798a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568609-ad5c-4825-a903-09990c3a9655}" ma:internalName="TaxCatchAll" ma:showField="CatchAllData" ma:web="ec606939-a8d2-4ea0-919d-a83a4e798a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21840C-1287-4F21-98F1-89986F0C5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188611-6C44-4EAC-86B2-3675BA566DC4}">
  <ds:schemaRefs>
    <ds:schemaRef ds:uri="http://schemas.microsoft.com/office/2006/metadata/properties"/>
    <ds:schemaRef ds:uri="http://schemas.microsoft.com/office/infopath/2007/PartnerControls"/>
    <ds:schemaRef ds:uri="54c34368-5887-40c6-82df-1ca16f457ee3"/>
    <ds:schemaRef ds:uri="ec606939-a8d2-4ea0-919d-a83a4e798abb"/>
  </ds:schemaRefs>
</ds:datastoreItem>
</file>

<file path=customXml/itemProps3.xml><?xml version="1.0" encoding="utf-8"?>
<ds:datastoreItem xmlns:ds="http://schemas.openxmlformats.org/officeDocument/2006/customXml" ds:itemID="{953AC8B6-A58B-479B-BEA8-636745DE2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34368-5887-40c6-82df-1ca16f457ee3"/>
    <ds:schemaRef ds:uri="ec606939-a8d2-4ea0-919d-a83a4e798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6</Pages>
  <Words>2473</Words>
  <Characters>14842</Characters>
  <Application>Microsoft Office Word</Application>
  <DocSecurity>0</DocSecurity>
  <Lines>123</Lines>
  <Paragraphs>34</Paragraphs>
  <ScaleCrop>false</ScaleCrop>
  <Company/>
  <LinksUpToDate>false</LinksUpToDate>
  <CharactersWithSpaces>17281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I.Łomako (KG PSP)</dc:creator>
  <cp:keywords/>
  <dc:description/>
  <cp:lastModifiedBy>K.Owsianko (KG PSP)</cp:lastModifiedBy>
  <cp:revision>8</cp:revision>
  <cp:lastPrinted>2023-12-04T15:18:00Z</cp:lastPrinted>
  <dcterms:created xsi:type="dcterms:W3CDTF">2023-12-04T13:18:00Z</dcterms:created>
  <dcterms:modified xsi:type="dcterms:W3CDTF">2023-12-07T14:10:00Z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0x010100DDBEAF97784E054ABE6BC0329CDEA1AB</vt:lpwstr>
  </property>
</Properties>
</file>