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A41382" w14:textId="13E1A568" w:rsidR="009F621D" w:rsidRPr="009F621D" w:rsidRDefault="009F621D" w:rsidP="00785BBE">
      <w:pPr>
        <w:ind w:left="4820"/>
        <w:jc w:val="center"/>
        <w:outlineLvl w:val="5"/>
        <w:rPr>
          <w:rFonts w:ascii="Constantia" w:eastAsia="Calibri" w:hAnsi="Constantia"/>
          <w:b/>
          <w:kern w:val="0"/>
          <w:sz w:val="22"/>
          <w:szCs w:val="22"/>
          <w:lang w:eastAsia="en-US" w:bidi="ar-SA"/>
        </w:rPr>
      </w:pPr>
      <w:r w:rsidRPr="009F621D">
        <w:rPr>
          <w:rFonts w:ascii="Constantia" w:eastAsia="Times New Roman" w:hAnsi="Constantia"/>
          <w:b/>
          <w:bCs/>
          <w:sz w:val="22"/>
          <w:szCs w:val="22"/>
        </w:rPr>
        <w:tab/>
      </w:r>
      <w:r w:rsidRPr="009F621D">
        <w:rPr>
          <w:rFonts w:ascii="Constantia" w:eastAsia="Times New Roman" w:hAnsi="Constantia"/>
          <w:b/>
          <w:bCs/>
          <w:sz w:val="22"/>
          <w:szCs w:val="22"/>
        </w:rPr>
        <w:tab/>
      </w:r>
    </w:p>
    <w:p w14:paraId="1B8D4715" w14:textId="11F814A7" w:rsidR="009F621D" w:rsidRPr="00785BBE" w:rsidRDefault="009F621D" w:rsidP="009F621D">
      <w:pPr>
        <w:suppressAutoHyphens w:val="0"/>
        <w:jc w:val="center"/>
        <w:rPr>
          <w:rFonts w:ascii="Lato" w:eastAsia="Calibri" w:hAnsi="Lato"/>
          <w:b/>
          <w:kern w:val="0"/>
          <w:sz w:val="22"/>
          <w:szCs w:val="22"/>
          <w:lang w:eastAsia="en-US" w:bidi="ar-SA"/>
        </w:rPr>
      </w:pPr>
      <w:r w:rsidRPr="00785BBE">
        <w:rPr>
          <w:rFonts w:ascii="Lato" w:eastAsia="Calibri" w:hAnsi="Lato"/>
          <w:b/>
          <w:kern w:val="0"/>
          <w:sz w:val="22"/>
          <w:szCs w:val="22"/>
          <w:lang w:eastAsia="en-US" w:bidi="ar-SA"/>
        </w:rPr>
        <w:t xml:space="preserve">Umowa Nr </w:t>
      </w:r>
      <w:r w:rsidR="00785BBE" w:rsidRPr="00785BBE">
        <w:rPr>
          <w:rFonts w:ascii="Lato" w:eastAsia="Calibri" w:hAnsi="Lato"/>
          <w:b/>
          <w:kern w:val="0"/>
          <w:sz w:val="22"/>
          <w:szCs w:val="22"/>
          <w:lang w:eastAsia="en-US" w:bidi="ar-SA"/>
        </w:rPr>
        <w:t>104/06/2023/W</w:t>
      </w:r>
    </w:p>
    <w:p w14:paraId="15ECB6FD" w14:textId="77777777" w:rsidR="009F621D" w:rsidRPr="00785BBE" w:rsidRDefault="009F621D" w:rsidP="009F621D">
      <w:pPr>
        <w:suppressAutoHyphens w:val="0"/>
        <w:jc w:val="center"/>
        <w:rPr>
          <w:rFonts w:ascii="Lato" w:eastAsia="Calibri" w:hAnsi="Lato"/>
          <w:b/>
          <w:kern w:val="0"/>
          <w:sz w:val="22"/>
          <w:szCs w:val="22"/>
          <w:lang w:eastAsia="en-US" w:bidi="ar-SA"/>
        </w:rPr>
      </w:pPr>
    </w:p>
    <w:p w14:paraId="3534D0E4" w14:textId="77777777" w:rsidR="009F621D" w:rsidRPr="00785BBE" w:rsidRDefault="009F621D" w:rsidP="009F621D">
      <w:pPr>
        <w:suppressAutoHyphens w:val="0"/>
        <w:jc w:val="center"/>
        <w:rPr>
          <w:rFonts w:ascii="Lato" w:eastAsia="Calibri" w:hAnsi="Lato"/>
          <w:kern w:val="0"/>
          <w:sz w:val="22"/>
          <w:szCs w:val="22"/>
          <w:lang w:eastAsia="en-US" w:bidi="ar-SA"/>
        </w:rPr>
      </w:pPr>
    </w:p>
    <w:p w14:paraId="463E9185" w14:textId="77777777" w:rsidR="009F621D" w:rsidRPr="00785BBE" w:rsidRDefault="009F621D" w:rsidP="009F621D">
      <w:pPr>
        <w:suppressAutoHyphens w:val="0"/>
        <w:autoSpaceDE w:val="0"/>
        <w:autoSpaceDN w:val="0"/>
        <w:adjustRightInd w:val="0"/>
        <w:jc w:val="center"/>
        <w:rPr>
          <w:rFonts w:ascii="Lato" w:eastAsia="Times New Roman" w:hAnsi="Lato"/>
          <w:kern w:val="0"/>
          <w:sz w:val="22"/>
          <w:szCs w:val="22"/>
          <w:lang w:eastAsia="pl-PL" w:bidi="ar-SA"/>
        </w:rPr>
      </w:pPr>
    </w:p>
    <w:p w14:paraId="69617B39" w14:textId="77777777" w:rsidR="009F621D" w:rsidRPr="00785BBE" w:rsidRDefault="009F621D" w:rsidP="009F621D">
      <w:pPr>
        <w:suppressAutoHyphens w:val="0"/>
        <w:autoSpaceDE w:val="0"/>
        <w:autoSpaceDN w:val="0"/>
        <w:adjustRightInd w:val="0"/>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zawarta w dniu ……………. 2023 r. w Elblągu pomiędzy:</w:t>
      </w:r>
    </w:p>
    <w:p w14:paraId="5BC126BA" w14:textId="77777777" w:rsidR="009F621D" w:rsidRPr="00785BBE" w:rsidRDefault="009F621D" w:rsidP="009F621D">
      <w:pPr>
        <w:suppressAutoHyphens w:val="0"/>
        <w:autoSpaceDE w:val="0"/>
        <w:autoSpaceDN w:val="0"/>
        <w:adjustRightInd w:val="0"/>
        <w:rPr>
          <w:rFonts w:ascii="Lato" w:eastAsia="Times New Roman" w:hAnsi="Lato"/>
          <w:kern w:val="0"/>
          <w:sz w:val="22"/>
          <w:szCs w:val="22"/>
          <w:lang w:eastAsia="pl-PL" w:bidi="ar-SA"/>
        </w:rPr>
      </w:pPr>
    </w:p>
    <w:p w14:paraId="1BF7926D" w14:textId="3EB66D23" w:rsidR="009F621D" w:rsidRPr="00785BBE" w:rsidRDefault="009F621D" w:rsidP="009F621D">
      <w:pPr>
        <w:jc w:val="both"/>
        <w:rPr>
          <w:rFonts w:ascii="Lato" w:eastAsia="Calibri" w:hAnsi="Lato" w:cs="Times New Roman"/>
          <w:bCs/>
          <w:sz w:val="22"/>
          <w:szCs w:val="22"/>
        </w:rPr>
      </w:pPr>
      <w:r w:rsidRPr="00785BBE">
        <w:rPr>
          <w:rFonts w:ascii="Lato" w:eastAsia="Calibri" w:hAnsi="Lato" w:cs="Times New Roman"/>
          <w:b/>
          <w:sz w:val="22"/>
          <w:szCs w:val="22"/>
        </w:rPr>
        <w:t xml:space="preserve">Elbląskim Przedsiębiorstwem Energetyki Cieplnej Spółka z </w:t>
      </w:r>
      <w:r w:rsidR="00842589">
        <w:rPr>
          <w:rFonts w:ascii="Lato" w:eastAsia="Calibri" w:hAnsi="Lato" w:cs="Times New Roman"/>
          <w:b/>
          <w:sz w:val="22"/>
          <w:szCs w:val="22"/>
        </w:rPr>
        <w:t>o</w:t>
      </w:r>
      <w:r w:rsidRPr="00785BBE">
        <w:rPr>
          <w:rFonts w:ascii="Lato" w:eastAsia="Calibri" w:hAnsi="Lato" w:cs="Times New Roman"/>
          <w:b/>
          <w:sz w:val="22"/>
          <w:szCs w:val="22"/>
        </w:rPr>
        <w:t>.</w:t>
      </w:r>
      <w:r w:rsidR="00842589">
        <w:rPr>
          <w:rFonts w:ascii="Lato" w:eastAsia="Calibri" w:hAnsi="Lato" w:cs="Times New Roman"/>
          <w:b/>
          <w:sz w:val="22"/>
          <w:szCs w:val="22"/>
        </w:rPr>
        <w:t>o</w:t>
      </w:r>
      <w:r w:rsidRPr="00785BBE">
        <w:rPr>
          <w:rFonts w:ascii="Lato" w:eastAsia="Calibri" w:hAnsi="Lato" w:cs="Times New Roman"/>
          <w:b/>
          <w:sz w:val="22"/>
          <w:szCs w:val="22"/>
        </w:rPr>
        <w:t>.</w:t>
      </w:r>
      <w:r w:rsidRPr="00785BBE">
        <w:rPr>
          <w:rFonts w:ascii="Lato" w:eastAsia="Calibri" w:hAnsi="Lato" w:cs="Times New Roman"/>
          <w:bCs/>
          <w:sz w:val="22"/>
          <w:szCs w:val="22"/>
        </w:rPr>
        <w:t xml:space="preserve"> w Elblągu ul. Fabryczna 3 - NIP 578-000-26-19; Sąd Rejonowy w Olsztynie, VIII Wydział Gospodarczy KRS Nr: 0000127954, kapitał zakładowy: 16 630 500,00 zł, posiadającą status dużego przedsiębiorcy w rozumieniu postanowień ustawy z dnia 8 marca 2013 r. o przeciwdziałaniu nadmiernym opóźnieniom w transakcjach handlowych, zwaną dalej "Zamawiającym" reprezentowaną przez:</w:t>
      </w:r>
    </w:p>
    <w:p w14:paraId="03B925CF" w14:textId="77777777" w:rsidR="009F621D" w:rsidRPr="00785BBE" w:rsidRDefault="009F621D" w:rsidP="009F621D">
      <w:pPr>
        <w:suppressAutoHyphens w:val="0"/>
        <w:autoSpaceDE w:val="0"/>
        <w:autoSpaceDN w:val="0"/>
        <w:adjustRightInd w:val="0"/>
        <w:rPr>
          <w:rFonts w:ascii="Lato" w:eastAsia="Times New Roman" w:hAnsi="Lato"/>
          <w:kern w:val="0"/>
          <w:sz w:val="22"/>
          <w:szCs w:val="22"/>
          <w:lang w:eastAsia="pl-PL" w:bidi="ar-SA"/>
        </w:rPr>
      </w:pPr>
    </w:p>
    <w:p w14:paraId="70EC313D" w14:textId="77777777" w:rsidR="009F621D" w:rsidRPr="00785BBE" w:rsidRDefault="009F621D" w:rsidP="009F621D">
      <w:pPr>
        <w:suppressAutoHyphens w:val="0"/>
        <w:autoSpaceDE w:val="0"/>
        <w:autoSpaceDN w:val="0"/>
        <w:adjustRightInd w:val="0"/>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a</w:t>
      </w:r>
    </w:p>
    <w:p w14:paraId="3029F675" w14:textId="77777777" w:rsidR="009F621D" w:rsidRPr="00785BBE" w:rsidRDefault="009F621D" w:rsidP="009F621D">
      <w:pPr>
        <w:suppressAutoHyphens w:val="0"/>
        <w:autoSpaceDE w:val="0"/>
        <w:autoSpaceDN w:val="0"/>
        <w:adjustRightInd w:val="0"/>
        <w:rPr>
          <w:rFonts w:ascii="Lato" w:eastAsia="Times New Roman" w:hAnsi="Lato"/>
          <w:kern w:val="0"/>
          <w:sz w:val="22"/>
          <w:szCs w:val="22"/>
          <w:lang w:eastAsia="pl-PL" w:bidi="ar-SA"/>
        </w:rPr>
      </w:pPr>
    </w:p>
    <w:p w14:paraId="54E0C5BD" w14:textId="77777777" w:rsidR="009F621D" w:rsidRPr="00785BBE" w:rsidRDefault="009F621D" w:rsidP="009F621D">
      <w:pPr>
        <w:suppressAutoHyphens w:val="0"/>
        <w:autoSpaceDE w:val="0"/>
        <w:autoSpaceDN w:val="0"/>
        <w:adjustRightInd w:val="0"/>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 z siedzibą w ……………………..</w:t>
      </w:r>
    </w:p>
    <w:p w14:paraId="4E0EB854" w14:textId="77777777" w:rsidR="009F621D" w:rsidRPr="00785BBE" w:rsidRDefault="009F621D" w:rsidP="009F621D">
      <w:pPr>
        <w:suppressAutoHyphens w:val="0"/>
        <w:autoSpaceDE w:val="0"/>
        <w:autoSpaceDN w:val="0"/>
        <w:adjustRightInd w:val="0"/>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KRS ………………, NIP ………………,</w:t>
      </w:r>
    </w:p>
    <w:p w14:paraId="25C25219" w14:textId="77777777" w:rsidR="009F621D" w:rsidRPr="00785BBE" w:rsidRDefault="009F621D" w:rsidP="009F621D">
      <w:pPr>
        <w:suppressAutoHyphens w:val="0"/>
        <w:autoSpaceDE w:val="0"/>
        <w:autoSpaceDN w:val="0"/>
        <w:adjustRightInd w:val="0"/>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zwanym/ą w dalszej części Umowy „Wykonawcą”,</w:t>
      </w:r>
    </w:p>
    <w:p w14:paraId="2AD44BEB" w14:textId="77777777" w:rsidR="009F621D" w:rsidRPr="00785BBE" w:rsidRDefault="009F621D" w:rsidP="009F621D">
      <w:pPr>
        <w:suppressAutoHyphens w:val="0"/>
        <w:autoSpaceDE w:val="0"/>
        <w:autoSpaceDN w:val="0"/>
        <w:adjustRightInd w:val="0"/>
        <w:rPr>
          <w:rFonts w:ascii="Lato" w:eastAsia="Times New Roman" w:hAnsi="Lato"/>
          <w:kern w:val="0"/>
          <w:sz w:val="22"/>
          <w:szCs w:val="22"/>
          <w:lang w:eastAsia="pl-PL" w:bidi="ar-SA"/>
        </w:rPr>
      </w:pPr>
    </w:p>
    <w:p w14:paraId="2D71511C" w14:textId="77777777" w:rsidR="009F621D" w:rsidRPr="00785BBE" w:rsidRDefault="009F621D" w:rsidP="009F621D">
      <w:pPr>
        <w:suppressAutoHyphens w:val="0"/>
        <w:autoSpaceDE w:val="0"/>
        <w:autoSpaceDN w:val="0"/>
        <w:adjustRightInd w:val="0"/>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zwanymi dalej łącznie „Stronami” lub każde z osobna „Stroną”.</w:t>
      </w:r>
    </w:p>
    <w:p w14:paraId="6F4177BC" w14:textId="77777777" w:rsidR="009F621D" w:rsidRPr="00785BBE" w:rsidRDefault="009F621D" w:rsidP="009F621D">
      <w:pPr>
        <w:suppressAutoHyphens w:val="0"/>
        <w:autoSpaceDE w:val="0"/>
        <w:autoSpaceDN w:val="0"/>
        <w:adjustRightInd w:val="0"/>
        <w:jc w:val="center"/>
        <w:rPr>
          <w:rFonts w:ascii="Lato" w:eastAsia="Times New Roman" w:hAnsi="Lato"/>
          <w:kern w:val="0"/>
          <w:sz w:val="22"/>
          <w:szCs w:val="22"/>
          <w:lang w:eastAsia="pl-PL" w:bidi="ar-SA"/>
        </w:rPr>
      </w:pPr>
    </w:p>
    <w:p w14:paraId="3D9B5BF6" w14:textId="77777777" w:rsidR="009F621D" w:rsidRPr="00785BBE" w:rsidRDefault="009F621D" w:rsidP="009F621D">
      <w:pPr>
        <w:suppressAutoHyphens w:val="0"/>
        <w:autoSpaceDE w:val="0"/>
        <w:autoSpaceDN w:val="0"/>
        <w:adjustRightInd w:val="0"/>
        <w:jc w:val="center"/>
        <w:rPr>
          <w:rFonts w:ascii="Lato" w:eastAsia="Times New Roman" w:hAnsi="Lato"/>
          <w:b/>
          <w:kern w:val="0"/>
          <w:sz w:val="22"/>
          <w:szCs w:val="22"/>
          <w:lang w:eastAsia="pl-PL" w:bidi="ar-SA"/>
        </w:rPr>
      </w:pPr>
      <w:r w:rsidRPr="00785BBE">
        <w:rPr>
          <w:rFonts w:ascii="Lato" w:eastAsia="Times New Roman" w:hAnsi="Lato"/>
          <w:b/>
          <w:kern w:val="0"/>
          <w:sz w:val="22"/>
          <w:szCs w:val="22"/>
          <w:lang w:eastAsia="pl-PL" w:bidi="ar-SA"/>
        </w:rPr>
        <w:t>Definicje</w:t>
      </w:r>
    </w:p>
    <w:p w14:paraId="0C23BF2B" w14:textId="77777777" w:rsidR="009F621D" w:rsidRPr="00785BBE" w:rsidRDefault="009F621D" w:rsidP="009F621D">
      <w:pPr>
        <w:suppressAutoHyphens w:val="0"/>
        <w:autoSpaceDE w:val="0"/>
        <w:autoSpaceDN w:val="0"/>
        <w:adjustRightInd w:val="0"/>
        <w:jc w:val="center"/>
        <w:rPr>
          <w:rFonts w:ascii="Lato" w:eastAsia="Times New Roman" w:hAnsi="Lato"/>
          <w:kern w:val="0"/>
          <w:sz w:val="22"/>
          <w:szCs w:val="22"/>
          <w:lang w:eastAsia="pl-PL" w:bidi="ar-SA"/>
        </w:rPr>
      </w:pPr>
    </w:p>
    <w:p w14:paraId="52697D15" w14:textId="77777777" w:rsidR="009F621D" w:rsidRPr="00785BBE" w:rsidRDefault="009F621D" w:rsidP="009F621D">
      <w:pPr>
        <w:widowControl w:val="0"/>
        <w:numPr>
          <w:ilvl w:val="0"/>
          <w:numId w:val="10"/>
        </w:numPr>
        <w:suppressAutoHyphens w:val="0"/>
        <w:ind w:left="426" w:hanging="426"/>
        <w:jc w:val="both"/>
        <w:rPr>
          <w:rFonts w:ascii="Lato" w:eastAsia="Calibri" w:hAnsi="Lato"/>
          <w:kern w:val="0"/>
          <w:sz w:val="22"/>
          <w:szCs w:val="22"/>
          <w:lang w:eastAsia="pl-PL" w:bidi="ar-SA"/>
        </w:rPr>
      </w:pPr>
      <w:r w:rsidRPr="00785BBE">
        <w:rPr>
          <w:rFonts w:ascii="Lato" w:eastAsia="Calibri" w:hAnsi="Lato"/>
          <w:b/>
          <w:bCs/>
          <w:i/>
          <w:iCs/>
          <w:color w:val="000000"/>
          <w:kern w:val="0"/>
          <w:sz w:val="22"/>
          <w:szCs w:val="22"/>
          <w:shd w:val="clear" w:color="auto" w:fill="FFFFFF"/>
          <w:lang w:eastAsia="pl-PL" w:bidi="pl-PL"/>
        </w:rPr>
        <w:t>Zamówienie</w:t>
      </w:r>
      <w:r w:rsidRPr="00785BBE">
        <w:rPr>
          <w:rFonts w:ascii="Lato" w:eastAsia="Calibri" w:hAnsi="Lato"/>
          <w:i/>
          <w:iCs/>
          <w:color w:val="000000"/>
          <w:kern w:val="0"/>
          <w:sz w:val="22"/>
          <w:szCs w:val="22"/>
          <w:shd w:val="clear" w:color="auto" w:fill="FFFFFF"/>
          <w:lang w:eastAsia="pl-PL" w:bidi="pl-PL"/>
        </w:rPr>
        <w:t xml:space="preserve"> – przedmiot Umowy</w:t>
      </w:r>
      <w:r w:rsidRPr="00785BBE">
        <w:rPr>
          <w:rFonts w:ascii="Lato" w:eastAsia="Calibri" w:hAnsi="Lato" w:cs="Calibri"/>
          <w:bCs/>
          <w:i/>
          <w:iCs/>
          <w:kern w:val="0"/>
          <w:sz w:val="22"/>
          <w:szCs w:val="22"/>
          <w:lang w:eastAsia="pl-PL" w:bidi="ar-SA"/>
        </w:rPr>
        <w:t>,</w:t>
      </w:r>
      <w:r w:rsidRPr="00785BBE">
        <w:rPr>
          <w:rFonts w:ascii="Lato" w:eastAsia="Calibri" w:hAnsi="Lato" w:cs="Calibri"/>
          <w:bCs/>
          <w:kern w:val="0"/>
          <w:sz w:val="22"/>
          <w:szCs w:val="22"/>
          <w:lang w:eastAsia="pl-PL" w:bidi="ar-SA"/>
        </w:rPr>
        <w:t xml:space="preserve"> to jest wykonanie robót remontowo-budowlanych, zgodnie z Ofertą i kosztorysem, stanowiącymi załącznik nr 1</w:t>
      </w:r>
      <w:r w:rsidRPr="00785BBE">
        <w:rPr>
          <w:rFonts w:ascii="Lato" w:eastAsia="Calibri" w:hAnsi="Lato"/>
          <w:i/>
          <w:iCs/>
          <w:color w:val="000000"/>
          <w:kern w:val="0"/>
          <w:sz w:val="22"/>
          <w:szCs w:val="22"/>
          <w:shd w:val="clear" w:color="auto" w:fill="FFFFFF"/>
          <w:lang w:eastAsia="pl-PL" w:bidi="pl-PL"/>
        </w:rPr>
        <w:t>.</w:t>
      </w:r>
    </w:p>
    <w:p w14:paraId="33F06BC4" w14:textId="77777777" w:rsidR="009F621D" w:rsidRPr="00785BBE" w:rsidRDefault="009F621D" w:rsidP="009F621D">
      <w:pPr>
        <w:widowControl w:val="0"/>
        <w:numPr>
          <w:ilvl w:val="0"/>
          <w:numId w:val="10"/>
        </w:numPr>
        <w:suppressAutoHyphens w:val="0"/>
        <w:ind w:left="426" w:hanging="426"/>
        <w:jc w:val="both"/>
        <w:rPr>
          <w:rFonts w:ascii="Lato" w:eastAsia="Calibri" w:hAnsi="Lato"/>
          <w:kern w:val="0"/>
          <w:sz w:val="22"/>
          <w:szCs w:val="22"/>
          <w:lang w:eastAsia="pl-PL" w:bidi="ar-SA"/>
        </w:rPr>
      </w:pPr>
      <w:r w:rsidRPr="00785BBE">
        <w:rPr>
          <w:rFonts w:ascii="Lato" w:eastAsia="Calibri" w:hAnsi="Lato"/>
          <w:b/>
          <w:kern w:val="0"/>
          <w:sz w:val="22"/>
          <w:szCs w:val="22"/>
          <w:lang w:eastAsia="pl-PL" w:bidi="ar-SA"/>
        </w:rPr>
        <w:t>Oferta</w:t>
      </w:r>
      <w:r w:rsidRPr="00785BBE">
        <w:rPr>
          <w:rFonts w:ascii="Lato" w:eastAsia="Calibri" w:hAnsi="Lato"/>
          <w:kern w:val="0"/>
          <w:sz w:val="22"/>
          <w:szCs w:val="22"/>
          <w:lang w:eastAsia="pl-PL" w:bidi="ar-SA"/>
        </w:rPr>
        <w:t xml:space="preserve"> - oferta złożona przez Wykonawcę.</w:t>
      </w:r>
    </w:p>
    <w:p w14:paraId="29630F94" w14:textId="77777777" w:rsidR="009F621D" w:rsidRPr="00785BBE" w:rsidRDefault="009F621D" w:rsidP="009F621D">
      <w:pPr>
        <w:widowControl w:val="0"/>
        <w:numPr>
          <w:ilvl w:val="0"/>
          <w:numId w:val="10"/>
        </w:numPr>
        <w:suppressAutoHyphens w:val="0"/>
        <w:ind w:left="426" w:hanging="426"/>
        <w:jc w:val="both"/>
        <w:rPr>
          <w:rFonts w:ascii="Lato" w:eastAsia="Calibri" w:hAnsi="Lato"/>
          <w:kern w:val="0"/>
          <w:sz w:val="22"/>
          <w:szCs w:val="22"/>
          <w:lang w:eastAsia="pl-PL" w:bidi="ar-SA"/>
        </w:rPr>
      </w:pPr>
      <w:r w:rsidRPr="00785BBE">
        <w:rPr>
          <w:rFonts w:ascii="Lato" w:eastAsia="Calibri" w:hAnsi="Lato"/>
          <w:b/>
          <w:kern w:val="0"/>
          <w:sz w:val="22"/>
          <w:szCs w:val="22"/>
          <w:lang w:eastAsia="pl-PL" w:bidi="ar-SA"/>
        </w:rPr>
        <w:t>Prawo budowlane</w:t>
      </w:r>
      <w:r w:rsidRPr="00785BBE">
        <w:rPr>
          <w:rFonts w:ascii="Lato" w:eastAsia="Calibri" w:hAnsi="Lato"/>
          <w:kern w:val="0"/>
          <w:sz w:val="22"/>
          <w:szCs w:val="22"/>
          <w:lang w:eastAsia="pl-PL" w:bidi="ar-SA"/>
        </w:rPr>
        <w:t xml:space="preserve"> - ustawa z dnia 7 lipca 1994 r. prawo budowlane.</w:t>
      </w:r>
    </w:p>
    <w:p w14:paraId="58595E48" w14:textId="77777777" w:rsidR="009F621D" w:rsidRPr="00785BBE" w:rsidRDefault="009F621D" w:rsidP="009F621D">
      <w:pPr>
        <w:widowControl w:val="0"/>
        <w:numPr>
          <w:ilvl w:val="0"/>
          <w:numId w:val="10"/>
        </w:numPr>
        <w:tabs>
          <w:tab w:val="left" w:pos="426"/>
        </w:tabs>
        <w:suppressAutoHyphens w:val="0"/>
        <w:ind w:left="426" w:hanging="426"/>
        <w:jc w:val="both"/>
        <w:rPr>
          <w:rFonts w:ascii="Lato" w:eastAsia="Calibri" w:hAnsi="Lato"/>
          <w:kern w:val="0"/>
          <w:sz w:val="22"/>
          <w:szCs w:val="22"/>
          <w:lang w:eastAsia="pl-PL" w:bidi="ar-SA"/>
        </w:rPr>
      </w:pPr>
      <w:r w:rsidRPr="00785BBE">
        <w:rPr>
          <w:rFonts w:ascii="Lato" w:eastAsia="Calibri" w:hAnsi="Lato"/>
          <w:b/>
          <w:color w:val="000000"/>
          <w:kern w:val="0"/>
          <w:sz w:val="22"/>
          <w:szCs w:val="22"/>
          <w:lang w:eastAsia="pl-PL" w:bidi="ar-SA"/>
        </w:rPr>
        <w:t xml:space="preserve">Roboty </w:t>
      </w:r>
      <w:r w:rsidRPr="00785BBE">
        <w:rPr>
          <w:rFonts w:ascii="Lato" w:eastAsia="Calibri" w:hAnsi="Lato"/>
          <w:color w:val="000000"/>
          <w:kern w:val="0"/>
          <w:sz w:val="22"/>
          <w:szCs w:val="22"/>
          <w:lang w:eastAsia="pl-PL" w:bidi="ar-SA"/>
        </w:rPr>
        <w:t>- roboty związane z realizacją Zamówienia.</w:t>
      </w:r>
    </w:p>
    <w:p w14:paraId="7782CEDD" w14:textId="77777777" w:rsidR="009F621D" w:rsidRPr="00785BBE" w:rsidRDefault="009F621D" w:rsidP="009F621D">
      <w:pPr>
        <w:widowControl w:val="0"/>
        <w:numPr>
          <w:ilvl w:val="0"/>
          <w:numId w:val="10"/>
        </w:numPr>
        <w:tabs>
          <w:tab w:val="left" w:pos="426"/>
        </w:tabs>
        <w:suppressAutoHyphens w:val="0"/>
        <w:ind w:left="426" w:hanging="426"/>
        <w:jc w:val="both"/>
        <w:rPr>
          <w:rFonts w:ascii="Lato" w:eastAsia="Calibri" w:hAnsi="Lato"/>
          <w:kern w:val="0"/>
          <w:sz w:val="22"/>
          <w:szCs w:val="22"/>
          <w:lang w:eastAsia="pl-PL" w:bidi="ar-SA"/>
        </w:rPr>
      </w:pPr>
      <w:r w:rsidRPr="00785BBE">
        <w:rPr>
          <w:rFonts w:ascii="Lato" w:eastAsia="Calibri" w:hAnsi="Lato"/>
          <w:b/>
          <w:color w:val="000000"/>
          <w:kern w:val="0"/>
          <w:sz w:val="22"/>
          <w:szCs w:val="22"/>
          <w:lang w:eastAsia="pl-PL" w:bidi="ar-SA"/>
        </w:rPr>
        <w:t>Odbiór</w:t>
      </w:r>
      <w:r w:rsidRPr="00785BBE">
        <w:rPr>
          <w:rFonts w:ascii="Lato" w:eastAsia="Calibri" w:hAnsi="Lato"/>
          <w:color w:val="000000"/>
          <w:kern w:val="0"/>
          <w:sz w:val="22"/>
          <w:szCs w:val="22"/>
          <w:lang w:eastAsia="pl-PL" w:bidi="ar-SA"/>
        </w:rPr>
        <w:t xml:space="preserve"> – procedura, polegającą na badaniu wykonanych Robót przez Zamawiającego, </w:t>
      </w:r>
      <w:r w:rsidRPr="00785BBE">
        <w:rPr>
          <w:rFonts w:ascii="Lato" w:eastAsia="Calibri" w:hAnsi="Lato"/>
          <w:color w:val="000000"/>
          <w:kern w:val="0"/>
          <w:sz w:val="22"/>
          <w:szCs w:val="22"/>
          <w:lang w:eastAsia="pl-PL" w:bidi="ar-SA"/>
        </w:rPr>
        <w:br/>
        <w:t xml:space="preserve">z udziałem Wykonawcy, w zakresie ich zgodności z Umową. </w:t>
      </w:r>
    </w:p>
    <w:p w14:paraId="7046E4E6" w14:textId="77777777" w:rsidR="009F621D" w:rsidRPr="00785BBE" w:rsidRDefault="009F621D" w:rsidP="009F621D">
      <w:pPr>
        <w:widowControl w:val="0"/>
        <w:numPr>
          <w:ilvl w:val="0"/>
          <w:numId w:val="10"/>
        </w:numPr>
        <w:tabs>
          <w:tab w:val="left" w:pos="426"/>
        </w:tabs>
        <w:suppressAutoHyphens w:val="0"/>
        <w:ind w:left="426" w:hanging="426"/>
        <w:jc w:val="both"/>
        <w:rPr>
          <w:rFonts w:ascii="Lato" w:eastAsia="Calibri" w:hAnsi="Lato"/>
          <w:kern w:val="0"/>
          <w:sz w:val="22"/>
          <w:szCs w:val="22"/>
          <w:lang w:eastAsia="pl-PL" w:bidi="ar-SA"/>
        </w:rPr>
      </w:pPr>
      <w:r w:rsidRPr="00785BBE">
        <w:rPr>
          <w:rFonts w:ascii="Lato" w:eastAsia="Calibri" w:hAnsi="Lato"/>
          <w:b/>
          <w:color w:val="000000"/>
          <w:kern w:val="0"/>
          <w:sz w:val="22"/>
          <w:szCs w:val="22"/>
          <w:lang w:eastAsia="pl-PL" w:bidi="ar-SA"/>
        </w:rPr>
        <w:t>Podwykonawca</w:t>
      </w:r>
      <w:r w:rsidRPr="00785BBE">
        <w:rPr>
          <w:rFonts w:ascii="Lato" w:eastAsia="Calibri" w:hAnsi="Lato"/>
          <w:color w:val="000000"/>
          <w:kern w:val="0"/>
          <w:sz w:val="22"/>
          <w:szCs w:val="22"/>
          <w:lang w:eastAsia="pl-PL" w:bidi="ar-SA"/>
        </w:rPr>
        <w:t xml:space="preserve"> – podmiot, któremu Wykonawca powierza wykonanie części Zamówienia.</w:t>
      </w:r>
    </w:p>
    <w:p w14:paraId="6AC84C0E" w14:textId="77777777" w:rsidR="009F621D" w:rsidRPr="00785BBE" w:rsidRDefault="009F621D" w:rsidP="009F621D">
      <w:pPr>
        <w:widowControl w:val="0"/>
        <w:numPr>
          <w:ilvl w:val="0"/>
          <w:numId w:val="10"/>
        </w:numPr>
        <w:tabs>
          <w:tab w:val="left" w:pos="426"/>
        </w:tabs>
        <w:suppressAutoHyphens w:val="0"/>
        <w:ind w:left="426" w:hanging="426"/>
        <w:jc w:val="both"/>
        <w:rPr>
          <w:rFonts w:ascii="Lato" w:eastAsia="Calibri" w:hAnsi="Lato"/>
          <w:kern w:val="0"/>
          <w:sz w:val="22"/>
          <w:szCs w:val="22"/>
          <w:lang w:eastAsia="pl-PL" w:bidi="ar-SA"/>
        </w:rPr>
      </w:pPr>
      <w:r w:rsidRPr="00785BBE">
        <w:rPr>
          <w:rFonts w:ascii="Lato" w:eastAsia="Calibri" w:hAnsi="Lato"/>
          <w:b/>
          <w:kern w:val="0"/>
          <w:sz w:val="22"/>
          <w:szCs w:val="22"/>
          <w:lang w:eastAsia="pl-PL" w:bidi="ar-SA"/>
        </w:rPr>
        <w:t>Umowa</w:t>
      </w:r>
      <w:r w:rsidRPr="00785BBE">
        <w:rPr>
          <w:rFonts w:ascii="Lato" w:eastAsia="Calibri" w:hAnsi="Lato"/>
          <w:kern w:val="0"/>
          <w:sz w:val="22"/>
          <w:szCs w:val="22"/>
          <w:lang w:eastAsia="pl-PL" w:bidi="ar-SA"/>
        </w:rPr>
        <w:t xml:space="preserve"> – umowa zawarta pomiędzy Zamawiającym a Wykonawcą.</w:t>
      </w:r>
    </w:p>
    <w:p w14:paraId="211AA2B5" w14:textId="77777777" w:rsidR="009F621D" w:rsidRPr="00785BBE" w:rsidRDefault="009F621D" w:rsidP="009F621D">
      <w:pPr>
        <w:widowControl w:val="0"/>
        <w:numPr>
          <w:ilvl w:val="0"/>
          <w:numId w:val="10"/>
        </w:numPr>
        <w:shd w:val="clear" w:color="auto" w:fill="FFFFFF"/>
        <w:tabs>
          <w:tab w:val="left" w:pos="426"/>
        </w:tabs>
        <w:suppressAutoHyphens w:val="0"/>
        <w:ind w:left="426" w:hanging="426"/>
        <w:jc w:val="both"/>
        <w:rPr>
          <w:rFonts w:ascii="Lato" w:eastAsia="Calibri" w:hAnsi="Lato"/>
          <w:kern w:val="0"/>
          <w:sz w:val="22"/>
          <w:szCs w:val="22"/>
          <w:lang w:eastAsia="pl-PL" w:bidi="ar-SA"/>
        </w:rPr>
      </w:pPr>
      <w:r w:rsidRPr="00785BBE">
        <w:rPr>
          <w:rFonts w:ascii="Lato" w:eastAsia="Calibri" w:hAnsi="Lato"/>
          <w:b/>
          <w:kern w:val="0"/>
          <w:sz w:val="22"/>
          <w:szCs w:val="22"/>
          <w:lang w:eastAsia="pl-PL" w:bidi="ar-SA"/>
        </w:rPr>
        <w:t>Teren budowy</w:t>
      </w:r>
      <w:r w:rsidRPr="00785BBE">
        <w:rPr>
          <w:rFonts w:ascii="Lato" w:eastAsia="Calibri" w:hAnsi="Lato"/>
          <w:kern w:val="0"/>
          <w:sz w:val="22"/>
          <w:szCs w:val="22"/>
          <w:lang w:eastAsia="pl-PL" w:bidi="ar-SA"/>
        </w:rPr>
        <w:t xml:space="preserve"> - należy przez to rozumieć  przestrzeń, w której prowadzone są Roboty, wraz z przestrzenią zajmowaną  przez urządzenia zaplecza budowy.</w:t>
      </w:r>
    </w:p>
    <w:p w14:paraId="15E0C9B5" w14:textId="77777777" w:rsidR="009F621D" w:rsidRPr="00785BBE" w:rsidRDefault="009F621D" w:rsidP="009F621D">
      <w:pPr>
        <w:widowControl w:val="0"/>
        <w:numPr>
          <w:ilvl w:val="0"/>
          <w:numId w:val="10"/>
        </w:numPr>
        <w:shd w:val="clear" w:color="auto" w:fill="FFFFFF"/>
        <w:tabs>
          <w:tab w:val="left" w:pos="426"/>
        </w:tabs>
        <w:suppressAutoHyphens w:val="0"/>
        <w:ind w:left="426" w:hanging="426"/>
        <w:jc w:val="both"/>
        <w:rPr>
          <w:rFonts w:ascii="Lato" w:eastAsia="Calibri" w:hAnsi="Lato"/>
          <w:kern w:val="0"/>
          <w:sz w:val="22"/>
          <w:szCs w:val="22"/>
          <w:lang w:eastAsia="pl-PL" w:bidi="ar-SA"/>
        </w:rPr>
      </w:pPr>
      <w:r w:rsidRPr="00785BBE">
        <w:rPr>
          <w:rFonts w:ascii="Lato" w:eastAsia="Calibri" w:hAnsi="Lato"/>
          <w:b/>
          <w:kern w:val="0"/>
          <w:sz w:val="22"/>
          <w:szCs w:val="22"/>
          <w:lang w:eastAsia="pl-PL" w:bidi="ar-SA"/>
        </w:rPr>
        <w:t xml:space="preserve">Dzień roboczy </w:t>
      </w:r>
      <w:r w:rsidRPr="00785BBE">
        <w:rPr>
          <w:rFonts w:ascii="Lato" w:eastAsia="Calibri" w:hAnsi="Lato"/>
          <w:kern w:val="0"/>
          <w:sz w:val="22"/>
          <w:szCs w:val="22"/>
          <w:lang w:eastAsia="pl-PL" w:bidi="ar-SA"/>
        </w:rPr>
        <w:t>- należy przez to rozumieć każdy inny dzień, niż dzień uznany ustawowo za wolny od pracy oraz inny niż sobota</w:t>
      </w:r>
    </w:p>
    <w:p w14:paraId="6BA6D0F6" w14:textId="77777777" w:rsidR="009F621D" w:rsidRPr="00785BBE" w:rsidRDefault="009F621D" w:rsidP="009F621D">
      <w:pPr>
        <w:widowControl w:val="0"/>
        <w:numPr>
          <w:ilvl w:val="0"/>
          <w:numId w:val="10"/>
        </w:numPr>
        <w:shd w:val="clear" w:color="auto" w:fill="FFFFFF"/>
        <w:tabs>
          <w:tab w:val="left" w:pos="426"/>
        </w:tabs>
        <w:suppressAutoHyphens w:val="0"/>
        <w:ind w:left="426" w:hanging="426"/>
        <w:jc w:val="both"/>
        <w:rPr>
          <w:rFonts w:ascii="Lato" w:eastAsia="Calibri" w:hAnsi="Lato"/>
          <w:kern w:val="0"/>
          <w:sz w:val="22"/>
          <w:szCs w:val="22"/>
          <w:lang w:eastAsia="pl-PL" w:bidi="ar-SA"/>
        </w:rPr>
      </w:pPr>
      <w:r w:rsidRPr="00785BBE">
        <w:rPr>
          <w:rFonts w:ascii="Lato" w:eastAsia="Calibri" w:hAnsi="Lato"/>
          <w:b/>
          <w:bCs/>
          <w:kern w:val="0"/>
          <w:sz w:val="22"/>
          <w:szCs w:val="22"/>
          <w:lang w:eastAsia="pl-PL" w:bidi="ar-SA"/>
        </w:rPr>
        <w:t>Regulamin</w:t>
      </w:r>
      <w:r w:rsidRPr="00785BBE">
        <w:rPr>
          <w:rFonts w:ascii="Lato" w:eastAsia="Calibri" w:hAnsi="Lato"/>
          <w:kern w:val="0"/>
          <w:sz w:val="22"/>
          <w:szCs w:val="22"/>
          <w:lang w:eastAsia="pl-PL" w:bidi="ar-SA"/>
        </w:rPr>
        <w:t xml:space="preserve"> - „Regulamin udzielania zamówień” obowiązujący w Elbląskim Przedsiębiorstwie Energetyki Cieplnej Spółka z o.o. w Elblągu, zamieszczony na stronie internetowej Zamawiającego w zakładce „przetargi”</w:t>
      </w:r>
    </w:p>
    <w:p w14:paraId="79AB4DA6" w14:textId="77777777" w:rsidR="009F621D" w:rsidRPr="00785BBE" w:rsidRDefault="009F621D" w:rsidP="009F621D">
      <w:pPr>
        <w:suppressAutoHyphens w:val="0"/>
        <w:autoSpaceDE w:val="0"/>
        <w:autoSpaceDN w:val="0"/>
        <w:adjustRightInd w:val="0"/>
        <w:jc w:val="both"/>
        <w:rPr>
          <w:rFonts w:ascii="Lato" w:eastAsia="Times New Roman" w:hAnsi="Lato"/>
          <w:kern w:val="0"/>
          <w:sz w:val="22"/>
          <w:szCs w:val="22"/>
          <w:lang w:eastAsia="pl-PL" w:bidi="ar-SA"/>
        </w:rPr>
      </w:pPr>
    </w:p>
    <w:p w14:paraId="3BCEC2E1" w14:textId="77777777" w:rsidR="009F621D" w:rsidRPr="00785BBE" w:rsidRDefault="009F621D" w:rsidP="009F621D">
      <w:pPr>
        <w:suppressAutoHyphens w:val="0"/>
        <w:autoSpaceDE w:val="0"/>
        <w:autoSpaceDN w:val="0"/>
        <w:adjustRightInd w:val="0"/>
        <w:jc w:val="center"/>
        <w:rPr>
          <w:rFonts w:ascii="Lato" w:eastAsia="Times New Roman" w:hAnsi="Lato"/>
          <w:b/>
          <w:kern w:val="0"/>
          <w:sz w:val="22"/>
          <w:szCs w:val="22"/>
          <w:lang w:eastAsia="pl-PL" w:bidi="ar-SA"/>
        </w:rPr>
      </w:pPr>
      <w:r w:rsidRPr="00785BBE">
        <w:rPr>
          <w:rFonts w:ascii="Lato" w:eastAsia="Times New Roman" w:hAnsi="Lato"/>
          <w:b/>
          <w:kern w:val="0"/>
          <w:sz w:val="22"/>
          <w:szCs w:val="22"/>
          <w:lang w:eastAsia="pl-PL" w:bidi="ar-SA"/>
        </w:rPr>
        <w:t>§ 1. Przedmiot Umowy</w:t>
      </w:r>
    </w:p>
    <w:p w14:paraId="06170909" w14:textId="77777777" w:rsidR="009F621D" w:rsidRPr="00785BBE" w:rsidRDefault="009F621D" w:rsidP="009F621D">
      <w:pPr>
        <w:suppressAutoHyphens w:val="0"/>
        <w:autoSpaceDE w:val="0"/>
        <w:autoSpaceDN w:val="0"/>
        <w:adjustRightInd w:val="0"/>
        <w:jc w:val="center"/>
        <w:rPr>
          <w:rFonts w:ascii="Lato" w:eastAsia="Times New Roman" w:hAnsi="Lato"/>
          <w:b/>
          <w:kern w:val="0"/>
          <w:sz w:val="22"/>
          <w:szCs w:val="22"/>
          <w:lang w:eastAsia="pl-PL" w:bidi="ar-SA"/>
        </w:rPr>
      </w:pPr>
    </w:p>
    <w:p w14:paraId="3CC242D6" w14:textId="77777777" w:rsidR="009F621D" w:rsidRPr="00785BBE" w:rsidRDefault="009F621D" w:rsidP="009F621D">
      <w:pPr>
        <w:widowControl w:val="0"/>
        <w:numPr>
          <w:ilvl w:val="0"/>
          <w:numId w:val="3"/>
        </w:numPr>
        <w:suppressAutoHyphens w:val="0"/>
        <w:autoSpaceDE w:val="0"/>
        <w:autoSpaceDN w:val="0"/>
        <w:adjustRightInd w:val="0"/>
        <w:jc w:val="both"/>
        <w:rPr>
          <w:rFonts w:ascii="Lato" w:eastAsia="Times New Roman" w:hAnsi="Lato" w:cs="Times New Roman"/>
          <w:b/>
          <w:bCs/>
          <w:color w:val="FF0000"/>
          <w:kern w:val="0"/>
          <w:sz w:val="22"/>
          <w:szCs w:val="22"/>
          <w:lang w:eastAsia="pl-PL" w:bidi="ar-SA"/>
        </w:rPr>
      </w:pPr>
      <w:r w:rsidRPr="00785BBE">
        <w:rPr>
          <w:rFonts w:ascii="Lato" w:eastAsia="Times New Roman" w:hAnsi="Lato"/>
          <w:kern w:val="0"/>
          <w:sz w:val="22"/>
          <w:szCs w:val="22"/>
          <w:lang w:eastAsia="pl-PL" w:bidi="ar-SA"/>
        </w:rPr>
        <w:t xml:space="preserve">Zamawiający zleca, a Wykonawca przejmuje do realizacji Zamówienie pn.: </w:t>
      </w:r>
      <w:r w:rsidRPr="00785BBE">
        <w:rPr>
          <w:rFonts w:ascii="Lato" w:eastAsia="Times New Roman" w:hAnsi="Lato"/>
          <w:b/>
          <w:kern w:val="0"/>
          <w:sz w:val="22"/>
          <w:szCs w:val="22"/>
          <w:lang w:eastAsia="pl-PL" w:bidi="ar-SA"/>
        </w:rPr>
        <w:t xml:space="preserve">Wykonywanie </w:t>
      </w:r>
      <w:r w:rsidRPr="00785BBE">
        <w:rPr>
          <w:rFonts w:ascii="Lato" w:eastAsia="Times New Roman" w:hAnsi="Lato"/>
          <w:b/>
          <w:kern w:val="0"/>
          <w:sz w:val="22"/>
          <w:szCs w:val="22"/>
          <w:lang w:eastAsia="pl-PL" w:bidi="ar-SA"/>
        </w:rPr>
        <w:br/>
        <w:t xml:space="preserve">w latach 2023-2025 prac inwestycyjnych i remontowych branży ciepłowniczej </w:t>
      </w:r>
      <w:r w:rsidRPr="00785BBE">
        <w:rPr>
          <w:rFonts w:ascii="Lato" w:eastAsia="Times New Roman" w:hAnsi="Lato"/>
          <w:b/>
          <w:kern w:val="0"/>
          <w:sz w:val="22"/>
          <w:szCs w:val="22"/>
          <w:lang w:eastAsia="pl-PL" w:bidi="ar-SA"/>
        </w:rPr>
        <w:br/>
        <w:t xml:space="preserve">w kotłowniach EPEC Sp. z o. o </w:t>
      </w:r>
      <w:r w:rsidRPr="00785BBE">
        <w:rPr>
          <w:rFonts w:ascii="Lato" w:eastAsia="Times New Roman" w:hAnsi="Lato" w:cs="Times New Roman"/>
          <w:b/>
          <w:kern w:val="0"/>
          <w:sz w:val="22"/>
          <w:szCs w:val="22"/>
          <w:lang w:eastAsia="pl-PL" w:bidi="ar-SA"/>
        </w:rPr>
        <w:t>- z uprawnieniami UDT,</w:t>
      </w:r>
    </w:p>
    <w:p w14:paraId="038AD7CC" w14:textId="77777777" w:rsidR="009F621D" w:rsidRPr="00785BBE" w:rsidRDefault="009F621D" w:rsidP="009F621D">
      <w:pPr>
        <w:widowControl w:val="0"/>
        <w:suppressAutoHyphens w:val="0"/>
        <w:autoSpaceDE w:val="0"/>
        <w:autoSpaceDN w:val="0"/>
        <w:adjustRightInd w:val="0"/>
        <w:ind w:left="720"/>
        <w:jc w:val="both"/>
        <w:rPr>
          <w:rFonts w:ascii="Lato" w:eastAsia="Times New Roman" w:hAnsi="Lato"/>
          <w:b/>
          <w:kern w:val="0"/>
          <w:sz w:val="22"/>
          <w:szCs w:val="22"/>
          <w:lang w:eastAsia="pl-PL" w:bidi="ar-SA"/>
        </w:rPr>
      </w:pPr>
      <w:r w:rsidRPr="00785BBE">
        <w:rPr>
          <w:rFonts w:ascii="Lato" w:eastAsia="Times New Roman" w:hAnsi="Lato"/>
          <w:b/>
          <w:kern w:val="0"/>
          <w:sz w:val="22"/>
          <w:szCs w:val="22"/>
          <w:lang w:eastAsia="pl-PL" w:bidi="ar-SA"/>
        </w:rPr>
        <w:t>wymienionych poniżej:</w:t>
      </w:r>
    </w:p>
    <w:p w14:paraId="00856E9A" w14:textId="77777777" w:rsidR="009F621D" w:rsidRPr="00785BBE" w:rsidRDefault="009F621D" w:rsidP="009F621D">
      <w:pPr>
        <w:widowControl w:val="0"/>
        <w:numPr>
          <w:ilvl w:val="0"/>
          <w:numId w:val="20"/>
        </w:numPr>
        <w:suppressAutoHyphens w:val="0"/>
        <w:autoSpaceDE w:val="0"/>
        <w:autoSpaceDN w:val="0"/>
        <w:adjustRightInd w:val="0"/>
        <w:jc w:val="both"/>
        <w:rPr>
          <w:rFonts w:ascii="Lato" w:eastAsia="Times New Roman" w:hAnsi="Lato"/>
          <w:b/>
          <w:kern w:val="0"/>
          <w:sz w:val="22"/>
          <w:szCs w:val="22"/>
          <w:lang w:eastAsia="pl-PL" w:bidi="ar-SA"/>
        </w:rPr>
      </w:pPr>
      <w:r w:rsidRPr="00785BBE">
        <w:rPr>
          <w:rFonts w:ascii="Lato" w:eastAsia="Times New Roman" w:hAnsi="Lato"/>
          <w:b/>
          <w:kern w:val="0"/>
          <w:sz w:val="22"/>
          <w:szCs w:val="22"/>
          <w:lang w:eastAsia="pl-PL" w:bidi="ar-SA"/>
        </w:rPr>
        <w:t>Kotłownia nr 11 ul. Dojazdowa 22 w Elblągu</w:t>
      </w:r>
    </w:p>
    <w:p w14:paraId="19F0B3FC" w14:textId="77777777" w:rsidR="009F621D" w:rsidRPr="00785BBE" w:rsidRDefault="009F621D" w:rsidP="009F621D">
      <w:pPr>
        <w:widowControl w:val="0"/>
        <w:numPr>
          <w:ilvl w:val="0"/>
          <w:numId w:val="20"/>
        </w:numPr>
        <w:suppressAutoHyphens w:val="0"/>
        <w:autoSpaceDE w:val="0"/>
        <w:autoSpaceDN w:val="0"/>
        <w:adjustRightInd w:val="0"/>
        <w:jc w:val="both"/>
        <w:rPr>
          <w:rFonts w:ascii="Lato" w:eastAsia="Times New Roman" w:hAnsi="Lato"/>
          <w:b/>
          <w:kern w:val="0"/>
          <w:sz w:val="22"/>
          <w:szCs w:val="22"/>
          <w:lang w:eastAsia="pl-PL" w:bidi="ar-SA"/>
        </w:rPr>
      </w:pPr>
      <w:r w:rsidRPr="00785BBE">
        <w:rPr>
          <w:rFonts w:ascii="Lato" w:eastAsia="Times New Roman" w:hAnsi="Lato"/>
          <w:b/>
          <w:kern w:val="0"/>
          <w:sz w:val="22"/>
          <w:szCs w:val="22"/>
          <w:lang w:eastAsia="pl-PL" w:bidi="ar-SA"/>
        </w:rPr>
        <w:t xml:space="preserve">Kotłownia nr 12 ul. Kajki 1 w Elblągu </w:t>
      </w:r>
    </w:p>
    <w:p w14:paraId="42357A34" w14:textId="77777777" w:rsidR="009F621D" w:rsidRPr="00785BBE" w:rsidRDefault="009F621D" w:rsidP="009F621D">
      <w:pPr>
        <w:widowControl w:val="0"/>
        <w:numPr>
          <w:ilvl w:val="0"/>
          <w:numId w:val="20"/>
        </w:numPr>
        <w:suppressAutoHyphens w:val="0"/>
        <w:autoSpaceDE w:val="0"/>
        <w:autoSpaceDN w:val="0"/>
        <w:adjustRightInd w:val="0"/>
        <w:jc w:val="both"/>
        <w:rPr>
          <w:rFonts w:ascii="Lato" w:eastAsia="Times New Roman" w:hAnsi="Lato"/>
          <w:b/>
          <w:kern w:val="0"/>
          <w:sz w:val="22"/>
          <w:szCs w:val="22"/>
          <w:lang w:eastAsia="pl-PL" w:bidi="ar-SA"/>
        </w:rPr>
      </w:pPr>
      <w:r w:rsidRPr="00785BBE">
        <w:rPr>
          <w:rFonts w:ascii="Lato" w:eastAsia="Times New Roman" w:hAnsi="Lato"/>
          <w:b/>
          <w:kern w:val="0"/>
          <w:sz w:val="22"/>
          <w:szCs w:val="22"/>
          <w:lang w:eastAsia="pl-PL" w:bidi="ar-SA"/>
        </w:rPr>
        <w:t xml:space="preserve">Kotłownia nr 17 ul. Bema 80 w Elblągu </w:t>
      </w:r>
    </w:p>
    <w:p w14:paraId="189DEFF4" w14:textId="77777777" w:rsidR="009F621D" w:rsidRPr="00785BBE" w:rsidRDefault="009F621D" w:rsidP="009F621D">
      <w:pPr>
        <w:widowControl w:val="0"/>
        <w:numPr>
          <w:ilvl w:val="0"/>
          <w:numId w:val="20"/>
        </w:numPr>
        <w:suppressAutoHyphens w:val="0"/>
        <w:autoSpaceDE w:val="0"/>
        <w:autoSpaceDN w:val="0"/>
        <w:adjustRightInd w:val="0"/>
        <w:jc w:val="both"/>
        <w:rPr>
          <w:rFonts w:ascii="Lato" w:eastAsia="Times New Roman" w:hAnsi="Lato"/>
          <w:b/>
          <w:kern w:val="0"/>
          <w:sz w:val="22"/>
          <w:szCs w:val="22"/>
          <w:lang w:eastAsia="pl-PL" w:bidi="ar-SA"/>
        </w:rPr>
      </w:pPr>
      <w:r w:rsidRPr="00785BBE">
        <w:rPr>
          <w:rFonts w:ascii="Lato" w:eastAsia="Times New Roman" w:hAnsi="Lato"/>
          <w:b/>
          <w:kern w:val="0"/>
          <w:sz w:val="22"/>
          <w:szCs w:val="22"/>
          <w:lang w:eastAsia="pl-PL" w:bidi="ar-SA"/>
        </w:rPr>
        <w:lastRenderedPageBreak/>
        <w:t xml:space="preserve">Kotłownia nr 13 ul. Łęczycka 26 w Elblągu </w:t>
      </w:r>
    </w:p>
    <w:p w14:paraId="7E0B1158" w14:textId="77777777" w:rsidR="009F621D" w:rsidRPr="00785BBE" w:rsidRDefault="009F621D" w:rsidP="009F621D">
      <w:pPr>
        <w:widowControl w:val="0"/>
        <w:numPr>
          <w:ilvl w:val="0"/>
          <w:numId w:val="20"/>
        </w:numPr>
        <w:suppressAutoHyphens w:val="0"/>
        <w:autoSpaceDE w:val="0"/>
        <w:autoSpaceDN w:val="0"/>
        <w:adjustRightInd w:val="0"/>
        <w:jc w:val="both"/>
        <w:rPr>
          <w:rFonts w:ascii="Lato" w:eastAsia="Times New Roman" w:hAnsi="Lato"/>
          <w:b/>
          <w:kern w:val="0"/>
          <w:sz w:val="22"/>
          <w:szCs w:val="22"/>
          <w:lang w:eastAsia="pl-PL" w:bidi="ar-SA"/>
        </w:rPr>
      </w:pPr>
      <w:r w:rsidRPr="00785BBE">
        <w:rPr>
          <w:rFonts w:ascii="Lato" w:eastAsia="Times New Roman" w:hAnsi="Lato"/>
          <w:b/>
          <w:kern w:val="0"/>
          <w:sz w:val="22"/>
          <w:szCs w:val="22"/>
          <w:lang w:eastAsia="pl-PL" w:bidi="ar-SA"/>
        </w:rPr>
        <w:t xml:space="preserve">Kotłownia nr 15 ul. Witkiewicza 13 w Elblągu </w:t>
      </w:r>
    </w:p>
    <w:p w14:paraId="09A55588" w14:textId="77777777" w:rsidR="009F621D" w:rsidRPr="00785BBE" w:rsidRDefault="009F621D" w:rsidP="009F621D">
      <w:pPr>
        <w:widowControl w:val="0"/>
        <w:suppressAutoHyphens w:val="0"/>
        <w:autoSpaceDE w:val="0"/>
        <w:autoSpaceDN w:val="0"/>
        <w:adjustRightInd w:val="0"/>
        <w:ind w:left="720"/>
        <w:jc w:val="both"/>
        <w:rPr>
          <w:rFonts w:ascii="Lato" w:eastAsia="Times New Roman" w:hAnsi="Lato"/>
          <w:b/>
          <w:kern w:val="0"/>
          <w:sz w:val="22"/>
          <w:szCs w:val="22"/>
          <w:lang w:eastAsia="pl-PL" w:bidi="ar-SA"/>
        </w:rPr>
      </w:pPr>
    </w:p>
    <w:p w14:paraId="26CEFFED" w14:textId="77777777" w:rsidR="009F621D" w:rsidRPr="00785BBE" w:rsidRDefault="009F621D" w:rsidP="009F621D">
      <w:pPr>
        <w:suppressAutoHyphens w:val="0"/>
        <w:autoSpaceDE w:val="0"/>
        <w:autoSpaceDN w:val="0"/>
        <w:adjustRightInd w:val="0"/>
        <w:ind w:left="357"/>
        <w:jc w:val="both"/>
        <w:rPr>
          <w:rFonts w:ascii="Lato" w:eastAsia="Times New Roman" w:hAnsi="Lato"/>
          <w:kern w:val="0"/>
          <w:sz w:val="22"/>
          <w:szCs w:val="22"/>
          <w:lang w:eastAsia="pl-PL" w:bidi="ar-SA"/>
        </w:rPr>
      </w:pPr>
    </w:p>
    <w:p w14:paraId="6E3CDF71" w14:textId="77777777" w:rsidR="009F621D" w:rsidRPr="00785BBE" w:rsidRDefault="009F621D" w:rsidP="009F621D">
      <w:pPr>
        <w:numPr>
          <w:ilvl w:val="0"/>
          <w:numId w:val="3"/>
        </w:numPr>
        <w:suppressAutoHyphens w:val="0"/>
        <w:ind w:left="357" w:hanging="357"/>
        <w:jc w:val="both"/>
        <w:rPr>
          <w:rFonts w:ascii="Lato" w:hAnsi="Lato"/>
          <w:sz w:val="22"/>
          <w:szCs w:val="22"/>
        </w:rPr>
      </w:pPr>
      <w:r w:rsidRPr="00785BBE">
        <w:rPr>
          <w:rFonts w:ascii="Lato" w:hAnsi="Lato"/>
          <w:sz w:val="22"/>
          <w:szCs w:val="22"/>
        </w:rPr>
        <w:t xml:space="preserve">Wykonawca zobowiązuje się wobec Zamawiającego wykonać przedmiot Umowy, zgodnie </w:t>
      </w:r>
      <w:r w:rsidRPr="00785BBE">
        <w:rPr>
          <w:rFonts w:ascii="Lato" w:hAnsi="Lato"/>
          <w:sz w:val="22"/>
          <w:szCs w:val="22"/>
        </w:rPr>
        <w:br/>
        <w:t>z obowiązującymi przepisami, normami i zasadami wiedzy technicznej oraz na warunkach ustalonych pomiędzy Stronami, a także usunięcia wszystkich wad występujących w tym przedmiocie, w okresie rękojmi za wady fizyczne.</w:t>
      </w:r>
    </w:p>
    <w:p w14:paraId="3054E2AB" w14:textId="77777777" w:rsidR="009F621D" w:rsidRPr="00785BBE" w:rsidRDefault="009F621D" w:rsidP="009F621D">
      <w:pPr>
        <w:suppressAutoHyphens w:val="0"/>
        <w:ind w:left="357"/>
        <w:jc w:val="both"/>
        <w:rPr>
          <w:rFonts w:ascii="Lato" w:hAnsi="Lato"/>
          <w:sz w:val="22"/>
          <w:szCs w:val="22"/>
        </w:rPr>
      </w:pPr>
    </w:p>
    <w:p w14:paraId="43889443" w14:textId="77777777" w:rsidR="009F621D" w:rsidRPr="00785BBE" w:rsidRDefault="009F621D" w:rsidP="009F621D">
      <w:pPr>
        <w:numPr>
          <w:ilvl w:val="0"/>
          <w:numId w:val="3"/>
        </w:numPr>
        <w:suppressAutoHyphens w:val="0"/>
        <w:ind w:left="357" w:hanging="357"/>
        <w:jc w:val="both"/>
        <w:rPr>
          <w:rFonts w:ascii="Lato" w:hAnsi="Lato"/>
          <w:sz w:val="22"/>
          <w:szCs w:val="22"/>
        </w:rPr>
      </w:pPr>
      <w:r w:rsidRPr="00785BBE">
        <w:rPr>
          <w:rFonts w:ascii="Lato" w:hAnsi="Lato"/>
          <w:b/>
          <w:sz w:val="22"/>
          <w:szCs w:val="22"/>
        </w:rPr>
        <w:t>Zakres wykonywanych prac:</w:t>
      </w:r>
    </w:p>
    <w:p w14:paraId="69AC9585" w14:textId="77777777" w:rsidR="009F621D" w:rsidRPr="00785BBE" w:rsidRDefault="009F621D" w:rsidP="009F621D">
      <w:pPr>
        <w:numPr>
          <w:ilvl w:val="1"/>
          <w:numId w:val="21"/>
        </w:numPr>
        <w:suppressAutoHyphens w:val="0"/>
        <w:spacing w:line="360" w:lineRule="auto"/>
        <w:contextualSpacing/>
        <w:jc w:val="both"/>
        <w:rPr>
          <w:rFonts w:ascii="Lato" w:eastAsia="Times New Roman" w:hAnsi="Lato" w:cs="Calibri"/>
          <w:kern w:val="0"/>
          <w:sz w:val="22"/>
          <w:szCs w:val="22"/>
          <w:lang w:eastAsia="pl-PL" w:bidi="ar-SA"/>
        </w:rPr>
      </w:pPr>
      <w:r w:rsidRPr="00785BBE">
        <w:rPr>
          <w:rFonts w:ascii="Lato" w:eastAsia="Times New Roman" w:hAnsi="Lato" w:cs="Calibri"/>
          <w:kern w:val="0"/>
          <w:sz w:val="22"/>
          <w:szCs w:val="22"/>
          <w:u w:val="single"/>
          <w:lang w:eastAsia="pl-PL" w:bidi="ar-SA"/>
        </w:rPr>
        <w:t>Prace spawalnicze:</w:t>
      </w:r>
      <w:r w:rsidRPr="00785BBE">
        <w:rPr>
          <w:rFonts w:ascii="Lato" w:eastAsia="Times New Roman" w:hAnsi="Lato" w:cs="Calibri"/>
          <w:kern w:val="0"/>
          <w:sz w:val="22"/>
          <w:szCs w:val="22"/>
          <w:lang w:eastAsia="pl-PL" w:bidi="ar-SA"/>
        </w:rPr>
        <w:t xml:space="preserve"> </w:t>
      </w:r>
    </w:p>
    <w:p w14:paraId="1CF0FE96" w14:textId="77777777" w:rsidR="009F621D" w:rsidRPr="00785BBE" w:rsidRDefault="009F621D" w:rsidP="009F621D">
      <w:pPr>
        <w:spacing w:line="360" w:lineRule="auto"/>
        <w:ind w:left="993"/>
        <w:jc w:val="both"/>
        <w:rPr>
          <w:rFonts w:ascii="Lato" w:hAnsi="Lato" w:cs="Calibri"/>
          <w:sz w:val="22"/>
          <w:szCs w:val="22"/>
        </w:rPr>
      </w:pPr>
      <w:r w:rsidRPr="00785BBE">
        <w:rPr>
          <w:rFonts w:ascii="Lato" w:hAnsi="Lato" w:cs="Calibri"/>
          <w:sz w:val="22"/>
          <w:szCs w:val="22"/>
        </w:rPr>
        <w:t>- cięcie spawanie palnikiem gazowym - metoda 311,</w:t>
      </w:r>
    </w:p>
    <w:p w14:paraId="64639037" w14:textId="77777777" w:rsidR="009F621D" w:rsidRPr="00785BBE" w:rsidRDefault="009F621D" w:rsidP="009F621D">
      <w:pPr>
        <w:spacing w:line="360" w:lineRule="auto"/>
        <w:ind w:left="993"/>
        <w:jc w:val="both"/>
        <w:rPr>
          <w:rFonts w:ascii="Lato" w:hAnsi="Lato" w:cs="Calibri"/>
          <w:sz w:val="22"/>
          <w:szCs w:val="22"/>
        </w:rPr>
      </w:pPr>
      <w:r w:rsidRPr="00785BBE">
        <w:rPr>
          <w:rFonts w:ascii="Lato" w:hAnsi="Lato" w:cs="Calibri"/>
          <w:sz w:val="22"/>
          <w:szCs w:val="22"/>
        </w:rPr>
        <w:t>- spawanie elektrodą MMA – metoda 111</w:t>
      </w:r>
    </w:p>
    <w:p w14:paraId="5AA07202" w14:textId="77777777" w:rsidR="009F621D" w:rsidRPr="00785BBE" w:rsidRDefault="009F621D" w:rsidP="009F621D">
      <w:pPr>
        <w:spacing w:line="360" w:lineRule="auto"/>
        <w:ind w:left="993"/>
        <w:jc w:val="both"/>
        <w:rPr>
          <w:rFonts w:ascii="Lato" w:hAnsi="Lato" w:cs="Calibri"/>
          <w:sz w:val="22"/>
          <w:szCs w:val="22"/>
        </w:rPr>
      </w:pPr>
      <w:r w:rsidRPr="00785BBE">
        <w:rPr>
          <w:rFonts w:ascii="Lato" w:hAnsi="Lato" w:cs="Calibri"/>
          <w:sz w:val="22"/>
          <w:szCs w:val="22"/>
        </w:rPr>
        <w:t>- spawanie metodą MIG - metoda 131,</w:t>
      </w:r>
    </w:p>
    <w:p w14:paraId="5842A35F" w14:textId="77777777" w:rsidR="009F621D" w:rsidRPr="00785BBE" w:rsidRDefault="009F621D" w:rsidP="009F621D">
      <w:pPr>
        <w:spacing w:line="360" w:lineRule="auto"/>
        <w:ind w:left="993"/>
        <w:jc w:val="both"/>
        <w:rPr>
          <w:rFonts w:ascii="Lato" w:hAnsi="Lato" w:cs="Calibri"/>
          <w:sz w:val="22"/>
          <w:szCs w:val="22"/>
        </w:rPr>
      </w:pPr>
      <w:r w:rsidRPr="00785BBE">
        <w:rPr>
          <w:rFonts w:ascii="Lato" w:hAnsi="Lato" w:cs="Calibri"/>
          <w:sz w:val="22"/>
          <w:szCs w:val="22"/>
        </w:rPr>
        <w:t>- spawanie metodą MAG - metoda 135,</w:t>
      </w:r>
    </w:p>
    <w:p w14:paraId="0F825BE4" w14:textId="77777777" w:rsidR="009F621D" w:rsidRPr="00785BBE" w:rsidRDefault="009F621D" w:rsidP="009F621D">
      <w:pPr>
        <w:spacing w:line="360" w:lineRule="auto"/>
        <w:ind w:left="993"/>
        <w:jc w:val="both"/>
        <w:rPr>
          <w:rFonts w:ascii="Lato" w:hAnsi="Lato" w:cs="Calibri"/>
          <w:sz w:val="22"/>
          <w:szCs w:val="22"/>
        </w:rPr>
      </w:pPr>
      <w:r w:rsidRPr="00785BBE">
        <w:rPr>
          <w:rFonts w:ascii="Lato" w:hAnsi="Lato" w:cs="Calibri"/>
          <w:sz w:val="22"/>
          <w:szCs w:val="22"/>
        </w:rPr>
        <w:t>- spawanie metodą TIG - metoda 141.</w:t>
      </w:r>
    </w:p>
    <w:p w14:paraId="170BEE48" w14:textId="77777777" w:rsidR="009F621D" w:rsidRPr="00785BBE" w:rsidRDefault="009F621D" w:rsidP="009F621D">
      <w:pPr>
        <w:spacing w:line="360" w:lineRule="auto"/>
        <w:ind w:left="993"/>
        <w:jc w:val="both"/>
        <w:rPr>
          <w:rFonts w:ascii="Lato" w:hAnsi="Lato" w:cs="Calibri"/>
          <w:sz w:val="22"/>
          <w:szCs w:val="22"/>
        </w:rPr>
      </w:pPr>
      <w:r w:rsidRPr="00785BBE">
        <w:rPr>
          <w:rFonts w:ascii="Lato" w:hAnsi="Lato" w:cs="Calibri"/>
          <w:sz w:val="22"/>
          <w:szCs w:val="22"/>
        </w:rPr>
        <w:t>Wyżej wymienione prace muszą być wykonywane przez osoby posiadające stosowne uprawnienia, a Wykonawca podpisując umowę z Zamawiającym jednocześnie oświadcza, że spełnia niniejszy warunek.</w:t>
      </w:r>
    </w:p>
    <w:p w14:paraId="3FC0F954" w14:textId="77777777" w:rsidR="009F621D" w:rsidRPr="00785BBE" w:rsidRDefault="009F621D" w:rsidP="009F621D">
      <w:pPr>
        <w:numPr>
          <w:ilvl w:val="1"/>
          <w:numId w:val="21"/>
        </w:numPr>
        <w:suppressAutoHyphens w:val="0"/>
        <w:spacing w:line="360" w:lineRule="auto"/>
        <w:ind w:left="993" w:hanging="284"/>
        <w:jc w:val="both"/>
        <w:rPr>
          <w:rFonts w:ascii="Lato" w:hAnsi="Lato" w:cs="Calibri"/>
          <w:sz w:val="22"/>
          <w:szCs w:val="22"/>
        </w:rPr>
      </w:pPr>
      <w:r w:rsidRPr="00785BBE">
        <w:rPr>
          <w:rFonts w:ascii="Lato" w:hAnsi="Lato" w:cs="Calibri"/>
          <w:sz w:val="22"/>
          <w:szCs w:val="22"/>
          <w:u w:val="single"/>
        </w:rPr>
        <w:t>Prace konserwacyjne, remontowe i montażowe</w:t>
      </w:r>
      <w:r w:rsidRPr="00785BBE">
        <w:rPr>
          <w:rFonts w:ascii="Lato" w:hAnsi="Lato" w:cs="Calibri"/>
          <w:sz w:val="22"/>
          <w:szCs w:val="22"/>
        </w:rPr>
        <w:t>:</w:t>
      </w:r>
      <w:r w:rsidRPr="00785BBE">
        <w:rPr>
          <w:rFonts w:ascii="Lato" w:hAnsi="Lato" w:cs="Calibri"/>
          <w:color w:val="FF0000"/>
          <w:sz w:val="22"/>
          <w:szCs w:val="22"/>
        </w:rPr>
        <w:t xml:space="preserve"> </w:t>
      </w:r>
      <w:r w:rsidRPr="00785BBE">
        <w:rPr>
          <w:rFonts w:ascii="Lato" w:hAnsi="Lato" w:cs="Calibri"/>
          <w:sz w:val="22"/>
          <w:szCs w:val="22"/>
        </w:rPr>
        <w:t xml:space="preserve">wszelkie prace związane </w:t>
      </w:r>
      <w:r w:rsidRPr="00785BBE">
        <w:rPr>
          <w:rFonts w:ascii="Lato" w:hAnsi="Lato" w:cs="Calibri"/>
          <w:sz w:val="22"/>
          <w:szCs w:val="22"/>
        </w:rPr>
        <w:br/>
        <w:t>z konserwacją, remontem, montażem urządzeń i instalacji ciepłowniczych.</w:t>
      </w:r>
    </w:p>
    <w:p w14:paraId="6929D5B1" w14:textId="77777777" w:rsidR="009F621D" w:rsidRPr="00785BBE" w:rsidRDefault="009F621D" w:rsidP="009F621D">
      <w:pPr>
        <w:suppressAutoHyphens w:val="0"/>
        <w:spacing w:line="360" w:lineRule="auto"/>
        <w:jc w:val="both"/>
        <w:rPr>
          <w:rFonts w:ascii="Lato" w:hAnsi="Lato" w:cs="Calibri"/>
          <w:sz w:val="22"/>
          <w:szCs w:val="22"/>
        </w:rPr>
      </w:pPr>
      <w:r w:rsidRPr="00785BBE">
        <w:rPr>
          <w:rFonts w:ascii="Lato" w:hAnsi="Lato" w:cs="Calibri"/>
          <w:sz w:val="22"/>
          <w:szCs w:val="22"/>
        </w:rPr>
        <w:t xml:space="preserve">Wyżej wymienione prace muszą być wykonywane przez osoby posiadające stosowne </w:t>
      </w:r>
      <w:r w:rsidRPr="00785BBE">
        <w:rPr>
          <w:rFonts w:ascii="Lato" w:hAnsi="Lato" w:cs="Calibri"/>
          <w:b/>
          <w:sz w:val="22"/>
          <w:szCs w:val="22"/>
        </w:rPr>
        <w:t>uprawnienia wydane przez UDT, w zakresie co najmniej na kotły wodne</w:t>
      </w:r>
      <w:r w:rsidRPr="00785BBE">
        <w:rPr>
          <w:rFonts w:ascii="Lato" w:hAnsi="Lato" w:cs="Calibri"/>
          <w:sz w:val="22"/>
          <w:szCs w:val="22"/>
        </w:rPr>
        <w:t xml:space="preserve">, a Wykonawca podpisując umowę </w:t>
      </w:r>
      <w:r w:rsidRPr="00785BBE">
        <w:rPr>
          <w:rFonts w:ascii="Lato" w:hAnsi="Lato" w:cs="Calibri"/>
          <w:sz w:val="22"/>
          <w:szCs w:val="22"/>
        </w:rPr>
        <w:br/>
        <w:t>z Zamawiającym jednocześnie oświadcza, że spełnia niniejszy warunek.</w:t>
      </w:r>
    </w:p>
    <w:p w14:paraId="04F7E0C3" w14:textId="77777777" w:rsidR="009F621D" w:rsidRPr="00785BBE" w:rsidRDefault="009F621D" w:rsidP="009F621D">
      <w:pPr>
        <w:numPr>
          <w:ilvl w:val="1"/>
          <w:numId w:val="21"/>
        </w:numPr>
        <w:suppressAutoHyphens w:val="0"/>
        <w:spacing w:line="360" w:lineRule="auto"/>
        <w:ind w:left="993" w:hanging="284"/>
        <w:jc w:val="both"/>
        <w:rPr>
          <w:rFonts w:ascii="Lato" w:hAnsi="Lato" w:cs="Calibri"/>
          <w:sz w:val="22"/>
          <w:szCs w:val="22"/>
        </w:rPr>
      </w:pPr>
      <w:r w:rsidRPr="00785BBE">
        <w:rPr>
          <w:rFonts w:ascii="Lato" w:hAnsi="Lato" w:cs="Calibri"/>
          <w:sz w:val="22"/>
          <w:szCs w:val="22"/>
          <w:u w:val="single"/>
        </w:rPr>
        <w:t xml:space="preserve">Prace remontowo-budowlane przy wymurówkach kotłów. </w:t>
      </w:r>
    </w:p>
    <w:p w14:paraId="34765D2D" w14:textId="77777777" w:rsidR="009F621D" w:rsidRPr="00785BBE" w:rsidRDefault="009F621D" w:rsidP="009F621D">
      <w:pPr>
        <w:suppressAutoHyphens w:val="0"/>
        <w:ind w:left="357"/>
        <w:jc w:val="both"/>
        <w:rPr>
          <w:rFonts w:ascii="Lato" w:hAnsi="Lato"/>
          <w:b/>
          <w:bCs/>
          <w:sz w:val="22"/>
          <w:szCs w:val="22"/>
        </w:rPr>
      </w:pPr>
    </w:p>
    <w:p w14:paraId="3BE15400" w14:textId="77777777" w:rsidR="009F621D" w:rsidRPr="00785BBE" w:rsidRDefault="009F621D" w:rsidP="009F621D">
      <w:pPr>
        <w:suppressAutoHyphens w:val="0"/>
        <w:ind w:hanging="10"/>
        <w:jc w:val="center"/>
        <w:rPr>
          <w:rFonts w:ascii="Lato" w:eastAsia="Times New Roman" w:hAnsi="Lato"/>
          <w:b/>
          <w:bCs/>
          <w:kern w:val="0"/>
          <w:sz w:val="22"/>
          <w:szCs w:val="22"/>
          <w:lang w:eastAsia="pl-PL" w:bidi="ar-SA"/>
        </w:rPr>
      </w:pPr>
      <w:r w:rsidRPr="00785BBE">
        <w:rPr>
          <w:rFonts w:ascii="Lato" w:eastAsia="Times New Roman" w:hAnsi="Lato"/>
          <w:b/>
          <w:bCs/>
          <w:kern w:val="0"/>
          <w:sz w:val="22"/>
          <w:szCs w:val="22"/>
          <w:lang w:eastAsia="pl-PL" w:bidi="ar-SA"/>
        </w:rPr>
        <w:t>§ 2. Termin realizacji</w:t>
      </w:r>
    </w:p>
    <w:p w14:paraId="4E6056DF" w14:textId="77777777" w:rsidR="009F621D" w:rsidRPr="00785BBE" w:rsidRDefault="009F621D" w:rsidP="009F621D">
      <w:pPr>
        <w:suppressAutoHyphens w:val="0"/>
        <w:ind w:hanging="10"/>
        <w:jc w:val="center"/>
        <w:rPr>
          <w:rFonts w:ascii="Lato" w:eastAsia="Times New Roman" w:hAnsi="Lato"/>
          <w:bCs/>
          <w:kern w:val="0"/>
          <w:sz w:val="22"/>
          <w:szCs w:val="22"/>
          <w:lang w:eastAsia="pl-PL" w:bidi="ar-SA"/>
        </w:rPr>
      </w:pPr>
    </w:p>
    <w:p w14:paraId="60F17ECE" w14:textId="77777777" w:rsidR="009F621D" w:rsidRPr="00785BBE" w:rsidRDefault="009F621D" w:rsidP="009F621D">
      <w:pPr>
        <w:jc w:val="both"/>
        <w:rPr>
          <w:rFonts w:ascii="Lato" w:hAnsi="Lato"/>
          <w:sz w:val="22"/>
          <w:szCs w:val="22"/>
        </w:rPr>
      </w:pPr>
      <w:r w:rsidRPr="00785BBE">
        <w:rPr>
          <w:rFonts w:ascii="Lato" w:hAnsi="Lato"/>
          <w:sz w:val="22"/>
          <w:szCs w:val="22"/>
        </w:rPr>
        <w:t>Strony Umowy zgodnie postanawiają, że Roboty realizowane będą wg następującego harmonogramu:</w:t>
      </w:r>
    </w:p>
    <w:p w14:paraId="2B9A7DDA" w14:textId="77777777" w:rsidR="009F621D" w:rsidRPr="00785BBE" w:rsidRDefault="009F621D" w:rsidP="009F621D">
      <w:pPr>
        <w:jc w:val="both"/>
        <w:rPr>
          <w:rFonts w:ascii="Lato" w:hAnsi="Lato"/>
          <w:sz w:val="22"/>
          <w:szCs w:val="22"/>
        </w:rPr>
      </w:pPr>
    </w:p>
    <w:p w14:paraId="60DAE5F1" w14:textId="77777777" w:rsidR="009F621D" w:rsidRPr="00785BBE" w:rsidRDefault="009F621D" w:rsidP="009F621D">
      <w:pPr>
        <w:jc w:val="both"/>
        <w:rPr>
          <w:rFonts w:ascii="Lato" w:hAnsi="Lato"/>
          <w:sz w:val="22"/>
          <w:szCs w:val="22"/>
        </w:rPr>
      </w:pPr>
      <w:r w:rsidRPr="00785BBE">
        <w:rPr>
          <w:rFonts w:ascii="Lato" w:hAnsi="Lato"/>
          <w:sz w:val="22"/>
          <w:szCs w:val="22"/>
        </w:rPr>
        <w:t>1. Zamawiający poprzez wysłanie wiadomości e-mail na adres ________ lub telefonicznie na nr tel.:________  poinformuje Wykonawcę o konieczności wykonania Robót, wskazując zakres oraz oczekiwany termin ich wykonania (Wykonawca w ciągu 4 godzin w dni robocze i 8 godzin w dni wolne od pracy oraz święta podejmie czynności zmierzające do usunięcia awarii w jak najkrótszym czasie).</w:t>
      </w:r>
    </w:p>
    <w:p w14:paraId="48B42EE9" w14:textId="77777777" w:rsidR="009F621D" w:rsidRPr="00785BBE" w:rsidRDefault="009F621D" w:rsidP="009F621D">
      <w:pPr>
        <w:jc w:val="both"/>
        <w:rPr>
          <w:rFonts w:ascii="Lato" w:hAnsi="Lato"/>
          <w:sz w:val="22"/>
          <w:szCs w:val="22"/>
        </w:rPr>
      </w:pPr>
      <w:r w:rsidRPr="00785BBE">
        <w:rPr>
          <w:rFonts w:ascii="Lato" w:hAnsi="Lato"/>
          <w:sz w:val="22"/>
          <w:szCs w:val="22"/>
        </w:rPr>
        <w:t>2. Wykonawca w terminie wskazanym przez Zamawiającego przystąpi do wykonania Robót i zakończy je w terminie wskazanym przez Zamawiającego.</w:t>
      </w:r>
    </w:p>
    <w:p w14:paraId="43786AC0" w14:textId="77777777" w:rsidR="009F621D" w:rsidRPr="00785BBE" w:rsidRDefault="009F621D" w:rsidP="009F621D">
      <w:pPr>
        <w:jc w:val="both"/>
        <w:rPr>
          <w:rFonts w:ascii="Lato" w:hAnsi="Lato"/>
          <w:b/>
          <w:sz w:val="22"/>
          <w:szCs w:val="22"/>
        </w:rPr>
      </w:pPr>
      <w:r w:rsidRPr="00785BBE">
        <w:rPr>
          <w:rFonts w:ascii="Lato" w:hAnsi="Lato"/>
          <w:sz w:val="22"/>
          <w:szCs w:val="22"/>
        </w:rPr>
        <w:t xml:space="preserve">3. Umowa została zawarta na okres – do dnia </w:t>
      </w:r>
      <w:r w:rsidRPr="00785BBE">
        <w:rPr>
          <w:rFonts w:ascii="Lato" w:hAnsi="Lato"/>
          <w:b/>
          <w:sz w:val="22"/>
          <w:szCs w:val="22"/>
        </w:rPr>
        <w:t xml:space="preserve">30.06.2025 r </w:t>
      </w:r>
    </w:p>
    <w:p w14:paraId="7DA413E0" w14:textId="77777777" w:rsidR="009F621D" w:rsidRPr="00785BBE" w:rsidRDefault="009F621D" w:rsidP="009F621D">
      <w:pPr>
        <w:suppressAutoHyphens w:val="0"/>
        <w:ind w:left="567"/>
        <w:jc w:val="both"/>
        <w:rPr>
          <w:rFonts w:ascii="Lato" w:eastAsia="Times New Roman" w:hAnsi="Lato"/>
          <w:bCs/>
          <w:kern w:val="0"/>
          <w:sz w:val="22"/>
          <w:szCs w:val="22"/>
          <w:lang w:eastAsia="pl-PL" w:bidi="ar-SA"/>
        </w:rPr>
      </w:pPr>
    </w:p>
    <w:p w14:paraId="1A9B6732" w14:textId="77777777" w:rsidR="009F621D" w:rsidRPr="00785BBE" w:rsidRDefault="009F621D" w:rsidP="009F621D">
      <w:pPr>
        <w:widowControl w:val="0"/>
        <w:autoSpaceDE w:val="0"/>
        <w:autoSpaceDN w:val="0"/>
        <w:adjustRightInd w:val="0"/>
        <w:jc w:val="center"/>
        <w:rPr>
          <w:rFonts w:ascii="Lato" w:hAnsi="Lato"/>
          <w:b/>
          <w:bCs/>
          <w:sz w:val="22"/>
          <w:szCs w:val="22"/>
        </w:rPr>
      </w:pPr>
      <w:r w:rsidRPr="00785BBE">
        <w:rPr>
          <w:rFonts w:ascii="Lato" w:hAnsi="Lato"/>
          <w:b/>
          <w:sz w:val="22"/>
          <w:szCs w:val="22"/>
        </w:rPr>
        <w:t xml:space="preserve">§ 3. </w:t>
      </w:r>
      <w:r w:rsidRPr="00785BBE">
        <w:rPr>
          <w:rFonts w:ascii="Lato" w:hAnsi="Lato"/>
          <w:b/>
          <w:bCs/>
          <w:sz w:val="22"/>
          <w:szCs w:val="22"/>
        </w:rPr>
        <w:t>Obowiązki Zamawiającego</w:t>
      </w:r>
    </w:p>
    <w:p w14:paraId="56D2B584" w14:textId="77777777" w:rsidR="009F621D" w:rsidRPr="00785BBE" w:rsidRDefault="009F621D" w:rsidP="009F621D">
      <w:pPr>
        <w:widowControl w:val="0"/>
        <w:autoSpaceDE w:val="0"/>
        <w:autoSpaceDN w:val="0"/>
        <w:adjustRightInd w:val="0"/>
        <w:jc w:val="center"/>
        <w:rPr>
          <w:rFonts w:ascii="Lato" w:hAnsi="Lato"/>
          <w:b/>
          <w:bCs/>
          <w:sz w:val="22"/>
          <w:szCs w:val="22"/>
        </w:rPr>
      </w:pPr>
    </w:p>
    <w:p w14:paraId="6C8A6650" w14:textId="77777777" w:rsidR="009F621D" w:rsidRPr="00785BBE" w:rsidRDefault="009F621D" w:rsidP="009F621D">
      <w:pPr>
        <w:ind w:left="357" w:hanging="357"/>
        <w:contextualSpacing/>
        <w:jc w:val="both"/>
        <w:rPr>
          <w:rFonts w:ascii="Lato" w:hAnsi="Lato"/>
          <w:sz w:val="22"/>
          <w:szCs w:val="22"/>
        </w:rPr>
      </w:pPr>
      <w:r w:rsidRPr="00785BBE">
        <w:rPr>
          <w:rFonts w:ascii="Lato" w:hAnsi="Lato"/>
          <w:sz w:val="22"/>
          <w:szCs w:val="22"/>
        </w:rPr>
        <w:t xml:space="preserve">Do obowiązków Zamawiającego należy: </w:t>
      </w:r>
    </w:p>
    <w:p w14:paraId="1483F158" w14:textId="77777777" w:rsidR="009F621D" w:rsidRPr="00785BBE" w:rsidRDefault="009F621D" w:rsidP="009F621D">
      <w:pPr>
        <w:numPr>
          <w:ilvl w:val="0"/>
          <w:numId w:val="14"/>
        </w:numPr>
        <w:suppressAutoHyphens w:val="0"/>
        <w:ind w:left="709"/>
        <w:contextualSpacing/>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lastRenderedPageBreak/>
        <w:t xml:space="preserve">przekazanie Terenu budowy, </w:t>
      </w:r>
    </w:p>
    <w:p w14:paraId="24CE6E33" w14:textId="77777777" w:rsidR="009F621D" w:rsidRPr="00785BBE" w:rsidRDefault="009F621D" w:rsidP="009F621D">
      <w:pPr>
        <w:numPr>
          <w:ilvl w:val="0"/>
          <w:numId w:val="14"/>
        </w:numPr>
        <w:suppressAutoHyphens w:val="0"/>
        <w:ind w:left="709"/>
        <w:contextualSpacing/>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 xml:space="preserve">Odbiór Robót, </w:t>
      </w:r>
    </w:p>
    <w:p w14:paraId="1E665AF8" w14:textId="77777777" w:rsidR="009F621D" w:rsidRPr="00785BBE" w:rsidRDefault="009F621D" w:rsidP="009F621D">
      <w:pPr>
        <w:numPr>
          <w:ilvl w:val="0"/>
          <w:numId w:val="14"/>
        </w:numPr>
        <w:suppressAutoHyphens w:val="0"/>
        <w:ind w:left="709"/>
        <w:contextualSpacing/>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zapłata umówionego wynagrodzenia.</w:t>
      </w:r>
    </w:p>
    <w:p w14:paraId="57BC97A9" w14:textId="77777777" w:rsidR="009F621D" w:rsidRPr="00785BBE" w:rsidRDefault="009F621D" w:rsidP="009F621D">
      <w:pPr>
        <w:numPr>
          <w:ilvl w:val="0"/>
          <w:numId w:val="14"/>
        </w:numPr>
        <w:suppressAutoHyphens w:val="0"/>
        <w:ind w:left="709"/>
        <w:contextualSpacing/>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Zamawiający zapewni dostęp do wody i energii elektrycznej.</w:t>
      </w:r>
    </w:p>
    <w:p w14:paraId="791317BE" w14:textId="77777777" w:rsidR="009F621D" w:rsidRPr="00785BBE" w:rsidRDefault="009F621D" w:rsidP="009F621D">
      <w:pPr>
        <w:widowControl w:val="0"/>
        <w:suppressAutoHyphens w:val="0"/>
        <w:autoSpaceDE w:val="0"/>
        <w:autoSpaceDN w:val="0"/>
        <w:adjustRightInd w:val="0"/>
        <w:ind w:left="567"/>
        <w:jc w:val="both"/>
        <w:rPr>
          <w:rFonts w:ascii="Lato" w:eastAsia="Times New Roman" w:hAnsi="Lato"/>
          <w:kern w:val="0"/>
          <w:sz w:val="22"/>
          <w:szCs w:val="22"/>
          <w:lang w:eastAsia="pl-PL" w:bidi="ar-SA"/>
        </w:rPr>
      </w:pPr>
    </w:p>
    <w:p w14:paraId="6C82BCB2" w14:textId="77777777" w:rsidR="009F621D" w:rsidRPr="00785BBE" w:rsidRDefault="009F621D" w:rsidP="009F621D">
      <w:pPr>
        <w:widowControl w:val="0"/>
        <w:autoSpaceDE w:val="0"/>
        <w:autoSpaceDN w:val="0"/>
        <w:adjustRightInd w:val="0"/>
        <w:ind w:left="567"/>
        <w:jc w:val="center"/>
        <w:rPr>
          <w:rFonts w:ascii="Lato" w:hAnsi="Lato"/>
          <w:b/>
          <w:sz w:val="22"/>
          <w:szCs w:val="22"/>
        </w:rPr>
      </w:pPr>
      <w:r w:rsidRPr="00785BBE">
        <w:rPr>
          <w:rFonts w:ascii="Lato" w:hAnsi="Lato"/>
          <w:b/>
          <w:sz w:val="22"/>
          <w:szCs w:val="22"/>
        </w:rPr>
        <w:t>§ 4. Obowiązki Wykonawcy</w:t>
      </w:r>
    </w:p>
    <w:p w14:paraId="6E8DEF6C" w14:textId="77777777" w:rsidR="009F621D" w:rsidRPr="00785BBE" w:rsidRDefault="009F621D" w:rsidP="009F621D">
      <w:pPr>
        <w:widowControl w:val="0"/>
        <w:autoSpaceDE w:val="0"/>
        <w:autoSpaceDN w:val="0"/>
        <w:adjustRightInd w:val="0"/>
        <w:ind w:left="567"/>
        <w:jc w:val="center"/>
        <w:rPr>
          <w:rFonts w:ascii="Lato" w:hAnsi="Lato"/>
          <w:b/>
          <w:sz w:val="22"/>
          <w:szCs w:val="22"/>
        </w:rPr>
      </w:pPr>
    </w:p>
    <w:p w14:paraId="5626FEB0" w14:textId="77777777" w:rsidR="009F621D" w:rsidRPr="00785BBE" w:rsidRDefault="009F621D" w:rsidP="009F621D">
      <w:pPr>
        <w:numPr>
          <w:ilvl w:val="0"/>
          <w:numId w:val="5"/>
        </w:numPr>
        <w:ind w:left="357" w:hanging="357"/>
        <w:contextualSpacing/>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Wykonawca przy wykonywaniu prac posługiwać się będzie osobami w ilości wskazanej przez Zamawiającego, posiadających odpowiednią wiedzę techniczną, doświadczenie oraz kwalifikacje do należytego i zgodnego z obowiązującymi standardami wykonywania przedmiotu umowy.</w:t>
      </w:r>
    </w:p>
    <w:p w14:paraId="31059AE7" w14:textId="77777777" w:rsidR="009F621D" w:rsidRPr="00785BBE" w:rsidRDefault="009F621D" w:rsidP="009F621D">
      <w:pPr>
        <w:numPr>
          <w:ilvl w:val="0"/>
          <w:numId w:val="5"/>
        </w:numPr>
        <w:suppressAutoHyphens w:val="0"/>
        <w:ind w:left="357" w:hanging="357"/>
        <w:contextualSpacing/>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Wykonawca jest zobowiązany do przyjęcia Terenu budowy.</w:t>
      </w:r>
    </w:p>
    <w:p w14:paraId="3F145826" w14:textId="77777777" w:rsidR="009F621D" w:rsidRPr="00785BBE" w:rsidRDefault="009F621D" w:rsidP="009F621D">
      <w:pPr>
        <w:numPr>
          <w:ilvl w:val="0"/>
          <w:numId w:val="5"/>
        </w:numPr>
        <w:suppressAutoHyphens w:val="0"/>
        <w:ind w:left="357" w:hanging="357"/>
        <w:contextualSpacing/>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 xml:space="preserve">Wykonawca ponosi odpowiedzialność za jakość Robót oraz zastosowanych materiałów </w:t>
      </w:r>
      <w:r w:rsidRPr="00785BBE">
        <w:rPr>
          <w:rFonts w:ascii="Lato" w:eastAsia="Times New Roman" w:hAnsi="Lato"/>
          <w:kern w:val="0"/>
          <w:sz w:val="22"/>
          <w:szCs w:val="22"/>
          <w:lang w:eastAsia="pl-PL" w:bidi="ar-SA"/>
        </w:rPr>
        <w:br/>
        <w:t>(w zakresie, w którym jest ich dostawcą) i urządzeń.</w:t>
      </w:r>
    </w:p>
    <w:p w14:paraId="0A86878B" w14:textId="77777777" w:rsidR="009F621D" w:rsidRPr="00785BBE" w:rsidRDefault="009F621D" w:rsidP="009F621D">
      <w:pPr>
        <w:numPr>
          <w:ilvl w:val="0"/>
          <w:numId w:val="5"/>
        </w:numPr>
        <w:suppressAutoHyphens w:val="0"/>
        <w:ind w:left="357" w:hanging="357"/>
        <w:contextualSpacing/>
        <w:jc w:val="both"/>
        <w:rPr>
          <w:rFonts w:ascii="Lato" w:eastAsia="Times New Roman" w:hAnsi="Lato"/>
          <w:kern w:val="0"/>
          <w:sz w:val="22"/>
          <w:szCs w:val="22"/>
          <w:lang w:eastAsia="pl-PL" w:bidi="ar-SA"/>
        </w:rPr>
      </w:pPr>
      <w:r w:rsidRPr="00785BBE">
        <w:rPr>
          <w:rFonts w:ascii="Lato" w:eastAsia="Calibri" w:hAnsi="Lato" w:cs="Times New Roman"/>
          <w:kern w:val="0"/>
          <w:sz w:val="22"/>
          <w:szCs w:val="22"/>
          <w:lang w:eastAsia="en-US" w:bidi="ar-SA"/>
        </w:rPr>
        <w:t xml:space="preserve">Wykonawca zakupi materiały niezbędne do realizacji prac i zapewni ich transport na miejsce zlecenia. Przed zakupem materiałów Wykonawca sporządzi kalkulację cenową oraz ilościową, która musi być uprzednio zaakceptowana przez Zamawiającego. </w:t>
      </w:r>
    </w:p>
    <w:p w14:paraId="660A9BE3" w14:textId="77777777" w:rsidR="009F621D" w:rsidRPr="00785BBE" w:rsidRDefault="009F621D" w:rsidP="009F621D">
      <w:pPr>
        <w:numPr>
          <w:ilvl w:val="0"/>
          <w:numId w:val="5"/>
        </w:numPr>
        <w:suppressAutoHyphens w:val="0"/>
        <w:ind w:left="357" w:hanging="357"/>
        <w:contextualSpacing/>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 xml:space="preserve">Wykonawca jest w pełni odpowiedzialny za prowadzenie Robót, zgodnie z wytycznymi Zamawiającego. Technologia wbudowywania materiałów powinna być zgodna z wymogami producentów oraz dokumentacją i odnośnymi przepisami branżowymi. </w:t>
      </w:r>
    </w:p>
    <w:p w14:paraId="400B3CBD" w14:textId="77777777" w:rsidR="009F621D" w:rsidRPr="00785BBE" w:rsidRDefault="009F621D" w:rsidP="009F621D">
      <w:pPr>
        <w:numPr>
          <w:ilvl w:val="0"/>
          <w:numId w:val="5"/>
        </w:numPr>
        <w:suppressAutoHyphens w:val="0"/>
        <w:ind w:left="357" w:hanging="357"/>
        <w:contextualSpacing/>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 xml:space="preserve">Wykonawca ponosi całkowitą i wyłączną odpowiedzialność za szkody wyrządzone Zamawiającemu lub osobom trzecim, będące skutkiem prowadzenia Robót. </w:t>
      </w:r>
    </w:p>
    <w:p w14:paraId="0A26005F" w14:textId="77777777" w:rsidR="009F621D" w:rsidRPr="00785BBE" w:rsidRDefault="009F621D" w:rsidP="009F621D">
      <w:pPr>
        <w:numPr>
          <w:ilvl w:val="0"/>
          <w:numId w:val="5"/>
        </w:numPr>
        <w:suppressAutoHyphens w:val="0"/>
        <w:ind w:left="357" w:hanging="357"/>
        <w:contextualSpacing/>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Wykonawca zapewni warunki bezpieczeństwa i higieny pracy swoim pracownikom oraz będzie prowadził Roboty w sposób, który nie zagraża bezpieczeństwu pracowników oraz osób trzecich.</w:t>
      </w:r>
    </w:p>
    <w:p w14:paraId="6EE8EA97" w14:textId="77777777" w:rsidR="009F621D" w:rsidRPr="00785BBE" w:rsidRDefault="009F621D" w:rsidP="009F621D">
      <w:pPr>
        <w:numPr>
          <w:ilvl w:val="0"/>
          <w:numId w:val="5"/>
        </w:numPr>
        <w:suppressAutoHyphens w:val="0"/>
        <w:ind w:left="357" w:hanging="357"/>
        <w:contextualSpacing/>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Wykonawca, we własnym zakresie, zorganizuje zaplecze budowy.</w:t>
      </w:r>
    </w:p>
    <w:p w14:paraId="787C97E4" w14:textId="77777777" w:rsidR="009F621D" w:rsidRPr="00785BBE" w:rsidRDefault="009F621D" w:rsidP="009F621D">
      <w:pPr>
        <w:numPr>
          <w:ilvl w:val="0"/>
          <w:numId w:val="5"/>
        </w:numPr>
        <w:suppressAutoHyphens w:val="0"/>
        <w:ind w:left="357" w:hanging="357"/>
        <w:contextualSpacing/>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 xml:space="preserve">Wykonawca zobowiązany jest do całodobowego zabezpieczenia i ochrony Terenu budowy przed dostępem osób trzecich, w tym mienia Zamawiającego, znajdującego się na Terenie budowy oraz mienia własnego, od dnia przekazania Terenu budowy do dnia sporządzenia protokołu Odbioru. </w:t>
      </w:r>
    </w:p>
    <w:p w14:paraId="5EDBFB8A" w14:textId="77777777" w:rsidR="009F621D" w:rsidRPr="00785BBE" w:rsidRDefault="009F621D" w:rsidP="009F621D">
      <w:pPr>
        <w:numPr>
          <w:ilvl w:val="0"/>
          <w:numId w:val="5"/>
        </w:numPr>
        <w:suppressAutoHyphens w:val="0"/>
        <w:ind w:left="357" w:hanging="357"/>
        <w:contextualSpacing/>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Wykonawca jest zobowiązany do bieżącego zabezpieczania Robót, w sposób uniemożliwiający ich uszkodzenie.</w:t>
      </w:r>
    </w:p>
    <w:p w14:paraId="384DC4C2" w14:textId="77777777" w:rsidR="009F621D" w:rsidRPr="00785BBE" w:rsidRDefault="009F621D" w:rsidP="009F621D">
      <w:pPr>
        <w:numPr>
          <w:ilvl w:val="0"/>
          <w:numId w:val="5"/>
        </w:numPr>
        <w:suppressAutoHyphens w:val="0"/>
        <w:ind w:left="357" w:hanging="357"/>
        <w:contextualSpacing/>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 xml:space="preserve">W zakresie wymagań BHP i ppoż. Wykonawca i Podwykonawcy zobowiązują się </w:t>
      </w:r>
      <w:r w:rsidRPr="00785BBE">
        <w:rPr>
          <w:rFonts w:ascii="Lato" w:eastAsia="Times New Roman" w:hAnsi="Lato"/>
          <w:kern w:val="0"/>
          <w:sz w:val="22"/>
          <w:szCs w:val="22"/>
          <w:lang w:eastAsia="pl-PL" w:bidi="ar-SA"/>
        </w:rPr>
        <w:br/>
        <w:t xml:space="preserve">w szczególności do: </w:t>
      </w:r>
    </w:p>
    <w:p w14:paraId="1A822856" w14:textId="77777777" w:rsidR="009F621D" w:rsidRPr="00785BBE" w:rsidRDefault="009F621D" w:rsidP="009F621D">
      <w:pPr>
        <w:numPr>
          <w:ilvl w:val="0"/>
          <w:numId w:val="15"/>
        </w:numPr>
        <w:suppressAutoHyphens w:val="0"/>
        <w:jc w:val="both"/>
        <w:rPr>
          <w:rFonts w:ascii="Lato" w:eastAsia="Calibri" w:hAnsi="Lato"/>
          <w:kern w:val="0"/>
          <w:sz w:val="22"/>
          <w:szCs w:val="22"/>
          <w:lang w:eastAsia="en-US" w:bidi="ar-SA"/>
        </w:rPr>
      </w:pPr>
      <w:r w:rsidRPr="00785BBE">
        <w:rPr>
          <w:rFonts w:ascii="Lato" w:eastAsia="Calibri" w:hAnsi="Lato"/>
          <w:kern w:val="0"/>
          <w:sz w:val="22"/>
          <w:szCs w:val="22"/>
          <w:lang w:eastAsia="en-US" w:bidi="ar-SA"/>
        </w:rPr>
        <w:t xml:space="preserve">wykonywania Robót zgodnie z obowiązującymi przepisami prawa oraz zasadami bezpieczeństwa higieny pracy i ppoż., a także do zapewnienia dostępności udokumentowanych dowodów potwierdzających ich realizację zgodnie z tymi przepisami; </w:t>
      </w:r>
    </w:p>
    <w:p w14:paraId="0E522743" w14:textId="77777777" w:rsidR="009F621D" w:rsidRPr="00785BBE" w:rsidRDefault="009F621D" w:rsidP="009F621D">
      <w:pPr>
        <w:numPr>
          <w:ilvl w:val="0"/>
          <w:numId w:val="15"/>
        </w:numPr>
        <w:suppressAutoHyphens w:val="0"/>
        <w:jc w:val="both"/>
        <w:rPr>
          <w:rFonts w:ascii="Lato" w:eastAsia="Calibri" w:hAnsi="Lato"/>
          <w:kern w:val="0"/>
          <w:sz w:val="22"/>
          <w:szCs w:val="22"/>
          <w:lang w:eastAsia="en-US" w:bidi="ar-SA"/>
        </w:rPr>
      </w:pPr>
      <w:r w:rsidRPr="00785BBE">
        <w:rPr>
          <w:rFonts w:ascii="Lato" w:eastAsia="Calibri" w:hAnsi="Lato"/>
          <w:kern w:val="0"/>
          <w:sz w:val="22"/>
          <w:szCs w:val="22"/>
          <w:lang w:eastAsia="en-US" w:bidi="ar-SA"/>
        </w:rPr>
        <w:t xml:space="preserve">przeszkolenia wszystkich osób realizujących Roboty z zakresu bhp i ppoż. Wykonawca </w:t>
      </w:r>
      <w:r w:rsidRPr="00785BBE">
        <w:rPr>
          <w:rFonts w:ascii="Lato" w:eastAsia="Calibri" w:hAnsi="Lato"/>
          <w:kern w:val="0"/>
          <w:sz w:val="22"/>
          <w:szCs w:val="22"/>
          <w:lang w:eastAsia="en-US" w:bidi="ar-SA"/>
        </w:rPr>
        <w:br/>
        <w:t>i Podwykonawca zatrudniający cudzoziemców  zobowiązany  jest  do  zapewnienia, na czas przeprowadzania  szkoleń  oraz wydawania  poleceń,  tłumacza  lub  pracownika  posługującego  się  biegle  językiem  ojczystym  cudzoziemców, w celu zapewnienia zrozumienia treści szkoleń i usprawnienia komunikacji w czasie trwania Robót. Wykonawca zobowiązuje się do zapewnienia wykonywania Robót wyłącznie przez osoby posiadające aktualne badania lekarskie, potwierdzające brak przeciwwskazań do ich wykonywania;</w:t>
      </w:r>
    </w:p>
    <w:p w14:paraId="00B8FBC7" w14:textId="77777777" w:rsidR="009F621D" w:rsidRPr="00785BBE" w:rsidRDefault="009F621D" w:rsidP="009F621D">
      <w:pPr>
        <w:numPr>
          <w:ilvl w:val="0"/>
          <w:numId w:val="15"/>
        </w:numPr>
        <w:suppressAutoHyphens w:val="0"/>
        <w:jc w:val="both"/>
        <w:rPr>
          <w:rFonts w:ascii="Lato" w:eastAsia="Calibri" w:hAnsi="Lato"/>
          <w:kern w:val="0"/>
          <w:sz w:val="22"/>
          <w:szCs w:val="22"/>
          <w:lang w:eastAsia="en-US" w:bidi="ar-SA"/>
        </w:rPr>
      </w:pPr>
      <w:r w:rsidRPr="00785BBE">
        <w:rPr>
          <w:rFonts w:ascii="Lato" w:eastAsia="Calibri" w:hAnsi="Lato"/>
          <w:kern w:val="0"/>
          <w:sz w:val="22"/>
          <w:szCs w:val="22"/>
          <w:lang w:eastAsia="en-US" w:bidi="ar-SA"/>
        </w:rPr>
        <w:t xml:space="preserve">wykonywania  Robót  maszynami i urządzeniami  sprawnymi  technicznie, posiadającymi deklarację zgodności potwierdzoną znakiem CE oraz wyznaczania do obsługi tych maszyn osób, którzy posiadają wymagane kwalifikacje i uprawnienia; </w:t>
      </w:r>
    </w:p>
    <w:p w14:paraId="539FAAE1" w14:textId="77777777" w:rsidR="009F621D" w:rsidRPr="00785BBE" w:rsidRDefault="009F621D" w:rsidP="009F621D">
      <w:pPr>
        <w:numPr>
          <w:ilvl w:val="0"/>
          <w:numId w:val="15"/>
        </w:numPr>
        <w:suppressAutoHyphens w:val="0"/>
        <w:jc w:val="both"/>
        <w:rPr>
          <w:rFonts w:ascii="Lato" w:eastAsia="Calibri" w:hAnsi="Lato"/>
          <w:kern w:val="0"/>
          <w:sz w:val="22"/>
          <w:szCs w:val="22"/>
          <w:lang w:eastAsia="en-US" w:bidi="ar-SA"/>
        </w:rPr>
      </w:pPr>
      <w:r w:rsidRPr="00785BBE">
        <w:rPr>
          <w:rFonts w:ascii="Lato" w:eastAsia="Calibri" w:hAnsi="Lato"/>
          <w:kern w:val="0"/>
          <w:sz w:val="22"/>
          <w:szCs w:val="22"/>
          <w:lang w:eastAsia="en-US" w:bidi="ar-SA"/>
        </w:rPr>
        <w:t xml:space="preserve">zapewnienia wszystkim osobom wykonującym Roboty sprawnych środków ochrony indywidualnej oraz przeprowadzenia szkolenia z zakresu ich użytkowania i konserwacji; </w:t>
      </w:r>
    </w:p>
    <w:p w14:paraId="2F6B4C50" w14:textId="77777777" w:rsidR="009F621D" w:rsidRPr="00785BBE" w:rsidRDefault="009F621D" w:rsidP="009F621D">
      <w:pPr>
        <w:numPr>
          <w:ilvl w:val="0"/>
          <w:numId w:val="15"/>
        </w:numPr>
        <w:suppressAutoHyphens w:val="0"/>
        <w:jc w:val="both"/>
        <w:rPr>
          <w:rFonts w:ascii="Lato" w:eastAsia="Calibri" w:hAnsi="Lato"/>
          <w:kern w:val="0"/>
          <w:sz w:val="22"/>
          <w:szCs w:val="22"/>
          <w:lang w:eastAsia="en-US" w:bidi="ar-SA"/>
        </w:rPr>
      </w:pPr>
      <w:r w:rsidRPr="00785BBE">
        <w:rPr>
          <w:rFonts w:ascii="Lato" w:eastAsia="Calibri" w:hAnsi="Lato"/>
          <w:kern w:val="0"/>
          <w:sz w:val="22"/>
          <w:szCs w:val="22"/>
          <w:lang w:eastAsia="en-US" w:bidi="ar-SA"/>
        </w:rPr>
        <w:t xml:space="preserve">niezwłocznego zgłaszania do Zamawiającego wszystkich wypadków przy pracy  zaistniałych w czasie realizacji Robót oraz  informowania Zamawiającego o dokonanych ustaleniach </w:t>
      </w:r>
      <w:r w:rsidRPr="00785BBE">
        <w:rPr>
          <w:rFonts w:ascii="Lato" w:eastAsia="Calibri" w:hAnsi="Lato"/>
          <w:kern w:val="0"/>
          <w:sz w:val="22"/>
          <w:szCs w:val="22"/>
          <w:lang w:eastAsia="en-US" w:bidi="ar-SA"/>
        </w:rPr>
        <w:br/>
      </w:r>
      <w:r w:rsidRPr="00785BBE">
        <w:rPr>
          <w:rFonts w:ascii="Lato" w:eastAsia="Calibri" w:hAnsi="Lato"/>
          <w:kern w:val="0"/>
          <w:sz w:val="22"/>
          <w:szCs w:val="22"/>
          <w:lang w:eastAsia="en-US" w:bidi="ar-SA"/>
        </w:rPr>
        <w:lastRenderedPageBreak/>
        <w:t>i podjętych zaleceniach w terminie do 7 dni kalendarzowych od daty zakończenia postępowania powypadkowego;</w:t>
      </w:r>
    </w:p>
    <w:p w14:paraId="425B5E72" w14:textId="77777777" w:rsidR="009F621D" w:rsidRPr="00785BBE" w:rsidRDefault="009F621D" w:rsidP="009F621D">
      <w:pPr>
        <w:numPr>
          <w:ilvl w:val="0"/>
          <w:numId w:val="15"/>
        </w:numPr>
        <w:suppressAutoHyphens w:val="0"/>
        <w:jc w:val="both"/>
        <w:rPr>
          <w:rFonts w:ascii="Lato" w:eastAsia="Calibri" w:hAnsi="Lato"/>
          <w:kern w:val="0"/>
          <w:sz w:val="22"/>
          <w:szCs w:val="22"/>
          <w:lang w:eastAsia="en-US" w:bidi="ar-SA"/>
        </w:rPr>
      </w:pPr>
      <w:r w:rsidRPr="00785BBE">
        <w:rPr>
          <w:rFonts w:ascii="Lato" w:eastAsia="Calibri" w:hAnsi="Lato"/>
          <w:kern w:val="0"/>
          <w:sz w:val="22"/>
          <w:szCs w:val="22"/>
          <w:lang w:eastAsia="en-US" w:bidi="ar-SA"/>
        </w:rPr>
        <w:t>zgłaszania Zamawiającemu wszystkich zdarzeń potencjalnie wypadkowych w terminie do 2 dni kalendarzowych od daty ich wystąpienia, wraz z informacją o podjętych  działaniach w zakresie wyeliminowania lub ograniczenia zagrożenia.</w:t>
      </w:r>
    </w:p>
    <w:p w14:paraId="46431CE5" w14:textId="77777777" w:rsidR="009F621D" w:rsidRPr="00785BBE" w:rsidRDefault="00AC0E10" w:rsidP="009F621D">
      <w:pPr>
        <w:pStyle w:val="Akapitzlist"/>
        <w:numPr>
          <w:ilvl w:val="0"/>
          <w:numId w:val="15"/>
        </w:numPr>
        <w:rPr>
          <w:rFonts w:ascii="Lato" w:eastAsia="Calibri" w:hAnsi="Lato" w:cs="Arial"/>
          <w:kern w:val="0"/>
          <w:sz w:val="22"/>
          <w:szCs w:val="22"/>
          <w:lang w:eastAsia="en-US" w:bidi="ar-SA"/>
        </w:rPr>
      </w:pPr>
      <w:r w:rsidRPr="00785BBE">
        <w:rPr>
          <w:rFonts w:ascii="Lato" w:eastAsia="Calibri" w:hAnsi="Lato" w:cs="Arial"/>
          <w:kern w:val="0"/>
          <w:sz w:val="22"/>
          <w:szCs w:val="22"/>
          <w:lang w:eastAsia="en-US" w:bidi="ar-SA"/>
        </w:rPr>
        <w:t>p</w:t>
      </w:r>
      <w:r w:rsidR="009F621D" w:rsidRPr="00785BBE">
        <w:rPr>
          <w:rFonts w:ascii="Lato" w:eastAsia="Calibri" w:hAnsi="Lato" w:cs="Arial"/>
          <w:kern w:val="0"/>
          <w:sz w:val="22"/>
          <w:szCs w:val="22"/>
          <w:lang w:eastAsia="en-US" w:bidi="ar-SA"/>
        </w:rPr>
        <w:t>rzed przystąpieniem do wykonania robót Wykonawca dostarczy Zamawiającemu Instrukcję Bezpiecznego Wykonywania Robót (IBWR) oraz oświadczenie dot. BHP, oba dokumenty zostaną  sporządzone na wzorze Zamawiającego.</w:t>
      </w:r>
    </w:p>
    <w:p w14:paraId="17B86319" w14:textId="77777777" w:rsidR="009F621D" w:rsidRPr="00785BBE" w:rsidRDefault="009F621D" w:rsidP="009F621D">
      <w:pPr>
        <w:numPr>
          <w:ilvl w:val="0"/>
          <w:numId w:val="5"/>
        </w:numPr>
        <w:suppressAutoHyphens w:val="0"/>
        <w:ind w:left="357" w:hanging="357"/>
        <w:contextualSpacing/>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Wykonawca jest zobowiązany do utrzymania Terenu budowy w należytym porządku.</w:t>
      </w:r>
    </w:p>
    <w:p w14:paraId="17BE6AC2" w14:textId="77777777" w:rsidR="009F621D" w:rsidRPr="00785BBE" w:rsidRDefault="009F621D" w:rsidP="009F621D">
      <w:pPr>
        <w:numPr>
          <w:ilvl w:val="0"/>
          <w:numId w:val="5"/>
        </w:numPr>
        <w:suppressAutoHyphens w:val="0"/>
        <w:ind w:left="357" w:hanging="357"/>
        <w:contextualSpacing/>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 xml:space="preserve">Do obowiązków Wykonawcy będzie także należeć niezwłoczne informowanie Zamawiającego </w:t>
      </w:r>
      <w:r w:rsidRPr="00785BBE">
        <w:rPr>
          <w:rFonts w:ascii="Lato" w:eastAsia="Times New Roman" w:hAnsi="Lato"/>
          <w:kern w:val="0"/>
          <w:sz w:val="22"/>
          <w:szCs w:val="22"/>
          <w:lang w:eastAsia="pl-PL" w:bidi="ar-SA"/>
        </w:rPr>
        <w:br/>
        <w:t>o problemach lub okolicznościach mogących wpłynąć na jakość Robót lub termin zakończenia Robót, o zaistniałych na Terenie budowy kontrolach i wypadkach.</w:t>
      </w:r>
    </w:p>
    <w:p w14:paraId="7F12628C" w14:textId="77777777" w:rsidR="009F621D" w:rsidRPr="00785BBE" w:rsidRDefault="009F621D" w:rsidP="009F621D">
      <w:pPr>
        <w:numPr>
          <w:ilvl w:val="0"/>
          <w:numId w:val="5"/>
        </w:numPr>
        <w:suppressAutoHyphens w:val="0"/>
        <w:ind w:left="357" w:hanging="357"/>
        <w:contextualSpacing/>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Wykonawca naprawi i doprowadzi Teren budowy oraz tereny przyległe do stanu poprzedniego, tj. sprzed zaistnienia uszkodzeń lub zniszczeń, jeśli w toku realizacji Robót nastąpiło uszkodzenie lub zniszczenie terenu.</w:t>
      </w:r>
    </w:p>
    <w:p w14:paraId="7F5B9F66" w14:textId="77777777" w:rsidR="009F621D" w:rsidRPr="00785BBE" w:rsidRDefault="009F621D" w:rsidP="009F621D">
      <w:pPr>
        <w:numPr>
          <w:ilvl w:val="0"/>
          <w:numId w:val="5"/>
        </w:numPr>
        <w:suppressAutoHyphens w:val="0"/>
        <w:ind w:left="357" w:hanging="357"/>
        <w:contextualSpacing/>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 xml:space="preserve">Wykonawca nie jest uprawniony do jakichkolwiek działań, które mogłyby stwarzać zagrożenie dla terminowej realizacji przedmiotu Umowy, w szczególności do wstrzymania Robót lub </w:t>
      </w:r>
      <w:r w:rsidRPr="00785BBE">
        <w:rPr>
          <w:rFonts w:ascii="Lato" w:eastAsia="Times New Roman" w:hAnsi="Lato"/>
          <w:kern w:val="0"/>
          <w:sz w:val="22"/>
          <w:szCs w:val="22"/>
          <w:lang w:eastAsia="pl-PL" w:bidi="ar-SA"/>
        </w:rPr>
        <w:br/>
        <w:t>w jakiejkolwiek formie uzależniania ich wykonania od otrzymania zapłaty lub zabezpieczenia płatności.</w:t>
      </w:r>
    </w:p>
    <w:p w14:paraId="78FF06B6" w14:textId="77777777" w:rsidR="009F621D" w:rsidRPr="00785BBE" w:rsidRDefault="009F621D" w:rsidP="009F621D">
      <w:pPr>
        <w:numPr>
          <w:ilvl w:val="0"/>
          <w:numId w:val="5"/>
        </w:numPr>
        <w:suppressAutoHyphens w:val="0"/>
        <w:ind w:left="357" w:hanging="357"/>
        <w:contextualSpacing/>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 xml:space="preserve">Wykonawca zobowiązany jest zapewnić, aby wszystkie osoby przebywające na Terenie budowy posiadały stosowne, wyraźne oznaczenia, wskazujące na firmę Wykonawcy lub Podwykonawcy. </w:t>
      </w:r>
    </w:p>
    <w:p w14:paraId="6AB15B4B" w14:textId="77777777" w:rsidR="009F621D" w:rsidRPr="00785BBE" w:rsidRDefault="009F621D" w:rsidP="009F621D">
      <w:pPr>
        <w:numPr>
          <w:ilvl w:val="0"/>
          <w:numId w:val="5"/>
        </w:numPr>
        <w:tabs>
          <w:tab w:val="left" w:pos="975"/>
        </w:tabs>
        <w:suppressAutoHyphens w:val="0"/>
        <w:ind w:left="357" w:hanging="357"/>
        <w:jc w:val="both"/>
        <w:rPr>
          <w:rFonts w:ascii="Lato" w:eastAsia="Times New Roman" w:hAnsi="Lato" w:cs="Times New Roman"/>
          <w:kern w:val="0"/>
          <w:sz w:val="22"/>
          <w:szCs w:val="22"/>
          <w:lang w:eastAsia="pl-PL" w:bidi="ar-SA"/>
        </w:rPr>
      </w:pPr>
      <w:r w:rsidRPr="00785BBE">
        <w:rPr>
          <w:rFonts w:ascii="Lato" w:eastAsia="Times New Roman" w:hAnsi="Lato" w:cs="Times New Roman"/>
          <w:kern w:val="0"/>
          <w:sz w:val="22"/>
          <w:szCs w:val="22"/>
          <w:lang w:eastAsia="pl-PL" w:bidi="ar-SA"/>
        </w:rPr>
        <w:t>Wykonawca zobowiązuje się przestrzegać poleceń osoby sprawującej nadzór ze strony Zamawiającego.</w:t>
      </w:r>
    </w:p>
    <w:p w14:paraId="31082ABB" w14:textId="77777777" w:rsidR="009F621D" w:rsidRPr="00785BBE" w:rsidRDefault="009F621D" w:rsidP="009F621D">
      <w:pPr>
        <w:numPr>
          <w:ilvl w:val="0"/>
          <w:numId w:val="5"/>
        </w:numPr>
        <w:suppressAutoHyphens w:val="0"/>
        <w:ind w:left="357" w:hanging="357"/>
        <w:jc w:val="both"/>
        <w:rPr>
          <w:rFonts w:ascii="Lato" w:hAnsi="Lato"/>
          <w:sz w:val="22"/>
          <w:szCs w:val="22"/>
        </w:rPr>
      </w:pPr>
      <w:r w:rsidRPr="00785BBE">
        <w:rPr>
          <w:rFonts w:ascii="Lato" w:hAnsi="Lato"/>
          <w:sz w:val="22"/>
          <w:szCs w:val="22"/>
        </w:rPr>
        <w:t>Wykonawca ponosi pełną odpowiedzialność i koszty za wszelkie uszkodzenia uzbrojenia kotłowni i pozostałej infrastruktury w trakcie realizacji Robót.</w:t>
      </w:r>
    </w:p>
    <w:p w14:paraId="215C23A6" w14:textId="77777777" w:rsidR="009F621D" w:rsidRPr="00785BBE" w:rsidRDefault="009F621D" w:rsidP="009F621D">
      <w:pPr>
        <w:tabs>
          <w:tab w:val="left" w:pos="975"/>
        </w:tabs>
        <w:rPr>
          <w:rFonts w:ascii="Lato" w:hAnsi="Lato"/>
          <w:b/>
          <w:sz w:val="22"/>
          <w:szCs w:val="22"/>
        </w:rPr>
      </w:pPr>
    </w:p>
    <w:p w14:paraId="66D0575E" w14:textId="77777777" w:rsidR="009F621D" w:rsidRPr="00785BBE" w:rsidRDefault="009F621D" w:rsidP="009F621D">
      <w:pPr>
        <w:jc w:val="center"/>
        <w:rPr>
          <w:rFonts w:ascii="Lato" w:hAnsi="Lato"/>
          <w:b/>
          <w:sz w:val="22"/>
          <w:szCs w:val="22"/>
        </w:rPr>
      </w:pPr>
      <w:r w:rsidRPr="00785BBE">
        <w:rPr>
          <w:rFonts w:ascii="Lato" w:hAnsi="Lato"/>
          <w:b/>
          <w:sz w:val="22"/>
          <w:szCs w:val="22"/>
        </w:rPr>
        <w:t>§ 5. Podwykonawcy</w:t>
      </w:r>
    </w:p>
    <w:p w14:paraId="61B4969A" w14:textId="77777777" w:rsidR="009F621D" w:rsidRPr="00785BBE" w:rsidRDefault="009F621D" w:rsidP="009F621D">
      <w:pPr>
        <w:jc w:val="center"/>
        <w:rPr>
          <w:rFonts w:ascii="Lato" w:hAnsi="Lato"/>
          <w:b/>
          <w:sz w:val="22"/>
          <w:szCs w:val="22"/>
        </w:rPr>
      </w:pPr>
    </w:p>
    <w:p w14:paraId="68026989" w14:textId="77777777" w:rsidR="009F621D" w:rsidRPr="00785BBE" w:rsidRDefault="009F621D" w:rsidP="009F621D">
      <w:pPr>
        <w:numPr>
          <w:ilvl w:val="0"/>
          <w:numId w:val="6"/>
        </w:numPr>
        <w:tabs>
          <w:tab w:val="num" w:pos="567"/>
        </w:tabs>
        <w:ind w:left="357" w:hanging="357"/>
        <w:jc w:val="both"/>
        <w:rPr>
          <w:rFonts w:ascii="Lato" w:hAnsi="Lato"/>
          <w:sz w:val="22"/>
          <w:szCs w:val="22"/>
        </w:rPr>
      </w:pPr>
      <w:r w:rsidRPr="00785BBE">
        <w:rPr>
          <w:rFonts w:ascii="Lato" w:hAnsi="Lato"/>
          <w:sz w:val="22"/>
          <w:szCs w:val="22"/>
        </w:rPr>
        <w:t>Wykonawca uprawniony jest do powierzenia wykonania części Robót Podwykonawcom, pod warunkiem, że będą oni posiadać uprawnienia i doświadczenie niezbędne do realizacji przedmiotu Umowy.</w:t>
      </w:r>
    </w:p>
    <w:p w14:paraId="3F979392" w14:textId="77777777" w:rsidR="009F621D" w:rsidRPr="00785BBE" w:rsidRDefault="009F621D" w:rsidP="009F621D">
      <w:pPr>
        <w:numPr>
          <w:ilvl w:val="0"/>
          <w:numId w:val="6"/>
        </w:numPr>
        <w:tabs>
          <w:tab w:val="num" w:pos="567"/>
        </w:tabs>
        <w:ind w:left="357" w:hanging="357"/>
        <w:jc w:val="both"/>
        <w:rPr>
          <w:rFonts w:ascii="Lato" w:hAnsi="Lato"/>
          <w:sz w:val="22"/>
          <w:szCs w:val="22"/>
        </w:rPr>
      </w:pPr>
      <w:r w:rsidRPr="00785BBE">
        <w:rPr>
          <w:rFonts w:ascii="Lato" w:hAnsi="Lato"/>
          <w:sz w:val="22"/>
          <w:szCs w:val="22"/>
        </w:rPr>
        <w:t xml:space="preserve">Wykonawca zobowiązuje się do uzyskania pisemnej, pod rygorem nieważności, zgody Zamawiającego na każdorazowe zatrudnienie Podwykonawców, po uprzednim przedstawieniu projektu umowy z Podwykonawcą lub dalszym Podwykonawcą na zasadach określonych w ust. 7 i następnych. </w:t>
      </w:r>
    </w:p>
    <w:p w14:paraId="350529F9" w14:textId="77777777" w:rsidR="009F621D" w:rsidRPr="00785BBE" w:rsidRDefault="009F621D" w:rsidP="009F621D">
      <w:pPr>
        <w:numPr>
          <w:ilvl w:val="0"/>
          <w:numId w:val="6"/>
        </w:numPr>
        <w:tabs>
          <w:tab w:val="num" w:pos="567"/>
        </w:tabs>
        <w:ind w:left="357" w:hanging="357"/>
        <w:jc w:val="both"/>
        <w:rPr>
          <w:rFonts w:ascii="Lato" w:hAnsi="Lato"/>
          <w:sz w:val="22"/>
          <w:szCs w:val="22"/>
        </w:rPr>
      </w:pPr>
      <w:r w:rsidRPr="00785BBE">
        <w:rPr>
          <w:rFonts w:ascii="Lato" w:hAnsi="Lato"/>
          <w:color w:val="000000"/>
          <w:sz w:val="22"/>
          <w:szCs w:val="22"/>
        </w:rPr>
        <w:t xml:space="preserve">Umowa o podwykonawstwo, której przedmiotem są Roboty, musi zawierać </w:t>
      </w:r>
      <w:r w:rsidRPr="00785BBE">
        <w:rPr>
          <w:rFonts w:ascii="Lato" w:hAnsi="Lato"/>
          <w:color w:val="000000"/>
          <w:sz w:val="22"/>
          <w:szCs w:val="22"/>
        </w:rPr>
        <w:br/>
        <w:t xml:space="preserve">w szczególności postanowienia dotyczące: </w:t>
      </w:r>
    </w:p>
    <w:p w14:paraId="2227F872" w14:textId="77777777" w:rsidR="009F621D" w:rsidRPr="00785BBE" w:rsidRDefault="009F621D" w:rsidP="009F621D">
      <w:pPr>
        <w:numPr>
          <w:ilvl w:val="1"/>
          <w:numId w:val="6"/>
        </w:numPr>
        <w:autoSpaceDE w:val="0"/>
        <w:autoSpaceDN w:val="0"/>
        <w:adjustRightInd w:val="0"/>
        <w:ind w:left="851" w:hanging="357"/>
        <w:jc w:val="both"/>
        <w:rPr>
          <w:rFonts w:ascii="Lato" w:eastAsia="Times New Roman" w:hAnsi="Lato"/>
          <w:color w:val="000000"/>
          <w:kern w:val="0"/>
          <w:sz w:val="22"/>
          <w:szCs w:val="22"/>
          <w:lang w:eastAsia="pl-PL" w:bidi="ar-SA"/>
        </w:rPr>
      </w:pPr>
      <w:r w:rsidRPr="00785BBE">
        <w:rPr>
          <w:rFonts w:ascii="Lato" w:eastAsia="Times New Roman" w:hAnsi="Lato"/>
          <w:color w:val="000000"/>
          <w:kern w:val="0"/>
          <w:sz w:val="22"/>
          <w:szCs w:val="22"/>
          <w:lang w:eastAsia="pl-PL" w:bidi="ar-SA"/>
        </w:rPr>
        <w:t xml:space="preserve">zakresu Robót przewidzianych do wykonania, </w:t>
      </w:r>
    </w:p>
    <w:p w14:paraId="7272EFB9" w14:textId="77777777" w:rsidR="009F621D" w:rsidRPr="00785BBE" w:rsidRDefault="009F621D" w:rsidP="009F621D">
      <w:pPr>
        <w:numPr>
          <w:ilvl w:val="1"/>
          <w:numId w:val="6"/>
        </w:numPr>
        <w:autoSpaceDE w:val="0"/>
        <w:autoSpaceDN w:val="0"/>
        <w:adjustRightInd w:val="0"/>
        <w:ind w:left="851" w:hanging="357"/>
        <w:jc w:val="both"/>
        <w:rPr>
          <w:rFonts w:ascii="Lato" w:eastAsia="Times New Roman" w:hAnsi="Lato"/>
          <w:color w:val="000000"/>
          <w:kern w:val="0"/>
          <w:sz w:val="22"/>
          <w:szCs w:val="22"/>
          <w:lang w:eastAsia="pl-PL" w:bidi="ar-SA"/>
        </w:rPr>
      </w:pPr>
      <w:r w:rsidRPr="00785BBE">
        <w:rPr>
          <w:rFonts w:ascii="Lato" w:eastAsia="Times New Roman" w:hAnsi="Lato"/>
          <w:color w:val="000000"/>
          <w:kern w:val="0"/>
          <w:sz w:val="22"/>
          <w:szCs w:val="22"/>
          <w:lang w:eastAsia="pl-PL" w:bidi="ar-SA"/>
        </w:rPr>
        <w:t xml:space="preserve">terminu realizacji i Odbioru Robót, </w:t>
      </w:r>
    </w:p>
    <w:p w14:paraId="3E6382E5" w14:textId="77777777" w:rsidR="009F621D" w:rsidRPr="00785BBE" w:rsidRDefault="009F621D" w:rsidP="009F621D">
      <w:pPr>
        <w:numPr>
          <w:ilvl w:val="1"/>
          <w:numId w:val="6"/>
        </w:numPr>
        <w:autoSpaceDE w:val="0"/>
        <w:autoSpaceDN w:val="0"/>
        <w:adjustRightInd w:val="0"/>
        <w:ind w:left="851" w:hanging="357"/>
        <w:jc w:val="both"/>
        <w:rPr>
          <w:rFonts w:ascii="Lato" w:eastAsia="Times New Roman" w:hAnsi="Lato"/>
          <w:color w:val="000000"/>
          <w:kern w:val="0"/>
          <w:sz w:val="22"/>
          <w:szCs w:val="22"/>
          <w:lang w:eastAsia="pl-PL" w:bidi="ar-SA"/>
        </w:rPr>
      </w:pPr>
      <w:r w:rsidRPr="00785BBE">
        <w:rPr>
          <w:rFonts w:ascii="Lato" w:eastAsia="Times New Roman" w:hAnsi="Lato"/>
          <w:color w:val="000000"/>
          <w:kern w:val="0"/>
          <w:sz w:val="22"/>
          <w:szCs w:val="22"/>
          <w:lang w:eastAsia="pl-PL" w:bidi="ar-SA"/>
        </w:rPr>
        <w:t xml:space="preserve">wysokości wynagrodzenia i zasad płatności za wykonanie Robót, </w:t>
      </w:r>
    </w:p>
    <w:p w14:paraId="0AA15A3F" w14:textId="77777777" w:rsidR="009F621D" w:rsidRPr="00785BBE" w:rsidRDefault="009F621D" w:rsidP="009F621D">
      <w:pPr>
        <w:numPr>
          <w:ilvl w:val="1"/>
          <w:numId w:val="6"/>
        </w:numPr>
        <w:autoSpaceDE w:val="0"/>
        <w:autoSpaceDN w:val="0"/>
        <w:adjustRightInd w:val="0"/>
        <w:ind w:left="851" w:hanging="357"/>
        <w:jc w:val="both"/>
        <w:rPr>
          <w:rFonts w:ascii="Lato" w:eastAsia="Times New Roman" w:hAnsi="Lato"/>
          <w:color w:val="000000"/>
          <w:kern w:val="0"/>
          <w:sz w:val="22"/>
          <w:szCs w:val="22"/>
          <w:lang w:eastAsia="pl-PL" w:bidi="ar-SA"/>
        </w:rPr>
      </w:pPr>
      <w:r w:rsidRPr="00785BBE">
        <w:rPr>
          <w:rFonts w:ascii="Lato" w:eastAsia="Times New Roman" w:hAnsi="Lato"/>
          <w:color w:val="000000"/>
          <w:kern w:val="0"/>
          <w:sz w:val="22"/>
          <w:szCs w:val="22"/>
          <w:lang w:eastAsia="pl-PL" w:bidi="ar-SA"/>
        </w:rPr>
        <w:t xml:space="preserve">terminu zapłaty wynagrodzenia Podwykonawcy. </w:t>
      </w:r>
    </w:p>
    <w:p w14:paraId="6B0FC833" w14:textId="77777777" w:rsidR="009F621D" w:rsidRPr="00785BBE" w:rsidRDefault="009F621D" w:rsidP="009F621D">
      <w:pPr>
        <w:widowControl w:val="0"/>
        <w:numPr>
          <w:ilvl w:val="0"/>
          <w:numId w:val="6"/>
        </w:numPr>
        <w:tabs>
          <w:tab w:val="left" w:pos="567"/>
        </w:tabs>
        <w:suppressAutoHyphens w:val="0"/>
        <w:ind w:left="357"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Warunkiem zapłaty przez Zamawiającego wynagrodzenia za odebrane Roboty jest przedstawienie dowodów zapłaty wynagrodzenia Podwykonawcom i dalszym Podwykonawcom, biorącym udział w realizacji odebranych Robót - jeżeli ustalenia szczegółowe w dalszej części Umowy nie stanowią inaczej, jednak nie później niż na 7 dni roboczych przed terminem płatności. Dowód zapłaty ma zawierać co najmniej podstawę jego wystawienia w postaci numeru umowy pomiędzy Wykonawcą i Podwykonawcą.</w:t>
      </w:r>
    </w:p>
    <w:p w14:paraId="578037E6" w14:textId="77777777" w:rsidR="009F621D" w:rsidRPr="00785BBE" w:rsidRDefault="009F621D" w:rsidP="009F621D">
      <w:pPr>
        <w:widowControl w:val="0"/>
        <w:numPr>
          <w:ilvl w:val="0"/>
          <w:numId w:val="6"/>
        </w:numPr>
        <w:tabs>
          <w:tab w:val="left" w:pos="567"/>
        </w:tabs>
        <w:suppressAutoHyphens w:val="0"/>
        <w:ind w:left="357"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W przypadku nie przedstawienia przez Wykonawcę dowodów zapłaty, o których mowa w ust. 4, wstrzymuje się wypłatę wynagrodzenia.</w:t>
      </w:r>
    </w:p>
    <w:p w14:paraId="6CED57A1" w14:textId="77777777" w:rsidR="009F621D" w:rsidRPr="00785BBE" w:rsidRDefault="009F621D" w:rsidP="009F621D">
      <w:pPr>
        <w:widowControl w:val="0"/>
        <w:numPr>
          <w:ilvl w:val="0"/>
          <w:numId w:val="6"/>
        </w:numPr>
        <w:tabs>
          <w:tab w:val="left" w:pos="709"/>
        </w:tabs>
        <w:suppressAutoHyphens w:val="0"/>
        <w:ind w:left="357"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lastRenderedPageBreak/>
        <w:t>W przypadku braku udziału Podwykonawców w realizacji Robót Wykonawca zobowiązany jest przedstawić oświadczenie potwierdzające taką okoliczność najpóźniej na 7 dni przed terminem płatności.</w:t>
      </w:r>
    </w:p>
    <w:p w14:paraId="6847BCF6" w14:textId="77777777" w:rsidR="009F621D" w:rsidRPr="00785BBE" w:rsidRDefault="009F621D" w:rsidP="009F621D">
      <w:pPr>
        <w:widowControl w:val="0"/>
        <w:numPr>
          <w:ilvl w:val="0"/>
          <w:numId w:val="6"/>
        </w:numPr>
        <w:tabs>
          <w:tab w:val="left" w:pos="709"/>
        </w:tabs>
        <w:suppressAutoHyphens w:val="0"/>
        <w:ind w:left="357"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 xml:space="preserve">Wykonawca, Podwykonawca lub dalszy Podwykonawca zamierzający zawrzeć umowę </w:t>
      </w:r>
      <w:r w:rsidRPr="00785BBE">
        <w:rPr>
          <w:rFonts w:ascii="Lato" w:eastAsia="Calibri" w:hAnsi="Lato"/>
          <w:kern w:val="0"/>
          <w:sz w:val="22"/>
          <w:szCs w:val="22"/>
          <w:lang w:eastAsia="pl-PL" w:bidi="ar-SA"/>
        </w:rPr>
        <w:br/>
        <w:t xml:space="preserve">o podwykonawstwo, której przedmiotem są Roboty, jest obowiązany, w trakcie realizacji przedmiotu Umowy, do przedłożenia Zamawiającemu projektu tej umowy, przy czym Podwykonawca lub dalszy Podwykonawca jest obowiązany dołączyć zgodę Wykonawcy na zawarcie umowy o podwykonawstwo o treści zgodnej z projektem Umowy, w szczególności </w:t>
      </w:r>
      <w:r w:rsidRPr="00785BBE">
        <w:rPr>
          <w:rFonts w:ascii="Lato" w:eastAsia="Calibri" w:hAnsi="Lato"/>
          <w:kern w:val="0"/>
          <w:sz w:val="22"/>
          <w:szCs w:val="22"/>
          <w:lang w:eastAsia="pl-PL" w:bidi="ar-SA"/>
        </w:rPr>
        <w:br/>
        <w:t>w zakresie przedmiotu umowy, terminów realizacji oraz płatności, które muszą następować przed płatnością dla Wykonawcy.</w:t>
      </w:r>
    </w:p>
    <w:p w14:paraId="232924C7" w14:textId="77777777" w:rsidR="009F621D" w:rsidRPr="00785BBE" w:rsidRDefault="009F621D" w:rsidP="009F621D">
      <w:pPr>
        <w:widowControl w:val="0"/>
        <w:numPr>
          <w:ilvl w:val="0"/>
          <w:numId w:val="6"/>
        </w:numPr>
        <w:tabs>
          <w:tab w:val="left" w:pos="709"/>
        </w:tabs>
        <w:suppressAutoHyphens w:val="0"/>
        <w:ind w:left="357"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 xml:space="preserve">Zamawiający, w terminie do 30 dni zgłasza pisemne zastrzeżenia do projektu umowy </w:t>
      </w:r>
      <w:r w:rsidRPr="00785BBE">
        <w:rPr>
          <w:rFonts w:ascii="Lato" w:eastAsia="Calibri" w:hAnsi="Lato"/>
          <w:kern w:val="0"/>
          <w:sz w:val="22"/>
          <w:szCs w:val="22"/>
          <w:lang w:eastAsia="pl-PL" w:bidi="ar-SA"/>
        </w:rPr>
        <w:br/>
        <w:t xml:space="preserve">o podwykonawstwo. W przypadku zgłoszenia zastrzeżeń, Wykonawca lub dalszy Podwykonawca zobowiązani są zastrzeżenia te uwzględnić. Brak uwzględnienia zastrzeżeń równoznaczne jest </w:t>
      </w:r>
      <w:r w:rsidRPr="00785BBE">
        <w:rPr>
          <w:rFonts w:ascii="Lato" w:eastAsia="Calibri" w:hAnsi="Lato"/>
          <w:kern w:val="0"/>
          <w:sz w:val="22"/>
          <w:szCs w:val="22"/>
          <w:lang w:eastAsia="pl-PL" w:bidi="ar-SA"/>
        </w:rPr>
        <w:br/>
        <w:t xml:space="preserve">z uznaniem, iż Zamawiający nie wyraził zgody na zawarcie umowy. </w:t>
      </w:r>
    </w:p>
    <w:p w14:paraId="7C749FFC" w14:textId="77777777" w:rsidR="009F621D" w:rsidRPr="00785BBE" w:rsidRDefault="009F621D" w:rsidP="009F621D">
      <w:pPr>
        <w:widowControl w:val="0"/>
        <w:numPr>
          <w:ilvl w:val="0"/>
          <w:numId w:val="6"/>
        </w:numPr>
        <w:tabs>
          <w:tab w:val="left" w:pos="567"/>
        </w:tabs>
        <w:suppressAutoHyphens w:val="0"/>
        <w:ind w:left="357"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Niezgłoszenie pisemnych zastrzeżeń do przedłożonego projektu umowy o podwykonawstwo,  uważa się za akceptację projektu umowy przez Zamawiającego.</w:t>
      </w:r>
    </w:p>
    <w:p w14:paraId="212A8182" w14:textId="77777777" w:rsidR="009F621D" w:rsidRPr="00785BBE" w:rsidRDefault="009F621D" w:rsidP="009F621D">
      <w:pPr>
        <w:widowControl w:val="0"/>
        <w:numPr>
          <w:ilvl w:val="0"/>
          <w:numId w:val="6"/>
        </w:numPr>
        <w:tabs>
          <w:tab w:val="left" w:pos="567"/>
        </w:tabs>
        <w:suppressAutoHyphens w:val="0"/>
        <w:ind w:left="357"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Wykonawca, Podwykonawca lub dalszy Podwykonawca przedkłada Zamawiającemu poświadczoną za zgodność z oryginałem kopię zawartej umowy o podwykonawstwo, której przedmiotem są Roboty, w terminie 7 dni od dnia jej zawarcia.</w:t>
      </w:r>
    </w:p>
    <w:p w14:paraId="76B70E8C" w14:textId="77777777" w:rsidR="009F621D" w:rsidRPr="00785BBE" w:rsidRDefault="009F621D" w:rsidP="009F621D">
      <w:pPr>
        <w:widowControl w:val="0"/>
        <w:numPr>
          <w:ilvl w:val="0"/>
          <w:numId w:val="6"/>
        </w:numPr>
        <w:tabs>
          <w:tab w:val="left" w:pos="567"/>
        </w:tabs>
        <w:suppressAutoHyphens w:val="0"/>
        <w:ind w:left="357"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Zamawiający zgłasza pisemny sprzeciw do umowy o podwykonawstwo, której przedmiotem są Roboty w terminie do 30 dni.</w:t>
      </w:r>
    </w:p>
    <w:p w14:paraId="67B60525" w14:textId="77777777" w:rsidR="009F621D" w:rsidRPr="00785BBE" w:rsidRDefault="009F621D" w:rsidP="009F621D">
      <w:pPr>
        <w:widowControl w:val="0"/>
        <w:numPr>
          <w:ilvl w:val="0"/>
          <w:numId w:val="6"/>
        </w:numPr>
        <w:tabs>
          <w:tab w:val="left" w:pos="567"/>
        </w:tabs>
        <w:suppressAutoHyphens w:val="0"/>
        <w:ind w:left="357"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Niezgłoszenie pisemnego sprzeciwu do przedłożonej umowy o podwykonawstwo, uważa się za akceptację umowy przez Zamawiającego.</w:t>
      </w:r>
    </w:p>
    <w:p w14:paraId="4CF0590C" w14:textId="77777777" w:rsidR="009F621D" w:rsidRPr="00785BBE" w:rsidRDefault="009F621D" w:rsidP="009F621D">
      <w:pPr>
        <w:widowControl w:val="0"/>
        <w:numPr>
          <w:ilvl w:val="0"/>
          <w:numId w:val="6"/>
        </w:numPr>
        <w:tabs>
          <w:tab w:val="left" w:pos="567"/>
        </w:tabs>
        <w:suppressAutoHyphens w:val="0"/>
        <w:ind w:left="357"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Obowiązki Wykonawcy oraz uprawnienia Zamawiającego określone powyżej stosuje się także do zmiany zawartej umowy o podwykonawstwo.</w:t>
      </w:r>
    </w:p>
    <w:p w14:paraId="3B94FDD2" w14:textId="77777777" w:rsidR="009F621D" w:rsidRPr="00785BBE" w:rsidRDefault="009F621D" w:rsidP="009F621D">
      <w:pPr>
        <w:widowControl w:val="0"/>
        <w:numPr>
          <w:ilvl w:val="0"/>
          <w:numId w:val="6"/>
        </w:numPr>
        <w:tabs>
          <w:tab w:val="left" w:pos="567"/>
        </w:tabs>
        <w:suppressAutoHyphens w:val="0"/>
        <w:ind w:left="357"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 xml:space="preserve">Zamawiający dokonuje bezpośredniej zapłaty wymagalnego wynagrodzenia przysługującego Podwykonawcy lub dalszemu Podwykonawcy, który zawarł zaakceptowaną przez Zamawiającego umowę o podwykonawstwo, której przedmiotem są Roboty, lub który zawarł przedłożoną Zamawiającemu umowę o podwykonawstwo, której przedmiotem są dostawy lub usługi, </w:t>
      </w:r>
      <w:r w:rsidRPr="00785BBE">
        <w:rPr>
          <w:rFonts w:ascii="Lato" w:eastAsia="Calibri" w:hAnsi="Lato"/>
          <w:kern w:val="0"/>
          <w:sz w:val="22"/>
          <w:szCs w:val="22"/>
          <w:lang w:eastAsia="pl-PL" w:bidi="ar-SA"/>
        </w:rPr>
        <w:br/>
        <w:t>w przypadku uchylenia się od obowiązku zapłaty odpowiednio przez Wykonawcę, Podwykonawcę lub dalszego Podwykonawcę.</w:t>
      </w:r>
    </w:p>
    <w:p w14:paraId="5DDA40AC" w14:textId="77777777" w:rsidR="009F621D" w:rsidRPr="00785BBE" w:rsidRDefault="009F621D" w:rsidP="009F621D">
      <w:pPr>
        <w:widowControl w:val="0"/>
        <w:numPr>
          <w:ilvl w:val="0"/>
          <w:numId w:val="6"/>
        </w:numPr>
        <w:suppressAutoHyphens w:val="0"/>
        <w:ind w:left="357"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Bezpośrednia zapłata obejmuje wyłącznie należne wynagrodzenie, bez odsetek, należnych Podwykonawcy lub dalszemu Podwykonawcy.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18EFE918" w14:textId="77777777" w:rsidR="009F621D" w:rsidRPr="00785BBE" w:rsidRDefault="009F621D" w:rsidP="009F621D">
      <w:pPr>
        <w:widowControl w:val="0"/>
        <w:numPr>
          <w:ilvl w:val="0"/>
          <w:numId w:val="6"/>
        </w:numPr>
        <w:tabs>
          <w:tab w:val="left" w:pos="567"/>
        </w:tabs>
        <w:suppressAutoHyphens w:val="0"/>
        <w:ind w:left="357"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W przypadku zgłoszenia uwag, w terminie wskazanym przez Zamawiającego, Zamawiający może:</w:t>
      </w:r>
    </w:p>
    <w:p w14:paraId="46CDF2B1" w14:textId="77777777" w:rsidR="009F621D" w:rsidRPr="00785BBE" w:rsidRDefault="009F621D" w:rsidP="009F621D">
      <w:pPr>
        <w:widowControl w:val="0"/>
        <w:numPr>
          <w:ilvl w:val="1"/>
          <w:numId w:val="6"/>
        </w:numPr>
        <w:tabs>
          <w:tab w:val="left" w:pos="709"/>
        </w:tabs>
        <w:suppressAutoHyphens w:val="0"/>
        <w:ind w:left="709"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 xml:space="preserve">nie dokonać bezpośredniej zapłaty wynagrodzenia Podwykonawcy lub dalszemu Podwykonawcy, jeżeli Wykonawca wykaże niezasadność takiej zapłaty, albo </w:t>
      </w:r>
    </w:p>
    <w:p w14:paraId="65E45A3F" w14:textId="77777777" w:rsidR="009F621D" w:rsidRPr="00785BBE" w:rsidRDefault="009F621D" w:rsidP="009F621D">
      <w:pPr>
        <w:widowControl w:val="0"/>
        <w:numPr>
          <w:ilvl w:val="1"/>
          <w:numId w:val="6"/>
        </w:numPr>
        <w:tabs>
          <w:tab w:val="left" w:pos="709"/>
        </w:tabs>
        <w:suppressAutoHyphens w:val="0"/>
        <w:ind w:left="709"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4671CF3" w14:textId="77777777" w:rsidR="009F621D" w:rsidRPr="00785BBE" w:rsidRDefault="009F621D" w:rsidP="009F621D">
      <w:pPr>
        <w:widowControl w:val="0"/>
        <w:numPr>
          <w:ilvl w:val="1"/>
          <w:numId w:val="6"/>
        </w:numPr>
        <w:tabs>
          <w:tab w:val="left" w:pos="709"/>
        </w:tabs>
        <w:suppressAutoHyphens w:val="0"/>
        <w:ind w:left="709"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dokonać bezpośredniej zapłaty wynagrodzenia Podwykonawcy lub dalszemu Podwykonawcy, jeżeli Podwykonawca lub dalszy Podwykonawca wykaże zasadność takiej zapłaty.</w:t>
      </w:r>
    </w:p>
    <w:p w14:paraId="02CE45A3" w14:textId="77777777" w:rsidR="009F621D" w:rsidRPr="00785BBE" w:rsidRDefault="009F621D" w:rsidP="009F621D">
      <w:pPr>
        <w:widowControl w:val="0"/>
        <w:numPr>
          <w:ilvl w:val="0"/>
          <w:numId w:val="6"/>
        </w:numPr>
        <w:tabs>
          <w:tab w:val="left" w:pos="567"/>
        </w:tabs>
        <w:suppressAutoHyphens w:val="0"/>
        <w:ind w:left="357"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Płatność bezpośrednia jest dokonywana przez Zamawiającego w terminie 30 dni, od dnia rozpatrzenia uwag.</w:t>
      </w:r>
    </w:p>
    <w:p w14:paraId="3E5229E6" w14:textId="77777777" w:rsidR="009F621D" w:rsidRPr="00785BBE" w:rsidRDefault="009F621D" w:rsidP="009F621D">
      <w:pPr>
        <w:widowControl w:val="0"/>
        <w:numPr>
          <w:ilvl w:val="0"/>
          <w:numId w:val="6"/>
        </w:numPr>
        <w:tabs>
          <w:tab w:val="left" w:pos="567"/>
        </w:tabs>
        <w:suppressAutoHyphens w:val="0"/>
        <w:ind w:left="357"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 xml:space="preserve">W przypadku dokonania bezpośredniej zapłaty Podwykonawcy lub dalszemu Podwykonawcy, Zamawiający potrąca kwotę wypłaconego wynagrodzenia z wynagrodzenia należnego </w:t>
      </w:r>
      <w:r w:rsidRPr="00785BBE">
        <w:rPr>
          <w:rFonts w:ascii="Lato" w:eastAsia="Calibri" w:hAnsi="Lato"/>
          <w:kern w:val="0"/>
          <w:sz w:val="22"/>
          <w:szCs w:val="22"/>
          <w:lang w:eastAsia="pl-PL" w:bidi="ar-SA"/>
        </w:rPr>
        <w:lastRenderedPageBreak/>
        <w:t>Wykonawcy.</w:t>
      </w:r>
    </w:p>
    <w:p w14:paraId="711E326C" w14:textId="77777777" w:rsidR="009F621D" w:rsidRPr="00785BBE" w:rsidRDefault="009F621D" w:rsidP="009F621D">
      <w:pPr>
        <w:widowControl w:val="0"/>
        <w:numPr>
          <w:ilvl w:val="0"/>
          <w:numId w:val="6"/>
        </w:numPr>
        <w:tabs>
          <w:tab w:val="left" w:pos="567"/>
        </w:tabs>
        <w:suppressAutoHyphens w:val="0"/>
        <w:ind w:left="357"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Wykonawca koordynuje Roboty realizowane za pomocą Podwykonawców oraz ponosi pełną odpowiedzialność za Roboty realizowane przez Podwykonawców.</w:t>
      </w:r>
    </w:p>
    <w:p w14:paraId="2E815039" w14:textId="77777777" w:rsidR="009F621D" w:rsidRPr="00785BBE" w:rsidRDefault="009F621D" w:rsidP="009F621D">
      <w:pPr>
        <w:numPr>
          <w:ilvl w:val="0"/>
          <w:numId w:val="6"/>
        </w:numPr>
        <w:tabs>
          <w:tab w:val="num" w:pos="567"/>
        </w:tabs>
        <w:ind w:left="357" w:hanging="357"/>
        <w:jc w:val="both"/>
        <w:rPr>
          <w:rFonts w:ascii="Lato" w:hAnsi="Lato"/>
          <w:sz w:val="22"/>
          <w:szCs w:val="22"/>
        </w:rPr>
      </w:pPr>
      <w:r w:rsidRPr="00785BBE">
        <w:rPr>
          <w:rFonts w:ascii="Lato" w:hAnsi="Lato"/>
          <w:sz w:val="22"/>
          <w:szCs w:val="22"/>
        </w:rPr>
        <w:t>Wykonawca jest odpowiedzialny za posiadanie przez Podwykonawców ważnych polis ubezpieczeniowych od następstw nieszczęśliwych wypadków oraz od odpowiedzialności cywilnej od ryzyk związanych z realizacją niniejszej Umowy.</w:t>
      </w:r>
    </w:p>
    <w:p w14:paraId="31EF5F45" w14:textId="77777777" w:rsidR="009F621D" w:rsidRPr="00785BBE" w:rsidRDefault="009F621D" w:rsidP="009F621D">
      <w:pPr>
        <w:numPr>
          <w:ilvl w:val="0"/>
          <w:numId w:val="6"/>
        </w:numPr>
        <w:tabs>
          <w:tab w:val="num" w:pos="567"/>
        </w:tabs>
        <w:ind w:left="357" w:hanging="357"/>
        <w:jc w:val="both"/>
        <w:rPr>
          <w:rFonts w:ascii="Lato" w:hAnsi="Lato"/>
          <w:sz w:val="22"/>
          <w:szCs w:val="22"/>
        </w:rPr>
      </w:pPr>
      <w:r w:rsidRPr="00785BBE">
        <w:rPr>
          <w:rFonts w:ascii="Lato" w:hAnsi="Lato"/>
          <w:sz w:val="22"/>
          <w:szCs w:val="22"/>
        </w:rPr>
        <w:t xml:space="preserve">W przypadku zgłoszenia roszczeń jakiegokolwiek Podwykonawcy o zapłatę wynagrodzenia </w:t>
      </w:r>
      <w:r w:rsidRPr="00785BBE">
        <w:rPr>
          <w:rFonts w:ascii="Lato" w:hAnsi="Lato"/>
          <w:sz w:val="22"/>
          <w:szCs w:val="22"/>
        </w:rPr>
        <w:br/>
        <w:t xml:space="preserve">w stosunku do Zamawiającego, Zamawiający uprawniony jest do wstrzymania wszelkich płatności względem Wykonawcy do czasu przedłożenia przez Wykonawcę oświadczenia Podwykonawcy, </w:t>
      </w:r>
      <w:r w:rsidRPr="00785BBE">
        <w:rPr>
          <w:rFonts w:ascii="Lato" w:hAnsi="Lato"/>
          <w:sz w:val="22"/>
          <w:szCs w:val="22"/>
        </w:rPr>
        <w:br/>
        <w:t xml:space="preserve">o braku roszczeń. </w:t>
      </w:r>
    </w:p>
    <w:p w14:paraId="47269542" w14:textId="77777777" w:rsidR="009F621D" w:rsidRPr="00785BBE" w:rsidRDefault="009F621D" w:rsidP="009F621D">
      <w:pPr>
        <w:jc w:val="center"/>
        <w:rPr>
          <w:rFonts w:ascii="Lato" w:hAnsi="Lato"/>
          <w:sz w:val="22"/>
          <w:szCs w:val="22"/>
        </w:rPr>
      </w:pPr>
    </w:p>
    <w:p w14:paraId="2E38F1D9" w14:textId="77777777" w:rsidR="009F621D" w:rsidRPr="00785BBE" w:rsidRDefault="009F621D" w:rsidP="009F621D">
      <w:pPr>
        <w:jc w:val="center"/>
        <w:rPr>
          <w:rFonts w:ascii="Lato" w:hAnsi="Lato"/>
          <w:b/>
          <w:sz w:val="22"/>
          <w:szCs w:val="22"/>
        </w:rPr>
      </w:pPr>
      <w:r w:rsidRPr="00785BBE">
        <w:rPr>
          <w:rFonts w:ascii="Lato" w:hAnsi="Lato"/>
          <w:b/>
          <w:sz w:val="22"/>
          <w:szCs w:val="22"/>
        </w:rPr>
        <w:t>§ 6. Ubezpieczenie</w:t>
      </w:r>
    </w:p>
    <w:p w14:paraId="59A2E8BF" w14:textId="77777777" w:rsidR="009F621D" w:rsidRPr="00785BBE" w:rsidRDefault="009F621D" w:rsidP="009F621D">
      <w:pPr>
        <w:jc w:val="center"/>
        <w:rPr>
          <w:rFonts w:ascii="Lato" w:hAnsi="Lato"/>
          <w:b/>
          <w:sz w:val="22"/>
          <w:szCs w:val="22"/>
        </w:rPr>
      </w:pPr>
    </w:p>
    <w:p w14:paraId="59C7DC33" w14:textId="77777777" w:rsidR="009F621D" w:rsidRPr="00785BBE" w:rsidRDefault="009F621D" w:rsidP="009F621D">
      <w:pPr>
        <w:contextualSpacing/>
        <w:jc w:val="both"/>
        <w:rPr>
          <w:rFonts w:ascii="Lato" w:hAnsi="Lato"/>
          <w:sz w:val="22"/>
          <w:szCs w:val="22"/>
        </w:rPr>
      </w:pPr>
      <w:r w:rsidRPr="00785BBE">
        <w:rPr>
          <w:rFonts w:ascii="Lato" w:hAnsi="Lato"/>
          <w:sz w:val="22"/>
          <w:szCs w:val="22"/>
        </w:rPr>
        <w:t xml:space="preserve">W okresie wykonywania Umowy Wykonawca zobowiązany jest posiadać ubezpieczenie </w:t>
      </w:r>
      <w:r w:rsidRPr="00785BBE">
        <w:rPr>
          <w:rFonts w:ascii="Lato" w:hAnsi="Lato"/>
          <w:sz w:val="22"/>
          <w:szCs w:val="22"/>
        </w:rPr>
        <w:br/>
        <w:t>od odpowiedzialności cywilnej od ryzyk związanych z realizacją Umowy do kwoty 100 000,00 zł, oraz ubezpieczenie od następstw nieszczęśliwych wypadków do kwoty 100 000,00 zł.</w:t>
      </w:r>
    </w:p>
    <w:p w14:paraId="6357712F" w14:textId="77777777" w:rsidR="009F621D" w:rsidRPr="00785BBE" w:rsidRDefault="009F621D" w:rsidP="009F621D">
      <w:pPr>
        <w:contextualSpacing/>
        <w:jc w:val="both"/>
        <w:rPr>
          <w:rFonts w:ascii="Lato" w:hAnsi="Lato"/>
          <w:sz w:val="22"/>
          <w:szCs w:val="22"/>
        </w:rPr>
      </w:pPr>
    </w:p>
    <w:p w14:paraId="2C9DFE0E" w14:textId="77777777" w:rsidR="009F621D" w:rsidRPr="00785BBE" w:rsidRDefault="009F621D" w:rsidP="009F621D">
      <w:pPr>
        <w:jc w:val="center"/>
        <w:rPr>
          <w:rFonts w:ascii="Lato" w:hAnsi="Lato"/>
          <w:b/>
          <w:sz w:val="22"/>
          <w:szCs w:val="22"/>
        </w:rPr>
      </w:pPr>
      <w:r w:rsidRPr="00785BBE">
        <w:rPr>
          <w:rFonts w:ascii="Lato" w:hAnsi="Lato"/>
          <w:b/>
          <w:sz w:val="22"/>
          <w:szCs w:val="22"/>
        </w:rPr>
        <w:t>§ 7. Odbiór Robót</w:t>
      </w:r>
    </w:p>
    <w:p w14:paraId="44281ABB" w14:textId="77777777" w:rsidR="009F621D" w:rsidRPr="00785BBE" w:rsidRDefault="009F621D" w:rsidP="009F621D">
      <w:pPr>
        <w:jc w:val="center"/>
        <w:rPr>
          <w:rFonts w:ascii="Lato" w:hAnsi="Lato"/>
          <w:b/>
          <w:sz w:val="22"/>
          <w:szCs w:val="22"/>
        </w:rPr>
      </w:pPr>
    </w:p>
    <w:p w14:paraId="519641E3" w14:textId="77777777" w:rsidR="009F621D" w:rsidRPr="00785BBE" w:rsidRDefault="009F621D" w:rsidP="009F621D">
      <w:pPr>
        <w:numPr>
          <w:ilvl w:val="0"/>
          <w:numId w:val="11"/>
        </w:numPr>
        <w:suppressAutoHyphens w:val="0"/>
        <w:ind w:left="284"/>
        <w:contextualSpacing/>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Dla każdego zlecenia prowadzona jest kartę ewidencji godzin pracy dla pracowników wykonujących zlecenie, która po zakończeniu prac podpisywana jest przez obie strony. W karcie zostanie wskazana ilość roboczogodzin które zrealizował Wykonawca. Karta ta stanowi podstawę wystawienia faktury. Każdorazowo przy wystawieniu zlecenia o którym mowa w § 2 ust. 1 umowy Zamawiający określi osobę upoważnioną do dokonania odbioru prac.</w:t>
      </w:r>
    </w:p>
    <w:p w14:paraId="0C6A8606" w14:textId="77777777" w:rsidR="009F621D" w:rsidRPr="00785BBE" w:rsidRDefault="009F621D" w:rsidP="009F621D">
      <w:pPr>
        <w:numPr>
          <w:ilvl w:val="0"/>
          <w:numId w:val="11"/>
        </w:numPr>
        <w:suppressAutoHyphens w:val="0"/>
        <w:ind w:left="357" w:hanging="357"/>
        <w:contextualSpacing/>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 xml:space="preserve">Roboty wykonane przez Wykonawcę będą odbierane na podstawie protokołu Odbioru, uwzględniającego kosztorys powykonawczy. </w:t>
      </w:r>
    </w:p>
    <w:p w14:paraId="6DA43E83" w14:textId="77777777" w:rsidR="009F621D" w:rsidRPr="00785BBE" w:rsidRDefault="009F621D" w:rsidP="009F621D">
      <w:pPr>
        <w:numPr>
          <w:ilvl w:val="0"/>
          <w:numId w:val="11"/>
        </w:numPr>
        <w:suppressAutoHyphens w:val="0"/>
        <w:ind w:left="357" w:hanging="357"/>
        <w:contextualSpacing/>
        <w:jc w:val="both"/>
        <w:rPr>
          <w:rFonts w:ascii="Lato" w:eastAsia="Times New Roman" w:hAnsi="Lato" w:cs="Times New Roman"/>
          <w:kern w:val="0"/>
          <w:sz w:val="22"/>
          <w:szCs w:val="22"/>
          <w:lang w:eastAsia="pl-PL" w:bidi="ar-SA"/>
        </w:rPr>
      </w:pPr>
      <w:r w:rsidRPr="00785BBE">
        <w:rPr>
          <w:rFonts w:ascii="Lato" w:eastAsia="Times New Roman" w:hAnsi="Lato" w:cs="Times New Roman"/>
          <w:kern w:val="0"/>
          <w:sz w:val="22"/>
          <w:szCs w:val="22"/>
          <w:lang w:eastAsia="pl-PL" w:bidi="ar-SA"/>
        </w:rPr>
        <w:t>Wykonawca zgłasza gotowość do Odbioru.</w:t>
      </w:r>
    </w:p>
    <w:p w14:paraId="50FF197B" w14:textId="77777777" w:rsidR="009F621D" w:rsidRPr="00785BBE" w:rsidRDefault="009F621D" w:rsidP="009F621D">
      <w:pPr>
        <w:numPr>
          <w:ilvl w:val="0"/>
          <w:numId w:val="11"/>
        </w:numPr>
        <w:suppressAutoHyphens w:val="0"/>
        <w:ind w:left="357" w:hanging="357"/>
        <w:contextualSpacing/>
        <w:jc w:val="both"/>
        <w:rPr>
          <w:rFonts w:ascii="Lato" w:eastAsia="Times New Roman" w:hAnsi="Lato" w:cs="Times New Roman"/>
          <w:kern w:val="0"/>
          <w:sz w:val="22"/>
          <w:szCs w:val="22"/>
          <w:lang w:eastAsia="pl-PL" w:bidi="ar-SA"/>
        </w:rPr>
      </w:pPr>
      <w:r w:rsidRPr="00785BBE">
        <w:rPr>
          <w:rFonts w:ascii="Lato" w:eastAsia="Times New Roman" w:hAnsi="Lato" w:cs="Times New Roman"/>
          <w:kern w:val="0"/>
          <w:sz w:val="22"/>
          <w:szCs w:val="22"/>
          <w:lang w:eastAsia="pl-PL" w:bidi="ar-SA"/>
        </w:rPr>
        <w:t>Jeżeli podczas Odbioru zostaną stwierdzone wady, Zamawiającemu przysługują następujące uprawnienia:</w:t>
      </w:r>
    </w:p>
    <w:p w14:paraId="6581611E" w14:textId="77777777" w:rsidR="009F621D" w:rsidRPr="00785BBE" w:rsidRDefault="009F621D" w:rsidP="009F621D">
      <w:pPr>
        <w:numPr>
          <w:ilvl w:val="0"/>
          <w:numId w:val="16"/>
        </w:numPr>
        <w:suppressAutoHyphens w:val="0"/>
        <w:ind w:left="851"/>
        <w:contextualSpacing/>
        <w:jc w:val="both"/>
        <w:rPr>
          <w:rFonts w:ascii="Lato" w:eastAsia="Times New Roman" w:hAnsi="Lato" w:cs="Times New Roman"/>
          <w:kern w:val="0"/>
          <w:sz w:val="22"/>
          <w:szCs w:val="22"/>
          <w:lang w:eastAsia="pl-PL" w:bidi="ar-SA"/>
        </w:rPr>
      </w:pPr>
      <w:r w:rsidRPr="00785BBE">
        <w:rPr>
          <w:rFonts w:ascii="Lato" w:eastAsia="Times New Roman" w:hAnsi="Lato" w:cs="Times New Roman"/>
          <w:kern w:val="0"/>
          <w:sz w:val="22"/>
          <w:szCs w:val="22"/>
          <w:lang w:eastAsia="pl-PL" w:bidi="ar-SA"/>
        </w:rPr>
        <w:t>Zamawiający wyznaczy Wykonawcy termin na ich usunięcie,</w:t>
      </w:r>
    </w:p>
    <w:p w14:paraId="2F77A925" w14:textId="77777777" w:rsidR="009F621D" w:rsidRPr="00785BBE" w:rsidRDefault="009F621D" w:rsidP="009F621D">
      <w:pPr>
        <w:numPr>
          <w:ilvl w:val="0"/>
          <w:numId w:val="16"/>
        </w:numPr>
        <w:suppressAutoHyphens w:val="0"/>
        <w:ind w:left="851"/>
        <w:contextualSpacing/>
        <w:jc w:val="both"/>
        <w:rPr>
          <w:rFonts w:ascii="Lato" w:eastAsia="Times New Roman" w:hAnsi="Lato" w:cs="Times New Roman"/>
          <w:kern w:val="0"/>
          <w:sz w:val="22"/>
          <w:szCs w:val="22"/>
          <w:lang w:eastAsia="pl-PL" w:bidi="ar-SA"/>
        </w:rPr>
      </w:pPr>
      <w:r w:rsidRPr="00785BBE">
        <w:rPr>
          <w:rFonts w:ascii="Lato" w:eastAsia="Times New Roman" w:hAnsi="Lato" w:cs="Times New Roman"/>
          <w:kern w:val="0"/>
          <w:sz w:val="22"/>
          <w:szCs w:val="22"/>
          <w:lang w:eastAsia="pl-PL" w:bidi="ar-SA"/>
        </w:rPr>
        <w:t>W przypadku nie usunięcia wad w wyznaczonym terminie lub usunięcia w sposób niezgodny z Umową, Zamawiający jest uprawniony naliczyć kary umowne na podstawie odrębnych postanowień Umowy oraz rozwiązać Umowę, obniżyć wynagrodzenie Wykonawcy lub zlecić usunięcie wad podmiotowi trzeciemu na koszt Wykonawcy, zachowując prawo do naliczania kary umownej do dnia ostatecznego usunięcia wad.</w:t>
      </w:r>
    </w:p>
    <w:p w14:paraId="1CA0C3D7" w14:textId="77777777" w:rsidR="009F621D" w:rsidRPr="00785BBE" w:rsidRDefault="009F621D" w:rsidP="009F621D">
      <w:pPr>
        <w:numPr>
          <w:ilvl w:val="0"/>
          <w:numId w:val="11"/>
        </w:numPr>
        <w:suppressAutoHyphens w:val="0"/>
        <w:ind w:left="357" w:hanging="357"/>
        <w:contextualSpacing/>
        <w:jc w:val="both"/>
        <w:rPr>
          <w:rFonts w:ascii="Lato" w:eastAsia="Times New Roman" w:hAnsi="Lato" w:cs="Times New Roman"/>
          <w:kern w:val="0"/>
          <w:sz w:val="22"/>
          <w:szCs w:val="22"/>
          <w:lang w:eastAsia="pl-PL" w:bidi="ar-SA"/>
        </w:rPr>
      </w:pPr>
      <w:r w:rsidRPr="00785BBE">
        <w:rPr>
          <w:rFonts w:ascii="Lato" w:eastAsia="Times New Roman" w:hAnsi="Lato" w:cs="Times New Roman"/>
          <w:kern w:val="0"/>
          <w:sz w:val="22"/>
          <w:szCs w:val="22"/>
          <w:lang w:eastAsia="pl-PL" w:bidi="ar-SA"/>
        </w:rPr>
        <w:t xml:space="preserve">Usunięcie wad Wykonawca zgłasza w formie pisemnej lub korespondencji e-mail </w:t>
      </w:r>
      <w:r w:rsidRPr="00785BBE">
        <w:rPr>
          <w:rFonts w:ascii="Lato" w:eastAsia="Times New Roman" w:hAnsi="Lato" w:cs="Times New Roman"/>
          <w:kern w:val="0"/>
          <w:sz w:val="22"/>
          <w:szCs w:val="22"/>
          <w:lang w:eastAsia="pl-PL" w:bidi="ar-SA"/>
        </w:rPr>
        <w:br/>
        <w:t>do Zamawiającego</w:t>
      </w:r>
    </w:p>
    <w:p w14:paraId="5E85C8F3" w14:textId="77777777" w:rsidR="009F621D" w:rsidRPr="00785BBE" w:rsidRDefault="009F621D" w:rsidP="009F621D">
      <w:pPr>
        <w:numPr>
          <w:ilvl w:val="0"/>
          <w:numId w:val="11"/>
        </w:numPr>
        <w:suppressAutoHyphens w:val="0"/>
        <w:ind w:left="357" w:hanging="357"/>
        <w:contextualSpacing/>
        <w:jc w:val="both"/>
        <w:rPr>
          <w:rFonts w:ascii="Lato" w:eastAsia="Times New Roman" w:hAnsi="Lato" w:cs="Times New Roman"/>
          <w:kern w:val="0"/>
          <w:sz w:val="22"/>
          <w:szCs w:val="22"/>
          <w:lang w:eastAsia="pl-PL" w:bidi="ar-SA"/>
        </w:rPr>
      </w:pPr>
      <w:r w:rsidRPr="00785BBE">
        <w:rPr>
          <w:rFonts w:ascii="Lato" w:eastAsia="Times New Roman" w:hAnsi="Lato" w:cs="Times New Roman"/>
          <w:kern w:val="0"/>
          <w:sz w:val="22"/>
          <w:szCs w:val="22"/>
          <w:lang w:eastAsia="pl-PL" w:bidi="ar-SA"/>
        </w:rPr>
        <w:t>Za dzień usunięcia wady uważa się dzień zgłoszenia usunięcia wady Zamawiającemu, pod warunkiem braku zastrzeżeń Zamawiającego w protokole usunięcia wad.</w:t>
      </w:r>
    </w:p>
    <w:p w14:paraId="4D7AF4CF" w14:textId="77777777" w:rsidR="009F621D" w:rsidRPr="00785BBE" w:rsidRDefault="009F621D" w:rsidP="009F621D">
      <w:pPr>
        <w:numPr>
          <w:ilvl w:val="0"/>
          <w:numId w:val="11"/>
        </w:numPr>
        <w:suppressAutoHyphens w:val="0"/>
        <w:ind w:left="357" w:hanging="357"/>
        <w:contextualSpacing/>
        <w:jc w:val="both"/>
        <w:rPr>
          <w:rFonts w:ascii="Lato" w:eastAsia="Times New Roman" w:hAnsi="Lato" w:cs="Times New Roman"/>
          <w:kern w:val="0"/>
          <w:sz w:val="22"/>
          <w:szCs w:val="22"/>
          <w:lang w:eastAsia="pl-PL" w:bidi="ar-SA"/>
        </w:rPr>
      </w:pPr>
      <w:r w:rsidRPr="00785BBE">
        <w:rPr>
          <w:rFonts w:ascii="Lato" w:eastAsia="Times New Roman" w:hAnsi="Lato" w:cs="Times New Roman"/>
          <w:kern w:val="0"/>
          <w:sz w:val="22"/>
          <w:szCs w:val="22"/>
          <w:lang w:eastAsia="pl-PL" w:bidi="ar-SA"/>
        </w:rPr>
        <w:t xml:space="preserve">Za dzień Odbioru uważa się datę zgłoszenia przez Wykonawcę gotowości do Odbioru Robót, </w:t>
      </w:r>
      <w:r w:rsidRPr="00785BBE">
        <w:rPr>
          <w:rFonts w:ascii="Lato" w:eastAsia="Times New Roman" w:hAnsi="Lato" w:cs="Times New Roman"/>
          <w:kern w:val="0"/>
          <w:sz w:val="22"/>
          <w:szCs w:val="22"/>
          <w:lang w:eastAsia="pl-PL" w:bidi="ar-SA"/>
        </w:rPr>
        <w:br/>
        <w:t xml:space="preserve">po którym nastąpi podpisanie protokołu Odbioru Robót bez uwag, wraz z akceptacją kosztorysu powykonawczego. </w:t>
      </w:r>
    </w:p>
    <w:p w14:paraId="010E7D93" w14:textId="77777777" w:rsidR="009F621D" w:rsidRPr="00785BBE" w:rsidRDefault="009F621D" w:rsidP="009F621D">
      <w:pPr>
        <w:ind w:left="357" w:hanging="357"/>
        <w:contextualSpacing/>
        <w:jc w:val="both"/>
        <w:rPr>
          <w:rFonts w:ascii="Lato" w:hAnsi="Lato"/>
          <w:sz w:val="22"/>
          <w:szCs w:val="22"/>
        </w:rPr>
      </w:pPr>
    </w:p>
    <w:p w14:paraId="23F411BF" w14:textId="77777777" w:rsidR="009F621D" w:rsidRPr="00785BBE" w:rsidRDefault="009F621D" w:rsidP="009F621D">
      <w:pPr>
        <w:suppressAutoHyphens w:val="0"/>
        <w:autoSpaceDE w:val="0"/>
        <w:autoSpaceDN w:val="0"/>
        <w:adjustRightInd w:val="0"/>
        <w:jc w:val="center"/>
        <w:rPr>
          <w:rFonts w:ascii="Lato" w:eastAsia="Calibri" w:hAnsi="Lato"/>
          <w:b/>
          <w:color w:val="000000"/>
          <w:kern w:val="0"/>
          <w:sz w:val="22"/>
          <w:szCs w:val="22"/>
          <w:lang w:eastAsia="en-US" w:bidi="ar-SA"/>
        </w:rPr>
      </w:pPr>
      <w:r w:rsidRPr="00785BBE">
        <w:rPr>
          <w:rFonts w:ascii="Lato" w:eastAsia="Calibri" w:hAnsi="Lato"/>
          <w:b/>
          <w:color w:val="000000"/>
          <w:kern w:val="0"/>
          <w:sz w:val="22"/>
          <w:szCs w:val="22"/>
          <w:lang w:eastAsia="en-US" w:bidi="ar-SA"/>
        </w:rPr>
        <w:t>§ 8.Wynagrodzenie</w:t>
      </w:r>
    </w:p>
    <w:p w14:paraId="65599FB5" w14:textId="77777777" w:rsidR="009F621D" w:rsidRPr="00785BBE" w:rsidRDefault="009F621D" w:rsidP="009F621D">
      <w:pPr>
        <w:suppressAutoHyphens w:val="0"/>
        <w:autoSpaceDE w:val="0"/>
        <w:autoSpaceDN w:val="0"/>
        <w:adjustRightInd w:val="0"/>
        <w:jc w:val="center"/>
        <w:rPr>
          <w:rFonts w:ascii="Lato" w:eastAsia="Calibri" w:hAnsi="Lato"/>
          <w:b/>
          <w:kern w:val="0"/>
          <w:sz w:val="22"/>
          <w:szCs w:val="22"/>
          <w:lang w:eastAsia="en-US" w:bidi="ar-SA"/>
        </w:rPr>
      </w:pPr>
    </w:p>
    <w:p w14:paraId="3A50C77F" w14:textId="77777777" w:rsidR="009F621D" w:rsidRPr="00785BBE" w:rsidRDefault="009F621D" w:rsidP="009F621D">
      <w:pPr>
        <w:numPr>
          <w:ilvl w:val="0"/>
          <w:numId w:val="12"/>
        </w:numPr>
        <w:suppressAutoHyphens w:val="0"/>
        <w:autoSpaceDE w:val="0"/>
        <w:autoSpaceDN w:val="0"/>
        <w:adjustRightInd w:val="0"/>
        <w:ind w:left="357" w:hanging="357"/>
        <w:jc w:val="both"/>
        <w:rPr>
          <w:rFonts w:ascii="Lato" w:eastAsia="Calibri" w:hAnsi="Lato"/>
          <w:b/>
          <w:bCs/>
          <w:kern w:val="0"/>
          <w:sz w:val="22"/>
          <w:szCs w:val="22"/>
          <w:lang w:eastAsia="en-US" w:bidi="ar-SA"/>
        </w:rPr>
      </w:pPr>
      <w:r w:rsidRPr="00785BBE">
        <w:rPr>
          <w:rFonts w:ascii="Lato" w:eastAsia="Calibri" w:hAnsi="Lato"/>
          <w:kern w:val="0"/>
          <w:sz w:val="22"/>
          <w:szCs w:val="22"/>
          <w:lang w:eastAsia="en-US" w:bidi="ar-SA"/>
        </w:rPr>
        <w:t>Wynagrodzenie za wykonanie przedmiotu Umowy ustala się na podstawie Oferty, ryczałtowo na zasadach określonych w umowie.</w:t>
      </w:r>
    </w:p>
    <w:p w14:paraId="4802221C" w14:textId="77777777" w:rsidR="009F621D" w:rsidRPr="00785BBE" w:rsidRDefault="009F621D" w:rsidP="009F621D">
      <w:pPr>
        <w:numPr>
          <w:ilvl w:val="0"/>
          <w:numId w:val="12"/>
        </w:numPr>
        <w:suppressAutoHyphens w:val="0"/>
        <w:autoSpaceDE w:val="0"/>
        <w:autoSpaceDN w:val="0"/>
        <w:adjustRightInd w:val="0"/>
        <w:ind w:left="357" w:hanging="357"/>
        <w:jc w:val="both"/>
        <w:rPr>
          <w:rFonts w:ascii="Lato" w:eastAsia="Calibri" w:hAnsi="Lato"/>
          <w:b/>
          <w:bCs/>
          <w:kern w:val="0"/>
          <w:sz w:val="22"/>
          <w:szCs w:val="22"/>
          <w:lang w:eastAsia="en-US" w:bidi="ar-SA"/>
        </w:rPr>
      </w:pPr>
      <w:r w:rsidRPr="00785BBE">
        <w:rPr>
          <w:rFonts w:ascii="Lato" w:eastAsia="Calibri" w:hAnsi="Lato"/>
          <w:kern w:val="0"/>
          <w:sz w:val="22"/>
          <w:szCs w:val="22"/>
          <w:lang w:eastAsia="en-US" w:bidi="ar-SA"/>
        </w:rPr>
        <w:t xml:space="preserve"> Podstawę do obliczenia wysokości wynagrodzenia na podstawie zleceń wystawionych w ramach Umowy są: </w:t>
      </w:r>
    </w:p>
    <w:p w14:paraId="14E3773F" w14:textId="77777777" w:rsidR="009F621D" w:rsidRPr="00785BBE" w:rsidRDefault="009F621D" w:rsidP="009F621D">
      <w:pPr>
        <w:suppressAutoHyphens w:val="0"/>
        <w:autoSpaceDE w:val="0"/>
        <w:autoSpaceDN w:val="0"/>
        <w:adjustRightInd w:val="0"/>
        <w:jc w:val="both"/>
        <w:rPr>
          <w:rFonts w:ascii="Lato" w:eastAsia="Calibri" w:hAnsi="Lato"/>
          <w:kern w:val="0"/>
          <w:sz w:val="22"/>
          <w:szCs w:val="22"/>
          <w:lang w:eastAsia="en-US" w:bidi="ar-SA"/>
        </w:rPr>
      </w:pPr>
      <w:r w:rsidRPr="00785BBE">
        <w:rPr>
          <w:rFonts w:ascii="Lato" w:eastAsia="Calibri" w:hAnsi="Lato"/>
          <w:kern w:val="0"/>
          <w:sz w:val="22"/>
          <w:szCs w:val="22"/>
          <w:lang w:eastAsia="en-US" w:bidi="ar-SA"/>
        </w:rPr>
        <w:lastRenderedPageBreak/>
        <w:t xml:space="preserve"> - Stawka jednostkowa za 1 (jedną) roboczogodzinę wykonującego zlecenie, którą Strony Umowy zgodnie ustalają na kwotę:</w:t>
      </w:r>
    </w:p>
    <w:p w14:paraId="75627504" w14:textId="77777777" w:rsidR="009F621D" w:rsidRPr="00785BBE" w:rsidRDefault="009F621D" w:rsidP="009F621D">
      <w:pPr>
        <w:suppressAutoHyphens w:val="0"/>
        <w:autoSpaceDE w:val="0"/>
        <w:autoSpaceDN w:val="0"/>
        <w:adjustRightInd w:val="0"/>
        <w:jc w:val="both"/>
        <w:rPr>
          <w:rFonts w:ascii="Lato" w:eastAsia="Calibri" w:hAnsi="Lato"/>
          <w:kern w:val="0"/>
          <w:sz w:val="22"/>
          <w:szCs w:val="22"/>
          <w:lang w:eastAsia="en-US" w:bidi="ar-SA"/>
        </w:rPr>
      </w:pPr>
      <w:r w:rsidRPr="00785BBE">
        <w:rPr>
          <w:rFonts w:ascii="Lato" w:eastAsia="Calibri" w:hAnsi="Lato"/>
          <w:kern w:val="0"/>
          <w:sz w:val="22"/>
          <w:szCs w:val="22"/>
          <w:lang w:eastAsia="en-US" w:bidi="ar-SA"/>
        </w:rPr>
        <w:t xml:space="preserve">- Stawka netto roboczogodziny dla zespołu dwuosobowego (1 osoba wykonująca prace spawalnicze, </w:t>
      </w:r>
      <w:r w:rsidRPr="00785BBE">
        <w:rPr>
          <w:rFonts w:ascii="Lato" w:eastAsia="Calibri" w:hAnsi="Lato"/>
          <w:kern w:val="0"/>
          <w:sz w:val="22"/>
          <w:szCs w:val="22"/>
          <w:lang w:eastAsia="en-US" w:bidi="ar-SA"/>
        </w:rPr>
        <w:br/>
        <w:t>1 osoba wykonująca prace montażowe) ………….…… zł,</w:t>
      </w:r>
    </w:p>
    <w:p w14:paraId="5D2FFF15" w14:textId="77777777" w:rsidR="009F621D" w:rsidRPr="00785BBE" w:rsidRDefault="009F621D" w:rsidP="009F621D">
      <w:pPr>
        <w:suppressAutoHyphens w:val="0"/>
        <w:autoSpaceDE w:val="0"/>
        <w:autoSpaceDN w:val="0"/>
        <w:adjustRightInd w:val="0"/>
        <w:jc w:val="both"/>
        <w:rPr>
          <w:rFonts w:ascii="Lato" w:eastAsia="Calibri" w:hAnsi="Lato"/>
          <w:kern w:val="0"/>
          <w:sz w:val="22"/>
          <w:szCs w:val="22"/>
          <w:lang w:eastAsia="en-US" w:bidi="ar-SA"/>
        </w:rPr>
      </w:pPr>
      <w:r w:rsidRPr="00785BBE">
        <w:rPr>
          <w:rFonts w:ascii="Lato" w:eastAsia="Calibri" w:hAnsi="Lato"/>
          <w:kern w:val="0"/>
          <w:sz w:val="22"/>
          <w:szCs w:val="22"/>
          <w:lang w:eastAsia="en-US" w:bidi="ar-SA"/>
        </w:rPr>
        <w:t>(słownie: ………..………………………………………………………………………… ) zł/ roboczogodzinę;</w:t>
      </w:r>
    </w:p>
    <w:p w14:paraId="1559A05F" w14:textId="77777777" w:rsidR="009F621D" w:rsidRPr="00785BBE" w:rsidRDefault="009F621D" w:rsidP="009F621D">
      <w:pPr>
        <w:suppressAutoHyphens w:val="0"/>
        <w:autoSpaceDE w:val="0"/>
        <w:autoSpaceDN w:val="0"/>
        <w:adjustRightInd w:val="0"/>
        <w:jc w:val="both"/>
        <w:rPr>
          <w:rFonts w:ascii="Lato" w:eastAsia="Calibri" w:hAnsi="Lato"/>
          <w:kern w:val="0"/>
          <w:sz w:val="22"/>
          <w:szCs w:val="22"/>
          <w:lang w:eastAsia="en-US" w:bidi="ar-SA"/>
        </w:rPr>
      </w:pPr>
    </w:p>
    <w:p w14:paraId="2A6A2AE3" w14:textId="77777777" w:rsidR="009F621D" w:rsidRPr="00785BBE" w:rsidRDefault="009F621D" w:rsidP="009F621D">
      <w:pPr>
        <w:suppressAutoHyphens w:val="0"/>
        <w:autoSpaceDE w:val="0"/>
        <w:autoSpaceDN w:val="0"/>
        <w:adjustRightInd w:val="0"/>
        <w:jc w:val="both"/>
        <w:rPr>
          <w:rFonts w:ascii="Lato" w:eastAsia="Calibri" w:hAnsi="Lato"/>
          <w:kern w:val="0"/>
          <w:sz w:val="22"/>
          <w:szCs w:val="22"/>
          <w:lang w:eastAsia="en-US" w:bidi="ar-SA"/>
        </w:rPr>
      </w:pPr>
      <w:r w:rsidRPr="00785BBE">
        <w:rPr>
          <w:rFonts w:ascii="Lato" w:eastAsia="Calibri" w:hAnsi="Lato"/>
          <w:kern w:val="0"/>
          <w:sz w:val="22"/>
          <w:szCs w:val="22"/>
          <w:lang w:eastAsia="en-US" w:bidi="ar-SA"/>
        </w:rPr>
        <w:t>- Stawka netto roboczogodziny dla 1 osoby wykonującej prace spawalnicze………….……zł,</w:t>
      </w:r>
    </w:p>
    <w:p w14:paraId="45FC2027" w14:textId="77777777" w:rsidR="009F621D" w:rsidRPr="00785BBE" w:rsidRDefault="009F621D" w:rsidP="009F621D">
      <w:pPr>
        <w:suppressAutoHyphens w:val="0"/>
        <w:autoSpaceDE w:val="0"/>
        <w:autoSpaceDN w:val="0"/>
        <w:adjustRightInd w:val="0"/>
        <w:jc w:val="both"/>
        <w:rPr>
          <w:rFonts w:ascii="Lato" w:eastAsia="Calibri" w:hAnsi="Lato"/>
          <w:kern w:val="0"/>
          <w:sz w:val="22"/>
          <w:szCs w:val="22"/>
          <w:lang w:eastAsia="en-US" w:bidi="ar-SA"/>
        </w:rPr>
      </w:pPr>
      <w:r w:rsidRPr="00785BBE">
        <w:rPr>
          <w:rFonts w:ascii="Lato" w:eastAsia="Calibri" w:hAnsi="Lato"/>
          <w:kern w:val="0"/>
          <w:sz w:val="22"/>
          <w:szCs w:val="22"/>
          <w:lang w:eastAsia="en-US" w:bidi="ar-SA"/>
        </w:rPr>
        <w:t>(słownie:………..…………………………………………………….) zł/ roboczogodzinę;</w:t>
      </w:r>
    </w:p>
    <w:p w14:paraId="746A6243" w14:textId="77777777" w:rsidR="009F621D" w:rsidRPr="00785BBE" w:rsidRDefault="009F621D" w:rsidP="009F621D">
      <w:pPr>
        <w:suppressAutoHyphens w:val="0"/>
        <w:autoSpaceDE w:val="0"/>
        <w:autoSpaceDN w:val="0"/>
        <w:adjustRightInd w:val="0"/>
        <w:jc w:val="both"/>
        <w:rPr>
          <w:rFonts w:ascii="Lato" w:eastAsia="Calibri" w:hAnsi="Lato"/>
          <w:kern w:val="0"/>
          <w:sz w:val="22"/>
          <w:szCs w:val="22"/>
          <w:lang w:eastAsia="en-US" w:bidi="ar-SA"/>
        </w:rPr>
      </w:pPr>
    </w:p>
    <w:p w14:paraId="3048AC56" w14:textId="77777777" w:rsidR="009F621D" w:rsidRPr="00785BBE" w:rsidRDefault="009F621D" w:rsidP="009F621D">
      <w:pPr>
        <w:suppressAutoHyphens w:val="0"/>
        <w:autoSpaceDE w:val="0"/>
        <w:autoSpaceDN w:val="0"/>
        <w:adjustRightInd w:val="0"/>
        <w:jc w:val="both"/>
        <w:rPr>
          <w:rFonts w:ascii="Lato" w:eastAsia="Calibri" w:hAnsi="Lato"/>
          <w:kern w:val="0"/>
          <w:sz w:val="22"/>
          <w:szCs w:val="22"/>
          <w:lang w:eastAsia="en-US" w:bidi="ar-SA"/>
        </w:rPr>
      </w:pPr>
      <w:r w:rsidRPr="00785BBE">
        <w:rPr>
          <w:rFonts w:ascii="Lato" w:eastAsia="Calibri" w:hAnsi="Lato"/>
          <w:kern w:val="0"/>
          <w:sz w:val="22"/>
          <w:szCs w:val="22"/>
          <w:lang w:eastAsia="en-US" w:bidi="ar-SA"/>
        </w:rPr>
        <w:t>- Stawka netto roboczogodziny dla 1 osoby wykonującej prace montażowe ………….…… zł,</w:t>
      </w:r>
    </w:p>
    <w:p w14:paraId="6F082CCA" w14:textId="77777777" w:rsidR="009F621D" w:rsidRPr="00785BBE" w:rsidRDefault="009F621D" w:rsidP="009F621D">
      <w:pPr>
        <w:suppressAutoHyphens w:val="0"/>
        <w:autoSpaceDE w:val="0"/>
        <w:autoSpaceDN w:val="0"/>
        <w:adjustRightInd w:val="0"/>
        <w:jc w:val="both"/>
        <w:rPr>
          <w:rFonts w:ascii="Lato" w:eastAsia="Calibri" w:hAnsi="Lato"/>
          <w:kern w:val="0"/>
          <w:sz w:val="22"/>
          <w:szCs w:val="22"/>
          <w:lang w:eastAsia="en-US" w:bidi="ar-SA"/>
        </w:rPr>
      </w:pPr>
      <w:r w:rsidRPr="00785BBE">
        <w:rPr>
          <w:rFonts w:ascii="Lato" w:eastAsia="Calibri" w:hAnsi="Lato"/>
          <w:kern w:val="0"/>
          <w:sz w:val="22"/>
          <w:szCs w:val="22"/>
          <w:lang w:eastAsia="en-US" w:bidi="ar-SA"/>
        </w:rPr>
        <w:t>(słownie: ………..…………………………………………………………………………) zł/ roboczogodzinę;</w:t>
      </w:r>
    </w:p>
    <w:p w14:paraId="27AB4183" w14:textId="77777777" w:rsidR="009F621D" w:rsidRPr="00785BBE" w:rsidRDefault="009F621D" w:rsidP="009F621D">
      <w:pPr>
        <w:suppressAutoHyphens w:val="0"/>
        <w:autoSpaceDE w:val="0"/>
        <w:autoSpaceDN w:val="0"/>
        <w:adjustRightInd w:val="0"/>
        <w:jc w:val="both"/>
        <w:rPr>
          <w:rFonts w:ascii="Lato" w:eastAsia="Calibri" w:hAnsi="Lato"/>
          <w:kern w:val="0"/>
          <w:sz w:val="22"/>
          <w:szCs w:val="22"/>
          <w:lang w:eastAsia="en-US" w:bidi="ar-SA"/>
        </w:rPr>
      </w:pPr>
    </w:p>
    <w:p w14:paraId="6FFD0971" w14:textId="77777777" w:rsidR="009F621D" w:rsidRPr="00785BBE" w:rsidRDefault="009F621D" w:rsidP="009F621D">
      <w:pPr>
        <w:suppressAutoHyphens w:val="0"/>
        <w:autoSpaceDE w:val="0"/>
        <w:autoSpaceDN w:val="0"/>
        <w:adjustRightInd w:val="0"/>
        <w:jc w:val="both"/>
        <w:rPr>
          <w:rFonts w:ascii="Lato" w:eastAsia="Calibri" w:hAnsi="Lato"/>
          <w:kern w:val="0"/>
          <w:sz w:val="22"/>
          <w:szCs w:val="22"/>
          <w:lang w:eastAsia="en-US" w:bidi="ar-SA"/>
        </w:rPr>
      </w:pPr>
      <w:r w:rsidRPr="00785BBE">
        <w:rPr>
          <w:rFonts w:ascii="Lato" w:eastAsia="Calibri" w:hAnsi="Lato"/>
          <w:kern w:val="0"/>
          <w:sz w:val="22"/>
          <w:szCs w:val="22"/>
          <w:lang w:eastAsia="en-US" w:bidi="ar-SA"/>
        </w:rPr>
        <w:t>- Stawka netto roboczogodziny dla 1 osoby wykonującej prace murarskie w kotłach ………….…… zł,</w:t>
      </w:r>
    </w:p>
    <w:p w14:paraId="59601F7F" w14:textId="77777777" w:rsidR="009F621D" w:rsidRPr="00785BBE" w:rsidRDefault="009F621D" w:rsidP="009F621D">
      <w:pPr>
        <w:suppressAutoHyphens w:val="0"/>
        <w:autoSpaceDE w:val="0"/>
        <w:autoSpaceDN w:val="0"/>
        <w:adjustRightInd w:val="0"/>
        <w:jc w:val="both"/>
        <w:rPr>
          <w:rFonts w:ascii="Lato" w:eastAsia="Calibri" w:hAnsi="Lato"/>
          <w:kern w:val="0"/>
          <w:sz w:val="22"/>
          <w:szCs w:val="22"/>
          <w:lang w:eastAsia="en-US" w:bidi="ar-SA"/>
        </w:rPr>
      </w:pPr>
      <w:r w:rsidRPr="00785BBE">
        <w:rPr>
          <w:rFonts w:ascii="Lato" w:eastAsia="Calibri" w:hAnsi="Lato"/>
          <w:kern w:val="0"/>
          <w:sz w:val="22"/>
          <w:szCs w:val="22"/>
          <w:lang w:eastAsia="en-US" w:bidi="ar-SA"/>
        </w:rPr>
        <w:t>(słownie:………..…………………………………………………………………………) zł/ roboczogodzinę;</w:t>
      </w:r>
    </w:p>
    <w:p w14:paraId="57A53742" w14:textId="77777777" w:rsidR="009F621D" w:rsidRPr="00785BBE" w:rsidRDefault="009F621D" w:rsidP="009F621D">
      <w:pPr>
        <w:suppressAutoHyphens w:val="0"/>
        <w:autoSpaceDE w:val="0"/>
        <w:autoSpaceDN w:val="0"/>
        <w:adjustRightInd w:val="0"/>
        <w:jc w:val="both"/>
        <w:rPr>
          <w:rFonts w:ascii="Lato" w:eastAsia="Calibri" w:hAnsi="Lato"/>
          <w:kern w:val="0"/>
          <w:sz w:val="22"/>
          <w:szCs w:val="22"/>
          <w:lang w:eastAsia="en-US" w:bidi="ar-SA"/>
        </w:rPr>
      </w:pPr>
      <w:r w:rsidRPr="00785BBE">
        <w:rPr>
          <w:rFonts w:ascii="Lato" w:eastAsia="Calibri" w:hAnsi="Lato"/>
          <w:kern w:val="0"/>
          <w:sz w:val="22"/>
          <w:szCs w:val="22"/>
          <w:lang w:eastAsia="en-US" w:bidi="ar-SA"/>
        </w:rPr>
        <w:t>- Stawka za dojazd ……….zł/km (słownie: ………..…………………………………………………………………………) zł/km.</w:t>
      </w:r>
    </w:p>
    <w:p w14:paraId="7845BCEF" w14:textId="77777777" w:rsidR="009F621D" w:rsidRPr="00785BBE" w:rsidRDefault="009F621D" w:rsidP="009F621D">
      <w:pPr>
        <w:suppressAutoHyphens w:val="0"/>
        <w:autoSpaceDE w:val="0"/>
        <w:autoSpaceDN w:val="0"/>
        <w:adjustRightInd w:val="0"/>
        <w:jc w:val="both"/>
        <w:rPr>
          <w:rFonts w:ascii="Lato" w:eastAsia="Calibri" w:hAnsi="Lato"/>
          <w:kern w:val="0"/>
          <w:sz w:val="22"/>
          <w:szCs w:val="22"/>
          <w:lang w:eastAsia="en-US" w:bidi="ar-SA"/>
        </w:rPr>
      </w:pPr>
    </w:p>
    <w:p w14:paraId="266E147D" w14:textId="77777777" w:rsidR="009F621D" w:rsidRPr="00785BBE" w:rsidRDefault="009F621D" w:rsidP="00D57F18">
      <w:pPr>
        <w:numPr>
          <w:ilvl w:val="0"/>
          <w:numId w:val="12"/>
        </w:numPr>
        <w:suppressAutoHyphens w:val="0"/>
        <w:autoSpaceDE w:val="0"/>
        <w:autoSpaceDN w:val="0"/>
        <w:adjustRightInd w:val="0"/>
        <w:ind w:left="284"/>
        <w:jc w:val="both"/>
        <w:rPr>
          <w:rFonts w:ascii="Lato" w:eastAsia="Calibri" w:hAnsi="Lato"/>
          <w:kern w:val="0"/>
          <w:sz w:val="22"/>
          <w:szCs w:val="22"/>
          <w:lang w:eastAsia="en-US" w:bidi="ar-SA"/>
        </w:rPr>
      </w:pPr>
      <w:r w:rsidRPr="00785BBE">
        <w:rPr>
          <w:rFonts w:ascii="Lato" w:eastAsia="Calibri" w:hAnsi="Lato"/>
          <w:kern w:val="0"/>
          <w:sz w:val="22"/>
          <w:szCs w:val="22"/>
          <w:lang w:eastAsia="en-US" w:bidi="ar-SA"/>
        </w:rPr>
        <w:t>Końcowe wynagrodzenie stanowić będzie iloczyn godzin rzeczywiście przepracowanych w dni robocze (od poniedziałku do piątku) w godzinach od 06:00 do 18:00  i stawki jednostkowej określonej w ust. 2 oraz łącznej liczby roboczogodzin wszystkich osób wykonujących zlecenie, a także koszt zakupu materiałów wraz z transportem z uwzględnieniem 10 % zysku dla Wykonawcy (10 % liczone od ceny zakupu materiału i jego transportu) oraz koszt dojazdu.</w:t>
      </w:r>
    </w:p>
    <w:p w14:paraId="6814B608" w14:textId="77777777" w:rsidR="009F621D" w:rsidRPr="00785BBE" w:rsidRDefault="009F621D" w:rsidP="00D57F18">
      <w:pPr>
        <w:numPr>
          <w:ilvl w:val="0"/>
          <w:numId w:val="12"/>
        </w:numPr>
        <w:suppressAutoHyphens w:val="0"/>
        <w:autoSpaceDE w:val="0"/>
        <w:autoSpaceDN w:val="0"/>
        <w:adjustRightInd w:val="0"/>
        <w:ind w:left="284"/>
        <w:jc w:val="both"/>
        <w:rPr>
          <w:rFonts w:ascii="Lato" w:eastAsia="Calibri" w:hAnsi="Lato"/>
          <w:kern w:val="0"/>
          <w:sz w:val="22"/>
          <w:szCs w:val="22"/>
          <w:lang w:eastAsia="en-US" w:bidi="ar-SA"/>
        </w:rPr>
      </w:pPr>
      <w:r w:rsidRPr="00785BBE">
        <w:rPr>
          <w:rFonts w:ascii="Lato" w:eastAsia="Calibri" w:hAnsi="Lato"/>
          <w:kern w:val="0"/>
          <w:sz w:val="22"/>
          <w:szCs w:val="22"/>
          <w:lang w:eastAsia="en-US" w:bidi="ar-SA"/>
        </w:rPr>
        <w:t>W godzinach od 18:00 do 6:00, w dni wolne od pracy oraz święta stawka za roboczogodzinę określona w ust. 2 wzrasta o 100 %.</w:t>
      </w:r>
    </w:p>
    <w:p w14:paraId="7D983AB4" w14:textId="77777777" w:rsidR="009F621D" w:rsidRPr="00785BBE" w:rsidRDefault="009F621D" w:rsidP="00D57F18">
      <w:pPr>
        <w:numPr>
          <w:ilvl w:val="0"/>
          <w:numId w:val="12"/>
        </w:numPr>
        <w:suppressAutoHyphens w:val="0"/>
        <w:autoSpaceDE w:val="0"/>
        <w:autoSpaceDN w:val="0"/>
        <w:adjustRightInd w:val="0"/>
        <w:ind w:left="284"/>
        <w:jc w:val="both"/>
        <w:rPr>
          <w:rFonts w:ascii="Lato" w:eastAsia="Calibri" w:hAnsi="Lato"/>
          <w:kern w:val="0"/>
          <w:sz w:val="22"/>
          <w:szCs w:val="22"/>
          <w:lang w:eastAsia="en-US" w:bidi="ar-SA"/>
        </w:rPr>
      </w:pPr>
      <w:r w:rsidRPr="00785BBE">
        <w:rPr>
          <w:rFonts w:ascii="Lato" w:eastAsia="Calibri" w:hAnsi="Lato"/>
          <w:kern w:val="0"/>
          <w:sz w:val="22"/>
          <w:szCs w:val="22"/>
          <w:lang w:eastAsia="en-US" w:bidi="ar-SA"/>
        </w:rPr>
        <w:t>Wynagrodzenie obejmuje całkowity koszt wykonania przedmiotu Umowy oraz wszelkie koszty towarzyszące, konieczne do poniesienia przez Wykonawcę z tytułu prawidłowego, zgodnego z obowiązującymi przepisami i terminowego wykonania Umowy.</w:t>
      </w:r>
    </w:p>
    <w:p w14:paraId="5410F783" w14:textId="77777777" w:rsidR="009F621D" w:rsidRPr="00785BBE" w:rsidRDefault="009F621D" w:rsidP="00D57F18">
      <w:pPr>
        <w:numPr>
          <w:ilvl w:val="0"/>
          <w:numId w:val="12"/>
        </w:numPr>
        <w:tabs>
          <w:tab w:val="left" w:pos="567"/>
        </w:tabs>
        <w:suppressAutoHyphens w:val="0"/>
        <w:autoSpaceDE w:val="0"/>
        <w:autoSpaceDN w:val="0"/>
        <w:adjustRightInd w:val="0"/>
        <w:ind w:left="284"/>
        <w:jc w:val="both"/>
        <w:rPr>
          <w:rFonts w:ascii="Lato" w:eastAsia="Calibri" w:hAnsi="Lato"/>
          <w:color w:val="000000"/>
          <w:kern w:val="0"/>
          <w:sz w:val="22"/>
          <w:szCs w:val="22"/>
          <w:lang w:eastAsia="en-US" w:bidi="ar-SA"/>
        </w:rPr>
      </w:pPr>
      <w:r w:rsidRPr="00785BBE">
        <w:rPr>
          <w:rFonts w:ascii="Lato" w:eastAsia="Calibri" w:hAnsi="Lato"/>
          <w:kern w:val="0"/>
          <w:sz w:val="22"/>
          <w:szCs w:val="22"/>
          <w:lang w:eastAsia="en-US" w:bidi="ar-SA"/>
        </w:rPr>
        <w:t xml:space="preserve">Zamawiający uiści na rzecz Wykonawcy za dane Roboty </w:t>
      </w:r>
      <w:r w:rsidRPr="00785BBE">
        <w:rPr>
          <w:rFonts w:ascii="Lato" w:eastAsia="Calibri" w:hAnsi="Lato"/>
          <w:color w:val="000000"/>
          <w:kern w:val="0"/>
          <w:sz w:val="22"/>
          <w:szCs w:val="22"/>
          <w:lang w:eastAsia="en-US" w:bidi="ar-SA"/>
        </w:rPr>
        <w:t>wynagrodzenie po Odbiorze.</w:t>
      </w:r>
    </w:p>
    <w:p w14:paraId="29F43AA0" w14:textId="77777777" w:rsidR="009F621D" w:rsidRPr="00785BBE" w:rsidRDefault="009F621D" w:rsidP="00D57F18">
      <w:pPr>
        <w:widowControl w:val="0"/>
        <w:numPr>
          <w:ilvl w:val="0"/>
          <w:numId w:val="12"/>
        </w:numPr>
        <w:tabs>
          <w:tab w:val="left" w:pos="567"/>
        </w:tabs>
        <w:suppressAutoHyphens w:val="0"/>
        <w:ind w:left="284"/>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Podstawę do wypłaty wynagrodzenia Wykonawcy stanowi łącznie:</w:t>
      </w:r>
    </w:p>
    <w:p w14:paraId="1979E465" w14:textId="77777777" w:rsidR="009F621D" w:rsidRPr="00785BBE" w:rsidRDefault="009F621D" w:rsidP="009F621D">
      <w:pPr>
        <w:numPr>
          <w:ilvl w:val="1"/>
          <w:numId w:val="17"/>
        </w:numPr>
        <w:suppressAutoHyphens w:val="0"/>
        <w:autoSpaceDE w:val="0"/>
        <w:autoSpaceDN w:val="0"/>
        <w:adjustRightInd w:val="0"/>
        <w:jc w:val="both"/>
        <w:rPr>
          <w:rFonts w:ascii="Lato" w:eastAsia="Calibri" w:hAnsi="Lato"/>
          <w:color w:val="000000"/>
          <w:kern w:val="0"/>
          <w:sz w:val="22"/>
          <w:szCs w:val="22"/>
          <w:lang w:eastAsia="en-US" w:bidi="ar-SA"/>
        </w:rPr>
      </w:pPr>
      <w:r w:rsidRPr="00785BBE">
        <w:rPr>
          <w:rFonts w:ascii="Lato" w:eastAsia="Calibri" w:hAnsi="Lato"/>
          <w:color w:val="000000"/>
          <w:kern w:val="0"/>
          <w:sz w:val="22"/>
          <w:szCs w:val="22"/>
          <w:lang w:eastAsia="en-US" w:bidi="ar-SA"/>
        </w:rPr>
        <w:t>prawidłowo wystawiona faktura VAT;</w:t>
      </w:r>
    </w:p>
    <w:p w14:paraId="743BA91E" w14:textId="77777777" w:rsidR="009F621D" w:rsidRPr="00785BBE" w:rsidRDefault="009F621D" w:rsidP="009F621D">
      <w:pPr>
        <w:numPr>
          <w:ilvl w:val="1"/>
          <w:numId w:val="17"/>
        </w:numPr>
        <w:suppressAutoHyphens w:val="0"/>
        <w:autoSpaceDE w:val="0"/>
        <w:autoSpaceDN w:val="0"/>
        <w:adjustRightInd w:val="0"/>
        <w:jc w:val="both"/>
        <w:rPr>
          <w:rFonts w:ascii="Lato" w:eastAsia="Calibri" w:hAnsi="Lato"/>
          <w:color w:val="000000"/>
          <w:kern w:val="0"/>
          <w:sz w:val="22"/>
          <w:szCs w:val="22"/>
          <w:lang w:eastAsia="en-US" w:bidi="ar-SA"/>
        </w:rPr>
      </w:pPr>
      <w:r w:rsidRPr="00785BBE">
        <w:rPr>
          <w:rFonts w:ascii="Lato" w:eastAsia="Calibri" w:hAnsi="Lato"/>
          <w:color w:val="000000"/>
          <w:kern w:val="0"/>
          <w:sz w:val="22"/>
          <w:szCs w:val="22"/>
          <w:lang w:eastAsia="en-US" w:bidi="ar-SA"/>
        </w:rPr>
        <w:t xml:space="preserve">dołączony do faktury VAT </w:t>
      </w:r>
      <w:r w:rsidRPr="00785BBE">
        <w:rPr>
          <w:rFonts w:ascii="Lato" w:eastAsia="Calibri" w:hAnsi="Lato"/>
          <w:kern w:val="0"/>
          <w:sz w:val="22"/>
          <w:szCs w:val="22"/>
          <w:lang w:eastAsia="en-US" w:bidi="ar-SA"/>
        </w:rPr>
        <w:t>oryginał protokołu Odbioru,</w:t>
      </w:r>
      <w:r w:rsidRPr="00785BBE">
        <w:rPr>
          <w:rFonts w:ascii="Lato" w:eastAsia="Calibri" w:hAnsi="Lato"/>
          <w:color w:val="000000"/>
          <w:kern w:val="0"/>
          <w:sz w:val="22"/>
          <w:szCs w:val="22"/>
          <w:lang w:eastAsia="en-US" w:bidi="ar-SA"/>
        </w:rPr>
        <w:t xml:space="preserve"> </w:t>
      </w:r>
    </w:p>
    <w:p w14:paraId="2FD3C71B" w14:textId="77777777" w:rsidR="009F621D" w:rsidRPr="00785BBE" w:rsidRDefault="009F621D" w:rsidP="009F621D">
      <w:pPr>
        <w:numPr>
          <w:ilvl w:val="1"/>
          <w:numId w:val="17"/>
        </w:numPr>
        <w:suppressAutoHyphens w:val="0"/>
        <w:autoSpaceDE w:val="0"/>
        <w:autoSpaceDN w:val="0"/>
        <w:adjustRightInd w:val="0"/>
        <w:jc w:val="both"/>
        <w:rPr>
          <w:rFonts w:ascii="Lato" w:eastAsia="Calibri" w:hAnsi="Lato"/>
          <w:color w:val="000000"/>
          <w:kern w:val="0"/>
          <w:sz w:val="22"/>
          <w:szCs w:val="22"/>
          <w:lang w:eastAsia="en-US" w:bidi="ar-SA"/>
        </w:rPr>
      </w:pPr>
      <w:r w:rsidRPr="00785BBE">
        <w:rPr>
          <w:rFonts w:ascii="Lato" w:eastAsia="Calibri" w:hAnsi="Lato"/>
          <w:color w:val="000000"/>
          <w:kern w:val="0"/>
          <w:sz w:val="22"/>
          <w:szCs w:val="22"/>
          <w:lang w:eastAsia="en-US" w:bidi="ar-SA"/>
        </w:rPr>
        <w:t>oświadczenie każdego z Podwykonawców (jeżeli uczestniczyli w realizacji Robót objętych fakturą VAT) o uregulowaniu wszystkich wymagalnych należności za wykonane przez nich Roboty.</w:t>
      </w:r>
    </w:p>
    <w:p w14:paraId="6A8A1D2A" w14:textId="77777777" w:rsidR="009F621D" w:rsidRPr="00785BBE" w:rsidRDefault="009F621D" w:rsidP="009F621D">
      <w:pPr>
        <w:numPr>
          <w:ilvl w:val="0"/>
          <w:numId w:val="12"/>
        </w:numPr>
        <w:suppressAutoHyphens w:val="0"/>
        <w:autoSpaceDE w:val="0"/>
        <w:autoSpaceDN w:val="0"/>
        <w:adjustRightInd w:val="0"/>
        <w:ind w:left="357" w:hanging="357"/>
        <w:jc w:val="both"/>
        <w:rPr>
          <w:rFonts w:ascii="Lato" w:eastAsia="Calibri" w:hAnsi="Lato"/>
          <w:kern w:val="0"/>
          <w:sz w:val="22"/>
          <w:szCs w:val="22"/>
          <w:lang w:eastAsia="en-US" w:bidi="ar-SA"/>
        </w:rPr>
      </w:pPr>
      <w:r w:rsidRPr="00785BBE">
        <w:rPr>
          <w:rFonts w:ascii="Lato" w:eastAsia="Calibri" w:hAnsi="Lato"/>
          <w:kern w:val="0"/>
          <w:sz w:val="22"/>
          <w:szCs w:val="22"/>
          <w:lang w:eastAsia="en-US" w:bidi="ar-SA"/>
        </w:rPr>
        <w:t xml:space="preserve">Wynagrodzenie należne Wykonawcy zostanie wypłacone na rachunek bankowy Wykonawcy </w:t>
      </w:r>
      <w:r w:rsidRPr="00785BBE">
        <w:rPr>
          <w:rFonts w:ascii="Lato" w:eastAsia="Calibri" w:hAnsi="Lato"/>
          <w:kern w:val="0"/>
          <w:sz w:val="22"/>
          <w:szCs w:val="22"/>
          <w:lang w:eastAsia="en-US" w:bidi="ar-SA"/>
        </w:rPr>
        <w:br/>
        <w:t>w terminie do 14 dni licząc od daty wpływu rzetelnej i wystawionej we właściwym terminie faktury VAT, wraz z dokumentami towarzyszącymi.</w:t>
      </w:r>
    </w:p>
    <w:p w14:paraId="4F8DC39A" w14:textId="77777777" w:rsidR="009F621D" w:rsidRPr="00785BBE" w:rsidRDefault="009F621D" w:rsidP="00D57F18">
      <w:pPr>
        <w:widowControl w:val="0"/>
        <w:numPr>
          <w:ilvl w:val="0"/>
          <w:numId w:val="12"/>
        </w:numPr>
        <w:tabs>
          <w:tab w:val="left" w:pos="284"/>
        </w:tabs>
        <w:suppressAutoHyphens w:val="0"/>
        <w:autoSpaceDE w:val="0"/>
        <w:autoSpaceDN w:val="0"/>
        <w:adjustRightInd w:val="0"/>
        <w:ind w:left="426"/>
        <w:jc w:val="both"/>
        <w:rPr>
          <w:rFonts w:ascii="Lato" w:eastAsia="Times New Roman" w:hAnsi="Lato" w:cs="Open Sans"/>
          <w:kern w:val="0"/>
          <w:sz w:val="22"/>
          <w:szCs w:val="22"/>
          <w:lang w:eastAsia="pl-PL" w:bidi="ar-SA"/>
        </w:rPr>
      </w:pPr>
      <w:r w:rsidRPr="00785BBE">
        <w:rPr>
          <w:rFonts w:ascii="Lato" w:eastAsia="Times New Roman" w:hAnsi="Lato" w:cs="Open Sans"/>
          <w:kern w:val="0"/>
          <w:sz w:val="22"/>
          <w:szCs w:val="22"/>
          <w:lang w:eastAsia="pl-PL" w:bidi="ar-SA"/>
        </w:rPr>
        <w:t>Zamawiający będzie dokonywał płatności z wykorzystaniem mechanizmu podzielonej płatności</w:t>
      </w:r>
      <w:r w:rsidRPr="00785BBE">
        <w:rPr>
          <w:rFonts w:ascii="Lato" w:eastAsia="Times New Roman" w:hAnsi="Lato" w:cs="Open Sans"/>
          <w:color w:val="000000"/>
          <w:kern w:val="0"/>
          <w:sz w:val="22"/>
          <w:szCs w:val="22"/>
          <w:lang w:eastAsia="pl-PL" w:bidi="ar-SA"/>
        </w:rPr>
        <w:t xml:space="preserve"> na rachunek bankowy / rachunki bankowe związany / związane z prowadzoną działalnością gospodarczą oraz wskazany / wskazane na tzw. „Białej liście podatników VAT”, niezależnie od rachunku bankowego / rachunków bankowych wskazanego / wskazanych w fakturze VAT przez Wykonawcę, chyba, że Wykonawcy nie dotyczy obowiązek ujawnienia na tzw. „Białej liście podatników VAT”.</w:t>
      </w:r>
    </w:p>
    <w:p w14:paraId="0C95C1A4" w14:textId="77777777" w:rsidR="009F621D" w:rsidRPr="00785BBE" w:rsidRDefault="009F621D" w:rsidP="009F621D">
      <w:pPr>
        <w:widowControl w:val="0"/>
        <w:numPr>
          <w:ilvl w:val="0"/>
          <w:numId w:val="12"/>
        </w:numPr>
        <w:tabs>
          <w:tab w:val="left" w:pos="284"/>
        </w:tabs>
        <w:suppressAutoHyphens w:val="0"/>
        <w:autoSpaceDE w:val="0"/>
        <w:autoSpaceDN w:val="0"/>
        <w:adjustRightInd w:val="0"/>
        <w:ind w:left="357" w:hanging="357"/>
        <w:jc w:val="both"/>
        <w:rPr>
          <w:rFonts w:ascii="Lato" w:eastAsia="Times New Roman" w:hAnsi="Lato" w:cs="Open Sans"/>
          <w:kern w:val="0"/>
          <w:sz w:val="22"/>
          <w:szCs w:val="22"/>
          <w:lang w:eastAsia="pl-PL" w:bidi="ar-SA"/>
        </w:rPr>
      </w:pPr>
      <w:r w:rsidRPr="00785BBE">
        <w:rPr>
          <w:rFonts w:ascii="Lato" w:eastAsia="Times New Roman" w:hAnsi="Lato" w:cs="Open Sans"/>
          <w:color w:val="000000"/>
          <w:kern w:val="0"/>
          <w:sz w:val="22"/>
          <w:szCs w:val="22"/>
          <w:lang w:eastAsia="pl-PL" w:bidi="ar-SA"/>
        </w:rPr>
        <w:t xml:space="preserve"> Brak Wykonawcy na tzw. „Białej liście podatników VAT”, wskazanie przez Wykonawcę w fakturze rachunku bankowego innego, niż związany z prowadzoną działalnością gospodarczą lub niewskazanego na tzw. „Białej liście podatników VAT” nie jest okolicznością, za którą ponosi odpowiedzialność Zamawiający – w szczególności Zamawiający będzie uprawniony do wstrzymania płatności do czasu wskazania właściwego rachunku bankowego oraz nie będzie </w:t>
      </w:r>
      <w:r w:rsidRPr="00785BBE">
        <w:rPr>
          <w:rFonts w:ascii="Lato" w:eastAsia="Times New Roman" w:hAnsi="Lato" w:cs="Open Sans"/>
          <w:color w:val="000000"/>
          <w:kern w:val="0"/>
          <w:sz w:val="22"/>
          <w:szCs w:val="22"/>
          <w:lang w:eastAsia="pl-PL" w:bidi="ar-SA"/>
        </w:rPr>
        <w:br/>
        <w:t>w takim przypadku zobowiązany do zapłaty odsetek za opóźnienie w płatności.</w:t>
      </w:r>
    </w:p>
    <w:p w14:paraId="68326A1F" w14:textId="77777777" w:rsidR="009F621D" w:rsidRPr="00785BBE" w:rsidRDefault="009F621D" w:rsidP="00D57F18">
      <w:pPr>
        <w:widowControl w:val="0"/>
        <w:numPr>
          <w:ilvl w:val="0"/>
          <w:numId w:val="12"/>
        </w:numPr>
        <w:tabs>
          <w:tab w:val="left" w:pos="284"/>
        </w:tabs>
        <w:suppressAutoHyphens w:val="0"/>
        <w:autoSpaceDE w:val="0"/>
        <w:autoSpaceDN w:val="0"/>
        <w:adjustRightInd w:val="0"/>
        <w:ind w:left="426"/>
        <w:jc w:val="both"/>
        <w:rPr>
          <w:rFonts w:ascii="Lato" w:eastAsia="Times New Roman" w:hAnsi="Lato" w:cs="Open Sans"/>
          <w:kern w:val="0"/>
          <w:sz w:val="22"/>
          <w:szCs w:val="22"/>
          <w:lang w:eastAsia="pl-PL" w:bidi="ar-SA"/>
        </w:rPr>
      </w:pPr>
      <w:r w:rsidRPr="00785BBE">
        <w:rPr>
          <w:rFonts w:ascii="Lato" w:eastAsia="Times New Roman" w:hAnsi="Lato" w:cs="Open Sans"/>
          <w:color w:val="000000"/>
          <w:kern w:val="0"/>
          <w:sz w:val="22"/>
          <w:szCs w:val="22"/>
          <w:lang w:eastAsia="pl-PL" w:bidi="ar-SA"/>
        </w:rPr>
        <w:t xml:space="preserve">Zapłata przez Zamawiającego na rachunek bankowy wskazany na tzw. „Białej liście podatników </w:t>
      </w:r>
      <w:r w:rsidRPr="00785BBE">
        <w:rPr>
          <w:rFonts w:ascii="Lato" w:eastAsia="Times New Roman" w:hAnsi="Lato" w:cs="Open Sans"/>
          <w:color w:val="000000"/>
          <w:kern w:val="0"/>
          <w:sz w:val="22"/>
          <w:szCs w:val="22"/>
          <w:lang w:eastAsia="pl-PL" w:bidi="ar-SA"/>
        </w:rPr>
        <w:lastRenderedPageBreak/>
        <w:t>VAT” zwalnia Zamawiającego w stosunku do Wykonawcy z zobowiązania o zapłatę wynagrodzenia w wysokości zapłaconej kwoty.</w:t>
      </w:r>
    </w:p>
    <w:p w14:paraId="711E1448" w14:textId="77777777" w:rsidR="009F621D" w:rsidRPr="00785BBE" w:rsidRDefault="009F621D" w:rsidP="009F621D">
      <w:pPr>
        <w:widowControl w:val="0"/>
        <w:numPr>
          <w:ilvl w:val="0"/>
          <w:numId w:val="12"/>
        </w:numPr>
        <w:tabs>
          <w:tab w:val="left" w:pos="284"/>
        </w:tabs>
        <w:suppressAutoHyphens w:val="0"/>
        <w:autoSpaceDE w:val="0"/>
        <w:autoSpaceDN w:val="0"/>
        <w:adjustRightInd w:val="0"/>
        <w:ind w:left="357" w:hanging="357"/>
        <w:jc w:val="both"/>
        <w:rPr>
          <w:rFonts w:ascii="Lato" w:eastAsia="Times New Roman" w:hAnsi="Lato" w:cs="Open Sans"/>
          <w:kern w:val="0"/>
          <w:sz w:val="22"/>
          <w:szCs w:val="22"/>
          <w:lang w:eastAsia="pl-PL" w:bidi="ar-SA"/>
        </w:rPr>
      </w:pPr>
      <w:r w:rsidRPr="00785BBE">
        <w:rPr>
          <w:rFonts w:ascii="Lato" w:eastAsia="Times New Roman" w:hAnsi="Lato" w:cs="Open Sans"/>
          <w:color w:val="000000"/>
          <w:kern w:val="0"/>
          <w:sz w:val="22"/>
          <w:szCs w:val="22"/>
          <w:lang w:eastAsia="pl-PL" w:bidi="ar-SA"/>
        </w:rPr>
        <w:t>Wykonawca oświadcza, iż jest/nie jest* zarejestrowanym czynnym podatnikiem podatku VAT oraz nie zawiesił i nie zaprzestał wykonywania działalności gospodarczej oraz zobowiązuje się do niezwłocznego pisemnego powiadomienia o zmianach powyższego statusu.</w:t>
      </w:r>
    </w:p>
    <w:p w14:paraId="29FCF303" w14:textId="77777777" w:rsidR="009F621D" w:rsidRPr="00785BBE" w:rsidRDefault="009F621D" w:rsidP="009F621D">
      <w:pPr>
        <w:tabs>
          <w:tab w:val="left" w:pos="284"/>
        </w:tabs>
        <w:suppressAutoHyphens w:val="0"/>
        <w:ind w:left="357" w:hanging="357"/>
        <w:jc w:val="right"/>
        <w:rPr>
          <w:rFonts w:ascii="Lato" w:eastAsia="Times New Roman" w:hAnsi="Lato" w:cs="Open Sans"/>
          <w:kern w:val="0"/>
          <w:sz w:val="22"/>
          <w:szCs w:val="22"/>
          <w:lang w:eastAsia="pl-PL" w:bidi="ar-SA"/>
        </w:rPr>
      </w:pPr>
      <w:r w:rsidRPr="00785BBE">
        <w:rPr>
          <w:rFonts w:ascii="Lato" w:eastAsia="Times New Roman" w:hAnsi="Lato" w:cs="Open Sans"/>
          <w:kern w:val="0"/>
          <w:sz w:val="22"/>
          <w:szCs w:val="22"/>
          <w:lang w:eastAsia="pl-PL" w:bidi="ar-SA"/>
        </w:rPr>
        <w:t>*niepotrzebne skreślić</w:t>
      </w:r>
    </w:p>
    <w:p w14:paraId="68038072" w14:textId="77777777" w:rsidR="009F621D" w:rsidRPr="00785BBE" w:rsidRDefault="009F621D" w:rsidP="009F621D">
      <w:pPr>
        <w:widowControl w:val="0"/>
        <w:numPr>
          <w:ilvl w:val="0"/>
          <w:numId w:val="12"/>
        </w:numPr>
        <w:tabs>
          <w:tab w:val="left" w:pos="284"/>
        </w:tabs>
        <w:suppressAutoHyphens w:val="0"/>
        <w:autoSpaceDE w:val="0"/>
        <w:autoSpaceDN w:val="0"/>
        <w:adjustRightInd w:val="0"/>
        <w:ind w:left="357" w:hanging="357"/>
        <w:jc w:val="both"/>
        <w:rPr>
          <w:rFonts w:ascii="Lato" w:eastAsia="Times New Roman" w:hAnsi="Lato" w:cs="Open Sans"/>
          <w:kern w:val="0"/>
          <w:sz w:val="22"/>
          <w:szCs w:val="22"/>
          <w:lang w:eastAsia="pl-PL" w:bidi="ar-SA"/>
        </w:rPr>
      </w:pPr>
      <w:r w:rsidRPr="00785BBE">
        <w:rPr>
          <w:rFonts w:ascii="Lato" w:eastAsia="Times New Roman" w:hAnsi="Lato" w:cs="Open Sans"/>
          <w:kern w:val="0"/>
          <w:sz w:val="22"/>
          <w:szCs w:val="22"/>
          <w:lang w:eastAsia="pl-PL" w:bidi="ar-SA"/>
        </w:rPr>
        <w:t>Wykonawca zobowiązuje się, że w przypadku wykreślenia go z rejestru podatników VAT czynnych, niezwłocznie zawiadomi o tym fakcie Zamawiającego i z tytułu świadczonych usług będzie wystawiał 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zapłacone do Urzędu Skarbowego</w:t>
      </w:r>
    </w:p>
    <w:p w14:paraId="696384C1" w14:textId="77777777" w:rsidR="009F621D" w:rsidRPr="00785BBE" w:rsidRDefault="009F621D" w:rsidP="009F621D">
      <w:pPr>
        <w:suppressAutoHyphens w:val="0"/>
        <w:autoSpaceDE w:val="0"/>
        <w:autoSpaceDN w:val="0"/>
        <w:adjustRightInd w:val="0"/>
        <w:ind w:left="720"/>
        <w:rPr>
          <w:rFonts w:ascii="Lato" w:eastAsia="Calibri" w:hAnsi="Lato"/>
          <w:color w:val="000000"/>
          <w:kern w:val="0"/>
          <w:sz w:val="22"/>
          <w:szCs w:val="22"/>
          <w:lang w:eastAsia="en-US" w:bidi="ar-SA"/>
        </w:rPr>
      </w:pPr>
    </w:p>
    <w:p w14:paraId="29E8DD2C" w14:textId="77777777" w:rsidR="009F621D" w:rsidRPr="00785BBE" w:rsidRDefault="009F621D" w:rsidP="009F621D">
      <w:pPr>
        <w:widowControl w:val="0"/>
        <w:suppressAutoHyphens w:val="0"/>
        <w:ind w:right="100"/>
        <w:jc w:val="center"/>
        <w:rPr>
          <w:rFonts w:ascii="Lato" w:eastAsia="Calibri" w:hAnsi="Lato"/>
          <w:b/>
          <w:kern w:val="0"/>
          <w:sz w:val="22"/>
          <w:szCs w:val="22"/>
          <w:lang w:eastAsia="pl-PL" w:bidi="ar-SA"/>
        </w:rPr>
      </w:pPr>
      <w:r w:rsidRPr="00785BBE">
        <w:rPr>
          <w:rFonts w:ascii="Lato" w:eastAsia="Calibri" w:hAnsi="Lato"/>
          <w:b/>
          <w:kern w:val="0"/>
          <w:sz w:val="22"/>
          <w:szCs w:val="22"/>
          <w:lang w:eastAsia="pl-PL" w:bidi="ar-SA"/>
        </w:rPr>
        <w:t>§ 9. Rękojmia</w:t>
      </w:r>
    </w:p>
    <w:p w14:paraId="65799A87" w14:textId="77777777" w:rsidR="009F621D" w:rsidRPr="00785BBE" w:rsidRDefault="009F621D" w:rsidP="009F621D">
      <w:pPr>
        <w:widowControl w:val="0"/>
        <w:suppressAutoHyphens w:val="0"/>
        <w:ind w:right="100"/>
        <w:jc w:val="center"/>
        <w:rPr>
          <w:rFonts w:ascii="Lato" w:eastAsia="Calibri" w:hAnsi="Lato"/>
          <w:b/>
          <w:kern w:val="0"/>
          <w:sz w:val="22"/>
          <w:szCs w:val="22"/>
          <w:lang w:eastAsia="pl-PL" w:bidi="ar-SA"/>
        </w:rPr>
      </w:pPr>
    </w:p>
    <w:p w14:paraId="052A1A11" w14:textId="77777777" w:rsidR="009F621D" w:rsidRPr="00785BBE" w:rsidRDefault="009F621D" w:rsidP="009F621D">
      <w:pPr>
        <w:widowControl w:val="0"/>
        <w:numPr>
          <w:ilvl w:val="0"/>
          <w:numId w:val="13"/>
        </w:numPr>
        <w:tabs>
          <w:tab w:val="left" w:pos="709"/>
          <w:tab w:val="left" w:leader="dot" w:pos="2727"/>
        </w:tabs>
        <w:suppressAutoHyphens w:val="0"/>
        <w:ind w:left="357"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Strony ustalają, iż odpowiedzialność Wykonawcy z tytułu rękojmi za wady przedmiotu Umowy wynosić będzie 12 miesięcy, licząc od daty Odbioru każdej z prac.</w:t>
      </w:r>
    </w:p>
    <w:p w14:paraId="3B36BCAB" w14:textId="77777777" w:rsidR="009F621D" w:rsidRPr="00785BBE" w:rsidRDefault="009F621D" w:rsidP="009F621D">
      <w:pPr>
        <w:widowControl w:val="0"/>
        <w:numPr>
          <w:ilvl w:val="0"/>
          <w:numId w:val="13"/>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 xml:space="preserve">Zamawiający zachowuje uprawnienia z rękojmi, jeżeli zgłosił wadę Wykonawcy przed upływem terminu wskazanego w ust. 1. </w:t>
      </w:r>
    </w:p>
    <w:p w14:paraId="3DF0B254" w14:textId="77777777" w:rsidR="009F621D" w:rsidRPr="00785BBE" w:rsidRDefault="009F621D" w:rsidP="009F621D">
      <w:pPr>
        <w:widowControl w:val="0"/>
        <w:numPr>
          <w:ilvl w:val="0"/>
          <w:numId w:val="13"/>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 xml:space="preserve">Istnienie wady stwierdza się protokolarnie po przeprowadzeniu oględzin. O dacie i miejscu oględzin Zamawiający informuje Wykonawcę na 2 dni robocze przed terminem oględzin, chyba że zaistnienie wady jest oczywiste, a jej niezwłoczne usunięcie jest konieczne. </w:t>
      </w:r>
    </w:p>
    <w:p w14:paraId="55F621EC" w14:textId="77777777" w:rsidR="009F621D" w:rsidRPr="00785BBE" w:rsidRDefault="009F621D" w:rsidP="009F621D">
      <w:pPr>
        <w:widowControl w:val="0"/>
        <w:numPr>
          <w:ilvl w:val="0"/>
          <w:numId w:val="13"/>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 xml:space="preserve">Brak stawiennictwa lub odpowiedzi ze strony Wykonawcy będzie poczytywane za przyjęcie odpowiedzialności za wystąpienie wady. </w:t>
      </w:r>
    </w:p>
    <w:p w14:paraId="5E8039AB" w14:textId="77777777" w:rsidR="009F621D" w:rsidRPr="00785BBE" w:rsidRDefault="009F621D" w:rsidP="009F621D">
      <w:pPr>
        <w:widowControl w:val="0"/>
        <w:numPr>
          <w:ilvl w:val="0"/>
          <w:numId w:val="13"/>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 xml:space="preserve">Żądając usunięcia stwierdzonych wad, Zamawiający wyznaczy Wykonawcy termin technicznie i ekonomicznie uzasadniony na ich usunięcie. Wykonawca nie może odmówić usunięcia wad bez względu na wysokość związanych z tym kosztów. </w:t>
      </w:r>
    </w:p>
    <w:p w14:paraId="78313447" w14:textId="77777777" w:rsidR="009F621D" w:rsidRPr="00785BBE" w:rsidRDefault="009F621D" w:rsidP="009F621D">
      <w:pPr>
        <w:widowControl w:val="0"/>
        <w:numPr>
          <w:ilvl w:val="0"/>
          <w:numId w:val="13"/>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 xml:space="preserve">Usunięcie wad musi być stwierdzone protokolarnie. W przypadku nie usunięcia wad </w:t>
      </w:r>
      <w:r w:rsidRPr="00785BBE">
        <w:rPr>
          <w:rFonts w:ascii="Lato" w:eastAsia="Calibri" w:hAnsi="Lato"/>
          <w:kern w:val="0"/>
          <w:sz w:val="22"/>
          <w:szCs w:val="22"/>
          <w:lang w:eastAsia="pl-PL" w:bidi="ar-SA"/>
        </w:rPr>
        <w:br/>
        <w:t>w wyznaczonym terminie lub niestawienia się na oględziny, Zamawiający usunie wady we własnym zakresie i obciąży Wykonawcę kosztami ich usunięcia lub powierzy usunięcie wad osobie trzeciej i obciąży Wykonawcę kosztami ich usunięcia, bez konieczności uzyskania zgody sądu i bez utraty uprawnień z tytułu rękojmi.</w:t>
      </w:r>
    </w:p>
    <w:p w14:paraId="12AF7BDC" w14:textId="77777777" w:rsidR="009F621D" w:rsidRPr="00785BBE" w:rsidRDefault="009F621D" w:rsidP="009F621D">
      <w:pPr>
        <w:widowControl w:val="0"/>
        <w:numPr>
          <w:ilvl w:val="0"/>
          <w:numId w:val="13"/>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Zamawiający, za zgodą Wykonawcy, jest uprawniony do usunięcia drobnych wad stwierdzonych protokołem we własnym zakresie i obciążenia kosztem ich usunięcia Wykonawcę.</w:t>
      </w:r>
    </w:p>
    <w:p w14:paraId="712F6855" w14:textId="77777777" w:rsidR="009F621D" w:rsidRPr="00785BBE" w:rsidRDefault="009F621D" w:rsidP="009F621D">
      <w:pPr>
        <w:widowControl w:val="0"/>
        <w:numPr>
          <w:ilvl w:val="0"/>
          <w:numId w:val="13"/>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Zamawiający jest uprawniony do żądania naprawienia szkody niezależnie od uprawnień wynikających z rękojmi.</w:t>
      </w:r>
    </w:p>
    <w:p w14:paraId="42C274AC" w14:textId="77777777" w:rsidR="009F621D" w:rsidRPr="00785BBE" w:rsidRDefault="009F621D" w:rsidP="009F621D">
      <w:pPr>
        <w:widowControl w:val="0"/>
        <w:numPr>
          <w:ilvl w:val="0"/>
          <w:numId w:val="13"/>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W przypadku rozwiązania Umowy lub odstąpienia od Umowy, Zamawiający zachowuje uprawniania z rękojmi w zakresie Robót przyjętych.</w:t>
      </w:r>
    </w:p>
    <w:p w14:paraId="3902C4A0" w14:textId="77777777" w:rsidR="009F621D" w:rsidRPr="00785BBE" w:rsidRDefault="009F621D" w:rsidP="009F621D">
      <w:pPr>
        <w:widowControl w:val="0"/>
        <w:numPr>
          <w:ilvl w:val="0"/>
          <w:numId w:val="13"/>
        </w:numPr>
        <w:tabs>
          <w:tab w:val="left" w:pos="709"/>
          <w:tab w:val="left" w:leader="dot" w:pos="3024"/>
        </w:tabs>
        <w:suppressAutoHyphens w:val="0"/>
        <w:ind w:left="357"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 xml:space="preserve">Okres rękojmi zostanie przedłużony o czas równy sumie wszelkich okresów usuwania wad. </w:t>
      </w:r>
    </w:p>
    <w:p w14:paraId="3A3DF54F" w14:textId="77777777" w:rsidR="009F621D" w:rsidRPr="00785BBE" w:rsidRDefault="009F621D" w:rsidP="009F621D">
      <w:pPr>
        <w:suppressAutoHyphens w:val="0"/>
        <w:autoSpaceDE w:val="0"/>
        <w:autoSpaceDN w:val="0"/>
        <w:adjustRightInd w:val="0"/>
        <w:rPr>
          <w:rFonts w:ascii="Lato" w:eastAsia="Times New Roman" w:hAnsi="Lato"/>
          <w:kern w:val="0"/>
          <w:sz w:val="22"/>
          <w:szCs w:val="22"/>
          <w:lang w:eastAsia="pl-PL" w:bidi="ar-SA"/>
        </w:rPr>
      </w:pPr>
    </w:p>
    <w:p w14:paraId="75F8A09A" w14:textId="77777777" w:rsidR="009F621D" w:rsidRPr="00785BBE" w:rsidRDefault="009F621D" w:rsidP="009F621D">
      <w:pPr>
        <w:widowControl w:val="0"/>
        <w:suppressAutoHyphens w:val="0"/>
        <w:autoSpaceDE w:val="0"/>
        <w:autoSpaceDN w:val="0"/>
        <w:adjustRightInd w:val="0"/>
        <w:jc w:val="center"/>
        <w:rPr>
          <w:rFonts w:ascii="Lato" w:eastAsia="Times New Roman" w:hAnsi="Lato"/>
          <w:b/>
          <w:kern w:val="0"/>
          <w:sz w:val="22"/>
          <w:szCs w:val="22"/>
          <w:lang w:eastAsia="pl-PL" w:bidi="ar-SA"/>
        </w:rPr>
      </w:pPr>
      <w:r w:rsidRPr="00785BBE">
        <w:rPr>
          <w:rFonts w:ascii="Lato" w:eastAsia="Times New Roman" w:hAnsi="Lato"/>
          <w:b/>
          <w:kern w:val="0"/>
          <w:sz w:val="22"/>
          <w:szCs w:val="22"/>
          <w:lang w:eastAsia="pl-PL" w:bidi="ar-SA"/>
        </w:rPr>
        <w:t>§ 10. Rozwiązanie Umowy</w:t>
      </w:r>
    </w:p>
    <w:p w14:paraId="5E362A08" w14:textId="77777777" w:rsidR="009F621D" w:rsidRPr="00785BBE" w:rsidRDefault="009F621D" w:rsidP="009F621D">
      <w:pPr>
        <w:widowControl w:val="0"/>
        <w:suppressAutoHyphens w:val="0"/>
        <w:autoSpaceDE w:val="0"/>
        <w:autoSpaceDN w:val="0"/>
        <w:adjustRightInd w:val="0"/>
        <w:jc w:val="center"/>
        <w:rPr>
          <w:rFonts w:ascii="Lato" w:eastAsia="Times New Roman" w:hAnsi="Lato"/>
          <w:b/>
          <w:kern w:val="0"/>
          <w:sz w:val="22"/>
          <w:szCs w:val="22"/>
          <w:lang w:eastAsia="pl-PL" w:bidi="ar-SA"/>
        </w:rPr>
      </w:pPr>
    </w:p>
    <w:p w14:paraId="5EF758EF" w14:textId="77777777" w:rsidR="009F621D" w:rsidRPr="00785BBE" w:rsidRDefault="009F621D" w:rsidP="009F621D">
      <w:pPr>
        <w:widowControl w:val="0"/>
        <w:suppressAutoHyphens w:val="0"/>
        <w:autoSpaceDE w:val="0"/>
        <w:autoSpaceDN w:val="0"/>
        <w:adjustRightInd w:val="0"/>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 xml:space="preserve">Zamawiającemu przysługuje prawo rozwiązania Umowy w przypadkach określonych w ogólnie obowiązujących przepisach oraz gdy: </w:t>
      </w:r>
    </w:p>
    <w:p w14:paraId="521BB578" w14:textId="77777777" w:rsidR="009F621D" w:rsidRPr="00785BBE" w:rsidRDefault="009F621D" w:rsidP="009F621D">
      <w:pPr>
        <w:widowControl w:val="0"/>
        <w:numPr>
          <w:ilvl w:val="0"/>
          <w:numId w:val="18"/>
        </w:numPr>
        <w:suppressAutoHyphens w:val="0"/>
        <w:autoSpaceDE w:val="0"/>
        <w:autoSpaceDN w:val="0"/>
        <w:adjustRightInd w:val="0"/>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Wykonawca nie przystąpił we wskazanym terminie do realizacji Robót;</w:t>
      </w:r>
    </w:p>
    <w:p w14:paraId="0C0DA4F9" w14:textId="77777777" w:rsidR="009F621D" w:rsidRPr="00785BBE" w:rsidRDefault="009F621D" w:rsidP="009F621D">
      <w:pPr>
        <w:widowControl w:val="0"/>
        <w:numPr>
          <w:ilvl w:val="0"/>
          <w:numId w:val="18"/>
        </w:numPr>
        <w:suppressAutoHyphens w:val="0"/>
        <w:autoSpaceDE w:val="0"/>
        <w:autoSpaceDN w:val="0"/>
        <w:adjustRightInd w:val="0"/>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Wykonawca przerwał realizację Robót i przerwa ta trwa dłużej niż 3 dni,</w:t>
      </w:r>
    </w:p>
    <w:p w14:paraId="027E98E9" w14:textId="77777777" w:rsidR="009F621D" w:rsidRPr="00785BBE" w:rsidRDefault="009F621D" w:rsidP="009F621D">
      <w:pPr>
        <w:widowControl w:val="0"/>
        <w:numPr>
          <w:ilvl w:val="0"/>
          <w:numId w:val="18"/>
        </w:numPr>
        <w:suppressAutoHyphens w:val="0"/>
        <w:autoSpaceDE w:val="0"/>
        <w:autoSpaceDN w:val="0"/>
        <w:adjustRightInd w:val="0"/>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Wykonawca opóźnia się z realizacją obowiązków wynikających z Umowy, ponad 3 dni,</w:t>
      </w:r>
    </w:p>
    <w:p w14:paraId="4DBCDBD0" w14:textId="77777777" w:rsidR="009F621D" w:rsidRPr="00785BBE" w:rsidRDefault="009F621D" w:rsidP="009F621D">
      <w:pPr>
        <w:widowControl w:val="0"/>
        <w:numPr>
          <w:ilvl w:val="0"/>
          <w:numId w:val="18"/>
        </w:numPr>
        <w:suppressAutoHyphens w:val="0"/>
        <w:autoSpaceDE w:val="0"/>
        <w:autoSpaceDN w:val="0"/>
        <w:adjustRightInd w:val="0"/>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 xml:space="preserve">Zamawiający stwierdzi, że Wykonawca prowadzi Roboty niezgodnie z Umową, </w:t>
      </w:r>
    </w:p>
    <w:p w14:paraId="6149AB1B" w14:textId="77777777" w:rsidR="009F621D" w:rsidRPr="00785BBE" w:rsidRDefault="009F621D" w:rsidP="009F621D">
      <w:pPr>
        <w:widowControl w:val="0"/>
        <w:numPr>
          <w:ilvl w:val="0"/>
          <w:numId w:val="18"/>
        </w:numPr>
        <w:tabs>
          <w:tab w:val="left" w:pos="301"/>
        </w:tabs>
        <w:suppressAutoHyphens w:val="0"/>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 xml:space="preserve">co najmniej dwukrotnego dokonania przez Zamawiającego bezpośredniej płatności </w:t>
      </w:r>
      <w:r w:rsidRPr="00785BBE">
        <w:rPr>
          <w:rFonts w:ascii="Lato" w:eastAsia="Calibri" w:hAnsi="Lato"/>
          <w:kern w:val="0"/>
          <w:sz w:val="22"/>
          <w:szCs w:val="22"/>
          <w:lang w:eastAsia="pl-PL" w:bidi="ar-SA"/>
        </w:rPr>
        <w:lastRenderedPageBreak/>
        <w:t>wynagrodzenia na rzecz Podwykonawcy lub dalszego Podwykonawcy.</w:t>
      </w:r>
    </w:p>
    <w:p w14:paraId="623614E8" w14:textId="77777777" w:rsidR="009F621D" w:rsidRPr="00785BBE" w:rsidRDefault="009F621D" w:rsidP="009F621D">
      <w:pPr>
        <w:jc w:val="both"/>
        <w:rPr>
          <w:rFonts w:ascii="Lato" w:hAnsi="Lato"/>
          <w:sz w:val="22"/>
          <w:szCs w:val="22"/>
        </w:rPr>
      </w:pPr>
    </w:p>
    <w:p w14:paraId="4FCCE9EA" w14:textId="77777777" w:rsidR="009F621D" w:rsidRPr="00785BBE" w:rsidRDefault="009F621D" w:rsidP="009F621D">
      <w:pPr>
        <w:jc w:val="center"/>
        <w:rPr>
          <w:rFonts w:ascii="Lato" w:hAnsi="Lato"/>
          <w:b/>
          <w:sz w:val="22"/>
          <w:szCs w:val="22"/>
        </w:rPr>
      </w:pPr>
      <w:r w:rsidRPr="00785BBE">
        <w:rPr>
          <w:rFonts w:ascii="Lato" w:hAnsi="Lato"/>
          <w:b/>
          <w:sz w:val="22"/>
          <w:szCs w:val="22"/>
        </w:rPr>
        <w:t>§ 11. Kary umowne</w:t>
      </w:r>
    </w:p>
    <w:p w14:paraId="0336837D" w14:textId="77777777" w:rsidR="009F621D" w:rsidRPr="00785BBE" w:rsidRDefault="009F621D" w:rsidP="009F621D">
      <w:pPr>
        <w:jc w:val="center"/>
        <w:rPr>
          <w:rFonts w:ascii="Lato" w:hAnsi="Lato"/>
          <w:b/>
          <w:sz w:val="22"/>
          <w:szCs w:val="22"/>
        </w:rPr>
      </w:pPr>
    </w:p>
    <w:p w14:paraId="5D5EFED7" w14:textId="77777777" w:rsidR="009F621D" w:rsidRPr="00785BBE" w:rsidRDefault="009F621D" w:rsidP="009F621D">
      <w:pPr>
        <w:numPr>
          <w:ilvl w:val="0"/>
          <w:numId w:val="8"/>
        </w:numPr>
        <w:suppressAutoHyphens w:val="0"/>
        <w:ind w:left="357" w:hanging="357"/>
        <w:contextualSpacing/>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 xml:space="preserve">Wykonawca zapłaci Zamawiającemu kary umowne w następujących przypadkach i wysokości: </w:t>
      </w:r>
    </w:p>
    <w:p w14:paraId="2063734C" w14:textId="77777777" w:rsidR="009F621D" w:rsidRPr="00785BBE" w:rsidRDefault="009F621D" w:rsidP="009F621D">
      <w:pPr>
        <w:numPr>
          <w:ilvl w:val="0"/>
          <w:numId w:val="19"/>
        </w:numPr>
        <w:suppressAutoHyphens w:val="0"/>
        <w:contextualSpacing/>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za wprowadzenie Podwykonawcy na Teren budowy, bez zgody Zamawiającego, w wysokości 1000,00 zł za każdy przypadek, z wyjątkiem sytuacji, kiedy wprowadzenie Podwykonawcy spowodowane było koniecznością natychmiastowego działania w celu zapobieżenia katastrofie lub w celu uniknięcia strat;</w:t>
      </w:r>
    </w:p>
    <w:p w14:paraId="224AF863" w14:textId="77777777" w:rsidR="009F621D" w:rsidRPr="00785BBE" w:rsidRDefault="009F621D" w:rsidP="009F621D">
      <w:pPr>
        <w:numPr>
          <w:ilvl w:val="0"/>
          <w:numId w:val="19"/>
        </w:numPr>
        <w:suppressAutoHyphens w:val="0"/>
        <w:contextualSpacing/>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za opóźnienie w terminowym realizowaniu przedmiotu Umowy – w wysokości 1% wynagrodzenia brutto za daną Robotę za każdy rozpoczęty dzień opóźnienia, jednak nie więcej niż 20% wynagrodzenia brutto;</w:t>
      </w:r>
    </w:p>
    <w:p w14:paraId="3127B646" w14:textId="77777777" w:rsidR="009F621D" w:rsidRPr="00785BBE" w:rsidRDefault="009F621D" w:rsidP="009F621D">
      <w:pPr>
        <w:numPr>
          <w:ilvl w:val="0"/>
          <w:numId w:val="19"/>
        </w:numPr>
        <w:suppressAutoHyphens w:val="0"/>
        <w:contextualSpacing/>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za opóźnienie w usunięciu wad ujawnionych w okresie rękojmi, w stosunku do terminu wyznaczonego przez Zamawiającego – w wysokości 5 % wynagrodzenia brutto za daną Robotę za każdy rozpoczęty dzień opóźnienia, jednak nie więcej niż 20% wynagrodzenia brutto;</w:t>
      </w:r>
    </w:p>
    <w:p w14:paraId="5B8859C5" w14:textId="77777777" w:rsidR="009F621D" w:rsidRPr="00785BBE" w:rsidRDefault="009F621D" w:rsidP="009F621D">
      <w:pPr>
        <w:numPr>
          <w:ilvl w:val="0"/>
          <w:numId w:val="19"/>
        </w:numPr>
        <w:suppressAutoHyphens w:val="0"/>
        <w:contextualSpacing/>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 xml:space="preserve">za rozwiązanie Umowy przez Zamawiającego z przyczyn leżących po stronie Wykonawcy – </w:t>
      </w:r>
      <w:r w:rsidRPr="00785BBE">
        <w:rPr>
          <w:rFonts w:ascii="Lato" w:eastAsia="Times New Roman" w:hAnsi="Lato"/>
          <w:kern w:val="0"/>
          <w:sz w:val="22"/>
          <w:szCs w:val="22"/>
          <w:lang w:eastAsia="pl-PL" w:bidi="ar-SA"/>
        </w:rPr>
        <w:br/>
        <w:t>w wysokości 2000,00 zł.</w:t>
      </w:r>
    </w:p>
    <w:p w14:paraId="18E8B934" w14:textId="77777777" w:rsidR="009F621D" w:rsidRPr="00785BBE" w:rsidRDefault="009F621D" w:rsidP="009F621D">
      <w:pPr>
        <w:numPr>
          <w:ilvl w:val="0"/>
          <w:numId w:val="8"/>
        </w:numPr>
        <w:suppressAutoHyphens w:val="0"/>
        <w:ind w:left="357" w:hanging="357"/>
        <w:contextualSpacing/>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 xml:space="preserve">Kary należne Zamawiającemu przewyższające kwotę wniesionego przez Wykonawcę zabezpieczenia i sumę pobranych przez niego kwot z bieżących należności Wykonawcy, zostaną wpłacone na rachunek Zamawiającego w terminie 14 dni od pisemnego wezwania do ich uregulowania. </w:t>
      </w:r>
    </w:p>
    <w:p w14:paraId="3315C32D" w14:textId="77777777" w:rsidR="009F621D" w:rsidRPr="00785BBE" w:rsidRDefault="009F621D" w:rsidP="009F621D">
      <w:pPr>
        <w:numPr>
          <w:ilvl w:val="0"/>
          <w:numId w:val="8"/>
        </w:numPr>
        <w:suppressAutoHyphens w:val="0"/>
        <w:ind w:left="357" w:hanging="357"/>
        <w:contextualSpacing/>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 xml:space="preserve">Zamawiający jest uprawniony do dochodzenia na zasadach ogólnych odszkodowania przewyższającego kary umowne. </w:t>
      </w:r>
    </w:p>
    <w:p w14:paraId="64ED7388" w14:textId="77777777" w:rsidR="009F621D" w:rsidRPr="00785BBE" w:rsidRDefault="009F621D" w:rsidP="009F621D">
      <w:pPr>
        <w:numPr>
          <w:ilvl w:val="0"/>
          <w:numId w:val="8"/>
        </w:numPr>
        <w:suppressAutoHyphens w:val="0"/>
        <w:ind w:left="357" w:hanging="357"/>
        <w:contextualSpacing/>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 xml:space="preserve">Zamawiający jest uprawniony do odstąpienia od Umowy w przypadku gdyby jej kontynuowanie było sprzeczne z interesem publicznym w terminie 30 dni od dnia zaistnienia przesłanki odstąpienia. </w:t>
      </w:r>
    </w:p>
    <w:p w14:paraId="04760E9D" w14:textId="77777777" w:rsidR="009F621D" w:rsidRPr="00785BBE" w:rsidRDefault="009F621D" w:rsidP="009F621D">
      <w:pPr>
        <w:suppressAutoHyphens w:val="0"/>
        <w:autoSpaceDE w:val="0"/>
        <w:autoSpaceDN w:val="0"/>
        <w:adjustRightInd w:val="0"/>
        <w:rPr>
          <w:rFonts w:ascii="Lato" w:eastAsia="Times New Roman" w:hAnsi="Lato"/>
          <w:kern w:val="0"/>
          <w:sz w:val="22"/>
          <w:szCs w:val="22"/>
          <w:lang w:eastAsia="pl-PL" w:bidi="ar-SA"/>
        </w:rPr>
      </w:pPr>
    </w:p>
    <w:p w14:paraId="401B4738" w14:textId="77777777" w:rsidR="009F621D" w:rsidRPr="00785BBE" w:rsidRDefault="009F621D" w:rsidP="009F621D">
      <w:pPr>
        <w:ind w:firstLine="708"/>
        <w:jc w:val="center"/>
        <w:rPr>
          <w:rFonts w:ascii="Lato" w:hAnsi="Lato"/>
          <w:b/>
          <w:sz w:val="22"/>
          <w:szCs w:val="22"/>
        </w:rPr>
      </w:pPr>
      <w:r w:rsidRPr="00785BBE">
        <w:rPr>
          <w:rFonts w:ascii="Lato" w:hAnsi="Lato"/>
          <w:b/>
          <w:sz w:val="22"/>
          <w:szCs w:val="22"/>
        </w:rPr>
        <w:t xml:space="preserve"> § 12. Adres do doręczeń, osoby do kontaktu </w:t>
      </w:r>
    </w:p>
    <w:p w14:paraId="7188134C" w14:textId="77777777" w:rsidR="009F621D" w:rsidRPr="00785BBE" w:rsidRDefault="009F621D" w:rsidP="009F621D">
      <w:pPr>
        <w:ind w:firstLine="708"/>
        <w:jc w:val="center"/>
        <w:rPr>
          <w:rFonts w:ascii="Lato" w:hAnsi="Lato"/>
          <w:b/>
          <w:sz w:val="22"/>
          <w:szCs w:val="22"/>
        </w:rPr>
      </w:pPr>
    </w:p>
    <w:p w14:paraId="0C59304A" w14:textId="77777777" w:rsidR="009F621D" w:rsidRPr="00785BBE" w:rsidRDefault="009F621D" w:rsidP="009F621D">
      <w:pPr>
        <w:numPr>
          <w:ilvl w:val="0"/>
          <w:numId w:val="9"/>
        </w:numPr>
        <w:tabs>
          <w:tab w:val="num" w:pos="567"/>
        </w:tabs>
        <w:ind w:left="357" w:hanging="357"/>
        <w:jc w:val="both"/>
        <w:rPr>
          <w:rFonts w:ascii="Lato" w:eastAsia="Times New Roman" w:hAnsi="Lato"/>
          <w:kern w:val="0"/>
          <w:sz w:val="22"/>
          <w:szCs w:val="22"/>
          <w:lang w:eastAsia="ar-SA" w:bidi="ar-SA"/>
        </w:rPr>
      </w:pPr>
      <w:r w:rsidRPr="00785BBE">
        <w:rPr>
          <w:rFonts w:ascii="Lato" w:eastAsia="Times New Roman" w:hAnsi="Lato"/>
          <w:kern w:val="0"/>
          <w:sz w:val="22"/>
          <w:szCs w:val="22"/>
          <w:lang w:eastAsia="ar-SA" w:bidi="ar-SA"/>
        </w:rPr>
        <w:t>Wszelkie powiadomienia, zgody, akceptacje, zatwierdzenia itp. składane w związku z Umową winny być sporządzane pod rygorem nieważności na piśmie i doręczone drugiej Stronie osobiście lub listem poleconym na adresy Stron podane w Umowie, chyba że inaczej zastrzeżono w treści Umowy.</w:t>
      </w:r>
    </w:p>
    <w:p w14:paraId="549E4D17" w14:textId="77777777" w:rsidR="009F621D" w:rsidRPr="00785BBE" w:rsidRDefault="009F621D" w:rsidP="009F621D">
      <w:pPr>
        <w:numPr>
          <w:ilvl w:val="0"/>
          <w:numId w:val="9"/>
        </w:numPr>
        <w:tabs>
          <w:tab w:val="num" w:pos="567"/>
        </w:tabs>
        <w:ind w:left="357" w:hanging="357"/>
        <w:jc w:val="both"/>
        <w:rPr>
          <w:rFonts w:ascii="Lato" w:eastAsia="Times New Roman" w:hAnsi="Lato"/>
          <w:kern w:val="0"/>
          <w:sz w:val="22"/>
          <w:szCs w:val="22"/>
          <w:lang w:eastAsia="ar-SA" w:bidi="ar-SA"/>
        </w:rPr>
      </w:pPr>
      <w:r w:rsidRPr="00785BBE">
        <w:rPr>
          <w:rFonts w:ascii="Lato" w:eastAsia="Times New Roman" w:hAnsi="Lato"/>
          <w:kern w:val="0"/>
          <w:sz w:val="22"/>
          <w:szCs w:val="22"/>
          <w:lang w:eastAsia="ar-SA" w:bidi="ar-SA"/>
        </w:rPr>
        <w:t>Wszelkie oświadczenia i korespondencja będą doręczane Zamawiającemu na adres: ______.</w:t>
      </w:r>
    </w:p>
    <w:p w14:paraId="58004CC3" w14:textId="77777777" w:rsidR="009F621D" w:rsidRPr="00785BBE" w:rsidRDefault="009F621D" w:rsidP="009F621D">
      <w:pPr>
        <w:numPr>
          <w:ilvl w:val="0"/>
          <w:numId w:val="9"/>
        </w:numPr>
        <w:tabs>
          <w:tab w:val="num" w:pos="567"/>
        </w:tabs>
        <w:ind w:left="357" w:hanging="357"/>
        <w:jc w:val="both"/>
        <w:rPr>
          <w:rFonts w:ascii="Lato" w:eastAsia="Times New Roman" w:hAnsi="Lato"/>
          <w:kern w:val="0"/>
          <w:sz w:val="22"/>
          <w:szCs w:val="22"/>
          <w:lang w:eastAsia="ar-SA" w:bidi="ar-SA"/>
        </w:rPr>
      </w:pPr>
      <w:r w:rsidRPr="00785BBE">
        <w:rPr>
          <w:rFonts w:ascii="Lato" w:eastAsia="Times New Roman" w:hAnsi="Lato"/>
          <w:kern w:val="0"/>
          <w:sz w:val="22"/>
          <w:szCs w:val="22"/>
          <w:lang w:eastAsia="ar-SA" w:bidi="ar-SA"/>
        </w:rPr>
        <w:t>Wszelkie oświadczenia i korespondencja będą doręczane Wykonawcy na adres: __________</w:t>
      </w:r>
    </w:p>
    <w:p w14:paraId="1E8DB3C7" w14:textId="77777777" w:rsidR="009F621D" w:rsidRPr="00785BBE" w:rsidRDefault="009F621D" w:rsidP="009F621D">
      <w:pPr>
        <w:numPr>
          <w:ilvl w:val="0"/>
          <w:numId w:val="9"/>
        </w:numPr>
        <w:ind w:left="357"/>
        <w:jc w:val="both"/>
        <w:rPr>
          <w:rFonts w:ascii="Lato" w:eastAsia="Times New Roman" w:hAnsi="Lato"/>
          <w:kern w:val="0"/>
          <w:sz w:val="22"/>
          <w:szCs w:val="22"/>
          <w:lang w:eastAsia="pl-PL" w:bidi="ar-SA"/>
        </w:rPr>
      </w:pPr>
      <w:r w:rsidRPr="00785BBE">
        <w:rPr>
          <w:rFonts w:ascii="Lato" w:eastAsia="Calibri" w:hAnsi="Lato" w:cs="Times New Roman"/>
          <w:bCs/>
          <w:kern w:val="0"/>
          <w:sz w:val="22"/>
          <w:szCs w:val="22"/>
          <w:lang w:eastAsia="pl-PL" w:bidi="ar-SA"/>
        </w:rPr>
        <w:t>Przedstawicielem Zamawiającego upoważnionym do reprezentowania Zamawiającego przy  wykonaniu przedmiotu Umowy oraz odpowiedzialnym za wykonanie Umowy po stronie Zamawiającego będzie</w:t>
      </w:r>
      <w:r w:rsidRPr="00785BBE">
        <w:rPr>
          <w:rFonts w:ascii="Lato" w:eastAsia="Times New Roman" w:hAnsi="Lato"/>
          <w:kern w:val="0"/>
          <w:sz w:val="22"/>
          <w:szCs w:val="22"/>
          <w:lang w:eastAsia="pl-PL" w:bidi="ar-SA"/>
        </w:rPr>
        <w:t xml:space="preserve">: ________, e-mail: ________ </w:t>
      </w:r>
    </w:p>
    <w:p w14:paraId="3D369217" w14:textId="77777777" w:rsidR="009F621D" w:rsidRPr="00785BBE" w:rsidRDefault="009F621D" w:rsidP="009F621D">
      <w:pPr>
        <w:numPr>
          <w:ilvl w:val="0"/>
          <w:numId w:val="9"/>
        </w:numPr>
        <w:tabs>
          <w:tab w:val="num" w:pos="567"/>
        </w:tabs>
        <w:suppressAutoHyphens w:val="0"/>
        <w:ind w:left="357" w:hanging="357"/>
        <w:jc w:val="both"/>
        <w:rPr>
          <w:rFonts w:ascii="Lato" w:hAnsi="Lato"/>
          <w:sz w:val="22"/>
          <w:szCs w:val="22"/>
        </w:rPr>
      </w:pPr>
      <w:r w:rsidRPr="00785BBE">
        <w:rPr>
          <w:rFonts w:ascii="Lato" w:hAnsi="Lato"/>
          <w:sz w:val="22"/>
          <w:szCs w:val="22"/>
        </w:rPr>
        <w:t xml:space="preserve">Ze Strony Wykonawcy  osobą do kontaktu jest: </w:t>
      </w:r>
    </w:p>
    <w:p w14:paraId="718F4A0E" w14:textId="77777777" w:rsidR="009F621D" w:rsidRPr="00785BBE" w:rsidRDefault="009F621D" w:rsidP="009F621D">
      <w:pPr>
        <w:ind w:left="357"/>
        <w:jc w:val="both"/>
        <w:rPr>
          <w:rFonts w:ascii="Lato" w:hAnsi="Lato"/>
          <w:sz w:val="22"/>
          <w:szCs w:val="22"/>
        </w:rPr>
      </w:pPr>
      <w:r w:rsidRPr="00785BBE">
        <w:rPr>
          <w:rFonts w:ascii="Lato" w:hAnsi="Lato"/>
          <w:sz w:val="22"/>
          <w:szCs w:val="22"/>
        </w:rPr>
        <w:t>………………………………………....................................................................................……………..</w:t>
      </w:r>
    </w:p>
    <w:p w14:paraId="2118E2CA" w14:textId="77777777" w:rsidR="009F621D" w:rsidRPr="00785BBE" w:rsidRDefault="009F621D" w:rsidP="009F621D">
      <w:pPr>
        <w:numPr>
          <w:ilvl w:val="0"/>
          <w:numId w:val="9"/>
        </w:numPr>
        <w:tabs>
          <w:tab w:val="num" w:pos="567"/>
        </w:tabs>
        <w:suppressAutoHyphens w:val="0"/>
        <w:ind w:left="357" w:hanging="357"/>
        <w:jc w:val="both"/>
        <w:rPr>
          <w:rFonts w:ascii="Lato" w:hAnsi="Lato"/>
          <w:sz w:val="22"/>
          <w:szCs w:val="22"/>
        </w:rPr>
      </w:pPr>
      <w:r w:rsidRPr="00785BBE">
        <w:rPr>
          <w:rFonts w:ascii="Lato" w:hAnsi="Lato"/>
          <w:sz w:val="22"/>
          <w:szCs w:val="22"/>
        </w:rPr>
        <w:t xml:space="preserve">Zmiana osób wyznaczonych do kontaktu nie jest traktowana jako zmiana Umowy, wymaga jednak dla swej ważności poinformowania drugiej Strony. </w:t>
      </w:r>
    </w:p>
    <w:p w14:paraId="52C121D8" w14:textId="77777777" w:rsidR="009F621D" w:rsidRPr="00785BBE" w:rsidRDefault="009F621D" w:rsidP="009F621D">
      <w:pPr>
        <w:suppressAutoHyphens w:val="0"/>
        <w:autoSpaceDE w:val="0"/>
        <w:autoSpaceDN w:val="0"/>
        <w:adjustRightInd w:val="0"/>
        <w:rPr>
          <w:rFonts w:ascii="Lato" w:eastAsia="Times New Roman" w:hAnsi="Lato"/>
          <w:kern w:val="0"/>
          <w:sz w:val="22"/>
          <w:szCs w:val="22"/>
          <w:lang w:eastAsia="pl-PL" w:bidi="ar-SA"/>
        </w:rPr>
      </w:pPr>
    </w:p>
    <w:p w14:paraId="563C39BA" w14:textId="77777777" w:rsidR="009F621D" w:rsidRPr="00785BBE" w:rsidRDefault="009F621D" w:rsidP="009F621D">
      <w:pPr>
        <w:suppressAutoHyphens w:val="0"/>
        <w:autoSpaceDE w:val="0"/>
        <w:autoSpaceDN w:val="0"/>
        <w:adjustRightInd w:val="0"/>
        <w:jc w:val="center"/>
        <w:rPr>
          <w:rFonts w:ascii="Lato" w:eastAsia="Times New Roman" w:hAnsi="Lato"/>
          <w:b/>
          <w:kern w:val="0"/>
          <w:sz w:val="22"/>
          <w:szCs w:val="22"/>
          <w:lang w:eastAsia="pl-PL" w:bidi="ar-SA"/>
        </w:rPr>
      </w:pPr>
      <w:r w:rsidRPr="00785BBE">
        <w:rPr>
          <w:rFonts w:ascii="Lato" w:eastAsia="Times New Roman" w:hAnsi="Lato"/>
          <w:b/>
          <w:kern w:val="0"/>
          <w:sz w:val="22"/>
          <w:szCs w:val="22"/>
          <w:lang w:eastAsia="pl-PL" w:bidi="ar-SA"/>
        </w:rPr>
        <w:t>§ 13. Zmiana Umowy</w:t>
      </w:r>
    </w:p>
    <w:p w14:paraId="5F7F81BD" w14:textId="77777777" w:rsidR="009F621D" w:rsidRPr="00785BBE" w:rsidRDefault="009F621D" w:rsidP="009F621D">
      <w:pPr>
        <w:suppressAutoHyphens w:val="0"/>
        <w:autoSpaceDE w:val="0"/>
        <w:autoSpaceDN w:val="0"/>
        <w:adjustRightInd w:val="0"/>
        <w:jc w:val="center"/>
        <w:rPr>
          <w:rFonts w:ascii="Lato" w:eastAsia="Times New Roman" w:hAnsi="Lato"/>
          <w:b/>
          <w:kern w:val="0"/>
          <w:sz w:val="22"/>
          <w:szCs w:val="22"/>
          <w:lang w:eastAsia="pl-PL" w:bidi="ar-SA"/>
        </w:rPr>
      </w:pPr>
    </w:p>
    <w:p w14:paraId="39A12273" w14:textId="77777777" w:rsidR="009F621D" w:rsidRPr="00785BBE" w:rsidRDefault="009F621D" w:rsidP="009F621D">
      <w:pPr>
        <w:widowControl w:val="0"/>
        <w:suppressAutoHyphens w:val="0"/>
        <w:autoSpaceDE w:val="0"/>
        <w:autoSpaceDN w:val="0"/>
        <w:adjustRightInd w:val="0"/>
        <w:ind w:left="357" w:hanging="357"/>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Zmiana postanowień Umowy jest dopuszczalna w sytuacji:</w:t>
      </w:r>
    </w:p>
    <w:p w14:paraId="75B37A1A" w14:textId="77777777" w:rsidR="009F621D" w:rsidRPr="00785BBE" w:rsidRDefault="009F621D" w:rsidP="009F621D">
      <w:pPr>
        <w:widowControl w:val="0"/>
        <w:numPr>
          <w:ilvl w:val="1"/>
          <w:numId w:val="8"/>
        </w:numPr>
        <w:suppressAutoHyphens w:val="0"/>
        <w:autoSpaceDE w:val="0"/>
        <w:autoSpaceDN w:val="0"/>
        <w:adjustRightInd w:val="0"/>
        <w:ind w:left="709" w:hanging="357"/>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zmiany powszechnie obowiązujących przepisów prawa w zakresie mającym wpływ na realizację Umowy,</w:t>
      </w:r>
    </w:p>
    <w:p w14:paraId="01603FF8" w14:textId="77777777" w:rsidR="009F621D" w:rsidRPr="00785BBE" w:rsidRDefault="009F621D" w:rsidP="009F621D">
      <w:pPr>
        <w:widowControl w:val="0"/>
        <w:numPr>
          <w:ilvl w:val="1"/>
          <w:numId w:val="8"/>
        </w:numPr>
        <w:suppressAutoHyphens w:val="0"/>
        <w:autoSpaceDE w:val="0"/>
        <w:autoSpaceDN w:val="0"/>
        <w:adjustRightInd w:val="0"/>
        <w:ind w:left="709" w:hanging="357"/>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zmiany stawki podatku od towarów i usług,</w:t>
      </w:r>
    </w:p>
    <w:p w14:paraId="6482BEC5" w14:textId="77777777" w:rsidR="009F621D" w:rsidRPr="00785BBE" w:rsidRDefault="009F621D" w:rsidP="009F621D">
      <w:pPr>
        <w:widowControl w:val="0"/>
        <w:numPr>
          <w:ilvl w:val="1"/>
          <w:numId w:val="8"/>
        </w:numPr>
        <w:suppressAutoHyphens w:val="0"/>
        <w:autoSpaceDE w:val="0"/>
        <w:autoSpaceDN w:val="0"/>
        <w:adjustRightInd w:val="0"/>
        <w:ind w:left="709" w:hanging="357"/>
        <w:jc w:val="both"/>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lastRenderedPageBreak/>
        <w:t xml:space="preserve">w przypadkach określonych w Regulaminie. </w:t>
      </w:r>
    </w:p>
    <w:p w14:paraId="06DD75D2" w14:textId="77777777" w:rsidR="009F621D" w:rsidRPr="00785BBE" w:rsidRDefault="009F621D" w:rsidP="009F621D">
      <w:pPr>
        <w:widowControl w:val="0"/>
        <w:suppressAutoHyphens w:val="0"/>
        <w:jc w:val="center"/>
        <w:rPr>
          <w:rFonts w:ascii="Lato" w:eastAsia="Calibri" w:hAnsi="Lato"/>
          <w:kern w:val="0"/>
          <w:sz w:val="22"/>
          <w:szCs w:val="22"/>
          <w:lang w:eastAsia="pl-PL" w:bidi="ar-SA"/>
        </w:rPr>
      </w:pPr>
    </w:p>
    <w:p w14:paraId="78FDA797" w14:textId="77777777" w:rsidR="009F621D" w:rsidRPr="00785BBE" w:rsidRDefault="009F621D" w:rsidP="009F621D">
      <w:pPr>
        <w:widowControl w:val="0"/>
        <w:suppressAutoHyphens w:val="0"/>
        <w:jc w:val="center"/>
        <w:rPr>
          <w:rFonts w:ascii="Lato" w:eastAsia="Calibri" w:hAnsi="Lato"/>
          <w:b/>
          <w:kern w:val="0"/>
          <w:sz w:val="22"/>
          <w:szCs w:val="22"/>
          <w:lang w:eastAsia="pl-PL" w:bidi="ar-SA"/>
        </w:rPr>
      </w:pPr>
      <w:r w:rsidRPr="00785BBE">
        <w:rPr>
          <w:rFonts w:ascii="Lato" w:eastAsia="Calibri" w:hAnsi="Lato"/>
          <w:b/>
          <w:kern w:val="0"/>
          <w:sz w:val="22"/>
          <w:szCs w:val="22"/>
          <w:lang w:eastAsia="pl-PL" w:bidi="ar-SA"/>
        </w:rPr>
        <w:t>§ 14. Postanowienia końcowe</w:t>
      </w:r>
    </w:p>
    <w:p w14:paraId="361355CD" w14:textId="77777777" w:rsidR="009F621D" w:rsidRPr="00785BBE" w:rsidRDefault="009F621D" w:rsidP="009F621D">
      <w:pPr>
        <w:widowControl w:val="0"/>
        <w:suppressAutoHyphens w:val="0"/>
        <w:jc w:val="center"/>
        <w:rPr>
          <w:rFonts w:ascii="Lato" w:eastAsia="Calibri" w:hAnsi="Lato"/>
          <w:b/>
          <w:kern w:val="0"/>
          <w:sz w:val="22"/>
          <w:szCs w:val="22"/>
          <w:lang w:eastAsia="pl-PL" w:bidi="ar-SA"/>
        </w:rPr>
      </w:pPr>
    </w:p>
    <w:p w14:paraId="1ECF5C63" w14:textId="77777777" w:rsidR="009F621D" w:rsidRPr="00785BBE" w:rsidRDefault="009F621D" w:rsidP="009F621D">
      <w:pPr>
        <w:widowControl w:val="0"/>
        <w:numPr>
          <w:ilvl w:val="0"/>
          <w:numId w:val="4"/>
        </w:numPr>
        <w:suppressAutoHyphens w:val="0"/>
        <w:ind w:left="357"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Umowę sporządzono w 2 jednobrzmiących egzemplarzach w tym 1 egz. dla Wykonawcy.</w:t>
      </w:r>
    </w:p>
    <w:p w14:paraId="1417FD50" w14:textId="77777777" w:rsidR="009F621D" w:rsidRPr="00785BBE" w:rsidRDefault="009F621D" w:rsidP="009F621D">
      <w:pPr>
        <w:widowControl w:val="0"/>
        <w:numPr>
          <w:ilvl w:val="0"/>
          <w:numId w:val="4"/>
        </w:numPr>
        <w:suppressAutoHyphens w:val="0"/>
        <w:ind w:left="357"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 xml:space="preserve">Jakiekolwiek zmiany Umowy będą ważne i skuteczne pod warunkiem, że zostaną zawarte </w:t>
      </w:r>
      <w:r w:rsidRPr="00785BBE">
        <w:rPr>
          <w:rFonts w:ascii="Lato" w:eastAsia="Calibri" w:hAnsi="Lato"/>
          <w:kern w:val="0"/>
          <w:sz w:val="22"/>
          <w:szCs w:val="22"/>
          <w:lang w:eastAsia="pl-PL" w:bidi="ar-SA"/>
        </w:rPr>
        <w:br/>
        <w:t>w formie pisemnej, pod rygorem nieważności, chyba że co innego zastrzeżono wprost w treści Umowy.</w:t>
      </w:r>
    </w:p>
    <w:p w14:paraId="775D9424" w14:textId="77777777" w:rsidR="009F621D" w:rsidRPr="00785BBE" w:rsidRDefault="009F621D" w:rsidP="009F621D">
      <w:pPr>
        <w:widowControl w:val="0"/>
        <w:numPr>
          <w:ilvl w:val="0"/>
          <w:numId w:val="4"/>
        </w:numPr>
        <w:suppressAutoHyphens w:val="0"/>
        <w:ind w:left="357"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Wykonawca, bez pisemnej zgody Zamawiającego, pod rygorem nieważności nie jest uprawniony do przeniesienia praw i obowiązków wynikających z Umowy na osobę trzecią.</w:t>
      </w:r>
    </w:p>
    <w:p w14:paraId="5C091E1D" w14:textId="77777777" w:rsidR="009F621D" w:rsidRPr="00785BBE" w:rsidRDefault="009F621D" w:rsidP="009F621D">
      <w:pPr>
        <w:widowControl w:val="0"/>
        <w:numPr>
          <w:ilvl w:val="0"/>
          <w:numId w:val="4"/>
        </w:numPr>
        <w:suppressAutoHyphens w:val="0"/>
        <w:ind w:left="357"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Wierzytelności Wykonawcy wynikające z Umowy nie mogą być przedstawiane do potrącenia ustawowego (art. 498 kodeksu cywilnego) z wierzytelnościami Zamawiającego.</w:t>
      </w:r>
    </w:p>
    <w:p w14:paraId="64D5343F" w14:textId="77777777" w:rsidR="009F621D" w:rsidRPr="00785BBE" w:rsidRDefault="009F621D" w:rsidP="009F621D">
      <w:pPr>
        <w:numPr>
          <w:ilvl w:val="0"/>
          <w:numId w:val="4"/>
        </w:numPr>
        <w:suppressAutoHyphens w:val="0"/>
        <w:ind w:left="357"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 xml:space="preserve">Dla uniknięcia wątpliwości Strony potwierdzają, iż odpowiedzialność Wykonawcy za niewykonanie lub niewłaściwe wykonanie Umowy w okresie jej obowiązywania pozostaje </w:t>
      </w:r>
      <w:r w:rsidRPr="00785BBE">
        <w:rPr>
          <w:rFonts w:ascii="Lato" w:eastAsia="Calibri" w:hAnsi="Lato"/>
          <w:kern w:val="0"/>
          <w:sz w:val="22"/>
          <w:szCs w:val="22"/>
          <w:lang w:eastAsia="pl-PL" w:bidi="ar-SA"/>
        </w:rPr>
        <w:br/>
        <w:t>w mocy pomimo wygaśnięcia lub rozwiązania Umowy.</w:t>
      </w:r>
    </w:p>
    <w:p w14:paraId="62423C70" w14:textId="77777777" w:rsidR="009F621D" w:rsidRPr="00785BBE" w:rsidRDefault="009F621D" w:rsidP="009F621D">
      <w:pPr>
        <w:widowControl w:val="0"/>
        <w:numPr>
          <w:ilvl w:val="0"/>
          <w:numId w:val="4"/>
        </w:numPr>
        <w:tabs>
          <w:tab w:val="left" w:pos="567"/>
        </w:tabs>
        <w:suppressAutoHyphens w:val="0"/>
        <w:ind w:left="357"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 xml:space="preserve">W sprawach nieunormowanych Umową mają zastosowanie przepisy ustawy Kodeks cywilny </w:t>
      </w:r>
      <w:r w:rsidRPr="00785BBE">
        <w:rPr>
          <w:rFonts w:ascii="Lato" w:eastAsia="Calibri" w:hAnsi="Lato"/>
          <w:kern w:val="0"/>
          <w:sz w:val="22"/>
          <w:szCs w:val="22"/>
          <w:lang w:eastAsia="pl-PL" w:bidi="ar-SA"/>
        </w:rPr>
        <w:br/>
        <w:t>i Prawo budowlane.</w:t>
      </w:r>
    </w:p>
    <w:p w14:paraId="22156F94" w14:textId="77777777" w:rsidR="009F621D" w:rsidRPr="00785BBE" w:rsidRDefault="009F621D" w:rsidP="009F621D">
      <w:pPr>
        <w:widowControl w:val="0"/>
        <w:numPr>
          <w:ilvl w:val="0"/>
          <w:numId w:val="4"/>
        </w:numPr>
        <w:tabs>
          <w:tab w:val="left" w:pos="567"/>
        </w:tabs>
        <w:suppressAutoHyphens w:val="0"/>
        <w:ind w:left="357"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Spory powstałe na tle realizacji Umowy będzie rozstrzygał sąd właściwy dla siedziby Zamawiającego.</w:t>
      </w:r>
    </w:p>
    <w:p w14:paraId="2B6640E8" w14:textId="77777777" w:rsidR="009F621D" w:rsidRPr="00785BBE" w:rsidRDefault="009F621D" w:rsidP="009F621D">
      <w:pPr>
        <w:widowControl w:val="0"/>
        <w:numPr>
          <w:ilvl w:val="0"/>
          <w:numId w:val="4"/>
        </w:numPr>
        <w:tabs>
          <w:tab w:val="left" w:pos="567"/>
        </w:tabs>
        <w:suppressAutoHyphens w:val="0"/>
        <w:ind w:left="357"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Oferta stanowi integralną część niniejszej Umowy. W przypadku sprzeczności priorytet będzie miała Umowa.</w:t>
      </w:r>
    </w:p>
    <w:p w14:paraId="0CD4CA58" w14:textId="77777777" w:rsidR="009F621D" w:rsidRPr="00785BBE" w:rsidRDefault="009F621D" w:rsidP="009F621D">
      <w:pPr>
        <w:widowControl w:val="0"/>
        <w:numPr>
          <w:ilvl w:val="0"/>
          <w:numId w:val="4"/>
        </w:numPr>
        <w:tabs>
          <w:tab w:val="left" w:pos="567"/>
        </w:tabs>
        <w:suppressAutoHyphens w:val="0"/>
        <w:ind w:left="357" w:hanging="357"/>
        <w:jc w:val="both"/>
        <w:rPr>
          <w:rFonts w:ascii="Lato" w:eastAsia="Calibri" w:hAnsi="Lato"/>
          <w:kern w:val="0"/>
          <w:sz w:val="22"/>
          <w:szCs w:val="22"/>
          <w:lang w:eastAsia="pl-PL" w:bidi="ar-SA"/>
        </w:rPr>
      </w:pPr>
      <w:r w:rsidRPr="00785BBE">
        <w:rPr>
          <w:rFonts w:ascii="Lato" w:eastAsia="Calibri" w:hAnsi="Lato"/>
          <w:kern w:val="0"/>
          <w:sz w:val="22"/>
          <w:szCs w:val="22"/>
          <w:lang w:eastAsia="pl-PL" w:bidi="ar-SA"/>
        </w:rPr>
        <w:t>Załączniki stanowią integralną część Umowy.</w:t>
      </w:r>
    </w:p>
    <w:p w14:paraId="5A633F13" w14:textId="77777777" w:rsidR="009F621D" w:rsidRPr="00785BBE" w:rsidRDefault="009F621D" w:rsidP="009F621D">
      <w:pPr>
        <w:widowControl w:val="0"/>
        <w:shd w:val="clear" w:color="auto" w:fill="FFFFFF"/>
        <w:suppressAutoHyphens w:val="0"/>
        <w:ind w:left="284" w:hanging="1440"/>
        <w:jc w:val="both"/>
        <w:rPr>
          <w:rFonts w:ascii="Lato" w:eastAsia="Calibri" w:hAnsi="Lato"/>
          <w:kern w:val="0"/>
          <w:sz w:val="22"/>
          <w:szCs w:val="22"/>
          <w:lang w:eastAsia="pl-PL" w:bidi="ar-SA"/>
        </w:rPr>
      </w:pPr>
    </w:p>
    <w:p w14:paraId="2C77A315" w14:textId="77777777" w:rsidR="009F621D" w:rsidRPr="00785BBE" w:rsidRDefault="009F621D" w:rsidP="009F621D">
      <w:pPr>
        <w:tabs>
          <w:tab w:val="left" w:pos="3207"/>
        </w:tabs>
        <w:suppressAutoHyphens w:val="0"/>
        <w:autoSpaceDE w:val="0"/>
        <w:autoSpaceDN w:val="0"/>
        <w:adjustRightInd w:val="0"/>
        <w:rPr>
          <w:rFonts w:ascii="Lato" w:eastAsia="Times New Roman" w:hAnsi="Lato"/>
          <w:kern w:val="0"/>
          <w:sz w:val="22"/>
          <w:szCs w:val="22"/>
          <w:lang w:eastAsia="pl-PL" w:bidi="ar-SA"/>
        </w:rPr>
      </w:pPr>
    </w:p>
    <w:p w14:paraId="04B814AE" w14:textId="77777777" w:rsidR="009F621D" w:rsidRPr="00785BBE" w:rsidRDefault="009F621D" w:rsidP="009F621D">
      <w:pPr>
        <w:jc w:val="both"/>
        <w:rPr>
          <w:rFonts w:ascii="Lato" w:eastAsia="Calibri" w:hAnsi="Lato" w:cs="Times New Roman"/>
          <w:bCs/>
          <w:sz w:val="22"/>
          <w:szCs w:val="22"/>
        </w:rPr>
      </w:pPr>
      <w:r w:rsidRPr="00785BBE">
        <w:rPr>
          <w:rFonts w:ascii="Lato" w:eastAsia="Calibri" w:hAnsi="Lato" w:cs="Times New Roman"/>
          <w:bCs/>
          <w:sz w:val="22"/>
          <w:szCs w:val="22"/>
        </w:rPr>
        <w:t xml:space="preserve">Administratorem danych osobowych jest Elbląskie Przedsiębiorstwo Energetyki Cieplnej </w:t>
      </w:r>
      <w:r w:rsidRPr="00785BBE">
        <w:rPr>
          <w:rFonts w:ascii="Lato" w:eastAsia="Calibri" w:hAnsi="Lato" w:cs="Times New Roman"/>
          <w:bCs/>
          <w:sz w:val="22"/>
          <w:szCs w:val="22"/>
        </w:rPr>
        <w:br/>
        <w:t xml:space="preserve">Sp. z o.o., adres siedziby: ul. Fabryczna 3, 82-300 Elbląg. Dane będą przetwarzane, zgodnie Rozporządzeniem Parlamentu Europejskiego i Rady (UE) 2016/679 z dnia 27 kwietnia 2016 r. w sprawie ochrony osób fizycznych w związku z przetwarzaniem danych osobowych </w:t>
      </w:r>
      <w:r w:rsidRPr="00785BBE">
        <w:rPr>
          <w:rFonts w:ascii="Lato" w:eastAsia="Calibri" w:hAnsi="Lato" w:cs="Times New Roman"/>
          <w:bCs/>
          <w:sz w:val="22"/>
          <w:szCs w:val="22"/>
        </w:rPr>
        <w:br/>
        <w:t>i w sprawie swobodnego przepływu takich danych oraz uchylenia dyrektywy 95/46/WE (ogólne rozporządzenie o ochronie danych)w celu realizacji umowy. Każda osoba ma prawo dostępu do treści swoich danych oraz ich poprawiania. Podanie danych jest dobrowolne.</w:t>
      </w:r>
    </w:p>
    <w:p w14:paraId="0DCAC080" w14:textId="77777777" w:rsidR="009F621D" w:rsidRPr="00785BBE" w:rsidRDefault="009F621D" w:rsidP="009F621D">
      <w:pPr>
        <w:suppressAutoHyphens w:val="0"/>
        <w:autoSpaceDE w:val="0"/>
        <w:autoSpaceDN w:val="0"/>
        <w:adjustRightInd w:val="0"/>
        <w:rPr>
          <w:rFonts w:ascii="Lato" w:eastAsia="Times New Roman" w:hAnsi="Lato"/>
          <w:kern w:val="0"/>
          <w:sz w:val="22"/>
          <w:szCs w:val="22"/>
          <w:lang w:eastAsia="pl-PL" w:bidi="ar-SA"/>
        </w:rPr>
      </w:pPr>
    </w:p>
    <w:p w14:paraId="3647A340" w14:textId="77777777" w:rsidR="009F621D" w:rsidRPr="00785BBE" w:rsidRDefault="009F621D" w:rsidP="009F621D">
      <w:pPr>
        <w:suppressAutoHyphens w:val="0"/>
        <w:autoSpaceDE w:val="0"/>
        <w:autoSpaceDN w:val="0"/>
        <w:adjustRightInd w:val="0"/>
        <w:rPr>
          <w:rFonts w:ascii="Lato" w:eastAsia="Times New Roman" w:hAnsi="Lato"/>
          <w:kern w:val="0"/>
          <w:sz w:val="22"/>
          <w:szCs w:val="22"/>
          <w:lang w:eastAsia="pl-PL" w:bidi="ar-SA"/>
        </w:rPr>
      </w:pPr>
    </w:p>
    <w:p w14:paraId="754EA34A" w14:textId="77777777" w:rsidR="009F621D" w:rsidRPr="00785BBE" w:rsidRDefault="009F621D" w:rsidP="009F621D">
      <w:pPr>
        <w:suppressAutoHyphens w:val="0"/>
        <w:autoSpaceDE w:val="0"/>
        <w:autoSpaceDN w:val="0"/>
        <w:adjustRightInd w:val="0"/>
        <w:rPr>
          <w:rFonts w:ascii="Lato" w:eastAsia="Times New Roman" w:hAnsi="Lato"/>
          <w:kern w:val="0"/>
          <w:sz w:val="22"/>
          <w:szCs w:val="22"/>
          <w:lang w:eastAsia="pl-PL" w:bidi="ar-SA"/>
        </w:rPr>
      </w:pPr>
    </w:p>
    <w:p w14:paraId="64DB544D" w14:textId="77777777" w:rsidR="009F621D" w:rsidRPr="00785BBE" w:rsidRDefault="009F621D" w:rsidP="009F621D">
      <w:pPr>
        <w:suppressAutoHyphens w:val="0"/>
        <w:autoSpaceDE w:val="0"/>
        <w:autoSpaceDN w:val="0"/>
        <w:adjustRightInd w:val="0"/>
        <w:rPr>
          <w:rFonts w:ascii="Lato" w:eastAsia="Times New Roman" w:hAnsi="Lato"/>
          <w:kern w:val="0"/>
          <w:sz w:val="22"/>
          <w:szCs w:val="22"/>
          <w:lang w:eastAsia="pl-PL" w:bidi="ar-SA"/>
        </w:rPr>
      </w:pPr>
      <w:r w:rsidRPr="00785BBE">
        <w:rPr>
          <w:rFonts w:ascii="Lato" w:eastAsia="Times New Roman" w:hAnsi="Lato"/>
          <w:kern w:val="0"/>
          <w:sz w:val="22"/>
          <w:szCs w:val="22"/>
          <w:lang w:eastAsia="pl-PL" w:bidi="ar-SA"/>
        </w:rPr>
        <w:t>___________________________</w:t>
      </w:r>
      <w:r w:rsidRPr="00785BBE">
        <w:rPr>
          <w:rFonts w:ascii="Lato" w:eastAsia="Times New Roman" w:hAnsi="Lato"/>
          <w:kern w:val="0"/>
          <w:sz w:val="22"/>
          <w:szCs w:val="22"/>
          <w:lang w:eastAsia="pl-PL" w:bidi="ar-SA"/>
        </w:rPr>
        <w:tab/>
      </w:r>
      <w:r w:rsidRPr="00785BBE">
        <w:rPr>
          <w:rFonts w:ascii="Lato" w:eastAsia="Times New Roman" w:hAnsi="Lato"/>
          <w:kern w:val="0"/>
          <w:sz w:val="22"/>
          <w:szCs w:val="22"/>
          <w:lang w:eastAsia="pl-PL" w:bidi="ar-SA"/>
        </w:rPr>
        <w:tab/>
      </w:r>
      <w:r w:rsidRPr="00785BBE">
        <w:rPr>
          <w:rFonts w:ascii="Lato" w:eastAsia="Times New Roman" w:hAnsi="Lato"/>
          <w:kern w:val="0"/>
          <w:sz w:val="22"/>
          <w:szCs w:val="22"/>
          <w:lang w:eastAsia="pl-PL" w:bidi="ar-SA"/>
        </w:rPr>
        <w:tab/>
      </w:r>
      <w:r w:rsidRPr="00785BBE">
        <w:rPr>
          <w:rFonts w:ascii="Lato" w:eastAsia="Times New Roman" w:hAnsi="Lato"/>
          <w:kern w:val="0"/>
          <w:sz w:val="22"/>
          <w:szCs w:val="22"/>
          <w:lang w:eastAsia="pl-PL" w:bidi="ar-SA"/>
        </w:rPr>
        <w:tab/>
        <w:t xml:space="preserve">            ___________________________</w:t>
      </w:r>
    </w:p>
    <w:p w14:paraId="4D3E0914" w14:textId="77777777" w:rsidR="009F621D" w:rsidRPr="00785BBE" w:rsidRDefault="009F621D" w:rsidP="009F621D">
      <w:pPr>
        <w:suppressAutoHyphens w:val="0"/>
        <w:autoSpaceDE w:val="0"/>
        <w:autoSpaceDN w:val="0"/>
        <w:adjustRightInd w:val="0"/>
        <w:rPr>
          <w:rFonts w:ascii="Lato" w:eastAsia="Times New Roman" w:hAnsi="Lato"/>
          <w:i/>
          <w:kern w:val="0"/>
          <w:sz w:val="22"/>
          <w:szCs w:val="22"/>
          <w:lang w:eastAsia="pl-PL" w:bidi="ar-SA"/>
        </w:rPr>
      </w:pPr>
      <w:r w:rsidRPr="00785BBE">
        <w:rPr>
          <w:rFonts w:ascii="Lato" w:eastAsia="Times New Roman" w:hAnsi="Lato"/>
          <w:i/>
          <w:kern w:val="0"/>
          <w:sz w:val="22"/>
          <w:szCs w:val="22"/>
          <w:lang w:eastAsia="pl-PL" w:bidi="ar-SA"/>
        </w:rPr>
        <w:t xml:space="preserve">            (Wykonawca</w:t>
      </w:r>
      <w:r w:rsidRPr="00785BBE">
        <w:rPr>
          <w:rFonts w:ascii="Lato" w:eastAsia="Times New Roman" w:hAnsi="Lato"/>
          <w:kern w:val="0"/>
          <w:sz w:val="22"/>
          <w:szCs w:val="22"/>
          <w:lang w:eastAsia="pl-PL" w:bidi="ar-SA"/>
        </w:rPr>
        <w:t>)</w:t>
      </w:r>
      <w:r w:rsidRPr="00785BBE">
        <w:rPr>
          <w:rFonts w:ascii="Lato" w:eastAsia="Times New Roman" w:hAnsi="Lato"/>
          <w:kern w:val="0"/>
          <w:sz w:val="22"/>
          <w:szCs w:val="22"/>
          <w:lang w:eastAsia="pl-PL" w:bidi="ar-SA"/>
        </w:rPr>
        <w:tab/>
      </w:r>
      <w:r w:rsidRPr="00785BBE">
        <w:rPr>
          <w:rFonts w:ascii="Lato" w:eastAsia="Times New Roman" w:hAnsi="Lato"/>
          <w:kern w:val="0"/>
          <w:sz w:val="22"/>
          <w:szCs w:val="22"/>
          <w:lang w:eastAsia="pl-PL" w:bidi="ar-SA"/>
        </w:rPr>
        <w:tab/>
      </w:r>
      <w:r w:rsidRPr="00785BBE">
        <w:rPr>
          <w:rFonts w:ascii="Lato" w:eastAsia="Times New Roman" w:hAnsi="Lato"/>
          <w:kern w:val="0"/>
          <w:sz w:val="22"/>
          <w:szCs w:val="22"/>
          <w:lang w:eastAsia="pl-PL" w:bidi="ar-SA"/>
        </w:rPr>
        <w:tab/>
      </w:r>
      <w:r w:rsidRPr="00785BBE">
        <w:rPr>
          <w:rFonts w:ascii="Lato" w:eastAsia="Times New Roman" w:hAnsi="Lato"/>
          <w:kern w:val="0"/>
          <w:sz w:val="22"/>
          <w:szCs w:val="22"/>
          <w:lang w:eastAsia="pl-PL" w:bidi="ar-SA"/>
        </w:rPr>
        <w:tab/>
      </w:r>
      <w:r w:rsidRPr="00785BBE">
        <w:rPr>
          <w:rFonts w:ascii="Lato" w:eastAsia="Times New Roman" w:hAnsi="Lato"/>
          <w:kern w:val="0"/>
          <w:sz w:val="22"/>
          <w:szCs w:val="22"/>
          <w:lang w:eastAsia="pl-PL" w:bidi="ar-SA"/>
        </w:rPr>
        <w:tab/>
      </w:r>
      <w:r w:rsidRPr="00785BBE">
        <w:rPr>
          <w:rFonts w:ascii="Lato" w:eastAsia="Times New Roman" w:hAnsi="Lato"/>
          <w:kern w:val="0"/>
          <w:sz w:val="22"/>
          <w:szCs w:val="22"/>
          <w:lang w:eastAsia="pl-PL" w:bidi="ar-SA"/>
        </w:rPr>
        <w:tab/>
      </w:r>
      <w:r w:rsidRPr="00785BBE">
        <w:rPr>
          <w:rFonts w:ascii="Lato" w:eastAsia="Times New Roman" w:hAnsi="Lato"/>
          <w:kern w:val="0"/>
          <w:sz w:val="22"/>
          <w:szCs w:val="22"/>
          <w:lang w:eastAsia="pl-PL" w:bidi="ar-SA"/>
        </w:rPr>
        <w:tab/>
      </w:r>
      <w:r w:rsidRPr="00785BBE">
        <w:rPr>
          <w:rFonts w:ascii="Lato" w:eastAsia="Times New Roman" w:hAnsi="Lato"/>
          <w:kern w:val="0"/>
          <w:sz w:val="22"/>
          <w:szCs w:val="22"/>
          <w:lang w:eastAsia="pl-PL" w:bidi="ar-SA"/>
        </w:rPr>
        <w:tab/>
      </w:r>
      <w:r w:rsidRPr="00785BBE">
        <w:rPr>
          <w:rFonts w:ascii="Lato" w:eastAsia="Times New Roman" w:hAnsi="Lato"/>
          <w:i/>
          <w:kern w:val="0"/>
          <w:sz w:val="22"/>
          <w:szCs w:val="22"/>
          <w:lang w:eastAsia="pl-PL" w:bidi="ar-SA"/>
        </w:rPr>
        <w:t>(Zamawiający)</w:t>
      </w:r>
    </w:p>
    <w:p w14:paraId="5FEF2ED0" w14:textId="77777777" w:rsidR="009F621D" w:rsidRPr="00785BBE" w:rsidRDefault="009F621D" w:rsidP="009F621D">
      <w:pPr>
        <w:spacing w:before="120"/>
        <w:rPr>
          <w:rFonts w:ascii="Lato" w:hAnsi="Lato"/>
          <w:sz w:val="22"/>
          <w:szCs w:val="22"/>
        </w:rPr>
      </w:pPr>
    </w:p>
    <w:p w14:paraId="75E3C6A3" w14:textId="77777777" w:rsidR="009F621D" w:rsidRPr="00785BBE" w:rsidRDefault="009F621D" w:rsidP="009F621D">
      <w:pPr>
        <w:spacing w:before="120"/>
        <w:rPr>
          <w:rFonts w:ascii="Lato" w:hAnsi="Lato"/>
          <w:sz w:val="22"/>
          <w:szCs w:val="22"/>
        </w:rPr>
      </w:pPr>
    </w:p>
    <w:p w14:paraId="3E485CB1" w14:textId="77777777" w:rsidR="009F621D" w:rsidRPr="00785BBE" w:rsidRDefault="009F621D" w:rsidP="009F621D">
      <w:pPr>
        <w:spacing w:before="120"/>
        <w:rPr>
          <w:rFonts w:ascii="Lato" w:hAnsi="Lato"/>
          <w:sz w:val="22"/>
          <w:szCs w:val="22"/>
        </w:rPr>
      </w:pPr>
    </w:p>
    <w:p w14:paraId="7918C757" w14:textId="77777777" w:rsidR="009F621D" w:rsidRPr="00785BBE" w:rsidRDefault="009F621D" w:rsidP="009F621D">
      <w:pPr>
        <w:spacing w:before="120"/>
        <w:rPr>
          <w:rFonts w:ascii="Lato" w:hAnsi="Lato"/>
          <w:sz w:val="22"/>
          <w:szCs w:val="22"/>
        </w:rPr>
      </w:pPr>
      <w:r w:rsidRPr="00785BBE">
        <w:rPr>
          <w:rFonts w:ascii="Lato" w:hAnsi="Lato"/>
          <w:sz w:val="22"/>
          <w:szCs w:val="22"/>
        </w:rPr>
        <w:t>Załączniki:</w:t>
      </w:r>
    </w:p>
    <w:p w14:paraId="46A45B07" w14:textId="77777777" w:rsidR="009F621D" w:rsidRPr="00785BBE" w:rsidRDefault="009F621D" w:rsidP="009F621D">
      <w:pPr>
        <w:numPr>
          <w:ilvl w:val="0"/>
          <w:numId w:val="7"/>
        </w:numPr>
        <w:suppressAutoHyphens w:val="0"/>
        <w:jc w:val="both"/>
        <w:rPr>
          <w:rFonts w:ascii="Lato" w:eastAsia="Times New Roman" w:hAnsi="Lato" w:cs="Lato"/>
          <w:kern w:val="0"/>
          <w:sz w:val="22"/>
          <w:szCs w:val="22"/>
          <w:lang w:eastAsia="pl-PL" w:bidi="ar-SA"/>
        </w:rPr>
      </w:pPr>
      <w:r w:rsidRPr="00785BBE">
        <w:rPr>
          <w:rFonts w:ascii="Lato" w:eastAsia="Times New Roman" w:hAnsi="Lato"/>
          <w:kern w:val="0"/>
          <w:sz w:val="22"/>
          <w:szCs w:val="22"/>
          <w:lang w:eastAsia="pl-PL" w:bidi="ar-SA"/>
        </w:rPr>
        <w:t>Oferta Wykonawcy.</w:t>
      </w:r>
    </w:p>
    <w:p w14:paraId="2A44F04A" w14:textId="77777777" w:rsidR="00771B32" w:rsidRPr="00785BBE" w:rsidRDefault="00771B32" w:rsidP="009F621D">
      <w:pPr>
        <w:rPr>
          <w:rFonts w:ascii="Lato" w:hAnsi="Lato"/>
          <w:sz w:val="22"/>
          <w:szCs w:val="22"/>
        </w:rPr>
      </w:pPr>
    </w:p>
    <w:sectPr w:rsidR="00771B32" w:rsidRPr="00785BBE" w:rsidSect="0054768E">
      <w:headerReference w:type="default" r:id="rId7"/>
      <w:footerReference w:type="default" r:id="rId8"/>
      <w:headerReference w:type="first" r:id="rId9"/>
      <w:footerReference w:type="first" r:id="rId10"/>
      <w:pgSz w:w="11906" w:h="16838"/>
      <w:pgMar w:top="2204" w:right="1134" w:bottom="1693" w:left="1134"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95319" w14:textId="77777777" w:rsidR="008670C2" w:rsidRDefault="008670C2">
      <w:r>
        <w:separator/>
      </w:r>
    </w:p>
  </w:endnote>
  <w:endnote w:type="continuationSeparator" w:id="0">
    <w:p w14:paraId="0DE0D9D3" w14:textId="77777777" w:rsidR="008670C2" w:rsidRDefault="0086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ato">
    <w:panose1 w:val="020F0502020204030203"/>
    <w:charset w:val="EE"/>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CCFB" w14:textId="77777777" w:rsidR="00750E28" w:rsidRPr="000D692F" w:rsidRDefault="00B90EAE" w:rsidP="00820FFB">
    <w:pPr>
      <w:pStyle w:val="Stopka"/>
      <w:tabs>
        <w:tab w:val="clear" w:pos="9638"/>
        <w:tab w:val="left" w:pos="4632"/>
      </w:tabs>
      <w:jc w:val="center"/>
      <w:rPr>
        <w:rFonts w:ascii="Lato" w:hAnsi="Lato"/>
      </w:rPr>
    </w:pPr>
    <w:r>
      <w:rPr>
        <w:rFonts w:ascii="Lato" w:hAnsi="Lato"/>
        <w:noProof/>
        <w:lang w:eastAsia="pl-PL" w:bidi="ar-SA"/>
      </w:rPr>
      <mc:AlternateContent>
        <mc:Choice Requires="wps">
          <w:drawing>
            <wp:anchor distT="0" distB="0" distL="114300" distR="114300" simplePos="0" relativeHeight="251659264" behindDoc="0" locked="0" layoutInCell="1" allowOverlap="1" wp14:anchorId="4A3AA225" wp14:editId="466B36F7">
              <wp:simplePos x="0" y="0"/>
              <wp:positionH relativeFrom="margin">
                <wp:posOffset>180340</wp:posOffset>
              </wp:positionH>
              <wp:positionV relativeFrom="margin">
                <wp:posOffset>8599805</wp:posOffset>
              </wp:positionV>
              <wp:extent cx="5760085" cy="635"/>
              <wp:effectExtent l="8890" t="8255" r="12700"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ABEC48" id="_x0000_t32" coordsize="21600,21600" o:spt="32" o:oned="t" path="m,l21600,21600e" filled="f">
              <v:path arrowok="t" fillok="f" o:connecttype="none"/>
              <o:lock v:ext="edit" shapetype="t"/>
            </v:shapetype>
            <v:shape id="AutoShape 5" o:spid="_x0000_s1026" type="#_x0000_t32" style="position:absolute;margin-left:14.2pt;margin-top:677.15pt;width:453.5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" strokecolor="red" strokeweight="1pt">
              <w10:wrap anchorx="margin" anchory="margin"/>
            </v:shape>
          </w:pict>
        </mc:Fallback>
      </mc:AlternateContent>
    </w:r>
    <w:r w:rsidR="000D692F" w:rsidRPr="000D692F">
      <w:rPr>
        <w:rFonts w:ascii="Lato" w:hAnsi="Lato"/>
      </w:rPr>
      <w:fldChar w:fldCharType="begin"/>
    </w:r>
    <w:r w:rsidR="000D692F" w:rsidRPr="000D692F">
      <w:rPr>
        <w:rFonts w:ascii="Lato" w:hAnsi="Lato"/>
      </w:rPr>
      <w:instrText>PAGE   \* MERGEFORMAT</w:instrText>
    </w:r>
    <w:r w:rsidR="000D692F" w:rsidRPr="000D692F">
      <w:rPr>
        <w:rFonts w:ascii="Lato" w:hAnsi="Lato"/>
      </w:rPr>
      <w:fldChar w:fldCharType="separate"/>
    </w:r>
    <w:r w:rsidR="00D57F18">
      <w:rPr>
        <w:rFonts w:ascii="Lato" w:hAnsi="Lato"/>
        <w:noProof/>
      </w:rPr>
      <w:t>11</w:t>
    </w:r>
    <w:r w:rsidR="000D692F" w:rsidRPr="000D692F">
      <w:rPr>
        <w:rFonts w:ascii="Lato" w:hAnsi="Lato"/>
      </w:rPr>
      <w:fldChar w:fldCharType="end"/>
    </w:r>
  </w:p>
  <w:p w14:paraId="6432786C" w14:textId="77777777" w:rsidR="00AB215E" w:rsidRDefault="00AB21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D859" w14:textId="77777777" w:rsidR="000D692F" w:rsidRDefault="00B90EAE" w:rsidP="000D692F">
    <w:pPr>
      <w:pStyle w:val="Stopka"/>
      <w:tabs>
        <w:tab w:val="clear" w:pos="9638"/>
      </w:tabs>
    </w:pPr>
    <w:r>
      <w:rPr>
        <w:rFonts w:hint="eastAsia"/>
        <w:noProof/>
        <w:lang w:eastAsia="pl-PL" w:bidi="ar-SA"/>
      </w:rPr>
      <w:drawing>
        <wp:anchor distT="0" distB="0" distL="0" distR="0" simplePos="0" relativeHeight="251657216" behindDoc="0" locked="0" layoutInCell="1" allowOverlap="1" wp14:anchorId="19F6F181" wp14:editId="319B8E86">
          <wp:simplePos x="0" y="0"/>
          <wp:positionH relativeFrom="column">
            <wp:posOffset>10224</wp:posOffset>
          </wp:positionH>
          <wp:positionV relativeFrom="paragraph">
            <wp:posOffset>-503827</wp:posOffset>
          </wp:positionV>
          <wp:extent cx="6103465" cy="641350"/>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03465" cy="6413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30B12" w14:textId="77777777" w:rsidR="008670C2" w:rsidRDefault="008670C2">
      <w:r>
        <w:separator/>
      </w:r>
    </w:p>
  </w:footnote>
  <w:footnote w:type="continuationSeparator" w:id="0">
    <w:p w14:paraId="00BB48BB" w14:textId="77777777" w:rsidR="008670C2" w:rsidRDefault="00867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C63" w14:textId="77777777" w:rsidR="00AB215E" w:rsidRDefault="00B90EAE">
    <w:pPr>
      <w:pStyle w:val="Nagwek"/>
    </w:pPr>
    <w:r>
      <w:rPr>
        <w:noProof/>
        <w:lang w:eastAsia="pl-PL" w:bidi="ar-SA"/>
      </w:rPr>
      <w:drawing>
        <wp:anchor distT="0" distB="0" distL="0" distR="0" simplePos="0" relativeHeight="251656192" behindDoc="0" locked="0" layoutInCell="1" allowOverlap="1" wp14:anchorId="1CF9F9F0" wp14:editId="3CF626C8">
          <wp:simplePos x="0" y="0"/>
          <wp:positionH relativeFrom="column">
            <wp:posOffset>-20955</wp:posOffset>
          </wp:positionH>
          <wp:positionV relativeFrom="paragraph">
            <wp:posOffset>-141605</wp:posOffset>
          </wp:positionV>
          <wp:extent cx="2642235" cy="697230"/>
          <wp:effectExtent l="0" t="0" r="0" b="0"/>
          <wp:wrapSquare wrapText="larges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9366" w14:textId="77777777" w:rsidR="000D692F" w:rsidRDefault="00B90EAE">
    <w:pPr>
      <w:pStyle w:val="Nagwek"/>
    </w:pPr>
    <w:r>
      <w:rPr>
        <w:rFonts w:hint="eastAsia"/>
        <w:noProof/>
        <w:lang w:eastAsia="pl-PL" w:bidi="ar-SA"/>
      </w:rPr>
      <w:drawing>
        <wp:anchor distT="0" distB="0" distL="0" distR="0" simplePos="0" relativeHeight="251658240" behindDoc="0" locked="0" layoutInCell="1" allowOverlap="1" wp14:anchorId="1A286D30" wp14:editId="1BF17A8B">
          <wp:simplePos x="0" y="0"/>
          <wp:positionH relativeFrom="column">
            <wp:posOffset>-13335</wp:posOffset>
          </wp:positionH>
          <wp:positionV relativeFrom="paragraph">
            <wp:posOffset>-141605</wp:posOffset>
          </wp:positionV>
          <wp:extent cx="2642235" cy="697230"/>
          <wp:effectExtent l="0" t="0" r="0" b="0"/>
          <wp:wrapSquare wrapText="larges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9A67CE4"/>
    <w:name w:val="WW8Num2"/>
    <w:lvl w:ilvl="0">
      <w:start w:val="1"/>
      <w:numFmt w:val="decimal"/>
      <w:lvlText w:val="%1."/>
      <w:lvlJc w:val="left"/>
      <w:pPr>
        <w:tabs>
          <w:tab w:val="num" w:pos="2203"/>
        </w:tabs>
        <w:ind w:left="2203" w:hanging="360"/>
      </w:pPr>
    </w:lvl>
    <w:lvl w:ilvl="1">
      <w:start w:val="1"/>
      <w:numFmt w:val="lowerLetter"/>
      <w:isLgl/>
      <w:lvlText w:val="%2)"/>
      <w:lvlJc w:val="left"/>
      <w:pPr>
        <w:ind w:left="2410" w:hanging="360"/>
      </w:pPr>
      <w:rPr>
        <w:rFonts w:asciiTheme="minorHAnsi" w:eastAsiaTheme="minorHAnsi" w:hAnsiTheme="minorHAnsi" w:cs="Arial"/>
      </w:rPr>
    </w:lvl>
    <w:lvl w:ilvl="2">
      <w:start w:val="1"/>
      <w:numFmt w:val="decimal"/>
      <w:isLgl/>
      <w:lvlText w:val="%1.%2.%3."/>
      <w:lvlJc w:val="left"/>
      <w:pPr>
        <w:ind w:left="2977" w:hanging="720"/>
      </w:pPr>
      <w:rPr>
        <w:rFonts w:hint="default"/>
      </w:rPr>
    </w:lvl>
    <w:lvl w:ilvl="3">
      <w:start w:val="1"/>
      <w:numFmt w:val="decimal"/>
      <w:isLgl/>
      <w:lvlText w:val="%1.%2.%3.%4."/>
      <w:lvlJc w:val="left"/>
      <w:pPr>
        <w:ind w:left="3184" w:hanging="720"/>
      </w:pPr>
      <w:rPr>
        <w:rFonts w:hint="default"/>
      </w:rPr>
    </w:lvl>
    <w:lvl w:ilvl="4">
      <w:start w:val="1"/>
      <w:numFmt w:val="decimal"/>
      <w:isLgl/>
      <w:lvlText w:val="%1.%2.%3.%4.%5."/>
      <w:lvlJc w:val="left"/>
      <w:pPr>
        <w:ind w:left="3751" w:hanging="1080"/>
      </w:pPr>
      <w:rPr>
        <w:rFonts w:hint="default"/>
      </w:rPr>
    </w:lvl>
    <w:lvl w:ilvl="5">
      <w:start w:val="1"/>
      <w:numFmt w:val="decimal"/>
      <w:isLgl/>
      <w:lvlText w:val="%1.%2.%3.%4.%5.%6."/>
      <w:lvlJc w:val="left"/>
      <w:pPr>
        <w:ind w:left="3958" w:hanging="1080"/>
      </w:pPr>
      <w:rPr>
        <w:rFonts w:hint="default"/>
      </w:rPr>
    </w:lvl>
    <w:lvl w:ilvl="6">
      <w:start w:val="1"/>
      <w:numFmt w:val="decimal"/>
      <w:isLgl/>
      <w:lvlText w:val="%1.%2.%3.%4.%5.%6.%7."/>
      <w:lvlJc w:val="left"/>
      <w:pPr>
        <w:ind w:left="4525" w:hanging="1440"/>
      </w:pPr>
      <w:rPr>
        <w:rFonts w:hint="default"/>
      </w:rPr>
    </w:lvl>
    <w:lvl w:ilvl="7">
      <w:start w:val="1"/>
      <w:numFmt w:val="decimal"/>
      <w:isLgl/>
      <w:lvlText w:val="%1.%2.%3.%4.%5.%6.%7.%8."/>
      <w:lvlJc w:val="left"/>
      <w:pPr>
        <w:ind w:left="4732" w:hanging="1440"/>
      </w:pPr>
      <w:rPr>
        <w:rFonts w:hint="default"/>
      </w:rPr>
    </w:lvl>
    <w:lvl w:ilvl="8">
      <w:start w:val="1"/>
      <w:numFmt w:val="decimal"/>
      <w:isLgl/>
      <w:lvlText w:val="%1.%2.%3.%4.%5.%6.%7.%8.%9."/>
      <w:lvlJc w:val="left"/>
      <w:pPr>
        <w:ind w:left="5299" w:hanging="1800"/>
      </w:pPr>
      <w:rPr>
        <w:rFonts w:hint="default"/>
      </w:rPr>
    </w:lvl>
  </w:abstractNum>
  <w:abstractNum w:abstractNumId="1" w15:restartNumberingAfterBreak="0">
    <w:nsid w:val="08612B4A"/>
    <w:multiLevelType w:val="hybridMultilevel"/>
    <w:tmpl w:val="C96E3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43A92"/>
    <w:multiLevelType w:val="multilevel"/>
    <w:tmpl w:val="FEBC0B10"/>
    <w:lvl w:ilvl="0">
      <w:start w:val="1"/>
      <w:numFmt w:val="decimal"/>
      <w:lvlText w:val="%1."/>
      <w:lvlJc w:val="left"/>
      <w:pPr>
        <w:ind w:left="1069" w:hanging="360"/>
      </w:pPr>
      <w:rPr>
        <w:rFonts w:ascii="Arial" w:hAnsi="Arial" w:cs="Arial" w:hint="default"/>
      </w:rPr>
    </w:lvl>
    <w:lvl w:ilvl="1">
      <w:start w:val="1"/>
      <w:numFmt w:val="lowerLetter"/>
      <w:isLgl/>
      <w:lvlText w:val="%2)"/>
      <w:lvlJc w:val="left"/>
      <w:pPr>
        <w:ind w:left="1789" w:hanging="720"/>
      </w:pPr>
      <w:rPr>
        <w:rFonts w:ascii="Arial" w:eastAsia="Times New Roman" w:hAnsi="Arial" w:cs="Times New Roman"/>
      </w:rPr>
    </w:lvl>
    <w:lvl w:ilvl="2">
      <w:start w:val="1"/>
      <w:numFmt w:val="lowerLetter"/>
      <w:isLgl/>
      <w:lvlText w:val="%3)"/>
      <w:lvlJc w:val="left"/>
      <w:pPr>
        <w:ind w:left="2149" w:hanging="720"/>
      </w:pPr>
      <w:rPr>
        <w:rFonts w:ascii="Arial" w:eastAsia="Times New Roman" w:hAnsi="Arial" w:cs="Times New Roman"/>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3" w15:restartNumberingAfterBreak="0">
    <w:nsid w:val="09041BF7"/>
    <w:multiLevelType w:val="hybridMultilevel"/>
    <w:tmpl w:val="1A1C0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850D4E"/>
    <w:multiLevelType w:val="hybridMultilevel"/>
    <w:tmpl w:val="B2A63BE0"/>
    <w:lvl w:ilvl="0" w:tplc="120219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1CD1C9C"/>
    <w:multiLevelType w:val="hybridMultilevel"/>
    <w:tmpl w:val="57E8BD2C"/>
    <w:lvl w:ilvl="0" w:tplc="0415000F">
      <w:start w:val="1"/>
      <w:numFmt w:val="decimal"/>
      <w:lvlText w:val="%1."/>
      <w:lvlJc w:val="left"/>
      <w:pPr>
        <w:tabs>
          <w:tab w:val="num" w:pos="720"/>
        </w:tabs>
        <w:ind w:left="720" w:hanging="360"/>
      </w:pPr>
      <w:rPr>
        <w:rFonts w:hint="default"/>
      </w:rPr>
    </w:lvl>
    <w:lvl w:ilvl="1" w:tplc="F45287BA">
      <w:start w:val="1"/>
      <w:numFmt w:val="lowerLetter"/>
      <w:lvlText w:val="%2)"/>
      <w:lvlJc w:val="left"/>
      <w:pPr>
        <w:tabs>
          <w:tab w:val="num" w:pos="786"/>
        </w:tabs>
        <w:ind w:left="786" w:hanging="360"/>
      </w:pPr>
      <w:rPr>
        <w:rFonts w:asciiTheme="minorHAnsi" w:eastAsia="Times New Roman" w:hAnsiTheme="minorHAnsi" w:cstheme="minorHAnsi"/>
      </w:rPr>
    </w:lvl>
    <w:lvl w:ilvl="2" w:tplc="7ABE66FA">
      <w:start w:val="7"/>
      <w:numFmt w:val="upperRoman"/>
      <w:lvlText w:val="%3."/>
      <w:lvlJc w:val="left"/>
      <w:pPr>
        <w:ind w:left="2700" w:hanging="720"/>
      </w:pPr>
      <w:rPr>
        <w:rFonts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A17DC9"/>
    <w:multiLevelType w:val="hybridMultilevel"/>
    <w:tmpl w:val="9934E66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0E6C88"/>
    <w:multiLevelType w:val="hybridMultilevel"/>
    <w:tmpl w:val="7CA0A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D820CB"/>
    <w:multiLevelType w:val="multilevel"/>
    <w:tmpl w:val="67220566"/>
    <w:lvl w:ilvl="0">
      <w:start w:val="1"/>
      <w:numFmt w:val="decimal"/>
      <w:lvlText w:val="%1)"/>
      <w:lvlJc w:val="left"/>
      <w:pPr>
        <w:ind w:left="1647"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9" w15:restartNumberingAfterBreak="0">
    <w:nsid w:val="33F1693E"/>
    <w:multiLevelType w:val="hybridMultilevel"/>
    <w:tmpl w:val="5C661D04"/>
    <w:lvl w:ilvl="0" w:tplc="04150011">
      <w:start w:val="1"/>
      <w:numFmt w:val="decimal"/>
      <w:lvlText w:val="%1)"/>
      <w:lvlJc w:val="left"/>
      <w:pPr>
        <w:ind w:left="2203"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0" w15:restartNumberingAfterBreak="0">
    <w:nsid w:val="4FF0739A"/>
    <w:multiLevelType w:val="hybridMultilevel"/>
    <w:tmpl w:val="411AF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D244AF"/>
    <w:multiLevelType w:val="multilevel"/>
    <w:tmpl w:val="97D2E85A"/>
    <w:lvl w:ilvl="0">
      <w:start w:val="1"/>
      <w:numFmt w:val="decimal"/>
      <w:lvlText w:val="%1."/>
      <w:lvlJc w:val="left"/>
      <w:rPr>
        <w:rFonts w:ascii="Constantia" w:eastAsia="Calibri" w:hAnsi="Constantia"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54726C"/>
    <w:multiLevelType w:val="hybridMultilevel"/>
    <w:tmpl w:val="CD585A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11179C"/>
    <w:multiLevelType w:val="multilevel"/>
    <w:tmpl w:val="C5D87056"/>
    <w:lvl w:ilvl="0">
      <w:start w:val="1"/>
      <w:numFmt w:val="decimal"/>
      <w:lvlText w:val="%1."/>
      <w:lvlJc w:val="left"/>
      <w:pPr>
        <w:ind w:left="720" w:hanging="360"/>
      </w:pPr>
      <w:rPr>
        <w:rFonts w:ascii="Calibri" w:eastAsia="Calibri" w:hAnsi="Calibri" w:cs="Calibri"/>
      </w:rPr>
    </w:lvl>
    <w:lvl w:ilvl="1">
      <w:start w:val="1"/>
      <w:numFmt w:val="lowerLetter"/>
      <w:isLgl/>
      <w:lvlText w:val="%2)"/>
      <w:lvlJc w:val="left"/>
      <w:pPr>
        <w:ind w:left="720" w:hanging="36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82847C8"/>
    <w:multiLevelType w:val="hybridMultilevel"/>
    <w:tmpl w:val="BB8C68F0"/>
    <w:lvl w:ilvl="0" w:tplc="3582319C">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5" w15:restartNumberingAfterBreak="0">
    <w:nsid w:val="60072EDD"/>
    <w:multiLevelType w:val="hybridMultilevel"/>
    <w:tmpl w:val="36609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917CD6"/>
    <w:multiLevelType w:val="hybridMultilevel"/>
    <w:tmpl w:val="0570DE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135F32"/>
    <w:multiLevelType w:val="hybridMultilevel"/>
    <w:tmpl w:val="D15C34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0C2973"/>
    <w:multiLevelType w:val="hybridMultilevel"/>
    <w:tmpl w:val="D4EE260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B7E56BA"/>
    <w:multiLevelType w:val="hybridMultilevel"/>
    <w:tmpl w:val="99B6807A"/>
    <w:lvl w:ilvl="0" w:tplc="0415000F">
      <w:start w:val="1"/>
      <w:numFmt w:val="decimal"/>
      <w:lvlText w:val="%1."/>
      <w:lvlJc w:val="left"/>
      <w:pPr>
        <w:ind w:left="2204" w:hanging="360"/>
      </w:pPr>
    </w:lvl>
    <w:lvl w:ilvl="1" w:tplc="04150019">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20" w15:restartNumberingAfterBreak="0">
    <w:nsid w:val="7F1D41D9"/>
    <w:multiLevelType w:val="hybridMultilevel"/>
    <w:tmpl w:val="BFF49DA8"/>
    <w:lvl w:ilvl="0" w:tplc="D6109DFC">
      <w:start w:val="1"/>
      <w:numFmt w:val="decimal"/>
      <w:lvlText w:val="%1."/>
      <w:lvlJc w:val="left"/>
      <w:pPr>
        <w:ind w:left="720" w:hanging="360"/>
      </w:pPr>
      <w:rPr>
        <w:rFonts w:ascii="Constantia" w:hAnsi="Constantia" w:cs="Arial"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63448527">
    <w:abstractNumId w:val="15"/>
  </w:num>
  <w:num w:numId="2" w16cid:durableId="1835103509">
    <w:abstractNumId w:val="14"/>
  </w:num>
  <w:num w:numId="3" w16cid:durableId="1680229660">
    <w:abstractNumId w:val="20"/>
  </w:num>
  <w:num w:numId="4" w16cid:durableId="360784485">
    <w:abstractNumId w:val="1"/>
  </w:num>
  <w:num w:numId="5" w16cid:durableId="416901248">
    <w:abstractNumId w:val="17"/>
  </w:num>
  <w:num w:numId="6" w16cid:durableId="1743481439">
    <w:abstractNumId w:val="0"/>
  </w:num>
  <w:num w:numId="7" w16cid:durableId="231626200">
    <w:abstractNumId w:val="7"/>
  </w:num>
  <w:num w:numId="8" w16cid:durableId="1959603897">
    <w:abstractNumId w:val="13"/>
  </w:num>
  <w:num w:numId="9" w16cid:durableId="2263814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8950168">
    <w:abstractNumId w:val="11"/>
  </w:num>
  <w:num w:numId="11" w16cid:durableId="1321226299">
    <w:abstractNumId w:val="2"/>
  </w:num>
  <w:num w:numId="12" w16cid:durableId="430129345">
    <w:abstractNumId w:val="19"/>
  </w:num>
  <w:num w:numId="13" w16cid:durableId="460197760">
    <w:abstractNumId w:val="3"/>
  </w:num>
  <w:num w:numId="14" w16cid:durableId="731539962">
    <w:abstractNumId w:val="8"/>
  </w:num>
  <w:num w:numId="15" w16cid:durableId="996226093">
    <w:abstractNumId w:val="16"/>
  </w:num>
  <w:num w:numId="16" w16cid:durableId="234560085">
    <w:abstractNumId w:val="9"/>
  </w:num>
  <w:num w:numId="17" w16cid:durableId="1299991914">
    <w:abstractNumId w:val="6"/>
  </w:num>
  <w:num w:numId="18" w16cid:durableId="845285379">
    <w:abstractNumId w:val="12"/>
  </w:num>
  <w:num w:numId="19" w16cid:durableId="1643920080">
    <w:abstractNumId w:val="10"/>
  </w:num>
  <w:num w:numId="20" w16cid:durableId="1878471583">
    <w:abstractNumId w:val="18"/>
  </w:num>
  <w:num w:numId="21" w16cid:durableId="2351672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AA"/>
    <w:rsid w:val="00007C9C"/>
    <w:rsid w:val="0003786A"/>
    <w:rsid w:val="000D692F"/>
    <w:rsid w:val="001C17B7"/>
    <w:rsid w:val="0043304F"/>
    <w:rsid w:val="0050047E"/>
    <w:rsid w:val="0054768E"/>
    <w:rsid w:val="00666332"/>
    <w:rsid w:val="006956E0"/>
    <w:rsid w:val="006F3FAA"/>
    <w:rsid w:val="007414C5"/>
    <w:rsid w:val="00750E28"/>
    <w:rsid w:val="00771B32"/>
    <w:rsid w:val="00785BBE"/>
    <w:rsid w:val="00820FFB"/>
    <w:rsid w:val="00842589"/>
    <w:rsid w:val="008670C2"/>
    <w:rsid w:val="008968C4"/>
    <w:rsid w:val="008E17E4"/>
    <w:rsid w:val="009F621D"/>
    <w:rsid w:val="00AB215E"/>
    <w:rsid w:val="00AC0E10"/>
    <w:rsid w:val="00AC443C"/>
    <w:rsid w:val="00AE70E0"/>
    <w:rsid w:val="00B110CB"/>
    <w:rsid w:val="00B13B04"/>
    <w:rsid w:val="00B739D7"/>
    <w:rsid w:val="00B90EAE"/>
    <w:rsid w:val="00C30B6B"/>
    <w:rsid w:val="00C4270B"/>
    <w:rsid w:val="00C46D83"/>
    <w:rsid w:val="00CF3697"/>
    <w:rsid w:val="00D57F18"/>
    <w:rsid w:val="00DA3AC4"/>
    <w:rsid w:val="00DE6AFC"/>
    <w:rsid w:val="00EC4F3A"/>
    <w:rsid w:val="00F67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21F6523"/>
  <w15:chartTrackingRefBased/>
  <w15:docId w15:val="{D6C1FFEC-A195-4FC3-80E6-E5541845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NSimSun" w:hAnsi="Liberation Serif" w:cs="Arial"/>
      <w:kern w:val="1"/>
      <w:sz w:val="24"/>
      <w:szCs w:val="24"/>
      <w:lang w:eastAsia="hi-IN" w:bidi="hi-IN"/>
    </w:rPr>
  </w:style>
  <w:style w:type="paragraph" w:styleId="Nagwek2">
    <w:name w:val="heading 2"/>
    <w:basedOn w:val="Normalny"/>
    <w:link w:val="Nagwek2Znak"/>
    <w:uiPriority w:val="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paragraph" w:styleId="Nagwek6">
    <w:name w:val="heading 6"/>
    <w:basedOn w:val="Normalny"/>
    <w:next w:val="Normalny"/>
    <w:link w:val="Nagwek6Znak"/>
    <w:uiPriority w:val="9"/>
    <w:semiHidden/>
    <w:unhideWhenUsed/>
    <w:qFormat/>
    <w:rsid w:val="009F621D"/>
    <w:pPr>
      <w:keepNext/>
      <w:keepLines/>
      <w:spacing w:before="40"/>
      <w:outlineLvl w:val="5"/>
    </w:pPr>
    <w:rPr>
      <w:rFonts w:asciiTheme="majorHAnsi" w:eastAsiaTheme="majorEastAsia" w:hAnsiTheme="majorHAnsi" w:cs="Mangal"/>
      <w:color w:val="1F4D78"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suppressLineNumbers/>
      <w:tabs>
        <w:tab w:val="center" w:pos="4819"/>
        <w:tab w:val="right" w:pos="9638"/>
      </w:tabs>
    </w:pPr>
  </w:style>
  <w:style w:type="paragraph" w:styleId="Tekstpodstawowy">
    <w:name w:val="Body Text"/>
    <w:basedOn w:val="Normalny"/>
    <w:pPr>
      <w:spacing w:after="140" w:line="276" w:lineRule="auto"/>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Stopka">
    <w:name w:val="footer"/>
    <w:basedOn w:val="Normalny"/>
    <w:link w:val="StopkaZnak"/>
    <w:uiPriority w:val="99"/>
    <w:pPr>
      <w:suppressLineNumbers/>
      <w:tabs>
        <w:tab w:val="center" w:pos="4819"/>
        <w:tab w:val="right" w:pos="9638"/>
      </w:tabs>
    </w:pPr>
  </w:style>
  <w:style w:type="paragraph" w:styleId="Tekstdymka">
    <w:name w:val="Balloon Text"/>
    <w:basedOn w:val="Normalny"/>
    <w:link w:val="TekstdymkaZnak"/>
    <w:uiPriority w:val="99"/>
    <w:semiHidden/>
    <w:unhideWhenUsed/>
    <w:rsid w:val="00F67FE4"/>
    <w:rPr>
      <w:rFonts w:ascii="Segoe UI" w:hAnsi="Segoe UI" w:cs="Mangal"/>
      <w:sz w:val="18"/>
      <w:szCs w:val="16"/>
    </w:rPr>
  </w:style>
  <w:style w:type="character" w:customStyle="1" w:styleId="TekstdymkaZnak">
    <w:name w:val="Tekst dymka Znak"/>
    <w:link w:val="Tekstdymka"/>
    <w:uiPriority w:val="99"/>
    <w:semiHidden/>
    <w:rsid w:val="00F67FE4"/>
    <w:rPr>
      <w:rFonts w:ascii="Segoe UI" w:eastAsia="NSimSun" w:hAnsi="Segoe UI" w:cs="Mangal"/>
      <w:kern w:val="1"/>
      <w:sz w:val="18"/>
      <w:szCs w:val="16"/>
      <w:lang w:eastAsia="hi-IN" w:bidi="hi-IN"/>
    </w:rPr>
  </w:style>
  <w:style w:type="character" w:customStyle="1" w:styleId="Nagwek2Znak">
    <w:name w:val="Nagłówek 2 Znak"/>
    <w:link w:val="Nagwek2"/>
    <w:uiPriority w:val="9"/>
    <w:rsid w:val="000D692F"/>
    <w:rPr>
      <w:b/>
      <w:bCs/>
      <w:sz w:val="36"/>
      <w:szCs w:val="36"/>
    </w:rPr>
  </w:style>
  <w:style w:type="paragraph" w:styleId="NormalnyWeb">
    <w:name w:val="Normal (Web)"/>
    <w:basedOn w:val="Normalny"/>
    <w:uiPriority w:val="99"/>
    <w:semiHidden/>
    <w:unhideWhenUsed/>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22"/>
    <w:qFormat/>
    <w:rsid w:val="000D692F"/>
    <w:rPr>
      <w:b/>
      <w:bCs/>
    </w:rPr>
  </w:style>
  <w:style w:type="character" w:customStyle="1" w:styleId="StopkaZnak">
    <w:name w:val="Stopka Znak"/>
    <w:link w:val="Stopka"/>
    <w:uiPriority w:val="99"/>
    <w:rsid w:val="000D692F"/>
    <w:rPr>
      <w:rFonts w:ascii="Liberation Serif" w:eastAsia="NSimSun" w:hAnsi="Liberation Serif" w:cs="Arial"/>
      <w:kern w:val="1"/>
      <w:sz w:val="24"/>
      <w:szCs w:val="24"/>
      <w:lang w:eastAsia="hi-IN" w:bidi="hi-IN"/>
    </w:rPr>
  </w:style>
  <w:style w:type="character" w:styleId="Hipercze">
    <w:name w:val="Hyperlink"/>
    <w:basedOn w:val="Domylnaczcionkaakapitu"/>
    <w:uiPriority w:val="99"/>
    <w:unhideWhenUsed/>
    <w:rsid w:val="00771B32"/>
    <w:rPr>
      <w:color w:val="0000FF"/>
      <w:u w:val="single"/>
    </w:rPr>
  </w:style>
  <w:style w:type="paragraph" w:styleId="Akapitzlist">
    <w:name w:val="List Paragraph"/>
    <w:basedOn w:val="Normalny"/>
    <w:uiPriority w:val="34"/>
    <w:qFormat/>
    <w:rsid w:val="00DA3AC4"/>
    <w:pPr>
      <w:ind w:left="720"/>
      <w:contextualSpacing/>
    </w:pPr>
    <w:rPr>
      <w:rFonts w:cs="Mangal"/>
      <w:szCs w:val="21"/>
    </w:rPr>
  </w:style>
  <w:style w:type="character" w:customStyle="1" w:styleId="Nagwek6Znak">
    <w:name w:val="Nagłówek 6 Znak"/>
    <w:basedOn w:val="Domylnaczcionkaakapitu"/>
    <w:link w:val="Nagwek6"/>
    <w:uiPriority w:val="9"/>
    <w:semiHidden/>
    <w:rsid w:val="009F621D"/>
    <w:rPr>
      <w:rFonts w:asciiTheme="majorHAnsi" w:eastAsiaTheme="majorEastAsia" w:hAnsiTheme="majorHAnsi" w:cs="Mangal"/>
      <w:color w:val="1F4D78" w:themeColor="accent1" w:themeShade="7F"/>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37731">
      <w:bodyDiv w:val="1"/>
      <w:marLeft w:val="0"/>
      <w:marRight w:val="0"/>
      <w:marTop w:val="0"/>
      <w:marBottom w:val="0"/>
      <w:divBdr>
        <w:top w:val="none" w:sz="0" w:space="0" w:color="auto"/>
        <w:left w:val="none" w:sz="0" w:space="0" w:color="auto"/>
        <w:bottom w:val="none" w:sz="0" w:space="0" w:color="auto"/>
        <w:right w:val="none" w:sz="0" w:space="0" w:color="auto"/>
      </w:divBdr>
      <w:divsChild>
        <w:div w:id="21056745">
          <w:marLeft w:val="216"/>
          <w:marRight w:val="432"/>
          <w:marTop w:val="0"/>
          <w:marBottom w:val="0"/>
          <w:divBdr>
            <w:top w:val="none" w:sz="0" w:space="0" w:color="auto"/>
            <w:left w:val="none" w:sz="0" w:space="0" w:color="auto"/>
            <w:bottom w:val="none" w:sz="0" w:space="0" w:color="auto"/>
            <w:right w:val="none" w:sz="0" w:space="0" w:color="auto"/>
          </w:divBdr>
        </w:div>
        <w:div w:id="575281137">
          <w:marLeft w:val="432"/>
          <w:marRight w:val="216"/>
          <w:marTop w:val="0"/>
          <w:marBottom w:val="0"/>
          <w:divBdr>
            <w:top w:val="none" w:sz="0" w:space="0" w:color="auto"/>
            <w:left w:val="none" w:sz="0" w:space="0" w:color="auto"/>
            <w:bottom w:val="none" w:sz="0" w:space="0" w:color="auto"/>
            <w:right w:val="none" w:sz="0" w:space="0" w:color="auto"/>
          </w:divBdr>
        </w:div>
        <w:div w:id="2023706439">
          <w:marLeft w:val="432"/>
          <w:marRight w:val="216"/>
          <w:marTop w:val="0"/>
          <w:marBottom w:val="0"/>
          <w:divBdr>
            <w:top w:val="none" w:sz="0" w:space="0" w:color="auto"/>
            <w:left w:val="none" w:sz="0" w:space="0" w:color="auto"/>
            <w:bottom w:val="none" w:sz="0" w:space="0" w:color="auto"/>
            <w:right w:val="none" w:sz="0" w:space="0" w:color="auto"/>
          </w:divBdr>
        </w:div>
      </w:divsChild>
    </w:div>
    <w:div w:id="391006389">
      <w:bodyDiv w:val="1"/>
      <w:marLeft w:val="0"/>
      <w:marRight w:val="0"/>
      <w:marTop w:val="0"/>
      <w:marBottom w:val="0"/>
      <w:divBdr>
        <w:top w:val="none" w:sz="0" w:space="0" w:color="auto"/>
        <w:left w:val="none" w:sz="0" w:space="0" w:color="auto"/>
        <w:bottom w:val="none" w:sz="0" w:space="0" w:color="auto"/>
        <w:right w:val="none" w:sz="0" w:space="0" w:color="auto"/>
      </w:divBdr>
      <w:divsChild>
        <w:div w:id="55016080">
          <w:marLeft w:val="432"/>
          <w:marRight w:val="216"/>
          <w:marTop w:val="0"/>
          <w:marBottom w:val="0"/>
          <w:divBdr>
            <w:top w:val="none" w:sz="0" w:space="0" w:color="auto"/>
            <w:left w:val="none" w:sz="0" w:space="0" w:color="auto"/>
            <w:bottom w:val="none" w:sz="0" w:space="0" w:color="auto"/>
            <w:right w:val="none" w:sz="0" w:space="0" w:color="auto"/>
          </w:divBdr>
        </w:div>
        <w:div w:id="144395293">
          <w:marLeft w:val="216"/>
          <w:marRight w:val="432"/>
          <w:marTop w:val="0"/>
          <w:marBottom w:val="0"/>
          <w:divBdr>
            <w:top w:val="none" w:sz="0" w:space="0" w:color="auto"/>
            <w:left w:val="none" w:sz="0" w:space="0" w:color="auto"/>
            <w:bottom w:val="none" w:sz="0" w:space="0" w:color="auto"/>
            <w:right w:val="none" w:sz="0" w:space="0" w:color="auto"/>
          </w:divBdr>
        </w:div>
        <w:div w:id="1444960906">
          <w:marLeft w:val="432"/>
          <w:marRight w:val="216"/>
          <w:marTop w:val="0"/>
          <w:marBottom w:val="0"/>
          <w:divBdr>
            <w:top w:val="none" w:sz="0" w:space="0" w:color="auto"/>
            <w:left w:val="none" w:sz="0" w:space="0" w:color="auto"/>
            <w:bottom w:val="none" w:sz="0" w:space="0" w:color="auto"/>
            <w:right w:val="none" w:sz="0" w:space="0" w:color="auto"/>
          </w:divBdr>
        </w:div>
      </w:divsChild>
    </w:div>
    <w:div w:id="546644462">
      <w:bodyDiv w:val="1"/>
      <w:marLeft w:val="0"/>
      <w:marRight w:val="0"/>
      <w:marTop w:val="0"/>
      <w:marBottom w:val="0"/>
      <w:divBdr>
        <w:top w:val="none" w:sz="0" w:space="0" w:color="auto"/>
        <w:left w:val="none" w:sz="0" w:space="0" w:color="auto"/>
        <w:bottom w:val="none" w:sz="0" w:space="0" w:color="auto"/>
        <w:right w:val="none" w:sz="0" w:space="0" w:color="auto"/>
      </w:divBdr>
      <w:divsChild>
        <w:div w:id="1056854801">
          <w:marLeft w:val="432"/>
          <w:marRight w:val="216"/>
          <w:marTop w:val="0"/>
          <w:marBottom w:val="0"/>
          <w:divBdr>
            <w:top w:val="none" w:sz="0" w:space="0" w:color="auto"/>
            <w:left w:val="none" w:sz="0" w:space="0" w:color="auto"/>
            <w:bottom w:val="none" w:sz="0" w:space="0" w:color="auto"/>
            <w:right w:val="none" w:sz="0" w:space="0" w:color="auto"/>
          </w:divBdr>
        </w:div>
        <w:div w:id="1180853868">
          <w:marLeft w:val="216"/>
          <w:marRight w:val="432"/>
          <w:marTop w:val="0"/>
          <w:marBottom w:val="0"/>
          <w:divBdr>
            <w:top w:val="none" w:sz="0" w:space="0" w:color="auto"/>
            <w:left w:val="none" w:sz="0" w:space="0" w:color="auto"/>
            <w:bottom w:val="none" w:sz="0" w:space="0" w:color="auto"/>
            <w:right w:val="none" w:sz="0" w:space="0" w:color="auto"/>
          </w:divBdr>
        </w:div>
        <w:div w:id="1386030554">
          <w:marLeft w:val="432"/>
          <w:marRight w:val="216"/>
          <w:marTop w:val="0"/>
          <w:marBottom w:val="0"/>
          <w:divBdr>
            <w:top w:val="none" w:sz="0" w:space="0" w:color="auto"/>
            <w:left w:val="none" w:sz="0" w:space="0" w:color="auto"/>
            <w:bottom w:val="none" w:sz="0" w:space="0" w:color="auto"/>
            <w:right w:val="none" w:sz="0" w:space="0" w:color="auto"/>
          </w:divBdr>
        </w:div>
      </w:divsChild>
    </w:div>
    <w:div w:id="649022100">
      <w:bodyDiv w:val="1"/>
      <w:marLeft w:val="0"/>
      <w:marRight w:val="0"/>
      <w:marTop w:val="0"/>
      <w:marBottom w:val="0"/>
      <w:divBdr>
        <w:top w:val="none" w:sz="0" w:space="0" w:color="auto"/>
        <w:left w:val="none" w:sz="0" w:space="0" w:color="auto"/>
        <w:bottom w:val="none" w:sz="0" w:space="0" w:color="auto"/>
        <w:right w:val="none" w:sz="0" w:space="0" w:color="auto"/>
      </w:divBdr>
      <w:divsChild>
        <w:div w:id="880288895">
          <w:marLeft w:val="432"/>
          <w:marRight w:val="216"/>
          <w:marTop w:val="0"/>
          <w:marBottom w:val="0"/>
          <w:divBdr>
            <w:top w:val="none" w:sz="0" w:space="0" w:color="auto"/>
            <w:left w:val="none" w:sz="0" w:space="0" w:color="auto"/>
            <w:bottom w:val="none" w:sz="0" w:space="0" w:color="auto"/>
            <w:right w:val="none" w:sz="0" w:space="0" w:color="auto"/>
          </w:divBdr>
        </w:div>
        <w:div w:id="993797795">
          <w:marLeft w:val="432"/>
          <w:marRight w:val="216"/>
          <w:marTop w:val="0"/>
          <w:marBottom w:val="0"/>
          <w:divBdr>
            <w:top w:val="none" w:sz="0" w:space="0" w:color="auto"/>
            <w:left w:val="none" w:sz="0" w:space="0" w:color="auto"/>
            <w:bottom w:val="none" w:sz="0" w:space="0" w:color="auto"/>
            <w:right w:val="none" w:sz="0" w:space="0" w:color="auto"/>
          </w:divBdr>
        </w:div>
        <w:div w:id="1610507075">
          <w:marLeft w:val="216"/>
          <w:marRight w:val="432"/>
          <w:marTop w:val="0"/>
          <w:marBottom w:val="0"/>
          <w:divBdr>
            <w:top w:val="none" w:sz="0" w:space="0" w:color="auto"/>
            <w:left w:val="none" w:sz="0" w:space="0" w:color="auto"/>
            <w:bottom w:val="none" w:sz="0" w:space="0" w:color="auto"/>
            <w:right w:val="none" w:sz="0" w:space="0" w:color="auto"/>
          </w:divBdr>
        </w:div>
      </w:divsChild>
    </w:div>
    <w:div w:id="917905975">
      <w:bodyDiv w:val="1"/>
      <w:marLeft w:val="0"/>
      <w:marRight w:val="0"/>
      <w:marTop w:val="0"/>
      <w:marBottom w:val="0"/>
      <w:divBdr>
        <w:top w:val="none" w:sz="0" w:space="0" w:color="auto"/>
        <w:left w:val="none" w:sz="0" w:space="0" w:color="auto"/>
        <w:bottom w:val="none" w:sz="0" w:space="0" w:color="auto"/>
        <w:right w:val="none" w:sz="0" w:space="0" w:color="auto"/>
      </w:divBdr>
    </w:div>
    <w:div w:id="1178614958">
      <w:bodyDiv w:val="1"/>
      <w:marLeft w:val="0"/>
      <w:marRight w:val="0"/>
      <w:marTop w:val="0"/>
      <w:marBottom w:val="0"/>
      <w:divBdr>
        <w:top w:val="none" w:sz="0" w:space="0" w:color="auto"/>
        <w:left w:val="none" w:sz="0" w:space="0" w:color="auto"/>
        <w:bottom w:val="none" w:sz="0" w:space="0" w:color="auto"/>
        <w:right w:val="none" w:sz="0" w:space="0" w:color="auto"/>
      </w:divBdr>
      <w:divsChild>
        <w:div w:id="516776146">
          <w:marLeft w:val="216"/>
          <w:marRight w:val="432"/>
          <w:marTop w:val="0"/>
          <w:marBottom w:val="0"/>
          <w:divBdr>
            <w:top w:val="none" w:sz="0" w:space="0" w:color="auto"/>
            <w:left w:val="none" w:sz="0" w:space="0" w:color="auto"/>
            <w:bottom w:val="none" w:sz="0" w:space="0" w:color="auto"/>
            <w:right w:val="none" w:sz="0" w:space="0" w:color="auto"/>
          </w:divBdr>
        </w:div>
        <w:div w:id="1173033369">
          <w:marLeft w:val="432"/>
          <w:marRight w:val="216"/>
          <w:marTop w:val="0"/>
          <w:marBottom w:val="0"/>
          <w:divBdr>
            <w:top w:val="none" w:sz="0" w:space="0" w:color="auto"/>
            <w:left w:val="none" w:sz="0" w:space="0" w:color="auto"/>
            <w:bottom w:val="none" w:sz="0" w:space="0" w:color="auto"/>
            <w:right w:val="none" w:sz="0" w:space="0" w:color="auto"/>
          </w:divBdr>
        </w:div>
        <w:div w:id="1798259248">
          <w:marLeft w:val="432"/>
          <w:marRight w:val="216"/>
          <w:marTop w:val="0"/>
          <w:marBottom w:val="0"/>
          <w:divBdr>
            <w:top w:val="none" w:sz="0" w:space="0" w:color="auto"/>
            <w:left w:val="none" w:sz="0" w:space="0" w:color="auto"/>
            <w:bottom w:val="none" w:sz="0" w:space="0" w:color="auto"/>
            <w:right w:val="none" w:sz="0" w:space="0" w:color="auto"/>
          </w:divBdr>
        </w:div>
      </w:divsChild>
    </w:div>
    <w:div w:id="1700466925">
      <w:bodyDiv w:val="1"/>
      <w:marLeft w:val="0"/>
      <w:marRight w:val="0"/>
      <w:marTop w:val="0"/>
      <w:marBottom w:val="0"/>
      <w:divBdr>
        <w:top w:val="none" w:sz="0" w:space="0" w:color="auto"/>
        <w:left w:val="none" w:sz="0" w:space="0" w:color="auto"/>
        <w:bottom w:val="none" w:sz="0" w:space="0" w:color="auto"/>
        <w:right w:val="none" w:sz="0" w:space="0" w:color="auto"/>
      </w:divBdr>
      <w:divsChild>
        <w:div w:id="698044264">
          <w:marLeft w:val="432"/>
          <w:marRight w:val="216"/>
          <w:marTop w:val="0"/>
          <w:marBottom w:val="0"/>
          <w:divBdr>
            <w:top w:val="none" w:sz="0" w:space="0" w:color="auto"/>
            <w:left w:val="none" w:sz="0" w:space="0" w:color="auto"/>
            <w:bottom w:val="none" w:sz="0" w:space="0" w:color="auto"/>
            <w:right w:val="none" w:sz="0" w:space="0" w:color="auto"/>
          </w:divBdr>
        </w:div>
        <w:div w:id="1248539766">
          <w:marLeft w:val="216"/>
          <w:marRight w:val="432"/>
          <w:marTop w:val="0"/>
          <w:marBottom w:val="0"/>
          <w:divBdr>
            <w:top w:val="none" w:sz="0" w:space="0" w:color="auto"/>
            <w:left w:val="none" w:sz="0" w:space="0" w:color="auto"/>
            <w:bottom w:val="none" w:sz="0" w:space="0" w:color="auto"/>
            <w:right w:val="none" w:sz="0" w:space="0" w:color="auto"/>
          </w:divBdr>
        </w:div>
        <w:div w:id="2086762790">
          <w:marLeft w:val="432"/>
          <w:marRight w:val="216"/>
          <w:marTop w:val="0"/>
          <w:marBottom w:val="0"/>
          <w:divBdr>
            <w:top w:val="none" w:sz="0" w:space="0" w:color="auto"/>
            <w:left w:val="none" w:sz="0" w:space="0" w:color="auto"/>
            <w:bottom w:val="none" w:sz="0" w:space="0" w:color="auto"/>
            <w:right w:val="none" w:sz="0" w:space="0" w:color="auto"/>
          </w:divBdr>
        </w:div>
      </w:divsChild>
    </w:div>
    <w:div w:id="2077048855">
      <w:bodyDiv w:val="1"/>
      <w:marLeft w:val="0"/>
      <w:marRight w:val="0"/>
      <w:marTop w:val="0"/>
      <w:marBottom w:val="0"/>
      <w:divBdr>
        <w:top w:val="none" w:sz="0" w:space="0" w:color="auto"/>
        <w:left w:val="none" w:sz="0" w:space="0" w:color="auto"/>
        <w:bottom w:val="none" w:sz="0" w:space="0" w:color="auto"/>
        <w:right w:val="none" w:sz="0" w:space="0" w:color="auto"/>
      </w:divBdr>
      <w:divsChild>
        <w:div w:id="658537558">
          <w:marLeft w:val="216"/>
          <w:marRight w:val="432"/>
          <w:marTop w:val="0"/>
          <w:marBottom w:val="0"/>
          <w:divBdr>
            <w:top w:val="none" w:sz="0" w:space="0" w:color="auto"/>
            <w:left w:val="none" w:sz="0" w:space="0" w:color="auto"/>
            <w:bottom w:val="none" w:sz="0" w:space="0" w:color="auto"/>
            <w:right w:val="none" w:sz="0" w:space="0" w:color="auto"/>
          </w:divBdr>
        </w:div>
        <w:div w:id="773525608">
          <w:marLeft w:val="432"/>
          <w:marRight w:val="216"/>
          <w:marTop w:val="0"/>
          <w:marBottom w:val="0"/>
          <w:divBdr>
            <w:top w:val="none" w:sz="0" w:space="0" w:color="auto"/>
            <w:left w:val="none" w:sz="0" w:space="0" w:color="auto"/>
            <w:bottom w:val="none" w:sz="0" w:space="0" w:color="auto"/>
            <w:right w:val="none" w:sz="0" w:space="0" w:color="auto"/>
          </w:divBdr>
        </w:div>
        <w:div w:id="890313167">
          <w:marLeft w:val="432"/>
          <w:marRight w:val="216"/>
          <w:marTop w:val="0"/>
          <w:marBottom w:val="0"/>
          <w:divBdr>
            <w:top w:val="none" w:sz="0" w:space="0" w:color="auto"/>
            <w:left w:val="none" w:sz="0" w:space="0" w:color="auto"/>
            <w:bottom w:val="none" w:sz="0" w:space="0" w:color="auto"/>
            <w:right w:val="none" w:sz="0" w:space="0" w:color="auto"/>
          </w:divBdr>
        </w:div>
      </w:divsChild>
    </w:div>
    <w:div w:id="2136753939">
      <w:bodyDiv w:val="1"/>
      <w:marLeft w:val="0"/>
      <w:marRight w:val="0"/>
      <w:marTop w:val="0"/>
      <w:marBottom w:val="0"/>
      <w:divBdr>
        <w:top w:val="none" w:sz="0" w:space="0" w:color="auto"/>
        <w:left w:val="none" w:sz="0" w:space="0" w:color="auto"/>
        <w:bottom w:val="none" w:sz="0" w:space="0" w:color="auto"/>
        <w:right w:val="none" w:sz="0" w:space="0" w:color="auto"/>
      </w:divBdr>
      <w:divsChild>
        <w:div w:id="299113858">
          <w:marLeft w:val="216"/>
          <w:marRight w:val="432"/>
          <w:marTop w:val="0"/>
          <w:marBottom w:val="0"/>
          <w:divBdr>
            <w:top w:val="none" w:sz="0" w:space="0" w:color="auto"/>
            <w:left w:val="none" w:sz="0" w:space="0" w:color="auto"/>
            <w:bottom w:val="none" w:sz="0" w:space="0" w:color="auto"/>
            <w:right w:val="none" w:sz="0" w:space="0" w:color="auto"/>
          </w:divBdr>
        </w:div>
        <w:div w:id="439646560">
          <w:marLeft w:val="432"/>
          <w:marRight w:val="216"/>
          <w:marTop w:val="0"/>
          <w:marBottom w:val="0"/>
          <w:divBdr>
            <w:top w:val="none" w:sz="0" w:space="0" w:color="auto"/>
            <w:left w:val="none" w:sz="0" w:space="0" w:color="auto"/>
            <w:bottom w:val="none" w:sz="0" w:space="0" w:color="auto"/>
            <w:right w:val="none" w:sz="0" w:space="0" w:color="auto"/>
          </w:divBdr>
        </w:div>
        <w:div w:id="621115290">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4039</Words>
  <Characters>24239</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 Andrzej Kuliński</dc:creator>
  <cp:keywords/>
  <cp:lastModifiedBy>Paulina Budzińska</cp:lastModifiedBy>
  <cp:revision>3</cp:revision>
  <cp:lastPrinted>2020-06-22T18:49:00Z</cp:lastPrinted>
  <dcterms:created xsi:type="dcterms:W3CDTF">2023-06-01T10:32:00Z</dcterms:created>
  <dcterms:modified xsi:type="dcterms:W3CDTF">2023-06-06T06:38:00Z</dcterms:modified>
</cp:coreProperties>
</file>