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85A" w:rsidRPr="001E2A05" w:rsidRDefault="009E085A" w:rsidP="009E085A">
      <w:pPr>
        <w:autoSpaceDE w:val="0"/>
        <w:autoSpaceDN w:val="0"/>
        <w:adjustRightInd w:val="0"/>
        <w:jc w:val="center"/>
        <w:rPr>
          <w:rFonts w:eastAsia="FreeSans" w:cs="Calibri"/>
          <w:b/>
          <w:sz w:val="28"/>
        </w:rPr>
      </w:pPr>
      <w:bookmarkStart w:id="0" w:name="_GoBack"/>
      <w:bookmarkEnd w:id="0"/>
      <w:r w:rsidRPr="001E2A05">
        <w:rPr>
          <w:rFonts w:eastAsia="FreeSans" w:cs="Calibri"/>
          <w:b/>
          <w:sz w:val="28"/>
        </w:rPr>
        <w:t>Część II</w:t>
      </w:r>
    </w:p>
    <w:p w:rsidR="009E085A" w:rsidRPr="001E2A05" w:rsidRDefault="009E085A" w:rsidP="009E085A">
      <w:pPr>
        <w:autoSpaceDE w:val="0"/>
        <w:autoSpaceDN w:val="0"/>
        <w:adjustRightInd w:val="0"/>
        <w:jc w:val="center"/>
        <w:rPr>
          <w:rFonts w:eastAsia="FreeSans" w:cs="Calibri"/>
          <w:b/>
          <w:sz w:val="28"/>
        </w:rPr>
      </w:pPr>
      <w:r w:rsidRPr="001E2A05">
        <w:rPr>
          <w:rFonts w:eastAsia="FreeSans" w:cs="Calibri"/>
          <w:b/>
          <w:sz w:val="28"/>
        </w:rPr>
        <w:t>Szczegółowy opis przedmiotu zamówienia</w:t>
      </w:r>
    </w:p>
    <w:p w:rsidR="009E085A" w:rsidRPr="001E2A05" w:rsidRDefault="009E085A" w:rsidP="009E085A">
      <w:pPr>
        <w:autoSpaceDE w:val="0"/>
        <w:spacing w:line="360" w:lineRule="auto"/>
        <w:rPr>
          <w:rFonts w:cs="Calibri"/>
          <w:bCs/>
        </w:rPr>
      </w:pPr>
    </w:p>
    <w:p w:rsidR="009E085A" w:rsidRPr="001E2A05" w:rsidRDefault="009E085A" w:rsidP="009E085A">
      <w:pPr>
        <w:numPr>
          <w:ilvl w:val="0"/>
          <w:numId w:val="62"/>
        </w:numPr>
        <w:autoSpaceDE w:val="0"/>
        <w:spacing w:line="360" w:lineRule="auto"/>
        <w:contextualSpacing/>
        <w:rPr>
          <w:rFonts w:cs="Calibri"/>
          <w:b/>
          <w:bCs/>
        </w:rPr>
      </w:pPr>
      <w:r w:rsidRPr="001E2A05">
        <w:rPr>
          <w:rFonts w:cs="Calibri"/>
          <w:b/>
          <w:bCs/>
        </w:rPr>
        <w:t xml:space="preserve">OKREŚLENIE PRZEDMIOTU ZAMÓWIENIA DLA ZADANIA nr </w:t>
      </w:r>
      <w:r w:rsidR="00E248A6" w:rsidRPr="001E2A05">
        <w:rPr>
          <w:rFonts w:cs="Calibri"/>
          <w:b/>
          <w:bCs/>
        </w:rPr>
        <w:t>1</w:t>
      </w:r>
      <w:r w:rsidRPr="001E2A05">
        <w:rPr>
          <w:rFonts w:cs="Calibri"/>
          <w:b/>
          <w:bCs/>
        </w:rPr>
        <w:t>.</w:t>
      </w:r>
    </w:p>
    <w:p w:rsidR="00E248A6" w:rsidRPr="001E2A05" w:rsidRDefault="00E248A6" w:rsidP="00E248A6">
      <w:pPr>
        <w:autoSpaceDE w:val="0"/>
        <w:spacing w:line="360" w:lineRule="auto"/>
        <w:ind w:left="1080"/>
        <w:contextualSpacing/>
        <w:rPr>
          <w:rFonts w:cs="Calibri"/>
          <w:bCs/>
          <w:u w:val="single"/>
        </w:rPr>
      </w:pPr>
      <w:r w:rsidRPr="001E2A05">
        <w:rPr>
          <w:rFonts w:cs="Calibri"/>
          <w:bCs/>
          <w:u w:val="single"/>
        </w:rPr>
        <w:t xml:space="preserve">Usługa zagospodarowania komponentów do produkcji RDF – odpadów o kodzie 19 12 12 i 19 12 </w:t>
      </w:r>
      <w:r w:rsidR="0034568A" w:rsidRPr="001E2A05">
        <w:rPr>
          <w:rFonts w:cs="Calibri"/>
          <w:bCs/>
          <w:u w:val="single"/>
        </w:rPr>
        <w:t>0</w:t>
      </w:r>
      <w:r w:rsidRPr="001E2A05">
        <w:rPr>
          <w:rFonts w:cs="Calibri"/>
          <w:bCs/>
          <w:u w:val="single"/>
        </w:rPr>
        <w:t>4 wraz z usługą ich odbioru i transportu</w:t>
      </w:r>
    </w:p>
    <w:p w:rsidR="0034568A" w:rsidRPr="001E2A05" w:rsidRDefault="0034568A" w:rsidP="0034568A">
      <w:pPr>
        <w:numPr>
          <w:ilvl w:val="0"/>
          <w:numId w:val="30"/>
        </w:numPr>
        <w:spacing w:before="120"/>
        <w:ind w:left="567" w:hanging="567"/>
        <w:rPr>
          <w:rFonts w:eastAsia="Calibri" w:cs="Calibri"/>
          <w:lang w:eastAsia="en-US"/>
        </w:rPr>
      </w:pPr>
      <w:r w:rsidRPr="001E2A05">
        <w:rPr>
          <w:rFonts w:asciiTheme="minorHAnsi" w:hAnsiTheme="minorHAnsi" w:cstheme="minorHAnsi"/>
          <w:lang w:eastAsia="x-none"/>
        </w:rPr>
        <w:t>Przedmiotem niniejszego zamówienia jest świadczenie usługi zagospodarowania (w procesie odzysku, zgodnie z załącznikiem nr 1 do ustawy z dnia 14 grudnia 2012 r. o odpadach) przez Wykonawcę komponentów do produkcji RDF – odpadów o kodzie 19 12 12 i kodzie 19 12 04, w szacunkowej ilości 2000 Mg, tzn. frakcji energetycznej odpadów, powstałej w wyniku sortowania odpadów komunalnych, wraz z usługą ich sukcesywnego odbioru/transportu z Zakładu Unieszkodliwiania Odpadów Komunalnych „Orli Staw” do miejsca ich zagospodarowania, zgodnie z powszechnie obowiązującymi przepisami prawa i decyzjami posiadanymi przez Wykonawcę</w:t>
      </w:r>
      <w:r w:rsidRPr="001E2A05">
        <w:rPr>
          <w:rFonts w:asciiTheme="minorHAnsi" w:hAnsiTheme="minorHAnsi" w:cstheme="minorHAnsi"/>
          <w:lang w:eastAsia="x-none"/>
        </w:rPr>
        <w:br/>
      </w:r>
      <w:r w:rsidRPr="001E2A05">
        <w:rPr>
          <w:rFonts w:eastAsia="Calibri" w:cs="Calibri"/>
          <w:lang w:eastAsia="en-US"/>
        </w:rPr>
        <w:t>Zamawiający szacuje, że odpady o kodzie 19 12 04 stanowić będą około 6% tj. około 120 Mg, pozostała część stanowić będą odpady o kodzie 19 12 12.</w:t>
      </w:r>
    </w:p>
    <w:p w:rsidR="0034568A" w:rsidRPr="001E2A05" w:rsidRDefault="0034568A" w:rsidP="0034568A">
      <w:pPr>
        <w:numPr>
          <w:ilvl w:val="0"/>
          <w:numId w:val="30"/>
        </w:numPr>
        <w:spacing w:before="120"/>
        <w:ind w:left="567" w:hanging="567"/>
        <w:rPr>
          <w:rFonts w:eastAsia="Calibri" w:cs="Calibri"/>
          <w:lang w:eastAsia="en-US"/>
        </w:rPr>
      </w:pPr>
      <w:r w:rsidRPr="001E2A05">
        <w:rPr>
          <w:rFonts w:cs="Arial"/>
          <w:bCs/>
        </w:rPr>
        <w:t xml:space="preserve">Ze względu na trudną do przewidzenia ilość komponentów do produkcji RDF, szacunkowa ilość komponentów określona w </w:t>
      </w:r>
      <w:r w:rsidRPr="001E2A05">
        <w:rPr>
          <w:rFonts w:cs="Calibri"/>
        </w:rPr>
        <w:t xml:space="preserve">pkt </w:t>
      </w:r>
      <w:r w:rsidRPr="001E2A05">
        <w:rPr>
          <w:rFonts w:cs="Calibri"/>
        </w:rPr>
        <w:fldChar w:fldCharType="begin"/>
      </w:r>
      <w:r w:rsidRPr="001E2A05">
        <w:rPr>
          <w:rFonts w:cs="Calibri"/>
        </w:rPr>
        <w:instrText xml:space="preserve"> REF _Ref499299362 \r \h  \* MERGEFORMAT </w:instrText>
      </w:r>
      <w:r w:rsidRPr="001E2A05">
        <w:rPr>
          <w:rFonts w:cs="Calibri"/>
        </w:rPr>
      </w:r>
      <w:r w:rsidRPr="001E2A05">
        <w:rPr>
          <w:rFonts w:cs="Calibri"/>
        </w:rPr>
        <w:fldChar w:fldCharType="separate"/>
      </w:r>
      <w:r w:rsidR="00B1122B" w:rsidRPr="001E2A05">
        <w:rPr>
          <w:rFonts w:cs="Calibri"/>
        </w:rPr>
        <w:t>1</w:t>
      </w:r>
      <w:r w:rsidRPr="001E2A05">
        <w:rPr>
          <w:rFonts w:cs="Calibri"/>
        </w:rPr>
        <w:fldChar w:fldCharType="end"/>
      </w:r>
      <w:r w:rsidRPr="001E2A05">
        <w:rPr>
          <w:rFonts w:cs="Calibri"/>
        </w:rPr>
        <w:t xml:space="preserve"> powyżej</w:t>
      </w:r>
      <w:r w:rsidRPr="001E2A05">
        <w:rPr>
          <w:rFonts w:cs="Arial"/>
          <w:bCs/>
        </w:rPr>
        <w:t>, może ulec zmniejszeniu. W związku z tym Zamawiający, w toku realizacji umowy, zastrzega sobie prawo ograniczenia łącznej ilości o maksimum 30 %. Zmniejszenie ilości komponentów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34568A" w:rsidRPr="001E2A05" w:rsidRDefault="0034568A" w:rsidP="0034568A">
      <w:pPr>
        <w:numPr>
          <w:ilvl w:val="0"/>
          <w:numId w:val="30"/>
        </w:numPr>
        <w:spacing w:before="120"/>
        <w:ind w:left="567" w:hanging="567"/>
        <w:rPr>
          <w:rFonts w:eastAsia="Calibri" w:cs="Calibri"/>
          <w:lang w:eastAsia="en-US"/>
        </w:rPr>
      </w:pPr>
      <w:r w:rsidRPr="001E2A05">
        <w:rPr>
          <w:rFonts w:eastAsia="Calibri" w:cs="Calibri"/>
          <w:lang w:eastAsia="en-US"/>
        </w:rPr>
        <w:t>Komponenty do produkcji RDF, wydzielane będą ze strumienia niesegregowanych (zmieszanych) odpadów komunalnych oraz z „frakcji suchej” odpadów komunalnych w instalacjach Zamawiającego, tj. w Zakładzie Unieszkodliwiania Odpadów Komunalnych „Orli Staw”, Orli Staw 2, 62 – 834 Ceków.</w:t>
      </w:r>
    </w:p>
    <w:p w:rsidR="0034568A" w:rsidRPr="001E2A05" w:rsidRDefault="0034568A" w:rsidP="0034568A">
      <w:pPr>
        <w:spacing w:before="120"/>
        <w:ind w:left="567"/>
        <w:contextualSpacing/>
        <w:rPr>
          <w:rFonts w:cs="Calibri"/>
        </w:rPr>
      </w:pPr>
      <w:r w:rsidRPr="001E2A05">
        <w:rPr>
          <w:rFonts w:cs="Calibri"/>
        </w:rPr>
        <w:t>Komponent do produkcji paliwa alternatywnego będzie wydzielany na linii segregacji z frakcji 80-</w:t>
      </w:r>
      <w:smartTag w:uri="urn:schemas-microsoft-com:office:smarttags" w:element="metricconverter">
        <w:smartTagPr>
          <w:attr w:name="ProductID" w:val="200 mm"/>
        </w:smartTagPr>
        <w:r w:rsidRPr="001E2A05">
          <w:rPr>
            <w:rFonts w:cs="Calibri"/>
          </w:rPr>
          <w:t>200 mm</w:t>
        </w:r>
      </w:smartTag>
      <w:r w:rsidRPr="001E2A05">
        <w:rPr>
          <w:rFonts w:cs="Calibri"/>
        </w:rPr>
        <w:t xml:space="preserve"> (po ręcznym wysortowaniu surowców wtórnych oraz automatycznym wysortowaniu złomu metali żelaznych i nieżelaznych) oraz z frakcji &gt;</w:t>
      </w:r>
      <w:smartTag w:uri="urn:schemas-microsoft-com:office:smarttags" w:element="metricconverter">
        <w:smartTagPr>
          <w:attr w:name="ProductID" w:val="200 mm"/>
        </w:smartTagPr>
        <w:r w:rsidRPr="001E2A05">
          <w:rPr>
            <w:rFonts w:cs="Calibri"/>
          </w:rPr>
          <w:t>200 mm</w:t>
        </w:r>
      </w:smartTag>
      <w:r w:rsidRPr="001E2A05">
        <w:rPr>
          <w:rFonts w:cs="Calibri"/>
        </w:rPr>
        <w:t xml:space="preserve"> (po ręcznym wysortowaniu surowców wtórnych i odpadów wielkogabarytowych) przy pomocy sortera optoelektronicznego (</w:t>
      </w:r>
      <w:proofErr w:type="spellStart"/>
      <w:r w:rsidRPr="001E2A05">
        <w:rPr>
          <w:rFonts w:cs="Calibri"/>
        </w:rPr>
        <w:t>Autosort</w:t>
      </w:r>
      <w:proofErr w:type="spellEnd"/>
      <w:r w:rsidRPr="001E2A05">
        <w:rPr>
          <w:rFonts w:cs="Calibri"/>
        </w:rPr>
        <w:t xml:space="preserve"> 2000 NIR X-H firmy </w:t>
      </w:r>
      <w:proofErr w:type="spellStart"/>
      <w:r w:rsidRPr="001E2A05">
        <w:rPr>
          <w:rFonts w:cs="Calibri"/>
        </w:rPr>
        <w:t>Titech</w:t>
      </w:r>
      <w:proofErr w:type="spellEnd"/>
      <w:r w:rsidRPr="001E2A05">
        <w:rPr>
          <w:rFonts w:cs="Calibri"/>
        </w:rPr>
        <w:t>). Sorter optoelektroniczny  dzięki zaawansowanej technologii identyfikacji i przetwarzania danych, wydziela z ww. dwóch frakcji m.in. następujące rodzaje materiału:</w:t>
      </w:r>
    </w:p>
    <w:p w:rsidR="0034568A" w:rsidRPr="001E2A05" w:rsidRDefault="0034568A" w:rsidP="0034568A">
      <w:pPr>
        <w:numPr>
          <w:ilvl w:val="0"/>
          <w:numId w:val="31"/>
        </w:numPr>
        <w:spacing w:before="120"/>
        <w:contextualSpacing/>
        <w:jc w:val="left"/>
        <w:rPr>
          <w:rFonts w:cs="Calibri"/>
        </w:rPr>
      </w:pPr>
      <w:r w:rsidRPr="001E2A05">
        <w:rPr>
          <w:rFonts w:cs="Calibri"/>
        </w:rPr>
        <w:t>tworzywa sztuczne (m.in. PE, PP, PS, PET za wyj. PCV),</w:t>
      </w:r>
    </w:p>
    <w:p w:rsidR="0034568A" w:rsidRPr="001E2A05" w:rsidRDefault="0034568A" w:rsidP="0034568A">
      <w:pPr>
        <w:numPr>
          <w:ilvl w:val="0"/>
          <w:numId w:val="31"/>
        </w:numPr>
        <w:spacing w:before="120"/>
        <w:contextualSpacing/>
        <w:jc w:val="left"/>
        <w:rPr>
          <w:rFonts w:cs="Calibri"/>
        </w:rPr>
      </w:pPr>
      <w:r w:rsidRPr="001E2A05">
        <w:rPr>
          <w:rFonts w:cs="Calibri"/>
        </w:rPr>
        <w:t>opakowania kartonowe po płynnej żywności,</w:t>
      </w:r>
    </w:p>
    <w:p w:rsidR="0034568A" w:rsidRPr="001E2A05" w:rsidRDefault="0034568A" w:rsidP="0034568A">
      <w:pPr>
        <w:numPr>
          <w:ilvl w:val="0"/>
          <w:numId w:val="31"/>
        </w:numPr>
        <w:spacing w:before="120"/>
        <w:contextualSpacing/>
        <w:jc w:val="left"/>
        <w:rPr>
          <w:rFonts w:cs="Calibri"/>
        </w:rPr>
      </w:pPr>
      <w:r w:rsidRPr="001E2A05">
        <w:rPr>
          <w:rFonts w:cs="Calibri"/>
        </w:rPr>
        <w:t>tekstylia,</w:t>
      </w:r>
    </w:p>
    <w:p w:rsidR="0034568A" w:rsidRPr="001E2A05" w:rsidRDefault="0034568A" w:rsidP="0034568A">
      <w:pPr>
        <w:numPr>
          <w:ilvl w:val="0"/>
          <w:numId w:val="31"/>
        </w:numPr>
        <w:spacing w:before="120"/>
        <w:contextualSpacing/>
        <w:jc w:val="left"/>
        <w:rPr>
          <w:rFonts w:cs="Calibri"/>
        </w:rPr>
      </w:pPr>
      <w:r w:rsidRPr="001E2A05">
        <w:rPr>
          <w:rFonts w:cs="Calibri"/>
        </w:rPr>
        <w:t>papier (zmieszany, karton),</w:t>
      </w:r>
    </w:p>
    <w:p w:rsidR="0034568A" w:rsidRPr="001E2A05" w:rsidRDefault="0034568A" w:rsidP="0034568A">
      <w:pPr>
        <w:numPr>
          <w:ilvl w:val="0"/>
          <w:numId w:val="31"/>
        </w:numPr>
        <w:spacing w:before="120"/>
        <w:contextualSpacing/>
        <w:jc w:val="left"/>
        <w:rPr>
          <w:rFonts w:cs="Calibri"/>
        </w:rPr>
      </w:pPr>
      <w:r w:rsidRPr="001E2A05">
        <w:rPr>
          <w:rFonts w:cs="Calibri"/>
        </w:rPr>
        <w:t xml:space="preserve">drewno. </w:t>
      </w:r>
    </w:p>
    <w:p w:rsidR="0034568A" w:rsidRPr="001E2A05" w:rsidRDefault="0034568A" w:rsidP="0034568A">
      <w:pPr>
        <w:numPr>
          <w:ilvl w:val="0"/>
          <w:numId w:val="30"/>
        </w:numPr>
        <w:spacing w:before="120"/>
        <w:ind w:left="567" w:hanging="567"/>
        <w:contextualSpacing/>
        <w:rPr>
          <w:rFonts w:cs="Calibri"/>
        </w:rPr>
      </w:pPr>
      <w:r w:rsidRPr="001E2A05">
        <w:rPr>
          <w:rFonts w:cs="Calibri"/>
        </w:rPr>
        <w:lastRenderedPageBreak/>
        <w:t xml:space="preserve">Komponenty do produkcji RDF będą przygotowywane przez Zamawiającego do odbioru w postaci sprasowanej, wiązane drutem stalowym, za pomocą </w:t>
      </w:r>
      <w:proofErr w:type="spellStart"/>
      <w:r w:rsidRPr="001E2A05">
        <w:rPr>
          <w:rFonts w:cs="Calibri"/>
        </w:rPr>
        <w:t>belownicy</w:t>
      </w:r>
      <w:proofErr w:type="spellEnd"/>
      <w:r w:rsidRPr="001E2A05">
        <w:rPr>
          <w:rFonts w:cs="Calibri"/>
        </w:rPr>
        <w:t xml:space="preserve"> hydraulicznej PRESONA LP 50 EH1; a w przypadkach uzasadnionych technologicznie: w stanie luźnym. Wymiary beli sprasowanych odpadów wynoszą ok. 75x110x100 [cm].</w:t>
      </w:r>
    </w:p>
    <w:p w:rsidR="0034568A" w:rsidRPr="001E2A05" w:rsidRDefault="0034568A" w:rsidP="0034568A">
      <w:pPr>
        <w:numPr>
          <w:ilvl w:val="0"/>
          <w:numId w:val="30"/>
        </w:numPr>
        <w:spacing w:before="120"/>
        <w:ind w:left="567" w:hanging="567"/>
        <w:rPr>
          <w:rFonts w:eastAsia="Calibri" w:cs="Calibri"/>
          <w:lang w:eastAsia="en-US"/>
        </w:rPr>
      </w:pPr>
      <w:r w:rsidRPr="001E2A05">
        <w:rPr>
          <w:rFonts w:eastAsia="Calibri" w:cs="Calibri"/>
          <w:lang w:eastAsia="en-US"/>
        </w:rPr>
        <w:t>Odbiór komponentów do produkcji RDF - odpadów o kodzie 19 12 12 i kodzie 19 12 04, odbywał się będzie z terenu Zakładu Unieszkodliwiania Odpadów Komunalnych „Orli Staw”, Orli Staw 2, 62 – 834 Ceków.</w:t>
      </w:r>
    </w:p>
    <w:p w:rsidR="0034568A" w:rsidRPr="001E2A05" w:rsidRDefault="0034568A" w:rsidP="0034568A">
      <w:pPr>
        <w:numPr>
          <w:ilvl w:val="0"/>
          <w:numId w:val="30"/>
        </w:numPr>
        <w:spacing w:before="120"/>
        <w:ind w:left="567" w:hanging="567"/>
        <w:rPr>
          <w:rFonts w:cs="Calibri"/>
        </w:rPr>
      </w:pPr>
      <w:r w:rsidRPr="001E2A05">
        <w:rPr>
          <w:rFonts w:cs="Calibri"/>
        </w:rPr>
        <w:t xml:space="preserve">Do wykonania usługi będącej przedmiotem zamówienia Wykonawca użyje środków transportu na swój koszt. Załadunek komponentów leży po stronie Zamawiającego. Środki transportu, których użyje Wykonawca muszą być dostosowane do załadunku komponentów do produkcji RDF za pomocą wózka widłowego a w przypadku odpadów w formie luzu - za pomocą  ładowarki.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a w szczególności nie powodujące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p>
    <w:p w:rsidR="0034568A" w:rsidRPr="001E2A05" w:rsidRDefault="0034568A" w:rsidP="0034568A">
      <w:pPr>
        <w:numPr>
          <w:ilvl w:val="0"/>
          <w:numId w:val="30"/>
        </w:numPr>
        <w:spacing w:before="120"/>
        <w:ind w:left="567" w:hanging="567"/>
        <w:rPr>
          <w:rFonts w:cs="Calibri"/>
        </w:rPr>
      </w:pPr>
      <w:r w:rsidRPr="001E2A05">
        <w:rPr>
          <w:rFonts w:cs="Calibri"/>
        </w:rPr>
        <w:t xml:space="preserve">Odbiór komponentów do produkcji RDF odbywał się będzie w dni robocze Zakładu w godz. od 7:00 do 16:00, lub w innych terminach i godzinach po wcześniejszym uzgodnieniu z Zamawiającym. Zamawiający poza uzgodnieniami w formie email lub faks dopuszcza w tym zakresie uzgodnienia telefoniczne. Zamawiający wymaga każdorazowo przed odbiorem (lub dla określonych okresów czasu) podania co najmniej następujących danych: </w:t>
      </w:r>
    </w:p>
    <w:p w:rsidR="0034568A" w:rsidRPr="001E2A05" w:rsidRDefault="0034568A" w:rsidP="0034568A">
      <w:pPr>
        <w:pStyle w:val="Akapitzlist"/>
        <w:numPr>
          <w:ilvl w:val="0"/>
          <w:numId w:val="61"/>
        </w:numPr>
        <w:spacing w:before="120"/>
        <w:rPr>
          <w:rFonts w:cs="Calibri"/>
        </w:rPr>
      </w:pPr>
      <w:r w:rsidRPr="001E2A05">
        <w:rPr>
          <w:rFonts w:cs="Calibri"/>
        </w:rPr>
        <w:t xml:space="preserve">data załadunku, </w:t>
      </w:r>
    </w:p>
    <w:p w:rsidR="0034568A" w:rsidRPr="001E2A05" w:rsidRDefault="0034568A" w:rsidP="0034568A">
      <w:pPr>
        <w:pStyle w:val="Akapitzlist"/>
        <w:numPr>
          <w:ilvl w:val="0"/>
          <w:numId w:val="61"/>
        </w:numPr>
        <w:spacing w:before="120"/>
        <w:rPr>
          <w:rFonts w:cs="Calibri"/>
        </w:rPr>
      </w:pPr>
      <w:r w:rsidRPr="001E2A05">
        <w:rPr>
          <w:rFonts w:cs="Calibri"/>
        </w:rPr>
        <w:t>dane podmiotu faktycznie transportującego, który zostanie wpisany do KPO/KPOK: NAZWA, NIP, REGON, NUMER BDO;</w:t>
      </w:r>
    </w:p>
    <w:p w:rsidR="0034568A" w:rsidRPr="001E2A05" w:rsidRDefault="0034568A" w:rsidP="0034568A">
      <w:pPr>
        <w:pStyle w:val="Akapitzlist"/>
        <w:numPr>
          <w:ilvl w:val="0"/>
          <w:numId w:val="61"/>
        </w:numPr>
        <w:spacing w:before="120"/>
        <w:rPr>
          <w:rFonts w:cs="Calibri"/>
        </w:rPr>
      </w:pPr>
      <w:r w:rsidRPr="001E2A05">
        <w:rPr>
          <w:rFonts w:cs="Calibri"/>
        </w:rPr>
        <w:t>numer rejestracyjny auta,</w:t>
      </w:r>
    </w:p>
    <w:p w:rsidR="0034568A" w:rsidRPr="001E2A05" w:rsidRDefault="0034568A" w:rsidP="0034568A">
      <w:pPr>
        <w:pStyle w:val="Akapitzlist"/>
        <w:numPr>
          <w:ilvl w:val="0"/>
          <w:numId w:val="61"/>
        </w:numPr>
        <w:spacing w:before="120"/>
        <w:rPr>
          <w:rFonts w:cs="Calibri"/>
        </w:rPr>
      </w:pPr>
      <w:r w:rsidRPr="001E2A05">
        <w:rPr>
          <w:rFonts w:cs="Calibri"/>
        </w:rPr>
        <w:t>Imię i nazwisko kierowcy,</w:t>
      </w:r>
    </w:p>
    <w:p w:rsidR="0034568A" w:rsidRPr="001E2A05" w:rsidRDefault="0034568A" w:rsidP="0034568A">
      <w:pPr>
        <w:pStyle w:val="Akapitzlist"/>
        <w:numPr>
          <w:ilvl w:val="0"/>
          <w:numId w:val="61"/>
        </w:numPr>
        <w:spacing w:before="120"/>
        <w:rPr>
          <w:rFonts w:cs="Calibri"/>
        </w:rPr>
      </w:pPr>
      <w:r w:rsidRPr="001E2A05">
        <w:rPr>
          <w:rFonts w:cs="Calibri"/>
        </w:rPr>
        <w:t>miejsce przeznaczenia odpadów (Nazwa i adres instalacji) i/lub nr Miejsca Prowadzenia Działalności (MPD)</w:t>
      </w:r>
      <w:r w:rsidR="00A42BF3" w:rsidRPr="001E2A05">
        <w:rPr>
          <w:rFonts w:cs="Calibri"/>
        </w:rPr>
        <w:t>,</w:t>
      </w:r>
    </w:p>
    <w:p w:rsidR="00A42BF3" w:rsidRPr="001E2A05" w:rsidRDefault="00A42BF3" w:rsidP="00A42BF3">
      <w:pPr>
        <w:spacing w:before="120"/>
        <w:ind w:left="927"/>
        <w:rPr>
          <w:rFonts w:cs="Calibri"/>
        </w:rPr>
      </w:pPr>
      <w:r w:rsidRPr="001E2A05">
        <w:rPr>
          <w:rFonts w:cs="Calibri"/>
        </w:rPr>
        <w:t>lub inne dane, konieczne do prawidłowego prowadzenia ewidencji odpadów, w tym wystawienia i potwierdzenia Kart Przekazania Odpadów w systemie BDO.</w:t>
      </w:r>
    </w:p>
    <w:p w:rsidR="0034568A" w:rsidRPr="001E2A05" w:rsidRDefault="0034568A" w:rsidP="0034568A">
      <w:pPr>
        <w:numPr>
          <w:ilvl w:val="0"/>
          <w:numId w:val="30"/>
        </w:numPr>
        <w:spacing w:before="120"/>
        <w:ind w:left="567" w:hanging="567"/>
        <w:rPr>
          <w:rFonts w:cs="Calibri"/>
        </w:rPr>
      </w:pPr>
      <w:r w:rsidRPr="001E2A05">
        <w:rPr>
          <w:rFonts w:cs="Calibri"/>
        </w:rPr>
        <w:t>Ważenie odbieranych przez Wykonawcę komponentów będzie się odbywało na wagach Zamawiającego, zlokalizowanych w Zakładzie Zamawiającego i będzie potwierdzane kwitem wagowym i/lub dokumentem magazynowym WZ. Dokumenty te stanowić będą wyłączną podstawę do określenia ilości odebranych komponentów do produkcji RDF pomiędzy Zamawiającym a Wykonawcą.</w:t>
      </w:r>
    </w:p>
    <w:p w:rsidR="0034568A" w:rsidRPr="001E2A05" w:rsidRDefault="0034568A" w:rsidP="0034568A">
      <w:pPr>
        <w:numPr>
          <w:ilvl w:val="0"/>
          <w:numId w:val="30"/>
        </w:numPr>
        <w:spacing w:before="120"/>
        <w:ind w:left="567" w:hanging="567"/>
        <w:rPr>
          <w:rFonts w:cs="Calibri"/>
        </w:rPr>
      </w:pPr>
      <w:r w:rsidRPr="001E2A05">
        <w:rPr>
          <w:rFonts w:cs="Calibri"/>
        </w:rPr>
        <w:lastRenderedPageBreak/>
        <w:t xml:space="preserve">Wagi zainstalowane w Zakładzie Zamawiającego posiadają aktualne Świadectwo Legalizacji i umożliwiają pomiar masy w zakresie od </w:t>
      </w:r>
      <w:smartTag w:uri="urn:schemas-microsoft-com:office:smarttags" w:element="metricconverter">
        <w:smartTagPr>
          <w:attr w:name="ProductID" w:val="400 kg"/>
        </w:smartTagPr>
        <w:r w:rsidRPr="001E2A05">
          <w:rPr>
            <w:rFonts w:cs="Calibri"/>
          </w:rPr>
          <w:t>400 kg</w:t>
        </w:r>
      </w:smartTag>
      <w:r w:rsidRPr="001E2A05">
        <w:rPr>
          <w:rFonts w:cs="Calibri"/>
        </w:rPr>
        <w:t xml:space="preserve"> – </w:t>
      </w:r>
      <w:smartTag w:uri="urn:schemas-microsoft-com:office:smarttags" w:element="metricconverter">
        <w:smartTagPr>
          <w:attr w:name="ProductID" w:val="60ﾠ000 kg"/>
        </w:smartTagPr>
        <w:r w:rsidRPr="001E2A05">
          <w:rPr>
            <w:rFonts w:cs="Calibri"/>
          </w:rPr>
          <w:t>60 000 kg</w:t>
        </w:r>
      </w:smartTag>
      <w:r w:rsidRPr="001E2A05">
        <w:rPr>
          <w:rFonts w:cs="Calibri"/>
        </w:rPr>
        <w:t xml:space="preserve">, podziałka legalizacyjna </w:t>
      </w:r>
      <w:smartTag w:uri="urn:schemas-microsoft-com:office:smarttags" w:element="metricconverter">
        <w:smartTagPr>
          <w:attr w:name="ProductID" w:val="20 kg"/>
        </w:smartTagPr>
        <w:r w:rsidRPr="001E2A05">
          <w:rPr>
            <w:rFonts w:cs="Calibri"/>
          </w:rPr>
          <w:t>20 kg</w:t>
        </w:r>
      </w:smartTag>
      <w:r w:rsidRPr="001E2A05">
        <w:rPr>
          <w:rFonts w:cs="Calibri"/>
        </w:rPr>
        <w:t>, klasa dokładności III. Wymiary pomostu wagowego:  18 x 3 [m].</w:t>
      </w:r>
    </w:p>
    <w:p w:rsidR="0034568A" w:rsidRPr="001E2A05" w:rsidRDefault="00A42BF3" w:rsidP="0034568A">
      <w:pPr>
        <w:numPr>
          <w:ilvl w:val="0"/>
          <w:numId w:val="30"/>
        </w:numPr>
        <w:spacing w:before="120"/>
        <w:ind w:left="567" w:hanging="567"/>
        <w:contextualSpacing/>
        <w:rPr>
          <w:rFonts w:cs="Calibri"/>
        </w:rPr>
      </w:pPr>
      <w:r w:rsidRPr="001E2A05">
        <w:t xml:space="preserve">Wykonawca będzie potwierdzał ilość odebranych do zagospodarowania komponentów do produkcji RDF – odpadów o kodzie 19 12 12 i kodzie 19 12 04, poprzez system informatyczny BDO, dostępny na stronie </w:t>
      </w:r>
      <w:hyperlink r:id="rId9" w:history="1">
        <w:r w:rsidRPr="001E2A05">
          <w:rPr>
            <w:rStyle w:val="Hipercze"/>
            <w:rFonts w:cs="Calibri"/>
          </w:rPr>
          <w:t>www.bdo.mos.gov.pl</w:t>
        </w:r>
      </w:hyperlink>
      <w:r w:rsidRPr="001E2A05">
        <w:t xml:space="preserve">. – w przypadku awarii systemu teleinformatycznego, w którym Baza danych o produktach i opakowaniach oraz o gospodarce odpadami (BDO) jest prowadzona, zastosowanie będą miały rozwiązania i procedury określone w ustawie z  dnia 23 stycznia 2020 r. </w:t>
      </w:r>
      <w:r w:rsidRPr="001E2A05">
        <w:rPr>
          <w:bCs/>
        </w:rPr>
        <w:t>o zmianie ustawy o odpadach oraz niektórych innych ustaw (Dz.U. z 2020r. , poz. 150).</w:t>
      </w:r>
      <w:r w:rsidR="0034568A" w:rsidRPr="001E2A05">
        <w:rPr>
          <w:rFonts w:cs="Calibri"/>
        </w:rPr>
        <w:t>.</w:t>
      </w:r>
    </w:p>
    <w:p w:rsidR="0034568A" w:rsidRPr="001E2A05" w:rsidRDefault="00A42BF3" w:rsidP="0034568A">
      <w:pPr>
        <w:numPr>
          <w:ilvl w:val="0"/>
          <w:numId w:val="30"/>
        </w:numPr>
        <w:spacing w:before="120"/>
        <w:ind w:left="567" w:hanging="567"/>
        <w:rPr>
          <w:rFonts w:cs="Calibri"/>
        </w:rPr>
      </w:pPr>
      <w:r w:rsidRPr="001E2A05">
        <w:rPr>
          <w:rFonts w:cs="Arial"/>
        </w:rPr>
        <w:t xml:space="preserve">Zamawiający będzie wystawiał Karty Przekazania Odpadu, dla odpadów o kodzie </w:t>
      </w:r>
      <w:r w:rsidRPr="001E2A05">
        <w:rPr>
          <w:rFonts w:cs="Arial"/>
        </w:rPr>
        <w:br/>
        <w:t xml:space="preserve">19 12 12 i kodzie 19 12 04, na podstawie ważeń przekazywanych odpadów, udokumentowanych kwitem wagowym pochodzącym z programu komputerowego obsługującego system wagowy w ZUOK i SPO. Karty przekazania odpadu wystawiane będą zgodnie z obowiązującymi przepisami </w:t>
      </w:r>
    </w:p>
    <w:p w:rsidR="0034568A" w:rsidRPr="001E2A05" w:rsidRDefault="0034568A" w:rsidP="0034568A">
      <w:pPr>
        <w:numPr>
          <w:ilvl w:val="0"/>
          <w:numId w:val="30"/>
        </w:numPr>
        <w:suppressAutoHyphens/>
        <w:spacing w:before="120"/>
        <w:ind w:left="567" w:hanging="567"/>
        <w:rPr>
          <w:rFonts w:cs="Calibri"/>
        </w:rPr>
      </w:pPr>
      <w:r w:rsidRPr="001E2A05">
        <w:rPr>
          <w:rFonts w:cs="Calibri"/>
        </w:rPr>
        <w:t>Wykonawca zobowiązuje się do dostarczenia Zamawiającemu wyników badań odbieranych komponentów do produkcji RDF w tym: ciepła spalania, wartości opałowej, wilgotności, zawartości chloru, siarki, węgla i wodoru zgodnie z zapisami § 3 ust. 1 pkt 3 wzoru umowy – III części SIWZ.</w:t>
      </w:r>
    </w:p>
    <w:p w:rsidR="00E248A6" w:rsidRPr="001E2A05" w:rsidRDefault="0034568A" w:rsidP="0034568A">
      <w:pPr>
        <w:numPr>
          <w:ilvl w:val="0"/>
          <w:numId w:val="30"/>
        </w:numPr>
        <w:suppressAutoHyphens/>
        <w:spacing w:before="120"/>
        <w:ind w:left="567" w:hanging="425"/>
        <w:rPr>
          <w:rFonts w:cs="Calibri"/>
        </w:rPr>
      </w:pPr>
      <w:r w:rsidRPr="001E2A05">
        <w:rPr>
          <w:lang w:eastAsia="ja-JP"/>
        </w:rPr>
        <w:t xml:space="preserve">Odbiór przez Wykonawcę komponentów do produkcji RDF odbywać się będzie sukcesywnie na podstawie zgłoszenia odbioru wysłanego przez Zamawiającego do Odbiorcy, o którym mowa w </w:t>
      </w:r>
      <w:r w:rsidRPr="001E2A05">
        <w:rPr>
          <w:rFonts w:cs="Calibri"/>
        </w:rPr>
        <w:t>§ 6 ust. 2 wzoru umowy – III części SIWZ</w:t>
      </w:r>
      <w:r w:rsidRPr="001E2A05">
        <w:rPr>
          <w:lang w:eastAsia="ja-JP"/>
        </w:rPr>
        <w:t>. Zamawiający dopuszcza realizację zgłoszeń poprzez odpowiedni system informatyczny</w:t>
      </w:r>
      <w:r w:rsidRPr="001E2A05">
        <w:rPr>
          <w:u w:val="single"/>
          <w:lang w:eastAsia="ja-JP"/>
        </w:rPr>
        <w:t xml:space="preserve">. </w:t>
      </w:r>
      <w:r w:rsidRPr="001E2A05">
        <w:rPr>
          <w:u w:val="single"/>
          <w:lang w:eastAsia="ja-JP"/>
        </w:rPr>
        <w:br/>
        <w:t xml:space="preserve">Zamawiający informuję, że ze względu na zapasy magazynowe komponentów do produkcji RDF oraz termin realizacji umowy, Wykonawca winien przewidzieć ilość odpadów zgłaszanych przez Zamawiającego w okresach tygodniowych na około 200-400 Mg. </w:t>
      </w:r>
      <w:r w:rsidRPr="001E2A05">
        <w:rPr>
          <w:rFonts w:cs="Calibri"/>
        </w:rPr>
        <w:t>Powyższe ilości należy traktować orientacyjnie, a procedura zgłoszenia komponentów gotowych do odbioru będzie zgodna z zapisami § 6 ust. 2 wzoru umowy – III części SIWZ</w:t>
      </w:r>
    </w:p>
    <w:p w:rsidR="00D96DB7" w:rsidRPr="001E2A05" w:rsidRDefault="00D96DB7">
      <w:pPr>
        <w:spacing w:after="200" w:line="276" w:lineRule="auto"/>
        <w:jc w:val="left"/>
        <w:rPr>
          <w:rFonts w:cs="Calibri"/>
        </w:rPr>
      </w:pPr>
      <w:r w:rsidRPr="001E2A05">
        <w:rPr>
          <w:rFonts w:cs="Calibri"/>
        </w:rPr>
        <w:br w:type="page"/>
      </w:r>
    </w:p>
    <w:p w:rsidR="0034568A" w:rsidRPr="001E2A05" w:rsidRDefault="0034568A" w:rsidP="0034568A">
      <w:pPr>
        <w:suppressAutoHyphens/>
        <w:spacing w:before="120"/>
        <w:rPr>
          <w:rFonts w:cs="Calibri"/>
        </w:rPr>
      </w:pPr>
    </w:p>
    <w:p w:rsidR="00E248A6" w:rsidRPr="001E2A05" w:rsidRDefault="00E248A6" w:rsidP="009E085A">
      <w:pPr>
        <w:numPr>
          <w:ilvl w:val="0"/>
          <w:numId w:val="62"/>
        </w:numPr>
        <w:autoSpaceDE w:val="0"/>
        <w:spacing w:line="360" w:lineRule="auto"/>
        <w:contextualSpacing/>
        <w:rPr>
          <w:rFonts w:cs="Calibri"/>
          <w:b/>
          <w:bCs/>
        </w:rPr>
      </w:pPr>
      <w:r w:rsidRPr="001E2A05">
        <w:rPr>
          <w:rFonts w:cs="Calibri"/>
          <w:b/>
          <w:bCs/>
        </w:rPr>
        <w:t>OKREŚLENIE PRZEDMIOTU ZAMÓWIENIA DLA ZADANIA nr 2</w:t>
      </w:r>
    </w:p>
    <w:p w:rsidR="00E248A6" w:rsidRPr="001E2A05" w:rsidRDefault="00E248A6" w:rsidP="00E248A6">
      <w:pPr>
        <w:autoSpaceDE w:val="0"/>
        <w:spacing w:line="360" w:lineRule="auto"/>
        <w:ind w:left="1080"/>
        <w:contextualSpacing/>
        <w:rPr>
          <w:rFonts w:cs="Calibri"/>
          <w:bCs/>
          <w:u w:val="single"/>
        </w:rPr>
      </w:pPr>
      <w:r w:rsidRPr="001E2A05">
        <w:rPr>
          <w:rFonts w:cs="Calibri"/>
          <w:bCs/>
          <w:u w:val="single"/>
        </w:rPr>
        <w:t xml:space="preserve">Usługa zagospodarowania odpadów o kodzie 17 03 80 wraz z usługą ich odbioru </w:t>
      </w:r>
      <w:r w:rsidR="00D96DB7" w:rsidRPr="001E2A05">
        <w:rPr>
          <w:rFonts w:cs="Calibri"/>
          <w:bCs/>
          <w:u w:val="single"/>
        </w:rPr>
        <w:br/>
      </w:r>
      <w:r w:rsidRPr="001E2A05">
        <w:rPr>
          <w:rFonts w:cs="Calibri"/>
          <w:bCs/>
          <w:u w:val="single"/>
        </w:rPr>
        <w:t>i transportu</w:t>
      </w:r>
    </w:p>
    <w:p w:rsidR="009E085A" w:rsidRPr="001E2A05" w:rsidRDefault="009E085A" w:rsidP="0034568A">
      <w:pPr>
        <w:pStyle w:val="Akapitzlist"/>
        <w:numPr>
          <w:ilvl w:val="0"/>
          <w:numId w:val="69"/>
        </w:numPr>
        <w:spacing w:before="120"/>
        <w:rPr>
          <w:rFonts w:eastAsia="Calibri" w:cs="Calibri"/>
          <w:lang w:eastAsia="en-US"/>
        </w:rPr>
      </w:pPr>
      <w:bookmarkStart w:id="1" w:name="_Ref499299362"/>
      <w:r w:rsidRPr="001E2A05">
        <w:rPr>
          <w:rFonts w:eastAsia="Calibri" w:cs="Calibri"/>
          <w:lang w:eastAsia="en-US"/>
        </w:rPr>
        <w:t>Przedmiotem niniejszego zamówienia jest</w:t>
      </w:r>
      <w:r w:rsidRPr="001E2A05">
        <w:rPr>
          <w:rFonts w:cs="Calibri"/>
        </w:rPr>
        <w:t xml:space="preserve"> </w:t>
      </w:r>
      <w:r w:rsidR="00756191" w:rsidRPr="001E2A05">
        <w:rPr>
          <w:rFonts w:cs="Calibri"/>
        </w:rPr>
        <w:t>usługa polegająca na świadczeniu usługi zagospodarowania odpadów (</w:t>
      </w:r>
      <w:r w:rsidR="00756191" w:rsidRPr="001E2A05">
        <w:rPr>
          <w:lang w:eastAsia="ja-JP"/>
        </w:rPr>
        <w:t xml:space="preserve">w procesie odzysku, </w:t>
      </w:r>
      <w:r w:rsidR="00756191" w:rsidRPr="001E2A05">
        <w:rPr>
          <w:rFonts w:cs="Arial"/>
        </w:rPr>
        <w:t xml:space="preserve"> zgodnie z załącznikiem nr 1 do ustawy z dnia 14 grudnia 2012 r. o odpadach) w postaci zużytej papy – odpady o kodzie 17 03 80 w ilości szacunkowej 1</w:t>
      </w:r>
      <w:r w:rsidR="00E248A6" w:rsidRPr="001E2A05">
        <w:rPr>
          <w:rFonts w:cs="Arial"/>
        </w:rPr>
        <w:t>3</w:t>
      </w:r>
      <w:r w:rsidR="00756191" w:rsidRPr="001E2A05">
        <w:rPr>
          <w:rFonts w:cs="Arial"/>
        </w:rPr>
        <w:t xml:space="preserve">0 Mg przekazanych przez Zamawiającego wraz z usługą ich sukcesywnego odbioru/transportu do miejsca ich zagospodarowania, zgodnie z powszechnie obowiązującymi przepisami prawa, posiadanymi decyzjami oraz postanowieniami zawartymi w umowie. </w:t>
      </w:r>
      <w:bookmarkEnd w:id="1"/>
    </w:p>
    <w:p w:rsidR="009E085A" w:rsidRPr="001E2A05" w:rsidRDefault="009E085A" w:rsidP="0034568A">
      <w:pPr>
        <w:pStyle w:val="Akapitzlist"/>
        <w:numPr>
          <w:ilvl w:val="0"/>
          <w:numId w:val="69"/>
        </w:numPr>
        <w:spacing w:before="120"/>
        <w:rPr>
          <w:rFonts w:eastAsia="Calibri" w:cs="Calibri"/>
          <w:lang w:eastAsia="en-US"/>
        </w:rPr>
      </w:pPr>
      <w:r w:rsidRPr="001E2A05">
        <w:rPr>
          <w:rFonts w:cs="Arial"/>
          <w:bCs/>
        </w:rPr>
        <w:t>Ze względu na trudną</w:t>
      </w:r>
      <w:r w:rsidR="00A32F5D" w:rsidRPr="001E2A05">
        <w:rPr>
          <w:rFonts w:cs="Arial"/>
          <w:bCs/>
        </w:rPr>
        <w:t xml:space="preserve"> do przewidzenia ilość odpadów,</w:t>
      </w:r>
      <w:r w:rsidRPr="001E2A05">
        <w:rPr>
          <w:rFonts w:cs="Arial"/>
          <w:bCs/>
        </w:rPr>
        <w:t xml:space="preserve"> szacunkowa ilość odpadów określona w </w:t>
      </w:r>
      <w:r w:rsidRPr="001E2A05">
        <w:rPr>
          <w:rFonts w:cs="Calibri"/>
        </w:rPr>
        <w:t xml:space="preserve">pkt </w:t>
      </w:r>
      <w:r w:rsidRPr="001E2A05">
        <w:rPr>
          <w:rFonts w:cs="Calibri"/>
        </w:rPr>
        <w:fldChar w:fldCharType="begin"/>
      </w:r>
      <w:r w:rsidRPr="001E2A05">
        <w:rPr>
          <w:rFonts w:cs="Calibri"/>
        </w:rPr>
        <w:instrText xml:space="preserve"> REF _Ref499299362 \r \h  \* MERGEFORMAT </w:instrText>
      </w:r>
      <w:r w:rsidRPr="001E2A05">
        <w:rPr>
          <w:rFonts w:cs="Calibri"/>
        </w:rPr>
      </w:r>
      <w:r w:rsidRPr="001E2A05">
        <w:rPr>
          <w:rFonts w:cs="Calibri"/>
        </w:rPr>
        <w:fldChar w:fldCharType="separate"/>
      </w:r>
      <w:r w:rsidR="00B1122B" w:rsidRPr="001E2A05">
        <w:rPr>
          <w:rFonts w:cs="Calibri"/>
        </w:rPr>
        <w:t>1</w:t>
      </w:r>
      <w:r w:rsidRPr="001E2A05">
        <w:rPr>
          <w:rFonts w:cs="Calibri"/>
        </w:rPr>
        <w:fldChar w:fldCharType="end"/>
      </w:r>
      <w:r w:rsidRPr="001E2A05">
        <w:rPr>
          <w:rFonts w:cs="Calibri"/>
        </w:rPr>
        <w:t xml:space="preserve"> powyżej</w:t>
      </w:r>
      <w:r w:rsidRPr="001E2A05">
        <w:rPr>
          <w:rFonts w:cs="Arial"/>
          <w:bCs/>
        </w:rPr>
        <w:t>, może ulec zmniejszeniu. W związku z tym Zamawiający, w toku realizacji umowy, zastrzega sobie prawo ograniczenia tej ilości o maksimum 30 %. Zmniejszenie ilości odpadów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9E085A" w:rsidRPr="001E2A05" w:rsidRDefault="009E085A" w:rsidP="0034568A">
      <w:pPr>
        <w:numPr>
          <w:ilvl w:val="0"/>
          <w:numId w:val="69"/>
        </w:numPr>
        <w:spacing w:before="120"/>
        <w:ind w:left="567" w:hanging="567"/>
        <w:rPr>
          <w:rFonts w:cs="Calibri"/>
        </w:rPr>
      </w:pPr>
      <w:r w:rsidRPr="001E2A05">
        <w:rPr>
          <w:rFonts w:eastAsia="Calibri" w:cs="Calibri"/>
          <w:lang w:eastAsia="en-US"/>
        </w:rPr>
        <w:t>Odpady o kodzie 17 03 80, pochodzą głównie z źródeł komunalnych.</w:t>
      </w:r>
    </w:p>
    <w:p w:rsidR="009E085A" w:rsidRPr="001E2A05" w:rsidRDefault="009E085A" w:rsidP="0034568A">
      <w:pPr>
        <w:numPr>
          <w:ilvl w:val="0"/>
          <w:numId w:val="69"/>
        </w:numPr>
        <w:spacing w:before="120"/>
        <w:ind w:left="567" w:hanging="567"/>
        <w:contextualSpacing/>
        <w:rPr>
          <w:rFonts w:cs="Calibri"/>
        </w:rPr>
      </w:pPr>
      <w:r w:rsidRPr="001E2A05">
        <w:rPr>
          <w:rFonts w:cs="Calibri"/>
        </w:rPr>
        <w:t>Odpady o kodzie 17 03 80 będą przygotowywane przez Zamawiającego do odbioru w postaci luzu.</w:t>
      </w:r>
    </w:p>
    <w:p w:rsidR="009E085A" w:rsidRPr="001E2A05" w:rsidRDefault="009E085A" w:rsidP="0034568A">
      <w:pPr>
        <w:numPr>
          <w:ilvl w:val="0"/>
          <w:numId w:val="69"/>
        </w:numPr>
        <w:spacing w:before="120"/>
        <w:ind w:left="567" w:hanging="567"/>
        <w:rPr>
          <w:rFonts w:eastAsia="Calibri" w:cs="Calibri"/>
          <w:lang w:eastAsia="en-US"/>
        </w:rPr>
      </w:pPr>
      <w:r w:rsidRPr="001E2A05">
        <w:rPr>
          <w:rFonts w:eastAsia="Calibri" w:cs="Calibri"/>
          <w:lang w:eastAsia="en-US"/>
        </w:rPr>
        <w:t>Odbiór odpadów o kodzie 17 03 80, odbywał się będzie z terenu Zakładu Unieszkodliwiania Odpadów Komunalnych „Orli Staw”, Orli Staw 2, 62 – 834 Ceków (dalej zwany ZUOK) oraz z terenu Stacji Przeładunkowej Odpadów w Sieradzu, ul. Dzigorzewska 4, 98-200 Sieradz (dalej zwane SPO)</w:t>
      </w:r>
    </w:p>
    <w:p w:rsidR="009E085A" w:rsidRPr="001E2A05" w:rsidRDefault="009E085A" w:rsidP="0034568A">
      <w:pPr>
        <w:numPr>
          <w:ilvl w:val="0"/>
          <w:numId w:val="69"/>
        </w:numPr>
        <w:spacing w:before="120"/>
        <w:ind w:left="567" w:hanging="567"/>
        <w:rPr>
          <w:rFonts w:cs="Calibri"/>
        </w:rPr>
      </w:pPr>
      <w:r w:rsidRPr="001E2A05">
        <w:rPr>
          <w:rFonts w:cs="Calibri"/>
        </w:rPr>
        <w:t xml:space="preserve">Do wykonania usługi będącej przedmiotem zamówienia Wykonawca użyje środków transportu na swój koszt. Załadunek odpadów leży po stronie Zamawiającego. Środki transportu, których użyje Wykonawca muszą być dostosowane do załadunku odpadów za pomocą ładowarki.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a w szczególności nie powodujące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p>
    <w:p w:rsidR="009E085A" w:rsidRPr="001E2A05" w:rsidRDefault="009E085A" w:rsidP="0034568A">
      <w:pPr>
        <w:numPr>
          <w:ilvl w:val="0"/>
          <w:numId w:val="69"/>
        </w:numPr>
        <w:spacing w:before="120"/>
        <w:ind w:left="567" w:hanging="567"/>
        <w:rPr>
          <w:rFonts w:cs="Calibri"/>
        </w:rPr>
      </w:pPr>
      <w:r w:rsidRPr="001E2A05">
        <w:rPr>
          <w:rFonts w:cs="Calibri"/>
        </w:rPr>
        <w:t xml:space="preserve">Odbiór odpadów odbywał się będzie w dni robocze </w:t>
      </w:r>
      <w:r w:rsidR="00447810" w:rsidRPr="001E2A05">
        <w:rPr>
          <w:rFonts w:cs="Calibri"/>
        </w:rPr>
        <w:t xml:space="preserve">z </w:t>
      </w:r>
      <w:r w:rsidRPr="001E2A05">
        <w:rPr>
          <w:rFonts w:cs="Calibri"/>
        </w:rPr>
        <w:t xml:space="preserve">Zakładu w godz. od 7:00 do 16:00,  a z SPO w godzinach 8.00-14.00 lub w innych terminach i godzinach po wcześniejszym </w:t>
      </w:r>
      <w:r w:rsidRPr="001E2A05">
        <w:rPr>
          <w:rFonts w:cs="Calibri"/>
        </w:rPr>
        <w:lastRenderedPageBreak/>
        <w:t xml:space="preserve">uzgodnieniu z Zamawiającym. Zamawiający poza uzgodnieniami w formie email lub faks dopuszcza w tym zakresie uzgodnienia telefoniczne. Zamawiający wymaga każdorazowo przed odbiorem (lub dla określonych okresów czasu) podania co najmniej następujących danych: </w:t>
      </w:r>
    </w:p>
    <w:p w:rsidR="009E085A" w:rsidRPr="001E2A05" w:rsidRDefault="009E085A" w:rsidP="0034568A">
      <w:pPr>
        <w:numPr>
          <w:ilvl w:val="0"/>
          <w:numId w:val="70"/>
        </w:numPr>
        <w:spacing w:before="120"/>
        <w:contextualSpacing/>
        <w:rPr>
          <w:rFonts w:cs="Calibri"/>
        </w:rPr>
      </w:pPr>
      <w:r w:rsidRPr="001E2A05">
        <w:rPr>
          <w:rFonts w:cs="Calibri"/>
        </w:rPr>
        <w:t xml:space="preserve">data załadunku, </w:t>
      </w:r>
    </w:p>
    <w:p w:rsidR="009E085A" w:rsidRPr="001E2A05" w:rsidRDefault="009E085A" w:rsidP="0034568A">
      <w:pPr>
        <w:numPr>
          <w:ilvl w:val="0"/>
          <w:numId w:val="70"/>
        </w:numPr>
        <w:spacing w:before="120"/>
        <w:contextualSpacing/>
        <w:rPr>
          <w:rFonts w:cs="Calibri"/>
        </w:rPr>
      </w:pPr>
      <w:r w:rsidRPr="001E2A05">
        <w:rPr>
          <w:rFonts w:cs="Calibri"/>
        </w:rPr>
        <w:t>dane podmiotu faktycznie transportującego, który zostanie wpisany do KPO</w:t>
      </w:r>
      <w:r w:rsidR="00447810" w:rsidRPr="001E2A05">
        <w:rPr>
          <w:rFonts w:cs="Calibri"/>
        </w:rPr>
        <w:t>/KPOK</w:t>
      </w:r>
      <w:r w:rsidRPr="001E2A05">
        <w:rPr>
          <w:rFonts w:cs="Calibri"/>
        </w:rPr>
        <w:t>: NAZWA, NIP, REGON, NUMER BDO;</w:t>
      </w:r>
    </w:p>
    <w:p w:rsidR="009E085A" w:rsidRPr="001E2A05" w:rsidRDefault="009E085A" w:rsidP="0034568A">
      <w:pPr>
        <w:numPr>
          <w:ilvl w:val="0"/>
          <w:numId w:val="70"/>
        </w:numPr>
        <w:spacing w:before="120"/>
        <w:contextualSpacing/>
        <w:rPr>
          <w:rFonts w:cs="Calibri"/>
        </w:rPr>
      </w:pPr>
      <w:r w:rsidRPr="001E2A05">
        <w:rPr>
          <w:rFonts w:cs="Calibri"/>
        </w:rPr>
        <w:t>numer rejestracyjny auta,</w:t>
      </w:r>
    </w:p>
    <w:p w:rsidR="009E085A" w:rsidRPr="001E2A05" w:rsidRDefault="009E085A" w:rsidP="0034568A">
      <w:pPr>
        <w:numPr>
          <w:ilvl w:val="0"/>
          <w:numId w:val="70"/>
        </w:numPr>
        <w:spacing w:before="120"/>
        <w:contextualSpacing/>
        <w:rPr>
          <w:rFonts w:cs="Calibri"/>
        </w:rPr>
      </w:pPr>
      <w:r w:rsidRPr="001E2A05">
        <w:rPr>
          <w:rFonts w:cs="Calibri"/>
        </w:rPr>
        <w:t>Imię i nazwisko kierowcy,</w:t>
      </w:r>
    </w:p>
    <w:p w:rsidR="009E085A" w:rsidRPr="001E2A05" w:rsidRDefault="009E085A" w:rsidP="0034568A">
      <w:pPr>
        <w:numPr>
          <w:ilvl w:val="0"/>
          <w:numId w:val="70"/>
        </w:numPr>
        <w:spacing w:before="120"/>
        <w:contextualSpacing/>
        <w:rPr>
          <w:rFonts w:cs="Calibri"/>
        </w:rPr>
      </w:pPr>
      <w:r w:rsidRPr="001E2A05">
        <w:rPr>
          <w:rFonts w:cs="Calibri"/>
        </w:rPr>
        <w:t>miejsce przeznaczenia odp</w:t>
      </w:r>
      <w:r w:rsidR="00447810" w:rsidRPr="001E2A05">
        <w:rPr>
          <w:rFonts w:cs="Calibri"/>
        </w:rPr>
        <w:t>adów (Nazwa i adres instalacji) i/lub nr Miejsca Prowadzenia Działalności (MPD)</w:t>
      </w:r>
    </w:p>
    <w:p w:rsidR="001F4D0D" w:rsidRPr="001E2A05" w:rsidRDefault="00447810" w:rsidP="001F4D0D">
      <w:pPr>
        <w:spacing w:before="120"/>
        <w:ind w:left="927"/>
        <w:contextualSpacing/>
        <w:rPr>
          <w:rFonts w:cs="Calibri"/>
        </w:rPr>
      </w:pPr>
      <w:r w:rsidRPr="001E2A05">
        <w:rPr>
          <w:rFonts w:cs="Calibri"/>
        </w:rPr>
        <w:t>l</w:t>
      </w:r>
      <w:r w:rsidR="001F4D0D" w:rsidRPr="001E2A05">
        <w:rPr>
          <w:rFonts w:cs="Calibri"/>
        </w:rPr>
        <w:t>ub inne dane, konieczne do prawidłowego prowadzenia ewidencji odpadów, w tym wystawienia i potwierdzenia Kart Przekazania Odpadów/Kart Przekazania Odpad</w:t>
      </w:r>
      <w:r w:rsidRPr="001E2A05">
        <w:rPr>
          <w:rFonts w:cs="Calibri"/>
        </w:rPr>
        <w:t>ów</w:t>
      </w:r>
      <w:r w:rsidR="001F4D0D" w:rsidRPr="001E2A05">
        <w:rPr>
          <w:rFonts w:cs="Calibri"/>
        </w:rPr>
        <w:t xml:space="preserve"> Komunalnych w systemie BDO.</w:t>
      </w:r>
    </w:p>
    <w:p w:rsidR="009E085A" w:rsidRPr="001E2A05" w:rsidRDefault="009E085A" w:rsidP="0034568A">
      <w:pPr>
        <w:numPr>
          <w:ilvl w:val="0"/>
          <w:numId w:val="69"/>
        </w:numPr>
        <w:spacing w:before="120"/>
        <w:ind w:left="567" w:hanging="567"/>
        <w:rPr>
          <w:rFonts w:cs="Calibri"/>
        </w:rPr>
      </w:pPr>
      <w:r w:rsidRPr="001E2A05">
        <w:rPr>
          <w:rFonts w:cs="Calibri"/>
        </w:rPr>
        <w:t>Ważenie odbieranych przez Wykonawcę odpadów będzie się odbywało na wagach Zamawiającego, zlokalizowanych w ZUOK i SPO i będzie potwierdzane kwitem wagowym i/lub dokumentem magazynowym WZ. Dokumenty te stanowić będą wyłączną podstawę do określenia ilości odebranych odpadów pomiędzy Zamawiającym a Wykonawcą.</w:t>
      </w:r>
    </w:p>
    <w:p w:rsidR="009E085A" w:rsidRPr="001E2A05" w:rsidRDefault="009E085A" w:rsidP="0034568A">
      <w:pPr>
        <w:numPr>
          <w:ilvl w:val="0"/>
          <w:numId w:val="69"/>
        </w:numPr>
        <w:spacing w:before="120"/>
        <w:ind w:left="567" w:hanging="567"/>
        <w:rPr>
          <w:rFonts w:cs="Calibri"/>
        </w:rPr>
      </w:pPr>
      <w:r w:rsidRPr="001E2A05">
        <w:rPr>
          <w:rFonts w:cs="Calibri"/>
        </w:rPr>
        <w:t xml:space="preserve">Wagi zainstalowane w Zakładzie Zamawiającego posiadają aktualne Świadectwo Legalizacji i umożliwiają pomiar masy w zakresie od </w:t>
      </w:r>
      <w:smartTag w:uri="urn:schemas-microsoft-com:office:smarttags" w:element="metricconverter">
        <w:smartTagPr>
          <w:attr w:name="ProductID" w:val="400 kg"/>
        </w:smartTagPr>
        <w:r w:rsidRPr="001E2A05">
          <w:rPr>
            <w:rFonts w:cs="Calibri"/>
          </w:rPr>
          <w:t>400 kg</w:t>
        </w:r>
      </w:smartTag>
      <w:r w:rsidRPr="001E2A05">
        <w:rPr>
          <w:rFonts w:cs="Calibri"/>
        </w:rPr>
        <w:t xml:space="preserve"> – </w:t>
      </w:r>
      <w:smartTag w:uri="urn:schemas-microsoft-com:office:smarttags" w:element="metricconverter">
        <w:smartTagPr>
          <w:attr w:name="ProductID" w:val="60ﾠ000 kg"/>
        </w:smartTagPr>
        <w:r w:rsidRPr="001E2A05">
          <w:rPr>
            <w:rFonts w:cs="Calibri"/>
          </w:rPr>
          <w:t>60 000 kg</w:t>
        </w:r>
      </w:smartTag>
      <w:r w:rsidRPr="001E2A05">
        <w:rPr>
          <w:rFonts w:cs="Calibri"/>
        </w:rPr>
        <w:t xml:space="preserve">, podziałka legalizacyjna </w:t>
      </w:r>
      <w:smartTag w:uri="urn:schemas-microsoft-com:office:smarttags" w:element="metricconverter">
        <w:smartTagPr>
          <w:attr w:name="ProductID" w:val="20 kg"/>
        </w:smartTagPr>
        <w:r w:rsidRPr="001E2A05">
          <w:rPr>
            <w:rFonts w:cs="Calibri"/>
          </w:rPr>
          <w:t>20 kg</w:t>
        </w:r>
      </w:smartTag>
      <w:r w:rsidRPr="001E2A05">
        <w:rPr>
          <w:rFonts w:cs="Calibri"/>
        </w:rPr>
        <w:t>, klasa dokładności III. Wymiary pomostu wagowego:  18 x 3 [m].</w:t>
      </w:r>
    </w:p>
    <w:p w:rsidR="009E085A" w:rsidRPr="001E2A05" w:rsidRDefault="00E248A6" w:rsidP="0034568A">
      <w:pPr>
        <w:numPr>
          <w:ilvl w:val="0"/>
          <w:numId w:val="69"/>
        </w:numPr>
        <w:spacing w:before="120"/>
        <w:ind w:left="567" w:hanging="567"/>
        <w:contextualSpacing/>
        <w:rPr>
          <w:rFonts w:cs="Calibri"/>
        </w:rPr>
      </w:pPr>
      <w:r w:rsidRPr="001E2A05">
        <w:t xml:space="preserve">Wykonawca będzie potwierdzał ilość odebranych do zagospodarowania </w:t>
      </w:r>
      <w:r w:rsidR="00A42BF3" w:rsidRPr="001E2A05">
        <w:t>odpadów o kodzie 17 03 80</w:t>
      </w:r>
      <w:r w:rsidRPr="001E2A05">
        <w:t xml:space="preserve">, poprzez system informatyczny BDO, dostępny na stronie </w:t>
      </w:r>
      <w:hyperlink r:id="rId10" w:history="1">
        <w:r w:rsidRPr="001E2A05">
          <w:rPr>
            <w:rStyle w:val="Hipercze"/>
            <w:rFonts w:cs="Calibri"/>
          </w:rPr>
          <w:t>www.bdo.mos.gov.pl</w:t>
        </w:r>
      </w:hyperlink>
      <w:r w:rsidRPr="001E2A05">
        <w:t xml:space="preserve">. – w przypadku awarii systemu teleinformatycznego, w którym Baza danych o produktach i opakowaniach oraz o gospodarce odpadami (BDO) jest prowadzona, zastosowanie będą miały rozwiązania i procedury określone w ustawie z  dnia 23 stycznia 2020 r. </w:t>
      </w:r>
      <w:r w:rsidRPr="001E2A05">
        <w:rPr>
          <w:bCs/>
        </w:rPr>
        <w:t>o zmianie ustawy o odpadach oraz niektórych innych ustaw (Dz.U. z 2020r. , poz. 150).</w:t>
      </w:r>
    </w:p>
    <w:p w:rsidR="009E085A" w:rsidRPr="001E2A05" w:rsidRDefault="00447810" w:rsidP="0034568A">
      <w:pPr>
        <w:numPr>
          <w:ilvl w:val="0"/>
          <w:numId w:val="69"/>
        </w:numPr>
        <w:spacing w:before="120"/>
        <w:ind w:left="567" w:hanging="567"/>
        <w:rPr>
          <w:rFonts w:cs="Calibri"/>
        </w:rPr>
      </w:pPr>
      <w:r w:rsidRPr="001E2A05">
        <w:rPr>
          <w:rFonts w:cs="Arial"/>
        </w:rPr>
        <w:t>Zamawiający będzie wystawiał Karty Przekazania O</w:t>
      </w:r>
      <w:r w:rsidR="009E085A" w:rsidRPr="001E2A05">
        <w:rPr>
          <w:rFonts w:cs="Arial"/>
        </w:rPr>
        <w:t>dpadu</w:t>
      </w:r>
      <w:r w:rsidRPr="001E2A05">
        <w:rPr>
          <w:rFonts w:cs="Arial"/>
        </w:rPr>
        <w:t>/Karty Przekazania Odpadów Komunalnych</w:t>
      </w:r>
      <w:r w:rsidR="009E085A" w:rsidRPr="001E2A05">
        <w:rPr>
          <w:rFonts w:cs="Arial"/>
        </w:rPr>
        <w:t xml:space="preserve">, dla odpadów o kodzie 17 03 80, na podstawie ważeń </w:t>
      </w:r>
      <w:r w:rsidR="001F4D0D" w:rsidRPr="001E2A05">
        <w:rPr>
          <w:rFonts w:cs="Arial"/>
        </w:rPr>
        <w:t>przekazywanych odpadów</w:t>
      </w:r>
      <w:r w:rsidR="009E085A" w:rsidRPr="001E2A05">
        <w:rPr>
          <w:rFonts w:cs="Arial"/>
        </w:rPr>
        <w:t xml:space="preserve">, </w:t>
      </w:r>
      <w:r w:rsidR="001F4D0D" w:rsidRPr="001E2A05">
        <w:rPr>
          <w:rFonts w:cs="Arial"/>
        </w:rPr>
        <w:t xml:space="preserve">udokumentowanych kwitem wagowym </w:t>
      </w:r>
      <w:r w:rsidR="009E085A" w:rsidRPr="001E2A05">
        <w:rPr>
          <w:rFonts w:cs="Arial"/>
        </w:rPr>
        <w:t>pochodząc</w:t>
      </w:r>
      <w:r w:rsidR="001F4D0D" w:rsidRPr="001E2A05">
        <w:rPr>
          <w:rFonts w:cs="Arial"/>
        </w:rPr>
        <w:t>ym</w:t>
      </w:r>
      <w:r w:rsidR="009E085A" w:rsidRPr="001E2A05">
        <w:rPr>
          <w:rFonts w:cs="Arial"/>
        </w:rPr>
        <w:t xml:space="preserve"> z programu komputerowego obsługującego system wagowy w ZUOK i SPO. Karty przekazania odpadu wystawiane będą zgodnie z obowiązującymi przepisami.</w:t>
      </w:r>
    </w:p>
    <w:p w:rsidR="009E085A" w:rsidRPr="001E2A05" w:rsidRDefault="009E085A" w:rsidP="0034568A">
      <w:pPr>
        <w:numPr>
          <w:ilvl w:val="0"/>
          <w:numId w:val="69"/>
        </w:numPr>
        <w:spacing w:before="120"/>
        <w:ind w:left="567" w:hanging="567"/>
        <w:rPr>
          <w:rFonts w:cs="Calibri"/>
        </w:rPr>
      </w:pPr>
      <w:r w:rsidRPr="001E2A05">
        <w:rPr>
          <w:lang w:eastAsia="ja-JP"/>
        </w:rPr>
        <w:t xml:space="preserve">Odbiór przez Wykonawcę odpadów o kodzie 17 03 80 odbywać się będzie sukcesywnie na podstawie zgłoszenia odbioru wysłanego przez Zamawiającego do Odbiorcy, o którym mowa w </w:t>
      </w:r>
      <w:r w:rsidRPr="001E2A05">
        <w:rPr>
          <w:rFonts w:cs="Calibri"/>
        </w:rPr>
        <w:t>§ 6 ust. 2 wzoru umowy – III części SIWZ</w:t>
      </w:r>
      <w:r w:rsidRPr="001E2A05">
        <w:rPr>
          <w:lang w:eastAsia="ja-JP"/>
        </w:rPr>
        <w:t>. Zamawiający dopuszcza realizację zgłoszeń poprzez odpowiedni system informatyczny</w:t>
      </w:r>
      <w:r w:rsidRPr="001E2A05">
        <w:rPr>
          <w:u w:val="single"/>
          <w:lang w:eastAsia="ja-JP"/>
        </w:rPr>
        <w:t>. Zamawiający informuję, że ze względu na zapasy magazynowe odpadów o kodzie 17 03 80 w początkowym okresie realizacji umowy Wykonawca winien przewidzieć zwiększoną ilość odpadów zgłaszanych przez Zamawiającego w okresach tygodniowych.</w:t>
      </w:r>
    </w:p>
    <w:p w:rsidR="009E085A" w:rsidRPr="001E2A05" w:rsidRDefault="009E085A" w:rsidP="0034568A">
      <w:pPr>
        <w:numPr>
          <w:ilvl w:val="0"/>
          <w:numId w:val="69"/>
        </w:numPr>
        <w:spacing w:before="120"/>
        <w:ind w:left="567" w:hanging="567"/>
        <w:rPr>
          <w:rFonts w:cs="Calibri"/>
        </w:rPr>
      </w:pPr>
      <w:r w:rsidRPr="001E2A05">
        <w:rPr>
          <w:lang w:eastAsia="ja-JP"/>
        </w:rPr>
        <w:lastRenderedPageBreak/>
        <w:t>Zamawiający będzie dokładał starań aby w pełni wykorzystać ładowność środków transportu odpadów, którymi dysponuje Wykonawca. Wyjątkiem może być ostatni załadunek realizowany z ZUOK i SPO w ramach niniejszej umowy.</w:t>
      </w:r>
    </w:p>
    <w:p w:rsidR="009E085A" w:rsidRPr="001E2A05" w:rsidRDefault="009E085A" w:rsidP="00F3785F"/>
    <w:p w:rsidR="004D28A8" w:rsidRPr="001E2A05" w:rsidRDefault="00D96DB7" w:rsidP="006356E5">
      <w:pPr>
        <w:spacing w:after="200" w:line="276" w:lineRule="auto"/>
        <w:jc w:val="left"/>
      </w:pPr>
      <w:r w:rsidRPr="001E2A05">
        <w:br w:type="page"/>
      </w:r>
    </w:p>
    <w:p w:rsidR="009E085A" w:rsidRPr="001E2A05" w:rsidRDefault="009E085A" w:rsidP="00D96DB7">
      <w:pPr>
        <w:pStyle w:val="Akapitzlist"/>
        <w:numPr>
          <w:ilvl w:val="0"/>
          <w:numId w:val="62"/>
        </w:numPr>
        <w:autoSpaceDE w:val="0"/>
        <w:spacing w:line="360" w:lineRule="auto"/>
        <w:rPr>
          <w:rFonts w:cs="Calibri"/>
          <w:b/>
          <w:bCs/>
        </w:rPr>
      </w:pPr>
      <w:r w:rsidRPr="001E2A05">
        <w:rPr>
          <w:rFonts w:cs="Calibri"/>
          <w:b/>
          <w:bCs/>
        </w:rPr>
        <w:lastRenderedPageBreak/>
        <w:t xml:space="preserve">OKREŚLENIE PRZEDMIOTU ZAMÓWIENIA DLA ZADANIA nr </w:t>
      </w:r>
      <w:r w:rsidR="00262666" w:rsidRPr="001E2A05">
        <w:rPr>
          <w:rFonts w:cs="Calibri"/>
          <w:b/>
          <w:bCs/>
        </w:rPr>
        <w:t>3</w:t>
      </w:r>
      <w:r w:rsidRPr="001E2A05">
        <w:rPr>
          <w:rFonts w:cs="Calibri"/>
          <w:b/>
          <w:bCs/>
        </w:rPr>
        <w:t>.</w:t>
      </w:r>
    </w:p>
    <w:p w:rsidR="00E248A6" w:rsidRPr="001E2A05" w:rsidRDefault="00E248A6" w:rsidP="00E248A6">
      <w:pPr>
        <w:autoSpaceDE w:val="0"/>
        <w:spacing w:line="360" w:lineRule="auto"/>
        <w:ind w:left="1080"/>
        <w:contextualSpacing/>
        <w:rPr>
          <w:rFonts w:cs="Calibri"/>
          <w:bCs/>
          <w:u w:val="single"/>
        </w:rPr>
      </w:pPr>
      <w:r w:rsidRPr="001E2A05">
        <w:rPr>
          <w:rFonts w:cs="Calibri"/>
          <w:bCs/>
          <w:u w:val="single"/>
        </w:rPr>
        <w:t xml:space="preserve">Usługa zagospodarowania odpadów o kodzie 19 12 08 wraz z usługą ich odbioru </w:t>
      </w:r>
      <w:r w:rsidR="00D96DB7" w:rsidRPr="001E2A05">
        <w:rPr>
          <w:rFonts w:cs="Calibri"/>
          <w:bCs/>
          <w:u w:val="single"/>
        </w:rPr>
        <w:br/>
      </w:r>
      <w:r w:rsidRPr="001E2A05">
        <w:rPr>
          <w:rFonts w:cs="Calibri"/>
          <w:bCs/>
          <w:u w:val="single"/>
        </w:rPr>
        <w:t>i transportu</w:t>
      </w:r>
    </w:p>
    <w:p w:rsidR="009E085A" w:rsidRPr="001E2A05" w:rsidRDefault="009E085A" w:rsidP="009E085A">
      <w:pPr>
        <w:autoSpaceDE w:val="0"/>
        <w:spacing w:line="360" w:lineRule="auto"/>
        <w:ind w:left="1080"/>
        <w:contextualSpacing/>
        <w:rPr>
          <w:rFonts w:cs="Calibri"/>
          <w:b/>
          <w:bCs/>
        </w:rPr>
      </w:pPr>
    </w:p>
    <w:p w:rsidR="009E085A" w:rsidRPr="001E2A05" w:rsidRDefault="002E21AD" w:rsidP="009E085A">
      <w:pPr>
        <w:numPr>
          <w:ilvl w:val="0"/>
          <w:numId w:val="63"/>
        </w:numPr>
        <w:spacing w:before="120"/>
        <w:ind w:left="567" w:hanging="567"/>
        <w:rPr>
          <w:rFonts w:eastAsia="Calibri" w:cs="Calibri"/>
          <w:lang w:eastAsia="en-US"/>
        </w:rPr>
      </w:pPr>
      <w:r w:rsidRPr="001E2A05">
        <w:rPr>
          <w:rFonts w:eastAsia="Calibri" w:cs="Calibri"/>
          <w:lang w:eastAsia="en-US"/>
        </w:rPr>
        <w:t>Przedmiotem niniejszego zamówienia jest</w:t>
      </w:r>
      <w:r w:rsidRPr="001E2A05">
        <w:rPr>
          <w:rFonts w:cs="Calibri"/>
        </w:rPr>
        <w:t xml:space="preserve"> usługa polegająca na świadczeniu usługi zagospodarowania odpadów (</w:t>
      </w:r>
      <w:r w:rsidRPr="001E2A05">
        <w:rPr>
          <w:lang w:eastAsia="ja-JP"/>
        </w:rPr>
        <w:t xml:space="preserve">w procesie odzysku, </w:t>
      </w:r>
      <w:r w:rsidRPr="001E2A05">
        <w:rPr>
          <w:rFonts w:cs="Arial"/>
        </w:rPr>
        <w:t xml:space="preserve"> zgodnie z załącznikiem nr 1 do ustawy z dnia 14 grudnia 2012 r. o odpadach) w postaci tekstyliów – odpady o kodzie 19 12 08 w ilości szacunkowej 1</w:t>
      </w:r>
      <w:r w:rsidR="00447810" w:rsidRPr="001E2A05">
        <w:rPr>
          <w:rFonts w:cs="Arial"/>
        </w:rPr>
        <w:t>2</w:t>
      </w:r>
      <w:r w:rsidRPr="001E2A05">
        <w:rPr>
          <w:rFonts w:cs="Arial"/>
        </w:rPr>
        <w:t>0 Mg przekazanych przez Zamawiającego wraz z usługą ich sukcesywnego odbioru/transportu do miejsca ich zagospodarowania, zgodnie z powszechnie obowiązującymi przepisami prawa, posiadanymi decyzjami oraz postanowieniami zawartymi w umowie.</w:t>
      </w:r>
    </w:p>
    <w:p w:rsidR="009E085A" w:rsidRPr="001E2A05" w:rsidRDefault="009E085A" w:rsidP="009E085A">
      <w:pPr>
        <w:numPr>
          <w:ilvl w:val="0"/>
          <w:numId w:val="63"/>
        </w:numPr>
        <w:spacing w:before="120"/>
        <w:ind w:left="567" w:hanging="567"/>
        <w:rPr>
          <w:rFonts w:eastAsia="Calibri" w:cs="Calibri"/>
          <w:lang w:eastAsia="en-US"/>
        </w:rPr>
      </w:pPr>
      <w:r w:rsidRPr="001E2A05">
        <w:rPr>
          <w:rFonts w:cs="Arial"/>
          <w:bCs/>
        </w:rPr>
        <w:t>Ze względu na trudną</w:t>
      </w:r>
      <w:r w:rsidR="00891886" w:rsidRPr="001E2A05">
        <w:rPr>
          <w:rFonts w:cs="Arial"/>
          <w:bCs/>
        </w:rPr>
        <w:t xml:space="preserve"> do przewidzenia ilość odpadów,</w:t>
      </w:r>
      <w:r w:rsidRPr="001E2A05">
        <w:rPr>
          <w:rFonts w:cs="Arial"/>
          <w:bCs/>
        </w:rPr>
        <w:t xml:space="preserve"> szacunkowa ilość odpadów określona w </w:t>
      </w:r>
      <w:r w:rsidRPr="001E2A05">
        <w:rPr>
          <w:rFonts w:cs="Calibri"/>
        </w:rPr>
        <w:t xml:space="preserve">pkt </w:t>
      </w:r>
      <w:r w:rsidRPr="001E2A05">
        <w:rPr>
          <w:rFonts w:cs="Calibri"/>
        </w:rPr>
        <w:fldChar w:fldCharType="begin"/>
      </w:r>
      <w:r w:rsidRPr="001E2A05">
        <w:rPr>
          <w:rFonts w:cs="Calibri"/>
        </w:rPr>
        <w:instrText xml:space="preserve"> REF _Ref499299362 \r \h  \* MERGEFORMAT </w:instrText>
      </w:r>
      <w:r w:rsidRPr="001E2A05">
        <w:rPr>
          <w:rFonts w:cs="Calibri"/>
        </w:rPr>
      </w:r>
      <w:r w:rsidRPr="001E2A05">
        <w:rPr>
          <w:rFonts w:cs="Calibri"/>
        </w:rPr>
        <w:fldChar w:fldCharType="separate"/>
      </w:r>
      <w:r w:rsidR="00B1122B" w:rsidRPr="001E2A05">
        <w:rPr>
          <w:rFonts w:cs="Calibri"/>
        </w:rPr>
        <w:t>1</w:t>
      </w:r>
      <w:r w:rsidRPr="001E2A05">
        <w:rPr>
          <w:rFonts w:cs="Calibri"/>
        </w:rPr>
        <w:fldChar w:fldCharType="end"/>
      </w:r>
      <w:r w:rsidRPr="001E2A05">
        <w:rPr>
          <w:rFonts w:cs="Calibri"/>
        </w:rPr>
        <w:t xml:space="preserve"> powyżej</w:t>
      </w:r>
      <w:r w:rsidRPr="001E2A05">
        <w:rPr>
          <w:rFonts w:cs="Arial"/>
          <w:bCs/>
        </w:rPr>
        <w:t>, może ulec zmniejszeniu. W związku z tym Zamawiający, w toku realizacji umowy, zastrzega sobie prawo ograniczenia tej ilości o maksimum 30 %. Zmniejszenie ilości odpadów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9E085A" w:rsidRPr="001E2A05" w:rsidRDefault="009E085A" w:rsidP="009E085A">
      <w:pPr>
        <w:numPr>
          <w:ilvl w:val="0"/>
          <w:numId w:val="63"/>
        </w:numPr>
        <w:spacing w:before="120"/>
        <w:ind w:left="567" w:hanging="567"/>
        <w:rPr>
          <w:rFonts w:cs="Calibri"/>
        </w:rPr>
      </w:pPr>
      <w:r w:rsidRPr="001E2A05">
        <w:rPr>
          <w:rFonts w:eastAsia="Calibri" w:cs="Calibri"/>
          <w:lang w:eastAsia="en-US"/>
        </w:rPr>
        <w:t>Odpady o kodzie 19 12 08, wydzielane będą ze strumienia odpadów komunalnych, w tym ze strumienia odpadów selektywnie zbieranych</w:t>
      </w:r>
      <w:r w:rsidR="00447810" w:rsidRPr="001E2A05">
        <w:rPr>
          <w:rFonts w:eastAsia="Calibri" w:cs="Calibri"/>
          <w:lang w:eastAsia="en-US"/>
        </w:rPr>
        <w:t>,</w:t>
      </w:r>
      <w:r w:rsidRPr="001E2A05">
        <w:rPr>
          <w:rFonts w:eastAsia="Calibri" w:cs="Calibri"/>
          <w:lang w:eastAsia="en-US"/>
        </w:rPr>
        <w:t xml:space="preserve"> w instalacjach Zamawiającego tj. Zakładzie Unieszkodliwiania Odpadów Komunalnych „Orli Staw”, Orli Staw 2, 62-834 Ceków.</w:t>
      </w:r>
    </w:p>
    <w:p w:rsidR="009E085A" w:rsidRPr="001E2A05" w:rsidRDefault="009E085A" w:rsidP="009E085A">
      <w:pPr>
        <w:numPr>
          <w:ilvl w:val="0"/>
          <w:numId w:val="63"/>
        </w:numPr>
        <w:spacing w:before="120"/>
        <w:ind w:left="567" w:hanging="567"/>
        <w:contextualSpacing/>
        <w:rPr>
          <w:rFonts w:eastAsia="Calibri" w:cs="Calibri"/>
          <w:lang w:eastAsia="en-US"/>
        </w:rPr>
      </w:pPr>
      <w:r w:rsidRPr="001E2A05">
        <w:rPr>
          <w:rFonts w:cs="Calibri"/>
        </w:rPr>
        <w:t xml:space="preserve">Odpady o kodzie 19 12 08 będą przygotowywane przez Zamawiającego do odbioru w postaci sprasowanej, wiązane drutem stalowym, za pomocą </w:t>
      </w:r>
      <w:proofErr w:type="spellStart"/>
      <w:r w:rsidRPr="001E2A05">
        <w:rPr>
          <w:rFonts w:cs="Calibri"/>
        </w:rPr>
        <w:t>belownicy</w:t>
      </w:r>
      <w:proofErr w:type="spellEnd"/>
      <w:r w:rsidRPr="001E2A05">
        <w:rPr>
          <w:rFonts w:cs="Calibri"/>
        </w:rPr>
        <w:t xml:space="preserve"> hydraulicznej PRESONA LP 50 EH1;</w:t>
      </w:r>
    </w:p>
    <w:p w:rsidR="009E085A" w:rsidRPr="001E2A05" w:rsidRDefault="009E085A" w:rsidP="009E085A">
      <w:pPr>
        <w:numPr>
          <w:ilvl w:val="0"/>
          <w:numId w:val="63"/>
        </w:numPr>
        <w:spacing w:before="120"/>
        <w:ind w:left="567" w:hanging="567"/>
        <w:contextualSpacing/>
        <w:rPr>
          <w:rFonts w:eastAsia="Calibri" w:cs="Calibri"/>
          <w:lang w:eastAsia="en-US"/>
        </w:rPr>
      </w:pPr>
      <w:r w:rsidRPr="001E2A05">
        <w:rPr>
          <w:rFonts w:eastAsia="Calibri" w:cs="Calibri"/>
          <w:lang w:eastAsia="en-US"/>
        </w:rPr>
        <w:t>Odbiór odpadów o kodzie 19 12 08, odbywał się będzie z terenu Zakładu Unieszkodliwiania Odpadów Komunalnych „Orli Staw”, Orli Staw 2, 62 – 834 Ceków (dalej zwany ZUOK).</w:t>
      </w:r>
    </w:p>
    <w:p w:rsidR="009E085A" w:rsidRPr="001E2A05" w:rsidRDefault="009E085A" w:rsidP="009E085A">
      <w:pPr>
        <w:numPr>
          <w:ilvl w:val="0"/>
          <w:numId w:val="63"/>
        </w:numPr>
        <w:spacing w:before="120"/>
        <w:ind w:left="567" w:hanging="567"/>
        <w:rPr>
          <w:rFonts w:cs="Calibri"/>
        </w:rPr>
      </w:pPr>
      <w:r w:rsidRPr="001E2A05">
        <w:rPr>
          <w:rFonts w:cs="Calibri"/>
        </w:rPr>
        <w:t xml:space="preserve">Do wykonania usługi będącej przedmiotem zamówienia Wykonawca użyje środków transportu na swój koszt. Załadunek odpadów leży po stronie Zamawiającego. Środki transportu, których użyje Wykonawca muszą być dostosowane do załadunku odpadów za pomocą wózka widłowego.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a w szczególności nie powodujące zagrożenia bezpieczeństwa ruchu drogowego, przekroczenia dopuszczalnej masy pojazdów lub przekroczenia dopuszczalnych nacisków osi. Po podpisaniu kwitu wagowego i/lub dokumentu WZ bez </w:t>
      </w:r>
      <w:r w:rsidRPr="001E2A05">
        <w:rPr>
          <w:rFonts w:cs="Calibri"/>
        </w:rPr>
        <w:lastRenderedPageBreak/>
        <w:t xml:space="preserve">uwag Wykonawcy nie będą przysługiwały żadne roszczenia względem Zamawiającego związane z transportem odpadów. </w:t>
      </w:r>
    </w:p>
    <w:p w:rsidR="009E085A" w:rsidRPr="001E2A05" w:rsidRDefault="009E085A" w:rsidP="009E085A">
      <w:pPr>
        <w:numPr>
          <w:ilvl w:val="0"/>
          <w:numId w:val="63"/>
        </w:numPr>
        <w:spacing w:before="120"/>
        <w:ind w:left="567" w:hanging="567"/>
        <w:rPr>
          <w:rFonts w:cs="Calibri"/>
        </w:rPr>
      </w:pPr>
      <w:r w:rsidRPr="001E2A05">
        <w:rPr>
          <w:rFonts w:cs="Calibri"/>
        </w:rPr>
        <w:t xml:space="preserve">Odbiór odpadów odbywał się będzie w dni robocze Zakładu w godz. od 7:00 do 16:00,  lub w innych terminach i godzinach po wcześniejszym uzgodnieniu z Zamawiającym. Zamawiający poza uzgodnieniami w formie email lub faks dopuszcza w tym zakresie uzgodnienia telefoniczne. Zamawiający wymaga każdorazowo przed odbiorem (lub dla określonych okresów czasu) podania co najmniej następujących danych: </w:t>
      </w:r>
    </w:p>
    <w:p w:rsidR="009E085A" w:rsidRPr="001E2A05" w:rsidRDefault="009E085A" w:rsidP="009E085A">
      <w:pPr>
        <w:numPr>
          <w:ilvl w:val="0"/>
          <w:numId w:val="64"/>
        </w:numPr>
        <w:spacing w:before="120"/>
        <w:contextualSpacing/>
        <w:rPr>
          <w:rFonts w:cs="Calibri"/>
        </w:rPr>
      </w:pPr>
      <w:r w:rsidRPr="001E2A05">
        <w:rPr>
          <w:rFonts w:cs="Calibri"/>
        </w:rPr>
        <w:t xml:space="preserve">data załadunku, </w:t>
      </w:r>
    </w:p>
    <w:p w:rsidR="009E085A" w:rsidRPr="001E2A05" w:rsidRDefault="00447810" w:rsidP="009E085A">
      <w:pPr>
        <w:numPr>
          <w:ilvl w:val="0"/>
          <w:numId w:val="64"/>
        </w:numPr>
        <w:spacing w:before="120"/>
        <w:contextualSpacing/>
        <w:rPr>
          <w:rFonts w:cs="Calibri"/>
        </w:rPr>
      </w:pPr>
      <w:r w:rsidRPr="001E2A05">
        <w:rPr>
          <w:rFonts w:cs="Calibri"/>
        </w:rPr>
        <w:t>dane podmiotu faktycznie transportującego, który zostanie wpisany do KPO/KPOK: NAZWA, NIP, REGON, NUMER BDO</w:t>
      </w:r>
      <w:r w:rsidR="009E085A" w:rsidRPr="001E2A05">
        <w:rPr>
          <w:rFonts w:cs="Calibri"/>
        </w:rPr>
        <w:t>;</w:t>
      </w:r>
    </w:p>
    <w:p w:rsidR="009E085A" w:rsidRPr="001E2A05" w:rsidRDefault="009E085A" w:rsidP="009E085A">
      <w:pPr>
        <w:numPr>
          <w:ilvl w:val="0"/>
          <w:numId w:val="64"/>
        </w:numPr>
        <w:spacing w:before="120"/>
        <w:contextualSpacing/>
        <w:rPr>
          <w:rFonts w:cs="Calibri"/>
        </w:rPr>
      </w:pPr>
      <w:r w:rsidRPr="001E2A05">
        <w:rPr>
          <w:rFonts w:cs="Calibri"/>
        </w:rPr>
        <w:t>numer rejestracyjny auta,</w:t>
      </w:r>
    </w:p>
    <w:p w:rsidR="009E085A" w:rsidRPr="001E2A05" w:rsidRDefault="009E085A" w:rsidP="009E085A">
      <w:pPr>
        <w:numPr>
          <w:ilvl w:val="0"/>
          <w:numId w:val="64"/>
        </w:numPr>
        <w:spacing w:before="120"/>
        <w:contextualSpacing/>
        <w:rPr>
          <w:rFonts w:cs="Calibri"/>
        </w:rPr>
      </w:pPr>
      <w:r w:rsidRPr="001E2A05">
        <w:rPr>
          <w:rFonts w:cs="Calibri"/>
        </w:rPr>
        <w:t>Imię i nazwisko kierowcy,</w:t>
      </w:r>
    </w:p>
    <w:p w:rsidR="009E085A" w:rsidRPr="001E2A05" w:rsidRDefault="00447810" w:rsidP="009E085A">
      <w:pPr>
        <w:numPr>
          <w:ilvl w:val="0"/>
          <w:numId w:val="64"/>
        </w:numPr>
        <w:spacing w:before="120"/>
        <w:contextualSpacing/>
        <w:rPr>
          <w:rFonts w:cs="Calibri"/>
        </w:rPr>
      </w:pPr>
      <w:r w:rsidRPr="001E2A05">
        <w:rPr>
          <w:rFonts w:cs="Calibri"/>
        </w:rPr>
        <w:t>miejsce przeznaczenia odpadów (Nazwa i adres instalacji) i/lub nr Miejsca Prowadzenia Działalności (MPD)</w:t>
      </w:r>
    </w:p>
    <w:p w:rsidR="00447810" w:rsidRPr="001E2A05" w:rsidRDefault="00447810" w:rsidP="00447810">
      <w:pPr>
        <w:spacing w:before="120"/>
        <w:ind w:left="927"/>
        <w:contextualSpacing/>
        <w:rPr>
          <w:rFonts w:cs="Calibri"/>
        </w:rPr>
      </w:pPr>
      <w:r w:rsidRPr="001E2A05">
        <w:rPr>
          <w:rFonts w:cs="Calibri"/>
        </w:rPr>
        <w:t>lub inne dane, konieczne do prawidłowego prowadzenia ewidencji odpadów, w tym wystawienia i potwierdzenia Kart Przekazania Odpadów/Kart Przekazania Odpadów Komunalnych w systemie BDO.</w:t>
      </w:r>
    </w:p>
    <w:p w:rsidR="009E085A" w:rsidRPr="001E2A05" w:rsidRDefault="009E085A" w:rsidP="009E085A">
      <w:pPr>
        <w:numPr>
          <w:ilvl w:val="0"/>
          <w:numId w:val="63"/>
        </w:numPr>
        <w:spacing w:before="120"/>
        <w:ind w:left="567" w:hanging="567"/>
        <w:rPr>
          <w:rFonts w:cs="Calibri"/>
        </w:rPr>
      </w:pPr>
      <w:r w:rsidRPr="001E2A05">
        <w:rPr>
          <w:rFonts w:cs="Calibri"/>
        </w:rPr>
        <w:t>Ważenie odbieranych przez Wykonawcę odpadów będzie się odbywało na wagach Zamawiającego, zlokalizowanych w ZUOK i będzie potwierdzane kwitem wagowym i/lub dokumentem magazynowym WZ. Dokumenty te stanowić będą wyłączną podstawę do określenia ilości odebranych odpadów pomiędzy Zamawiającym a Wykonawcą.</w:t>
      </w:r>
    </w:p>
    <w:p w:rsidR="009E085A" w:rsidRPr="001E2A05" w:rsidRDefault="009E085A" w:rsidP="009E085A">
      <w:pPr>
        <w:numPr>
          <w:ilvl w:val="0"/>
          <w:numId w:val="63"/>
        </w:numPr>
        <w:spacing w:before="120"/>
        <w:ind w:left="567" w:hanging="567"/>
        <w:rPr>
          <w:rFonts w:cs="Calibri"/>
        </w:rPr>
      </w:pPr>
      <w:r w:rsidRPr="001E2A05">
        <w:rPr>
          <w:rFonts w:cs="Calibri"/>
        </w:rPr>
        <w:t xml:space="preserve">Wagi zainstalowane w Zakładzie Zamawiającego posiadają aktualne Świadectwo Legalizacji i umożliwiają pomiar masy w zakresie od </w:t>
      </w:r>
      <w:smartTag w:uri="urn:schemas-microsoft-com:office:smarttags" w:element="metricconverter">
        <w:smartTagPr>
          <w:attr w:name="ProductID" w:val="400 kg"/>
        </w:smartTagPr>
        <w:r w:rsidRPr="001E2A05">
          <w:rPr>
            <w:rFonts w:cs="Calibri"/>
          </w:rPr>
          <w:t>400 kg</w:t>
        </w:r>
      </w:smartTag>
      <w:r w:rsidRPr="001E2A05">
        <w:rPr>
          <w:rFonts w:cs="Calibri"/>
        </w:rPr>
        <w:t xml:space="preserve"> – </w:t>
      </w:r>
      <w:smartTag w:uri="urn:schemas-microsoft-com:office:smarttags" w:element="metricconverter">
        <w:smartTagPr>
          <w:attr w:name="ProductID" w:val="60ﾠ000 kg"/>
        </w:smartTagPr>
        <w:r w:rsidRPr="001E2A05">
          <w:rPr>
            <w:rFonts w:cs="Calibri"/>
          </w:rPr>
          <w:t>60 000 kg</w:t>
        </w:r>
      </w:smartTag>
      <w:r w:rsidRPr="001E2A05">
        <w:rPr>
          <w:rFonts w:cs="Calibri"/>
        </w:rPr>
        <w:t xml:space="preserve">, podziałka legalizacyjna </w:t>
      </w:r>
      <w:smartTag w:uri="urn:schemas-microsoft-com:office:smarttags" w:element="metricconverter">
        <w:smartTagPr>
          <w:attr w:name="ProductID" w:val="20 kg"/>
        </w:smartTagPr>
        <w:r w:rsidRPr="001E2A05">
          <w:rPr>
            <w:rFonts w:cs="Calibri"/>
          </w:rPr>
          <w:t>20 kg</w:t>
        </w:r>
      </w:smartTag>
      <w:r w:rsidRPr="001E2A05">
        <w:rPr>
          <w:rFonts w:cs="Calibri"/>
        </w:rPr>
        <w:t>, klasa dokładności III. Wymiary pomostu wagowego:  18 x 3 [m].</w:t>
      </w:r>
    </w:p>
    <w:p w:rsidR="009E085A" w:rsidRPr="001E2A05" w:rsidRDefault="00447810" w:rsidP="009E085A">
      <w:pPr>
        <w:numPr>
          <w:ilvl w:val="0"/>
          <w:numId w:val="63"/>
        </w:numPr>
        <w:spacing w:before="120"/>
        <w:ind w:left="567" w:hanging="567"/>
        <w:contextualSpacing/>
        <w:rPr>
          <w:rFonts w:cs="Calibri"/>
        </w:rPr>
      </w:pPr>
      <w:r w:rsidRPr="001E2A05">
        <w:t xml:space="preserve">Wykonawca będzie potwierdzał ilość odebranych do zagospodarowania </w:t>
      </w:r>
      <w:r w:rsidR="00A42BF3" w:rsidRPr="001E2A05">
        <w:t>odpadów o kodzie 19 12 08</w:t>
      </w:r>
      <w:r w:rsidRPr="001E2A05">
        <w:t xml:space="preserve">, poprzez system informatyczny BDO, dostępny na stronie </w:t>
      </w:r>
      <w:hyperlink r:id="rId11" w:history="1">
        <w:r w:rsidRPr="001E2A05">
          <w:rPr>
            <w:rStyle w:val="Hipercze"/>
            <w:rFonts w:cs="Calibri"/>
          </w:rPr>
          <w:t>www.bdo.mos.gov.pl</w:t>
        </w:r>
      </w:hyperlink>
      <w:r w:rsidRPr="001E2A05">
        <w:t xml:space="preserve">. – w przypadku awarii systemu teleinformatycznego, w którym Baza danych o produktach i opakowaniach oraz o gospodarce odpadami (BDO) jest prowadzona, zastosowanie będą miały rozwiązania i procedury określone w ustawie z  dnia 23 stycznia 2020 r. </w:t>
      </w:r>
      <w:r w:rsidRPr="001E2A05">
        <w:rPr>
          <w:bCs/>
        </w:rPr>
        <w:t>o zmianie ustawy o odpadach oraz niektórych innych ustaw (Dz.U. z 2020r. , poz. 150).</w:t>
      </w:r>
    </w:p>
    <w:p w:rsidR="009E085A" w:rsidRPr="001E2A05" w:rsidRDefault="00447810" w:rsidP="009E085A">
      <w:pPr>
        <w:numPr>
          <w:ilvl w:val="0"/>
          <w:numId w:val="63"/>
        </w:numPr>
        <w:spacing w:before="120"/>
        <w:ind w:left="567" w:hanging="567"/>
        <w:rPr>
          <w:rFonts w:cs="Calibri"/>
        </w:rPr>
      </w:pPr>
      <w:r w:rsidRPr="001E2A05">
        <w:rPr>
          <w:rFonts w:cs="Arial"/>
        </w:rPr>
        <w:t xml:space="preserve">Zamawiający będzie wystawiał Karty Przekazania Odpadu/Karty Przekazania Odpadów Komunalnych, dla odpadów o kodzie 19 12 08, na podstawie ważeń przekazywanych odpadów, udokumentowanych kwitem wagowym pochodzącym z programu komputerowego obsługującego system wagowy w ZUOK i SPO. Karty przekazania odpadu wystawiane będą zgodnie z obowiązującymi przepisami. </w:t>
      </w:r>
    </w:p>
    <w:p w:rsidR="009E085A" w:rsidRPr="001E2A05" w:rsidRDefault="009E085A" w:rsidP="009E085A">
      <w:pPr>
        <w:numPr>
          <w:ilvl w:val="0"/>
          <w:numId w:val="63"/>
        </w:numPr>
        <w:spacing w:before="120"/>
        <w:ind w:left="567" w:hanging="567"/>
        <w:rPr>
          <w:rFonts w:cs="Calibri"/>
        </w:rPr>
      </w:pPr>
      <w:r w:rsidRPr="001E2A05">
        <w:rPr>
          <w:lang w:eastAsia="ja-JP"/>
        </w:rPr>
        <w:t xml:space="preserve">Odbiór przez Wykonawcę odpadów o kodzie 19 12 08 odbywać się będzie sukcesywnie na podstawie zgłoszenia odbioru wysłanego przez Zamawiającego do Odbiorcy, o którym mowa w </w:t>
      </w:r>
      <w:r w:rsidRPr="001E2A05">
        <w:rPr>
          <w:rFonts w:cs="Calibri"/>
        </w:rPr>
        <w:t>§ 6 ust. 2 wzoru umowy – III części SIWZ</w:t>
      </w:r>
      <w:r w:rsidRPr="001E2A05">
        <w:rPr>
          <w:lang w:eastAsia="ja-JP"/>
        </w:rPr>
        <w:t>. Zamawiający dopuszcza realizację zgłoszeń poprzez odpowiedni system informatyczny</w:t>
      </w:r>
      <w:r w:rsidRPr="001E2A05">
        <w:rPr>
          <w:u w:val="single"/>
          <w:lang w:eastAsia="ja-JP"/>
        </w:rPr>
        <w:t xml:space="preserve">. Zamawiający informuję, że ze względu na zapasy magazynowe odpadów o kodzie 19 12 08 w początkowym </w:t>
      </w:r>
      <w:r w:rsidRPr="001E2A05">
        <w:rPr>
          <w:u w:val="single"/>
          <w:lang w:eastAsia="ja-JP"/>
        </w:rPr>
        <w:lastRenderedPageBreak/>
        <w:t>okresie realizacji umowy Wykonawca winien przewidzieć co najmniej odbiór około 40 Mg odpadów</w:t>
      </w:r>
    </w:p>
    <w:p w:rsidR="009E085A" w:rsidRPr="001E2A05" w:rsidRDefault="009E085A" w:rsidP="009E085A">
      <w:pPr>
        <w:numPr>
          <w:ilvl w:val="0"/>
          <w:numId w:val="63"/>
        </w:numPr>
        <w:spacing w:before="120"/>
        <w:ind w:left="567" w:hanging="567"/>
        <w:rPr>
          <w:rFonts w:cs="Calibri"/>
        </w:rPr>
      </w:pPr>
      <w:r w:rsidRPr="001E2A05">
        <w:rPr>
          <w:lang w:eastAsia="ja-JP"/>
        </w:rPr>
        <w:t>Zamawiający będzie dokładał starań aby w pełni wykorzystać ładowność środków transportu odpadów , którymi dysponuje Wykonawcy. Wyjątkiem może być ostatni załadunek realizowany z ZUOK i SPO w ramach niniejszej umowy.</w:t>
      </w:r>
    </w:p>
    <w:p w:rsidR="009E085A" w:rsidRDefault="009E085A" w:rsidP="00F3785F"/>
    <w:p w:rsidR="009E085A" w:rsidRDefault="009E085A" w:rsidP="00F3785F"/>
    <w:p w:rsidR="009E085A" w:rsidRDefault="009E085A" w:rsidP="00F3785F"/>
    <w:p w:rsidR="009E085A" w:rsidRDefault="009E085A" w:rsidP="00F3785F"/>
    <w:p w:rsidR="009E085A" w:rsidRDefault="009E085A" w:rsidP="00F3785F"/>
    <w:p w:rsidR="009E085A" w:rsidRDefault="009E085A" w:rsidP="00F3785F"/>
    <w:p w:rsidR="009E085A" w:rsidRDefault="009E085A" w:rsidP="00F3785F"/>
    <w:p w:rsidR="009E085A" w:rsidRDefault="009E085A" w:rsidP="00F3785F"/>
    <w:p w:rsidR="009E085A" w:rsidRDefault="009E085A" w:rsidP="00F3785F"/>
    <w:p w:rsidR="009E085A" w:rsidRPr="00F3785F" w:rsidRDefault="009E085A" w:rsidP="009E085A"/>
    <w:sectPr w:rsidR="009E085A" w:rsidRPr="00F3785F" w:rsidSect="00025A68">
      <w:headerReference w:type="default" r:id="rId12"/>
      <w:footerReference w:type="default" r:id="rId13"/>
      <w:pgSz w:w="11906" w:h="16838"/>
      <w:pgMar w:top="9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18A" w:rsidRDefault="00BC418A" w:rsidP="000B20CE">
      <w:r>
        <w:separator/>
      </w:r>
    </w:p>
  </w:endnote>
  <w:endnote w:type="continuationSeparator" w:id="0">
    <w:p w:rsidR="00BC418A" w:rsidRDefault="00BC418A" w:rsidP="000B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eeSan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1150981"/>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rsidR="00781B48" w:rsidRPr="008F45F7" w:rsidRDefault="0079113B" w:rsidP="008F45F7">
            <w:pPr>
              <w:pStyle w:val="Stopka"/>
              <w:jc w:val="left"/>
              <w:rPr>
                <w:sz w:val="20"/>
              </w:rPr>
            </w:pPr>
            <w:r>
              <w:rPr>
                <w:sz w:val="20"/>
              </w:rPr>
              <w:t>UA.271.1.</w:t>
            </w:r>
            <w:r w:rsidR="00447810">
              <w:rPr>
                <w:sz w:val="20"/>
              </w:rPr>
              <w:t>4.2020</w:t>
            </w:r>
            <w:r w:rsidR="00781B48" w:rsidRPr="008F45F7">
              <w:rPr>
                <w:sz w:val="20"/>
              </w:rPr>
              <w:t xml:space="preserve"> </w:t>
            </w:r>
            <w:r w:rsidR="00781B48" w:rsidRPr="008F45F7">
              <w:rPr>
                <w:sz w:val="20"/>
              </w:rPr>
              <w:tab/>
            </w:r>
            <w:r w:rsidR="00781B48" w:rsidRPr="008F45F7">
              <w:rPr>
                <w:sz w:val="20"/>
              </w:rPr>
              <w:tab/>
              <w:t xml:space="preserve">Strona </w:t>
            </w:r>
            <w:r w:rsidR="00781B48" w:rsidRPr="008F45F7">
              <w:rPr>
                <w:bCs/>
                <w:sz w:val="20"/>
              </w:rPr>
              <w:fldChar w:fldCharType="begin"/>
            </w:r>
            <w:r w:rsidR="00781B48" w:rsidRPr="008F45F7">
              <w:rPr>
                <w:bCs/>
                <w:sz w:val="20"/>
              </w:rPr>
              <w:instrText>PAGE</w:instrText>
            </w:r>
            <w:r w:rsidR="00781B48" w:rsidRPr="008F45F7">
              <w:rPr>
                <w:bCs/>
                <w:sz w:val="20"/>
              </w:rPr>
              <w:fldChar w:fldCharType="separate"/>
            </w:r>
            <w:r w:rsidR="00D36BB1">
              <w:rPr>
                <w:bCs/>
                <w:noProof/>
                <w:sz w:val="20"/>
              </w:rPr>
              <w:t>4</w:t>
            </w:r>
            <w:r w:rsidR="00781B48" w:rsidRPr="008F45F7">
              <w:rPr>
                <w:bCs/>
                <w:sz w:val="20"/>
              </w:rPr>
              <w:fldChar w:fldCharType="end"/>
            </w:r>
            <w:r w:rsidR="00781B48" w:rsidRPr="008F45F7">
              <w:rPr>
                <w:sz w:val="20"/>
              </w:rPr>
              <w:t xml:space="preserve"> z </w:t>
            </w:r>
            <w:r w:rsidR="00781B48" w:rsidRPr="008F45F7">
              <w:rPr>
                <w:bCs/>
                <w:sz w:val="20"/>
              </w:rPr>
              <w:fldChar w:fldCharType="begin"/>
            </w:r>
            <w:r w:rsidR="00781B48" w:rsidRPr="008F45F7">
              <w:rPr>
                <w:bCs/>
                <w:sz w:val="20"/>
              </w:rPr>
              <w:instrText>NUMPAGES</w:instrText>
            </w:r>
            <w:r w:rsidR="00781B48" w:rsidRPr="008F45F7">
              <w:rPr>
                <w:bCs/>
                <w:sz w:val="20"/>
              </w:rPr>
              <w:fldChar w:fldCharType="separate"/>
            </w:r>
            <w:r w:rsidR="00D36BB1">
              <w:rPr>
                <w:bCs/>
                <w:noProof/>
                <w:sz w:val="20"/>
              </w:rPr>
              <w:t>9</w:t>
            </w:r>
            <w:r w:rsidR="00781B48" w:rsidRPr="008F45F7">
              <w:rPr>
                <w:bCs/>
                <w:sz w:val="20"/>
              </w:rPr>
              <w:fldChar w:fldCharType="end"/>
            </w:r>
          </w:p>
        </w:sdtContent>
      </w:sdt>
    </w:sdtContent>
  </w:sdt>
  <w:p w:rsidR="00781B48" w:rsidRDefault="00781B48">
    <w:pPr>
      <w:pStyle w:val="Stopka"/>
    </w:pPr>
  </w:p>
  <w:p w:rsidR="00EA4031" w:rsidRDefault="00EA4031"/>
  <w:p w:rsidR="00EA4031" w:rsidRDefault="00EA40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18A" w:rsidRDefault="00BC418A" w:rsidP="000B20CE">
      <w:r>
        <w:separator/>
      </w:r>
    </w:p>
  </w:footnote>
  <w:footnote w:type="continuationSeparator" w:id="0">
    <w:p w:rsidR="00BC418A" w:rsidRDefault="00BC418A" w:rsidP="000B2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9AD" w:rsidRDefault="007509AD" w:rsidP="008F45F7">
    <w:pPr>
      <w:pStyle w:val="Nagwek"/>
      <w:jc w:val="center"/>
      <w:rPr>
        <w:rFonts w:asciiTheme="minorHAnsi" w:hAnsiTheme="minorHAnsi" w:cstheme="minorHAnsi"/>
        <w:i/>
        <w:sz w:val="18"/>
        <w:szCs w:val="18"/>
      </w:rPr>
    </w:pPr>
    <w:r w:rsidRPr="00474665">
      <w:rPr>
        <w:rFonts w:asciiTheme="minorHAnsi" w:hAnsiTheme="minorHAnsi" w:cstheme="minorHAnsi"/>
        <w:i/>
        <w:sz w:val="18"/>
        <w:szCs w:val="18"/>
      </w:rPr>
      <w:t>Specyfikacja Istotnych Warunków Zamówienia – II Część –Szczegółowy Opis Przedmiotu Zamówienia</w:t>
    </w:r>
  </w:p>
  <w:p w:rsidR="00D36BB1" w:rsidRPr="00474665" w:rsidRDefault="00D36BB1" w:rsidP="008F45F7">
    <w:pPr>
      <w:pStyle w:val="Nagwek"/>
      <w:jc w:val="center"/>
      <w:rPr>
        <w:rFonts w:asciiTheme="minorHAnsi" w:hAnsiTheme="minorHAnsi" w:cstheme="minorHAnsi"/>
        <w:i/>
        <w:sz w:val="18"/>
        <w:szCs w:val="18"/>
      </w:rPr>
    </w:pPr>
    <w:r>
      <w:rPr>
        <w:rFonts w:asciiTheme="minorHAnsi" w:hAnsiTheme="minorHAnsi" w:cstheme="minorHAnsi"/>
        <w:i/>
        <w:sz w:val="18"/>
        <w:szCs w:val="18"/>
      </w:rPr>
      <w:t>„</w:t>
    </w:r>
    <w:r w:rsidRPr="00D36BB1">
      <w:rPr>
        <w:rFonts w:asciiTheme="minorHAnsi" w:hAnsiTheme="minorHAnsi" w:cstheme="minorHAnsi"/>
        <w:i/>
        <w:sz w:val="18"/>
        <w:szCs w:val="18"/>
      </w:rPr>
      <w:t>Zagospodarowanie komponentów do produkcji RDF – odpadów o kodach 19 12 12 i 19 12 04 oraz zagospodarowanie odpadów o kodzie 17 03 80 oraz zagospodarowanie odpadów o kodzie 19 12 08 z podziałem na zadania wraz z usługą ich odbioru i transportu</w:t>
    </w:r>
    <w:r>
      <w:rPr>
        <w:rFonts w:asciiTheme="minorHAnsi" w:hAnsiTheme="minorHAnsi" w:cstheme="minorHAnsi"/>
        <w:i/>
        <w:sz w:val="18"/>
        <w:szCs w:val="18"/>
      </w:rPr>
      <w:t>”</w:t>
    </w:r>
  </w:p>
  <w:p w:rsidR="00EA4031" w:rsidRDefault="00EA40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C1A59A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8"/>
    <w:multiLevelType w:val="singleLevel"/>
    <w:tmpl w:val="00000008"/>
    <w:lvl w:ilvl="0">
      <w:start w:val="1"/>
      <w:numFmt w:val="decimal"/>
      <w:lvlText w:val="%1)"/>
      <w:lvlJc w:val="left"/>
      <w:pPr>
        <w:ind w:left="720" w:hanging="360"/>
      </w:pPr>
      <w:rPr>
        <w:rFonts w:hint="default"/>
        <w:b w:val="0"/>
      </w:rPr>
    </w:lvl>
  </w:abstractNum>
  <w:abstractNum w:abstractNumId="2">
    <w:nsid w:val="0000000B"/>
    <w:multiLevelType w:val="singleLevel"/>
    <w:tmpl w:val="0000000B"/>
    <w:lvl w:ilvl="0">
      <w:start w:val="1"/>
      <w:numFmt w:val="decimal"/>
      <w:lvlText w:val="%1."/>
      <w:lvlJc w:val="left"/>
      <w:pPr>
        <w:tabs>
          <w:tab w:val="num" w:pos="357"/>
        </w:tabs>
        <w:ind w:left="357" w:hanging="357"/>
      </w:pPr>
      <w:rPr>
        <w:b w:val="0"/>
        <w:i w:val="0"/>
      </w:rPr>
    </w:lvl>
  </w:abstractNum>
  <w:abstractNum w:abstractNumId="3">
    <w:nsid w:val="0000000C"/>
    <w:multiLevelType w:val="singleLevel"/>
    <w:tmpl w:val="0000000C"/>
    <w:lvl w:ilvl="0">
      <w:start w:val="1"/>
      <w:numFmt w:val="decimal"/>
      <w:lvlText w:val="%1."/>
      <w:lvlJc w:val="left"/>
      <w:pPr>
        <w:tabs>
          <w:tab w:val="num" w:pos="357"/>
        </w:tabs>
        <w:ind w:left="357" w:hanging="357"/>
      </w:pPr>
      <w:rPr>
        <w:b w:val="0"/>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1A"/>
    <w:multiLevelType w:val="multilevel"/>
    <w:tmpl w:val="5AC6EF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B"/>
    <w:multiLevelType w:val="singleLevel"/>
    <w:tmpl w:val="0000001B"/>
    <w:name w:val="WW8Num32"/>
    <w:lvl w:ilvl="0">
      <w:start w:val="1"/>
      <w:numFmt w:val="decimal"/>
      <w:lvlText w:val="%1)"/>
      <w:lvlJc w:val="left"/>
      <w:pPr>
        <w:tabs>
          <w:tab w:val="num" w:pos="720"/>
        </w:tabs>
        <w:ind w:left="720" w:hanging="360"/>
      </w:pPr>
    </w:lvl>
  </w:abstractNum>
  <w:abstractNum w:abstractNumId="7">
    <w:nsid w:val="00002EA1"/>
    <w:multiLevelType w:val="hybridMultilevel"/>
    <w:tmpl w:val="482A050E"/>
    <w:lvl w:ilvl="0" w:tplc="1BCE0256">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024166D"/>
    <w:multiLevelType w:val="hybridMultilevel"/>
    <w:tmpl w:val="B53C556C"/>
    <w:lvl w:ilvl="0" w:tplc="9962C362">
      <w:start w:val="1"/>
      <w:numFmt w:val="decimal"/>
      <w:lvlText w:val="%1."/>
      <w:lvlJc w:val="left"/>
      <w:pPr>
        <w:ind w:left="720" w:hanging="360"/>
      </w:pPr>
      <w:rPr>
        <w:rFonts w:ascii="Calibri" w:hAnsi="Calibri" w:cs="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A65D79"/>
    <w:multiLevelType w:val="hybridMultilevel"/>
    <w:tmpl w:val="2A765658"/>
    <w:lvl w:ilvl="0" w:tplc="2C60CE1A">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8D6DDE"/>
    <w:multiLevelType w:val="hybridMultilevel"/>
    <w:tmpl w:val="3A680EBC"/>
    <w:lvl w:ilvl="0" w:tplc="8D92C1A2">
      <w:start w:val="1"/>
      <w:numFmt w:val="decimal"/>
      <w:lvlText w:val="%1."/>
      <w:lvlJc w:val="left"/>
      <w:pPr>
        <w:ind w:left="786"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7B433E0"/>
    <w:multiLevelType w:val="hybridMultilevel"/>
    <w:tmpl w:val="B838AF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276587"/>
    <w:multiLevelType w:val="hybridMultilevel"/>
    <w:tmpl w:val="7FDECFE8"/>
    <w:lvl w:ilvl="0" w:tplc="04150011">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0C1C397E"/>
    <w:multiLevelType w:val="hybridMultilevel"/>
    <w:tmpl w:val="9AA41A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0E3D76E5"/>
    <w:multiLevelType w:val="hybridMultilevel"/>
    <w:tmpl w:val="C740826A"/>
    <w:lvl w:ilvl="0" w:tplc="9104DA42">
      <w:start w:val="1"/>
      <w:numFmt w:val="decimal"/>
      <w:lvlText w:val="%1."/>
      <w:lvlJc w:val="left"/>
      <w:pPr>
        <w:tabs>
          <w:tab w:val="num" w:pos="780"/>
        </w:tabs>
        <w:ind w:left="780" w:hanging="42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6">
    <w:nsid w:val="133F19AD"/>
    <w:multiLevelType w:val="hybridMultilevel"/>
    <w:tmpl w:val="B1860F46"/>
    <w:name w:val="WW8Num1022"/>
    <w:lvl w:ilvl="0" w:tplc="E416BA18">
      <w:start w:val="2"/>
      <w:numFmt w:val="decimal"/>
      <w:lvlText w:val="%1."/>
      <w:lvlJc w:val="left"/>
      <w:pPr>
        <w:tabs>
          <w:tab w:val="num" w:pos="1723"/>
        </w:tabs>
        <w:ind w:left="1723" w:hanging="360"/>
      </w:pPr>
      <w:rPr>
        <w:rFonts w:hint="default"/>
      </w:rPr>
    </w:lvl>
    <w:lvl w:ilvl="1" w:tplc="04150019">
      <w:start w:val="1"/>
      <w:numFmt w:val="lowerLetter"/>
      <w:lvlText w:val="%2."/>
      <w:lvlJc w:val="left"/>
      <w:pPr>
        <w:tabs>
          <w:tab w:val="num" w:pos="77"/>
        </w:tabs>
        <w:ind w:left="77" w:hanging="360"/>
      </w:pPr>
    </w:lvl>
    <w:lvl w:ilvl="2" w:tplc="0415001B">
      <w:start w:val="1"/>
      <w:numFmt w:val="lowerRoman"/>
      <w:lvlText w:val="%3."/>
      <w:lvlJc w:val="right"/>
      <w:pPr>
        <w:tabs>
          <w:tab w:val="num" w:pos="797"/>
        </w:tabs>
        <w:ind w:left="797" w:hanging="180"/>
      </w:pPr>
    </w:lvl>
    <w:lvl w:ilvl="3" w:tplc="0415000F">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1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nsid w:val="1EC47448"/>
    <w:multiLevelType w:val="hybridMultilevel"/>
    <w:tmpl w:val="3E303CFC"/>
    <w:lvl w:ilvl="0" w:tplc="F6E41076">
      <w:start w:val="1"/>
      <w:numFmt w:val="decimal"/>
      <w:lvlText w:val="%1."/>
      <w:lvlJc w:val="left"/>
      <w:pPr>
        <w:ind w:left="786" w:hanging="360"/>
      </w:pPr>
      <w:rPr>
        <w:strike w:val="0"/>
        <w:color w:val="auto"/>
      </w:rPr>
    </w:lvl>
    <w:lvl w:ilvl="1" w:tplc="204EADB4">
      <w:start w:val="3"/>
      <w:numFmt w:val="lowerLetter"/>
      <w:lvlText w:val="%2."/>
      <w:lvlJc w:val="left"/>
      <w:pPr>
        <w:tabs>
          <w:tab w:val="num" w:pos="1440"/>
        </w:tabs>
        <w:ind w:left="1440" w:hanging="360"/>
      </w:pPr>
      <w:rPr>
        <w:rFonts w:hint="default"/>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100414B"/>
    <w:multiLevelType w:val="hybridMultilevel"/>
    <w:tmpl w:val="2A765658"/>
    <w:lvl w:ilvl="0" w:tplc="2C60CE1A">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3120F54"/>
    <w:multiLevelType w:val="hybridMultilevel"/>
    <w:tmpl w:val="DC322EA0"/>
    <w:lvl w:ilvl="0" w:tplc="059A2078">
      <w:start w:val="1"/>
      <w:numFmt w:val="decimal"/>
      <w:lvlText w:val="%1."/>
      <w:lvlJc w:val="left"/>
      <w:pPr>
        <w:tabs>
          <w:tab w:val="num" w:pos="993"/>
        </w:tabs>
        <w:ind w:left="993" w:hanging="453"/>
      </w:pPr>
      <w:rPr>
        <w:rFonts w:ascii="Calibri" w:hAnsi="Calibri" w:hint="default"/>
        <w:b w:val="0"/>
        <w:i w:val="0"/>
      </w:rPr>
    </w:lvl>
    <w:lvl w:ilvl="1" w:tplc="04150019" w:tentative="1">
      <w:start w:val="1"/>
      <w:numFmt w:val="lowerLetter"/>
      <w:lvlText w:val="%2."/>
      <w:lvlJc w:val="left"/>
      <w:pPr>
        <w:tabs>
          <w:tab w:val="num" w:pos="1696"/>
        </w:tabs>
        <w:ind w:left="1696" w:hanging="360"/>
      </w:pPr>
    </w:lvl>
    <w:lvl w:ilvl="2" w:tplc="0415001B" w:tentative="1">
      <w:start w:val="1"/>
      <w:numFmt w:val="lowerRoman"/>
      <w:lvlText w:val="%3."/>
      <w:lvlJc w:val="right"/>
      <w:pPr>
        <w:tabs>
          <w:tab w:val="num" w:pos="2416"/>
        </w:tabs>
        <w:ind w:left="2416" w:hanging="180"/>
      </w:pPr>
    </w:lvl>
    <w:lvl w:ilvl="3" w:tplc="0415000F" w:tentative="1">
      <w:start w:val="1"/>
      <w:numFmt w:val="decimal"/>
      <w:lvlText w:val="%4."/>
      <w:lvlJc w:val="left"/>
      <w:pPr>
        <w:tabs>
          <w:tab w:val="num" w:pos="3136"/>
        </w:tabs>
        <w:ind w:left="3136" w:hanging="360"/>
      </w:pPr>
    </w:lvl>
    <w:lvl w:ilvl="4" w:tplc="04150019" w:tentative="1">
      <w:start w:val="1"/>
      <w:numFmt w:val="lowerLetter"/>
      <w:lvlText w:val="%5."/>
      <w:lvlJc w:val="left"/>
      <w:pPr>
        <w:tabs>
          <w:tab w:val="num" w:pos="3856"/>
        </w:tabs>
        <w:ind w:left="3856" w:hanging="360"/>
      </w:pPr>
    </w:lvl>
    <w:lvl w:ilvl="5" w:tplc="0415001B" w:tentative="1">
      <w:start w:val="1"/>
      <w:numFmt w:val="lowerRoman"/>
      <w:lvlText w:val="%6."/>
      <w:lvlJc w:val="right"/>
      <w:pPr>
        <w:tabs>
          <w:tab w:val="num" w:pos="4576"/>
        </w:tabs>
        <w:ind w:left="4576" w:hanging="180"/>
      </w:pPr>
    </w:lvl>
    <w:lvl w:ilvl="6" w:tplc="0415000F" w:tentative="1">
      <w:start w:val="1"/>
      <w:numFmt w:val="decimal"/>
      <w:lvlText w:val="%7."/>
      <w:lvlJc w:val="left"/>
      <w:pPr>
        <w:tabs>
          <w:tab w:val="num" w:pos="5296"/>
        </w:tabs>
        <w:ind w:left="5296" w:hanging="360"/>
      </w:pPr>
    </w:lvl>
    <w:lvl w:ilvl="7" w:tplc="04150019" w:tentative="1">
      <w:start w:val="1"/>
      <w:numFmt w:val="lowerLetter"/>
      <w:lvlText w:val="%8."/>
      <w:lvlJc w:val="left"/>
      <w:pPr>
        <w:tabs>
          <w:tab w:val="num" w:pos="6016"/>
        </w:tabs>
        <w:ind w:left="6016" w:hanging="360"/>
      </w:pPr>
    </w:lvl>
    <w:lvl w:ilvl="8" w:tplc="0415001B" w:tentative="1">
      <w:start w:val="1"/>
      <w:numFmt w:val="lowerRoman"/>
      <w:lvlText w:val="%9."/>
      <w:lvlJc w:val="right"/>
      <w:pPr>
        <w:tabs>
          <w:tab w:val="num" w:pos="6736"/>
        </w:tabs>
        <w:ind w:left="6736" w:hanging="180"/>
      </w:pPr>
    </w:lvl>
  </w:abstractNum>
  <w:abstractNum w:abstractNumId="23">
    <w:nsid w:val="263A3550"/>
    <w:multiLevelType w:val="hybridMultilevel"/>
    <w:tmpl w:val="04DCA9BC"/>
    <w:name w:val="WW8Num10224"/>
    <w:lvl w:ilvl="0" w:tplc="073E4F8E">
      <w:start w:val="3"/>
      <w:numFmt w:val="decimal"/>
      <w:lvlText w:val="%1."/>
      <w:lvlJc w:val="left"/>
      <w:pPr>
        <w:ind w:left="15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76B7B9C"/>
    <w:multiLevelType w:val="hybridMultilevel"/>
    <w:tmpl w:val="A40A8848"/>
    <w:lvl w:ilvl="0" w:tplc="FCDE7784">
      <w:start w:val="1"/>
      <w:numFmt w:val="decimal"/>
      <w:lvlText w:val="%1)"/>
      <w:lvlJc w:val="left"/>
      <w:pPr>
        <w:ind w:left="717" w:hanging="360"/>
      </w:pPr>
      <w:rPr>
        <w:rFonts w:cs="Times New Roman"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nsid w:val="293A4B22"/>
    <w:multiLevelType w:val="hybridMultilevel"/>
    <w:tmpl w:val="D7DA82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EC6C7C"/>
    <w:multiLevelType w:val="hybridMultilevel"/>
    <w:tmpl w:val="09E4BA52"/>
    <w:lvl w:ilvl="0" w:tplc="04150011">
      <w:start w:val="1"/>
      <w:numFmt w:val="decimal"/>
      <w:lvlText w:val="%1)"/>
      <w:lvlJc w:val="left"/>
      <w:pPr>
        <w:ind w:left="1004" w:hanging="360"/>
      </w:pPr>
    </w:lvl>
    <w:lvl w:ilvl="1" w:tplc="54B63AAA">
      <w:start w:val="1"/>
      <w:numFmt w:val="decimal"/>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2BCD03A0"/>
    <w:multiLevelType w:val="hybridMultilevel"/>
    <w:tmpl w:val="E23EF790"/>
    <w:lvl w:ilvl="0" w:tplc="0CAA4F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305C65"/>
    <w:multiLevelType w:val="hybridMultilevel"/>
    <w:tmpl w:val="D62E1E0A"/>
    <w:lvl w:ilvl="0" w:tplc="35960FE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nsid w:val="2C9B6C5A"/>
    <w:multiLevelType w:val="hybridMultilevel"/>
    <w:tmpl w:val="1D42D008"/>
    <w:name w:val="WW8Num10223"/>
    <w:lvl w:ilvl="0" w:tplc="500C4C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7"/>
        </w:tabs>
        <w:ind w:left="77" w:hanging="360"/>
      </w:pPr>
    </w:lvl>
    <w:lvl w:ilvl="2" w:tplc="0415001B" w:tentative="1">
      <w:start w:val="1"/>
      <w:numFmt w:val="lowerRoman"/>
      <w:lvlText w:val="%3."/>
      <w:lvlJc w:val="right"/>
      <w:pPr>
        <w:tabs>
          <w:tab w:val="num" w:pos="797"/>
        </w:tabs>
        <w:ind w:left="797" w:hanging="180"/>
      </w:pPr>
    </w:lvl>
    <w:lvl w:ilvl="3" w:tplc="0415000F" w:tentative="1">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30">
    <w:nsid w:val="314F5255"/>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1D325E5"/>
    <w:multiLevelType w:val="hybridMultilevel"/>
    <w:tmpl w:val="F5F2D5FA"/>
    <w:lvl w:ilvl="0" w:tplc="FFFFFFFF">
      <w:start w:val="1"/>
      <w:numFmt w:val="decimal"/>
      <w:lvlText w:val="%1)"/>
      <w:lvlJc w:val="left"/>
      <w:pPr>
        <w:tabs>
          <w:tab w:val="num" w:pos="720"/>
        </w:tabs>
        <w:ind w:left="720" w:hanging="360"/>
      </w:pPr>
      <w:rPr>
        <w:rFonts w:hint="default"/>
      </w:rPr>
    </w:lvl>
    <w:lvl w:ilvl="1" w:tplc="FFFFFFFF">
      <w:start w:val="2"/>
      <w:numFmt w:val="decimal"/>
      <w:lvlText w:val="%2."/>
      <w:lvlJc w:val="left"/>
      <w:pPr>
        <w:tabs>
          <w:tab w:val="num" w:pos="720"/>
        </w:tabs>
        <w:ind w:left="360" w:firstLine="0"/>
      </w:pPr>
      <w:rPr>
        <w:rFonts w:hint="default"/>
      </w:rPr>
    </w:lvl>
    <w:lvl w:ilvl="2" w:tplc="8A08C8F8">
      <w:start w:val="1"/>
      <w:numFmt w:val="decimal"/>
      <w:lvlText w:val="%3)"/>
      <w:lvlJc w:val="left"/>
      <w:pPr>
        <w:ind w:left="1680" w:hanging="420"/>
      </w:pPr>
      <w:rPr>
        <w:rFonts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2">
    <w:nsid w:val="322E590B"/>
    <w:multiLevelType w:val="hybridMultilevel"/>
    <w:tmpl w:val="075495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2830FCB"/>
    <w:multiLevelType w:val="hybridMultilevel"/>
    <w:tmpl w:val="2788F8E0"/>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32A07374"/>
    <w:multiLevelType w:val="hybridMultilevel"/>
    <w:tmpl w:val="E0FE0F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nsid w:val="387A6251"/>
    <w:multiLevelType w:val="hybridMultilevel"/>
    <w:tmpl w:val="D39EF58A"/>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3A88333B"/>
    <w:multiLevelType w:val="hybridMultilevel"/>
    <w:tmpl w:val="78E42998"/>
    <w:lvl w:ilvl="0" w:tplc="35820C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BD63C10"/>
    <w:multiLevelType w:val="hybridMultilevel"/>
    <w:tmpl w:val="CA2A2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E515B8F"/>
    <w:multiLevelType w:val="hybridMultilevel"/>
    <w:tmpl w:val="C3CA8EF6"/>
    <w:lvl w:ilvl="0" w:tplc="04150011">
      <w:start w:val="1"/>
      <w:numFmt w:val="decimal"/>
      <w:lvlText w:val="%1)"/>
      <w:lvlJc w:val="left"/>
      <w:pPr>
        <w:ind w:left="10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21B3683"/>
    <w:multiLevelType w:val="multilevel"/>
    <w:tmpl w:val="5AC6EF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31B26AB"/>
    <w:multiLevelType w:val="hybridMultilevel"/>
    <w:tmpl w:val="9D1001E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43C23AC9"/>
    <w:multiLevelType w:val="hybridMultilevel"/>
    <w:tmpl w:val="DD5CC3B4"/>
    <w:lvl w:ilvl="0" w:tplc="A224C176">
      <w:start w:val="1"/>
      <w:numFmt w:val="decimal"/>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nsid w:val="44292519"/>
    <w:multiLevelType w:val="hybridMultilevel"/>
    <w:tmpl w:val="F4227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6C81ED0"/>
    <w:multiLevelType w:val="hybridMultilevel"/>
    <w:tmpl w:val="21E25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7FD6B21"/>
    <w:multiLevelType w:val="hybridMultilevel"/>
    <w:tmpl w:val="53369E9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8">
    <w:nsid w:val="4A8A6717"/>
    <w:multiLevelType w:val="hybridMultilevel"/>
    <w:tmpl w:val="BF7A4576"/>
    <w:lvl w:ilvl="0" w:tplc="2A961D7E">
      <w:start w:val="2"/>
      <w:numFmt w:val="decimal"/>
      <w:lvlText w:val="%1."/>
      <w:lvlJc w:val="left"/>
      <w:pPr>
        <w:tabs>
          <w:tab w:val="num" w:pos="720"/>
        </w:tabs>
        <w:ind w:left="720" w:hanging="36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4A8C24A4"/>
    <w:multiLevelType w:val="multilevel"/>
    <w:tmpl w:val="162A96EC"/>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4B8F7DED"/>
    <w:multiLevelType w:val="hybridMultilevel"/>
    <w:tmpl w:val="7152F1C2"/>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236"/>
        </w:tabs>
        <w:ind w:left="2236" w:hanging="360"/>
      </w:pPr>
    </w:lvl>
    <w:lvl w:ilvl="2" w:tplc="0415001B" w:tentative="1">
      <w:start w:val="1"/>
      <w:numFmt w:val="lowerRoman"/>
      <w:lvlText w:val="%3."/>
      <w:lvlJc w:val="right"/>
      <w:pPr>
        <w:tabs>
          <w:tab w:val="num" w:pos="2956"/>
        </w:tabs>
        <w:ind w:left="2956" w:hanging="180"/>
      </w:pPr>
    </w:lvl>
    <w:lvl w:ilvl="3" w:tplc="0415000F" w:tentative="1">
      <w:start w:val="1"/>
      <w:numFmt w:val="decimal"/>
      <w:lvlText w:val="%4."/>
      <w:lvlJc w:val="left"/>
      <w:pPr>
        <w:tabs>
          <w:tab w:val="num" w:pos="3676"/>
        </w:tabs>
        <w:ind w:left="3676" w:hanging="360"/>
      </w:pPr>
    </w:lvl>
    <w:lvl w:ilvl="4" w:tplc="04150019" w:tentative="1">
      <w:start w:val="1"/>
      <w:numFmt w:val="lowerLetter"/>
      <w:lvlText w:val="%5."/>
      <w:lvlJc w:val="left"/>
      <w:pPr>
        <w:tabs>
          <w:tab w:val="num" w:pos="4396"/>
        </w:tabs>
        <w:ind w:left="4396" w:hanging="360"/>
      </w:pPr>
    </w:lvl>
    <w:lvl w:ilvl="5" w:tplc="0415001B" w:tentative="1">
      <w:start w:val="1"/>
      <w:numFmt w:val="lowerRoman"/>
      <w:lvlText w:val="%6."/>
      <w:lvlJc w:val="right"/>
      <w:pPr>
        <w:tabs>
          <w:tab w:val="num" w:pos="5116"/>
        </w:tabs>
        <w:ind w:left="5116" w:hanging="180"/>
      </w:pPr>
    </w:lvl>
    <w:lvl w:ilvl="6" w:tplc="0415000F" w:tentative="1">
      <w:start w:val="1"/>
      <w:numFmt w:val="decimal"/>
      <w:lvlText w:val="%7."/>
      <w:lvlJc w:val="left"/>
      <w:pPr>
        <w:tabs>
          <w:tab w:val="num" w:pos="5836"/>
        </w:tabs>
        <w:ind w:left="5836" w:hanging="360"/>
      </w:pPr>
    </w:lvl>
    <w:lvl w:ilvl="7" w:tplc="04150019" w:tentative="1">
      <w:start w:val="1"/>
      <w:numFmt w:val="lowerLetter"/>
      <w:lvlText w:val="%8."/>
      <w:lvlJc w:val="left"/>
      <w:pPr>
        <w:tabs>
          <w:tab w:val="num" w:pos="6556"/>
        </w:tabs>
        <w:ind w:left="6556" w:hanging="360"/>
      </w:pPr>
    </w:lvl>
    <w:lvl w:ilvl="8" w:tplc="0415001B" w:tentative="1">
      <w:start w:val="1"/>
      <w:numFmt w:val="lowerRoman"/>
      <w:lvlText w:val="%9."/>
      <w:lvlJc w:val="right"/>
      <w:pPr>
        <w:tabs>
          <w:tab w:val="num" w:pos="7276"/>
        </w:tabs>
        <w:ind w:left="7276" w:hanging="180"/>
      </w:pPr>
    </w:lvl>
  </w:abstractNum>
  <w:abstractNum w:abstractNumId="51">
    <w:nsid w:val="50883B89"/>
    <w:multiLevelType w:val="hybridMultilevel"/>
    <w:tmpl w:val="E88E4AF0"/>
    <w:lvl w:ilvl="0" w:tplc="E356F51C">
      <w:start w:val="1"/>
      <w:numFmt w:val="decimal"/>
      <w:lvlText w:val="30.%1"/>
      <w:lvlJc w:val="left"/>
      <w:pPr>
        <w:ind w:left="1146" w:hanging="360"/>
      </w:pPr>
      <w:rPr>
        <w:rFonts w:ascii="Calibri" w:hAnsi="Calibri" w:cs="Calibri" w:hint="default"/>
        <w:b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54977036"/>
    <w:multiLevelType w:val="hybridMultilevel"/>
    <w:tmpl w:val="7E7E4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56F5D5D"/>
    <w:multiLevelType w:val="hybridMultilevel"/>
    <w:tmpl w:val="9EE2ABA6"/>
    <w:lvl w:ilvl="0" w:tplc="8B3AD7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1A6171"/>
    <w:multiLevelType w:val="hybridMultilevel"/>
    <w:tmpl w:val="B07C2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855F25"/>
    <w:multiLevelType w:val="hybridMultilevel"/>
    <w:tmpl w:val="39CCC36E"/>
    <w:lvl w:ilvl="0" w:tplc="FB547240">
      <w:start w:val="1"/>
      <w:numFmt w:val="decimal"/>
      <w:lvlText w:val="%1)"/>
      <w:lvlJc w:val="left"/>
      <w:pPr>
        <w:ind w:left="2700" w:hanging="360"/>
      </w:pPr>
      <w:rPr>
        <w:b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nsid w:val="5CEB6BEB"/>
    <w:multiLevelType w:val="multilevel"/>
    <w:tmpl w:val="C114ABC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5EE11E42"/>
    <w:multiLevelType w:val="hybridMultilevel"/>
    <w:tmpl w:val="073A97B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5FD407ED"/>
    <w:multiLevelType w:val="multilevel"/>
    <w:tmpl w:val="ACE8C57C"/>
    <w:lvl w:ilvl="0">
      <w:start w:val="1"/>
      <w:numFmt w:val="decimal"/>
      <w:lvlText w:val="%1."/>
      <w:lvlJc w:val="left"/>
      <w:pPr>
        <w:ind w:left="720" w:hanging="360"/>
      </w:pPr>
      <w:rPr>
        <w:rFonts w:hint="default"/>
        <w:b/>
      </w:rPr>
    </w:lvl>
    <w:lvl w:ilvl="1">
      <w:start w:val="1"/>
      <w:numFmt w:val="decimal"/>
      <w:pStyle w:val="Nowy3"/>
      <w:isLgl/>
      <w:lvlText w:val="%1.%2."/>
      <w:lvlJc w:val="left"/>
      <w:pPr>
        <w:ind w:left="433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61387C99"/>
    <w:multiLevelType w:val="hybridMultilevel"/>
    <w:tmpl w:val="782003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62F347A3"/>
    <w:multiLevelType w:val="hybridMultilevel"/>
    <w:tmpl w:val="FBD48B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67A864A5"/>
    <w:multiLevelType w:val="hybridMultilevel"/>
    <w:tmpl w:val="E87EC1B6"/>
    <w:lvl w:ilvl="0" w:tplc="FFC2584A">
      <w:start w:val="3"/>
      <w:numFmt w:val="decimal"/>
      <w:lvlText w:val="%1. "/>
      <w:lvlJc w:val="left"/>
      <w:pPr>
        <w:tabs>
          <w:tab w:val="num" w:pos="2340"/>
        </w:tabs>
        <w:ind w:left="2263" w:hanging="283"/>
      </w:pPr>
      <w:rPr>
        <w:rFonts w:hint="default"/>
        <w:b/>
        <w:i w:val="0"/>
        <w:sz w:val="24"/>
      </w:rPr>
    </w:lvl>
    <w:lvl w:ilvl="1" w:tplc="BC82428C">
      <w:start w:val="1"/>
      <w:numFmt w:val="decimal"/>
      <w:lvlText w:val="%2)"/>
      <w:lvlJc w:val="left"/>
      <w:pPr>
        <w:tabs>
          <w:tab w:val="num" w:pos="720"/>
        </w:tabs>
        <w:ind w:left="360" w:firstLine="0"/>
      </w:pPr>
      <w:rPr>
        <w:rFonts w:hint="default"/>
        <w:i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681F4B60"/>
    <w:multiLevelType w:val="hybridMultilevel"/>
    <w:tmpl w:val="E87C7B9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nsid w:val="6C357749"/>
    <w:multiLevelType w:val="hybridMultilevel"/>
    <w:tmpl w:val="845E89D6"/>
    <w:lvl w:ilvl="0" w:tplc="10AAACE6">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E074DD8"/>
    <w:multiLevelType w:val="hybridMultilevel"/>
    <w:tmpl w:val="2514B45A"/>
    <w:lvl w:ilvl="0" w:tplc="5F5A61D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6EBE33A4"/>
    <w:multiLevelType w:val="hybridMultilevel"/>
    <w:tmpl w:val="F29A9842"/>
    <w:lvl w:ilvl="0" w:tplc="DE08985E">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33578D2"/>
    <w:multiLevelType w:val="hybridMultilevel"/>
    <w:tmpl w:val="B17C77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AB66684"/>
    <w:multiLevelType w:val="hybridMultilevel"/>
    <w:tmpl w:val="519E7856"/>
    <w:lvl w:ilvl="0" w:tplc="FFFFFFFF">
      <w:start w:val="3"/>
      <w:numFmt w:val="decimal"/>
      <w:lvlText w:val="%1. "/>
      <w:lvlJc w:val="left"/>
      <w:pPr>
        <w:tabs>
          <w:tab w:val="num" w:pos="2340"/>
        </w:tabs>
        <w:ind w:left="2263" w:hanging="283"/>
      </w:pPr>
      <w:rPr>
        <w:rFonts w:hint="default"/>
        <w:b w:val="0"/>
        <w:i w:val="0"/>
        <w:sz w:val="20"/>
      </w:rPr>
    </w:lvl>
    <w:lvl w:ilvl="1" w:tplc="04150011">
      <w:start w:val="1"/>
      <w:numFmt w:val="decimal"/>
      <w:lvlText w:val="%2)"/>
      <w:lvlJc w:val="left"/>
      <w:pPr>
        <w:tabs>
          <w:tab w:val="num" w:pos="720"/>
        </w:tabs>
        <w:ind w:left="360" w:firstLine="0"/>
      </w:pPr>
      <w:rPr>
        <w:rFonts w:hint="default"/>
        <w:i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59"/>
  </w:num>
  <w:num w:numId="3">
    <w:abstractNumId w:val="11"/>
  </w:num>
  <w:num w:numId="4">
    <w:abstractNumId w:val="49"/>
  </w:num>
  <w:num w:numId="5">
    <w:abstractNumId w:val="19"/>
  </w:num>
  <w:num w:numId="6">
    <w:abstractNumId w:val="1"/>
  </w:num>
  <w:num w:numId="7">
    <w:abstractNumId w:val="32"/>
  </w:num>
  <w:num w:numId="8">
    <w:abstractNumId w:val="27"/>
  </w:num>
  <w:num w:numId="9">
    <w:abstractNumId w:val="39"/>
  </w:num>
  <w:num w:numId="10">
    <w:abstractNumId w:val="53"/>
  </w:num>
  <w:num w:numId="11">
    <w:abstractNumId w:val="45"/>
  </w:num>
  <w:num w:numId="12">
    <w:abstractNumId w:val="25"/>
  </w:num>
  <w:num w:numId="13">
    <w:abstractNumId w:val="57"/>
  </w:num>
  <w:num w:numId="14">
    <w:abstractNumId w:val="55"/>
  </w:num>
  <w:num w:numId="15">
    <w:abstractNumId w:val="64"/>
  </w:num>
  <w:num w:numId="16">
    <w:abstractNumId w:val="24"/>
  </w:num>
  <w:num w:numId="17">
    <w:abstractNumId w:val="31"/>
  </w:num>
  <w:num w:numId="18">
    <w:abstractNumId w:val="60"/>
  </w:num>
  <w:num w:numId="19">
    <w:abstractNumId w:val="44"/>
  </w:num>
  <w:num w:numId="20">
    <w:abstractNumId w:val="28"/>
  </w:num>
  <w:num w:numId="21">
    <w:abstractNumId w:val="34"/>
  </w:num>
  <w:num w:numId="22">
    <w:abstractNumId w:val="63"/>
  </w:num>
  <w:num w:numId="23">
    <w:abstractNumId w:val="36"/>
  </w:num>
  <w:num w:numId="24">
    <w:abstractNumId w:val="61"/>
  </w:num>
  <w:num w:numId="25">
    <w:abstractNumId w:val="42"/>
  </w:num>
  <w:num w:numId="26">
    <w:abstractNumId w:val="56"/>
    <w:lvlOverride w:ilvl="0">
      <w:startOverride w:val="1"/>
    </w:lvlOverride>
  </w:num>
  <w:num w:numId="27">
    <w:abstractNumId w:val="41"/>
    <w:lvlOverride w:ilvl="0">
      <w:startOverride w:val="1"/>
    </w:lvlOverride>
  </w:num>
  <w:num w:numId="28">
    <w:abstractNumId w:val="21"/>
  </w:num>
  <w:num w:numId="29">
    <w:abstractNumId w:val="46"/>
  </w:num>
  <w:num w:numId="30">
    <w:abstractNumId w:val="18"/>
  </w:num>
  <w:num w:numId="31">
    <w:abstractNumId w:val="5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num>
  <w:num w:numId="3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num>
  <w:num w:numId="41">
    <w:abstractNumId w:val="38"/>
  </w:num>
  <w:num w:numId="42">
    <w:abstractNumId w:val="12"/>
  </w:num>
  <w:num w:numId="43">
    <w:abstractNumId w:val="8"/>
  </w:num>
  <w:num w:numId="44">
    <w:abstractNumId w:val="26"/>
  </w:num>
  <w:num w:numId="45">
    <w:abstractNumId w:val="40"/>
  </w:num>
  <w:num w:numId="46">
    <w:abstractNumId w:val="62"/>
  </w:num>
  <w:num w:numId="47">
    <w:abstractNumId w:val="66"/>
  </w:num>
  <w:num w:numId="48">
    <w:abstractNumId w:val="58"/>
  </w:num>
  <w:num w:numId="49">
    <w:abstractNumId w:val="68"/>
  </w:num>
  <w:num w:numId="50">
    <w:abstractNumId w:val="69"/>
  </w:num>
  <w:num w:numId="51">
    <w:abstractNumId w:val="67"/>
  </w:num>
  <w:num w:numId="52">
    <w:abstractNumId w:val="47"/>
  </w:num>
  <w:num w:numId="53">
    <w:abstractNumId w:val="51"/>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 w:numId="57">
    <w:abstractNumId w:val="35"/>
  </w:num>
  <w:num w:numId="58">
    <w:abstractNumId w:val="7"/>
  </w:num>
  <w:num w:numId="59">
    <w:abstractNumId w:val="13"/>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num>
  <w:num w:numId="62">
    <w:abstractNumId w:val="37"/>
  </w:num>
  <w:num w:numId="63">
    <w:abstractNumId w:val="10"/>
  </w:num>
  <w:num w:numId="64">
    <w:abstractNumId w:val="20"/>
  </w:num>
  <w:num w:numId="65">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num>
  <w:num w:numId="67">
    <w:abstractNumId w:val="9"/>
  </w:num>
  <w:num w:numId="68">
    <w:abstractNumId w:val="54"/>
  </w:num>
  <w:num w:numId="69">
    <w:abstractNumId w:val="52"/>
  </w:num>
  <w:num w:numId="70">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BD"/>
    <w:rsid w:val="00023EF5"/>
    <w:rsid w:val="00024DA9"/>
    <w:rsid w:val="00024F1C"/>
    <w:rsid w:val="00025A68"/>
    <w:rsid w:val="00031EDD"/>
    <w:rsid w:val="00042334"/>
    <w:rsid w:val="00054049"/>
    <w:rsid w:val="00060B95"/>
    <w:rsid w:val="0008322F"/>
    <w:rsid w:val="00096E85"/>
    <w:rsid w:val="000A5380"/>
    <w:rsid w:val="000B20CE"/>
    <w:rsid w:val="000B54CC"/>
    <w:rsid w:val="000C0AFD"/>
    <w:rsid w:val="000C3D02"/>
    <w:rsid w:val="000C4FB8"/>
    <w:rsid w:val="000E3AB4"/>
    <w:rsid w:val="000E66B5"/>
    <w:rsid w:val="000E6C37"/>
    <w:rsid w:val="000F5568"/>
    <w:rsid w:val="00100360"/>
    <w:rsid w:val="0010102D"/>
    <w:rsid w:val="001116A3"/>
    <w:rsid w:val="001136B9"/>
    <w:rsid w:val="0011375E"/>
    <w:rsid w:val="0012484F"/>
    <w:rsid w:val="00126049"/>
    <w:rsid w:val="00140456"/>
    <w:rsid w:val="00140A90"/>
    <w:rsid w:val="0014404E"/>
    <w:rsid w:val="00144C76"/>
    <w:rsid w:val="001476AC"/>
    <w:rsid w:val="00147CD9"/>
    <w:rsid w:val="00151D59"/>
    <w:rsid w:val="00155C04"/>
    <w:rsid w:val="001673EF"/>
    <w:rsid w:val="001706D6"/>
    <w:rsid w:val="00180690"/>
    <w:rsid w:val="00186551"/>
    <w:rsid w:val="00192912"/>
    <w:rsid w:val="001B04FF"/>
    <w:rsid w:val="001B2A87"/>
    <w:rsid w:val="001B6F1F"/>
    <w:rsid w:val="001D04E9"/>
    <w:rsid w:val="001D2527"/>
    <w:rsid w:val="001D2A85"/>
    <w:rsid w:val="001D2B79"/>
    <w:rsid w:val="001D7545"/>
    <w:rsid w:val="001E2A05"/>
    <w:rsid w:val="001E7F1D"/>
    <w:rsid w:val="001F4056"/>
    <w:rsid w:val="001F4D0D"/>
    <w:rsid w:val="002110DC"/>
    <w:rsid w:val="00211C55"/>
    <w:rsid w:val="00213A1F"/>
    <w:rsid w:val="002214FA"/>
    <w:rsid w:val="002226D7"/>
    <w:rsid w:val="00222DE8"/>
    <w:rsid w:val="0023526F"/>
    <w:rsid w:val="002437E3"/>
    <w:rsid w:val="00243EF3"/>
    <w:rsid w:val="0025060D"/>
    <w:rsid w:val="00262666"/>
    <w:rsid w:val="0027044A"/>
    <w:rsid w:val="002714EF"/>
    <w:rsid w:val="0027157E"/>
    <w:rsid w:val="002732C8"/>
    <w:rsid w:val="00277564"/>
    <w:rsid w:val="00277B31"/>
    <w:rsid w:val="00286290"/>
    <w:rsid w:val="00286D69"/>
    <w:rsid w:val="002923D2"/>
    <w:rsid w:val="002A47F7"/>
    <w:rsid w:val="002B4CC6"/>
    <w:rsid w:val="002B7570"/>
    <w:rsid w:val="002D0F37"/>
    <w:rsid w:val="002D53E8"/>
    <w:rsid w:val="002D736E"/>
    <w:rsid w:val="002D7C04"/>
    <w:rsid w:val="002E0701"/>
    <w:rsid w:val="002E0B8A"/>
    <w:rsid w:val="002E21AD"/>
    <w:rsid w:val="002E38B2"/>
    <w:rsid w:val="002E3B96"/>
    <w:rsid w:val="002E40BD"/>
    <w:rsid w:val="002F0857"/>
    <w:rsid w:val="002F534C"/>
    <w:rsid w:val="002F6C4E"/>
    <w:rsid w:val="003004F6"/>
    <w:rsid w:val="00304B34"/>
    <w:rsid w:val="003119EC"/>
    <w:rsid w:val="00313BED"/>
    <w:rsid w:val="00317FBD"/>
    <w:rsid w:val="00325AF6"/>
    <w:rsid w:val="003276B2"/>
    <w:rsid w:val="003329F2"/>
    <w:rsid w:val="0034568A"/>
    <w:rsid w:val="0036653D"/>
    <w:rsid w:val="00370DBA"/>
    <w:rsid w:val="00376632"/>
    <w:rsid w:val="00377095"/>
    <w:rsid w:val="00381C22"/>
    <w:rsid w:val="003839F6"/>
    <w:rsid w:val="00387D31"/>
    <w:rsid w:val="00393C4A"/>
    <w:rsid w:val="003A645D"/>
    <w:rsid w:val="003B0559"/>
    <w:rsid w:val="003B0E19"/>
    <w:rsid w:val="003B3F76"/>
    <w:rsid w:val="003B525C"/>
    <w:rsid w:val="003B561A"/>
    <w:rsid w:val="003B7FE3"/>
    <w:rsid w:val="003D2843"/>
    <w:rsid w:val="003D5713"/>
    <w:rsid w:val="003F7328"/>
    <w:rsid w:val="004103E1"/>
    <w:rsid w:val="00412448"/>
    <w:rsid w:val="00417481"/>
    <w:rsid w:val="004302C4"/>
    <w:rsid w:val="00447810"/>
    <w:rsid w:val="00455588"/>
    <w:rsid w:val="00464CAC"/>
    <w:rsid w:val="00474665"/>
    <w:rsid w:val="00475F17"/>
    <w:rsid w:val="00477977"/>
    <w:rsid w:val="004802A2"/>
    <w:rsid w:val="004815F6"/>
    <w:rsid w:val="00490529"/>
    <w:rsid w:val="004939B3"/>
    <w:rsid w:val="004969EA"/>
    <w:rsid w:val="004A5839"/>
    <w:rsid w:val="004A5A76"/>
    <w:rsid w:val="004C3D51"/>
    <w:rsid w:val="004C55A9"/>
    <w:rsid w:val="004C6A10"/>
    <w:rsid w:val="004D28A8"/>
    <w:rsid w:val="004D4AB1"/>
    <w:rsid w:val="004D7279"/>
    <w:rsid w:val="004F6CA3"/>
    <w:rsid w:val="00503B1B"/>
    <w:rsid w:val="00510C97"/>
    <w:rsid w:val="0051302C"/>
    <w:rsid w:val="00516A09"/>
    <w:rsid w:val="00545180"/>
    <w:rsid w:val="00551DA5"/>
    <w:rsid w:val="0055629C"/>
    <w:rsid w:val="00571DEB"/>
    <w:rsid w:val="005731D2"/>
    <w:rsid w:val="00575011"/>
    <w:rsid w:val="00575AC0"/>
    <w:rsid w:val="00583B2D"/>
    <w:rsid w:val="00587CBC"/>
    <w:rsid w:val="00592525"/>
    <w:rsid w:val="005935D5"/>
    <w:rsid w:val="005946DD"/>
    <w:rsid w:val="00594C8D"/>
    <w:rsid w:val="005965D6"/>
    <w:rsid w:val="005B1383"/>
    <w:rsid w:val="005C2373"/>
    <w:rsid w:val="005C2400"/>
    <w:rsid w:val="005D5535"/>
    <w:rsid w:val="005D6D9E"/>
    <w:rsid w:val="005F22F0"/>
    <w:rsid w:val="005F438F"/>
    <w:rsid w:val="005F6D26"/>
    <w:rsid w:val="00603662"/>
    <w:rsid w:val="006103B2"/>
    <w:rsid w:val="00616B06"/>
    <w:rsid w:val="00626FA8"/>
    <w:rsid w:val="00632584"/>
    <w:rsid w:val="006356E5"/>
    <w:rsid w:val="00636ED7"/>
    <w:rsid w:val="00653AC9"/>
    <w:rsid w:val="00661531"/>
    <w:rsid w:val="00661D7B"/>
    <w:rsid w:val="006639E2"/>
    <w:rsid w:val="00664370"/>
    <w:rsid w:val="0067113E"/>
    <w:rsid w:val="00671CCE"/>
    <w:rsid w:val="006733CC"/>
    <w:rsid w:val="00683022"/>
    <w:rsid w:val="0068437B"/>
    <w:rsid w:val="0069015B"/>
    <w:rsid w:val="006A073D"/>
    <w:rsid w:val="006A1889"/>
    <w:rsid w:val="006A29C9"/>
    <w:rsid w:val="006A5791"/>
    <w:rsid w:val="006B19CE"/>
    <w:rsid w:val="006B240B"/>
    <w:rsid w:val="006C1331"/>
    <w:rsid w:val="006C50A3"/>
    <w:rsid w:val="006D09EE"/>
    <w:rsid w:val="006D571F"/>
    <w:rsid w:val="006D7F36"/>
    <w:rsid w:val="006E1A19"/>
    <w:rsid w:val="006E2036"/>
    <w:rsid w:val="006E3FE4"/>
    <w:rsid w:val="006E4FBD"/>
    <w:rsid w:val="006E7EAE"/>
    <w:rsid w:val="006F06B4"/>
    <w:rsid w:val="006F2735"/>
    <w:rsid w:val="006F72A9"/>
    <w:rsid w:val="00716126"/>
    <w:rsid w:val="00716364"/>
    <w:rsid w:val="00717F6F"/>
    <w:rsid w:val="00723575"/>
    <w:rsid w:val="0072428B"/>
    <w:rsid w:val="0072524C"/>
    <w:rsid w:val="007509AD"/>
    <w:rsid w:val="00750F03"/>
    <w:rsid w:val="0075220A"/>
    <w:rsid w:val="00756191"/>
    <w:rsid w:val="00762060"/>
    <w:rsid w:val="00763338"/>
    <w:rsid w:val="007638C1"/>
    <w:rsid w:val="00763B54"/>
    <w:rsid w:val="00770794"/>
    <w:rsid w:val="00773730"/>
    <w:rsid w:val="00781B48"/>
    <w:rsid w:val="007861F3"/>
    <w:rsid w:val="0079113B"/>
    <w:rsid w:val="007A0CDC"/>
    <w:rsid w:val="007B42E0"/>
    <w:rsid w:val="007C1C9D"/>
    <w:rsid w:val="007E4970"/>
    <w:rsid w:val="007E57A1"/>
    <w:rsid w:val="00805C05"/>
    <w:rsid w:val="00806504"/>
    <w:rsid w:val="00807595"/>
    <w:rsid w:val="00814565"/>
    <w:rsid w:val="008146A0"/>
    <w:rsid w:val="0082038C"/>
    <w:rsid w:val="00830183"/>
    <w:rsid w:val="00853D39"/>
    <w:rsid w:val="00854331"/>
    <w:rsid w:val="00865B42"/>
    <w:rsid w:val="008776F8"/>
    <w:rsid w:val="00883559"/>
    <w:rsid w:val="00891886"/>
    <w:rsid w:val="008A347C"/>
    <w:rsid w:val="008B1675"/>
    <w:rsid w:val="008B780D"/>
    <w:rsid w:val="008B7CA9"/>
    <w:rsid w:val="008C481E"/>
    <w:rsid w:val="008D3124"/>
    <w:rsid w:val="008D54C0"/>
    <w:rsid w:val="008E31DF"/>
    <w:rsid w:val="008F3A6A"/>
    <w:rsid w:val="008F45F7"/>
    <w:rsid w:val="008F6D14"/>
    <w:rsid w:val="008F7842"/>
    <w:rsid w:val="008F7DA3"/>
    <w:rsid w:val="0090041C"/>
    <w:rsid w:val="00912CC6"/>
    <w:rsid w:val="009300ED"/>
    <w:rsid w:val="009304A1"/>
    <w:rsid w:val="00930EA1"/>
    <w:rsid w:val="00934F7B"/>
    <w:rsid w:val="0094251E"/>
    <w:rsid w:val="009512D9"/>
    <w:rsid w:val="00962D34"/>
    <w:rsid w:val="00963667"/>
    <w:rsid w:val="00965D48"/>
    <w:rsid w:val="009822D4"/>
    <w:rsid w:val="00986508"/>
    <w:rsid w:val="00987C67"/>
    <w:rsid w:val="00995E5F"/>
    <w:rsid w:val="009A3ABE"/>
    <w:rsid w:val="009B10E4"/>
    <w:rsid w:val="009B5C93"/>
    <w:rsid w:val="009B5D90"/>
    <w:rsid w:val="009C3D5C"/>
    <w:rsid w:val="009D3F04"/>
    <w:rsid w:val="009E085A"/>
    <w:rsid w:val="009E25C3"/>
    <w:rsid w:val="009E6B3A"/>
    <w:rsid w:val="009F3350"/>
    <w:rsid w:val="00A04518"/>
    <w:rsid w:val="00A16F1D"/>
    <w:rsid w:val="00A247B1"/>
    <w:rsid w:val="00A270ED"/>
    <w:rsid w:val="00A27771"/>
    <w:rsid w:val="00A32F5D"/>
    <w:rsid w:val="00A42511"/>
    <w:rsid w:val="00A42BF3"/>
    <w:rsid w:val="00A4684D"/>
    <w:rsid w:val="00A46FE7"/>
    <w:rsid w:val="00A530D3"/>
    <w:rsid w:val="00A53753"/>
    <w:rsid w:val="00A65837"/>
    <w:rsid w:val="00A66626"/>
    <w:rsid w:val="00A71E20"/>
    <w:rsid w:val="00A724B0"/>
    <w:rsid w:val="00A73A20"/>
    <w:rsid w:val="00A7682A"/>
    <w:rsid w:val="00A76EE5"/>
    <w:rsid w:val="00A81E1B"/>
    <w:rsid w:val="00A82031"/>
    <w:rsid w:val="00A86CD6"/>
    <w:rsid w:val="00AA5FCD"/>
    <w:rsid w:val="00AB261D"/>
    <w:rsid w:val="00AB2E9C"/>
    <w:rsid w:val="00AB3B46"/>
    <w:rsid w:val="00AC1C5D"/>
    <w:rsid w:val="00AE4651"/>
    <w:rsid w:val="00AF34F2"/>
    <w:rsid w:val="00B0237F"/>
    <w:rsid w:val="00B03FE3"/>
    <w:rsid w:val="00B048B4"/>
    <w:rsid w:val="00B06362"/>
    <w:rsid w:val="00B1122B"/>
    <w:rsid w:val="00B13710"/>
    <w:rsid w:val="00B177D3"/>
    <w:rsid w:val="00B204CA"/>
    <w:rsid w:val="00B2512E"/>
    <w:rsid w:val="00B43EB3"/>
    <w:rsid w:val="00B52D65"/>
    <w:rsid w:val="00B6288D"/>
    <w:rsid w:val="00B74DDB"/>
    <w:rsid w:val="00B76AF8"/>
    <w:rsid w:val="00B80E11"/>
    <w:rsid w:val="00B82270"/>
    <w:rsid w:val="00B84911"/>
    <w:rsid w:val="00B84C90"/>
    <w:rsid w:val="00B92473"/>
    <w:rsid w:val="00BA12EB"/>
    <w:rsid w:val="00BA6030"/>
    <w:rsid w:val="00BB0EA0"/>
    <w:rsid w:val="00BB4783"/>
    <w:rsid w:val="00BB61BB"/>
    <w:rsid w:val="00BC418A"/>
    <w:rsid w:val="00BE363C"/>
    <w:rsid w:val="00BE568E"/>
    <w:rsid w:val="00BE5748"/>
    <w:rsid w:val="00BE6E8E"/>
    <w:rsid w:val="00BF7755"/>
    <w:rsid w:val="00BF7A36"/>
    <w:rsid w:val="00BF7AA0"/>
    <w:rsid w:val="00C03A67"/>
    <w:rsid w:val="00C17F60"/>
    <w:rsid w:val="00C31518"/>
    <w:rsid w:val="00C31962"/>
    <w:rsid w:val="00C36941"/>
    <w:rsid w:val="00C51146"/>
    <w:rsid w:val="00C527F6"/>
    <w:rsid w:val="00C55D19"/>
    <w:rsid w:val="00C57AB5"/>
    <w:rsid w:val="00C60C15"/>
    <w:rsid w:val="00C61036"/>
    <w:rsid w:val="00C61403"/>
    <w:rsid w:val="00C61F18"/>
    <w:rsid w:val="00C824D9"/>
    <w:rsid w:val="00C913D3"/>
    <w:rsid w:val="00C91AB9"/>
    <w:rsid w:val="00C94B65"/>
    <w:rsid w:val="00C96C29"/>
    <w:rsid w:val="00CD7C1B"/>
    <w:rsid w:val="00CE06F7"/>
    <w:rsid w:val="00CE6082"/>
    <w:rsid w:val="00D0364E"/>
    <w:rsid w:val="00D170A4"/>
    <w:rsid w:val="00D31162"/>
    <w:rsid w:val="00D34E8B"/>
    <w:rsid w:val="00D36BB1"/>
    <w:rsid w:val="00D40914"/>
    <w:rsid w:val="00D43444"/>
    <w:rsid w:val="00D45B2E"/>
    <w:rsid w:val="00D503CD"/>
    <w:rsid w:val="00D508B9"/>
    <w:rsid w:val="00D52EA9"/>
    <w:rsid w:val="00D5514F"/>
    <w:rsid w:val="00D6392A"/>
    <w:rsid w:val="00D6650C"/>
    <w:rsid w:val="00D703CB"/>
    <w:rsid w:val="00D7042C"/>
    <w:rsid w:val="00D750AE"/>
    <w:rsid w:val="00D760A7"/>
    <w:rsid w:val="00D822DB"/>
    <w:rsid w:val="00D9044D"/>
    <w:rsid w:val="00D914D2"/>
    <w:rsid w:val="00D956ED"/>
    <w:rsid w:val="00D96DB7"/>
    <w:rsid w:val="00DA2193"/>
    <w:rsid w:val="00DA6C37"/>
    <w:rsid w:val="00DB04B2"/>
    <w:rsid w:val="00DC4246"/>
    <w:rsid w:val="00DE489F"/>
    <w:rsid w:val="00DE5CE3"/>
    <w:rsid w:val="00E101CC"/>
    <w:rsid w:val="00E13DAD"/>
    <w:rsid w:val="00E1588F"/>
    <w:rsid w:val="00E1699B"/>
    <w:rsid w:val="00E2358C"/>
    <w:rsid w:val="00E23ED2"/>
    <w:rsid w:val="00E248A6"/>
    <w:rsid w:val="00E356ED"/>
    <w:rsid w:val="00E50971"/>
    <w:rsid w:val="00E647E8"/>
    <w:rsid w:val="00E6561C"/>
    <w:rsid w:val="00E70186"/>
    <w:rsid w:val="00E735F7"/>
    <w:rsid w:val="00E7511C"/>
    <w:rsid w:val="00E809DC"/>
    <w:rsid w:val="00E82026"/>
    <w:rsid w:val="00EA3D4D"/>
    <w:rsid w:val="00EA3FF9"/>
    <w:rsid w:val="00EA4031"/>
    <w:rsid w:val="00EB7C28"/>
    <w:rsid w:val="00EC1617"/>
    <w:rsid w:val="00ED1C4D"/>
    <w:rsid w:val="00EE5C6F"/>
    <w:rsid w:val="00F0275E"/>
    <w:rsid w:val="00F03C4E"/>
    <w:rsid w:val="00F22CAE"/>
    <w:rsid w:val="00F27700"/>
    <w:rsid w:val="00F3508A"/>
    <w:rsid w:val="00F3785F"/>
    <w:rsid w:val="00F40711"/>
    <w:rsid w:val="00F91E87"/>
    <w:rsid w:val="00F95070"/>
    <w:rsid w:val="00F97A7A"/>
    <w:rsid w:val="00FA4C5E"/>
    <w:rsid w:val="00FB559C"/>
    <w:rsid w:val="00FC7641"/>
    <w:rsid w:val="00FE3962"/>
    <w:rsid w:val="00FE6695"/>
    <w:rsid w:val="00FF050B"/>
    <w:rsid w:val="00FF61CC"/>
    <w:rsid w:val="00FF7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2"/>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6"/>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27"/>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28"/>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28"/>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28"/>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28"/>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 w:type="table" w:styleId="Tabela-Siatka">
    <w:name w:val="Table Grid"/>
    <w:basedOn w:val="Standardowy"/>
    <w:uiPriority w:val="59"/>
    <w:rsid w:val="009E08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2"/>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6"/>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27"/>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28"/>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28"/>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28"/>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28"/>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 w:type="table" w:styleId="Tabela-Siatka">
    <w:name w:val="Table Grid"/>
    <w:basedOn w:val="Standardowy"/>
    <w:uiPriority w:val="59"/>
    <w:rsid w:val="009E08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42237">
      <w:bodyDiv w:val="1"/>
      <w:marLeft w:val="0"/>
      <w:marRight w:val="0"/>
      <w:marTop w:val="0"/>
      <w:marBottom w:val="0"/>
      <w:divBdr>
        <w:top w:val="none" w:sz="0" w:space="0" w:color="auto"/>
        <w:left w:val="none" w:sz="0" w:space="0" w:color="auto"/>
        <w:bottom w:val="none" w:sz="0" w:space="0" w:color="auto"/>
        <w:right w:val="none" w:sz="0" w:space="0" w:color="auto"/>
      </w:divBdr>
    </w:div>
    <w:div w:id="1341354193">
      <w:bodyDiv w:val="1"/>
      <w:marLeft w:val="0"/>
      <w:marRight w:val="0"/>
      <w:marTop w:val="0"/>
      <w:marBottom w:val="0"/>
      <w:divBdr>
        <w:top w:val="none" w:sz="0" w:space="0" w:color="auto"/>
        <w:left w:val="none" w:sz="0" w:space="0" w:color="auto"/>
        <w:bottom w:val="none" w:sz="0" w:space="0" w:color="auto"/>
        <w:right w:val="none" w:sz="0" w:space="0" w:color="auto"/>
      </w:divBdr>
    </w:div>
    <w:div w:id="180554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do.mos.gov.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do.mos.gov.pl" TargetMode="External"/><Relationship Id="rId4" Type="http://schemas.microsoft.com/office/2007/relationships/stylesWithEffects" Target="stylesWithEffects.xml"/><Relationship Id="rId9" Type="http://schemas.openxmlformats.org/officeDocument/2006/relationships/hyperlink" Target="http://www.bdo.mos.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5CF07-5404-4D3C-93D7-14732A5C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2723</Words>
  <Characters>16344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13</cp:revision>
  <cp:lastPrinted>2020-02-25T14:38:00Z</cp:lastPrinted>
  <dcterms:created xsi:type="dcterms:W3CDTF">2020-02-21T11:09:00Z</dcterms:created>
  <dcterms:modified xsi:type="dcterms:W3CDTF">2020-02-26T13:38:00Z</dcterms:modified>
</cp:coreProperties>
</file>