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BB067" w14:textId="77777777" w:rsidR="00C91E3A" w:rsidRPr="00781F76" w:rsidRDefault="006854EE" w:rsidP="00A12791">
      <w:pPr>
        <w:spacing w:line="360" w:lineRule="auto"/>
        <w:jc w:val="center"/>
        <w:rPr>
          <w:rFonts w:cs="Calibri"/>
          <w:b/>
          <w:sz w:val="28"/>
          <w:szCs w:val="28"/>
        </w:rPr>
      </w:pPr>
      <w:r w:rsidRPr="00781F76">
        <w:rPr>
          <w:rFonts w:cs="Calibri"/>
          <w:b/>
          <w:sz w:val="28"/>
          <w:szCs w:val="28"/>
        </w:rPr>
        <w:t>SPECYFIKACJA WARUNKÓW ZAMÓWIENIA</w:t>
      </w:r>
    </w:p>
    <w:p w14:paraId="199B276D" w14:textId="67266749" w:rsidR="006854EE" w:rsidRPr="00781F76" w:rsidRDefault="00F16536" w:rsidP="00A12791">
      <w:pPr>
        <w:jc w:val="center"/>
        <w:rPr>
          <w:rFonts w:cs="Calibri"/>
          <w:sz w:val="24"/>
          <w:szCs w:val="24"/>
        </w:rPr>
      </w:pPr>
      <w:r w:rsidRPr="00781F76">
        <w:rPr>
          <w:rFonts w:cs="Calibri"/>
          <w:sz w:val="24"/>
          <w:szCs w:val="24"/>
        </w:rPr>
        <w:t>postępowani</w:t>
      </w:r>
      <w:r w:rsidR="006854EE" w:rsidRPr="00781F76">
        <w:rPr>
          <w:rFonts w:cs="Calibri"/>
          <w:sz w:val="24"/>
          <w:szCs w:val="24"/>
        </w:rPr>
        <w:t>e</w:t>
      </w:r>
      <w:r w:rsidRPr="00781F76">
        <w:rPr>
          <w:rFonts w:cs="Calibri"/>
          <w:sz w:val="24"/>
          <w:szCs w:val="24"/>
        </w:rPr>
        <w:t xml:space="preserve"> o udzielenie zamówienia </w:t>
      </w:r>
      <w:r w:rsidR="0069588F" w:rsidRPr="00781F76">
        <w:rPr>
          <w:rFonts w:cs="Calibri"/>
          <w:sz w:val="24"/>
          <w:szCs w:val="24"/>
        </w:rPr>
        <w:t xml:space="preserve">o wartości </w:t>
      </w:r>
      <w:r w:rsidR="00262519">
        <w:rPr>
          <w:rFonts w:cs="Calibri"/>
          <w:sz w:val="24"/>
          <w:szCs w:val="24"/>
        </w:rPr>
        <w:t>mniejszej niż</w:t>
      </w:r>
      <w:r w:rsidR="0069588F" w:rsidRPr="00781F76">
        <w:rPr>
          <w:rFonts w:cs="Calibri"/>
          <w:sz w:val="24"/>
          <w:szCs w:val="24"/>
        </w:rPr>
        <w:t xml:space="preserve"> progi unijne, </w:t>
      </w:r>
      <w:r w:rsidR="0063620C">
        <w:rPr>
          <w:rFonts w:cs="Calibri"/>
          <w:sz w:val="24"/>
          <w:szCs w:val="24"/>
        </w:rPr>
        <w:t>określone na </w:t>
      </w:r>
      <w:r w:rsidR="00262519">
        <w:rPr>
          <w:rFonts w:cs="Calibri"/>
          <w:sz w:val="24"/>
          <w:szCs w:val="24"/>
        </w:rPr>
        <w:t xml:space="preserve">podstawie </w:t>
      </w:r>
      <w:r w:rsidR="0069588F" w:rsidRPr="00781F76">
        <w:rPr>
          <w:rFonts w:cs="Calibri"/>
          <w:sz w:val="24"/>
          <w:szCs w:val="24"/>
        </w:rPr>
        <w:t>art. 3</w:t>
      </w:r>
      <w:r w:rsidR="006854EE" w:rsidRPr="00781F76">
        <w:rPr>
          <w:rFonts w:cs="Calibri"/>
          <w:sz w:val="24"/>
          <w:szCs w:val="24"/>
        </w:rPr>
        <w:t xml:space="preserve"> ustawy z dnia 11 września 2019 </w:t>
      </w:r>
      <w:r w:rsidR="00743D0E" w:rsidRPr="00781F76">
        <w:rPr>
          <w:rFonts w:cs="Calibri"/>
          <w:sz w:val="24"/>
          <w:szCs w:val="24"/>
        </w:rPr>
        <w:t xml:space="preserve">r. – </w:t>
      </w:r>
      <w:r w:rsidR="008523B7">
        <w:rPr>
          <w:rFonts w:cs="Calibri"/>
          <w:sz w:val="24"/>
          <w:szCs w:val="24"/>
        </w:rPr>
        <w:t>Prawo zamówień </w:t>
      </w:r>
      <w:r w:rsidR="00743D0E" w:rsidRPr="00781F76">
        <w:rPr>
          <w:rFonts w:cs="Calibri"/>
          <w:sz w:val="24"/>
          <w:szCs w:val="24"/>
        </w:rPr>
        <w:t>publicznych</w:t>
      </w:r>
      <w:r w:rsidR="006854EE" w:rsidRPr="00781F76">
        <w:rPr>
          <w:rFonts w:cs="Calibri"/>
          <w:sz w:val="24"/>
          <w:szCs w:val="24"/>
        </w:rPr>
        <w:t xml:space="preserve"> </w:t>
      </w:r>
    </w:p>
    <w:p w14:paraId="7044496D" w14:textId="40C9B4D1" w:rsidR="008A7CC0" w:rsidRPr="00542469" w:rsidRDefault="008523B7" w:rsidP="00FA3BB4">
      <w:pPr>
        <w:pStyle w:val="PARAGRAF"/>
        <w:rPr>
          <w:u w:val="single"/>
        </w:rPr>
      </w:pPr>
      <w:r w:rsidRPr="00542469">
        <w:rPr>
          <w:u w:val="single"/>
        </w:rPr>
        <w:t>W T</w:t>
      </w:r>
      <w:r w:rsidR="00262519" w:rsidRPr="00542469">
        <w:rPr>
          <w:u w:val="single"/>
        </w:rPr>
        <w:t>RYBIE PODSTAWOWYM</w:t>
      </w:r>
      <w:r w:rsidR="00542469" w:rsidRPr="00542469">
        <w:rPr>
          <w:u w:val="single"/>
        </w:rPr>
        <w:t xml:space="preserve"> Z MOŻLIWOŚCIĄ NEGOCJACJI</w:t>
      </w:r>
    </w:p>
    <w:p w14:paraId="06C1C9B8" w14:textId="77777777" w:rsidR="00B37A0A" w:rsidRPr="00B37A0A" w:rsidRDefault="00B37A0A" w:rsidP="003E4CC8">
      <w:pPr>
        <w:jc w:val="center"/>
        <w:rPr>
          <w:rFonts w:cs="Calibri"/>
          <w:sz w:val="24"/>
          <w:szCs w:val="24"/>
        </w:rPr>
      </w:pPr>
      <w:r w:rsidRPr="00B37A0A">
        <w:rPr>
          <w:rFonts w:cs="Calibri"/>
          <w:sz w:val="24"/>
          <w:szCs w:val="24"/>
        </w:rPr>
        <w:t>Przedmiot zamówienia publicznego:</w:t>
      </w:r>
    </w:p>
    <w:p w14:paraId="536459B4" w14:textId="7FD2591B" w:rsidR="009437CD" w:rsidRPr="00B3421F" w:rsidRDefault="007A391E" w:rsidP="003E4CC8">
      <w:pPr>
        <w:pStyle w:val="PARAGRAF"/>
        <w:spacing w:before="0" w:after="0"/>
      </w:pPr>
      <w:r>
        <w:t xml:space="preserve">Przebudowa i remont budynku dydaktycznego nr 52/I/2 </w:t>
      </w:r>
      <w:r w:rsidR="00B55794">
        <w:t>Akademii</w:t>
      </w:r>
      <w:r w:rsidR="009437CD" w:rsidRPr="00A87AE2">
        <w:t xml:space="preserve"> Policji </w:t>
      </w:r>
      <w:r>
        <w:br/>
      </w:r>
      <w:r w:rsidR="009437CD" w:rsidRPr="00A87AE2">
        <w:t xml:space="preserve">w </w:t>
      </w:r>
      <w:r w:rsidR="009437CD" w:rsidRPr="00B3421F">
        <w:t>Szczytnie</w:t>
      </w:r>
      <w:r w:rsidR="00542469">
        <w:t xml:space="preserve"> </w:t>
      </w:r>
    </w:p>
    <w:p w14:paraId="4FF85811" w14:textId="77777777" w:rsidR="002A2D4E" w:rsidRDefault="002A2D4E" w:rsidP="00D97DFC">
      <w:pPr>
        <w:pStyle w:val="PARAGRAF"/>
      </w:pPr>
    </w:p>
    <w:p w14:paraId="5C2CA543" w14:textId="38CBEB2B" w:rsidR="006854EE" w:rsidRPr="001D421B" w:rsidRDefault="00B37A0A" w:rsidP="00F95614">
      <w:pPr>
        <w:pStyle w:val="PARAGRAF"/>
        <w:spacing w:before="360"/>
        <w:rPr>
          <w:sz w:val="26"/>
          <w:szCs w:val="26"/>
        </w:rPr>
      </w:pPr>
      <w:r w:rsidRPr="001D421B">
        <w:rPr>
          <w:sz w:val="26"/>
          <w:szCs w:val="26"/>
        </w:rPr>
        <w:t>n</w:t>
      </w:r>
      <w:r w:rsidR="000A509E" w:rsidRPr="001D421B">
        <w:rPr>
          <w:sz w:val="26"/>
          <w:szCs w:val="26"/>
        </w:rPr>
        <w:t xml:space="preserve">r sprawy </w:t>
      </w:r>
      <w:r w:rsidR="007D0B57" w:rsidRPr="001D421B">
        <w:rPr>
          <w:sz w:val="26"/>
          <w:szCs w:val="26"/>
        </w:rPr>
        <w:t>0</w:t>
      </w:r>
      <w:r w:rsidR="00B55794">
        <w:rPr>
          <w:sz w:val="26"/>
          <w:szCs w:val="26"/>
        </w:rPr>
        <w:t>2</w:t>
      </w:r>
      <w:r w:rsidR="00387BFC" w:rsidRPr="001D421B">
        <w:rPr>
          <w:sz w:val="26"/>
          <w:szCs w:val="26"/>
        </w:rPr>
        <w:t>/</w:t>
      </w:r>
      <w:r w:rsidRPr="001D421B">
        <w:rPr>
          <w:sz w:val="26"/>
          <w:szCs w:val="26"/>
        </w:rPr>
        <w:t>SIR</w:t>
      </w:r>
      <w:r w:rsidR="008A7CC0" w:rsidRPr="001D421B">
        <w:rPr>
          <w:sz w:val="26"/>
          <w:szCs w:val="26"/>
        </w:rPr>
        <w:t>/</w:t>
      </w:r>
      <w:r w:rsidR="002F1C45" w:rsidRPr="001D421B">
        <w:rPr>
          <w:sz w:val="26"/>
          <w:szCs w:val="26"/>
        </w:rPr>
        <w:t>2</w:t>
      </w:r>
      <w:r w:rsidR="00B55794">
        <w:rPr>
          <w:sz w:val="26"/>
          <w:szCs w:val="26"/>
        </w:rPr>
        <w:t>4</w:t>
      </w:r>
      <w:r w:rsidR="007C55DC" w:rsidRPr="001D421B">
        <w:rPr>
          <w:sz w:val="26"/>
          <w:szCs w:val="26"/>
        </w:rPr>
        <w:t xml:space="preserve"> </w:t>
      </w:r>
    </w:p>
    <w:p w14:paraId="08F415F6" w14:textId="2AF303F9" w:rsidR="00C91E3A" w:rsidRPr="00781F76" w:rsidRDefault="00C91E3A" w:rsidP="005E391F">
      <w:pPr>
        <w:pStyle w:val="Nagwek1"/>
      </w:pPr>
      <w:r w:rsidRPr="00D97DFC">
        <w:t>§</w:t>
      </w:r>
      <w:r w:rsidR="008B2732" w:rsidRPr="00D97DFC">
        <w:t xml:space="preserve"> </w:t>
      </w:r>
      <w:r w:rsidRPr="00D97DFC">
        <w:t>1.</w:t>
      </w:r>
      <w:r w:rsidR="005E391F">
        <w:br/>
      </w:r>
      <w:r w:rsidR="007E5BCD" w:rsidRPr="00781F76">
        <w:t>NAZWA ORAZ ADRES ZAMAWIAJĄCEGO</w:t>
      </w:r>
    </w:p>
    <w:p w14:paraId="16FB20E9" w14:textId="3DBF865A" w:rsidR="00025AC1" w:rsidRDefault="00B55794" w:rsidP="002132D6">
      <w:pPr>
        <w:pStyle w:val="PUNKT"/>
      </w:pPr>
      <w:r>
        <w:t>Akademia</w:t>
      </w:r>
      <w:r w:rsidR="00C91E3A" w:rsidRPr="004D270D">
        <w:t xml:space="preserve"> Policji w Szczytnie, 12-100 Szczytno, ul. Marszałka Józefa Piłsuds</w:t>
      </w:r>
      <w:r w:rsidR="00562667" w:rsidRPr="004D270D">
        <w:t xml:space="preserve">kiego 111, telefon: </w:t>
      </w:r>
      <w:r w:rsidR="00025AC1" w:rsidRPr="004D270D">
        <w:t>47 733 52 81</w:t>
      </w:r>
      <w:r w:rsidR="00025AC1">
        <w:t>.</w:t>
      </w:r>
    </w:p>
    <w:p w14:paraId="3B2A5A5E" w14:textId="2F39D3E6" w:rsidR="00942830" w:rsidRDefault="00C91E3A" w:rsidP="000474B8">
      <w:pPr>
        <w:pStyle w:val="PUNKT"/>
      </w:pPr>
      <w:r w:rsidRPr="00025AC1">
        <w:t xml:space="preserve">Adres </w:t>
      </w:r>
      <w:r w:rsidR="007D08CB" w:rsidRPr="00025AC1">
        <w:t>strony internetowej</w:t>
      </w:r>
      <w:r w:rsidR="00C075EC" w:rsidRPr="00025AC1">
        <w:t xml:space="preserve"> </w:t>
      </w:r>
      <w:r w:rsidR="00C075EC" w:rsidRPr="007606F3">
        <w:t>Zamawiającego</w:t>
      </w:r>
      <w:r w:rsidRPr="00025AC1">
        <w:t xml:space="preserve">: </w:t>
      </w:r>
      <w:hyperlink r:id="rId8" w:history="1">
        <w:r w:rsidR="000474B8" w:rsidRPr="00353D4D">
          <w:rPr>
            <w:rStyle w:val="Hipercze"/>
          </w:rPr>
          <w:t>https://akademiapolicji.edu.pl/</w:t>
        </w:r>
      </w:hyperlink>
      <w:r w:rsidR="005E31E9" w:rsidRPr="00025AC1">
        <w:t>;</w:t>
      </w:r>
      <w:r w:rsidR="000474B8">
        <w:t xml:space="preserve"> </w:t>
      </w:r>
      <w:r w:rsidRPr="00025AC1">
        <w:t>e-mail</w:t>
      </w:r>
      <w:r w:rsidR="00C075EC" w:rsidRPr="00025AC1">
        <w:t xml:space="preserve"> </w:t>
      </w:r>
      <w:hyperlink r:id="rId9" w:history="1">
        <w:r w:rsidR="00B55794" w:rsidRPr="00353D4D">
          <w:rPr>
            <w:rStyle w:val="Hipercze"/>
          </w:rPr>
          <w:t>zzp@apol.edu.pl</w:t>
        </w:r>
      </w:hyperlink>
      <w:r w:rsidR="005E31E9" w:rsidRPr="00025AC1">
        <w:t>.</w:t>
      </w:r>
    </w:p>
    <w:p w14:paraId="62D9AC2D" w14:textId="491AB60D" w:rsidR="00942830" w:rsidRPr="00620818" w:rsidRDefault="00B37A0A" w:rsidP="00023670">
      <w:pPr>
        <w:pStyle w:val="PUNKT"/>
      </w:pPr>
      <w:r>
        <w:t xml:space="preserve">Postępowanie o udzielenie zamówienia publicznego prowadzone będzie przy użyciu Platformy </w:t>
      </w:r>
      <w:r w:rsidRPr="007606F3">
        <w:t>dostępnej</w:t>
      </w:r>
      <w:r>
        <w:t xml:space="preserve"> pod adresem internetowym:</w:t>
      </w:r>
      <w:r w:rsidR="00B03476" w:rsidRPr="00B55794">
        <w:rPr>
          <w:color w:val="FF0000"/>
        </w:rPr>
        <w:t xml:space="preserve"> </w:t>
      </w:r>
      <w:hyperlink r:id="rId10" w:history="1">
        <w:r w:rsidR="00620818" w:rsidRPr="00303C8F">
          <w:rPr>
            <w:rStyle w:val="Hipercze"/>
          </w:rPr>
          <w:t>https://www.platformazakupowa.pl/transakcja/961057</w:t>
        </w:r>
      </w:hyperlink>
      <w:r w:rsidR="00620818">
        <w:t xml:space="preserve"> </w:t>
      </w:r>
    </w:p>
    <w:p w14:paraId="53AF26FE" w14:textId="327B1D71" w:rsidR="00C075EC" w:rsidRPr="00620818" w:rsidRDefault="00B37A0A" w:rsidP="00023670">
      <w:pPr>
        <w:pStyle w:val="PUNKT"/>
      </w:pPr>
      <w:r>
        <w:t>Z</w:t>
      </w:r>
      <w:r w:rsidR="00C075EC" w:rsidRPr="00733F82">
        <w:t xml:space="preserve">miany i wyjaśnienia </w:t>
      </w:r>
      <w:r>
        <w:t xml:space="preserve">treści </w:t>
      </w:r>
      <w:r w:rsidR="00C075EC" w:rsidRPr="00733F82">
        <w:t>SWZ oraz inne dokumenty zamówienia bezpośrednio związane z postępowaniem o udzielenie zamówienia</w:t>
      </w:r>
      <w:r>
        <w:t xml:space="preserve"> dostępne będą na stronie</w:t>
      </w:r>
      <w:r w:rsidR="00C075EC" w:rsidRPr="00733F82">
        <w:t xml:space="preserve">:  </w:t>
      </w:r>
      <w:r w:rsidR="00942830" w:rsidRPr="00CC63AD">
        <w:rPr>
          <w:color w:val="FF0000"/>
        </w:rPr>
        <w:t xml:space="preserve"> </w:t>
      </w:r>
      <w:r w:rsidR="00C075EC" w:rsidRPr="00CC63AD">
        <w:rPr>
          <w:color w:val="FF0000"/>
        </w:rPr>
        <w:t xml:space="preserve"> </w:t>
      </w:r>
      <w:hyperlink r:id="rId11" w:history="1">
        <w:r w:rsidR="00620818" w:rsidRPr="00303C8F">
          <w:rPr>
            <w:rStyle w:val="Hipercze"/>
          </w:rPr>
          <w:t>https://www.platformazakupowa.pl/transakcja/961057</w:t>
        </w:r>
      </w:hyperlink>
      <w:r w:rsidR="00620818">
        <w:t xml:space="preserve"> </w:t>
      </w:r>
    </w:p>
    <w:p w14:paraId="0177C6A7" w14:textId="77777777" w:rsidR="00C91E3A" w:rsidRPr="00781F76" w:rsidRDefault="00C91E3A" w:rsidP="002132D6">
      <w:pPr>
        <w:pStyle w:val="PUNKT"/>
      </w:pPr>
      <w:r w:rsidRPr="00781F76">
        <w:t xml:space="preserve">Godziny </w:t>
      </w:r>
      <w:r w:rsidR="007D08CB" w:rsidRPr="00781F76">
        <w:t>pracy:</w:t>
      </w:r>
      <w:r w:rsidRPr="00781F76">
        <w:t xml:space="preserve"> od </w:t>
      </w:r>
      <w:r w:rsidR="00F77534" w:rsidRPr="00781F76">
        <w:t>07</w:t>
      </w:r>
      <w:r w:rsidRPr="00781F76">
        <w:t>:</w:t>
      </w:r>
      <w:r w:rsidR="00F77534" w:rsidRPr="00781F76">
        <w:t>45</w:t>
      </w:r>
      <w:r w:rsidRPr="00781F76">
        <w:t xml:space="preserve"> do </w:t>
      </w:r>
      <w:r w:rsidR="00F77534" w:rsidRPr="00781F76">
        <w:t>15</w:t>
      </w:r>
      <w:r w:rsidRPr="00781F76">
        <w:t>:</w:t>
      </w:r>
      <w:r w:rsidR="00F77534" w:rsidRPr="00781F76">
        <w:t>45</w:t>
      </w:r>
      <w:r w:rsidRPr="00781F76">
        <w:t xml:space="preserve"> w dniach od poniedziałku do piątku.</w:t>
      </w:r>
    </w:p>
    <w:p w14:paraId="6B0CA91E" w14:textId="0A0302BC" w:rsidR="00C91E3A" w:rsidRPr="00781F76" w:rsidRDefault="002F1C45" w:rsidP="002132D6">
      <w:pPr>
        <w:pStyle w:val="PUNKT"/>
      </w:pPr>
      <w:r w:rsidRPr="00781F76">
        <w:t xml:space="preserve">Konto bankowe </w:t>
      </w:r>
      <w:r w:rsidR="00B8184F" w:rsidRPr="00781F76">
        <w:t xml:space="preserve">numer: </w:t>
      </w:r>
      <w:r w:rsidR="003A24A0" w:rsidRPr="00781F76">
        <w:rPr>
          <w:bCs/>
        </w:rPr>
        <w:t>98</w:t>
      </w:r>
      <w:r w:rsidR="00A87AE2">
        <w:rPr>
          <w:bCs/>
        </w:rPr>
        <w:t> </w:t>
      </w:r>
      <w:r w:rsidR="003A24A0" w:rsidRPr="00781F76">
        <w:rPr>
          <w:bCs/>
        </w:rPr>
        <w:t>2030</w:t>
      </w:r>
      <w:r w:rsidR="00A87AE2">
        <w:rPr>
          <w:bCs/>
        </w:rPr>
        <w:t> </w:t>
      </w:r>
      <w:r w:rsidR="003A24A0" w:rsidRPr="00781F76">
        <w:rPr>
          <w:bCs/>
        </w:rPr>
        <w:t>0045</w:t>
      </w:r>
      <w:r w:rsidR="00A87AE2">
        <w:rPr>
          <w:bCs/>
        </w:rPr>
        <w:t> </w:t>
      </w:r>
      <w:r w:rsidR="003A24A0" w:rsidRPr="00781F76">
        <w:rPr>
          <w:bCs/>
        </w:rPr>
        <w:t>1110</w:t>
      </w:r>
      <w:r w:rsidR="00A87AE2">
        <w:rPr>
          <w:bCs/>
        </w:rPr>
        <w:t> </w:t>
      </w:r>
      <w:r w:rsidR="003A24A0" w:rsidRPr="00781F76">
        <w:rPr>
          <w:bCs/>
        </w:rPr>
        <w:t>0000</w:t>
      </w:r>
      <w:r w:rsidR="00A87AE2">
        <w:rPr>
          <w:bCs/>
        </w:rPr>
        <w:t> </w:t>
      </w:r>
      <w:r w:rsidR="003A24A0" w:rsidRPr="00781F76">
        <w:rPr>
          <w:bCs/>
        </w:rPr>
        <w:t>0252</w:t>
      </w:r>
      <w:r w:rsidR="00A87AE2">
        <w:rPr>
          <w:bCs/>
        </w:rPr>
        <w:t> </w:t>
      </w:r>
      <w:r w:rsidR="003A24A0" w:rsidRPr="00781F76">
        <w:rPr>
          <w:bCs/>
        </w:rPr>
        <w:t>3930</w:t>
      </w:r>
      <w:r w:rsidR="00CD5253" w:rsidRPr="00781F76">
        <w:rPr>
          <w:bCs/>
        </w:rPr>
        <w:t xml:space="preserve">, </w:t>
      </w:r>
      <w:r w:rsidR="00C91E3A" w:rsidRPr="00781F76">
        <w:rPr>
          <w:b/>
        </w:rPr>
        <w:t>NIP</w:t>
      </w:r>
      <w:r w:rsidR="00830BA1" w:rsidRPr="00781F76">
        <w:t>:</w:t>
      </w:r>
      <w:r w:rsidR="00A87AE2">
        <w:t> </w:t>
      </w:r>
      <w:r w:rsidR="00C91E3A" w:rsidRPr="00781F76">
        <w:t>745-10-03-168;</w:t>
      </w:r>
      <w:r w:rsidR="00F77534" w:rsidRPr="00781F76">
        <w:t xml:space="preserve"> </w:t>
      </w:r>
      <w:r w:rsidR="00C91E3A" w:rsidRPr="00781F76">
        <w:rPr>
          <w:b/>
        </w:rPr>
        <w:t>Regon</w:t>
      </w:r>
      <w:r w:rsidR="000A451C" w:rsidRPr="00781F76">
        <w:t>:</w:t>
      </w:r>
      <w:r w:rsidR="00A87AE2">
        <w:t> </w:t>
      </w:r>
      <w:r w:rsidR="000A451C" w:rsidRPr="00781F76">
        <w:t>510</w:t>
      </w:r>
      <w:r w:rsidR="00A87AE2">
        <w:t> </w:t>
      </w:r>
      <w:r w:rsidR="00C91E3A" w:rsidRPr="00781F76">
        <w:t>338</w:t>
      </w:r>
      <w:r w:rsidR="00A87AE2">
        <w:t> </w:t>
      </w:r>
      <w:r w:rsidR="00C91E3A" w:rsidRPr="00781F76">
        <w:t>744</w:t>
      </w:r>
      <w:r w:rsidR="003A24A0" w:rsidRPr="00781F76">
        <w:t>.</w:t>
      </w:r>
    </w:p>
    <w:p w14:paraId="5FC0C36E" w14:textId="18BBA251" w:rsidR="00C91E3A" w:rsidRPr="00781F76" w:rsidRDefault="00B55794" w:rsidP="002132D6">
      <w:pPr>
        <w:pStyle w:val="PUNKT"/>
      </w:pPr>
      <w:r>
        <w:t>Akademia</w:t>
      </w:r>
      <w:r w:rsidR="00C91E3A" w:rsidRPr="00781F76">
        <w:t xml:space="preserve"> Policji w Szczytnie jest publiczną szkołą wyższą – uczelnią służb państwowych w rozumieniu ustawy z dnia </w:t>
      </w:r>
      <w:r w:rsidR="00350426" w:rsidRPr="00781F76">
        <w:t>20 lipca 2018 r</w:t>
      </w:r>
      <w:r w:rsidR="00C91E3A" w:rsidRPr="00781F76">
        <w:t>. Prawo o szkolnictwie wyższym</w:t>
      </w:r>
      <w:r w:rsidR="00A12791" w:rsidRPr="00781F76">
        <w:t xml:space="preserve"> i</w:t>
      </w:r>
      <w:r w:rsidR="00CE19AA">
        <w:t> </w:t>
      </w:r>
      <w:r w:rsidR="002F1C45" w:rsidRPr="00781F76">
        <w:t>nauce</w:t>
      </w:r>
      <w:r w:rsidR="00C91E3A" w:rsidRPr="00781F76">
        <w:t xml:space="preserve"> </w:t>
      </w:r>
      <w:r w:rsidR="004A1D99" w:rsidRPr="00781F76">
        <w:t>(</w:t>
      </w:r>
      <w:r w:rsidR="009E7111" w:rsidRPr="00781F76">
        <w:t xml:space="preserve">Dz. U. z </w:t>
      </w:r>
      <w:r w:rsidR="00C91E3A" w:rsidRPr="00781F76">
        <w:t>20</w:t>
      </w:r>
      <w:r w:rsidR="009E7111" w:rsidRPr="00781F76">
        <w:t>2</w:t>
      </w:r>
      <w:r w:rsidR="000474B8">
        <w:t>3</w:t>
      </w:r>
      <w:r w:rsidR="00C91E3A" w:rsidRPr="00781F76">
        <w:t xml:space="preserve"> r., </w:t>
      </w:r>
      <w:r w:rsidR="003D7BFC" w:rsidRPr="00781F76">
        <w:t xml:space="preserve">poz. </w:t>
      </w:r>
      <w:r w:rsidR="000474B8">
        <w:t>742</w:t>
      </w:r>
      <w:r w:rsidR="00467409" w:rsidRPr="00781F76">
        <w:t xml:space="preserve"> z </w:t>
      </w:r>
      <w:proofErr w:type="spellStart"/>
      <w:r w:rsidR="00467409" w:rsidRPr="00781F76">
        <w:t>późn</w:t>
      </w:r>
      <w:proofErr w:type="spellEnd"/>
      <w:r w:rsidR="00CE70A1" w:rsidRPr="00781F76">
        <w:t xml:space="preserve">. </w:t>
      </w:r>
      <w:r w:rsidR="00467409" w:rsidRPr="00781F76">
        <w:t>z</w:t>
      </w:r>
      <w:r w:rsidR="00CE70A1" w:rsidRPr="00781F76">
        <w:t>m</w:t>
      </w:r>
      <w:r w:rsidR="00467409" w:rsidRPr="00781F76">
        <w:t>.</w:t>
      </w:r>
      <w:r w:rsidR="00C91E3A" w:rsidRPr="00781F76">
        <w:t xml:space="preserve">). </w:t>
      </w:r>
    </w:p>
    <w:p w14:paraId="4FE60AEA" w14:textId="623D469A" w:rsidR="00C91E3A" w:rsidRPr="00781F76" w:rsidRDefault="00C91E3A" w:rsidP="005E391F">
      <w:pPr>
        <w:pStyle w:val="Nagwek1"/>
      </w:pPr>
      <w:r w:rsidRPr="00781F76">
        <w:t>§ 2.</w:t>
      </w:r>
      <w:r w:rsidR="005E391F">
        <w:br/>
      </w:r>
      <w:r w:rsidR="007E5BCD" w:rsidRPr="00781F76">
        <w:t>TRYB UDZIELENIA ZAMÓWIENIA</w:t>
      </w:r>
    </w:p>
    <w:p w14:paraId="473D84C1" w14:textId="7DD89C0F" w:rsidR="00474A44" w:rsidRPr="004B2218" w:rsidRDefault="0069588F" w:rsidP="003C68DE">
      <w:pPr>
        <w:pStyle w:val="PUNKT"/>
        <w:numPr>
          <w:ilvl w:val="0"/>
          <w:numId w:val="13"/>
        </w:numPr>
        <w:ind w:left="170" w:hanging="170"/>
      </w:pPr>
      <w:r w:rsidRPr="00781F76">
        <w:t xml:space="preserve">Niniejsze </w:t>
      </w:r>
      <w:r w:rsidRPr="007606F3">
        <w:t>postępowanie</w:t>
      </w:r>
      <w:r w:rsidRPr="00781F76">
        <w:t xml:space="preserve"> </w:t>
      </w:r>
      <w:r w:rsidR="00B37A0A">
        <w:t xml:space="preserve">o udzielenie zamówienia publicznego </w:t>
      </w:r>
      <w:r w:rsidRPr="00781F76">
        <w:t xml:space="preserve">prowadzone jest </w:t>
      </w:r>
      <w:r w:rsidR="00262519">
        <w:t xml:space="preserve">na podstawie art. 275 pkt </w:t>
      </w:r>
      <w:r w:rsidR="00542469">
        <w:t>2</w:t>
      </w:r>
      <w:r w:rsidR="00262519">
        <w:t xml:space="preserve"> </w:t>
      </w:r>
      <w:r w:rsidR="00F77534" w:rsidRPr="00303BFB">
        <w:t xml:space="preserve">ustawy </w:t>
      </w:r>
      <w:r w:rsidR="00F77534" w:rsidRPr="00781F76">
        <w:t xml:space="preserve">z dnia 11 września 2019 r. Prawo zamówień publicznych zwanej dalej </w:t>
      </w:r>
      <w:r w:rsidR="00262519">
        <w:t>„</w:t>
      </w:r>
      <w:r w:rsidR="00F77534" w:rsidRPr="004B2218">
        <w:t>ustawą</w:t>
      </w:r>
      <w:r w:rsidR="00A12791" w:rsidRPr="004B2218">
        <w:t xml:space="preserve"> </w:t>
      </w:r>
      <w:r w:rsidR="009E4D46" w:rsidRPr="004B2218">
        <w:t>P</w:t>
      </w:r>
      <w:r w:rsidR="00EB2D27" w:rsidRPr="004B2218">
        <w:t>ZP</w:t>
      </w:r>
      <w:r w:rsidR="00262519" w:rsidRPr="004B2218">
        <w:t>”</w:t>
      </w:r>
      <w:r w:rsidR="009E4D46" w:rsidRPr="004B2218">
        <w:t xml:space="preserve"> </w:t>
      </w:r>
      <w:r w:rsidR="00C17652" w:rsidRPr="004B2218">
        <w:t xml:space="preserve"> (tekst jednolity Dz. U. z 202</w:t>
      </w:r>
      <w:r w:rsidR="000474B8">
        <w:t>3</w:t>
      </w:r>
      <w:r w:rsidR="00C17652" w:rsidRPr="004B2218">
        <w:t xml:space="preserve"> r., poz. </w:t>
      </w:r>
      <w:r w:rsidR="000474B8">
        <w:t xml:space="preserve">1605 </w:t>
      </w:r>
      <w:r w:rsidR="00C17652" w:rsidRPr="004B2218">
        <w:t xml:space="preserve">z </w:t>
      </w:r>
      <w:proofErr w:type="spellStart"/>
      <w:r w:rsidR="00C17652" w:rsidRPr="004B2218">
        <w:t>późn</w:t>
      </w:r>
      <w:proofErr w:type="spellEnd"/>
      <w:r w:rsidR="00C17652" w:rsidRPr="004B2218">
        <w:t xml:space="preserve">. zm.) </w:t>
      </w:r>
      <w:r w:rsidR="00F77534" w:rsidRPr="004B2218">
        <w:t xml:space="preserve"> oraz aktów wykonawczych do ustawy P</w:t>
      </w:r>
      <w:r w:rsidR="00EB2D27" w:rsidRPr="004B2218">
        <w:t>ZP</w:t>
      </w:r>
      <w:r w:rsidR="00F77534" w:rsidRPr="004B2218">
        <w:t>.</w:t>
      </w:r>
    </w:p>
    <w:p w14:paraId="764C5792" w14:textId="77777777" w:rsidR="00542469" w:rsidRPr="00542469" w:rsidRDefault="00262519" w:rsidP="003C68DE">
      <w:pPr>
        <w:pStyle w:val="PUNKT"/>
        <w:numPr>
          <w:ilvl w:val="0"/>
          <w:numId w:val="13"/>
        </w:numPr>
        <w:ind w:left="170" w:hanging="170"/>
      </w:pPr>
      <w:r>
        <w:t xml:space="preserve">Zamawiający </w:t>
      </w:r>
      <w:r w:rsidR="00542469">
        <w:t xml:space="preserve">na podstawie art. 275 pkt 2 ustawy PZP </w:t>
      </w:r>
      <w:r w:rsidRPr="00262519">
        <w:rPr>
          <w:b/>
        </w:rPr>
        <w:t xml:space="preserve">przewiduje </w:t>
      </w:r>
      <w:r w:rsidR="00542469">
        <w:rPr>
          <w:b/>
        </w:rPr>
        <w:t xml:space="preserve">możliwość przeprowadzenia poufnych negocjacji złożonych ofert w oparciu o kryterium ceny. </w:t>
      </w:r>
    </w:p>
    <w:p w14:paraId="75083975" w14:textId="18C88112" w:rsidR="00262519" w:rsidRDefault="00542469" w:rsidP="003C68DE">
      <w:pPr>
        <w:pStyle w:val="PUNKT"/>
        <w:numPr>
          <w:ilvl w:val="0"/>
          <w:numId w:val="13"/>
        </w:numPr>
        <w:ind w:left="170" w:hanging="170"/>
      </w:pPr>
      <w:r w:rsidRPr="00542469">
        <w:lastRenderedPageBreak/>
        <w:t xml:space="preserve">W przypadku podjęcia decyzji o prowadzeniu negocjacji, Zamawiający poinformuje równocześnie wszystkich Wykonawców, którzy złożyli oferty o Wykonawcach, których oferty: </w:t>
      </w:r>
      <w:r w:rsidR="00262519" w:rsidRPr="00542469">
        <w:t xml:space="preserve"> </w:t>
      </w:r>
    </w:p>
    <w:p w14:paraId="424DCC37" w14:textId="4F563C1D" w:rsidR="00542469" w:rsidRDefault="00542469" w:rsidP="003C68DE">
      <w:pPr>
        <w:pStyle w:val="PUNKT"/>
        <w:numPr>
          <w:ilvl w:val="1"/>
          <w:numId w:val="13"/>
        </w:numPr>
        <w:spacing w:before="240" w:after="0" w:line="276" w:lineRule="auto"/>
      </w:pPr>
      <w:r w:rsidRPr="00EA5426">
        <w:t xml:space="preserve">nie zostały odrzucone oraz punktacji przyznanej ofertom w każdym kryterium oceny ofert i łącznej punktacji, </w:t>
      </w:r>
    </w:p>
    <w:p w14:paraId="3DA01F5D" w14:textId="3A38C523" w:rsidR="00542469" w:rsidRDefault="00542469" w:rsidP="003C68DE">
      <w:pPr>
        <w:pStyle w:val="PUNKT"/>
        <w:numPr>
          <w:ilvl w:val="1"/>
          <w:numId w:val="13"/>
        </w:numPr>
        <w:spacing w:before="240" w:after="0" w:line="276" w:lineRule="auto"/>
      </w:pPr>
      <w:r w:rsidRPr="00EA5426">
        <w:t>zostały odrzucone, podając uzasadnienie faktyczne i prawne,</w:t>
      </w:r>
    </w:p>
    <w:p w14:paraId="42E01444" w14:textId="31B3AB43" w:rsidR="00542469" w:rsidRPr="00EA5426" w:rsidRDefault="00542469" w:rsidP="003C68DE">
      <w:pPr>
        <w:pStyle w:val="PUNKT"/>
        <w:numPr>
          <w:ilvl w:val="1"/>
          <w:numId w:val="13"/>
        </w:numPr>
        <w:spacing w:before="240" w:after="0" w:line="276" w:lineRule="auto"/>
      </w:pPr>
      <w:r w:rsidRPr="00EA5426">
        <w:t>którzy nie zostali zakwalifikowanie do negocjacji oraz pun</w:t>
      </w:r>
      <w:r>
        <w:t>ktacji przyznanej ich ofertom w </w:t>
      </w:r>
      <w:r w:rsidRPr="00EA5426">
        <w:t>każdym kryterium oceny ofert i łącznej punktacji – podając uzasadnienie faktyczne i prawne.</w:t>
      </w:r>
      <w:r>
        <w:t xml:space="preserve"> </w:t>
      </w:r>
    </w:p>
    <w:p w14:paraId="29765A9B" w14:textId="27A44051" w:rsidR="00542469" w:rsidRPr="00EA5426" w:rsidRDefault="00542469" w:rsidP="003C68DE">
      <w:pPr>
        <w:pStyle w:val="PUNKT"/>
        <w:numPr>
          <w:ilvl w:val="0"/>
          <w:numId w:val="13"/>
        </w:numPr>
        <w:ind w:left="170" w:hanging="170"/>
      </w:pPr>
      <w:r w:rsidRPr="00EA5426">
        <w:t xml:space="preserve">Zamawiający na podstawie art. 288 ustawy PZP </w:t>
      </w:r>
      <w:r w:rsidRPr="00542469">
        <w:t>ogranicza liczbę</w:t>
      </w:r>
      <w:r w:rsidRPr="00EA5426">
        <w:t xml:space="preserve"> Wykonawców zaproszonych do negocjacji ofert </w:t>
      </w:r>
      <w:r w:rsidRPr="00542469">
        <w:rPr>
          <w:b/>
        </w:rPr>
        <w:t>do 3 Wykonawców</w:t>
      </w:r>
      <w:r w:rsidRPr="00EA5426">
        <w:t>, stosując kryteria oceny ofert opisane w SWZ. Zamawiający zaprosi max. 3 Wykonawców, których oferty spełniają w najwyższym stopniu ustalone kryteria i uzyskają w łącznej punktacji najwyższą liczbę punktów.</w:t>
      </w:r>
    </w:p>
    <w:p w14:paraId="3C7EC759" w14:textId="77777777" w:rsidR="00542469" w:rsidRPr="00EA5426" w:rsidRDefault="00542469" w:rsidP="003C68DE">
      <w:pPr>
        <w:pStyle w:val="PUNKT"/>
        <w:numPr>
          <w:ilvl w:val="0"/>
          <w:numId w:val="13"/>
        </w:numPr>
        <w:spacing w:before="240" w:after="0" w:line="276" w:lineRule="auto"/>
        <w:ind w:left="142" w:hanging="284"/>
      </w:pPr>
      <w:r w:rsidRPr="00EA5426">
        <w:t xml:space="preserve">Jeżeli liczba Wykonawców, którzy w odpowiedzi na ogłoszenie o zamówieniu złożyli oferty niepodlegające odrzuceniu, </w:t>
      </w:r>
      <w:r w:rsidRPr="00EA5426">
        <w:rPr>
          <w:b/>
        </w:rPr>
        <w:t>jest mniejsza niż 3, Zamawiający kontynuuje postępowanie.</w:t>
      </w:r>
      <w:r w:rsidRPr="00EA5426">
        <w:t xml:space="preserve"> </w:t>
      </w:r>
    </w:p>
    <w:p w14:paraId="66B26F68" w14:textId="77777777" w:rsidR="00542469" w:rsidRPr="00EA5426" w:rsidRDefault="00542469" w:rsidP="003C68DE">
      <w:pPr>
        <w:pStyle w:val="PUNKT"/>
        <w:numPr>
          <w:ilvl w:val="0"/>
          <w:numId w:val="13"/>
        </w:numPr>
        <w:spacing w:before="240" w:after="0" w:line="276" w:lineRule="auto"/>
        <w:ind w:left="142" w:hanging="284"/>
      </w:pPr>
      <w:r w:rsidRPr="00EA5426">
        <w:t xml:space="preserve">Ofertę Wykonawcy niezaproszonego do negocjacji uznaje się za odrzuconą. </w:t>
      </w:r>
    </w:p>
    <w:p w14:paraId="6668CCF5" w14:textId="7606D694" w:rsidR="00542469" w:rsidRPr="00EA5426" w:rsidRDefault="00542469" w:rsidP="003C68DE">
      <w:pPr>
        <w:pStyle w:val="PUNKT"/>
        <w:numPr>
          <w:ilvl w:val="0"/>
          <w:numId w:val="13"/>
        </w:numPr>
        <w:spacing w:before="240" w:after="0" w:line="276" w:lineRule="auto"/>
        <w:ind w:left="142" w:hanging="284"/>
      </w:pPr>
      <w:r w:rsidRPr="00EA5426">
        <w:t xml:space="preserve">Zamawiający w zaproszeniu do negocjacji wskaże miejsce, termin i sposób prowadzenia negocjacji oraz kryteria oceny ofert w ramach których będą prowadzone negocjacje w celu ulepszenia treści ofert. </w:t>
      </w:r>
    </w:p>
    <w:p w14:paraId="5D8BCD96" w14:textId="6EFE1FBE" w:rsidR="00542469" w:rsidRPr="00EA5426" w:rsidRDefault="00542469" w:rsidP="003C68DE">
      <w:pPr>
        <w:pStyle w:val="PUNKT"/>
        <w:numPr>
          <w:ilvl w:val="0"/>
          <w:numId w:val="13"/>
        </w:numPr>
        <w:spacing w:before="240" w:after="0" w:line="276" w:lineRule="auto"/>
        <w:ind w:left="142" w:hanging="284"/>
      </w:pPr>
      <w:r w:rsidRPr="00EA5426">
        <w:rPr>
          <w:b/>
        </w:rPr>
        <w:t>Negocjacje, o których mowa  w ust. 2 nie mogą prowadzić do zmiany treści SWZ</w:t>
      </w:r>
      <w:r w:rsidRPr="00EA5426">
        <w:t xml:space="preserve"> oraz będą dotyczyły wyłącznie tych elementów treści oferty, które podlegają ocenie</w:t>
      </w:r>
      <w:r w:rsidR="00FE5815">
        <w:t xml:space="preserve"> w ramach kryteriów oceny ofert.</w:t>
      </w:r>
    </w:p>
    <w:p w14:paraId="575AD3A0" w14:textId="77777777" w:rsidR="00542469" w:rsidRPr="00EA5426" w:rsidRDefault="00542469" w:rsidP="003C68DE">
      <w:pPr>
        <w:pStyle w:val="PUNKT"/>
        <w:numPr>
          <w:ilvl w:val="0"/>
          <w:numId w:val="13"/>
        </w:numPr>
        <w:spacing w:before="240" w:after="0" w:line="276" w:lineRule="auto"/>
        <w:ind w:left="142" w:hanging="284"/>
      </w:pPr>
      <w:r w:rsidRPr="00EA5426">
        <w:rPr>
          <w:b/>
        </w:rPr>
        <w:t>Zamawiający poinformuje</w:t>
      </w:r>
      <w:r w:rsidRPr="00EA5426">
        <w:t xml:space="preserve"> równocześnie wszystkich Wykonawców, których oferty złożone w odpowiedzi na ogłoszenie o zamówieniu nie zostały odrzucone, </w:t>
      </w:r>
      <w:r w:rsidRPr="00EA5426">
        <w:rPr>
          <w:b/>
        </w:rPr>
        <w:t>o zakończeniu negocjacji oraz zaprosi ich do składania ofert dodatkowych w terminie nie krótszym niż 5 dni</w:t>
      </w:r>
      <w:r w:rsidRPr="00EA5426">
        <w:t xml:space="preserve"> od dnia przekazania zaproszenia do składania ofert dodatkowych, wskazując m.in. sposób i termin składania ofert dodatkowych oraz język lub języki, w jakich muszą one być sporządzone, oraz termin otwarcia tych ofert. </w:t>
      </w:r>
    </w:p>
    <w:p w14:paraId="52757CB0" w14:textId="77777777" w:rsidR="00542469" w:rsidRPr="00EA5426" w:rsidRDefault="00542469" w:rsidP="003C68DE">
      <w:pPr>
        <w:pStyle w:val="PUNKT"/>
        <w:numPr>
          <w:ilvl w:val="0"/>
          <w:numId w:val="13"/>
        </w:numPr>
        <w:spacing w:before="240" w:after="0" w:line="276" w:lineRule="auto"/>
        <w:ind w:left="142" w:hanging="426"/>
      </w:pPr>
      <w:r w:rsidRPr="00EA5426">
        <w:rPr>
          <w:b/>
        </w:rPr>
        <w:t xml:space="preserve">Wykonawca może złożyć ofertę dodatkową, </w:t>
      </w:r>
      <w:r w:rsidRPr="00EA5426">
        <w:t xml:space="preserve">która zawiera nowe propozycje </w:t>
      </w:r>
      <w:r w:rsidRPr="00EA5426">
        <w:br/>
        <w:t xml:space="preserve">w zakresie treści oferty podlegającej ocenie w ramach kryteriów oceny ofert wskazanych przez Zamawiającego w zaproszeniu do negocjacji. </w:t>
      </w:r>
      <w:r w:rsidRPr="00EA5426">
        <w:rPr>
          <w:b/>
        </w:rPr>
        <w:t xml:space="preserve">Oferta dodatkowa nie może być mniej korzystna </w:t>
      </w:r>
      <w:r w:rsidRPr="00EA5426">
        <w:t xml:space="preserve">w żadnym z kryteriów oceny ofert wskazanych w zaproszeniu do negocjacji niż oferta złożona w odpowiedzi na ogłoszenie o zamówieniu. Oferta przestaje wiązać Wykonawcę w zakresie, w jakim złożył on ofertę dodatkową zawierającą korzystniejsze propozycje w ramach każdego z kryteriów oceny ofert wskazanych w zaproszeniu do negocjacji. </w:t>
      </w:r>
      <w:r w:rsidRPr="00EA5426">
        <w:rPr>
          <w:b/>
        </w:rPr>
        <w:t>Oferta dodatkowa, która jest mniej korzystna</w:t>
      </w:r>
      <w:r w:rsidRPr="00EA5426">
        <w:t xml:space="preserve"> w którymkolwiek z kryteriów </w:t>
      </w:r>
      <w:r w:rsidRPr="00EA5426">
        <w:lastRenderedPageBreak/>
        <w:t xml:space="preserve">oceny ofert wskazanych w zaproszeniu do negocjacji niż oferta złożona w odpowiedzi na ogłoszenie o zamówieniu, </w:t>
      </w:r>
      <w:r w:rsidRPr="00EA5426">
        <w:rPr>
          <w:b/>
        </w:rPr>
        <w:t>podlega odrzuceniu.</w:t>
      </w:r>
      <w:r w:rsidRPr="00EA5426">
        <w:t xml:space="preserve"> </w:t>
      </w:r>
    </w:p>
    <w:p w14:paraId="003D446F" w14:textId="77777777" w:rsidR="00542469" w:rsidRPr="00EA5426" w:rsidRDefault="00542469" w:rsidP="003C68DE">
      <w:pPr>
        <w:pStyle w:val="PUNKT"/>
        <w:numPr>
          <w:ilvl w:val="0"/>
          <w:numId w:val="13"/>
        </w:numPr>
        <w:spacing w:before="240" w:after="0" w:line="276" w:lineRule="auto"/>
        <w:ind w:left="142" w:hanging="142"/>
      </w:pPr>
      <w:r w:rsidRPr="00EA5426">
        <w:t xml:space="preserve">Jeżeli Zamawiający uzna, po otwarciu ofert, że nie będzie prowadził negocjacji, dokona wyboru najkorzystniejszej oferty spośród niepodlegających odrzuceniu ofert złożonych </w:t>
      </w:r>
      <w:r w:rsidRPr="00EA5426">
        <w:br/>
        <w:t xml:space="preserve">w odpowiedzi na ogłoszenie o zamówieniu. </w:t>
      </w:r>
    </w:p>
    <w:p w14:paraId="1E1ACBF0" w14:textId="47ADD161" w:rsidR="00774AD6" w:rsidRPr="00781F76" w:rsidRDefault="00774AD6" w:rsidP="003C68DE">
      <w:pPr>
        <w:pStyle w:val="PUNKT"/>
        <w:numPr>
          <w:ilvl w:val="0"/>
          <w:numId w:val="13"/>
        </w:numPr>
        <w:ind w:left="170" w:hanging="170"/>
      </w:pPr>
      <w:r w:rsidRPr="00781F76">
        <w:t>W zakresie nieuregulowa</w:t>
      </w:r>
      <w:r w:rsidR="00F77534" w:rsidRPr="00781F76">
        <w:t>nym niniejszą Specyfikacją</w:t>
      </w:r>
      <w:r w:rsidRPr="00781F76">
        <w:t xml:space="preserve"> Warunków </w:t>
      </w:r>
      <w:r w:rsidR="00B920BC" w:rsidRPr="00781F76">
        <w:t>Z</w:t>
      </w:r>
      <w:r w:rsidR="00F77534" w:rsidRPr="00781F76">
        <w:t>amówienia, zwaną dalej „S</w:t>
      </w:r>
      <w:r w:rsidRPr="00781F76">
        <w:t xml:space="preserve">WZ”, zastosowanie mają przepisy ustawy </w:t>
      </w:r>
      <w:r w:rsidRPr="004B2218">
        <w:t>P</w:t>
      </w:r>
      <w:r w:rsidR="001E66BB" w:rsidRPr="004B2218">
        <w:t>ZP</w:t>
      </w:r>
      <w:r w:rsidRPr="004B2218">
        <w:t xml:space="preserve">. </w:t>
      </w:r>
    </w:p>
    <w:p w14:paraId="050E7847" w14:textId="62751548" w:rsidR="00C91E3A" w:rsidRPr="00D7287F" w:rsidRDefault="00F77534" w:rsidP="003C68DE">
      <w:pPr>
        <w:pStyle w:val="PUNKT"/>
        <w:numPr>
          <w:ilvl w:val="0"/>
          <w:numId w:val="13"/>
        </w:numPr>
        <w:ind w:left="170" w:hanging="170"/>
      </w:pPr>
      <w:r w:rsidRPr="00781F76">
        <w:t>Numer referencyjny zamówienia ze zbiorczego planu postępowań o udziel</w:t>
      </w:r>
      <w:r w:rsidR="00F302B3">
        <w:t>a</w:t>
      </w:r>
      <w:r w:rsidRPr="00781F76">
        <w:t xml:space="preserve">nie zamówień </w:t>
      </w:r>
      <w:r w:rsidRPr="004436B8">
        <w:t xml:space="preserve">Zamawiającego na </w:t>
      </w:r>
      <w:r w:rsidRPr="00D7287F">
        <w:t>202</w:t>
      </w:r>
      <w:r w:rsidR="009748D2" w:rsidRPr="00D7287F">
        <w:t>3</w:t>
      </w:r>
      <w:r w:rsidRPr="00D7287F">
        <w:t xml:space="preserve"> rok</w:t>
      </w:r>
      <w:r w:rsidR="00C91E3A" w:rsidRPr="00D7287F">
        <w:t xml:space="preserve">: </w:t>
      </w:r>
      <w:r w:rsidR="00751525" w:rsidRPr="00D7287F">
        <w:t>0</w:t>
      </w:r>
      <w:r w:rsidR="009D1C00" w:rsidRPr="00D7287F">
        <w:t>7</w:t>
      </w:r>
      <w:r w:rsidR="00E826ED" w:rsidRPr="00D7287F">
        <w:t>/</w:t>
      </w:r>
      <w:r w:rsidR="009748D2" w:rsidRPr="00D7287F">
        <w:t>SIR</w:t>
      </w:r>
      <w:r w:rsidR="002A2D4E" w:rsidRPr="00D7287F">
        <w:t>.</w:t>
      </w:r>
    </w:p>
    <w:p w14:paraId="19A0AE08" w14:textId="7CA3CE97" w:rsidR="00C91E3A" w:rsidRPr="00781F76" w:rsidRDefault="00C91E3A" w:rsidP="005E391F">
      <w:pPr>
        <w:pStyle w:val="Nagwek1"/>
      </w:pPr>
      <w:r w:rsidRPr="00781F76">
        <w:t>§ 3.</w:t>
      </w:r>
      <w:r w:rsidR="005E391F">
        <w:br/>
      </w:r>
      <w:r w:rsidR="007E5BCD" w:rsidRPr="00781F76">
        <w:t>OPIS PRZEDMIOTU ZAMÓWIENIA</w:t>
      </w:r>
    </w:p>
    <w:p w14:paraId="44413376" w14:textId="655AAE0E" w:rsidR="00C6793E" w:rsidRDefault="009803DF" w:rsidP="003C68DE">
      <w:pPr>
        <w:pStyle w:val="PUNKT"/>
        <w:numPr>
          <w:ilvl w:val="0"/>
          <w:numId w:val="14"/>
        </w:numPr>
        <w:ind w:left="284"/>
        <w:rPr>
          <w:b/>
        </w:rPr>
      </w:pPr>
      <w:r w:rsidRPr="00781F76">
        <w:t xml:space="preserve">Przedmiotem </w:t>
      </w:r>
      <w:r w:rsidRPr="00B3421F">
        <w:t xml:space="preserve">zamówienia </w:t>
      </w:r>
      <w:r w:rsidR="007A391E">
        <w:t xml:space="preserve">jest </w:t>
      </w:r>
      <w:r w:rsidR="00D7287F">
        <w:rPr>
          <w:b/>
        </w:rPr>
        <w:t>P</w:t>
      </w:r>
      <w:r w:rsidR="007A391E">
        <w:rPr>
          <w:b/>
        </w:rPr>
        <w:t xml:space="preserve">rzebudowa i remont budynku dydaktycznego nr 52/I/2 zlokalizowanego na terenie </w:t>
      </w:r>
      <w:r w:rsidR="000474B8">
        <w:rPr>
          <w:b/>
        </w:rPr>
        <w:t>Akademii</w:t>
      </w:r>
      <w:r w:rsidR="009437CD" w:rsidRPr="00B3421F">
        <w:rPr>
          <w:b/>
        </w:rPr>
        <w:t xml:space="preserve"> Policji w Szczytnie</w:t>
      </w:r>
      <w:r w:rsidR="007A391E">
        <w:rPr>
          <w:b/>
        </w:rPr>
        <w:t xml:space="preserve">, ul. Marszałka Józefa Piłsudskiego 111, 12-100 Szczytno. </w:t>
      </w:r>
    </w:p>
    <w:p w14:paraId="6E33B207" w14:textId="409EF125" w:rsidR="00C67267" w:rsidRDefault="00C67267" w:rsidP="003C68DE">
      <w:pPr>
        <w:pStyle w:val="PUNKT"/>
        <w:numPr>
          <w:ilvl w:val="0"/>
          <w:numId w:val="14"/>
        </w:numPr>
        <w:ind w:left="284"/>
      </w:pPr>
      <w:r w:rsidRPr="00C67267">
        <w:t xml:space="preserve">Zakres robót: </w:t>
      </w:r>
    </w:p>
    <w:p w14:paraId="2C95F342" w14:textId="28E30B0E" w:rsidR="00C67267" w:rsidRDefault="00C67267" w:rsidP="00C67267">
      <w:pPr>
        <w:pStyle w:val="PUNKT"/>
        <w:numPr>
          <w:ilvl w:val="0"/>
          <w:numId w:val="0"/>
        </w:numPr>
        <w:ind w:left="284"/>
      </w:pPr>
      <w:r>
        <w:t>- remont elewacji kominów i czapek kominowych;</w:t>
      </w:r>
    </w:p>
    <w:p w14:paraId="292BDE25" w14:textId="1143084D" w:rsidR="00C67267" w:rsidRDefault="00C67267" w:rsidP="00C67267">
      <w:pPr>
        <w:pStyle w:val="PUNKT"/>
        <w:numPr>
          <w:ilvl w:val="0"/>
          <w:numId w:val="0"/>
        </w:numPr>
        <w:ind w:left="284"/>
      </w:pPr>
      <w:r>
        <w:t>- wymiana instalacji odgromowej na dachu;</w:t>
      </w:r>
    </w:p>
    <w:p w14:paraId="53A23A94" w14:textId="731478BA" w:rsidR="00C67267" w:rsidRDefault="00C67267" w:rsidP="00C67267">
      <w:pPr>
        <w:pStyle w:val="PUNKT"/>
        <w:numPr>
          <w:ilvl w:val="0"/>
          <w:numId w:val="0"/>
        </w:numPr>
        <w:ind w:left="284"/>
      </w:pPr>
      <w:r>
        <w:t>- remont dachu – wykonanie papy termozgrzewalnej;</w:t>
      </w:r>
    </w:p>
    <w:p w14:paraId="73687765" w14:textId="1F0AA5BE" w:rsidR="00C67267" w:rsidRDefault="00C67267" w:rsidP="00C67267">
      <w:pPr>
        <w:pStyle w:val="PUNKT"/>
        <w:numPr>
          <w:ilvl w:val="0"/>
          <w:numId w:val="0"/>
        </w:numPr>
        <w:ind w:left="284"/>
      </w:pPr>
      <w:r>
        <w:t xml:space="preserve">- wykonanie nowych obróbek blacharskich oraz orynnowania; </w:t>
      </w:r>
    </w:p>
    <w:p w14:paraId="76852524" w14:textId="5D049115" w:rsidR="00C67267" w:rsidRDefault="00C67267" w:rsidP="00C67267">
      <w:pPr>
        <w:pStyle w:val="PUNKT"/>
        <w:numPr>
          <w:ilvl w:val="0"/>
          <w:numId w:val="0"/>
        </w:numPr>
        <w:ind w:left="284"/>
      </w:pPr>
      <w:r>
        <w:t xml:space="preserve">- wywóz i utylizacja odpadów budowlanych. </w:t>
      </w:r>
    </w:p>
    <w:p w14:paraId="591D34B9" w14:textId="48576833" w:rsidR="00C67267" w:rsidRDefault="00C67267" w:rsidP="00C67267">
      <w:pPr>
        <w:pStyle w:val="PUNKT"/>
        <w:numPr>
          <w:ilvl w:val="0"/>
          <w:numId w:val="0"/>
        </w:numPr>
        <w:ind w:left="284"/>
        <w:rPr>
          <w:b/>
        </w:rPr>
      </w:pPr>
      <w:r w:rsidRPr="00C67267">
        <w:rPr>
          <w:b/>
        </w:rPr>
        <w:t>Uwaga!</w:t>
      </w:r>
    </w:p>
    <w:p w14:paraId="14471CFD" w14:textId="02554CF8" w:rsidR="00C67267" w:rsidRPr="00C67267" w:rsidRDefault="00C67267" w:rsidP="00C67267">
      <w:pPr>
        <w:pStyle w:val="PUNKT"/>
        <w:numPr>
          <w:ilvl w:val="0"/>
          <w:numId w:val="0"/>
        </w:numPr>
        <w:spacing w:before="240" w:after="0" w:line="276" w:lineRule="auto"/>
        <w:ind w:left="284"/>
      </w:pPr>
      <w:r w:rsidRPr="00C67267">
        <w:t xml:space="preserve">Nie wyszczególnienie w niniejszym zestawieniu robót, które są niezbędne do wykonania prac budowlanych służących do osiągnięcia celów stanowiących przedmiot inwestycji tj. </w:t>
      </w:r>
      <w:r w:rsidRPr="00C67267">
        <w:rPr>
          <w:u w:val="single"/>
        </w:rPr>
        <w:t>wykonanie remontu elewacji kominów i czapek kominowych, wymiany instalacji odgromowej na dachu, remontu dachu (wykonanie papy termozgrzewalnej), wykonanie nowych obróbek blacharskich oraz orynnowania</w:t>
      </w:r>
      <w:r w:rsidRPr="00C67267">
        <w:t xml:space="preserve"> nie zwalnia Wykonawcy robót od skalkulowania ich w ofercie i wykonania tych robót. Przedmiar robót stanowi element pomocniczy do sporządzenia oferty.</w:t>
      </w:r>
    </w:p>
    <w:p w14:paraId="472A574F" w14:textId="5CA6D22B" w:rsidR="00C67267" w:rsidRDefault="00C67267" w:rsidP="00491B5E">
      <w:pPr>
        <w:pStyle w:val="PUNKT"/>
      </w:pPr>
      <w:r>
        <w:t>Szczegółowy opis przedmiotu zamówienia stanowią:</w:t>
      </w:r>
    </w:p>
    <w:p w14:paraId="06D9AE6A" w14:textId="6A029C19" w:rsidR="00C67267" w:rsidRDefault="00C67267" w:rsidP="00C67267">
      <w:pPr>
        <w:pStyle w:val="PUNKT"/>
        <w:numPr>
          <w:ilvl w:val="3"/>
          <w:numId w:val="1"/>
        </w:numPr>
        <w:ind w:left="567" w:hanging="141"/>
      </w:pPr>
      <w:r>
        <w:t>przedmiar robót budowalnych – załącznik nr 1.1 do SWZ;</w:t>
      </w:r>
    </w:p>
    <w:p w14:paraId="012B5569" w14:textId="61F01B94" w:rsidR="00C67267" w:rsidRDefault="00C67267" w:rsidP="00C67267">
      <w:pPr>
        <w:pStyle w:val="PUNKT"/>
        <w:numPr>
          <w:ilvl w:val="3"/>
          <w:numId w:val="1"/>
        </w:numPr>
        <w:ind w:left="709" w:hanging="283"/>
      </w:pPr>
      <w:r>
        <w:t xml:space="preserve">specyfikacje techniczne wykonania i odbioru robót (w części zawierającej zbiory wymagań w zakresie sposobu wykonania robót budowlanych i elektrycznych, obejmujące wymagania odnośnie właściwości materiałów, wymagania dotyczące sposobu wykonania i oceny prawidłowości wykonania poszczególnych robót – załącznik nr 1.2 do SWZ; </w:t>
      </w:r>
    </w:p>
    <w:p w14:paraId="535EEAD6" w14:textId="0745576F" w:rsidR="00C67267" w:rsidRDefault="00C67267" w:rsidP="00C67267">
      <w:pPr>
        <w:pStyle w:val="PUNKT"/>
        <w:numPr>
          <w:ilvl w:val="3"/>
          <w:numId w:val="1"/>
        </w:numPr>
        <w:ind w:left="709" w:hanging="283"/>
      </w:pPr>
      <w:r>
        <w:lastRenderedPageBreak/>
        <w:t>projekt budowalny – załącznik nr 1.3 do SWZ;</w:t>
      </w:r>
    </w:p>
    <w:p w14:paraId="0A380290" w14:textId="44FB4084" w:rsidR="00C67267" w:rsidRDefault="00C67267" w:rsidP="00C67267">
      <w:pPr>
        <w:pStyle w:val="PUNKT"/>
        <w:numPr>
          <w:ilvl w:val="3"/>
          <w:numId w:val="1"/>
        </w:numPr>
        <w:ind w:left="709" w:hanging="283"/>
      </w:pPr>
      <w:r>
        <w:t>projekt wykonawczy – załącznik nr 1.4 do SWZ.</w:t>
      </w:r>
    </w:p>
    <w:p w14:paraId="40834371" w14:textId="142AAC45" w:rsidR="00C67267" w:rsidRDefault="00C67267" w:rsidP="00491B5E">
      <w:pPr>
        <w:pStyle w:val="PUNKT"/>
      </w:pPr>
      <w:r>
        <w:t>Obowiązki Wykonawcy wobec przedmiotu zamówienia:</w:t>
      </w:r>
    </w:p>
    <w:p w14:paraId="1F7A40B2" w14:textId="77777777" w:rsidR="008C2CDF" w:rsidRPr="00427551" w:rsidRDefault="008C2CDF" w:rsidP="008C2CDF">
      <w:pPr>
        <w:pStyle w:val="PUNKT"/>
        <w:numPr>
          <w:ilvl w:val="1"/>
          <w:numId w:val="1"/>
        </w:numPr>
        <w:spacing w:before="240" w:after="0" w:line="276" w:lineRule="auto"/>
        <w:ind w:left="851" w:hanging="425"/>
        <w:rPr>
          <w:b/>
        </w:rPr>
      </w:pPr>
      <w:r w:rsidRPr="00427551">
        <w:rPr>
          <w:b/>
        </w:rPr>
        <w:t>Zamawiający wymaga złożenia oferty przez Wykonawcę po odbyciu przez niego wizji lokalnej.</w:t>
      </w:r>
      <w:r>
        <w:t xml:space="preserve"> Wykonawca przed złożeniem oferty powinien zapoznać się szczegółowo z terenem oraz warunkami, w jakich przyjdzie mu zrealizować przedmiot zamówienia. Wszelkie utrudnienia wynikające z warunków realizacji przedmiotu zamówienia należy uwzględnić w cenie podanej w ofercie. </w:t>
      </w:r>
      <w:r w:rsidRPr="00427551">
        <w:rPr>
          <w:b/>
        </w:rPr>
        <w:t xml:space="preserve">Zamawiający na podstawie art. 226 ust. 1 pkt 18 ustawy Pzp odrzuci ofertę, która została złożona bez odbycia wizji lokalnej.  </w:t>
      </w:r>
    </w:p>
    <w:p w14:paraId="3010AEE7" w14:textId="0F5DE3A6" w:rsidR="008C2CDF" w:rsidRDefault="008C2CDF" w:rsidP="008C2CDF">
      <w:pPr>
        <w:pStyle w:val="PUNKT"/>
        <w:numPr>
          <w:ilvl w:val="1"/>
          <w:numId w:val="1"/>
        </w:numPr>
        <w:spacing w:before="240" w:after="0" w:line="276" w:lineRule="auto"/>
        <w:ind w:left="851" w:hanging="425"/>
      </w:pPr>
      <w:r>
        <w:t>Wykonawca składając ofertę cenową oświadcza, że oferta cenowa zawiera wszystkie koszty związane z realizacją zakresu robót wskazanego w ust. 2</w:t>
      </w:r>
      <w:r w:rsidR="00D7287F">
        <w:t xml:space="preserve"> i ust. 3</w:t>
      </w:r>
      <w:r>
        <w:t>.</w:t>
      </w:r>
    </w:p>
    <w:p w14:paraId="0B129D47" w14:textId="1F2C1D55" w:rsidR="008C2CDF" w:rsidRDefault="008C2CDF" w:rsidP="008C2CDF">
      <w:pPr>
        <w:pStyle w:val="PUNKT"/>
        <w:numPr>
          <w:ilvl w:val="1"/>
          <w:numId w:val="1"/>
        </w:numPr>
        <w:spacing w:before="240" w:after="0" w:line="276" w:lineRule="auto"/>
        <w:ind w:left="851" w:hanging="425"/>
      </w:pPr>
      <w:r>
        <w:t>Prace budowalne należy prowadzić zgodnie z projektem budowlanym/wykonawczym. Przedmiar robót stanowi element pomocniczy przy sporządzeniu  oferty.</w:t>
      </w:r>
    </w:p>
    <w:p w14:paraId="64285999" w14:textId="50F2A236" w:rsidR="008C2CDF" w:rsidRDefault="008C2CDF" w:rsidP="008C2CDF">
      <w:pPr>
        <w:pStyle w:val="PUNKT"/>
        <w:numPr>
          <w:ilvl w:val="1"/>
          <w:numId w:val="1"/>
        </w:numPr>
        <w:spacing w:before="240" w:after="0" w:line="276" w:lineRule="auto"/>
        <w:ind w:left="851" w:hanging="425"/>
      </w:pPr>
      <w:r>
        <w:t>Wykonawca zabezpieczy we własnym zakresie i na własny koszt wszystkie materiały niezbędne do prawidłowej realizacji przedmiotu zamówienia.</w:t>
      </w:r>
    </w:p>
    <w:p w14:paraId="7B02343F" w14:textId="59D741BB" w:rsidR="008C2CDF" w:rsidRDefault="008C2CDF" w:rsidP="008C2CDF">
      <w:pPr>
        <w:pStyle w:val="PUNKT"/>
        <w:numPr>
          <w:ilvl w:val="1"/>
          <w:numId w:val="1"/>
        </w:numPr>
        <w:spacing w:before="240" w:after="0" w:line="276" w:lineRule="auto"/>
        <w:ind w:left="851" w:hanging="425"/>
      </w:pPr>
      <w:r>
        <w:t xml:space="preserve">Wykonawca dla wypełnienia swoich zobowiązań powinien zapewnić doświadczone i wykwalifikowane osoby zdolne do prowadzenia wszelkich powierzonych zadań, uprawnione do kierowania robotami budowlanymi w zakresie niezbędnym do prawidłowego realizowania całości przedmiotu zamówienia, zgodnie z obowiązującymi przepisami prawa i w zgodzie z postanowieniami odpowiednich decyzji, uzgodnieniami i opiniami, warunkującymi prawidłową realizację zamówienia. </w:t>
      </w:r>
    </w:p>
    <w:p w14:paraId="120990FD" w14:textId="6302E7AA" w:rsidR="008C2CDF" w:rsidRDefault="008C2CDF" w:rsidP="008C2CDF">
      <w:pPr>
        <w:pStyle w:val="PUNKT"/>
        <w:numPr>
          <w:ilvl w:val="1"/>
          <w:numId w:val="1"/>
        </w:numPr>
        <w:spacing w:before="240" w:after="0" w:line="276" w:lineRule="auto"/>
        <w:ind w:left="851" w:hanging="425"/>
      </w:pPr>
      <w:r w:rsidRPr="0056799D">
        <w:t>Wykonawca wraz z ofertą składa kosztorys ofertowy (zawierający zestawienie materiałów, zestawienie kosztów pracy sprzętu i zestawienie kosztów robocizny oraz wskaźniki cenowe do kosztorysowania robót tj. stawka robocizny, narzut kosztów pośrednich, zysk, koszty pracy sprzętu, koszty zakupu materiałów).</w:t>
      </w:r>
    </w:p>
    <w:p w14:paraId="6DD33538" w14:textId="4431B122" w:rsidR="008C2CDF" w:rsidRPr="008C2CDF" w:rsidRDefault="008C2CDF" w:rsidP="008C2CDF">
      <w:pPr>
        <w:pStyle w:val="PUNKT"/>
        <w:numPr>
          <w:ilvl w:val="1"/>
          <w:numId w:val="1"/>
        </w:numPr>
        <w:spacing w:before="240" w:after="0" w:line="276" w:lineRule="auto"/>
        <w:ind w:left="851" w:hanging="425"/>
      </w:pPr>
      <w:r w:rsidRPr="008C2CDF">
        <w:t xml:space="preserve">Wykonawca zobowiązany jest najpóźniej w dniu podpisania umowy do złożenia Zamawiającemu harmonogramu rzeczowo-finansowego </w:t>
      </w:r>
      <w:r>
        <w:t>uwzględniającego wszystkie pozycje ujęte w kosztorysie ofertowym.</w:t>
      </w:r>
    </w:p>
    <w:p w14:paraId="589B6091" w14:textId="548D019A" w:rsidR="00491B5E" w:rsidRDefault="00491B5E" w:rsidP="00491B5E">
      <w:pPr>
        <w:pStyle w:val="PUNKT"/>
      </w:pPr>
      <w:r w:rsidRPr="00491B5E">
        <w:t xml:space="preserve">Zamawiający </w:t>
      </w:r>
      <w:r w:rsidR="007A391E" w:rsidRPr="007A391E">
        <w:rPr>
          <w:b/>
        </w:rPr>
        <w:t>nie</w:t>
      </w:r>
      <w:r w:rsidR="007A391E">
        <w:t xml:space="preserve"> </w:t>
      </w:r>
      <w:r w:rsidR="00073BD2">
        <w:rPr>
          <w:b/>
        </w:rPr>
        <w:t>dopuszcza składania</w:t>
      </w:r>
      <w:r w:rsidRPr="00491B5E">
        <w:rPr>
          <w:b/>
        </w:rPr>
        <w:t xml:space="preserve"> ofert częściowych</w:t>
      </w:r>
      <w:r w:rsidR="00073BD2">
        <w:t>.</w:t>
      </w:r>
    </w:p>
    <w:p w14:paraId="5CABFD00" w14:textId="77777777" w:rsidR="00073BD2" w:rsidRPr="004B2218" w:rsidRDefault="00073BD2" w:rsidP="00073BD2">
      <w:pPr>
        <w:pStyle w:val="PUNKT"/>
        <w:numPr>
          <w:ilvl w:val="0"/>
          <w:numId w:val="0"/>
        </w:numPr>
        <w:ind w:left="360"/>
      </w:pPr>
      <w:r w:rsidRPr="00B3421F">
        <w:t xml:space="preserve">Zamówienie nie zostało podzielone na części, ponieważ w opinii Zamawiającego taki podział rodziłby nadmierne koszty wykonania zamówienia oraz nadmierne trudności techniczne, co wiązałoby się z potrzebą skoordynowania działań </w:t>
      </w:r>
      <w:r w:rsidRPr="001E1D8E">
        <w:t xml:space="preserve">różnych Wykonawców realizujących poszczególne części zamówienia i mogłoby zagrozić właściwej realizacji </w:t>
      </w:r>
      <w:r w:rsidRPr="001E1D8E">
        <w:lastRenderedPageBreak/>
        <w:t xml:space="preserve">zamówienia. </w:t>
      </w:r>
      <w:r>
        <w:t xml:space="preserve">Generowałoby to również znaczne wydłużenie procesu budowlanego. </w:t>
      </w:r>
      <w:r w:rsidRPr="004B2218">
        <w:t>Ze względu na ściśle powiązane ze sobą roboty budowlane oraz zachowanie reżimów technologicznych, wskazane jest, aby roboty budowlane wykonywał jeden wykonawca. Brak koordynacji prac zagrażałby prawidłowej realizacji przedmiotu zamówienia i niekorzystnie wpłynąłby na jakość wykonywanych robót. Ponadto wskazane jest niedokonanie podziału zamówienia na części ze względu na udzielaną przez wykonawcę gwarancję na wykonane roboty. W okresie gwarancji i rękojmi mogłoby dojść do problemów z rozgraniczeniem obszaru odpowiedzialności lub ustaleniem faktycznej odpowiedzialności poszczególnych wykonawców. Należy stwierdzić, że brak podziału zamówienia na części nie ogranicza wzięcia udziału w postępowaniu przez małe lub średnie przedsiębiorstwa z uwagi na niewielki zakres zamówienia.</w:t>
      </w:r>
    </w:p>
    <w:p w14:paraId="3762A81C" w14:textId="09FFB39C" w:rsidR="00BB0195" w:rsidRDefault="00A73B4F" w:rsidP="00691576">
      <w:pPr>
        <w:pStyle w:val="PUNKT"/>
      </w:pPr>
      <w:r w:rsidRPr="00781F76">
        <w:t xml:space="preserve">Wspólny Słownik Zamówień CPV: </w:t>
      </w:r>
      <w:r w:rsidR="00073BD2">
        <w:t>45261000-4, 45400000-1, 45312310-3.</w:t>
      </w:r>
    </w:p>
    <w:p w14:paraId="7E35D7F6" w14:textId="2555013B" w:rsidR="00774AD6" w:rsidRDefault="00774AD6" w:rsidP="002132D6">
      <w:pPr>
        <w:pStyle w:val="PUNKT"/>
      </w:pPr>
      <w:r w:rsidRPr="00781F76">
        <w:t>Wykonawca zobowią</w:t>
      </w:r>
      <w:r w:rsidR="00171522" w:rsidRPr="00781F76">
        <w:t>zany jest zrealizować zamówienie</w:t>
      </w:r>
      <w:r w:rsidRPr="00781F76">
        <w:t xml:space="preserve"> na z</w:t>
      </w:r>
      <w:r w:rsidR="00EB1C6F" w:rsidRPr="00781F76">
        <w:t>asadach i warunkach opisanych</w:t>
      </w:r>
      <w:r w:rsidR="00366A24">
        <w:t xml:space="preserve"> </w:t>
      </w:r>
      <w:r w:rsidR="00A8761D" w:rsidRPr="00781F76">
        <w:t>w</w:t>
      </w:r>
      <w:r w:rsidR="00EB1C6F" w:rsidRPr="00781F76">
        <w:t xml:space="preserve"> </w:t>
      </w:r>
      <w:r w:rsidR="009E4D46" w:rsidRPr="001E1D8E">
        <w:t>P</w:t>
      </w:r>
      <w:r w:rsidR="00104FCC" w:rsidRPr="00781F76">
        <w:t>rojektowanych postanowieniach</w:t>
      </w:r>
      <w:r w:rsidRPr="00781F76">
        <w:t xml:space="preserve"> umowy </w:t>
      </w:r>
      <w:r w:rsidRPr="0011118D">
        <w:t>stanowiący</w:t>
      </w:r>
      <w:r w:rsidR="00326E67" w:rsidRPr="0011118D">
        <w:t>ch</w:t>
      </w:r>
      <w:r w:rsidRPr="0011118D">
        <w:t xml:space="preserve"> </w:t>
      </w:r>
      <w:r w:rsidRPr="009D1C00">
        <w:t xml:space="preserve">załącznik nr </w:t>
      </w:r>
      <w:r w:rsidR="0059700E" w:rsidRPr="009D1C00">
        <w:t>8</w:t>
      </w:r>
      <w:r w:rsidR="009E4D46" w:rsidRPr="009D1C00">
        <w:t xml:space="preserve"> </w:t>
      </w:r>
      <w:r w:rsidR="009E4D46">
        <w:t>do </w:t>
      </w:r>
      <w:r w:rsidR="00F77534" w:rsidRPr="00303BFB">
        <w:t>S</w:t>
      </w:r>
      <w:r w:rsidR="005826E4" w:rsidRPr="00303BFB">
        <w:t>WZ.</w:t>
      </w:r>
    </w:p>
    <w:p w14:paraId="72AB065B" w14:textId="77777777" w:rsidR="0079310E" w:rsidRDefault="0079310E" w:rsidP="002132D6">
      <w:pPr>
        <w:pStyle w:val="PUNKT"/>
      </w:pPr>
      <w:r w:rsidRPr="00F90E01">
        <w:t xml:space="preserve">Zamawiający </w:t>
      </w:r>
      <w:r w:rsidRPr="00F4466A">
        <w:t xml:space="preserve">nie przewiduje korzystania z prawa opcji. </w:t>
      </w:r>
    </w:p>
    <w:p w14:paraId="261FB2FE" w14:textId="63C8DE29" w:rsidR="00D1048C" w:rsidRDefault="00D1048C" w:rsidP="002132D6">
      <w:pPr>
        <w:pStyle w:val="PUNKT"/>
      </w:pPr>
      <w:r w:rsidRPr="00D1048C">
        <w:t>Zamawiający nie przewiduje przeprowadzenia aukcji elekt</w:t>
      </w:r>
      <w:r w:rsidR="009E4D46">
        <w:t>ronicznej, o której mowa w art. </w:t>
      </w:r>
      <w:r w:rsidRPr="00D1048C">
        <w:t xml:space="preserve">227-238 ustawy </w:t>
      </w:r>
      <w:r w:rsidRPr="004B2218">
        <w:t>P</w:t>
      </w:r>
      <w:r w:rsidR="004620B0" w:rsidRPr="004B2218">
        <w:t>ZP</w:t>
      </w:r>
      <w:r w:rsidRPr="004B2218">
        <w:t xml:space="preserve">. </w:t>
      </w:r>
    </w:p>
    <w:p w14:paraId="29227D56" w14:textId="10E43BCF" w:rsidR="00D1048C" w:rsidRPr="00B3421F" w:rsidRDefault="00D1048C" w:rsidP="002132D6">
      <w:pPr>
        <w:pStyle w:val="PUNKT"/>
      </w:pPr>
      <w:r w:rsidRPr="00D1048C">
        <w:t xml:space="preserve">Zamawiający nie dopuszcza składania ofert wariantowych w rozumieniu art. 92 ust. 1 ustawy </w:t>
      </w:r>
      <w:r w:rsidRPr="004B2218">
        <w:t>P</w:t>
      </w:r>
      <w:r w:rsidR="004620B0" w:rsidRPr="004B2218">
        <w:t>ZP</w:t>
      </w:r>
      <w:r w:rsidRPr="00D1048C">
        <w:t xml:space="preserve">. </w:t>
      </w:r>
    </w:p>
    <w:p w14:paraId="2CD88A87" w14:textId="77777777" w:rsidR="00D1048C" w:rsidRPr="00B3421F" w:rsidRDefault="00D1048C" w:rsidP="002132D6">
      <w:pPr>
        <w:pStyle w:val="PUNKT"/>
      </w:pPr>
      <w:r w:rsidRPr="00B3421F">
        <w:t xml:space="preserve">Zamawiający nie przewiduje zwrotu kosztów udziału w postępowaniu. </w:t>
      </w:r>
    </w:p>
    <w:p w14:paraId="0A472534" w14:textId="77777777" w:rsidR="00D1048C" w:rsidRPr="00B3421F" w:rsidRDefault="00D1048C" w:rsidP="002132D6">
      <w:pPr>
        <w:pStyle w:val="PUNKT"/>
      </w:pPr>
      <w:r w:rsidRPr="00B3421F">
        <w:t xml:space="preserve">Zamawiający nie dopuszcza złożenia oferty w postaci katalogów elektronicznych lub dołączenia katalogów elektronicznych do oferty. </w:t>
      </w:r>
    </w:p>
    <w:p w14:paraId="666AEC4B" w14:textId="2F007040" w:rsidR="0062099D" w:rsidRPr="001E1D8E" w:rsidRDefault="00073BD2" w:rsidP="002132D6">
      <w:pPr>
        <w:pStyle w:val="PUNKT"/>
      </w:pPr>
      <w:r>
        <w:t xml:space="preserve">Przedmiot zamówienia </w:t>
      </w:r>
      <w:r w:rsidR="0062099D" w:rsidRPr="00B3421F">
        <w:t xml:space="preserve">nie zawiera opisów, które mogłyby utrudniać uczciwą konkurencję, w szczególności przez wskazanie znaków towarowych, patentów lub pochodzenia, źródła lub szczególnego procesu, który charakteryzuje produkty lub usługi dostarczane przez konkretnego </w:t>
      </w:r>
      <w:r w:rsidR="009E4D46" w:rsidRPr="001E1D8E">
        <w:t>W</w:t>
      </w:r>
      <w:r w:rsidR="0062099D" w:rsidRPr="001E1D8E">
        <w:t>ykonawcę, j</w:t>
      </w:r>
      <w:r w:rsidR="007C70C3" w:rsidRPr="001E1D8E">
        <w:t>eżeli mogłoby to doprowadzić do </w:t>
      </w:r>
      <w:r w:rsidR="0062099D" w:rsidRPr="001E1D8E">
        <w:t>uprzywilejowania lub wyeliminowania niektórych wykonawców lub produktów.</w:t>
      </w:r>
    </w:p>
    <w:p w14:paraId="2EF7E020" w14:textId="77777777" w:rsidR="0062099D" w:rsidRPr="001E1D8E" w:rsidRDefault="0062099D" w:rsidP="002132D6">
      <w:pPr>
        <w:pStyle w:val="PUNKT"/>
      </w:pPr>
      <w:r w:rsidRPr="001E1D8E">
        <w:t>Równoważność w zakresie materiałów, urządzeń, znaków towarowych, patentów lub pochodzenia:</w:t>
      </w:r>
    </w:p>
    <w:p w14:paraId="09225EA4" w14:textId="54CAA950" w:rsidR="00A31E23" w:rsidRPr="00B3421F" w:rsidRDefault="0062099D" w:rsidP="007126BF">
      <w:pPr>
        <w:pStyle w:val="PUNKT"/>
        <w:numPr>
          <w:ilvl w:val="1"/>
          <w:numId w:val="1"/>
        </w:numPr>
      </w:pPr>
      <w:r w:rsidRPr="001E1D8E">
        <w:t xml:space="preserve">jeżeli dokumentacja projektowa lub specyfikacja techniczna wykonania i odbioru robót budowlanych wskazywałaby w odniesieniu do niektórych materiałów lub urządzeń znaki towarowe, patenty lub pochodzenie – </w:t>
      </w:r>
      <w:r w:rsidR="002B1C97" w:rsidRPr="001E1D8E">
        <w:t>Z</w:t>
      </w:r>
      <w:r w:rsidRPr="001E1D8E">
        <w:t>amawiający, zgodnie z art. 99 ust. 5</w:t>
      </w:r>
      <w:r w:rsidR="007126BF" w:rsidRPr="001E1D8E">
        <w:t xml:space="preserve"> i 6</w:t>
      </w:r>
      <w:r w:rsidRPr="001E1D8E">
        <w:t xml:space="preserve"> ustawy </w:t>
      </w:r>
      <w:r w:rsidRPr="004B2218">
        <w:t>P</w:t>
      </w:r>
      <w:r w:rsidR="00EB2D27" w:rsidRPr="004B2218">
        <w:t>ZP</w:t>
      </w:r>
      <w:r w:rsidRPr="001E1D8E">
        <w:t>, dopuszcza oferowanie materiałów lub urządzeń równoważnych</w:t>
      </w:r>
      <w:r w:rsidR="00A31E23" w:rsidRPr="001E1D8E">
        <w:t xml:space="preserve"> w stosunku do opisanych w dokumentacji, pod warunkiem, że nie obniżą określonych w dokumentacji standardów, będą posiadały wymagane odpowiednie atesty, certyfikaty lub dopuszczenia oraz zapewnią</w:t>
      </w:r>
      <w:r w:rsidR="007C70C3" w:rsidRPr="001E1D8E">
        <w:t xml:space="preserve"> wykonanie zamówienia zgodnie z </w:t>
      </w:r>
      <w:r w:rsidR="00A31E23" w:rsidRPr="001E1D8E">
        <w:t xml:space="preserve">oczekiwaniami i wymaganiami </w:t>
      </w:r>
      <w:r w:rsidR="002B1C97" w:rsidRPr="001E1D8E">
        <w:t>Z</w:t>
      </w:r>
      <w:r w:rsidR="00A31E23" w:rsidRPr="001E1D8E">
        <w:t xml:space="preserve">amawiającego określonymi w SWZ. Ponadto Zamawiający do wszystkich nazw, znaków towarowych, patentów lub pochodzenia wskazanych w „Opisie przedmiotu zamówienia” dopisuje wyrazy „lub </w:t>
      </w:r>
      <w:r w:rsidR="007C70C3" w:rsidRPr="001E1D8E">
        <w:t>równoważny” w </w:t>
      </w:r>
      <w:r w:rsidR="00A31E23" w:rsidRPr="001E1D8E">
        <w:t>przypadku braku przedmiotowego określenia. Wskazanie w „Opisie przedmiotu zamówienia” przykładowych znaków towarowych</w:t>
      </w:r>
      <w:r w:rsidR="009E4D46" w:rsidRPr="001E1D8E">
        <w:t xml:space="preserve"> patentów lub pochodzenia ma </w:t>
      </w:r>
      <w:r w:rsidR="009E4D46" w:rsidRPr="001E1D8E">
        <w:lastRenderedPageBreak/>
        <w:t>na </w:t>
      </w:r>
      <w:r w:rsidR="00A31E23" w:rsidRPr="001E1D8E">
        <w:t xml:space="preserve">celu doprecyzowanie oczekiwań </w:t>
      </w:r>
      <w:r w:rsidR="002B1C97" w:rsidRPr="001E1D8E">
        <w:t>Z</w:t>
      </w:r>
      <w:r w:rsidR="00A31E23" w:rsidRPr="001E1D8E">
        <w:t xml:space="preserve">amawiającego w stosunku do przedmiotu zamówienia i stanowi wyłącznie wzorzec jakościowy </w:t>
      </w:r>
      <w:r w:rsidR="00A31E23" w:rsidRPr="00B3421F">
        <w:t>przedmiotu zamówienia</w:t>
      </w:r>
    </w:p>
    <w:p w14:paraId="0C868020" w14:textId="77777777" w:rsidR="00AB7068" w:rsidRPr="00B3421F" w:rsidRDefault="00AB7068" w:rsidP="00C715DE">
      <w:pPr>
        <w:pStyle w:val="PUNKT"/>
        <w:ind w:left="142" w:hanging="142"/>
      </w:pPr>
      <w:r w:rsidRPr="00B3421F">
        <w:t xml:space="preserve">Równoważność w odniesieniu do norm i specyfikacji technicznych: </w:t>
      </w:r>
    </w:p>
    <w:p w14:paraId="1EEE0E63" w14:textId="72BDC424" w:rsidR="00AB7068" w:rsidRPr="005C5E2D" w:rsidRDefault="00AB7068" w:rsidP="002A2D4E">
      <w:pPr>
        <w:pStyle w:val="PUNKT"/>
        <w:numPr>
          <w:ilvl w:val="1"/>
          <w:numId w:val="1"/>
        </w:numPr>
      </w:pPr>
      <w:r w:rsidRPr="005C5E2D">
        <w:t xml:space="preserve">Zgodnie z art. 101 ust. 4 </w:t>
      </w:r>
      <w:r w:rsidRPr="004B2218">
        <w:t>ustawy P</w:t>
      </w:r>
      <w:r w:rsidR="00C715DE" w:rsidRPr="004B2218">
        <w:t>ZP</w:t>
      </w:r>
      <w:r w:rsidRPr="004B2218">
        <w:t xml:space="preserve"> w sytuacji gdyby w dokumentach opisujących przedmiot zamówienia, zawarto odniesienie do norm, europejskich ocen technicznych, aprobat, specyfikacji technicznych i systemów referencji technicznych, o których mowa w</w:t>
      </w:r>
      <w:r w:rsidR="00CE19AA" w:rsidRPr="004B2218">
        <w:t> </w:t>
      </w:r>
      <w:r w:rsidRPr="004B2218">
        <w:t>art. 101 ust. 1 pkt 2) i pkt 3) ustawy P</w:t>
      </w:r>
      <w:r w:rsidR="00C715DE" w:rsidRPr="004B2218">
        <w:t>ZP</w:t>
      </w:r>
      <w:r w:rsidR="002C2534" w:rsidRPr="004B2218">
        <w:t>,</w:t>
      </w:r>
      <w:r w:rsidRPr="004B2218">
        <w:t xml:space="preserve"> </w:t>
      </w:r>
      <w:r w:rsidRPr="005C5E2D">
        <w:t xml:space="preserve">a takim odniesieniom nie towarzyszyło wyrażenie „lub równoważne”, to Zamawiający dopuszcza rozwiązania równoważne </w:t>
      </w:r>
      <w:r w:rsidRPr="001E1D8E">
        <w:t>opisywan</w:t>
      </w:r>
      <w:r w:rsidR="009E4D46" w:rsidRPr="001E1D8E">
        <w:t>e</w:t>
      </w:r>
      <w:r w:rsidRPr="001E1D8E">
        <w:t xml:space="preserve"> w każdej takiej normie, europejskiej ocenie technicznej, aprobacie, specyfikacji technicznej, system</w:t>
      </w:r>
      <w:r w:rsidR="009E4D46" w:rsidRPr="001E1D8E">
        <w:t>ie</w:t>
      </w:r>
      <w:r w:rsidRPr="001E1D8E">
        <w:t xml:space="preserve"> </w:t>
      </w:r>
      <w:r w:rsidRPr="005C5E2D">
        <w:t>referencji technicznych. W związku z</w:t>
      </w:r>
      <w:r w:rsidR="00CE19AA">
        <w:t> </w:t>
      </w:r>
      <w:r w:rsidRPr="005C5E2D">
        <w:t>powyższym należy przyjąć, że każdej: normie, europejskiej ocenie technicznej, aprobacie, specyfikacji technicznej, systemowi referencji technicznych występujących w</w:t>
      </w:r>
      <w:r w:rsidR="00CE19AA">
        <w:t> </w:t>
      </w:r>
      <w:r w:rsidRPr="005C5E2D">
        <w:t>opisie przedmiotu zmówienia towarzyszą wyrazy:</w:t>
      </w:r>
      <w:r w:rsidR="007606F3">
        <w:t xml:space="preserve"> </w:t>
      </w:r>
      <w:r w:rsidR="00A31E23" w:rsidRPr="00A31E23">
        <w:rPr>
          <w:color w:val="7030A0"/>
        </w:rPr>
        <w:t>„</w:t>
      </w:r>
      <w:r w:rsidRPr="005C5E2D">
        <w:t>lub równoważne”</w:t>
      </w:r>
      <w:r w:rsidR="001F0819" w:rsidRPr="005C5E2D">
        <w:t>.</w:t>
      </w:r>
    </w:p>
    <w:p w14:paraId="2DAABFBC" w14:textId="7C09651F" w:rsidR="001F0819" w:rsidRPr="005C5E2D" w:rsidRDefault="001F0819" w:rsidP="00C715DE">
      <w:pPr>
        <w:pStyle w:val="PUNKT"/>
        <w:ind w:left="142" w:hanging="142"/>
      </w:pPr>
      <w:r w:rsidRPr="005C5E2D">
        <w:t xml:space="preserve">Zamawiający na podstawie art. 95 ustawy </w:t>
      </w:r>
      <w:r w:rsidRPr="004B2218">
        <w:t>P</w:t>
      </w:r>
      <w:r w:rsidR="00C715DE" w:rsidRPr="004B2218">
        <w:t>ZP</w:t>
      </w:r>
      <w:r w:rsidRPr="005C5E2D">
        <w:t xml:space="preserve"> wymaga zatrudnienia przez </w:t>
      </w:r>
      <w:r w:rsidR="009E4D46" w:rsidRPr="001E1D8E">
        <w:t>W</w:t>
      </w:r>
      <w:r w:rsidRPr="005C5E2D">
        <w:t xml:space="preserve">ykonawcę, podwykonawcę (lub dalszych podwykonawców) na podstawie umowy o pracę </w:t>
      </w:r>
      <w:r w:rsidR="00D769DC">
        <w:t xml:space="preserve">co najmniej </w:t>
      </w:r>
      <w:r w:rsidR="001C31B8">
        <w:t>4</w:t>
      </w:r>
      <w:r w:rsidR="00E21839">
        <w:t xml:space="preserve"> </w:t>
      </w:r>
      <w:r w:rsidRPr="005C5E2D">
        <w:t xml:space="preserve">osób wykonujących czynności w zakresie realizacji zamówienia, jeżeli wykonanie tych czynności polega na wykonywaniu pracy w sposób określony w art. 22 § 1 ustawy z dnia 26 czerwca 1974 r. – Kodeks pracy. </w:t>
      </w:r>
    </w:p>
    <w:p w14:paraId="0A8A6BFD" w14:textId="55B50482" w:rsidR="001F0819" w:rsidRPr="005C5E2D" w:rsidRDefault="001F0819" w:rsidP="007C70C3">
      <w:pPr>
        <w:pStyle w:val="PUNKT"/>
        <w:ind w:left="142" w:hanging="142"/>
      </w:pPr>
      <w:r w:rsidRPr="005C5E2D">
        <w:t xml:space="preserve">Rodzaj czynności związanych z realizacją zamówienia, których dotyczą wymagania zatrudnienia na podstawie stosunku pracy przez </w:t>
      </w:r>
      <w:r w:rsidR="009E4D46" w:rsidRPr="001E1D8E">
        <w:t>W</w:t>
      </w:r>
      <w:r w:rsidRPr="005C5E2D">
        <w:t>ykonawcę lub podwykonawcę osób wykonujących czynności w trakcie realizacji zamówienia:</w:t>
      </w:r>
    </w:p>
    <w:p w14:paraId="7B5D7078" w14:textId="516BABE7" w:rsidR="001F0819" w:rsidRPr="00AF1CD6" w:rsidRDefault="002C2534" w:rsidP="003C68DE">
      <w:pPr>
        <w:pStyle w:val="PUNKT"/>
        <w:numPr>
          <w:ilvl w:val="0"/>
          <w:numId w:val="11"/>
        </w:numPr>
      </w:pPr>
      <w:r w:rsidRPr="00AF1CD6">
        <w:t>pracownicy niższego dozoru technicznego np. brygadziści, mistrzowie – w zakresie nadzoru i realizacji robót budowlanych;</w:t>
      </w:r>
    </w:p>
    <w:p w14:paraId="199BA660" w14:textId="745DA2F0" w:rsidR="005476DB" w:rsidRPr="0080283A" w:rsidRDefault="002C2534" w:rsidP="003C68DE">
      <w:pPr>
        <w:pStyle w:val="PUNKT"/>
        <w:numPr>
          <w:ilvl w:val="0"/>
          <w:numId w:val="11"/>
        </w:numPr>
      </w:pPr>
      <w:r w:rsidRPr="00AF1CD6">
        <w:t xml:space="preserve">pracownicy fizyczni – wykonujący bezpośrednio roboty budowlane (robotnicy fizyczni na budowie wykonujący w szczególności roboty: </w:t>
      </w:r>
      <w:r w:rsidRPr="00282EBA">
        <w:t xml:space="preserve">ziemne, </w:t>
      </w:r>
      <w:r w:rsidRPr="0080283A">
        <w:t xml:space="preserve">montażowe, budowlane itp.) </w:t>
      </w:r>
    </w:p>
    <w:p w14:paraId="1768F90C" w14:textId="2DCC7ED9" w:rsidR="00663E97" w:rsidRPr="0059700E" w:rsidRDefault="005476DB" w:rsidP="00663E97">
      <w:pPr>
        <w:pStyle w:val="PUNKT"/>
        <w:ind w:left="170" w:hanging="170"/>
      </w:pPr>
      <w:r>
        <w:t xml:space="preserve">W trakcie wykonywania </w:t>
      </w:r>
      <w:r w:rsidRPr="00B3421F">
        <w:t xml:space="preserve">przedmiotu umowy Zamawiający uprawniony jest do czynności kontrolnych wobec Wykonawcy </w:t>
      </w:r>
      <w:r w:rsidR="008F62EC" w:rsidRPr="00B3421F">
        <w:t>odnośnie spełniania przez Wykonawcę wymogu zatrudnienia na podstawie umowy o pracę osób wykonujących wyżej wskazane czynności.</w:t>
      </w:r>
      <w:r w:rsidR="00663E97" w:rsidRPr="00B3421F">
        <w:t xml:space="preserve"> Wymagania dotyczące realizacji oraz egzekwowania wymogu zatrudnienia na podstawie stosunku pracy zostały określone w Projektowanych postanowieniach umowy </w:t>
      </w:r>
      <w:r w:rsidR="00663E97" w:rsidRPr="0059700E">
        <w:t xml:space="preserve">(załącznik </w:t>
      </w:r>
      <w:r w:rsidR="00C6610C" w:rsidRPr="0059700E">
        <w:br/>
      </w:r>
      <w:r w:rsidR="00663E97" w:rsidRPr="0059700E">
        <w:t>nr</w:t>
      </w:r>
      <w:r w:rsidR="00C6610C" w:rsidRPr="0059700E">
        <w:t xml:space="preserve"> </w:t>
      </w:r>
      <w:r w:rsidR="0059700E" w:rsidRPr="0059700E">
        <w:t>8</w:t>
      </w:r>
      <w:r w:rsidR="00663E97" w:rsidRPr="0059700E">
        <w:t xml:space="preserve"> do SWZ).</w:t>
      </w:r>
    </w:p>
    <w:p w14:paraId="6F1CF915" w14:textId="7C0937CA" w:rsidR="00323DFD" w:rsidRPr="00FE5815" w:rsidRDefault="00323DFD" w:rsidP="00323DFD">
      <w:pPr>
        <w:pStyle w:val="PUNKT"/>
        <w:ind w:left="170" w:hanging="170"/>
      </w:pPr>
      <w:r w:rsidRPr="00323DFD">
        <w:t>Stawka podatku VAT, jaką należy zastosować przy obliczeniu ceny wynosi 23%.</w:t>
      </w:r>
      <w:r w:rsidR="0067671D">
        <w:t xml:space="preserve"> </w:t>
      </w:r>
      <w:r w:rsidR="0067671D" w:rsidRPr="00FE5815">
        <w:t>Wynagrodzenie ma charakter ryczałtowy.</w:t>
      </w:r>
      <w:r w:rsidRPr="00FE5815">
        <w:t xml:space="preserve">  </w:t>
      </w:r>
    </w:p>
    <w:p w14:paraId="6564112A" w14:textId="2A9EA8D5" w:rsidR="00C91E3A" w:rsidRPr="00781F76" w:rsidRDefault="00C91E3A" w:rsidP="006406C9">
      <w:pPr>
        <w:pStyle w:val="Nagwek1"/>
      </w:pPr>
      <w:r w:rsidRPr="00781F76">
        <w:t>§ 4.</w:t>
      </w:r>
      <w:r w:rsidR="005E391F">
        <w:br/>
      </w:r>
      <w:r w:rsidR="0008638A" w:rsidRPr="00781F76">
        <w:t>TERMIN WYKONANIA ZAMÓWIENIA</w:t>
      </w:r>
    </w:p>
    <w:p w14:paraId="2C57E9A5" w14:textId="393E8C37" w:rsidR="008C2CDF" w:rsidRPr="008C2CDF" w:rsidRDefault="008C2CDF" w:rsidP="008C2CDF">
      <w:pPr>
        <w:widowControl w:val="0"/>
        <w:autoSpaceDE w:val="0"/>
        <w:autoSpaceDN w:val="0"/>
        <w:adjustRightInd w:val="0"/>
        <w:spacing w:after="60"/>
        <w:ind w:left="142"/>
        <w:jc w:val="both"/>
        <w:textAlignment w:val="baseline"/>
        <w:rPr>
          <w:rFonts w:cs="Calibri"/>
          <w:b/>
          <w:sz w:val="24"/>
          <w:szCs w:val="24"/>
        </w:rPr>
      </w:pPr>
      <w:r>
        <w:rPr>
          <w:rFonts w:cs="Calibri"/>
          <w:sz w:val="24"/>
          <w:szCs w:val="24"/>
        </w:rPr>
        <w:t xml:space="preserve">Wymagany termin wykonania </w:t>
      </w:r>
      <w:r w:rsidRPr="00B3421F">
        <w:rPr>
          <w:rFonts w:cs="Calibri"/>
          <w:sz w:val="24"/>
          <w:szCs w:val="24"/>
        </w:rPr>
        <w:t xml:space="preserve">zamówienia: </w:t>
      </w:r>
      <w:r w:rsidR="000474B8">
        <w:rPr>
          <w:rFonts w:cs="Calibri"/>
          <w:b/>
          <w:sz w:val="24"/>
          <w:szCs w:val="24"/>
        </w:rPr>
        <w:t>5</w:t>
      </w:r>
      <w:r w:rsidRPr="008C2CDF">
        <w:rPr>
          <w:rFonts w:cs="Calibri"/>
          <w:b/>
          <w:sz w:val="24"/>
          <w:szCs w:val="24"/>
        </w:rPr>
        <w:t xml:space="preserve">0 dni </w:t>
      </w:r>
      <w:r w:rsidR="000474B8">
        <w:rPr>
          <w:rFonts w:cs="Calibri"/>
          <w:b/>
          <w:sz w:val="24"/>
          <w:szCs w:val="24"/>
        </w:rPr>
        <w:t>roboczych</w:t>
      </w:r>
      <w:r w:rsidRPr="008C2CDF">
        <w:rPr>
          <w:rFonts w:cs="Calibri"/>
          <w:b/>
          <w:sz w:val="24"/>
          <w:szCs w:val="24"/>
        </w:rPr>
        <w:t xml:space="preserve"> od dnia podpisania umowy. </w:t>
      </w:r>
    </w:p>
    <w:p w14:paraId="0EC06B25" w14:textId="2D51C615" w:rsidR="0060193A" w:rsidRDefault="006209C3" w:rsidP="006406C9">
      <w:pPr>
        <w:pStyle w:val="Nagwek1"/>
      </w:pPr>
      <w:r w:rsidRPr="00781F76">
        <w:lastRenderedPageBreak/>
        <w:t>§ 5.</w:t>
      </w:r>
      <w:r w:rsidR="005E391F">
        <w:br/>
      </w:r>
      <w:r w:rsidR="005E31E9" w:rsidRPr="00781F76">
        <w:t xml:space="preserve">WARUNKI UDZIAŁU W POSTĘPOWANIU ORAZ </w:t>
      </w:r>
      <w:r w:rsidR="005E31E9" w:rsidRPr="00FA3BB4">
        <w:t>PODSTAWY</w:t>
      </w:r>
      <w:r w:rsidR="005E31E9" w:rsidRPr="00781F76">
        <w:t xml:space="preserve"> WYKLUCZENIA</w:t>
      </w:r>
    </w:p>
    <w:p w14:paraId="06DB1B99" w14:textId="6F3A1546" w:rsidR="00B00AE0" w:rsidRDefault="00C4285A" w:rsidP="006406C9">
      <w:pPr>
        <w:pStyle w:val="Nagwek2"/>
        <w:spacing w:before="360"/>
      </w:pPr>
      <w:r>
        <w:t xml:space="preserve">I. </w:t>
      </w:r>
      <w:r w:rsidR="001C6703">
        <w:t xml:space="preserve">WARUNKI UDZIAŁU W </w:t>
      </w:r>
      <w:r w:rsidR="001C6703" w:rsidRPr="005E391F">
        <w:t>POSTĘPOWANIU</w:t>
      </w:r>
      <w:r w:rsidR="001C6703">
        <w:t xml:space="preserve"> ORAZ OPIS SPOSOBU OCENY ICH </w:t>
      </w:r>
      <w:r w:rsidR="001C6703" w:rsidRPr="00FA3BB4">
        <w:t>SPEŁNIENIA</w:t>
      </w:r>
      <w:r w:rsidR="001C6703">
        <w:t xml:space="preserve"> </w:t>
      </w:r>
    </w:p>
    <w:p w14:paraId="1EBE760E" w14:textId="3C57DDAC" w:rsidR="0060193A" w:rsidRPr="00781F76" w:rsidRDefault="00156CE5" w:rsidP="003C68DE">
      <w:pPr>
        <w:pStyle w:val="PUNKT"/>
        <w:numPr>
          <w:ilvl w:val="0"/>
          <w:numId w:val="26"/>
        </w:numPr>
      </w:pPr>
      <w:r>
        <w:t>O udzielenie zamówienia</w:t>
      </w:r>
      <w:r w:rsidR="0060193A" w:rsidRPr="00781F76">
        <w:t xml:space="preserve"> mogą ubiegać się </w:t>
      </w:r>
      <w:r w:rsidR="00743D0E" w:rsidRPr="00781F76">
        <w:t>W</w:t>
      </w:r>
      <w:r w:rsidR="0060193A" w:rsidRPr="00781F76">
        <w:t xml:space="preserve">ykonawcy, którzy: </w:t>
      </w:r>
    </w:p>
    <w:p w14:paraId="0BC3B6C7" w14:textId="487CFD7B" w:rsidR="0060193A" w:rsidRPr="00781F76" w:rsidRDefault="0060193A" w:rsidP="00A66F3B">
      <w:pPr>
        <w:pStyle w:val="PUNKT"/>
        <w:numPr>
          <w:ilvl w:val="1"/>
          <w:numId w:val="1"/>
        </w:numPr>
      </w:pPr>
      <w:r w:rsidRPr="00781F76">
        <w:t xml:space="preserve">nie podlegają wykluczeniu; </w:t>
      </w:r>
    </w:p>
    <w:p w14:paraId="6E47B2E7" w14:textId="44F4CE16" w:rsidR="00C00175" w:rsidRDefault="0060193A" w:rsidP="00A66F3B">
      <w:pPr>
        <w:pStyle w:val="PUNKT"/>
        <w:numPr>
          <w:ilvl w:val="1"/>
          <w:numId w:val="1"/>
        </w:numPr>
      </w:pPr>
      <w:r w:rsidRPr="00781F76">
        <w:t xml:space="preserve">spełniają warunki udziału w postępowaniu </w:t>
      </w:r>
      <w:r w:rsidR="00C00175">
        <w:t>dotyczące:</w:t>
      </w:r>
    </w:p>
    <w:p w14:paraId="4FA7341D" w14:textId="77777777" w:rsidR="00605643" w:rsidRPr="00A66F3B" w:rsidRDefault="00C00175" w:rsidP="003C68DE">
      <w:pPr>
        <w:pStyle w:val="PUNKT"/>
        <w:numPr>
          <w:ilvl w:val="0"/>
          <w:numId w:val="27"/>
        </w:numPr>
        <w:rPr>
          <w:b/>
        </w:rPr>
      </w:pPr>
      <w:r w:rsidRPr="00A66F3B">
        <w:rPr>
          <w:b/>
        </w:rPr>
        <w:t>zdolności do występowania w obrocie gospodarczym.</w:t>
      </w:r>
    </w:p>
    <w:p w14:paraId="5C872176" w14:textId="77777777" w:rsidR="00C00175" w:rsidRPr="00B115E3" w:rsidRDefault="00C00175" w:rsidP="00B115E3">
      <w:pPr>
        <w:tabs>
          <w:tab w:val="center" w:pos="567"/>
          <w:tab w:val="center" w:pos="683"/>
        </w:tabs>
        <w:spacing w:before="120"/>
        <w:ind w:left="1794" w:hanging="717"/>
        <w:rPr>
          <w:rFonts w:cs="Calibri"/>
          <w:sz w:val="24"/>
          <w:szCs w:val="24"/>
          <w:u w:val="single"/>
        </w:rPr>
      </w:pPr>
      <w:r w:rsidRPr="00B115E3">
        <w:rPr>
          <w:rFonts w:cs="Calibri"/>
          <w:sz w:val="24"/>
          <w:szCs w:val="24"/>
          <w:u w:val="single"/>
        </w:rPr>
        <w:t>Zamawiający nie wyznacza szczegółowego warunku w tym zakresie.</w:t>
      </w:r>
    </w:p>
    <w:p w14:paraId="471B9F68" w14:textId="1C8A1A6E" w:rsidR="00C00175" w:rsidRPr="00A66F3B" w:rsidRDefault="00C00175" w:rsidP="003C68DE">
      <w:pPr>
        <w:pStyle w:val="PUNKT"/>
        <w:numPr>
          <w:ilvl w:val="0"/>
          <w:numId w:val="27"/>
        </w:numPr>
        <w:rPr>
          <w:b/>
        </w:rPr>
      </w:pPr>
      <w:r w:rsidRPr="00A66F3B">
        <w:rPr>
          <w:b/>
        </w:rPr>
        <w:t>posiadania kompetencji lub uprawnień do prowadzenia określonej działalności zawodowej, o ile wynika to z odrębnych przepisów:</w:t>
      </w:r>
    </w:p>
    <w:p w14:paraId="09BF3612" w14:textId="77777777" w:rsidR="00C00175" w:rsidRPr="00B115E3" w:rsidRDefault="00C00175" w:rsidP="00B115E3">
      <w:pPr>
        <w:tabs>
          <w:tab w:val="center" w:pos="567"/>
          <w:tab w:val="center" w:pos="683"/>
        </w:tabs>
        <w:spacing w:before="120"/>
        <w:ind w:left="1794" w:hanging="717"/>
        <w:rPr>
          <w:rFonts w:cs="Calibri"/>
          <w:sz w:val="24"/>
          <w:szCs w:val="24"/>
          <w:u w:val="single"/>
        </w:rPr>
      </w:pPr>
      <w:r w:rsidRPr="00B115E3">
        <w:rPr>
          <w:rFonts w:cs="Calibri"/>
          <w:sz w:val="24"/>
          <w:szCs w:val="24"/>
          <w:u w:val="single"/>
        </w:rPr>
        <w:t>Zamawiający nie wyznacza szczegółowego warunku w tym zakresie.</w:t>
      </w:r>
    </w:p>
    <w:p w14:paraId="078A097D" w14:textId="77777777" w:rsidR="00C00175" w:rsidRPr="00A66F3B" w:rsidRDefault="00C00175" w:rsidP="003C68DE">
      <w:pPr>
        <w:pStyle w:val="PUNKT"/>
        <w:numPr>
          <w:ilvl w:val="0"/>
          <w:numId w:val="27"/>
        </w:numPr>
        <w:rPr>
          <w:b/>
        </w:rPr>
      </w:pPr>
      <w:r w:rsidRPr="00A66F3B">
        <w:rPr>
          <w:b/>
        </w:rPr>
        <w:t xml:space="preserve">sytuacji ekonomicznej lub finansowej: </w:t>
      </w:r>
    </w:p>
    <w:p w14:paraId="5AD10154" w14:textId="77777777" w:rsidR="008C2CDF" w:rsidRPr="008C2CDF" w:rsidRDefault="008C2CDF" w:rsidP="008C2CDF">
      <w:pPr>
        <w:pStyle w:val="Akapitzlist"/>
        <w:tabs>
          <w:tab w:val="center" w:pos="567"/>
          <w:tab w:val="center" w:pos="683"/>
        </w:tabs>
        <w:spacing w:before="120"/>
        <w:ind w:left="1080"/>
        <w:rPr>
          <w:rFonts w:cs="Calibri"/>
          <w:sz w:val="24"/>
          <w:szCs w:val="24"/>
          <w:u w:val="single"/>
        </w:rPr>
      </w:pPr>
      <w:r w:rsidRPr="008C2CDF">
        <w:rPr>
          <w:rFonts w:cs="Calibri"/>
          <w:sz w:val="24"/>
          <w:szCs w:val="24"/>
          <w:u w:val="single"/>
        </w:rPr>
        <w:t>Zamawiający nie wyznacza szczegółowego warunku w tym zakresie.</w:t>
      </w:r>
    </w:p>
    <w:p w14:paraId="15FC9BE7" w14:textId="77777777" w:rsidR="00C00175" w:rsidRPr="00B3421F" w:rsidRDefault="00C00175" w:rsidP="003C68DE">
      <w:pPr>
        <w:pStyle w:val="PUNKT"/>
        <w:numPr>
          <w:ilvl w:val="0"/>
          <w:numId w:val="27"/>
        </w:numPr>
        <w:rPr>
          <w:b/>
        </w:rPr>
      </w:pPr>
      <w:r w:rsidRPr="00B3421F">
        <w:rPr>
          <w:b/>
        </w:rPr>
        <w:t xml:space="preserve">zdolności technicznej lub zawodowej: </w:t>
      </w:r>
    </w:p>
    <w:p w14:paraId="6A8F77E9" w14:textId="315909B7" w:rsidR="00DF480A" w:rsidRPr="00AE4A2B" w:rsidRDefault="00C00175" w:rsidP="003C68DE">
      <w:pPr>
        <w:pStyle w:val="PUNKT"/>
        <w:numPr>
          <w:ilvl w:val="0"/>
          <w:numId w:val="28"/>
        </w:numPr>
        <w:ind w:left="1560" w:hanging="426"/>
      </w:pPr>
      <w:r w:rsidRPr="00B3421F">
        <w:t>Wykonawca zobowiązany jest wykazać, że w</w:t>
      </w:r>
      <w:r w:rsidR="00BE2535">
        <w:t> </w:t>
      </w:r>
      <w:r w:rsidRPr="00B3421F">
        <w:t>okresie ostatnich 5 (pięciu) lat, a</w:t>
      </w:r>
      <w:r w:rsidR="00CE19AA" w:rsidRPr="00B3421F">
        <w:t> </w:t>
      </w:r>
      <w:r w:rsidRPr="00B3421F">
        <w:t>jeżeli okres prowadzenia działalności jest krótszy – w tym okresie, wykonał w</w:t>
      </w:r>
      <w:r w:rsidR="00CE19AA" w:rsidRPr="00B3421F">
        <w:t> </w:t>
      </w:r>
      <w:r w:rsidRPr="00B3421F">
        <w:t>sposób należyty:</w:t>
      </w:r>
      <w:r w:rsidR="00E21839" w:rsidRPr="00B3421F">
        <w:t xml:space="preserve"> </w:t>
      </w:r>
      <w:r w:rsidR="00DF480A" w:rsidRPr="00E9674A">
        <w:rPr>
          <w:b/>
        </w:rPr>
        <w:t>co najmniej je</w:t>
      </w:r>
      <w:r w:rsidR="00E21839" w:rsidRPr="00E9674A">
        <w:rPr>
          <w:b/>
        </w:rPr>
        <w:t>d</w:t>
      </w:r>
      <w:r w:rsidR="00DF480A" w:rsidRPr="00E9674A">
        <w:rPr>
          <w:b/>
        </w:rPr>
        <w:t xml:space="preserve">no </w:t>
      </w:r>
      <w:r w:rsidR="00017CDC" w:rsidRPr="00E9674A">
        <w:rPr>
          <w:b/>
        </w:rPr>
        <w:t xml:space="preserve">zamówienie </w:t>
      </w:r>
      <w:r w:rsidR="007E7BF9" w:rsidRPr="00E9674A">
        <w:rPr>
          <w:b/>
        </w:rPr>
        <w:t xml:space="preserve">odpowiadające swoim rodzajem robotom stanowiącym przedmiot zamówienia </w:t>
      </w:r>
      <w:r w:rsidR="00DF480A" w:rsidRPr="00E9674A">
        <w:rPr>
          <w:b/>
        </w:rPr>
        <w:t xml:space="preserve">o wartości nie </w:t>
      </w:r>
      <w:r w:rsidR="00017CDC" w:rsidRPr="00E9674A">
        <w:rPr>
          <w:b/>
        </w:rPr>
        <w:t>mniejszej</w:t>
      </w:r>
      <w:r w:rsidR="00DF480A" w:rsidRPr="00E9674A">
        <w:rPr>
          <w:b/>
        </w:rPr>
        <w:t xml:space="preserve"> niż</w:t>
      </w:r>
      <w:r w:rsidR="007E7BF9" w:rsidRPr="00E9674A">
        <w:rPr>
          <w:b/>
        </w:rPr>
        <w:t xml:space="preserve"> na kwotę </w:t>
      </w:r>
      <w:r w:rsidR="000474B8">
        <w:rPr>
          <w:b/>
        </w:rPr>
        <w:t>10</w:t>
      </w:r>
      <w:r w:rsidR="00DF480A" w:rsidRPr="00E9674A">
        <w:rPr>
          <w:b/>
        </w:rPr>
        <w:t>0 000,00 zł brutto</w:t>
      </w:r>
      <w:r w:rsidR="00DF480A" w:rsidRPr="00AE4A2B">
        <w:t xml:space="preserve"> (słownie</w:t>
      </w:r>
      <w:r w:rsidR="00010145">
        <w:t xml:space="preserve"> złotych</w:t>
      </w:r>
      <w:r w:rsidR="00DF480A" w:rsidRPr="00AE4A2B">
        <w:t xml:space="preserve">: </w:t>
      </w:r>
      <w:r w:rsidR="000474B8">
        <w:t xml:space="preserve">sto </w:t>
      </w:r>
      <w:r w:rsidR="008C2CDF">
        <w:t>tysięcy</w:t>
      </w:r>
      <w:r w:rsidR="00DF480A" w:rsidRPr="00AE4A2B">
        <w:t xml:space="preserve">), </w:t>
      </w:r>
      <w:r w:rsidR="00DF480A" w:rsidRPr="00B3421F">
        <w:t>wraz z</w:t>
      </w:r>
      <w:r w:rsidR="00D04B65" w:rsidRPr="00B3421F">
        <w:t xml:space="preserve"> </w:t>
      </w:r>
      <w:r w:rsidR="00DF480A" w:rsidRPr="00B3421F">
        <w:t>podaniem ich rodzaju, wartości, daty, miejs</w:t>
      </w:r>
      <w:r w:rsidR="00BE2535">
        <w:t>ca wykonania oraz podmiotów, na </w:t>
      </w:r>
      <w:r w:rsidR="00376862">
        <w:t>rzecz których roboty te </w:t>
      </w:r>
      <w:r w:rsidR="00DF480A" w:rsidRPr="00B3421F">
        <w:t xml:space="preserve">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r w:rsidR="00BE2535" w:rsidRPr="001E1D8E">
        <w:t>W</w:t>
      </w:r>
      <w:r w:rsidR="00DF480A" w:rsidRPr="00B3421F">
        <w:t>ykonawca z przyczyn niezależnych od niego nie jest w</w:t>
      </w:r>
      <w:r w:rsidR="00CE19AA" w:rsidRPr="00B3421F">
        <w:t> </w:t>
      </w:r>
      <w:r w:rsidR="00DF480A" w:rsidRPr="00B3421F">
        <w:t>stanie uzyskać tych dokumentów – inne odpowiednie dokumenty.</w:t>
      </w:r>
    </w:p>
    <w:p w14:paraId="1CF80D1F" w14:textId="276ECAC5" w:rsidR="00293DEB" w:rsidRPr="00E9674A" w:rsidRDefault="00293DEB" w:rsidP="003C68DE">
      <w:pPr>
        <w:pStyle w:val="PUNKT"/>
        <w:numPr>
          <w:ilvl w:val="0"/>
          <w:numId w:val="28"/>
        </w:numPr>
        <w:ind w:left="1560" w:hanging="426"/>
        <w:rPr>
          <w:b/>
        </w:rPr>
      </w:pPr>
      <w:r w:rsidRPr="00B3421F">
        <w:t>Wykonaw</w:t>
      </w:r>
      <w:r w:rsidR="00BE2535">
        <w:t>ca zobowiązany jest wykazać,</w:t>
      </w:r>
      <w:r w:rsidR="008C2CDF">
        <w:t xml:space="preserve"> </w:t>
      </w:r>
      <w:r w:rsidR="00BE2535">
        <w:t>że </w:t>
      </w:r>
      <w:r w:rsidRPr="00E9674A">
        <w:rPr>
          <w:b/>
        </w:rPr>
        <w:t>dysponuje lub będzie dysponował na</w:t>
      </w:r>
      <w:r w:rsidR="00BE2535" w:rsidRPr="00E9674A">
        <w:rPr>
          <w:b/>
        </w:rPr>
        <w:t>stępującymi osobami zdolnymi do </w:t>
      </w:r>
      <w:r w:rsidRPr="00E9674A">
        <w:rPr>
          <w:b/>
        </w:rPr>
        <w:t>wykonania zamówienia:</w:t>
      </w:r>
    </w:p>
    <w:p w14:paraId="3548C30E" w14:textId="7BB6CF3A" w:rsidR="00FB22F9" w:rsidRDefault="00AE4A2B" w:rsidP="00AE4A2B">
      <w:pPr>
        <w:pStyle w:val="PUNKT"/>
        <w:numPr>
          <w:ilvl w:val="0"/>
          <w:numId w:val="0"/>
        </w:numPr>
        <w:ind w:left="1560"/>
      </w:pPr>
      <w:r>
        <w:t xml:space="preserve">- </w:t>
      </w:r>
      <w:r w:rsidR="00FB22F9" w:rsidRPr="00B3421F">
        <w:t>osobą przewidzianą do pełnienia funkcji kierownika budowy, posiadającą uprawnienia budowlane</w:t>
      </w:r>
      <w:r w:rsidR="00FB22F9">
        <w:t xml:space="preserve"> </w:t>
      </w:r>
      <w:r w:rsidR="00FB22F9" w:rsidRPr="00005AAF">
        <w:t>bez ograniczeń do kierowania robotami budowlanymi wraz z aktualnym zaświadczeniem o przynależności do właściwej izby zawodowej, po</w:t>
      </w:r>
      <w:r w:rsidR="00FB22F9" w:rsidRPr="00B3421F">
        <w:t>siadającą co najmniej 5-letnie doświadczenie zawodowe w pełn</w:t>
      </w:r>
      <w:r w:rsidR="00FB22F9">
        <w:t>ieniu funkcji kierownika budowy oraz spełnia wymagania określone w art. 37c ustawy z dnia 23 lipc</w:t>
      </w:r>
      <w:r w:rsidR="00376862">
        <w:t>a 2003 r. o ochronie zabytków i </w:t>
      </w:r>
      <w:r w:rsidR="00FB22F9">
        <w:t xml:space="preserve">opiece nad zabytkami i przedstawi dokumenty, że co najmniej 18 miesięcy brała udział w robotach budowlanych prowadzonych przy zabytkach nieruchomych wpisanych do rejestru lub inwentarza muzeum będącego instytucją kultury; </w:t>
      </w:r>
    </w:p>
    <w:p w14:paraId="279D3C44" w14:textId="25A8E318" w:rsidR="00FB22F9" w:rsidRDefault="003C68DE" w:rsidP="003C68DE">
      <w:pPr>
        <w:pStyle w:val="PUNKT"/>
        <w:numPr>
          <w:ilvl w:val="0"/>
          <w:numId w:val="0"/>
        </w:numPr>
        <w:ind w:left="1560"/>
      </w:pPr>
      <w:r>
        <w:lastRenderedPageBreak/>
        <w:t xml:space="preserve">- </w:t>
      </w:r>
      <w:r w:rsidR="00FB22F9" w:rsidRPr="00B3421F">
        <w:t xml:space="preserve">osobą przewidzianą do pełnienia funkcji kierownika robót elektrycznych, posiadającą uprawnienia </w:t>
      </w:r>
      <w:r w:rsidR="00FB22F9">
        <w:t xml:space="preserve">elektryczne do kierowania robotami elektrycznymi </w:t>
      </w:r>
      <w:r w:rsidR="00FB22F9" w:rsidRPr="00B3421F">
        <w:t xml:space="preserve"> wr</w:t>
      </w:r>
      <w:r w:rsidR="00FB22F9">
        <w:t>az z aktualnym zaświadczeniem o </w:t>
      </w:r>
      <w:r w:rsidR="00FB22F9" w:rsidRPr="00B3421F">
        <w:t>przynależności do właściwej izby zawodowej, posiadającej co najmniej</w:t>
      </w:r>
      <w:r w:rsidR="00FB22F9">
        <w:t xml:space="preserve"> 5-</w:t>
      </w:r>
      <w:r w:rsidR="00FB22F9" w:rsidRPr="00B3421F">
        <w:t>letnie doświadczenie zawodowe w ki</w:t>
      </w:r>
      <w:r w:rsidR="00FB22F9">
        <w:t>erowaniu robotami budowlanymi w </w:t>
      </w:r>
      <w:r w:rsidR="00FB22F9" w:rsidRPr="00B3421F">
        <w:t>swojej specjalności</w:t>
      </w:r>
      <w:r w:rsidR="00FB22F9">
        <w:t>.</w:t>
      </w:r>
    </w:p>
    <w:p w14:paraId="5046D802" w14:textId="4A844333" w:rsidR="00745AEC" w:rsidRPr="00B3421F" w:rsidRDefault="00745AEC" w:rsidP="002D181B">
      <w:pPr>
        <w:pStyle w:val="PUNKT"/>
        <w:numPr>
          <w:ilvl w:val="0"/>
          <w:numId w:val="0"/>
        </w:numPr>
        <w:spacing w:before="0" w:after="0" w:line="240" w:lineRule="auto"/>
        <w:ind w:left="567"/>
      </w:pPr>
      <w:r w:rsidRPr="00B3421F">
        <w:t>UWAGA</w:t>
      </w:r>
      <w:r w:rsidR="002D181B">
        <w:t>1</w:t>
      </w:r>
      <w:r w:rsidRPr="00B3421F">
        <w:t>!</w:t>
      </w:r>
    </w:p>
    <w:p w14:paraId="5850D5D0" w14:textId="289E5282" w:rsidR="00745AEC" w:rsidRDefault="00745AEC" w:rsidP="002D181B">
      <w:pPr>
        <w:pStyle w:val="PUNKT"/>
        <w:numPr>
          <w:ilvl w:val="0"/>
          <w:numId w:val="0"/>
        </w:numPr>
        <w:spacing w:before="0" w:after="0" w:line="240" w:lineRule="auto"/>
        <w:ind w:left="567"/>
      </w:pPr>
      <w:r w:rsidRPr="00B3421F">
        <w:t>Przez uprawnienia budowlane do kierowania robotami budowlanymi należy rozumieć uprawnienia, o których mowa w ustawie Prawo budowlane oraz w rozporządzeniu Ministra Inwestycji i Rozwoju z dnia 29 kwietnia 2019 r. w sprawie przygotowania zawodowego do wykonywania samodzielnych funkcji technicznych w budownictwie (Dz. U. z 2019 r. poz. 831). Zamawiający określając wymogi w zakresie posiadanych uprawnień budowlanych dopuszcza odpowiadające im uprawnienia budowlane, które zostały wydane na podstawie wcześniej obowiązuj</w:t>
      </w:r>
      <w:r w:rsidR="007C70C3" w:rsidRPr="00B3421F">
        <w:t>ących przepisów i uprawniają do </w:t>
      </w:r>
      <w:r w:rsidRPr="00B3421F">
        <w:t>kierowania robotami będącymi przedmiotem niniejszego postępowania oraz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 U z 2021 r. poz. 1646).</w:t>
      </w:r>
    </w:p>
    <w:p w14:paraId="4792F818" w14:textId="77777777" w:rsidR="002D181B" w:rsidRPr="00D43A62" w:rsidRDefault="002D181B" w:rsidP="002D181B">
      <w:pPr>
        <w:pStyle w:val="PUNKT"/>
        <w:numPr>
          <w:ilvl w:val="0"/>
          <w:numId w:val="0"/>
        </w:numPr>
        <w:spacing w:before="0" w:after="0" w:line="240" w:lineRule="auto"/>
        <w:ind w:left="567"/>
      </w:pPr>
      <w:r w:rsidRPr="00D43A62">
        <w:t>UWAGA 2!</w:t>
      </w:r>
    </w:p>
    <w:p w14:paraId="3E767C75" w14:textId="22202E0A" w:rsidR="002D181B" w:rsidRPr="00D43A62" w:rsidRDefault="002D181B" w:rsidP="002D181B">
      <w:pPr>
        <w:pStyle w:val="PUNKT"/>
        <w:numPr>
          <w:ilvl w:val="0"/>
          <w:numId w:val="0"/>
        </w:numPr>
        <w:spacing w:before="0" w:after="0" w:line="240" w:lineRule="auto"/>
        <w:ind w:left="567"/>
      </w:pPr>
      <w:r w:rsidRPr="00D43A62">
        <w:t>Zamawiający dopuszcza możliwości łączenia przez jedną osobę ww. funkcji celem potwierdzenia spełnienia powyższego warunku.</w:t>
      </w:r>
    </w:p>
    <w:p w14:paraId="6291668C" w14:textId="77777777" w:rsidR="002D181B" w:rsidRPr="00D43A62" w:rsidRDefault="002D181B" w:rsidP="002D181B">
      <w:pPr>
        <w:pStyle w:val="PUNKT"/>
        <w:numPr>
          <w:ilvl w:val="0"/>
          <w:numId w:val="0"/>
        </w:numPr>
        <w:spacing w:before="0" w:after="0" w:line="240" w:lineRule="auto"/>
        <w:ind w:left="567"/>
      </w:pPr>
      <w:r w:rsidRPr="00D43A62">
        <w:t>UWAGA 3!</w:t>
      </w:r>
    </w:p>
    <w:p w14:paraId="7F180516" w14:textId="77777777" w:rsidR="002D181B" w:rsidRPr="00D43A62" w:rsidRDefault="002D181B" w:rsidP="002D181B">
      <w:pPr>
        <w:pStyle w:val="PUNKT"/>
        <w:numPr>
          <w:ilvl w:val="0"/>
          <w:numId w:val="0"/>
        </w:numPr>
        <w:spacing w:before="0" w:after="0" w:line="240" w:lineRule="auto"/>
        <w:ind w:left="567"/>
      </w:pPr>
      <w:r w:rsidRPr="00D43A62">
        <w:t>W przypadku Wykonawców wspólnie ubiegających się o udzielenie zamówienia, spełnienie wyżej wymienionego warunku Wykonawcy mogą wykazać łącznie.</w:t>
      </w:r>
    </w:p>
    <w:p w14:paraId="57882356" w14:textId="77777777" w:rsidR="002D181B" w:rsidRPr="00D43A62" w:rsidRDefault="002D181B" w:rsidP="002D181B">
      <w:pPr>
        <w:pStyle w:val="PUNKT"/>
        <w:numPr>
          <w:ilvl w:val="0"/>
          <w:numId w:val="0"/>
        </w:numPr>
        <w:spacing w:before="0" w:after="0" w:line="240" w:lineRule="auto"/>
        <w:ind w:left="567"/>
      </w:pPr>
      <w:r w:rsidRPr="00D43A62">
        <w:t>W przypadku polegania przez Wykonawcę na zdolnościach podmiotu udostępniającego zasoby, w myśl art. 118 ustawy PZP, spełnienie wyżej wymienionego warunku Wykonawca wraz z podmiotem udostępniającym zasoby albo podmioty udostępniające zasoby mogą wykazać łącznie.</w:t>
      </w:r>
    </w:p>
    <w:p w14:paraId="03684AE1" w14:textId="72CBD1A7" w:rsidR="00605643" w:rsidRDefault="001C6703" w:rsidP="006406C9">
      <w:pPr>
        <w:pStyle w:val="Nagwek2"/>
        <w:spacing w:before="360"/>
      </w:pPr>
      <w:r>
        <w:t>II</w:t>
      </w:r>
      <w:r w:rsidR="00064BC8">
        <w:t>.</w:t>
      </w:r>
      <w:r>
        <w:t xml:space="preserve"> P</w:t>
      </w:r>
      <w:r w:rsidRPr="00781F76">
        <w:t>ODSTAWY WYKLUCZENIA</w:t>
      </w:r>
      <w:r>
        <w:t xml:space="preserve"> Z POSTĘPOWANIA </w:t>
      </w:r>
    </w:p>
    <w:p w14:paraId="530D49D7" w14:textId="59D1DC97" w:rsidR="00F60CD7" w:rsidRDefault="00A27F74" w:rsidP="003C68DE">
      <w:pPr>
        <w:pStyle w:val="PUNKT"/>
        <w:numPr>
          <w:ilvl w:val="0"/>
          <w:numId w:val="25"/>
        </w:numPr>
      </w:pPr>
      <w:r>
        <w:t>Z postępowania u udzielenie zamówienia wykluc</w:t>
      </w:r>
      <w:r w:rsidR="003E6FC0">
        <w:t>za się Wykonawcę, w stosunku do </w:t>
      </w:r>
      <w:r>
        <w:t>którego zachodzi którakolwiek z okoliczności</w:t>
      </w:r>
      <w:r w:rsidR="00F60CD7">
        <w:t>,</w:t>
      </w:r>
      <w:r>
        <w:t xml:space="preserve"> o której mowa</w:t>
      </w:r>
      <w:r w:rsidR="00F60CD7">
        <w:t xml:space="preserve">: </w:t>
      </w:r>
    </w:p>
    <w:p w14:paraId="29F02AFB" w14:textId="12B2D6C2" w:rsidR="00F60CD7" w:rsidRPr="00F83719" w:rsidRDefault="00F60CD7" w:rsidP="003C68DE">
      <w:pPr>
        <w:pStyle w:val="PUNKT"/>
        <w:numPr>
          <w:ilvl w:val="1"/>
          <w:numId w:val="25"/>
        </w:numPr>
        <w:rPr>
          <w:b/>
        </w:rPr>
      </w:pPr>
      <w:r w:rsidRPr="00F83719">
        <w:rPr>
          <w:b/>
        </w:rPr>
        <w:t xml:space="preserve">art. 108 ust. 1 pkt 1 ustawy </w:t>
      </w:r>
      <w:r w:rsidR="00C00B73" w:rsidRPr="00176E48">
        <w:rPr>
          <w:b/>
        </w:rPr>
        <w:t>PZP</w:t>
      </w:r>
      <w:r w:rsidRPr="00F83719">
        <w:rPr>
          <w:b/>
        </w:rPr>
        <w:t xml:space="preserve"> </w:t>
      </w:r>
      <w:r w:rsidRPr="00F83719">
        <w:t>Zamawiający wykluczy Wykonawcę będącego osobą fizyczną, którego prawomocnie skazano za przestępstwo:</w:t>
      </w:r>
    </w:p>
    <w:p w14:paraId="7DAD9C8C" w14:textId="77777777" w:rsidR="00F60CD7" w:rsidRDefault="00F60CD7" w:rsidP="003C68DE">
      <w:pPr>
        <w:numPr>
          <w:ilvl w:val="0"/>
          <w:numId w:val="12"/>
        </w:numPr>
        <w:spacing w:before="240"/>
        <w:ind w:left="993" w:right="45" w:hanging="284"/>
        <w:jc w:val="both"/>
        <w:rPr>
          <w:rFonts w:cs="Calibri"/>
          <w:sz w:val="24"/>
          <w:szCs w:val="24"/>
        </w:rPr>
      </w:pPr>
      <w:r>
        <w:rPr>
          <w:rFonts w:cs="Calibri"/>
          <w:sz w:val="24"/>
          <w:szCs w:val="24"/>
        </w:rPr>
        <w:t xml:space="preserve">udziału w zorganizowanej grupie przestępczej albo związku mającym na celu popełnienie przestępstwa lub przestępstwa skarbowego, o którym mowa w art. 258 Kodeksu karnego, </w:t>
      </w:r>
    </w:p>
    <w:p w14:paraId="085B9E00" w14:textId="77777777" w:rsidR="00F60CD7" w:rsidRDefault="00F60CD7" w:rsidP="003C68DE">
      <w:pPr>
        <w:numPr>
          <w:ilvl w:val="0"/>
          <w:numId w:val="12"/>
        </w:numPr>
        <w:ind w:left="993" w:right="45" w:hanging="284"/>
        <w:jc w:val="both"/>
        <w:rPr>
          <w:rFonts w:cs="Calibri"/>
          <w:sz w:val="24"/>
          <w:szCs w:val="24"/>
        </w:rPr>
      </w:pPr>
      <w:r>
        <w:rPr>
          <w:rFonts w:cs="Calibri"/>
          <w:sz w:val="24"/>
          <w:szCs w:val="24"/>
        </w:rPr>
        <w:t xml:space="preserve">handlu ludźmi, o którym mowa w art. 189a Kodeksu karnego, </w:t>
      </w:r>
    </w:p>
    <w:p w14:paraId="3DC91248" w14:textId="675CA0E3" w:rsidR="00F60CD7" w:rsidRDefault="00F60CD7" w:rsidP="003C68DE">
      <w:pPr>
        <w:numPr>
          <w:ilvl w:val="0"/>
          <w:numId w:val="12"/>
        </w:numPr>
        <w:ind w:left="993" w:right="45" w:hanging="284"/>
        <w:jc w:val="both"/>
        <w:rPr>
          <w:rFonts w:cs="Calibri"/>
          <w:sz w:val="24"/>
          <w:szCs w:val="24"/>
        </w:rPr>
      </w:pPr>
      <w:r>
        <w:rPr>
          <w:rFonts w:cs="Calibri"/>
          <w:sz w:val="24"/>
          <w:szCs w:val="24"/>
        </w:rPr>
        <w:t xml:space="preserve">o którym mowa w art. 228–230a, art. 250a Kodeksu karnego lub w art. 46 </w:t>
      </w:r>
      <w:r w:rsidR="00B923E5">
        <w:rPr>
          <w:rFonts w:cs="Calibri"/>
          <w:sz w:val="24"/>
          <w:szCs w:val="24"/>
        </w:rPr>
        <w:t xml:space="preserve">-48 </w:t>
      </w:r>
      <w:r>
        <w:rPr>
          <w:rFonts w:cs="Calibri"/>
          <w:sz w:val="24"/>
          <w:szCs w:val="24"/>
        </w:rPr>
        <w:t xml:space="preserve">ustawy z dnia 25 czerwca 2010 r. o sporcie, </w:t>
      </w:r>
      <w:r w:rsidR="00B923E5">
        <w:rPr>
          <w:rFonts w:cs="Calibri"/>
          <w:sz w:val="24"/>
          <w:szCs w:val="24"/>
        </w:rPr>
        <w:t>lub w ar</w:t>
      </w:r>
      <w:r w:rsidR="00096608">
        <w:rPr>
          <w:rFonts w:cs="Calibri"/>
          <w:sz w:val="24"/>
          <w:szCs w:val="24"/>
        </w:rPr>
        <w:t>t. 54 ust. 1-4 ustawy z dnia 12 </w:t>
      </w:r>
      <w:r w:rsidR="00B923E5">
        <w:rPr>
          <w:rFonts w:cs="Calibri"/>
          <w:sz w:val="24"/>
          <w:szCs w:val="24"/>
        </w:rPr>
        <w:t>maja  2011 r. o refundacji leków, środków spożywczych specjalnego przeznaczenia żywieniowego oraz wyrobów medycznych,</w:t>
      </w:r>
    </w:p>
    <w:p w14:paraId="65CF3B68" w14:textId="0EF7535A" w:rsidR="00F60CD7" w:rsidRDefault="00F60CD7" w:rsidP="003C68DE">
      <w:pPr>
        <w:numPr>
          <w:ilvl w:val="0"/>
          <w:numId w:val="12"/>
        </w:numPr>
        <w:ind w:left="993" w:right="45" w:hanging="284"/>
        <w:jc w:val="both"/>
        <w:rPr>
          <w:rFonts w:cs="Calibri"/>
          <w:sz w:val="24"/>
          <w:szCs w:val="24"/>
        </w:rPr>
      </w:pPr>
      <w:r>
        <w:rPr>
          <w:rFonts w:cs="Calibri"/>
          <w:sz w:val="24"/>
          <w:szCs w:val="24"/>
        </w:rPr>
        <w:t>finansowania przestępstwa o charakterze terrorystycznym, o którym mowa w</w:t>
      </w:r>
      <w:r w:rsidR="00CE19AA">
        <w:rPr>
          <w:rFonts w:cs="Calibri"/>
          <w:sz w:val="24"/>
          <w:szCs w:val="24"/>
        </w:rPr>
        <w:t> </w:t>
      </w:r>
      <w:r>
        <w:rPr>
          <w:rFonts w:cs="Calibri"/>
          <w:sz w:val="24"/>
          <w:szCs w:val="24"/>
        </w:rPr>
        <w:t xml:space="preserve">art. 165a Kodeksu karnego, lub przestępstwo udaremniania lub utrudniania </w:t>
      </w:r>
      <w:r>
        <w:rPr>
          <w:rFonts w:cs="Calibri"/>
          <w:sz w:val="24"/>
          <w:szCs w:val="24"/>
        </w:rPr>
        <w:lastRenderedPageBreak/>
        <w:t xml:space="preserve">stwierdzenia przestępnego pochodzenia pieniędzy lub ukrywania ich pochodzenia, o którym mowa w art. 299 Kodeksu karnego, </w:t>
      </w:r>
    </w:p>
    <w:p w14:paraId="5A26EA28" w14:textId="77777777" w:rsidR="00F60CD7" w:rsidRDefault="00F60CD7" w:rsidP="003C68DE">
      <w:pPr>
        <w:numPr>
          <w:ilvl w:val="0"/>
          <w:numId w:val="12"/>
        </w:numPr>
        <w:ind w:left="993" w:right="45" w:hanging="284"/>
        <w:jc w:val="both"/>
        <w:rPr>
          <w:rFonts w:cs="Calibri"/>
          <w:sz w:val="24"/>
          <w:szCs w:val="24"/>
        </w:rPr>
      </w:pPr>
      <w:r>
        <w:rPr>
          <w:rFonts w:cs="Calibri"/>
          <w:sz w:val="24"/>
          <w:szCs w:val="24"/>
        </w:rPr>
        <w:t xml:space="preserve">o charakterze terrorystycznym, o którym mowa w art. 115 § 20 Kodeksu karnego, lub mające na celu popełnienie tego przestępstwa, </w:t>
      </w:r>
    </w:p>
    <w:p w14:paraId="21F1F785" w14:textId="65B907D5" w:rsidR="001C43A2" w:rsidRDefault="00B832CA" w:rsidP="003C68DE">
      <w:pPr>
        <w:numPr>
          <w:ilvl w:val="0"/>
          <w:numId w:val="12"/>
        </w:numPr>
        <w:ind w:left="993" w:right="45" w:hanging="284"/>
        <w:jc w:val="both"/>
        <w:rPr>
          <w:rFonts w:cs="Calibri"/>
          <w:sz w:val="24"/>
          <w:szCs w:val="24"/>
        </w:rPr>
      </w:pPr>
      <w:r>
        <w:rPr>
          <w:rFonts w:cs="Calibri"/>
          <w:sz w:val="24"/>
          <w:szCs w:val="24"/>
        </w:rPr>
        <w:t>powierzenia wykonywania pracy małoletniemu cudzoziemcowi</w:t>
      </w:r>
      <w:r w:rsidR="001C43A2">
        <w:rPr>
          <w:rFonts w:cs="Calibri"/>
          <w:sz w:val="24"/>
          <w:szCs w:val="24"/>
        </w:rPr>
        <w:t>, o których mowa w art. 9 ust. 2 ustawy z dnia 15 czerwca 2012 r. o skutkach powierzenia wykonywania pracy cudzoziemcom p</w:t>
      </w:r>
      <w:r w:rsidR="00096608">
        <w:rPr>
          <w:rFonts w:cs="Calibri"/>
          <w:sz w:val="24"/>
          <w:szCs w:val="24"/>
        </w:rPr>
        <w:t>rzebywającym wbrew przepisom na </w:t>
      </w:r>
      <w:r w:rsidR="001C43A2">
        <w:rPr>
          <w:rFonts w:cs="Calibri"/>
          <w:sz w:val="24"/>
          <w:szCs w:val="24"/>
        </w:rPr>
        <w:t xml:space="preserve">terytorium Rzeczpospolitej Polskiej </w:t>
      </w:r>
      <w:r w:rsidR="001C43A2" w:rsidRPr="00CC63AD">
        <w:rPr>
          <w:rFonts w:cs="Calibri"/>
          <w:sz w:val="24"/>
          <w:szCs w:val="24"/>
        </w:rPr>
        <w:t xml:space="preserve">(Dz.U. </w:t>
      </w:r>
      <w:r w:rsidRPr="00CC63AD">
        <w:rPr>
          <w:rFonts w:cs="Calibri"/>
          <w:sz w:val="24"/>
          <w:szCs w:val="24"/>
        </w:rPr>
        <w:t xml:space="preserve">z 2021 r. </w:t>
      </w:r>
      <w:r w:rsidR="001C43A2" w:rsidRPr="00CC63AD">
        <w:rPr>
          <w:rFonts w:cs="Calibri"/>
          <w:sz w:val="24"/>
          <w:szCs w:val="24"/>
        </w:rPr>
        <w:t xml:space="preserve">poz. </w:t>
      </w:r>
      <w:r w:rsidRPr="00CC63AD">
        <w:rPr>
          <w:rFonts w:cs="Calibri"/>
          <w:sz w:val="24"/>
          <w:szCs w:val="24"/>
        </w:rPr>
        <w:t>1745</w:t>
      </w:r>
      <w:r w:rsidR="001C43A2" w:rsidRPr="00CC63AD">
        <w:rPr>
          <w:rFonts w:cs="Calibri"/>
          <w:sz w:val="24"/>
          <w:szCs w:val="24"/>
        </w:rPr>
        <w:t>);</w:t>
      </w:r>
    </w:p>
    <w:p w14:paraId="5AB16DE0" w14:textId="77777777" w:rsidR="00F60CD7" w:rsidRDefault="00F60CD7" w:rsidP="003C68DE">
      <w:pPr>
        <w:numPr>
          <w:ilvl w:val="0"/>
          <w:numId w:val="12"/>
        </w:numPr>
        <w:ind w:left="993" w:right="45" w:hanging="284"/>
        <w:jc w:val="both"/>
        <w:rPr>
          <w:rFonts w:cs="Calibri"/>
          <w:sz w:val="24"/>
          <w:szCs w:val="24"/>
        </w:rPr>
      </w:pPr>
      <w:r>
        <w:rPr>
          <w:rFonts w:cs="Calibr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D10BEE" w14:textId="1D89D503" w:rsidR="00F60CD7" w:rsidRDefault="00F60CD7" w:rsidP="003C68DE">
      <w:pPr>
        <w:numPr>
          <w:ilvl w:val="0"/>
          <w:numId w:val="12"/>
        </w:numPr>
        <w:ind w:left="993" w:right="45" w:hanging="284"/>
        <w:jc w:val="both"/>
        <w:rPr>
          <w:rFonts w:cs="Calibri"/>
          <w:sz w:val="24"/>
          <w:szCs w:val="24"/>
        </w:rPr>
      </w:pPr>
      <w:r>
        <w:rPr>
          <w:rFonts w:cs="Calibri"/>
          <w:sz w:val="24"/>
          <w:szCs w:val="24"/>
        </w:rPr>
        <w:t>o którym mowa w art. 9 ust. 1 i 3 lub art. 10 ustawy z dnia 15 czerwca 2012 r. o</w:t>
      </w:r>
      <w:r w:rsidR="00CE19AA">
        <w:rPr>
          <w:rFonts w:cs="Calibri"/>
          <w:sz w:val="24"/>
          <w:szCs w:val="24"/>
        </w:rPr>
        <w:t> </w:t>
      </w:r>
      <w:r>
        <w:rPr>
          <w:rFonts w:cs="Calibri"/>
          <w:sz w:val="24"/>
          <w:szCs w:val="24"/>
        </w:rPr>
        <w:t xml:space="preserve">skutkach powierzania wykonywania pracy cudzoziemcom przebywającym wbrew przepisom na terytorium Rzeczypospolitej Polskiej – lub za odpowiedni czyn zabroniony określony w przepisach prawa obcego; </w:t>
      </w:r>
    </w:p>
    <w:p w14:paraId="65C39654" w14:textId="138787AA" w:rsidR="001C43A2" w:rsidRDefault="001C43A2" w:rsidP="003C68DE">
      <w:pPr>
        <w:pStyle w:val="PUNKT"/>
        <w:numPr>
          <w:ilvl w:val="1"/>
          <w:numId w:val="25"/>
        </w:numPr>
      </w:pPr>
      <w:r w:rsidRPr="00F83719">
        <w:rPr>
          <w:b/>
        </w:rPr>
        <w:t xml:space="preserve">art. 108 ust. 1 pkt 2 ustawy </w:t>
      </w:r>
      <w:r w:rsidR="00C00B73" w:rsidRPr="00176E48">
        <w:rPr>
          <w:b/>
        </w:rPr>
        <w:t>PZP</w:t>
      </w:r>
      <w:r w:rsidRPr="00C00B73">
        <w:rPr>
          <w:color w:val="FF0000"/>
        </w:rPr>
        <w:t xml:space="preserve"> </w:t>
      </w:r>
      <w:r>
        <w:t>Zamawiający wykluczy Wykonawcę, jeżeli urzędującego członka jego organu zarządzającego lub nadzorczego, wspólnika spółki w spółce jawnej lub partnerskiej albo komplementariusza w spółce komandytowej lub komandytowo-akcyjnej lub prokurenta prawomocnie skaz</w:t>
      </w:r>
      <w:r w:rsidR="00096608">
        <w:t>ano za przestępstwo, o </w:t>
      </w:r>
      <w:r>
        <w:t xml:space="preserve">którym mowa w art. 108 ust. 1 pkt 1 ustawy Pzp; </w:t>
      </w:r>
    </w:p>
    <w:p w14:paraId="1B6B11CC" w14:textId="7F22A533" w:rsidR="001C43A2" w:rsidRDefault="001C43A2" w:rsidP="003C68DE">
      <w:pPr>
        <w:pStyle w:val="PUNKT"/>
        <w:numPr>
          <w:ilvl w:val="1"/>
          <w:numId w:val="25"/>
        </w:numPr>
      </w:pPr>
      <w:r w:rsidRPr="00F83719">
        <w:rPr>
          <w:b/>
        </w:rPr>
        <w:t xml:space="preserve">art. 108 ust. 1 pkt 3 </w:t>
      </w:r>
      <w:r w:rsidRPr="00176E48">
        <w:rPr>
          <w:b/>
        </w:rPr>
        <w:t>ustawy P</w:t>
      </w:r>
      <w:r w:rsidR="00C00B73" w:rsidRPr="00176E48">
        <w:rPr>
          <w:b/>
        </w:rPr>
        <w:t>ZP</w:t>
      </w:r>
      <w:r w:rsidRPr="00176E48">
        <w:t xml:space="preserve"> </w:t>
      </w:r>
      <w:r>
        <w:t>Zamawiający wykluczy Wykonawcę, wobec którego wydano prawomocny wyrok sądu lub ostateczną decyzję administracyjną o zaleganiu z</w:t>
      </w:r>
      <w:r w:rsidR="00CE19AA">
        <w:t> </w:t>
      </w:r>
      <w:r>
        <w:t xml:space="preserve">uiszczeniem podatków, opłat lub składek na ubezpieczenie społeczne lub zdrowotne, chyba że Wykonawca odpowiednio przed upływem terminu </w:t>
      </w:r>
      <w:r w:rsidR="00B832CA">
        <w:t xml:space="preserve">do </w:t>
      </w:r>
      <w:r>
        <w:t>składania wniosków o</w:t>
      </w:r>
      <w:r w:rsidR="00CE19AA">
        <w:t> </w:t>
      </w:r>
      <w:r>
        <w:t xml:space="preserve">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5968D8E" w14:textId="3FD78355" w:rsidR="007842DF" w:rsidRDefault="007842DF" w:rsidP="003C68DE">
      <w:pPr>
        <w:pStyle w:val="PUNKT"/>
        <w:numPr>
          <w:ilvl w:val="1"/>
          <w:numId w:val="25"/>
        </w:numPr>
      </w:pPr>
      <w:r w:rsidRPr="00F83719">
        <w:rPr>
          <w:b/>
        </w:rPr>
        <w:t xml:space="preserve">art. 108 ust. 1 pkt 4 ustawy </w:t>
      </w:r>
      <w:r w:rsidRPr="00176E48">
        <w:rPr>
          <w:b/>
        </w:rPr>
        <w:t>P</w:t>
      </w:r>
      <w:r w:rsidR="00C00B73" w:rsidRPr="00176E48">
        <w:rPr>
          <w:b/>
        </w:rPr>
        <w:t>ZP</w:t>
      </w:r>
      <w:r>
        <w:t xml:space="preserve"> Zamawiający wykluczy Wykonawcę, wobec którego </w:t>
      </w:r>
      <w:r w:rsidR="00F352F7">
        <w:t xml:space="preserve">prawomocnie </w:t>
      </w:r>
      <w:r>
        <w:t>orzeczono zakaz ubiegania się o zamówienie publiczne;</w:t>
      </w:r>
    </w:p>
    <w:p w14:paraId="2BC1879C" w14:textId="0006A10C" w:rsidR="007842DF" w:rsidRPr="00176E48" w:rsidRDefault="007842DF" w:rsidP="003C68DE">
      <w:pPr>
        <w:pStyle w:val="PUNKT"/>
        <w:numPr>
          <w:ilvl w:val="1"/>
          <w:numId w:val="25"/>
        </w:numPr>
      </w:pPr>
      <w:r w:rsidRPr="00176E48">
        <w:rPr>
          <w:b/>
        </w:rPr>
        <w:t>art. 108 ust. 1 pkt 5 ustawy P</w:t>
      </w:r>
      <w:r w:rsidR="00C00B73" w:rsidRPr="00176E48">
        <w:rPr>
          <w:b/>
        </w:rPr>
        <w:t>ZP</w:t>
      </w:r>
      <w:r w:rsidRPr="00176E48">
        <w:t xml:space="preserve"> Zamawiający wykluczy Wykonawcę, jeżeli Zamawiający może stwierdzić, na podstawie wiarygodnych przesłanek, że</w:t>
      </w:r>
      <w:r w:rsidR="00D04B65" w:rsidRPr="00176E48">
        <w:t xml:space="preserve"> </w:t>
      </w:r>
      <w:r w:rsidRPr="00176E48">
        <w:t>Wykonawca zawarł z innymi wykonawcami porozumienie mające na celu zakłócenie konkurencji,  w szczególności, jeżeli należąc do tej samej grupy kap</w:t>
      </w:r>
      <w:r w:rsidR="00B832CA" w:rsidRPr="00176E48">
        <w:t>itałowej w rozumieniu ustawy  z </w:t>
      </w:r>
      <w:r w:rsidRPr="00176E48">
        <w:t>dnia 16 lutego 2007 r. o</w:t>
      </w:r>
      <w:r w:rsidR="00D04B65" w:rsidRPr="00176E48">
        <w:t xml:space="preserve"> </w:t>
      </w:r>
      <w:r w:rsidRPr="00176E48">
        <w:t>ochronie konkurencji i</w:t>
      </w:r>
      <w:r w:rsidR="00D04B65" w:rsidRPr="00176E48">
        <w:t xml:space="preserve"> </w:t>
      </w:r>
      <w:r w:rsidRPr="00176E48">
        <w:t>konsumentów złożyli odrębne oferty, oferty częściowe lub wnioski o dopuszczenie do udzia</w:t>
      </w:r>
      <w:r w:rsidR="00096608" w:rsidRPr="00176E48">
        <w:t>łu w postępowaniu, chyba że </w:t>
      </w:r>
      <w:r w:rsidRPr="00176E48">
        <w:t xml:space="preserve">wykażą, że przygotowali te oferty lub wnioski niezależnie od siebie; </w:t>
      </w:r>
    </w:p>
    <w:p w14:paraId="5946C818" w14:textId="072979AD" w:rsidR="00A27F74" w:rsidRPr="00176E48" w:rsidRDefault="007842DF" w:rsidP="003C68DE">
      <w:pPr>
        <w:pStyle w:val="PUNKT"/>
        <w:numPr>
          <w:ilvl w:val="1"/>
          <w:numId w:val="25"/>
        </w:numPr>
      </w:pPr>
      <w:r w:rsidRPr="00176E48">
        <w:rPr>
          <w:b/>
        </w:rPr>
        <w:t>art. 108 ust. 1 pkt 6 ustawy P</w:t>
      </w:r>
      <w:r w:rsidR="00C00B73" w:rsidRPr="00176E48">
        <w:rPr>
          <w:b/>
        </w:rPr>
        <w:t>ZP</w:t>
      </w:r>
      <w:r w:rsidRPr="00176E48">
        <w:t xml:space="preserve"> Zamawiający wykluczy Wykonawcę jeżeli</w:t>
      </w:r>
      <w:r w:rsidR="00096608" w:rsidRPr="00176E48">
        <w:t>, w </w:t>
      </w:r>
      <w:r w:rsidRPr="00176E48">
        <w:t>przypadkach, o których mowa w art. 85 ust. 1, doszło do zakłócenia konkurencji wynikającego z</w:t>
      </w:r>
      <w:r w:rsidR="00CE19AA" w:rsidRPr="00176E48">
        <w:t> </w:t>
      </w:r>
      <w:r w:rsidRPr="00176E48">
        <w:t>wcześniejszego zaangażowania tego Wykonawcy lub podmiotu, który należy z</w:t>
      </w:r>
      <w:r w:rsidR="00CE19AA" w:rsidRPr="00176E48">
        <w:t> </w:t>
      </w:r>
      <w:r w:rsidRPr="00176E48">
        <w:t>wykonawcą do tej samej grupy kapitałowe</w:t>
      </w:r>
      <w:r w:rsidR="00096608" w:rsidRPr="00176E48">
        <w:t>j w rozumieniu ustawy z dnia 16 </w:t>
      </w:r>
      <w:r w:rsidRPr="00176E48">
        <w:t>lutego 2007 r. o ochronie konkurencji i konsumentów, chyba że spowodowane tym zakłócenie konkurencji może być wyeliminowane w inny sposób niż przez wykluczenie Wykonawcy z</w:t>
      </w:r>
      <w:r w:rsidR="00CE19AA" w:rsidRPr="00176E48">
        <w:t> </w:t>
      </w:r>
      <w:r w:rsidRPr="00176E48">
        <w:t>udziału w postępowaniu o udzielenie zamówienia.</w:t>
      </w:r>
    </w:p>
    <w:p w14:paraId="02121B24" w14:textId="4D90FEF9" w:rsidR="00877618" w:rsidRPr="00877618" w:rsidRDefault="00E21839" w:rsidP="00877618">
      <w:pPr>
        <w:pStyle w:val="PUNKT"/>
        <w:numPr>
          <w:ilvl w:val="0"/>
          <w:numId w:val="25"/>
        </w:numPr>
      </w:pPr>
      <w:r w:rsidRPr="00B3421F">
        <w:rPr>
          <w:b/>
        </w:rPr>
        <w:lastRenderedPageBreak/>
        <w:t xml:space="preserve">Zamawiający </w:t>
      </w:r>
      <w:r w:rsidR="00877618">
        <w:rPr>
          <w:b/>
        </w:rPr>
        <w:t xml:space="preserve">nie </w:t>
      </w:r>
      <w:r w:rsidRPr="00B3421F">
        <w:rPr>
          <w:b/>
        </w:rPr>
        <w:t>prze</w:t>
      </w:r>
      <w:r w:rsidR="00877618">
        <w:rPr>
          <w:b/>
        </w:rPr>
        <w:t xml:space="preserve">widuje </w:t>
      </w:r>
      <w:r w:rsidR="00877618" w:rsidRPr="00877618">
        <w:rPr>
          <w:b/>
        </w:rPr>
        <w:t>w postępowaniu podstaw wykluczenia, o których mowa w art. 109 ust. 1 ustawy PZP.</w:t>
      </w:r>
    </w:p>
    <w:p w14:paraId="29705BB3" w14:textId="4F256BA5" w:rsidR="00E82736" w:rsidRPr="00877618" w:rsidRDefault="00E82736" w:rsidP="003C68DE">
      <w:pPr>
        <w:pStyle w:val="PUNKT"/>
        <w:numPr>
          <w:ilvl w:val="0"/>
          <w:numId w:val="25"/>
        </w:numPr>
        <w:rPr>
          <w:b/>
        </w:rPr>
      </w:pPr>
      <w:r w:rsidRPr="00B3421F">
        <w:rPr>
          <w:b/>
        </w:rPr>
        <w:t xml:space="preserve">Z postępowania o udzielenie zamówienia wyklucza się również </w:t>
      </w:r>
      <w:r w:rsidR="002E483A" w:rsidRPr="001E1D8E">
        <w:rPr>
          <w:b/>
        </w:rPr>
        <w:t>W</w:t>
      </w:r>
      <w:r w:rsidRPr="00B3421F">
        <w:rPr>
          <w:b/>
        </w:rPr>
        <w:t>ykonawcę</w:t>
      </w:r>
      <w:r w:rsidRPr="00877618">
        <w:rPr>
          <w:b/>
        </w:rPr>
        <w:t>,  wobec którego zachodzą podstawy wykluczenia, o których mowa w art. 7 ust. 1 ustawy z dnia 13 kwietnia 2022 r. o szczególnych rozwiązaniach w zakresie przeciwdziałania wspieraniu agresji na Ukrainę oraz służących ochronie bezpieczeństwa narodowego (Dz.U. z 2022 r. poz.835 ze zm.), zwaną dalej „UOBN”.</w:t>
      </w:r>
    </w:p>
    <w:p w14:paraId="75B20F7C" w14:textId="071EC3BB" w:rsidR="00771E2D" w:rsidRPr="00176E48" w:rsidRDefault="00771E2D" w:rsidP="00771E2D">
      <w:pPr>
        <w:spacing w:before="120"/>
        <w:ind w:left="426" w:right="45"/>
        <w:jc w:val="both"/>
        <w:rPr>
          <w:rFonts w:cs="Calibri"/>
          <w:sz w:val="24"/>
          <w:szCs w:val="24"/>
        </w:rPr>
      </w:pPr>
      <w:r w:rsidRPr="00176E48">
        <w:rPr>
          <w:rFonts w:cs="Calibri"/>
          <w:sz w:val="24"/>
          <w:szCs w:val="24"/>
        </w:rPr>
        <w:t xml:space="preserve">W związku z powyższym Zamawiający na podstawie art. 7 ust. 1 </w:t>
      </w:r>
      <w:r w:rsidR="0011011F" w:rsidRPr="00282EBA">
        <w:t>UOBN</w:t>
      </w:r>
      <w:r w:rsidR="0011011F" w:rsidRPr="00176E48">
        <w:rPr>
          <w:rFonts w:cs="Calibri"/>
          <w:sz w:val="24"/>
          <w:szCs w:val="24"/>
        </w:rPr>
        <w:t xml:space="preserve"> </w:t>
      </w:r>
      <w:r w:rsidRPr="00176E48">
        <w:rPr>
          <w:rFonts w:cs="Calibri"/>
          <w:sz w:val="24"/>
          <w:szCs w:val="24"/>
        </w:rPr>
        <w:t>z postępowania o udzielenie zamówienia publicznego wykluczy:</w:t>
      </w:r>
    </w:p>
    <w:p w14:paraId="4B08EEFF" w14:textId="09925565" w:rsidR="00771E2D" w:rsidRPr="00176E48" w:rsidRDefault="00771E2D" w:rsidP="003C68DE">
      <w:pPr>
        <w:numPr>
          <w:ilvl w:val="0"/>
          <w:numId w:val="39"/>
        </w:numPr>
        <w:tabs>
          <w:tab w:val="left" w:pos="709"/>
        </w:tabs>
        <w:spacing w:before="120" w:line="276" w:lineRule="auto"/>
        <w:ind w:left="721" w:right="45" w:hanging="437"/>
        <w:jc w:val="both"/>
        <w:rPr>
          <w:rFonts w:cs="Calibri"/>
          <w:sz w:val="24"/>
          <w:szCs w:val="24"/>
        </w:rPr>
      </w:pPr>
      <w:r w:rsidRPr="00176E48">
        <w:rPr>
          <w:rFonts w:cs="Calibri"/>
          <w:sz w:val="24"/>
          <w:szCs w:val="24"/>
        </w:rPr>
        <w:t xml:space="preserve">Wykonawcę oraz uczestnika konkursu wymienionego w wykazach określonych </w:t>
      </w:r>
      <w:r w:rsidRPr="00176E48">
        <w:rPr>
          <w:rFonts w:cs="Calibri"/>
          <w:sz w:val="24"/>
          <w:szCs w:val="24"/>
        </w:rPr>
        <w:br/>
        <w:t xml:space="preserve">w rozporządzeniu 765/2006 i rozporządzeniu 269/2014 albo wpisanego na listę na podstawie decyzji w sprawie wpisu na listę rozstrzygającej o zastosowaniu środka, o którym mowa w art. 1 pkt 3 </w:t>
      </w:r>
      <w:r w:rsidR="006E7140" w:rsidRPr="00176E48">
        <w:rPr>
          <w:rFonts w:cs="Calibri"/>
          <w:sz w:val="24"/>
          <w:szCs w:val="24"/>
        </w:rPr>
        <w:t>„UOBN”</w:t>
      </w:r>
      <w:r w:rsidRPr="00176E48">
        <w:rPr>
          <w:rFonts w:cs="Calibri"/>
          <w:sz w:val="24"/>
          <w:szCs w:val="24"/>
        </w:rPr>
        <w:t>;</w:t>
      </w:r>
    </w:p>
    <w:p w14:paraId="30C59CA8" w14:textId="0D70284B" w:rsidR="00771E2D" w:rsidRPr="00176E48" w:rsidRDefault="00771E2D" w:rsidP="003C68DE">
      <w:pPr>
        <w:numPr>
          <w:ilvl w:val="0"/>
          <w:numId w:val="39"/>
        </w:numPr>
        <w:spacing w:before="120" w:line="276" w:lineRule="auto"/>
        <w:ind w:left="714" w:right="45" w:hanging="357"/>
        <w:jc w:val="both"/>
        <w:rPr>
          <w:rFonts w:cs="Calibri"/>
          <w:sz w:val="24"/>
          <w:szCs w:val="24"/>
        </w:rPr>
      </w:pPr>
      <w:r w:rsidRPr="00176E48">
        <w:rPr>
          <w:rFonts w:cs="Calibri"/>
          <w:sz w:val="24"/>
          <w:szCs w:val="24"/>
        </w:rPr>
        <w:t xml:space="preserve">Wykonawcę oraz uczestnika konkursu, którego beneficjentem rzeczywistym </w:t>
      </w:r>
      <w:r w:rsidRPr="00176E48">
        <w:rPr>
          <w:rFonts w:cs="Calibri"/>
          <w:sz w:val="24"/>
          <w:szCs w:val="24"/>
        </w:rPr>
        <w:br/>
        <w:t xml:space="preserve">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Pr="00176E48">
        <w:rPr>
          <w:rFonts w:cs="Calibri"/>
          <w:sz w:val="24"/>
          <w:szCs w:val="24"/>
        </w:rPr>
        <w:br/>
        <w:t xml:space="preserve">w sprawie wpisu na listę rozstrzygającej o zastosowaniu środka, o którym mowa </w:t>
      </w:r>
      <w:r w:rsidRPr="00176E48">
        <w:rPr>
          <w:rFonts w:cs="Calibri"/>
          <w:sz w:val="24"/>
          <w:szCs w:val="24"/>
        </w:rPr>
        <w:br/>
        <w:t xml:space="preserve">w art. 1 pkt 3 </w:t>
      </w:r>
      <w:r w:rsidR="006E7140" w:rsidRPr="00176E48">
        <w:rPr>
          <w:rFonts w:cs="Calibri"/>
          <w:sz w:val="24"/>
          <w:szCs w:val="24"/>
        </w:rPr>
        <w:t>„UOBN”;</w:t>
      </w:r>
    </w:p>
    <w:p w14:paraId="2817A1B7" w14:textId="2C7AE67A" w:rsidR="00771E2D" w:rsidRPr="00176E48" w:rsidRDefault="00771E2D" w:rsidP="003C68DE">
      <w:pPr>
        <w:numPr>
          <w:ilvl w:val="0"/>
          <w:numId w:val="39"/>
        </w:numPr>
        <w:spacing w:before="120" w:line="276" w:lineRule="auto"/>
        <w:ind w:left="714" w:right="45" w:hanging="357"/>
        <w:jc w:val="both"/>
        <w:rPr>
          <w:rFonts w:cs="Calibri"/>
          <w:sz w:val="24"/>
          <w:szCs w:val="24"/>
        </w:rPr>
      </w:pPr>
      <w:r w:rsidRPr="00176E48">
        <w:rPr>
          <w:rFonts w:cs="Calibri"/>
          <w:sz w:val="24"/>
          <w:szCs w:val="24"/>
        </w:rPr>
        <w:t xml:space="preserve">Wykonawcę oraz uczestnika konkursu, którego jednostką dominującą </w:t>
      </w:r>
      <w:r w:rsidRPr="00176E48">
        <w:rPr>
          <w:rFonts w:cs="Calibri"/>
          <w:sz w:val="24"/>
          <w:szCs w:val="24"/>
        </w:rPr>
        <w:br/>
        <w:t xml:space="preserve">w rozumieniu art. 3 ust. 1 pkt 37 ustawy z dnia 29 września 1994 r. </w:t>
      </w:r>
      <w:r w:rsidRPr="00176E48">
        <w:rPr>
          <w:rFonts w:cs="Calibri"/>
          <w:sz w:val="24"/>
          <w:szCs w:val="24"/>
        </w:rPr>
        <w:b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6E7140" w:rsidRPr="00176E48">
        <w:rPr>
          <w:rFonts w:cs="Calibri"/>
          <w:sz w:val="24"/>
          <w:szCs w:val="24"/>
        </w:rPr>
        <w:t>„UOBN”.</w:t>
      </w:r>
    </w:p>
    <w:p w14:paraId="699F7D45" w14:textId="41E6742B" w:rsidR="00771E2D" w:rsidRPr="00176E48" w:rsidRDefault="00771E2D" w:rsidP="00771E2D">
      <w:pPr>
        <w:spacing w:before="120"/>
        <w:ind w:left="567" w:right="45"/>
        <w:jc w:val="both"/>
        <w:rPr>
          <w:rFonts w:cs="Calibri"/>
          <w:sz w:val="24"/>
          <w:szCs w:val="24"/>
        </w:rPr>
      </w:pPr>
      <w:r w:rsidRPr="00176E48">
        <w:rPr>
          <w:rFonts w:cs="Calibri"/>
          <w:sz w:val="24"/>
          <w:szCs w:val="24"/>
        </w:rPr>
        <w:t xml:space="preserve">Powyższe wykluczenie następować będzie na okres trwania ww. okoliczności. </w:t>
      </w:r>
      <w:r w:rsidRPr="00176E48">
        <w:rPr>
          <w:rFonts w:cs="Calibri"/>
          <w:sz w:val="24"/>
          <w:szCs w:val="24"/>
        </w:rPr>
        <w:br/>
        <w:t xml:space="preserve">W przypadku Wykonawcy wykluczonego na podstawie art. 7 ust. 1 </w:t>
      </w:r>
      <w:r w:rsidR="0011011F" w:rsidRPr="00282EBA">
        <w:t>UOBN</w:t>
      </w:r>
      <w:r w:rsidRPr="00282EBA">
        <w:rPr>
          <w:rFonts w:cs="Calibri"/>
          <w:sz w:val="24"/>
          <w:szCs w:val="24"/>
        </w:rPr>
        <w:t>,</w:t>
      </w:r>
      <w:r w:rsidRPr="00176E48">
        <w:rPr>
          <w:rFonts w:cs="Calibri"/>
          <w:sz w:val="24"/>
          <w:szCs w:val="24"/>
        </w:rPr>
        <w:t xml:space="preserve"> Zamawiający odrzuca ofertę takiego Wykonawcy.  </w:t>
      </w:r>
    </w:p>
    <w:p w14:paraId="1607E6A7" w14:textId="0586E65C" w:rsidR="00E21839" w:rsidRPr="002776EC" w:rsidRDefault="00A7716E" w:rsidP="003C68DE">
      <w:pPr>
        <w:pStyle w:val="PUNKT"/>
        <w:numPr>
          <w:ilvl w:val="0"/>
          <w:numId w:val="25"/>
        </w:numPr>
      </w:pPr>
      <w:r w:rsidRPr="002776EC">
        <w:t>Z postępowania o udzielenie zamówienia Zamawiający wykluczy Wykonawcę wobec którego zachodzą przesłanki określone w ust. 1</w:t>
      </w:r>
      <w:r w:rsidR="00CC71FF" w:rsidRPr="002776EC">
        <w:t xml:space="preserve"> i ust. 2</w:t>
      </w:r>
      <w:r w:rsidRPr="002776EC">
        <w:t xml:space="preserve">, z zastrzeżeniem </w:t>
      </w:r>
      <w:r w:rsidR="009B0E28" w:rsidRPr="002776EC">
        <w:t xml:space="preserve">odpowiednio art. </w:t>
      </w:r>
      <w:r w:rsidRPr="002776EC">
        <w:t xml:space="preserve"> </w:t>
      </w:r>
      <w:r w:rsidR="003E6FC0" w:rsidRPr="002776EC">
        <w:t>110 ust. 2 oraz ust. 3 ustawy P</w:t>
      </w:r>
      <w:r w:rsidR="00A34332" w:rsidRPr="002776EC">
        <w:t>ZP</w:t>
      </w:r>
      <w:r w:rsidRPr="002776EC">
        <w:t>.</w:t>
      </w:r>
    </w:p>
    <w:p w14:paraId="6962AFB5" w14:textId="2F7B9FA1" w:rsidR="00A7716E" w:rsidRDefault="00A7716E" w:rsidP="003C68DE">
      <w:pPr>
        <w:pStyle w:val="PUNKT"/>
        <w:numPr>
          <w:ilvl w:val="0"/>
          <w:numId w:val="25"/>
        </w:numPr>
      </w:pPr>
      <w:r>
        <w:t xml:space="preserve">Zamawiający oceni, czy podjęte przez Wykonawcę czynności, o których mowa w art. 110 ust. 2 ustawy </w:t>
      </w:r>
      <w:r w:rsidR="00096608" w:rsidRPr="001E1D8E">
        <w:t>P</w:t>
      </w:r>
      <w:r w:rsidR="00CE79AD">
        <w:t>ZP</w:t>
      </w:r>
      <w:r w:rsidRPr="001E1D8E">
        <w:t>,</w:t>
      </w:r>
      <w:r>
        <w:t xml:space="preserve"> są wystarczające do wykazania jego rzetelności, uwzględniając wa</w:t>
      </w:r>
      <w:r w:rsidR="00AF7C49">
        <w:t>gę i </w:t>
      </w:r>
      <w:r>
        <w:t>szczególne okoliczności czynu Wykonawcy. Jeżeli podjęte przez Wykonawcę czynności nie są wystarczające do wykazania jego rzetelności, Zamawiający wykluczy Wykonawcę.</w:t>
      </w:r>
    </w:p>
    <w:p w14:paraId="7ED06218" w14:textId="77777777" w:rsidR="002963E2" w:rsidRDefault="00A7716E" w:rsidP="003C68DE">
      <w:pPr>
        <w:pStyle w:val="PUNKT"/>
        <w:numPr>
          <w:ilvl w:val="0"/>
          <w:numId w:val="25"/>
        </w:numPr>
      </w:pPr>
      <w:r>
        <w:t>Wykonawca może zostać wykluczony przez Zamawiającego na każdym etapie postępowania o udzielenie zamówienia.</w:t>
      </w:r>
    </w:p>
    <w:p w14:paraId="4FD8A3DB" w14:textId="076B91DA" w:rsidR="007508BD" w:rsidRPr="00110254" w:rsidRDefault="00C91E3A" w:rsidP="006406C9">
      <w:pPr>
        <w:pStyle w:val="Nagwek1"/>
      </w:pPr>
      <w:r w:rsidRPr="00781F76">
        <w:lastRenderedPageBreak/>
        <w:t xml:space="preserve">§ </w:t>
      </w:r>
      <w:r w:rsidR="0057018F" w:rsidRPr="00781F76">
        <w:t>6</w:t>
      </w:r>
      <w:r w:rsidRPr="00781F76">
        <w:t>.</w:t>
      </w:r>
      <w:r w:rsidR="005E391F">
        <w:br/>
      </w:r>
      <w:r w:rsidR="00C34554" w:rsidRPr="00781F76">
        <w:t>OŚWIADCZENIA I DOKUMENTY, JAKIE ZOBOWIĄZANI SĄ DOSTARCZYĆ</w:t>
      </w:r>
      <w:r w:rsidR="00864C29">
        <w:t xml:space="preserve"> WYKONAWCY W</w:t>
      </w:r>
      <w:r w:rsidR="00CE19AA">
        <w:t> </w:t>
      </w:r>
      <w:r w:rsidR="00C34554" w:rsidRPr="00781F76">
        <w:t>CELU WYKAZANIA BRAKU PODSTAW WYKLUCZENIA ORAZ POTWIERDZENIA SPEŁNIANIA WARUNKÓW UDZIAŁU W POSTĘPOWANIU</w:t>
      </w:r>
    </w:p>
    <w:p w14:paraId="5F3388A0" w14:textId="77777777" w:rsidR="006407F2" w:rsidRPr="006407F2" w:rsidRDefault="00EA069E" w:rsidP="003C68DE">
      <w:pPr>
        <w:pStyle w:val="PUNKT"/>
        <w:numPr>
          <w:ilvl w:val="0"/>
          <w:numId w:val="15"/>
        </w:numPr>
        <w:ind w:left="170" w:hanging="170"/>
        <w:rPr>
          <w:b/>
          <w:u w:val="single"/>
        </w:rPr>
      </w:pPr>
      <w:r w:rsidRPr="00EA069E">
        <w:t>Do oferty Wykonawca zobowiązany jest dołączyć</w:t>
      </w:r>
      <w:r w:rsidR="006407F2">
        <w:t>:</w:t>
      </w:r>
    </w:p>
    <w:p w14:paraId="4512EF83" w14:textId="07FAAD5E" w:rsidR="00EA069E" w:rsidRPr="002468B3" w:rsidRDefault="00964A2C" w:rsidP="003C68DE">
      <w:pPr>
        <w:pStyle w:val="PUNKT"/>
        <w:numPr>
          <w:ilvl w:val="1"/>
          <w:numId w:val="15"/>
        </w:numPr>
      </w:pPr>
      <w:r>
        <w:t>o</w:t>
      </w:r>
      <w:r w:rsidR="002468B3">
        <w:t xml:space="preserve">świadczenie </w:t>
      </w:r>
      <w:r w:rsidR="00376862" w:rsidRPr="00E64278">
        <w:t xml:space="preserve">o którym mowa w </w:t>
      </w:r>
      <w:r w:rsidR="0085406C">
        <w:t xml:space="preserve">art. 125 ust. 1 ustawy </w:t>
      </w:r>
      <w:r w:rsidR="003F271F" w:rsidRPr="00176E48">
        <w:t>PZP</w:t>
      </w:r>
      <w:r w:rsidR="0085406C">
        <w:t xml:space="preserve"> </w:t>
      </w:r>
      <w:r w:rsidR="00286E37">
        <w:t xml:space="preserve">dotyczące przesłanek </w:t>
      </w:r>
      <w:r w:rsidR="002468B3">
        <w:t>wykluczeni</w:t>
      </w:r>
      <w:r w:rsidR="00286E37">
        <w:t xml:space="preserve">a z postępowania oraz spełniania warunków udziału w postępowaniu </w:t>
      </w:r>
      <w:r w:rsidR="00B52AB9">
        <w:t xml:space="preserve"> – </w:t>
      </w:r>
      <w:r w:rsidR="00B52AB9" w:rsidRPr="00B52AB9">
        <w:rPr>
          <w:b/>
          <w:u w:val="single"/>
        </w:rPr>
        <w:t>wg wzoru stanowiącego załącznik nr 3 do SWZ.</w:t>
      </w:r>
      <w:r w:rsidR="002468B3">
        <w:rPr>
          <w:b/>
          <w:u w:val="single"/>
        </w:rPr>
        <w:t xml:space="preserve"> </w:t>
      </w:r>
    </w:p>
    <w:p w14:paraId="25959DA4" w14:textId="3C2159D9" w:rsidR="00C34554" w:rsidRPr="0020327B" w:rsidRDefault="00C34554" w:rsidP="002132D6">
      <w:pPr>
        <w:pStyle w:val="PUNKT"/>
        <w:rPr>
          <w:b/>
        </w:rPr>
      </w:pPr>
      <w:r w:rsidRPr="00B3421F">
        <w:rPr>
          <w:b/>
        </w:rPr>
        <w:t xml:space="preserve">Zamawiający </w:t>
      </w:r>
      <w:r w:rsidRPr="0020327B">
        <w:rPr>
          <w:b/>
        </w:rPr>
        <w:t>przed wyborem najkorzys</w:t>
      </w:r>
      <w:r w:rsidR="001B70E1" w:rsidRPr="0020327B">
        <w:rPr>
          <w:b/>
        </w:rPr>
        <w:t>tniejszej oferty</w:t>
      </w:r>
      <w:r w:rsidR="00EE4086" w:rsidRPr="00EE4086">
        <w:rPr>
          <w:b/>
        </w:rPr>
        <w:t xml:space="preserve"> </w:t>
      </w:r>
      <w:r w:rsidR="001B70E1" w:rsidRPr="00EE4086">
        <w:rPr>
          <w:b/>
        </w:rPr>
        <w:t xml:space="preserve">wzywa </w:t>
      </w:r>
      <w:r w:rsidR="001B70E1" w:rsidRPr="0020327B">
        <w:rPr>
          <w:b/>
        </w:rPr>
        <w:t>W</w:t>
      </w:r>
      <w:r w:rsidRPr="0020327B">
        <w:rPr>
          <w:b/>
        </w:rPr>
        <w:t>ykonawcę, którego oferta została najwyżej oceniona, do złożenia w</w:t>
      </w:r>
      <w:r w:rsidR="00EE4086">
        <w:rPr>
          <w:b/>
        </w:rPr>
        <w:t> </w:t>
      </w:r>
      <w:r w:rsidRPr="0020327B">
        <w:rPr>
          <w:b/>
        </w:rPr>
        <w:t xml:space="preserve">wyznaczonym terminie, nie krótszym niż </w:t>
      </w:r>
      <w:r w:rsidR="003F271F" w:rsidRPr="00176E48">
        <w:rPr>
          <w:b/>
        </w:rPr>
        <w:t>5</w:t>
      </w:r>
      <w:r w:rsidR="003F271F" w:rsidRPr="003F271F">
        <w:rPr>
          <w:b/>
          <w:color w:val="FF0000"/>
        </w:rPr>
        <w:t xml:space="preserve"> </w:t>
      </w:r>
      <w:r w:rsidRPr="0020327B">
        <w:rPr>
          <w:b/>
        </w:rPr>
        <w:t>dni, aktualnych na dzień złożenia podmiotowych środków dowodowych:</w:t>
      </w:r>
    </w:p>
    <w:p w14:paraId="3051FAE1" w14:textId="10801516" w:rsidR="0020327B" w:rsidRPr="0020327B" w:rsidRDefault="00361145" w:rsidP="0020327B">
      <w:pPr>
        <w:pStyle w:val="PUNKT"/>
        <w:numPr>
          <w:ilvl w:val="1"/>
          <w:numId w:val="1"/>
        </w:numPr>
        <w:rPr>
          <w:rFonts w:eastAsia="Calibri"/>
          <w:b/>
          <w:u w:val="single"/>
        </w:rPr>
      </w:pPr>
      <w:r w:rsidRPr="00361145">
        <w:rPr>
          <w:rFonts w:eastAsia="Calibri"/>
          <w:b/>
        </w:rPr>
        <w:t>w</w:t>
      </w:r>
      <w:r w:rsidR="0020327B" w:rsidRPr="00361145">
        <w:rPr>
          <w:rFonts w:eastAsia="Calibri"/>
          <w:b/>
        </w:rPr>
        <w:t>ykaz osób,</w:t>
      </w:r>
      <w:r>
        <w:rPr>
          <w:rFonts w:eastAsia="Calibri"/>
        </w:rPr>
        <w:t xml:space="preserve"> skierowanych przez W</w:t>
      </w:r>
      <w:r w:rsidR="0020327B">
        <w:rPr>
          <w:rFonts w:eastAsia="Calibri"/>
        </w:rPr>
        <w:t xml:space="preserve">ykonawcę do realizacji zamówienia, wraz z informacjami na temat ich kwalifikacji zawodowych i doświadczenia niezbędnego do wykonania zamówienia oraz informacją o podstawie dysponowania tymi osobami </w:t>
      </w:r>
      <w:r w:rsidR="00E9674A">
        <w:rPr>
          <w:rFonts w:eastAsia="Calibri"/>
        </w:rPr>
        <w:t xml:space="preserve">- </w:t>
      </w:r>
      <w:r w:rsidR="00E9674A" w:rsidRPr="00E9674A">
        <w:rPr>
          <w:rFonts w:eastAsia="Calibri"/>
          <w:b/>
          <w:u w:val="single"/>
        </w:rPr>
        <w:t>w</w:t>
      </w:r>
      <w:r w:rsidR="003D26D8" w:rsidRPr="00E9674A">
        <w:rPr>
          <w:rFonts w:eastAsia="Calibri"/>
          <w:b/>
          <w:u w:val="single"/>
        </w:rPr>
        <w:t>g </w:t>
      </w:r>
      <w:r w:rsidR="0020327B" w:rsidRPr="00E9674A">
        <w:rPr>
          <w:rFonts w:eastAsia="Calibri"/>
          <w:b/>
          <w:u w:val="single"/>
        </w:rPr>
        <w:t>w</w:t>
      </w:r>
      <w:r w:rsidR="0020327B" w:rsidRPr="0020327B">
        <w:rPr>
          <w:rFonts w:eastAsia="Calibri"/>
          <w:b/>
          <w:u w:val="single"/>
        </w:rPr>
        <w:t xml:space="preserve">zoru stanowiącego załącznik nr </w:t>
      </w:r>
      <w:r w:rsidR="0011118D">
        <w:rPr>
          <w:rFonts w:eastAsia="Calibri"/>
          <w:b/>
          <w:u w:val="single"/>
        </w:rPr>
        <w:t>4</w:t>
      </w:r>
      <w:r w:rsidR="0020327B">
        <w:rPr>
          <w:rFonts w:eastAsia="Calibri"/>
          <w:b/>
          <w:u w:val="single"/>
        </w:rPr>
        <w:t xml:space="preserve"> </w:t>
      </w:r>
      <w:r w:rsidR="0001437E">
        <w:rPr>
          <w:rFonts w:eastAsia="Calibri"/>
          <w:b/>
          <w:u w:val="single"/>
        </w:rPr>
        <w:t>do SWZ;</w:t>
      </w:r>
    </w:p>
    <w:p w14:paraId="6EA0F817" w14:textId="52A203AE" w:rsidR="0049128D" w:rsidRPr="00E02344" w:rsidRDefault="0049128D" w:rsidP="0020327B">
      <w:pPr>
        <w:pStyle w:val="PUNKT"/>
        <w:numPr>
          <w:ilvl w:val="1"/>
          <w:numId w:val="1"/>
        </w:numPr>
        <w:rPr>
          <w:rFonts w:eastAsia="Calibri"/>
          <w:b/>
          <w:u w:val="single"/>
        </w:rPr>
      </w:pPr>
      <w:r w:rsidRPr="00361145">
        <w:rPr>
          <w:rFonts w:eastAsia="Calibri"/>
          <w:b/>
        </w:rPr>
        <w:t xml:space="preserve">Wykaz </w:t>
      </w:r>
      <w:r w:rsidR="001A1E49" w:rsidRPr="00361145">
        <w:rPr>
          <w:rFonts w:eastAsia="Calibri"/>
          <w:b/>
        </w:rPr>
        <w:t xml:space="preserve">wykonywanych </w:t>
      </w:r>
      <w:r w:rsidRPr="00361145">
        <w:rPr>
          <w:rFonts w:eastAsia="Calibri"/>
          <w:b/>
        </w:rPr>
        <w:t xml:space="preserve">robót </w:t>
      </w:r>
      <w:r w:rsidRPr="00FE5815">
        <w:rPr>
          <w:rFonts w:eastAsia="Calibri"/>
          <w:b/>
        </w:rPr>
        <w:t>budowlanych</w:t>
      </w:r>
      <w:r w:rsidR="0088088C" w:rsidRPr="00FE5815">
        <w:rPr>
          <w:rFonts w:eastAsia="Calibri"/>
          <w:b/>
        </w:rPr>
        <w:t xml:space="preserve"> </w:t>
      </w:r>
      <w:r w:rsidRPr="00FE5815">
        <w:rPr>
          <w:rFonts w:eastAsia="Calibri"/>
          <w:strike/>
        </w:rPr>
        <w:t xml:space="preserve"> –</w:t>
      </w:r>
      <w:r>
        <w:rPr>
          <w:rFonts w:eastAsia="Calibri"/>
          <w:b/>
          <w:color w:val="FF0000"/>
        </w:rPr>
        <w:t xml:space="preserve"> </w:t>
      </w:r>
      <w:r w:rsidR="0020327B" w:rsidRPr="00E02344">
        <w:rPr>
          <w:rFonts w:eastAsia="Calibri"/>
          <w:b/>
          <w:u w:val="single"/>
        </w:rPr>
        <w:t xml:space="preserve">wg wzoru stanowiącego </w:t>
      </w:r>
      <w:r w:rsidRPr="00E02344">
        <w:rPr>
          <w:rFonts w:eastAsia="Calibri"/>
          <w:b/>
          <w:u w:val="single"/>
        </w:rPr>
        <w:t xml:space="preserve">załącznik </w:t>
      </w:r>
      <w:r w:rsidR="0020327B" w:rsidRPr="00E02344">
        <w:rPr>
          <w:rFonts w:eastAsia="Calibri"/>
          <w:b/>
          <w:u w:val="single"/>
        </w:rPr>
        <w:t xml:space="preserve">nr </w:t>
      </w:r>
      <w:r w:rsidR="0011118D">
        <w:rPr>
          <w:rFonts w:eastAsia="Calibri"/>
          <w:b/>
          <w:u w:val="single"/>
        </w:rPr>
        <w:t>5</w:t>
      </w:r>
      <w:r w:rsidR="00E02344" w:rsidRPr="00E02344">
        <w:rPr>
          <w:rFonts w:eastAsia="Calibri"/>
          <w:b/>
          <w:u w:val="single"/>
        </w:rPr>
        <w:t xml:space="preserve"> do SWZ; </w:t>
      </w:r>
    </w:p>
    <w:p w14:paraId="305A8683" w14:textId="78BE6A39" w:rsidR="0049128D" w:rsidRPr="0049128D" w:rsidRDefault="0049128D" w:rsidP="00E02344">
      <w:pPr>
        <w:pStyle w:val="PUNKT"/>
        <w:numPr>
          <w:ilvl w:val="1"/>
          <w:numId w:val="1"/>
        </w:numPr>
        <w:rPr>
          <w:rFonts w:eastAsia="Calibri"/>
          <w:b/>
          <w:color w:val="FF0000"/>
        </w:rPr>
      </w:pPr>
      <w:r w:rsidRPr="00282EBA">
        <w:rPr>
          <w:rFonts w:eastAsia="Calibri"/>
        </w:rPr>
        <w:t>Dowod</w:t>
      </w:r>
      <w:r w:rsidR="0018486A" w:rsidRPr="00282EBA">
        <w:rPr>
          <w:rFonts w:eastAsia="Calibri"/>
        </w:rPr>
        <w:t>ów</w:t>
      </w:r>
      <w:r w:rsidRPr="00282EBA">
        <w:rPr>
          <w:rFonts w:eastAsia="Calibri"/>
        </w:rPr>
        <w:t xml:space="preserve"> określając</w:t>
      </w:r>
      <w:r w:rsidR="0018486A" w:rsidRPr="00282EBA">
        <w:rPr>
          <w:rFonts w:eastAsia="Calibri"/>
        </w:rPr>
        <w:t>ych</w:t>
      </w:r>
      <w:r>
        <w:rPr>
          <w:rFonts w:eastAsia="Calibri"/>
        </w:rPr>
        <w:t>, czy roboty ujęte w wykazie robót, o których mowa w pkt</w:t>
      </w:r>
      <w:r w:rsidR="00E02344">
        <w:rPr>
          <w:rFonts w:eastAsia="Calibri"/>
        </w:rPr>
        <w:t xml:space="preserve"> </w:t>
      </w:r>
      <w:r w:rsidR="00E96ADA">
        <w:rPr>
          <w:rFonts w:eastAsia="Calibri"/>
        </w:rPr>
        <w:t>2</w:t>
      </w:r>
      <w:r w:rsidR="00E02344">
        <w:rPr>
          <w:rFonts w:eastAsia="Calibri"/>
        </w:rPr>
        <w:t>)</w:t>
      </w:r>
      <w:r>
        <w:rPr>
          <w:rFonts w:eastAsia="Calibri"/>
        </w:rPr>
        <w:t xml:space="preserve"> zostały wykonane należycie, przy czym dowodami, o którym mowa, są referencje bądź inne dokumenty sporządzone przez podmiot, na rzecz którego roboty budowalne zostały wykonane, a jeżeli </w:t>
      </w:r>
      <w:r w:rsidR="003D26D8" w:rsidRPr="001E1D8E">
        <w:rPr>
          <w:rFonts w:eastAsia="Calibri"/>
        </w:rPr>
        <w:t>W</w:t>
      </w:r>
      <w:r>
        <w:rPr>
          <w:rFonts w:eastAsia="Calibri"/>
        </w:rPr>
        <w:t>ykonawca z przyczyn n</w:t>
      </w:r>
      <w:r w:rsidR="003D26D8">
        <w:rPr>
          <w:rFonts w:eastAsia="Calibri"/>
        </w:rPr>
        <w:t>iezależnych od niego nie jest w </w:t>
      </w:r>
      <w:r>
        <w:rPr>
          <w:rFonts w:eastAsia="Calibri"/>
        </w:rPr>
        <w:t>stanie uzyskać tych dokument</w:t>
      </w:r>
      <w:r w:rsidR="00361145">
        <w:rPr>
          <w:rFonts w:eastAsia="Calibri"/>
        </w:rPr>
        <w:t>ów – inne odpowiednie dokumenty.</w:t>
      </w:r>
    </w:p>
    <w:p w14:paraId="0E1073EE" w14:textId="5C23A13D" w:rsidR="002A7062" w:rsidRDefault="002A7062" w:rsidP="00452A67">
      <w:pPr>
        <w:pStyle w:val="PUNKT"/>
      </w:pPr>
      <w:r>
        <w:t xml:space="preserve">Dokumenty lub </w:t>
      </w:r>
      <w:r w:rsidRPr="006F34B0">
        <w:t>oświadczenia</w:t>
      </w:r>
      <w:r w:rsidR="00803CFA">
        <w:t>, które zostały sporządzone jako dokument w postaci papierowej i opatrzone własnoręcznym podpisem, przekazuje się jako cyfrowe odwzorowanie tego dokumentu opatrzone kwalifikowanym podpisem elektronicznym</w:t>
      </w:r>
      <w:r w:rsidR="0011118D">
        <w:t xml:space="preserve"> lub podpisem zaufanym lub podpisem osobistym</w:t>
      </w:r>
      <w:r w:rsidRPr="00064BC8">
        <w:t xml:space="preserve">. </w:t>
      </w:r>
    </w:p>
    <w:p w14:paraId="4091928D" w14:textId="77777777" w:rsidR="006D3036" w:rsidRPr="00376C25" w:rsidRDefault="006D3036" w:rsidP="006D3036">
      <w:pPr>
        <w:pStyle w:val="PUNKT"/>
        <w:numPr>
          <w:ilvl w:val="0"/>
          <w:numId w:val="0"/>
        </w:numPr>
        <w:ind w:left="360"/>
      </w:pPr>
      <w:r w:rsidRPr="00376C25">
        <w:t>Poświadczenia zgodności cyfrowego odwzorowania z dokumentem w postaci papierowej, o którym mowa powyżej może dokonać również notariusz.</w:t>
      </w:r>
    </w:p>
    <w:p w14:paraId="26BDD8B9" w14:textId="5E6CF7BF" w:rsidR="00094EFD" w:rsidRPr="009C6109" w:rsidRDefault="00094EFD" w:rsidP="003C68DE">
      <w:pPr>
        <w:pStyle w:val="PUNKT"/>
        <w:numPr>
          <w:ilvl w:val="0"/>
          <w:numId w:val="10"/>
        </w:numPr>
      </w:pPr>
      <w:r w:rsidRPr="009C6109">
        <w:t>Zamawiający nie wzywa do złożenia podmiotowych środków dowodowych, jeżeli może je uzyskać za pomocą bezpłatnych i ogólnodostępnych b</w:t>
      </w:r>
      <w:r w:rsidR="00E64278" w:rsidRPr="009C6109">
        <w:t>a</w:t>
      </w:r>
      <w:r w:rsidRPr="009C6109">
        <w:t xml:space="preserve">z danych, w szczególności rejestrów publicznych w rozumieniu ustawy z dnia 17.02.2005 r. o informatyzacji działalności podmiotów realizujących zadania publiczne, </w:t>
      </w:r>
      <w:r w:rsidR="00C72295" w:rsidRPr="009C6109">
        <w:t>o</w:t>
      </w:r>
      <w:r w:rsidRPr="009C6109">
        <w:t xml:space="preserve"> ile </w:t>
      </w:r>
      <w:r w:rsidR="003D26D8" w:rsidRPr="009C6109">
        <w:t>W</w:t>
      </w:r>
      <w:r w:rsidRPr="009C6109">
        <w:t>ykonawca wskazał w</w:t>
      </w:r>
      <w:r w:rsidR="00CE19AA" w:rsidRPr="009C6109">
        <w:t> </w:t>
      </w:r>
      <w:r w:rsidR="00E64278" w:rsidRPr="009C6109">
        <w:t>oświadczeniu składanym na podstawie art. 125 ust. 1 ustawy PZP</w:t>
      </w:r>
      <w:r w:rsidRPr="009C6109">
        <w:t xml:space="preserve"> dane umożliwiające dostęp do tych środków, a także wówczas gdy podmiotowym środkiem dowodowym jest oświadczenie, którego treść odpowiada zakresowi oświadczenia, o którym mowa w art. 125 ust. 1 ustawy </w:t>
      </w:r>
      <w:r w:rsidR="003F271F" w:rsidRPr="009C6109">
        <w:t>PZP</w:t>
      </w:r>
      <w:r w:rsidRPr="009C6109">
        <w:t xml:space="preserve">. Wykonawca nie jest zobowiązany do złożenia podmiotowych środków dowodowych, które </w:t>
      </w:r>
      <w:r w:rsidR="00C72295" w:rsidRPr="009C6109">
        <w:t>Z</w:t>
      </w:r>
      <w:r w:rsidRPr="009C6109">
        <w:t xml:space="preserve">amawiający posiada, jeżeli </w:t>
      </w:r>
      <w:r w:rsidR="003D26D8" w:rsidRPr="009C6109">
        <w:t>W</w:t>
      </w:r>
      <w:r w:rsidRPr="009C6109">
        <w:t>ykonawca wskaże te środki oraz potwierdzi ich prawidłowość i</w:t>
      </w:r>
      <w:r w:rsidR="00090EED" w:rsidRPr="009C6109">
        <w:t> </w:t>
      </w:r>
      <w:r w:rsidRPr="009C6109">
        <w:t xml:space="preserve">aktualność. </w:t>
      </w:r>
    </w:p>
    <w:p w14:paraId="5C2FF9D0" w14:textId="3299BF54" w:rsidR="00C27D35" w:rsidRDefault="00426897" w:rsidP="003C68DE">
      <w:pPr>
        <w:pStyle w:val="PUNKT"/>
        <w:numPr>
          <w:ilvl w:val="0"/>
          <w:numId w:val="10"/>
        </w:numPr>
      </w:pPr>
      <w:r w:rsidRPr="00C27D35">
        <w:t xml:space="preserve">W zakresie </w:t>
      </w:r>
      <w:r w:rsidRPr="006F34B0">
        <w:t>nieuregulowanym</w:t>
      </w:r>
      <w:r w:rsidRPr="00C27D35">
        <w:t xml:space="preserve"> ustawą </w:t>
      </w:r>
      <w:r w:rsidR="003F271F" w:rsidRPr="008C7A72">
        <w:t>PZP</w:t>
      </w:r>
      <w:r w:rsidRPr="00C27D35">
        <w:t xml:space="preserve"> lub niniejszą SWZ do oświadczeń i</w:t>
      </w:r>
      <w:r w:rsidR="00CE19AA">
        <w:t> </w:t>
      </w:r>
      <w:r w:rsidRPr="00C27D35">
        <w:t xml:space="preserve">dokumentów składanych przez Wykonawcę w postępowaniu, zastosowanie mają przepisy rozporządzenia Ministra Rozwoju, Pracy i Technologii z dnia 23 grudnia 2020 r. </w:t>
      </w:r>
      <w:r w:rsidRPr="002132D6">
        <w:rPr>
          <w:i/>
        </w:rPr>
        <w:t xml:space="preserve">w sprawie podmiotowych środków dowodowych oraz innych dokumentów lub </w:t>
      </w:r>
      <w:r w:rsidRPr="002132D6">
        <w:rPr>
          <w:i/>
        </w:rPr>
        <w:lastRenderedPageBreak/>
        <w:t xml:space="preserve">oświadczeń, jakich może żądać zamawiający od wykonawcy </w:t>
      </w:r>
      <w:r w:rsidRPr="00C27D35">
        <w:t>(Dz. U. z 2020 r. poz. 2415; zwanym dalej "</w:t>
      </w:r>
      <w:proofErr w:type="spellStart"/>
      <w:r w:rsidRPr="00C27D35">
        <w:t>r.p.ś.d</w:t>
      </w:r>
      <w:proofErr w:type="spellEnd"/>
      <w:r w:rsidRPr="00C27D35">
        <w:t>.") oraz przepisy rozporządzenia Prezesa Rad</w:t>
      </w:r>
      <w:r w:rsidR="00437CFE">
        <w:t>y Ministrów z dnia 30</w:t>
      </w:r>
      <w:r w:rsidR="00090EED">
        <w:t> </w:t>
      </w:r>
      <w:r w:rsidR="00437CFE">
        <w:t>grudnia 2020</w:t>
      </w:r>
      <w:r w:rsidRPr="00C27D35">
        <w:t xml:space="preserve">r. </w:t>
      </w:r>
      <w:r w:rsidRPr="002132D6">
        <w:rPr>
          <w:i/>
          <w:iCs/>
        </w:rPr>
        <w:t>w sprawie sposobu sporz</w:t>
      </w:r>
      <w:r w:rsidRPr="002132D6">
        <w:rPr>
          <w:rFonts w:hint="eastAsia"/>
          <w:i/>
          <w:iCs/>
        </w:rPr>
        <w:t>ą</w:t>
      </w:r>
      <w:r w:rsidRPr="002132D6">
        <w:rPr>
          <w:i/>
          <w:iCs/>
        </w:rPr>
        <w:t>dzania i przekazywania informacji oraz wymaga</w:t>
      </w:r>
      <w:r w:rsidRPr="002132D6">
        <w:rPr>
          <w:rFonts w:hint="eastAsia"/>
          <w:i/>
          <w:iCs/>
        </w:rPr>
        <w:t>ń</w:t>
      </w:r>
      <w:r w:rsidRPr="002132D6">
        <w:rPr>
          <w:i/>
          <w:iCs/>
        </w:rPr>
        <w:t xml:space="preserve"> technicznych dla dokument</w:t>
      </w:r>
      <w:r w:rsidRPr="002132D6">
        <w:rPr>
          <w:rFonts w:hint="eastAsia"/>
          <w:i/>
          <w:iCs/>
        </w:rPr>
        <w:t>ó</w:t>
      </w:r>
      <w:r w:rsidRPr="002132D6">
        <w:rPr>
          <w:i/>
          <w:iCs/>
        </w:rPr>
        <w:t xml:space="preserve">w elektronicznych oraz </w:t>
      </w:r>
      <w:r w:rsidRPr="002132D6">
        <w:rPr>
          <w:rFonts w:hint="eastAsia"/>
          <w:i/>
          <w:iCs/>
        </w:rPr>
        <w:t>ś</w:t>
      </w:r>
      <w:r w:rsidRPr="002132D6">
        <w:rPr>
          <w:i/>
          <w:iCs/>
        </w:rPr>
        <w:t>rodk</w:t>
      </w:r>
      <w:r w:rsidRPr="002132D6">
        <w:rPr>
          <w:rFonts w:hint="eastAsia"/>
          <w:i/>
          <w:iCs/>
        </w:rPr>
        <w:t>ó</w:t>
      </w:r>
      <w:r w:rsidRPr="002132D6">
        <w:rPr>
          <w:i/>
          <w:iCs/>
        </w:rPr>
        <w:t>w komunikacji elektronicznej w post</w:t>
      </w:r>
      <w:r w:rsidRPr="002132D6">
        <w:rPr>
          <w:rFonts w:hint="eastAsia"/>
          <w:i/>
          <w:iCs/>
        </w:rPr>
        <w:t>ę</w:t>
      </w:r>
      <w:r w:rsidRPr="002132D6">
        <w:rPr>
          <w:i/>
          <w:iCs/>
        </w:rPr>
        <w:t>powaniu o udzielenie zam</w:t>
      </w:r>
      <w:r w:rsidRPr="002132D6">
        <w:rPr>
          <w:rFonts w:hint="eastAsia"/>
          <w:i/>
          <w:iCs/>
        </w:rPr>
        <w:t>ó</w:t>
      </w:r>
      <w:r w:rsidRPr="002132D6">
        <w:rPr>
          <w:i/>
          <w:iCs/>
        </w:rPr>
        <w:t>wienia publicznego lub konkursie</w:t>
      </w:r>
      <w:r w:rsidRPr="002132D6">
        <w:rPr>
          <w:rFonts w:hint="eastAsia"/>
          <w:i/>
          <w:iCs/>
        </w:rPr>
        <w:t xml:space="preserve"> </w:t>
      </w:r>
      <w:r w:rsidR="003D26D8">
        <w:t>(Dz.U. </w:t>
      </w:r>
      <w:r w:rsidRPr="00C27D35">
        <w:t>z 2020 r. poz. 2452 zwanym dalej "</w:t>
      </w:r>
      <w:proofErr w:type="spellStart"/>
      <w:r w:rsidRPr="00C27D35">
        <w:t>r.d.e</w:t>
      </w:r>
      <w:proofErr w:type="spellEnd"/>
      <w:r w:rsidRPr="00C27D35">
        <w:t>.")</w:t>
      </w:r>
      <w:r w:rsidR="00C27D35">
        <w:t>.</w:t>
      </w:r>
    </w:p>
    <w:p w14:paraId="6012C432" w14:textId="7BDF8DF2" w:rsidR="009E1C95" w:rsidRDefault="009E1C95" w:rsidP="006406C9">
      <w:pPr>
        <w:pStyle w:val="Nagwek1"/>
      </w:pPr>
      <w:r w:rsidRPr="00F90E01">
        <w:t>§ 7.</w:t>
      </w:r>
      <w:r w:rsidR="005E391F">
        <w:br/>
      </w:r>
      <w:r w:rsidRPr="00F90E01">
        <w:t>PRZEDMIOTOWE ŚRODKI DOWODOWE</w:t>
      </w:r>
    </w:p>
    <w:p w14:paraId="4AFDA8A0" w14:textId="77777777" w:rsidR="009E1C95" w:rsidRPr="009D6AF2" w:rsidRDefault="001A5C80" w:rsidP="002132D6">
      <w:pPr>
        <w:pStyle w:val="PUNKT"/>
        <w:numPr>
          <w:ilvl w:val="0"/>
          <w:numId w:val="0"/>
        </w:numPr>
        <w:ind w:left="360"/>
      </w:pPr>
      <w:r>
        <w:t xml:space="preserve">Zamawiający nie żąda </w:t>
      </w:r>
      <w:r w:rsidRPr="007D0A61">
        <w:t>przedmiotowych</w:t>
      </w:r>
      <w:r>
        <w:t xml:space="preserve"> środków dowodowych.</w:t>
      </w:r>
    </w:p>
    <w:p w14:paraId="3F346D14" w14:textId="544CBBE1" w:rsidR="005067AC" w:rsidRDefault="00AD0943" w:rsidP="006406C9">
      <w:pPr>
        <w:pStyle w:val="Nagwek1"/>
      </w:pPr>
      <w:r w:rsidRPr="00781F76">
        <w:t xml:space="preserve">§ </w:t>
      </w:r>
      <w:r w:rsidR="009E1C95">
        <w:t>8</w:t>
      </w:r>
      <w:r w:rsidR="00F85A3A" w:rsidRPr="00781F76">
        <w:t>.</w:t>
      </w:r>
      <w:r w:rsidR="005E391F">
        <w:br/>
      </w:r>
      <w:r w:rsidR="00803CFA">
        <w:t xml:space="preserve">UDOSTĘPNIENIE ZASOBÓW, </w:t>
      </w:r>
      <w:r w:rsidR="000663E3" w:rsidRPr="00781F76">
        <w:t>WYKONAWCY WSPÓLNIE UBIEGAJĄCY SIĘ O UDZIELENIE ZAMÓWIENIA</w:t>
      </w:r>
      <w:r w:rsidR="00803CFA">
        <w:t xml:space="preserve"> I </w:t>
      </w:r>
      <w:r w:rsidR="005067AC" w:rsidRPr="00781F76">
        <w:t>PODWYKONA</w:t>
      </w:r>
      <w:r w:rsidR="00803CFA">
        <w:t>WCY</w:t>
      </w:r>
    </w:p>
    <w:p w14:paraId="71550B5C" w14:textId="5B96CDDE" w:rsidR="001A5C80" w:rsidRPr="00781F76" w:rsidRDefault="007B0A0F" w:rsidP="006406C9">
      <w:pPr>
        <w:pStyle w:val="Nagwek2"/>
        <w:spacing w:before="360"/>
      </w:pPr>
      <w:r>
        <w:t xml:space="preserve">I. </w:t>
      </w:r>
      <w:r w:rsidR="0081468E">
        <w:t>UDOSTĘPNIENIE ZASOBÓW</w:t>
      </w:r>
      <w:r w:rsidR="001A5C80">
        <w:t xml:space="preserve"> </w:t>
      </w:r>
    </w:p>
    <w:p w14:paraId="732924FA" w14:textId="701B7739" w:rsidR="0019519D" w:rsidRDefault="0019519D" w:rsidP="003C68DE">
      <w:pPr>
        <w:pStyle w:val="PUNKT"/>
        <w:numPr>
          <w:ilvl w:val="0"/>
          <w:numId w:val="16"/>
        </w:numPr>
      </w:pPr>
      <w:r w:rsidRPr="0019519D">
        <w:t>Wykonawca może w celu potwierdzenia spełni</w:t>
      </w:r>
      <w:r w:rsidR="00BC76D5">
        <w:t xml:space="preserve">ana warunków </w:t>
      </w:r>
      <w:r w:rsidR="00BC76D5" w:rsidRPr="00282EBA">
        <w:t>udziału</w:t>
      </w:r>
      <w:r w:rsidR="0088088C" w:rsidRPr="00282EBA">
        <w:t xml:space="preserve"> w postępowaniu, </w:t>
      </w:r>
      <w:r w:rsidR="00BC76D5">
        <w:t>polegać na </w:t>
      </w:r>
      <w:r w:rsidRPr="0019519D">
        <w:t>zdolnościach technicznych lub zawodowych</w:t>
      </w:r>
      <w:r w:rsidR="009F1296">
        <w:t xml:space="preserve"> </w:t>
      </w:r>
      <w:r w:rsidR="009F1296" w:rsidRPr="009F1296">
        <w:t>lub sytuacji finansowej lub ekonomicznej</w:t>
      </w:r>
      <w:r w:rsidRPr="0019519D">
        <w:t xml:space="preserve"> podmiotów udostępniających zasoby, niezależnie od c</w:t>
      </w:r>
      <w:r w:rsidR="00BC76D5">
        <w:t>harakteru prawnego łączących go </w:t>
      </w:r>
      <w:r w:rsidRPr="0019519D">
        <w:t>z nim stosunków prawnych</w:t>
      </w:r>
      <w:r w:rsidR="007133F3">
        <w:t>.</w:t>
      </w:r>
    </w:p>
    <w:p w14:paraId="7399E873" w14:textId="1A05FF8B" w:rsidR="00FF1ADD" w:rsidRDefault="0019519D" w:rsidP="003C68DE">
      <w:pPr>
        <w:pStyle w:val="PUNKT"/>
        <w:numPr>
          <w:ilvl w:val="0"/>
          <w:numId w:val="16"/>
        </w:numPr>
      </w:pPr>
      <w:r w:rsidRPr="0019519D">
        <w:t>Wymagania dotyczące polegania na zdolnościach lub sytuacjach po</w:t>
      </w:r>
      <w:r>
        <w:t>dmiotów, o których mowa w ust. 1:</w:t>
      </w:r>
    </w:p>
    <w:p w14:paraId="680CDA4D" w14:textId="64445D1A" w:rsidR="0019519D" w:rsidRDefault="0019519D" w:rsidP="003C68DE">
      <w:pPr>
        <w:pStyle w:val="PUNKT"/>
        <w:numPr>
          <w:ilvl w:val="1"/>
          <w:numId w:val="16"/>
        </w:numPr>
      </w:pPr>
      <w: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w:t>
      </w:r>
      <w:r w:rsidRPr="0011118D">
        <w:t>zamówienia</w:t>
      </w:r>
      <w:r w:rsidR="009F1296" w:rsidRPr="0011118D">
        <w:t xml:space="preserve"> </w:t>
      </w:r>
      <w:r w:rsidRPr="0011118D">
        <w:t>(</w:t>
      </w:r>
      <w:r w:rsidRPr="0011118D">
        <w:rPr>
          <w:b/>
        </w:rPr>
        <w:t xml:space="preserve">wg. wzoru stanowiącego załącznik nr </w:t>
      </w:r>
      <w:r w:rsidR="0011118D">
        <w:rPr>
          <w:b/>
        </w:rPr>
        <w:t>7</w:t>
      </w:r>
      <w:r w:rsidRPr="0011118D">
        <w:rPr>
          <w:b/>
        </w:rPr>
        <w:t xml:space="preserve"> do SWZ</w:t>
      </w:r>
      <w:r w:rsidRPr="0011118D">
        <w:t>)</w:t>
      </w:r>
      <w:r w:rsidRPr="00286E37">
        <w:rPr>
          <w:color w:val="FF0000"/>
        </w:rPr>
        <w:t xml:space="preserve"> </w:t>
      </w:r>
      <w:r>
        <w:t>lub inny podmiotowy środek dowodowy potwierdzający tą okoliczność;</w:t>
      </w:r>
    </w:p>
    <w:p w14:paraId="501F9F07" w14:textId="3D0914DE" w:rsidR="0019519D" w:rsidRPr="00B3421F" w:rsidRDefault="0019519D" w:rsidP="003C68DE">
      <w:pPr>
        <w:pStyle w:val="PUNKT"/>
        <w:numPr>
          <w:ilvl w:val="1"/>
          <w:numId w:val="16"/>
        </w:numPr>
      </w:pPr>
      <w:r>
        <w:t xml:space="preserve">Zamawiający ocenia, czy udostępniane </w:t>
      </w:r>
      <w:r w:rsidR="009F1296">
        <w:t xml:space="preserve">Wykonawcy </w:t>
      </w:r>
      <w:r>
        <w:t>przez podmioty udostępniające zasoby zdolności techniczne lub zawodowe</w:t>
      </w:r>
      <w:r w:rsidR="00DA792C">
        <w:t xml:space="preserve"> </w:t>
      </w:r>
      <w:r w:rsidR="00DA792C" w:rsidRPr="00DA792C">
        <w:t>lub sytuacji finansowej lub ekonomicznej</w:t>
      </w:r>
      <w:r>
        <w:t xml:space="preserve">, pozwalają na wykazanie przez </w:t>
      </w:r>
      <w:r w:rsidR="009F1296">
        <w:t xml:space="preserve">Wykonawcę </w:t>
      </w:r>
      <w:r w:rsidR="00BC76D5">
        <w:t>spełniania warunków udziału w </w:t>
      </w:r>
      <w:r w:rsidRPr="00B3421F">
        <w:t xml:space="preserve">postępowaniu, a także bada, czy nie zachodzą wobec tego podmiotu podstawy wykluczenia, które zostały przewidziane względem </w:t>
      </w:r>
      <w:r w:rsidR="009F1296" w:rsidRPr="00B3421F">
        <w:t>Wykonawcy</w:t>
      </w:r>
      <w:r w:rsidRPr="00B3421F">
        <w:t>.</w:t>
      </w:r>
    </w:p>
    <w:p w14:paraId="6824AE53" w14:textId="613E0658" w:rsidR="0019519D" w:rsidRPr="00B3421F" w:rsidRDefault="0019519D" w:rsidP="003C68DE">
      <w:pPr>
        <w:pStyle w:val="PUNKT"/>
        <w:numPr>
          <w:ilvl w:val="1"/>
          <w:numId w:val="16"/>
        </w:numPr>
      </w:pPr>
      <w:r w:rsidRPr="00B3421F">
        <w:t xml:space="preserve">W odniesieniu do warunków dotyczących wykształcenia, kwalifikacji zawodowych lub doświadczenia Wykonawcy mogą polegać na zdolnościach podmiotów udostępniających zasoby, jeśli podmioty te wykonają </w:t>
      </w:r>
      <w:r w:rsidR="00196F73" w:rsidRPr="00B3421F">
        <w:t xml:space="preserve">roboty budowlane lub </w:t>
      </w:r>
      <w:r w:rsidR="00BC76D5">
        <w:t>usługi, do </w:t>
      </w:r>
      <w:r w:rsidRPr="00B3421F">
        <w:t>realizacji których te zdolności są wymagane.</w:t>
      </w:r>
    </w:p>
    <w:p w14:paraId="50A0CB5A" w14:textId="333FADEA" w:rsidR="0019519D" w:rsidRPr="00B3421F" w:rsidRDefault="0019519D" w:rsidP="003C68DE">
      <w:pPr>
        <w:pStyle w:val="PUNKT"/>
        <w:numPr>
          <w:ilvl w:val="1"/>
          <w:numId w:val="16"/>
        </w:numPr>
      </w:pPr>
      <w:r w:rsidRPr="00B3421F">
        <w:t>Jeżeli zdolności techniczne lub zawodowe</w:t>
      </w:r>
      <w:r w:rsidR="00DA792C" w:rsidRPr="00B3421F">
        <w:t>, sytuacja ekonomiczna lub finansowa</w:t>
      </w:r>
      <w:r w:rsidRPr="00B3421F">
        <w:t xml:space="preserve">, </w:t>
      </w:r>
      <w:r w:rsidR="00DA792C" w:rsidRPr="00B3421F">
        <w:t xml:space="preserve">podmiotu </w:t>
      </w:r>
      <w:r w:rsidRPr="00B3421F">
        <w:t xml:space="preserve">udostępniającego zasoby nie potwierdzają spełniania przez </w:t>
      </w:r>
      <w:r w:rsidR="009F1296" w:rsidRPr="00B3421F">
        <w:t xml:space="preserve">Wykonawcę </w:t>
      </w:r>
      <w:r w:rsidRPr="00B3421F">
        <w:t xml:space="preserve">warunków udziału w postępowaniu lub zachodzą wobec tego podmiotu podstawy wykluczenia, Zamawiający żąda, aby </w:t>
      </w:r>
      <w:r w:rsidR="009F1296" w:rsidRPr="00B3421F">
        <w:t xml:space="preserve">Wykonawca </w:t>
      </w:r>
      <w:r w:rsidRPr="00B3421F">
        <w:t xml:space="preserve">w terminie określonym przez </w:t>
      </w:r>
      <w:r w:rsidRPr="00B3421F">
        <w:lastRenderedPageBreak/>
        <w:t>Zamawiającego zastąpił ten podmiot innym podmiotem lub podmiotami albo wykazał, że samodzielnie spełnia warunki udziału w postępowaniu. Wykonawca nie może</w:t>
      </w:r>
      <w:r w:rsidR="00BC76D5">
        <w:t xml:space="preserve"> po </w:t>
      </w:r>
      <w:r w:rsidRPr="00B3421F">
        <w:t>upływie terminu składania ofert, powoływać się na zdolności lub sytuację podmiotów udostępniających zasoby, jeżeli na etapie składania ofert nie polegał on w danym zakresie na zdolnościach lub sytuacji podmiotów udostępniających zasoby.</w:t>
      </w:r>
    </w:p>
    <w:p w14:paraId="43A6172F" w14:textId="2E26F8EB" w:rsidR="0019519D" w:rsidRPr="00B3421F" w:rsidRDefault="0019519D" w:rsidP="003C68DE">
      <w:pPr>
        <w:pStyle w:val="PUNKT"/>
        <w:numPr>
          <w:ilvl w:val="0"/>
          <w:numId w:val="16"/>
        </w:numPr>
      </w:pPr>
      <w:r w:rsidRPr="00B3421F">
        <w:t xml:space="preserve">Z treści dokumentu, o którym mowa w ust. 2 pkt </w:t>
      </w:r>
      <w:r w:rsidR="00DA792C" w:rsidRPr="00B3421F">
        <w:t>1</w:t>
      </w:r>
      <w:r w:rsidRPr="00B3421F">
        <w:t>) musi wynikać w szczególności:</w:t>
      </w:r>
    </w:p>
    <w:p w14:paraId="55D43798" w14:textId="027D6AD3" w:rsidR="0019519D" w:rsidRPr="00B3421F" w:rsidRDefault="0019519D" w:rsidP="003C68DE">
      <w:pPr>
        <w:pStyle w:val="PUNKT"/>
        <w:numPr>
          <w:ilvl w:val="1"/>
          <w:numId w:val="16"/>
        </w:numPr>
      </w:pPr>
      <w:r w:rsidRPr="00B3421F">
        <w:t xml:space="preserve">zakres dostępnych </w:t>
      </w:r>
      <w:r w:rsidR="00DA792C" w:rsidRPr="00B3421F">
        <w:t xml:space="preserve">Wykonawcy </w:t>
      </w:r>
      <w:r w:rsidRPr="00B3421F">
        <w:t>zasobów podmiotu udostępniającego zasoby;</w:t>
      </w:r>
    </w:p>
    <w:p w14:paraId="4965B409" w14:textId="77777777" w:rsidR="0019519D" w:rsidRPr="00B3421F" w:rsidRDefault="0019519D" w:rsidP="003C68DE">
      <w:pPr>
        <w:pStyle w:val="PUNKT"/>
        <w:numPr>
          <w:ilvl w:val="1"/>
          <w:numId w:val="16"/>
        </w:numPr>
      </w:pPr>
      <w:r w:rsidRPr="00B3421F">
        <w:t>sposób i okres udostępnienia Wykonawcy i wykorzystania przez niego zasobów podmiotu udostępniającego te zasoby przy wykonywaniu zamówienia;</w:t>
      </w:r>
    </w:p>
    <w:p w14:paraId="5DB893BC" w14:textId="3176935B" w:rsidR="0019519D" w:rsidRPr="00B3421F" w:rsidRDefault="0019519D" w:rsidP="003C68DE">
      <w:pPr>
        <w:pStyle w:val="PUNKT"/>
        <w:numPr>
          <w:ilvl w:val="1"/>
          <w:numId w:val="16"/>
        </w:numPr>
      </w:pPr>
      <w:r w:rsidRPr="00B3421F">
        <w:t>czy i w jakim zakresie podmiot udostępniający zasoby, na zdolnościach którego Wykonawca polega w odniesieniu do warunków udzi</w:t>
      </w:r>
      <w:r w:rsidR="00DA792C" w:rsidRPr="00B3421F">
        <w:t>ału w postępowaniu dotyczących wy</w:t>
      </w:r>
      <w:r w:rsidRPr="00B3421F">
        <w:t xml:space="preserve">kształcenia, kwalifikacji zawodowych lub doświadczenia, zrealizuje </w:t>
      </w:r>
      <w:r w:rsidR="00196F73" w:rsidRPr="00B3421F">
        <w:t xml:space="preserve">roboty budowlane, </w:t>
      </w:r>
      <w:r w:rsidRPr="00B3421F">
        <w:t>dostawy lub usługi, których wskazane zdolności dotyczą.</w:t>
      </w:r>
    </w:p>
    <w:p w14:paraId="5C313C39" w14:textId="7AB1EB30" w:rsidR="00196F73" w:rsidRPr="00B3421F" w:rsidRDefault="00196F73" w:rsidP="003C68DE">
      <w:pPr>
        <w:pStyle w:val="PUNKT"/>
        <w:numPr>
          <w:ilvl w:val="0"/>
          <w:numId w:val="16"/>
        </w:numPr>
      </w:pPr>
      <w:r w:rsidRPr="00B3421F">
        <w:t xml:space="preserve">Zamawiający oceni, czy Wykonawca polegając na zdolnościach lub sytuacji innych podmiotów na zasadach określonych w ust. 2, będzie dysponował niezbędnymi zasobami w stopniu umożliwiającym należyte wykonanie zamówienia publicznego oraz czy stosunek łączący Wykonawcę z tymi podmiotami gwarantuje rzeczywisty dostęp do ich zasobów, a także zbada czy wobec tych podmiotów zachodzą podstawy do wykluczenia oraz czy </w:t>
      </w:r>
      <w:r w:rsidRPr="001E1D8E">
        <w:t>spełni</w:t>
      </w:r>
      <w:r w:rsidR="001E1D8E" w:rsidRPr="001E1D8E">
        <w:t>a</w:t>
      </w:r>
      <w:r w:rsidR="00BC76D5" w:rsidRPr="001E1D8E">
        <w:t>ją</w:t>
      </w:r>
      <w:r w:rsidRPr="00B3421F">
        <w:t xml:space="preserve"> warunki udziału w </w:t>
      </w:r>
      <w:r w:rsidR="00043EC2" w:rsidRPr="00B3421F">
        <w:t>postę</w:t>
      </w:r>
      <w:r w:rsidRPr="00B3421F">
        <w:t>powaniu, w zakresie w jakim Wykonawca powołuje się na ich zasoby. W związku z powyższym Wykonawca:</w:t>
      </w:r>
    </w:p>
    <w:p w14:paraId="1AD640C8" w14:textId="6CD69AA3" w:rsidR="0019519D" w:rsidRPr="00B3421F" w:rsidRDefault="009E124E" w:rsidP="003C68DE">
      <w:pPr>
        <w:pStyle w:val="PUNKT"/>
        <w:numPr>
          <w:ilvl w:val="1"/>
          <w:numId w:val="16"/>
        </w:numPr>
        <w:rPr>
          <w:u w:val="single"/>
        </w:rPr>
      </w:pPr>
      <w:r w:rsidRPr="00B3421F">
        <w:rPr>
          <w:u w:val="single"/>
        </w:rPr>
        <w:t>s</w:t>
      </w:r>
      <w:r w:rsidR="0019519D" w:rsidRPr="00B3421F">
        <w:rPr>
          <w:u w:val="single"/>
        </w:rPr>
        <w:t>kłada wraz z ofertą:</w:t>
      </w:r>
    </w:p>
    <w:p w14:paraId="287FF606" w14:textId="378F620E" w:rsidR="0019519D" w:rsidRPr="00B3421F" w:rsidRDefault="0019519D" w:rsidP="003C68DE">
      <w:pPr>
        <w:pStyle w:val="PUNKT"/>
        <w:numPr>
          <w:ilvl w:val="1"/>
          <w:numId w:val="31"/>
        </w:numPr>
        <w:ind w:left="851" w:hanging="284"/>
      </w:pPr>
      <w:r w:rsidRPr="00B3421F">
        <w:t xml:space="preserve">zobowiązanie innego podmiotu do udostępnienia niezbędnych zasobów Wykonawcy </w:t>
      </w:r>
      <w:r w:rsidRPr="00B3421F">
        <w:rPr>
          <w:b/>
        </w:rPr>
        <w:t>(wg w</w:t>
      </w:r>
      <w:r w:rsidR="00DA792C" w:rsidRPr="00B3421F">
        <w:rPr>
          <w:b/>
        </w:rPr>
        <w:t>z</w:t>
      </w:r>
      <w:r w:rsidR="0047717A" w:rsidRPr="00B3421F">
        <w:rPr>
          <w:b/>
        </w:rPr>
        <w:t xml:space="preserve">oru stanowiącego załącznik nr </w:t>
      </w:r>
      <w:r w:rsidR="0011118D">
        <w:rPr>
          <w:b/>
        </w:rPr>
        <w:t>7</w:t>
      </w:r>
      <w:r w:rsidRPr="00B3421F">
        <w:rPr>
          <w:b/>
        </w:rPr>
        <w:t xml:space="preserve"> do SWZ)</w:t>
      </w:r>
      <w:r w:rsidRPr="00B3421F">
        <w:t xml:space="preserve"> lub inny podmiotowy środek dowodowy potwierdzający, że Wykonawca realizując zamówienie będzie dysponował niezbędnymi zasobami tych podmiotów;</w:t>
      </w:r>
    </w:p>
    <w:p w14:paraId="500E14F4" w14:textId="5AADC0E5" w:rsidR="0019519D" w:rsidRPr="0060103F" w:rsidRDefault="0019519D" w:rsidP="003C68DE">
      <w:pPr>
        <w:pStyle w:val="PUNKT"/>
        <w:numPr>
          <w:ilvl w:val="1"/>
          <w:numId w:val="31"/>
        </w:numPr>
        <w:ind w:left="851" w:hanging="284"/>
      </w:pPr>
      <w:r w:rsidRPr="0060103F">
        <w:t xml:space="preserve">oświadczenie, o którym mowa w </w:t>
      </w:r>
      <w:r w:rsidR="00D976D2" w:rsidRPr="0060103F">
        <w:t>§</w:t>
      </w:r>
      <w:r w:rsidR="004D21C4" w:rsidRPr="0060103F">
        <w:t xml:space="preserve"> </w:t>
      </w:r>
      <w:r w:rsidR="00D976D2" w:rsidRPr="0060103F">
        <w:t>6</w:t>
      </w:r>
      <w:r w:rsidRPr="0060103F">
        <w:t xml:space="preserve"> ust. </w:t>
      </w:r>
      <w:r w:rsidR="00D976D2" w:rsidRPr="0060103F">
        <w:t>1 pkt 1)</w:t>
      </w:r>
      <w:r w:rsidRPr="0060103F">
        <w:t xml:space="preserve"> SWZ (</w:t>
      </w:r>
      <w:r w:rsidR="00BC76D5" w:rsidRPr="0060103F">
        <w:rPr>
          <w:b/>
        </w:rPr>
        <w:t>wg</w:t>
      </w:r>
      <w:r w:rsidRPr="0060103F">
        <w:rPr>
          <w:b/>
        </w:rPr>
        <w:t xml:space="preserve"> wzoru stanowiącego</w:t>
      </w:r>
      <w:r w:rsidR="00BC76D5" w:rsidRPr="0060103F">
        <w:rPr>
          <w:b/>
        </w:rPr>
        <w:t xml:space="preserve"> załącznik nr 3 do </w:t>
      </w:r>
      <w:r w:rsidR="00D976D2" w:rsidRPr="0060103F">
        <w:rPr>
          <w:b/>
        </w:rPr>
        <w:t>SWZ</w:t>
      </w:r>
      <w:r w:rsidR="00D976D2" w:rsidRPr="0060103F">
        <w:t xml:space="preserve">) </w:t>
      </w:r>
      <w:r w:rsidRPr="0060103F">
        <w:t xml:space="preserve">potwierdzające brak podstaw wykluczenia tego podmiotu oraz odpowiednio spełnianie warunków udziału w postępowaniu w zakresie, w jakim </w:t>
      </w:r>
      <w:r w:rsidR="00D976D2" w:rsidRPr="0060103F">
        <w:t xml:space="preserve">Wykonawca </w:t>
      </w:r>
      <w:r w:rsidRPr="0060103F">
        <w:t>powołuje się na</w:t>
      </w:r>
      <w:r w:rsidR="00D976D2" w:rsidRPr="0060103F">
        <w:t xml:space="preserve"> </w:t>
      </w:r>
      <w:r w:rsidRPr="0060103F">
        <w:t>jego zasoby.</w:t>
      </w:r>
    </w:p>
    <w:p w14:paraId="7C86C307" w14:textId="6FA14CBE" w:rsidR="0019519D" w:rsidRDefault="0019519D" w:rsidP="003C68DE">
      <w:pPr>
        <w:pStyle w:val="PUNKT"/>
        <w:numPr>
          <w:ilvl w:val="0"/>
          <w:numId w:val="16"/>
        </w:numPr>
      </w:pPr>
      <w:r w:rsidRPr="00B3421F">
        <w:t>Zobowiązanie i oświadczenia podmiotu udostępniająceg</w:t>
      </w:r>
      <w:r w:rsidR="00BC76D5">
        <w:t>o zasoby, o których mowa w ust. </w:t>
      </w:r>
      <w:r w:rsidRPr="00B3421F">
        <w:t xml:space="preserve">4 powinny być złożone </w:t>
      </w:r>
      <w:r w:rsidRPr="00282EBA">
        <w:t xml:space="preserve">w </w:t>
      </w:r>
      <w:r w:rsidR="00D976D2" w:rsidRPr="00282EBA">
        <w:t>formie elektronicznej</w:t>
      </w:r>
      <w:r w:rsidR="0088088C" w:rsidRPr="00282EBA">
        <w:t xml:space="preserve">, </w:t>
      </w:r>
      <w:r w:rsidR="00D976D2" w:rsidRPr="00282EBA">
        <w:t>opatrzone</w:t>
      </w:r>
      <w:r w:rsidRPr="00282EBA">
        <w:t xml:space="preserve"> kwalifikowanym podpisem elektronicznym</w:t>
      </w:r>
      <w:r w:rsidR="00286E37" w:rsidRPr="00282EBA">
        <w:t xml:space="preserve"> lub </w:t>
      </w:r>
      <w:r w:rsidR="0088088C" w:rsidRPr="00282EBA">
        <w:t xml:space="preserve">w postaci elektronicznej opatrzone </w:t>
      </w:r>
      <w:r w:rsidR="00286E37" w:rsidRPr="00282EBA">
        <w:t>podpisem zaufanym lub podpisem osobistym</w:t>
      </w:r>
      <w:r w:rsidR="00D976D2" w:rsidRPr="00B3421F">
        <w:t xml:space="preserve"> – </w:t>
      </w:r>
      <w:r w:rsidRPr="00B3421F">
        <w:t>osoby upoważnione</w:t>
      </w:r>
      <w:r w:rsidR="00D976D2" w:rsidRPr="00B3421F">
        <w:t>j</w:t>
      </w:r>
      <w:r w:rsidRPr="00B3421F">
        <w:t xml:space="preserve"> do reprezentowania podmiotu udostępniającego zasoby, w zakresie</w:t>
      </w:r>
      <w:r w:rsidR="00301642">
        <w:t xml:space="preserve"> w </w:t>
      </w:r>
      <w:r w:rsidRPr="00B3421F">
        <w:t xml:space="preserve">jakim potwierdzają okoliczności, </w:t>
      </w:r>
      <w:r w:rsidR="00D976D2" w:rsidRPr="00B3421F">
        <w:t>o których mowa w art. 273 ust. 1</w:t>
      </w:r>
      <w:r w:rsidRPr="00B3421F">
        <w:t xml:space="preserve"> </w:t>
      </w:r>
      <w:r w:rsidR="00D976D2" w:rsidRPr="00B3421F">
        <w:t xml:space="preserve">ustawy </w:t>
      </w:r>
      <w:r w:rsidRPr="00B3421F">
        <w:t>P</w:t>
      </w:r>
      <w:r w:rsidR="00BD26B7">
        <w:t>ZP</w:t>
      </w:r>
      <w:r w:rsidRPr="00B3421F">
        <w:t xml:space="preserve"> lub w przypadku jeśli zobowiązanie składane jest jako poświadczenie zgodności cyfrowego odwzorowania z dokumentem w postaci papierowej wówczas może być potwierdzone przez </w:t>
      </w:r>
      <w:r>
        <w:t>Wykonawcę, podmiot u</w:t>
      </w:r>
      <w:r w:rsidR="00090EED">
        <w:t>dostępniający lub notariusza, z </w:t>
      </w:r>
      <w:r>
        <w:t>zastrzeżeniem, że poświadczenie jest w formie elektronicznej</w:t>
      </w:r>
      <w:r w:rsidR="00D976D2">
        <w:t xml:space="preserve"> (opatrzone kwalifikowanym podpisem elektronicznym</w:t>
      </w:r>
      <w:r w:rsidR="00286E37">
        <w:t xml:space="preserve"> lub podpisem zaufanym lub podpisem osobistym</w:t>
      </w:r>
      <w:r w:rsidR="00D976D2">
        <w:t>)</w:t>
      </w:r>
      <w:r>
        <w:t>.</w:t>
      </w:r>
    </w:p>
    <w:p w14:paraId="58F4D129" w14:textId="39A090FD" w:rsidR="0019519D" w:rsidRPr="00E64278" w:rsidRDefault="0019519D" w:rsidP="003C68DE">
      <w:pPr>
        <w:pStyle w:val="PUNKT"/>
        <w:numPr>
          <w:ilvl w:val="0"/>
          <w:numId w:val="16"/>
        </w:numPr>
      </w:pPr>
      <w:r w:rsidRPr="00E64278">
        <w:lastRenderedPageBreak/>
        <w:t xml:space="preserve">W przypadku jeśli podmiotem udostępniającym jest </w:t>
      </w:r>
      <w:r w:rsidR="00090EED" w:rsidRPr="00E64278">
        <w:t>spółka cywilna, oświadczeni</w:t>
      </w:r>
      <w:r w:rsidR="00E64278" w:rsidRPr="00E64278">
        <w:t>e</w:t>
      </w:r>
      <w:r w:rsidR="00090EED" w:rsidRPr="00E64278">
        <w:t>, o </w:t>
      </w:r>
      <w:r w:rsidRPr="00E64278">
        <w:t xml:space="preserve">którym mowa w ust. 4 pkt. </w:t>
      </w:r>
      <w:r w:rsidR="00D976D2" w:rsidRPr="00E64278">
        <w:t>1</w:t>
      </w:r>
      <w:r w:rsidRPr="00E64278">
        <w:t xml:space="preserve">) lit. b) składane </w:t>
      </w:r>
      <w:r w:rsidR="00E64278" w:rsidRPr="00E64278">
        <w:t>jest</w:t>
      </w:r>
      <w:r w:rsidR="00090EED" w:rsidRPr="00E64278">
        <w:t xml:space="preserve"> oddzielnie przez każdego ze </w:t>
      </w:r>
      <w:r w:rsidRPr="00E64278">
        <w:t>wspólników spółki.</w:t>
      </w:r>
    </w:p>
    <w:p w14:paraId="5223B543" w14:textId="2BE716CB" w:rsidR="0081468E" w:rsidRPr="000B0ED2" w:rsidRDefault="0081468E" w:rsidP="006406C9">
      <w:pPr>
        <w:pStyle w:val="Nagwek2"/>
        <w:spacing w:before="360"/>
      </w:pPr>
      <w:r>
        <w:t>II. WYKONAWCY WSPÓLNIE UBIEGAJĄCY</w:t>
      </w:r>
      <w:r w:rsidRPr="0081468E">
        <w:t xml:space="preserve"> SIĘ </w:t>
      </w:r>
      <w:r>
        <w:t>O UDZIELENIE ZAMÓWIENIA (SPÓŁKI CYWILNE/</w:t>
      </w:r>
      <w:r w:rsidRPr="0081468E">
        <w:t>KONSORCJA)</w:t>
      </w:r>
    </w:p>
    <w:p w14:paraId="438B7831" w14:textId="5745A685" w:rsidR="0081468E" w:rsidRDefault="0081468E" w:rsidP="0081468E">
      <w:pPr>
        <w:pStyle w:val="PUNKT"/>
        <w:numPr>
          <w:ilvl w:val="0"/>
          <w:numId w:val="2"/>
        </w:numPr>
      </w:pPr>
      <w:r>
        <w:t>Wykonawcy mogą wspólnie ubiegać się o udzielenie zamówienia. W takim przypadku Wykonawcy ustanawiają pełnomocnika do reprezentow</w:t>
      </w:r>
      <w:r w:rsidR="00B0665D">
        <w:t>ania ich w postępowaniu albo do </w:t>
      </w:r>
      <w:r>
        <w:t>reprezentowania i zawarcia umowy w sprawie zamówienia publicznego. Pełnomocnictwo musi być złożone w formie elektronicznej (opatrzone kwalifikowanym podpisem elektronicznym</w:t>
      </w:r>
      <w:r w:rsidR="00286E37">
        <w:t xml:space="preserve"> lub podpisem zaufanym lub podpisem osobistym</w:t>
      </w:r>
      <w:r>
        <w:t>).</w:t>
      </w:r>
    </w:p>
    <w:p w14:paraId="588EBC60" w14:textId="1EB7DCBF" w:rsidR="0081468E" w:rsidRDefault="0081468E" w:rsidP="0081468E">
      <w:pPr>
        <w:pStyle w:val="PUNKT"/>
        <w:numPr>
          <w:ilvl w:val="0"/>
          <w:numId w:val="2"/>
        </w:numPr>
      </w:pPr>
      <w:r>
        <w:t xml:space="preserve">W przypadku Wykonawców wspólnie ubiegających się o udzielenie zamówienia, </w:t>
      </w:r>
      <w:r w:rsidR="00344E8C" w:rsidRPr="0011118D">
        <w:t xml:space="preserve">oświadczenie </w:t>
      </w:r>
      <w:r w:rsidR="00BD26B7" w:rsidRPr="0011118D">
        <w:t xml:space="preserve">o niepodleganiu wykluczeniu </w:t>
      </w:r>
      <w:r w:rsidR="00301642">
        <w:t>i spełnieniu warunków udziału w </w:t>
      </w:r>
      <w:r w:rsidR="00BD26B7" w:rsidRPr="0011118D">
        <w:t>pos</w:t>
      </w:r>
      <w:r w:rsidR="00BD26B7" w:rsidRPr="00E64278">
        <w:t>t</w:t>
      </w:r>
      <w:r w:rsidR="00301642" w:rsidRPr="00E64278">
        <w:t>ę</w:t>
      </w:r>
      <w:r w:rsidR="00BD26B7" w:rsidRPr="0011118D">
        <w:t xml:space="preserve">powaniu zgodne z załącznikiem nr 3 do SWZ </w:t>
      </w:r>
      <w:r>
        <w:t>składa każdy z Wykonawców wspólnie ubiegających się o zamówienie. Oświadczeni</w:t>
      </w:r>
      <w:r w:rsidR="00E64278">
        <w:t>e</w:t>
      </w:r>
      <w:r w:rsidRPr="00301642">
        <w:rPr>
          <w:color w:val="FF0000"/>
        </w:rPr>
        <w:t xml:space="preserve"> </w:t>
      </w:r>
      <w:r>
        <w:t>t</w:t>
      </w:r>
      <w:r w:rsidR="008A031F">
        <w:t>e</w:t>
      </w:r>
      <w:r>
        <w:t xml:space="preserve"> wstępnie potwierdza spełnianie warunków udziału </w:t>
      </w:r>
      <w:r w:rsidR="00BD26B7">
        <w:t xml:space="preserve"> </w:t>
      </w:r>
      <w:r>
        <w:t>w postępowaniu oraz brak podst</w:t>
      </w:r>
      <w:r w:rsidR="00301642">
        <w:t>aw do wykluczenia w </w:t>
      </w:r>
      <w:r w:rsidR="00B0665D">
        <w:t>zakresie, w </w:t>
      </w:r>
      <w:r>
        <w:t>którym każdy z Wykonawców wykazuje spełnianie warunków udziału w postępowaniu oraz brak podstaw do wykluczenia.</w:t>
      </w:r>
    </w:p>
    <w:p w14:paraId="151AD09D" w14:textId="0EDFEFE9" w:rsidR="00DB48A5" w:rsidRPr="00B3421F" w:rsidRDefault="00DB48A5" w:rsidP="00DB48A5">
      <w:pPr>
        <w:pStyle w:val="PUNKT"/>
        <w:numPr>
          <w:ilvl w:val="0"/>
          <w:numId w:val="2"/>
        </w:numPr>
      </w:pPr>
      <w:r>
        <w:t xml:space="preserve">Zgodnie z art. 117 ust. 4 ustawy </w:t>
      </w:r>
      <w:r w:rsidR="00BD26B7" w:rsidRPr="008C7A72">
        <w:t>PZP</w:t>
      </w:r>
      <w:r w:rsidRPr="00B3421F">
        <w:t xml:space="preserve"> Wykonawcy wspólnie ubiegający się o udzielenie zamówienia wskazują w oświadczeniu (</w:t>
      </w:r>
      <w:r w:rsidRPr="00B3421F">
        <w:rPr>
          <w:b/>
        </w:rPr>
        <w:t xml:space="preserve">wg wzoru stanowiącego załącznik nr </w:t>
      </w:r>
      <w:r w:rsidR="0011118D">
        <w:rPr>
          <w:b/>
        </w:rPr>
        <w:t>6</w:t>
      </w:r>
      <w:r w:rsidRPr="00B3421F">
        <w:rPr>
          <w:b/>
        </w:rPr>
        <w:t xml:space="preserve"> do SWZ)</w:t>
      </w:r>
      <w:r w:rsidRPr="00B3421F">
        <w:t>, które roboty budowlane wykonają poszczególni Wykonawcy.</w:t>
      </w:r>
    </w:p>
    <w:p w14:paraId="2F7BBBFE" w14:textId="13CAC919" w:rsidR="0081468E" w:rsidRPr="00B3421F" w:rsidRDefault="0081468E" w:rsidP="0081468E">
      <w:pPr>
        <w:pStyle w:val="PUNKT"/>
        <w:numPr>
          <w:ilvl w:val="0"/>
          <w:numId w:val="2"/>
        </w:numPr>
      </w:pPr>
      <w:r w:rsidRPr="00B3421F">
        <w:t>Oświadczenie, o którym mowa w ust. 3 podlega uzupełn</w:t>
      </w:r>
      <w:r w:rsidR="00B0665D" w:rsidRPr="00B3421F">
        <w:t>ieniu na zasadach określonych w </w:t>
      </w:r>
      <w:r w:rsidRPr="00B3421F">
        <w:t xml:space="preserve">art. 128 ust. 1 ustawy </w:t>
      </w:r>
      <w:r w:rsidR="00BD26B7" w:rsidRPr="008C7A72">
        <w:t>PZP</w:t>
      </w:r>
      <w:r w:rsidRPr="008C7A72">
        <w:t>.</w:t>
      </w:r>
    </w:p>
    <w:p w14:paraId="103CAE5F" w14:textId="17B15637" w:rsidR="00DB48A5" w:rsidRPr="00B3421F" w:rsidRDefault="00DB48A5" w:rsidP="00DB48A5">
      <w:pPr>
        <w:pStyle w:val="PUNKT"/>
        <w:numPr>
          <w:ilvl w:val="0"/>
          <w:numId w:val="2"/>
        </w:numPr>
      </w:pPr>
      <w:r w:rsidRPr="00B3421F">
        <w:t>W odniesieniu do warunków dotyczących wykształcenia, kwalifikacji zawodowych lub doświadczenia</w:t>
      </w:r>
      <w:r w:rsidR="004D21C4">
        <w:t xml:space="preserve"> </w:t>
      </w:r>
      <w:r w:rsidR="004D21C4" w:rsidRPr="001E1D8E">
        <w:t xml:space="preserve">określonych w </w:t>
      </w:r>
      <w:r w:rsidR="004D21C4" w:rsidRPr="00A52901">
        <w:t>§ 5 SWZ</w:t>
      </w:r>
      <w:r w:rsidRPr="001E1D8E">
        <w:t xml:space="preserve"> </w:t>
      </w:r>
      <w:r w:rsidR="004D21C4" w:rsidRPr="001E1D8E">
        <w:t>W</w:t>
      </w:r>
      <w:r w:rsidRPr="001E1D8E">
        <w:t xml:space="preserve">ykonawcy wspólnie ubiegający się o udzielenie zamówienia mogą polegać na zdolnościach tych z </w:t>
      </w:r>
      <w:r w:rsidR="00BC76D5" w:rsidRPr="001E1D8E">
        <w:t>W</w:t>
      </w:r>
      <w:r w:rsidRPr="001E1D8E">
        <w:t>ykonawców, którz</w:t>
      </w:r>
      <w:r w:rsidR="00B0665D" w:rsidRPr="001E1D8E">
        <w:t>y wykonają roboty budowlane, do </w:t>
      </w:r>
      <w:r w:rsidRPr="001E1D8E">
        <w:t xml:space="preserve">realizacji których te zdolności są wymagane. </w:t>
      </w:r>
      <w:r w:rsidR="004D21C4" w:rsidRPr="001E1D8E">
        <w:t>W</w:t>
      </w:r>
      <w:r w:rsidRPr="001E1D8E">
        <w:t xml:space="preserve">ymagania te muszą być spełnione wspólnie przez </w:t>
      </w:r>
      <w:r w:rsidR="00BC76D5" w:rsidRPr="001E1D8E">
        <w:t>W</w:t>
      </w:r>
      <w:r w:rsidRPr="001E1D8E">
        <w:t xml:space="preserve">ykonawców składających ofertę wspólną (nie musi ich spełniać osobno każdy z </w:t>
      </w:r>
      <w:r w:rsidR="00BC76D5" w:rsidRPr="001E1D8E">
        <w:t>W</w:t>
      </w:r>
      <w:r w:rsidRPr="001E1D8E">
        <w:t xml:space="preserve">ykonawców składających ofertę wspólną). W tym przypadku, </w:t>
      </w:r>
      <w:r w:rsidR="00BC76D5" w:rsidRPr="001E1D8E">
        <w:t>W</w:t>
      </w:r>
      <w:r w:rsidRPr="001E1D8E">
        <w:t>ykonawcy wspólnie ubiegający się o udzielenie zamówienia dołączają odpowi</w:t>
      </w:r>
      <w:r w:rsidR="00BC76D5" w:rsidRPr="001E1D8E">
        <w:t>ednio do oferty oświadczenie, z </w:t>
      </w:r>
      <w:r w:rsidRPr="001E1D8E">
        <w:t xml:space="preserve">którego wynika, które roboty budowlane wykonają poszczególni </w:t>
      </w:r>
      <w:r w:rsidR="00BC76D5" w:rsidRPr="001E1D8E">
        <w:t>W</w:t>
      </w:r>
      <w:r w:rsidR="00301642">
        <w:t>ykonawcy</w:t>
      </w:r>
      <w:r w:rsidR="00301642" w:rsidRPr="00301642">
        <w:t xml:space="preserve"> </w:t>
      </w:r>
      <w:r w:rsidR="00301642" w:rsidRPr="00E64278">
        <w:t>(</w:t>
      </w:r>
      <w:r w:rsidR="00301642" w:rsidRPr="00E64278">
        <w:rPr>
          <w:b/>
        </w:rPr>
        <w:t>wg wzoru stanowiącego załącznik nr 6 do SWZ).</w:t>
      </w:r>
      <w:r w:rsidR="00301642" w:rsidRPr="00E64278">
        <w:t xml:space="preserve"> </w:t>
      </w:r>
    </w:p>
    <w:p w14:paraId="31530147" w14:textId="05887A31" w:rsidR="0081468E" w:rsidRPr="009D1C00" w:rsidRDefault="0081468E" w:rsidP="0081468E">
      <w:pPr>
        <w:pStyle w:val="PUNKT"/>
        <w:numPr>
          <w:ilvl w:val="0"/>
          <w:numId w:val="2"/>
        </w:numPr>
        <w:rPr>
          <w:b/>
          <w:u w:val="single"/>
        </w:rPr>
      </w:pPr>
      <w:r w:rsidRPr="009D1C00">
        <w:t xml:space="preserve">Realizacja zamówienia publicznego przez Konsorcjum musi odbywać się wg. podziału wskazanego w Oświadczeniu, o którym mowa w ust. 3, zgodnie z wykazanym doświadczeniem przez poszczególnych członków Konsorcjum. W związku z powyższym, </w:t>
      </w:r>
      <w:r w:rsidRPr="009D1C00">
        <w:rPr>
          <w:b/>
          <w:u w:val="single"/>
        </w:rPr>
        <w:t xml:space="preserve">Zamawiający zastrzega obowiązek osobistego wykonania kluczowej części zamówienia, przez tego z członków Konsorcjum, który posiada wymagane przez Zamawiającego doświadczenie, określone w </w:t>
      </w:r>
      <w:r w:rsidR="00B82405" w:rsidRPr="009D1C00">
        <w:rPr>
          <w:b/>
          <w:u w:val="single"/>
        </w:rPr>
        <w:t>§ 5</w:t>
      </w:r>
      <w:r w:rsidRPr="009D1C00">
        <w:rPr>
          <w:b/>
          <w:u w:val="single"/>
        </w:rPr>
        <w:t xml:space="preserve"> SWZ</w:t>
      </w:r>
      <w:r w:rsidR="009D1C00" w:rsidRPr="009D1C00">
        <w:rPr>
          <w:b/>
          <w:u w:val="single"/>
        </w:rPr>
        <w:t>.</w:t>
      </w:r>
      <w:r w:rsidR="0088088C" w:rsidRPr="009D1C00">
        <w:rPr>
          <w:b/>
          <w:u w:val="single"/>
        </w:rPr>
        <w:t xml:space="preserve"> </w:t>
      </w:r>
    </w:p>
    <w:p w14:paraId="6B68A473" w14:textId="76C35D75" w:rsidR="000B0ED2" w:rsidRPr="000B0ED2" w:rsidRDefault="00803CFA" w:rsidP="006406C9">
      <w:pPr>
        <w:pStyle w:val="Nagwek2"/>
        <w:spacing w:before="360"/>
      </w:pPr>
      <w:r>
        <w:t>I</w:t>
      </w:r>
      <w:r w:rsidR="007B0A0F">
        <w:t xml:space="preserve">II. </w:t>
      </w:r>
      <w:r>
        <w:t>PODWYKONAWCY</w:t>
      </w:r>
    </w:p>
    <w:p w14:paraId="2879BDB3" w14:textId="77777777" w:rsidR="000B0ED2" w:rsidRDefault="000B0ED2" w:rsidP="003C68DE">
      <w:pPr>
        <w:pStyle w:val="PUNKT"/>
        <w:numPr>
          <w:ilvl w:val="0"/>
          <w:numId w:val="30"/>
        </w:numPr>
      </w:pPr>
      <w:r w:rsidRPr="006F34B0">
        <w:t>Zamawiający</w:t>
      </w:r>
      <w:r>
        <w:t xml:space="preserve"> </w:t>
      </w:r>
      <w:r w:rsidRPr="006F34B0">
        <w:t>dopuszcza</w:t>
      </w:r>
      <w:r>
        <w:t xml:space="preserve"> udział podwykonawców przy realizacji zamówienia.</w:t>
      </w:r>
    </w:p>
    <w:p w14:paraId="616F417C" w14:textId="3ECBFB8E" w:rsidR="000B0ED2" w:rsidRPr="00A11E96" w:rsidRDefault="000B0ED2" w:rsidP="002132D6">
      <w:pPr>
        <w:pStyle w:val="PUNKT"/>
        <w:rPr>
          <w:b/>
          <w:u w:val="single"/>
        </w:rPr>
      </w:pPr>
      <w:r>
        <w:lastRenderedPageBreak/>
        <w:t xml:space="preserve">W przypadku udziału podwykonawców przy realizacji zamówienia, Zamawiający wymaga </w:t>
      </w:r>
      <w:r w:rsidR="0064635A">
        <w:t xml:space="preserve">aby Wykonawca wskazał w Formularzu Ofertowym </w:t>
      </w:r>
      <w:r w:rsidRPr="006F34B0">
        <w:t>części</w:t>
      </w:r>
      <w:r>
        <w:t xml:space="preserve"> zamówienia, których wykonanie Wykonawca zamierza powierzyć podwykonawcom i podania firm (nazw) pod</w:t>
      </w:r>
      <w:r w:rsidR="00A11E96">
        <w:t>wykonawców</w:t>
      </w:r>
      <w:r w:rsidR="0064635A">
        <w:t>.</w:t>
      </w:r>
    </w:p>
    <w:p w14:paraId="04301A80" w14:textId="14A7FD14" w:rsidR="000B0ED2" w:rsidRDefault="000B0ED2" w:rsidP="002132D6">
      <w:pPr>
        <w:pStyle w:val="PUNKT"/>
      </w:pPr>
      <w:r>
        <w:t>Powierzenie wykonania części zamówienia podwykonawcom nie zwalnia Wykonawcy z</w:t>
      </w:r>
      <w:r w:rsidR="00CE19AA">
        <w:t> </w:t>
      </w:r>
      <w:r>
        <w:t>odpowiedzialności za należyte wykonanie zamówienia.</w:t>
      </w:r>
    </w:p>
    <w:p w14:paraId="44755BEB" w14:textId="6EFB7769" w:rsidR="000B0ED2" w:rsidRDefault="000B0ED2" w:rsidP="002132D6">
      <w:pPr>
        <w:pStyle w:val="PUNKT"/>
      </w:pPr>
      <w:r>
        <w:t xml:space="preserve">Jeżeli zmiana albo rezygnacja z podwykonawcy dotyczy podmiotu, na którego zasoby Wykonawca powoływał się, na zasadach określonych w art. 118 ust. 1 ustawy </w:t>
      </w:r>
      <w:r w:rsidR="009C190F" w:rsidRPr="0011118D">
        <w:t>PZP</w:t>
      </w:r>
      <w:r w:rsidRPr="0011118D">
        <w:t>,</w:t>
      </w:r>
      <w:r>
        <w:t xml:space="preserve"> w celu wykazania spełniania warunków udziału w postępowaniu, Wykonawca jest obowiązany wykazać Zamawiającemu, że proponowany inny podwykonawca lub </w:t>
      </w:r>
      <w:r w:rsidR="007469D2" w:rsidRPr="001E1D8E">
        <w:t>W</w:t>
      </w:r>
      <w:r>
        <w:t>ykonawca, spełnia je w stopniu nie mniejszym niż pierwotny podwykonawca, na którego zasoby Wykonawca powoływał się w trakcie postępowania o udzielenie zamówienia.</w:t>
      </w:r>
    </w:p>
    <w:p w14:paraId="655421C8" w14:textId="49168A3C" w:rsidR="000B0ED2" w:rsidRPr="000B0ED2" w:rsidRDefault="000B0ED2" w:rsidP="002132D6">
      <w:pPr>
        <w:pStyle w:val="PUNKT"/>
      </w:pPr>
      <w:r>
        <w:t>Wykonawca zawiadamia Zamawiającego o wszelkich zmianach danych w trakcie realizacji zamówienia, a także przekazuje informacje na temat nowych podwykonawców, którym w</w:t>
      </w:r>
      <w:r w:rsidR="00CE19AA">
        <w:t> </w:t>
      </w:r>
      <w:r>
        <w:t xml:space="preserve">późniejszym okresie zamierza powierzyć realizacje zamówienia, nowi podwykonawcy podlegają akceptacji Zamawiającego. Zamawiający może nie zaakceptować podwykonawców bez podania przyczyn. </w:t>
      </w:r>
    </w:p>
    <w:p w14:paraId="22BA64FA" w14:textId="09BF0B92" w:rsidR="002429E3" w:rsidRPr="00781F76" w:rsidRDefault="002429E3" w:rsidP="006406C9">
      <w:pPr>
        <w:pStyle w:val="Nagwek1"/>
      </w:pPr>
      <w:r w:rsidRPr="00781F76">
        <w:t xml:space="preserve">§ </w:t>
      </w:r>
      <w:r w:rsidR="009E1C95">
        <w:t>9</w:t>
      </w:r>
      <w:r w:rsidRPr="00781F76">
        <w:t>.</w:t>
      </w:r>
      <w:r w:rsidR="005E391F">
        <w:br/>
      </w:r>
      <w:r w:rsidRPr="00781F76">
        <w:t>DOKUMENTY I OŚWIADCZENIA SKŁADANE WRAZ Z OFERTĄ</w:t>
      </w:r>
    </w:p>
    <w:p w14:paraId="63C0A0E9" w14:textId="77777777" w:rsidR="00282CE3" w:rsidRDefault="002429E3" w:rsidP="003C68DE">
      <w:pPr>
        <w:pStyle w:val="PUNKT"/>
        <w:numPr>
          <w:ilvl w:val="0"/>
          <w:numId w:val="17"/>
        </w:numPr>
        <w:ind w:left="170" w:hanging="170"/>
      </w:pPr>
      <w:r w:rsidRPr="006F34B0">
        <w:t>Oferta</w:t>
      </w:r>
      <w:r w:rsidRPr="00282CE3">
        <w:t xml:space="preserve"> musi zawierać następujące </w:t>
      </w:r>
      <w:r w:rsidRPr="00F9213C">
        <w:t>oświadczenia i dokumenty:</w:t>
      </w:r>
      <w:r w:rsidR="00F9213C" w:rsidRPr="00F9213C">
        <w:t xml:space="preserve"> </w:t>
      </w:r>
    </w:p>
    <w:p w14:paraId="6FE9FF88" w14:textId="6BE8185A" w:rsidR="00282CE3" w:rsidRPr="007D0A61" w:rsidRDefault="00B10834" w:rsidP="003061FC">
      <w:pPr>
        <w:pStyle w:val="PUNKT"/>
        <w:numPr>
          <w:ilvl w:val="1"/>
          <w:numId w:val="1"/>
        </w:numPr>
      </w:pPr>
      <w:r w:rsidRPr="007D0A61">
        <w:t>F</w:t>
      </w:r>
      <w:r w:rsidR="00B0257F" w:rsidRPr="007D0A61">
        <w:t xml:space="preserve">ormularz ofertowy </w:t>
      </w:r>
      <w:r w:rsidR="00282CE3" w:rsidRPr="007D0A61">
        <w:t xml:space="preserve">(zgodnie z  załącznikiem nr </w:t>
      </w:r>
      <w:r w:rsidR="003061FC">
        <w:t>2</w:t>
      </w:r>
      <w:r w:rsidR="00282CE3" w:rsidRPr="007D0A61">
        <w:t xml:space="preserve"> do SWZ);</w:t>
      </w:r>
    </w:p>
    <w:p w14:paraId="7EFCEC07" w14:textId="57D5997E" w:rsidR="006E65F1" w:rsidRDefault="00A11E96" w:rsidP="003061FC">
      <w:pPr>
        <w:pStyle w:val="PUNKT"/>
        <w:numPr>
          <w:ilvl w:val="1"/>
          <w:numId w:val="1"/>
        </w:numPr>
      </w:pPr>
      <w:r>
        <w:t>O</w:t>
      </w:r>
      <w:r w:rsidR="006E65F1" w:rsidRPr="007D0A61">
        <w:t xml:space="preserve">świadczenie </w:t>
      </w:r>
      <w:r w:rsidR="0085406C">
        <w:t xml:space="preserve">o którym mowa w art. 125 ust. 1 ustawy </w:t>
      </w:r>
      <w:r w:rsidR="0085406C" w:rsidRPr="008C7A72">
        <w:t>P</w:t>
      </w:r>
      <w:r w:rsidR="009C190F" w:rsidRPr="008C7A72">
        <w:t>ZP</w:t>
      </w:r>
      <w:r w:rsidR="0085406C" w:rsidRPr="008C7A72">
        <w:t xml:space="preserve"> o niepodleganiu wykluczeniu oraz </w:t>
      </w:r>
      <w:r w:rsidR="006E65F1" w:rsidRPr="008C7A72">
        <w:t>spełnianiu warunków udziału w postępowaniu</w:t>
      </w:r>
      <w:r w:rsidR="00344E8C" w:rsidRPr="008C7A72">
        <w:t xml:space="preserve"> </w:t>
      </w:r>
      <w:r w:rsidR="006E65F1" w:rsidRPr="008C7A72">
        <w:t>(zgodnie z</w:t>
      </w:r>
      <w:r w:rsidR="009C190F" w:rsidRPr="008C7A72">
        <w:t> </w:t>
      </w:r>
      <w:r w:rsidR="006E65F1" w:rsidRPr="008C7A72">
        <w:t>załącznikiem nr</w:t>
      </w:r>
      <w:r w:rsidR="00D04B65" w:rsidRPr="008C7A72">
        <w:t xml:space="preserve"> </w:t>
      </w:r>
      <w:r w:rsidR="006E65F1" w:rsidRPr="008C7A72">
        <w:t>3 do SWZ);</w:t>
      </w:r>
    </w:p>
    <w:p w14:paraId="49995C84" w14:textId="40F8BFD1" w:rsidR="008D5B4F" w:rsidRPr="000D4E24" w:rsidRDefault="008D5B4F" w:rsidP="008D5B4F">
      <w:pPr>
        <w:pStyle w:val="PUNKT"/>
        <w:numPr>
          <w:ilvl w:val="1"/>
          <w:numId w:val="1"/>
        </w:numPr>
      </w:pPr>
      <w:r w:rsidRPr="000D4E24">
        <w:t>Kosztorys ofertowy (zawierający zestawienie materiałów, zestawienie kosztów pracy sprzętu i zestawienie kosztów robocizny oraz wskaźniki cenowe do kosztorysowania robót tj. stawka robocizny, narzut kosztów pośrednich, zysk, koszty pracy sprzętu, koszty zakupu materiałów);</w:t>
      </w:r>
    </w:p>
    <w:p w14:paraId="01F2D34A" w14:textId="671EA1CD" w:rsidR="00FF7135" w:rsidRPr="00B3421F" w:rsidRDefault="00FF7135" w:rsidP="00FF7135">
      <w:pPr>
        <w:pStyle w:val="PUNKT"/>
        <w:numPr>
          <w:ilvl w:val="1"/>
          <w:numId w:val="1"/>
        </w:numPr>
      </w:pPr>
      <w:r w:rsidRPr="008C7A72">
        <w:t>Pełnomocnictwo lub inny dokument, w tym odpis z właściwego rejestru, z którego wynika prawo do podpisania oferty oraz inny</w:t>
      </w:r>
      <w:r w:rsidR="00B0665D" w:rsidRPr="008C7A72">
        <w:t>ch dokumentów składanych wraz z </w:t>
      </w:r>
      <w:r w:rsidRPr="008C7A72">
        <w:t>ofertą, o ile uprawnienie do reprezentacji nie wynika z dokumentów, które Zamawiający może uzyskać za pomocą bezpłatnych i ogólnodostępnych baz danych,  o ile Wykonawca wskazał dane umożliwiające dostęp do tych dokumentów</w:t>
      </w:r>
      <w:r w:rsidR="00B0665D" w:rsidRPr="008C7A72">
        <w:t>. W </w:t>
      </w:r>
      <w:r w:rsidRPr="008C7A72">
        <w:t xml:space="preserve">przypadku gdy pełnomocnictwo do złożenia oferty lub oświadczenia, o którym mowa w art. 125 ust. 1 ustawy </w:t>
      </w:r>
      <w:r w:rsidR="009C190F" w:rsidRPr="008C7A72">
        <w:t>PZP</w:t>
      </w:r>
      <w:r w:rsidRPr="008C7A72">
        <w:t xml:space="preserve">, zostało sporządzone jako </w:t>
      </w:r>
      <w:r w:rsidRPr="00B3421F">
        <w:t xml:space="preserve">dokument w postaci papierowej i opatrzone własnoręcznym podpisem, przekazuje się cyfrowe odwzorowanie tego dokumentu opatrzone kwalifikowanym podpisem elektronicznym </w:t>
      </w:r>
      <w:r w:rsidR="00114103">
        <w:t xml:space="preserve">lub podpisem zaufanym lub podpisem osobistym </w:t>
      </w:r>
      <w:r w:rsidRPr="00B3421F">
        <w:t xml:space="preserve">potwierdzającym zgodność odwzorowania cyfrowego z dokumentem w postaci papierowej. Poświadczenia zgodności cyfrowego odwzorowania z dokumentem papierowym </w:t>
      </w:r>
      <w:r w:rsidRPr="00DE4ED4">
        <w:t xml:space="preserve">dokonuje </w:t>
      </w:r>
      <w:r w:rsidRPr="00DE4ED4">
        <w:lastRenderedPageBreak/>
        <w:t xml:space="preserve">mocodawca lub notariusz. </w:t>
      </w:r>
      <w:r w:rsidRPr="00B3421F">
        <w:t>Odwzorowanie cyfrowe pełnomocnictwa powinno potwierdzić prawidłowość umocowania na dzień złożenia oferty lub oświadczenia;</w:t>
      </w:r>
    </w:p>
    <w:p w14:paraId="09138B2C" w14:textId="4FCFC072" w:rsidR="006E65F1" w:rsidRPr="00B3421F" w:rsidRDefault="006E65F1" w:rsidP="003061FC">
      <w:pPr>
        <w:pStyle w:val="PUNKT"/>
        <w:numPr>
          <w:ilvl w:val="1"/>
          <w:numId w:val="1"/>
        </w:numPr>
      </w:pPr>
      <w:r w:rsidRPr="00B3421F">
        <w:t>Pełnomocnictwo do reprezentowania wszystkich Wykonawców wspólnie ubiegających się o udzielenie zamówienia, ewentu</w:t>
      </w:r>
      <w:r w:rsidR="00BC76D5">
        <w:t>alnie umowa o współdziałaniu, z </w:t>
      </w:r>
      <w:r w:rsidRPr="00B3421F">
        <w:t>której będzie wynikać przedmiotowe pełnomocnictwo, podpisane kwalifikowalnym podpisem elektronicznym</w:t>
      </w:r>
      <w:r w:rsidR="00114103">
        <w:t xml:space="preserve"> lub podpisem zaufanym lub podpisem osobistym</w:t>
      </w:r>
      <w:r w:rsidRPr="00B3421F">
        <w:t>. Pełnomocnik może być ustanowiony do re</w:t>
      </w:r>
      <w:r w:rsidR="007133F3" w:rsidRPr="00B3421F">
        <w:t>prezentowania Wykonawców w postę</w:t>
      </w:r>
      <w:r w:rsidRPr="00B3421F">
        <w:t>powaniu</w:t>
      </w:r>
      <w:r w:rsidR="007133F3" w:rsidRPr="00B3421F">
        <w:t xml:space="preserve"> albo do reprezentowania w postę</w:t>
      </w:r>
      <w:r w:rsidRPr="00B3421F">
        <w:t>powaniu i zawarcia umowy – jeżeli zachodz</w:t>
      </w:r>
      <w:r w:rsidR="003061FC" w:rsidRPr="00B3421F">
        <w:t>i taka okoliczność;</w:t>
      </w:r>
    </w:p>
    <w:p w14:paraId="4185FE24" w14:textId="62BB26A0" w:rsidR="003061FC" w:rsidRPr="008C7A72" w:rsidRDefault="003061FC" w:rsidP="003061FC">
      <w:pPr>
        <w:pStyle w:val="PUNKT"/>
        <w:numPr>
          <w:ilvl w:val="1"/>
          <w:numId w:val="1"/>
        </w:numPr>
        <w:rPr>
          <w:b/>
          <w:u w:val="single"/>
        </w:rPr>
      </w:pPr>
      <w:r w:rsidRPr="00B3421F">
        <w:t xml:space="preserve">Zobowiązanie </w:t>
      </w:r>
      <w:r w:rsidR="00AB5AF0" w:rsidRPr="00B3421F">
        <w:t xml:space="preserve">podmiotu udostępniającego zasoby – </w:t>
      </w:r>
      <w:r w:rsidR="00AB5AF0" w:rsidRPr="00B3421F">
        <w:rPr>
          <w:b/>
          <w:u w:val="single"/>
        </w:rPr>
        <w:t>wg wz</w:t>
      </w:r>
      <w:r w:rsidR="00C33448">
        <w:rPr>
          <w:b/>
          <w:u w:val="single"/>
        </w:rPr>
        <w:t>oru stanowiącego załącznik nr 7</w:t>
      </w:r>
      <w:r w:rsidR="00AB5AF0" w:rsidRPr="00B3421F">
        <w:rPr>
          <w:b/>
          <w:u w:val="single"/>
        </w:rPr>
        <w:t xml:space="preserve"> do SWZ</w:t>
      </w:r>
      <w:r w:rsidR="009C190F">
        <w:rPr>
          <w:b/>
          <w:u w:val="single"/>
        </w:rPr>
        <w:t xml:space="preserve"> </w:t>
      </w:r>
      <w:r w:rsidR="009C190F" w:rsidRPr="008C7A72">
        <w:rPr>
          <w:i/>
        </w:rPr>
        <w:t>(jeśli dotyczy)</w:t>
      </w:r>
      <w:r w:rsidR="00AB5AF0" w:rsidRPr="008C7A72">
        <w:rPr>
          <w:i/>
        </w:rPr>
        <w:t>;</w:t>
      </w:r>
    </w:p>
    <w:p w14:paraId="6641A574" w14:textId="0D433279" w:rsidR="003061FC" w:rsidRPr="008C7A72" w:rsidRDefault="006E65F1" w:rsidP="003061FC">
      <w:pPr>
        <w:pStyle w:val="PUNKT"/>
        <w:numPr>
          <w:ilvl w:val="1"/>
          <w:numId w:val="1"/>
        </w:numPr>
        <w:rPr>
          <w:b/>
          <w:u w:val="single"/>
        </w:rPr>
      </w:pPr>
      <w:r w:rsidRPr="00B3421F">
        <w:t xml:space="preserve">Oświadczenie </w:t>
      </w:r>
      <w:r w:rsidR="00EB134A" w:rsidRPr="001E1D8E">
        <w:t>W</w:t>
      </w:r>
      <w:r w:rsidRPr="001E1D8E">
        <w:t>ykonawców wspólnie ubiegających się o udzielenie zamówienia (dotyczy równie</w:t>
      </w:r>
      <w:r w:rsidR="00EB134A" w:rsidRPr="001E1D8E">
        <w:t>ż</w:t>
      </w:r>
      <w:r w:rsidRPr="00EB134A">
        <w:rPr>
          <w:color w:val="FF0000"/>
        </w:rPr>
        <w:t xml:space="preserve"> </w:t>
      </w:r>
      <w:r w:rsidRPr="00B3421F">
        <w:t>Wykonawców prowadzących działalno</w:t>
      </w:r>
      <w:r w:rsidR="00BC76D5">
        <w:t>ść w formie spółki cywilnej), z </w:t>
      </w:r>
      <w:r w:rsidRPr="00B3421F">
        <w:t xml:space="preserve">którego wynika, które roboty budowlane wykonują poszczególni Wykonawcy, </w:t>
      </w:r>
      <w:r w:rsidR="00B0665D" w:rsidRPr="00B3421F">
        <w:rPr>
          <w:b/>
          <w:u w:val="single"/>
        </w:rPr>
        <w:t>wg </w:t>
      </w:r>
      <w:r w:rsidR="003061FC" w:rsidRPr="00B3421F">
        <w:rPr>
          <w:b/>
          <w:u w:val="single"/>
        </w:rPr>
        <w:t xml:space="preserve">wzoru stanowiącego załącznik nr </w:t>
      </w:r>
      <w:r w:rsidR="00C33448">
        <w:rPr>
          <w:b/>
          <w:u w:val="single"/>
        </w:rPr>
        <w:t>6</w:t>
      </w:r>
      <w:r w:rsidR="003061FC" w:rsidRPr="00B3421F">
        <w:rPr>
          <w:b/>
          <w:u w:val="single"/>
        </w:rPr>
        <w:t xml:space="preserve"> do </w:t>
      </w:r>
      <w:r w:rsidR="003061FC" w:rsidRPr="008C7A72">
        <w:rPr>
          <w:b/>
          <w:u w:val="single"/>
        </w:rPr>
        <w:t>SWZ</w:t>
      </w:r>
      <w:r w:rsidR="009C190F" w:rsidRPr="008C7A72">
        <w:rPr>
          <w:b/>
          <w:u w:val="single"/>
        </w:rPr>
        <w:t xml:space="preserve"> </w:t>
      </w:r>
      <w:r w:rsidR="009C190F" w:rsidRPr="008C7A72">
        <w:rPr>
          <w:i/>
        </w:rPr>
        <w:t>(jeśli dotyczy)</w:t>
      </w:r>
      <w:r w:rsidR="00D31824">
        <w:rPr>
          <w:i/>
        </w:rPr>
        <w:t>.</w:t>
      </w:r>
    </w:p>
    <w:p w14:paraId="54684A13" w14:textId="335FE3D3" w:rsidR="00EE3B56" w:rsidRPr="00781F76" w:rsidRDefault="009D32E3" w:rsidP="006406C9">
      <w:pPr>
        <w:pStyle w:val="Nagwek1"/>
      </w:pPr>
      <w:r w:rsidRPr="00781F76">
        <w:t xml:space="preserve">§ </w:t>
      </w:r>
      <w:r w:rsidR="009E1C95">
        <w:t>10</w:t>
      </w:r>
      <w:r w:rsidRPr="00781F76">
        <w:t>.</w:t>
      </w:r>
      <w:r w:rsidR="005E391F">
        <w:br/>
      </w:r>
      <w:r w:rsidR="00EE3B56" w:rsidRPr="00781F76">
        <w:t>ŚRODKI KOMUNIKACJI ELEKTRONICZNEJ,</w:t>
      </w:r>
    </w:p>
    <w:p w14:paraId="3FEE8B60" w14:textId="7C8F39A5" w:rsidR="00C91E3A" w:rsidRPr="00781F76" w:rsidRDefault="00EE3B56" w:rsidP="005E391F">
      <w:pPr>
        <w:pStyle w:val="Nagwek1"/>
      </w:pPr>
      <w:r w:rsidRPr="00781F76">
        <w:t>PRZY UŻYCIU KTÓRYCH ZAMAWIAJĄCY BĘDZIE SIĘ KOMUNIKOWAŁ Z WYKONAWCAMI ORAZ INFORMACJE O WYMAGANIACH TECHNICZNYCH I</w:t>
      </w:r>
      <w:r w:rsidR="00D04B65">
        <w:t xml:space="preserve"> </w:t>
      </w:r>
      <w:r w:rsidRPr="00781F76">
        <w:t>ORGANIZACYJNYCH SPORZĄDZANIA, WYSYŁANIA I ODBIERANIA KORESPONDENCJI ELEKTRONICZNEJ</w:t>
      </w:r>
    </w:p>
    <w:p w14:paraId="3D65BEDD" w14:textId="77777777" w:rsidR="00AA4B23" w:rsidRPr="00781F76" w:rsidRDefault="00A37165" w:rsidP="003C68DE">
      <w:pPr>
        <w:pStyle w:val="PUNKT"/>
        <w:numPr>
          <w:ilvl w:val="0"/>
          <w:numId w:val="18"/>
        </w:numPr>
      </w:pPr>
      <w:r w:rsidRPr="00781F76">
        <w:t xml:space="preserve">Osobą uprawnioną do kontaktu z Wykonawcami jest: </w:t>
      </w:r>
    </w:p>
    <w:p w14:paraId="0357E7BA" w14:textId="12211352" w:rsidR="008B2732" w:rsidRPr="00781F76" w:rsidRDefault="008B2732" w:rsidP="003C68DE">
      <w:pPr>
        <w:pStyle w:val="PUNKT"/>
        <w:numPr>
          <w:ilvl w:val="3"/>
          <w:numId w:val="9"/>
        </w:numPr>
        <w:ind w:left="720"/>
      </w:pPr>
      <w:r w:rsidRPr="00781F76">
        <w:rPr>
          <w:b/>
        </w:rPr>
        <w:t>w kwestiach merytorycznych</w:t>
      </w:r>
      <w:r w:rsidRPr="00781F76">
        <w:t xml:space="preserve"> - </w:t>
      </w:r>
      <w:r w:rsidR="00123A85" w:rsidRPr="00781F76">
        <w:t xml:space="preserve">Pan </w:t>
      </w:r>
      <w:r w:rsidR="0035041F">
        <w:t>Paweł Turlejski</w:t>
      </w:r>
      <w:r w:rsidR="00AA5253">
        <w:t xml:space="preserve"> </w:t>
      </w:r>
      <w:r w:rsidR="00123A85" w:rsidRPr="00781F76">
        <w:t xml:space="preserve">tel. </w:t>
      </w:r>
      <w:r w:rsidR="00123A85" w:rsidRPr="00123A85">
        <w:t>47</w:t>
      </w:r>
      <w:r w:rsidR="00D04B65">
        <w:t xml:space="preserve"> </w:t>
      </w:r>
      <w:r w:rsidR="00123A85" w:rsidRPr="00123A85">
        <w:t xml:space="preserve">733 </w:t>
      </w:r>
      <w:r w:rsidR="0035041F">
        <w:t>5242</w:t>
      </w:r>
      <w:r w:rsidR="00AA5253">
        <w:t>,</w:t>
      </w:r>
    </w:p>
    <w:p w14:paraId="5E6169F7" w14:textId="4419E0BD" w:rsidR="00942830" w:rsidRDefault="008B2732" w:rsidP="003C68DE">
      <w:pPr>
        <w:pStyle w:val="PUNKT"/>
        <w:numPr>
          <w:ilvl w:val="3"/>
          <w:numId w:val="9"/>
        </w:numPr>
        <w:ind w:left="720"/>
        <w:jc w:val="left"/>
      </w:pPr>
      <w:r w:rsidRPr="00781F76">
        <w:rPr>
          <w:b/>
        </w:rPr>
        <w:t>w kwestiach formalnych</w:t>
      </w:r>
      <w:r w:rsidRPr="00781F76">
        <w:t xml:space="preserve"> - </w:t>
      </w:r>
      <w:r w:rsidR="00123A85">
        <w:t>P</w:t>
      </w:r>
      <w:r w:rsidR="00123A85" w:rsidRPr="001879ED">
        <w:t>an</w:t>
      </w:r>
      <w:r w:rsidR="00805CC6">
        <w:t>i</w:t>
      </w:r>
      <w:r w:rsidR="00123A85" w:rsidRPr="001879ED">
        <w:t xml:space="preserve"> </w:t>
      </w:r>
      <w:r w:rsidR="001B5E50">
        <w:t>Beata Ciszek</w:t>
      </w:r>
      <w:r w:rsidR="00123A85" w:rsidRPr="001879ED">
        <w:t xml:space="preserve">, tel. </w:t>
      </w:r>
      <w:r w:rsidR="00123A85" w:rsidRPr="00123A85">
        <w:t>47</w:t>
      </w:r>
      <w:r w:rsidR="00D04B65">
        <w:t xml:space="preserve"> </w:t>
      </w:r>
      <w:r w:rsidR="00123A85" w:rsidRPr="00123A85">
        <w:t xml:space="preserve">733 </w:t>
      </w:r>
      <w:r w:rsidR="00123A85" w:rsidRPr="001879ED">
        <w:t>5</w:t>
      </w:r>
      <w:r w:rsidR="001B5E50">
        <w:t>2</w:t>
      </w:r>
      <w:r w:rsidR="00176ADE">
        <w:t xml:space="preserve"> </w:t>
      </w:r>
      <w:r w:rsidR="001B5E50">
        <w:t>81</w:t>
      </w:r>
      <w:r w:rsidR="00805CC6">
        <w:t xml:space="preserve">, </w:t>
      </w:r>
      <w:r w:rsidR="00366A24">
        <w:br/>
      </w:r>
      <w:r w:rsidR="00805CC6">
        <w:t xml:space="preserve">e-mail: </w:t>
      </w:r>
      <w:hyperlink r:id="rId12" w:history="1">
        <w:r w:rsidR="00B079FD" w:rsidRPr="00353D4D">
          <w:rPr>
            <w:rStyle w:val="Hipercze"/>
          </w:rPr>
          <w:t>zzp@apol.edu.pl</w:t>
        </w:r>
      </w:hyperlink>
      <w:r w:rsidR="00805CC6">
        <w:t xml:space="preserve"> </w:t>
      </w:r>
      <w:r w:rsidR="00123A85" w:rsidRPr="00805CC6">
        <w:t xml:space="preserve">lub </w:t>
      </w:r>
      <w:hyperlink r:id="rId13" w:history="1">
        <w:r w:rsidR="00B079FD" w:rsidRPr="00353D4D">
          <w:rPr>
            <w:rStyle w:val="Hipercze"/>
          </w:rPr>
          <w:t>b.ciszek@apol.edu.pl</w:t>
        </w:r>
      </w:hyperlink>
      <w:r w:rsidR="001B5E50">
        <w:t xml:space="preserve"> </w:t>
      </w:r>
      <w:r w:rsidR="00123A85" w:rsidRPr="00805CC6">
        <w:t>.</w:t>
      </w:r>
    </w:p>
    <w:p w14:paraId="5A2B06B0" w14:textId="5DE0C0D9" w:rsidR="00942830" w:rsidRDefault="00A37165" w:rsidP="00023670">
      <w:pPr>
        <w:pStyle w:val="PUNKT"/>
      </w:pPr>
      <w:r w:rsidRPr="00733F82">
        <w:t>Postępowanie prowadzone jest w języku pol</w:t>
      </w:r>
      <w:r w:rsidR="002A3AEB" w:rsidRPr="00733F82">
        <w:t>skim w formie elektronicznej za</w:t>
      </w:r>
      <w:r w:rsidR="00BC76D5">
        <w:t> </w:t>
      </w:r>
      <w:r w:rsidRPr="007D0A61">
        <w:t>pośrednictwem</w:t>
      </w:r>
      <w:r w:rsidR="002A3AEB" w:rsidRPr="00733F82">
        <w:t xml:space="preserve"> Platformy zakupowej</w:t>
      </w:r>
      <w:r w:rsidR="009D2305" w:rsidRPr="00733F82">
        <w:t xml:space="preserve"> „dalej Platforma”</w:t>
      </w:r>
      <w:r w:rsidR="002A3AEB" w:rsidRPr="00733F82">
        <w:t xml:space="preserve"> tj.</w:t>
      </w:r>
      <w:r w:rsidRPr="00733F82">
        <w:t xml:space="preserve"> </w:t>
      </w:r>
      <w:hyperlink r:id="rId14">
        <w:r w:rsidRPr="00733F82">
          <w:rPr>
            <w:color w:val="1155CC"/>
            <w:u w:val="single"/>
          </w:rPr>
          <w:t>platformazakupowa.pl</w:t>
        </w:r>
      </w:hyperlink>
      <w:r w:rsidR="008D412D" w:rsidRPr="00733F82">
        <w:t xml:space="preserve"> pod adresem</w:t>
      </w:r>
      <w:r w:rsidRPr="00733F82">
        <w:t xml:space="preserve">: </w:t>
      </w:r>
      <w:hyperlink r:id="rId15" w:history="1">
        <w:r w:rsidR="00023670" w:rsidRPr="00303C8F">
          <w:rPr>
            <w:rStyle w:val="Hipercze"/>
          </w:rPr>
          <w:t>https://www.platformazakupowa.pl/transakcja/961057</w:t>
        </w:r>
      </w:hyperlink>
      <w:r w:rsidR="00023670">
        <w:t xml:space="preserve"> </w:t>
      </w:r>
    </w:p>
    <w:p w14:paraId="51DCB78D" w14:textId="23E5E09E" w:rsidR="00C810D3" w:rsidRPr="00E64278" w:rsidRDefault="00C810D3" w:rsidP="00E64278">
      <w:pPr>
        <w:pStyle w:val="PUNKT"/>
      </w:pPr>
      <w:r w:rsidRPr="00E64278">
        <w:t xml:space="preserve">W celu skrócenia czasu udzielenia odpowiedzi na pytania preferuje się, aby komunikacja między Zamawiającym a Wykonawcami odbywała się za pośrednictwem Platformy i formularza „Wyślij wiadomość do Zamawiającego”. W związku z powyższym wszelkie oświadczenia, wnioski, zawiadomienia oraz informacje Wykonawcy powinni przekazywać w formie elektronicznej za pośrednictwem Platformy lub adresu e-mail. </w:t>
      </w:r>
    </w:p>
    <w:p w14:paraId="588E1B7E" w14:textId="29068591" w:rsidR="00AA4B23" w:rsidRPr="00781F76" w:rsidRDefault="00A37165" w:rsidP="00B0665D">
      <w:pPr>
        <w:pStyle w:val="PUNKT"/>
        <w:ind w:left="357" w:hanging="357"/>
      </w:pPr>
      <w:r w:rsidRPr="00781F76">
        <w:t xml:space="preserve">Zamawiający będzie przekazywał </w:t>
      </w:r>
      <w:r w:rsidR="000B0246" w:rsidRPr="00781F76">
        <w:t>W</w:t>
      </w:r>
      <w:r w:rsidRPr="00781F76">
        <w:t>ykonawcom inform</w:t>
      </w:r>
      <w:r w:rsidR="009D2305" w:rsidRPr="00781F76">
        <w:t>acje w formie elektronicznej za</w:t>
      </w:r>
      <w:r w:rsidR="00BC76D5">
        <w:t> </w:t>
      </w:r>
      <w:r w:rsidRPr="00781F76">
        <w:t>pośrednictwem</w:t>
      </w:r>
      <w:r w:rsidR="009D2305" w:rsidRPr="00781F76">
        <w:t xml:space="preserve"> Platformy</w:t>
      </w:r>
      <w:r w:rsidRPr="00781F76">
        <w:t xml:space="preserve"> </w:t>
      </w:r>
      <w:r w:rsidR="0012279C" w:rsidRPr="00781F76">
        <w:t xml:space="preserve">lub adresu email. </w:t>
      </w:r>
      <w:r w:rsidRPr="00781F76">
        <w:t>Inf</w:t>
      </w:r>
      <w:r w:rsidR="0012279C" w:rsidRPr="00781F76">
        <w:t>ormacje dotyczące odpowiedzi na</w:t>
      </w:r>
      <w:r w:rsidR="00D04B65">
        <w:t xml:space="preserve"> </w:t>
      </w:r>
      <w:r w:rsidRPr="00781F76">
        <w:t xml:space="preserve">pytania, zmiany specyfikacji, zmiany terminu składania i otwarcia ofert Zamawiający będzie zamieszczał na </w:t>
      </w:r>
      <w:r w:rsidR="0012279C" w:rsidRPr="00781F76">
        <w:t>P</w:t>
      </w:r>
      <w:r w:rsidRPr="00781F76">
        <w:t>latformie w sekcji “Komunikaty”. K</w:t>
      </w:r>
      <w:r w:rsidR="009D2305" w:rsidRPr="00781F76">
        <w:t>orespondencja, której zgodnie z</w:t>
      </w:r>
      <w:r w:rsidR="00CE19AA">
        <w:t> </w:t>
      </w:r>
      <w:r w:rsidRPr="00781F76">
        <w:t xml:space="preserve">obowiązującymi przepisami adresatem jest konkretny </w:t>
      </w:r>
      <w:r w:rsidR="009D2305" w:rsidRPr="00781F76">
        <w:t>W</w:t>
      </w:r>
      <w:r w:rsidRPr="00781F76">
        <w:t>ykonawca, będzie przekazywana w formie elektronicznej za pośrednictwem</w:t>
      </w:r>
      <w:r w:rsidR="009D2305" w:rsidRPr="00781F76">
        <w:t xml:space="preserve"> Platformy</w:t>
      </w:r>
      <w:r w:rsidRPr="00781F76">
        <w:t xml:space="preserve"> </w:t>
      </w:r>
      <w:r w:rsidR="0012279C" w:rsidRPr="00781F76">
        <w:t xml:space="preserve">lub adresu email </w:t>
      </w:r>
      <w:r w:rsidR="009D2305" w:rsidRPr="00781F76">
        <w:t>do</w:t>
      </w:r>
      <w:r w:rsidR="00BC76D5">
        <w:t> </w:t>
      </w:r>
      <w:r w:rsidR="009D2305" w:rsidRPr="00781F76">
        <w:t>konkretnego W</w:t>
      </w:r>
      <w:r w:rsidRPr="00781F76">
        <w:t>ykonawcy.</w:t>
      </w:r>
    </w:p>
    <w:p w14:paraId="5EC1939A" w14:textId="77777777" w:rsidR="00A37165" w:rsidRPr="00781F76" w:rsidRDefault="00A37165" w:rsidP="002132D6">
      <w:pPr>
        <w:pStyle w:val="PUNKT"/>
      </w:pPr>
      <w:r w:rsidRPr="00781F76">
        <w:lastRenderedPageBreak/>
        <w:t xml:space="preserve">Zamawiający, określa niezbędne wymagania sprzętowo - aplikacyjne umożliwiające pracę na </w:t>
      </w:r>
      <w:r w:rsidR="00F8375B" w:rsidRPr="00781F76">
        <w:t>Platformie</w:t>
      </w:r>
      <w:r w:rsidR="00717E98" w:rsidRPr="00781F76">
        <w:t>,</w:t>
      </w:r>
      <w:r w:rsidR="00F8375B" w:rsidRPr="00781F76">
        <w:t xml:space="preserve"> </w:t>
      </w:r>
      <w:r w:rsidRPr="00781F76">
        <w:t>tj.:</w:t>
      </w:r>
    </w:p>
    <w:p w14:paraId="43486B30" w14:textId="439FB147" w:rsidR="00A37165" w:rsidRDefault="00A37165" w:rsidP="00931093">
      <w:pPr>
        <w:pStyle w:val="PUNKT"/>
        <w:numPr>
          <w:ilvl w:val="3"/>
          <w:numId w:val="1"/>
        </w:numPr>
        <w:ind w:left="709" w:hanging="425"/>
      </w:pPr>
      <w:r w:rsidRPr="00781F76">
        <w:t xml:space="preserve">stały dostęp do sieci Internet o gwarantowanej przepustowości nie mniejszej niż 512 </w:t>
      </w:r>
      <w:proofErr w:type="spellStart"/>
      <w:r w:rsidRPr="00781F76">
        <w:t>kb</w:t>
      </w:r>
      <w:proofErr w:type="spellEnd"/>
      <w:r w:rsidRPr="00781F76">
        <w:t>/s,</w:t>
      </w:r>
    </w:p>
    <w:p w14:paraId="4C44EE06" w14:textId="117CDCC4" w:rsidR="00A37165" w:rsidRDefault="00A37165" w:rsidP="00931093">
      <w:pPr>
        <w:pStyle w:val="PUNKT"/>
        <w:numPr>
          <w:ilvl w:val="3"/>
          <w:numId w:val="1"/>
        </w:numPr>
        <w:ind w:left="709" w:hanging="425"/>
      </w:pPr>
      <w:r w:rsidRPr="00781F76">
        <w:t>komputer klasy PC lub MAC o następującej konfiguracji: pamięć min. 2 GB Ram, procesor Intel IV 2 GHZ lub jego nowsza wersja, jeden z systemów operacyjnych - MS Windows 7, Mac Os x 10 4, Linux, lub ich nowsze wersje,</w:t>
      </w:r>
    </w:p>
    <w:p w14:paraId="0B6C3101" w14:textId="130646AA" w:rsidR="00A37165" w:rsidRDefault="00A37165" w:rsidP="00931093">
      <w:pPr>
        <w:pStyle w:val="PUNKT"/>
        <w:numPr>
          <w:ilvl w:val="3"/>
          <w:numId w:val="1"/>
        </w:numPr>
        <w:ind w:left="709" w:hanging="425"/>
      </w:pPr>
      <w:r w:rsidRPr="00781F76">
        <w:t>zainstalowana dowolna przeglądarka internetowa, w przypadku Internet Explorer minimalnie wersja 10.0,</w:t>
      </w:r>
    </w:p>
    <w:p w14:paraId="50A09827" w14:textId="45C89C11" w:rsidR="00A37165" w:rsidRDefault="00A37165" w:rsidP="00931093">
      <w:pPr>
        <w:pStyle w:val="PUNKT"/>
        <w:numPr>
          <w:ilvl w:val="3"/>
          <w:numId w:val="1"/>
        </w:numPr>
        <w:ind w:left="709" w:hanging="425"/>
      </w:pPr>
      <w:r w:rsidRPr="00781F76">
        <w:t>włączona obsługa JavaScript,</w:t>
      </w:r>
    </w:p>
    <w:p w14:paraId="3BF9F120" w14:textId="49446B04" w:rsidR="00A37165" w:rsidRDefault="00A37165" w:rsidP="00931093">
      <w:pPr>
        <w:pStyle w:val="PUNKT"/>
        <w:numPr>
          <w:ilvl w:val="3"/>
          <w:numId w:val="1"/>
        </w:numPr>
        <w:ind w:left="709" w:hanging="425"/>
      </w:pPr>
      <w:r w:rsidRPr="00781F76">
        <w:t xml:space="preserve">zainstalowany program Adobe </w:t>
      </w:r>
      <w:proofErr w:type="spellStart"/>
      <w:r w:rsidRPr="00781F76">
        <w:t>Acrobat</w:t>
      </w:r>
      <w:proofErr w:type="spellEnd"/>
      <w:r w:rsidRPr="00781F76">
        <w:t xml:space="preserve"> Reader lub inny obsługujący format plików .pdf,</w:t>
      </w:r>
    </w:p>
    <w:p w14:paraId="7EA4341C" w14:textId="7657CC0C" w:rsidR="00A37165" w:rsidRDefault="00DC2AAB" w:rsidP="00931093">
      <w:pPr>
        <w:pStyle w:val="PUNKT"/>
        <w:numPr>
          <w:ilvl w:val="3"/>
          <w:numId w:val="1"/>
        </w:numPr>
        <w:ind w:left="709" w:hanging="425"/>
      </w:pPr>
      <w:r w:rsidRPr="00781F76">
        <w:t>s</w:t>
      </w:r>
      <w:r w:rsidR="00A37165" w:rsidRPr="00781F76">
        <w:t xml:space="preserve">zyfrowanie na platformazakupowa.pl odbywa </w:t>
      </w:r>
      <w:r w:rsidR="00931093">
        <w:t>się za pomocą protokołu TLS 1.3,</w:t>
      </w:r>
    </w:p>
    <w:p w14:paraId="7C700E0E" w14:textId="5471E7AF" w:rsidR="00A37165" w:rsidRPr="00781F76" w:rsidRDefault="008047B0" w:rsidP="00931093">
      <w:pPr>
        <w:pStyle w:val="PUNKT"/>
        <w:numPr>
          <w:ilvl w:val="3"/>
          <w:numId w:val="1"/>
        </w:numPr>
        <w:ind w:left="709" w:hanging="425"/>
      </w:pPr>
      <w:r w:rsidRPr="00781F76">
        <w:t>o</w:t>
      </w:r>
      <w:r w:rsidR="00A37165" w:rsidRPr="00781F76">
        <w:t>znaczenie czasu odbioru danych przez platformę zakupową stanowi datę oraz dokładny czas (</w:t>
      </w:r>
      <w:proofErr w:type="spellStart"/>
      <w:r w:rsidR="00A37165" w:rsidRPr="00781F76">
        <w:t>hh:mm:ss</w:t>
      </w:r>
      <w:proofErr w:type="spellEnd"/>
      <w:r w:rsidR="00A37165" w:rsidRPr="00781F76">
        <w:t>) generowany wg. czasu lokalnego serwera synchronizowanego z zegarem Głównego Urzędu Miar.</w:t>
      </w:r>
    </w:p>
    <w:p w14:paraId="71D820E6" w14:textId="0D433D77" w:rsidR="00A37165" w:rsidRPr="00781F76" w:rsidRDefault="00A37165" w:rsidP="002132D6">
      <w:pPr>
        <w:pStyle w:val="PUNKT"/>
      </w:pPr>
      <w:r w:rsidRPr="00781F76">
        <w:rPr>
          <w:b/>
        </w:rPr>
        <w:t xml:space="preserve">Zamawiający nie ponosi odpowiedzialności za złożenie oferty w sposób </w:t>
      </w:r>
      <w:r w:rsidR="0079450F" w:rsidRPr="00781F76">
        <w:rPr>
          <w:b/>
        </w:rPr>
        <w:t>niezgodny z</w:t>
      </w:r>
      <w:r w:rsidR="00CE19AA">
        <w:rPr>
          <w:b/>
        </w:rPr>
        <w:t> </w:t>
      </w:r>
      <w:r w:rsidRPr="00781F76">
        <w:rPr>
          <w:b/>
        </w:rPr>
        <w:t xml:space="preserve">Instrukcją korzystania z </w:t>
      </w:r>
      <w:r w:rsidR="009D2305" w:rsidRPr="00781F76">
        <w:rPr>
          <w:b/>
        </w:rPr>
        <w:t>Platformy</w:t>
      </w:r>
      <w:r w:rsidRPr="00781F76">
        <w:t xml:space="preserve">, w szczególności za sytuację, gdy </w:t>
      </w:r>
      <w:r w:rsidR="008047B0" w:rsidRPr="00781F76">
        <w:t>Z</w:t>
      </w:r>
      <w:r w:rsidRPr="00781F76">
        <w:t>amawiający zapozna się z treścią oferty przed upływ</w:t>
      </w:r>
      <w:r w:rsidR="009D2305" w:rsidRPr="00781F76">
        <w:t>em terminu składania ofert</w:t>
      </w:r>
      <w:r w:rsidR="0065067F" w:rsidRPr="00781F76">
        <w:t>.</w:t>
      </w:r>
      <w:r w:rsidR="009D2305" w:rsidRPr="00781F76">
        <w:t xml:space="preserve"> </w:t>
      </w:r>
      <w:r w:rsidRPr="00781F76">
        <w:t>Taka oferta zostanie uznana przez Zamawiającego za ofertę handlową</w:t>
      </w:r>
      <w:r w:rsidR="009D2305" w:rsidRPr="00781F76">
        <w:t xml:space="preserve"> i nie będzie brana pod uwagę w</w:t>
      </w:r>
      <w:r w:rsidR="00CE19AA">
        <w:t> </w:t>
      </w:r>
      <w:r w:rsidRPr="00781F76">
        <w:t xml:space="preserve">przedmiotowym postępowaniu ponieważ nie został </w:t>
      </w:r>
      <w:r w:rsidR="009D2305" w:rsidRPr="00781F76">
        <w:t>spełniony obowiązek narzucony w</w:t>
      </w:r>
      <w:r w:rsidR="00CE19AA">
        <w:t> </w:t>
      </w:r>
      <w:r w:rsidR="009D2305" w:rsidRPr="00781F76">
        <w:t>art. 221 u</w:t>
      </w:r>
      <w:r w:rsidRPr="00781F76">
        <w:t xml:space="preserve">stawy </w:t>
      </w:r>
      <w:r w:rsidR="00BC76D5" w:rsidRPr="001E1D8E">
        <w:t>Pzp</w:t>
      </w:r>
      <w:r w:rsidR="001E1D8E" w:rsidRPr="001E1D8E">
        <w:t>.</w:t>
      </w:r>
    </w:p>
    <w:p w14:paraId="0B731477" w14:textId="0BC14117" w:rsidR="00A37165" w:rsidRPr="00012D7F" w:rsidRDefault="00A37165" w:rsidP="002132D6">
      <w:pPr>
        <w:pStyle w:val="PUNKT"/>
      </w:pPr>
      <w:r w:rsidRPr="00781F76">
        <w:t>Zamawiający informuje, że instrukcje korzystania z</w:t>
      </w:r>
      <w:r w:rsidR="00EF70AB" w:rsidRPr="00781F76">
        <w:t xml:space="preserve"> Pl</w:t>
      </w:r>
      <w:r w:rsidR="0065067F" w:rsidRPr="00781F76">
        <w:t>a</w:t>
      </w:r>
      <w:r w:rsidR="00EF70AB" w:rsidRPr="00781F76">
        <w:t>tformy</w:t>
      </w:r>
      <w:r w:rsidRPr="00781F76">
        <w:t xml:space="preserve"> </w:t>
      </w:r>
      <w:r w:rsidR="009D2305" w:rsidRPr="00781F76">
        <w:t>dotyczące w</w:t>
      </w:r>
      <w:r w:rsidR="00D04B65">
        <w:t xml:space="preserve"> </w:t>
      </w:r>
      <w:r w:rsidRPr="00781F76">
        <w:t>szczególności logowania, składania wniosków o wyjaśnienie treści SWZ, składania ofert oraz innych czynności podejmowanych w niniejszym postępowaniu przy użyciu</w:t>
      </w:r>
      <w:r w:rsidR="00EF70AB" w:rsidRPr="00781F76">
        <w:t xml:space="preserve"> Platformy</w:t>
      </w:r>
      <w:r w:rsidRPr="00781F76">
        <w:t xml:space="preserve"> znajdują</w:t>
      </w:r>
      <w:r w:rsidR="00EF70AB" w:rsidRPr="00781F76">
        <w:t xml:space="preserve"> się w zakładce „Instrukcje dla</w:t>
      </w:r>
      <w:r w:rsidR="00D04B65">
        <w:t xml:space="preserve"> </w:t>
      </w:r>
      <w:r w:rsidRPr="00781F76">
        <w:t xml:space="preserve">Wykonawców" na stronie internetowej pod adresem: </w:t>
      </w:r>
      <w:hyperlink r:id="rId16">
        <w:r w:rsidRPr="00781F76">
          <w:rPr>
            <w:color w:val="1155CC"/>
            <w:u w:val="single"/>
          </w:rPr>
          <w:t>https://platformazakupowa.pl/strona/45-instrukcje</w:t>
        </w:r>
      </w:hyperlink>
      <w:r w:rsidR="006C2018" w:rsidRPr="00781F76">
        <w:rPr>
          <w:color w:val="1155CC"/>
          <w:u w:val="single"/>
        </w:rPr>
        <w:t>.</w:t>
      </w:r>
    </w:p>
    <w:p w14:paraId="58E4C4EA" w14:textId="22A30598" w:rsidR="00A37165" w:rsidRPr="00931093" w:rsidRDefault="00A37165" w:rsidP="00931093">
      <w:pPr>
        <w:pStyle w:val="PUNKT"/>
        <w:rPr>
          <w:b/>
        </w:rPr>
      </w:pPr>
      <w:bookmarkStart w:id="0" w:name="_wp2umuqo1p7z" w:colFirst="0" w:colLast="0"/>
      <w:bookmarkEnd w:id="0"/>
      <w:r w:rsidRPr="00931093">
        <w:rPr>
          <w:b/>
        </w:rPr>
        <w:t>Zalecenia</w:t>
      </w:r>
      <w:r w:rsidR="00EE3B56" w:rsidRPr="00931093">
        <w:rPr>
          <w:b/>
        </w:rPr>
        <w:t>:</w:t>
      </w:r>
    </w:p>
    <w:p w14:paraId="5B631AE0" w14:textId="532469C3" w:rsidR="00A37165" w:rsidRPr="00931093" w:rsidRDefault="00A37165" w:rsidP="00931093">
      <w:pPr>
        <w:pStyle w:val="PUNKT"/>
        <w:numPr>
          <w:ilvl w:val="3"/>
          <w:numId w:val="1"/>
        </w:numPr>
        <w:ind w:left="567" w:hanging="283"/>
      </w:pPr>
      <w:r w:rsidRPr="00781F76">
        <w:t>Zamawiający rekomenduje wykorzystanie formatów: .pdf .</w:t>
      </w:r>
      <w:proofErr w:type="spellStart"/>
      <w:r w:rsidRPr="00781F76">
        <w:t>doc</w:t>
      </w:r>
      <w:proofErr w:type="spellEnd"/>
      <w:r w:rsidRPr="00781F76">
        <w:t xml:space="preserve"> .xls .jpg (.</w:t>
      </w:r>
      <w:proofErr w:type="spellStart"/>
      <w:r w:rsidRPr="00781F76">
        <w:t>jpeg</w:t>
      </w:r>
      <w:proofErr w:type="spellEnd"/>
      <w:r w:rsidRPr="00781F76">
        <w:t xml:space="preserve">) </w:t>
      </w:r>
      <w:r w:rsidR="0065067F" w:rsidRPr="00781F76">
        <w:rPr>
          <w:b/>
        </w:rPr>
        <w:t>ze</w:t>
      </w:r>
      <w:r w:rsidR="00BC76D5">
        <w:rPr>
          <w:b/>
        </w:rPr>
        <w:t> </w:t>
      </w:r>
      <w:r w:rsidRPr="00781F76">
        <w:rPr>
          <w:b/>
        </w:rPr>
        <w:t>szczególnym wskazaniem na .pdf</w:t>
      </w:r>
    </w:p>
    <w:p w14:paraId="040AE35D" w14:textId="02732420" w:rsidR="00A37165" w:rsidRDefault="00A37165" w:rsidP="00931093">
      <w:pPr>
        <w:pStyle w:val="PUNKT"/>
        <w:numPr>
          <w:ilvl w:val="3"/>
          <w:numId w:val="1"/>
        </w:numPr>
        <w:ind w:left="567" w:hanging="283"/>
      </w:pPr>
      <w:r w:rsidRPr="00781F76">
        <w:t>W celu ewentualnej kompresji danych Zamawiający rekomenduje wykorzystanie jednego z</w:t>
      </w:r>
      <w:r w:rsidR="00D04B65">
        <w:t xml:space="preserve"> </w:t>
      </w:r>
      <w:r w:rsidRPr="00781F76">
        <w:t>formatów:</w:t>
      </w:r>
      <w:r w:rsidR="0019022A" w:rsidRPr="00781F76">
        <w:t xml:space="preserve">  </w:t>
      </w:r>
      <w:r w:rsidRPr="00781F76">
        <w:t>.zip .7Z</w:t>
      </w:r>
      <w:r w:rsidR="00561A52" w:rsidRPr="00781F76">
        <w:t xml:space="preserve">. Jeśli Wykonawca pakuje dokumenty np. w plik ZIP Zamawiający zaleca wcześniejsze podpisanie każdego ze skompresowanych plików. </w:t>
      </w:r>
    </w:p>
    <w:p w14:paraId="30C10E0D" w14:textId="0FB258C3" w:rsidR="003729E8" w:rsidRPr="00680C16" w:rsidRDefault="00A37165" w:rsidP="00680C16">
      <w:pPr>
        <w:pStyle w:val="PUNKT"/>
        <w:numPr>
          <w:ilvl w:val="3"/>
          <w:numId w:val="1"/>
        </w:numPr>
        <w:ind w:left="567" w:hanging="283"/>
      </w:pPr>
      <w:r w:rsidRPr="003729E8">
        <w:t>Wśród formatów powszechnych</w:t>
      </w:r>
      <w:r w:rsidR="003729E8">
        <w:t>,</w:t>
      </w:r>
      <w:r w:rsidRPr="003729E8">
        <w:t xml:space="preserve"> a </w:t>
      </w:r>
      <w:r w:rsidR="005F6FEB" w:rsidRPr="003729E8">
        <w:t>nie</w:t>
      </w:r>
      <w:r w:rsidRPr="003729E8">
        <w:t xml:space="preserve"> występujących w rozporządzeniu występują: .</w:t>
      </w:r>
      <w:proofErr w:type="spellStart"/>
      <w:r w:rsidRPr="00B26C46">
        <w:t>rar</w:t>
      </w:r>
      <w:proofErr w:type="spellEnd"/>
      <w:r w:rsidRPr="00B26C46">
        <w:t xml:space="preserve"> </w:t>
      </w:r>
      <w:r w:rsidRPr="003729E8">
        <w:t>.gif .</w:t>
      </w:r>
      <w:proofErr w:type="spellStart"/>
      <w:r w:rsidRPr="003729E8">
        <w:t>bmp</w:t>
      </w:r>
      <w:proofErr w:type="spellEnd"/>
      <w:r w:rsidRPr="003729E8">
        <w:t xml:space="preserve"> .</w:t>
      </w:r>
      <w:proofErr w:type="spellStart"/>
      <w:r w:rsidRPr="003729E8">
        <w:t>numbers</w:t>
      </w:r>
      <w:proofErr w:type="spellEnd"/>
      <w:r w:rsidRPr="003729E8">
        <w:t xml:space="preserve"> .</w:t>
      </w:r>
      <w:proofErr w:type="spellStart"/>
      <w:r w:rsidRPr="003729E8">
        <w:t>pages</w:t>
      </w:r>
      <w:proofErr w:type="spellEnd"/>
      <w:r w:rsidRPr="003729E8">
        <w:t xml:space="preserve">. </w:t>
      </w:r>
      <w:r w:rsidR="003729E8" w:rsidRPr="00680C16">
        <w:rPr>
          <w:b/>
        </w:rPr>
        <w:t>Zamawiający rekomenduje wykorzystanie formatów występujących w rozporządzeniu.</w:t>
      </w:r>
    </w:p>
    <w:p w14:paraId="7944C317" w14:textId="7B2939F3" w:rsidR="00A37165" w:rsidRDefault="00A37165" w:rsidP="00680C16">
      <w:pPr>
        <w:pStyle w:val="PUNKT"/>
        <w:numPr>
          <w:ilvl w:val="3"/>
          <w:numId w:val="1"/>
        </w:numPr>
        <w:ind w:left="567" w:hanging="283"/>
      </w:pPr>
      <w:r w:rsidRPr="003729E8">
        <w:t xml:space="preserve">Ze względu na niskie ryzyko naruszenia integralności pliku oraz łatwiejszą weryfikację podpisu, </w:t>
      </w:r>
      <w:r w:rsidR="00561A52" w:rsidRPr="003729E8">
        <w:t>Z</w:t>
      </w:r>
      <w:r w:rsidRPr="003729E8">
        <w:t xml:space="preserve">amawiający zaleca, w miarę możliwości, przekonwertowanie plików składających się na ofertę na format .pdf  i opatrzenie ich podpisem kwalifikowanym </w:t>
      </w:r>
      <w:proofErr w:type="spellStart"/>
      <w:r w:rsidRPr="003729E8">
        <w:t>PAdES</w:t>
      </w:r>
      <w:proofErr w:type="spellEnd"/>
      <w:r w:rsidRPr="003729E8">
        <w:t xml:space="preserve">. </w:t>
      </w:r>
    </w:p>
    <w:p w14:paraId="5DFD364D" w14:textId="654FB8F1" w:rsidR="00A37165" w:rsidRDefault="00A37165" w:rsidP="00680C16">
      <w:pPr>
        <w:pStyle w:val="PUNKT"/>
        <w:numPr>
          <w:ilvl w:val="3"/>
          <w:numId w:val="1"/>
        </w:numPr>
        <w:ind w:left="567" w:hanging="283"/>
      </w:pPr>
      <w:r w:rsidRPr="00781F76">
        <w:lastRenderedPageBreak/>
        <w:t xml:space="preserve">Pliki w innych formatach niż PDF zaleca się opatrzyć zewnętrznym podpisem </w:t>
      </w:r>
      <w:proofErr w:type="spellStart"/>
      <w:r w:rsidRPr="00781F76">
        <w:t>XAdES</w:t>
      </w:r>
      <w:proofErr w:type="spellEnd"/>
      <w:r w:rsidRPr="00781F76">
        <w:t>. Wykonawca powinien pamiętać, aby plik z</w:t>
      </w:r>
      <w:r w:rsidR="006C2018" w:rsidRPr="00781F76">
        <w:t xml:space="preserve"> podpisem przekazywać łącznie z</w:t>
      </w:r>
      <w:r w:rsidR="00BC76D5">
        <w:t> </w:t>
      </w:r>
      <w:r w:rsidRPr="00781F76">
        <w:t>dokumentem podpisywanym.</w:t>
      </w:r>
    </w:p>
    <w:p w14:paraId="56190602" w14:textId="14B003AB" w:rsidR="00A37165" w:rsidRDefault="00A37165" w:rsidP="00680C16">
      <w:pPr>
        <w:pStyle w:val="PUNKT"/>
        <w:numPr>
          <w:ilvl w:val="3"/>
          <w:numId w:val="1"/>
        </w:numPr>
        <w:ind w:left="567" w:hanging="283"/>
      </w:pPr>
      <w:r w:rsidRPr="00781F76">
        <w:t>Zamawiający rekomenduje wykorzystanie podpisu z kwalifikowanym znacznikiem czasu.</w:t>
      </w:r>
    </w:p>
    <w:p w14:paraId="451EEB0C" w14:textId="26D4899D" w:rsidR="00A7116C" w:rsidRDefault="005C5C90" w:rsidP="006406C9">
      <w:pPr>
        <w:pStyle w:val="Nagwek1"/>
      </w:pPr>
      <w:r w:rsidRPr="00781F76">
        <w:t xml:space="preserve">§ </w:t>
      </w:r>
      <w:r>
        <w:t>11</w:t>
      </w:r>
      <w:r w:rsidRPr="00781F76">
        <w:t>.</w:t>
      </w:r>
      <w:r>
        <w:br/>
      </w:r>
      <w:r w:rsidR="00A7116C">
        <w:t>UDZIELANIE WYJAŚNIEŃ TREŚCI SWZ</w:t>
      </w:r>
    </w:p>
    <w:p w14:paraId="5E8ECACA" w14:textId="1EFFC00E" w:rsidR="00A7116C" w:rsidRDefault="00A7116C" w:rsidP="003C68DE">
      <w:pPr>
        <w:pStyle w:val="PUNKT"/>
        <w:numPr>
          <w:ilvl w:val="0"/>
          <w:numId w:val="33"/>
        </w:numPr>
      </w:pPr>
      <w:r w:rsidRPr="00A7116C">
        <w:t>Wykonawca może zwrócić się do Zamawiającego z wnioskiem o wyjaśnienie treści SWZ</w:t>
      </w:r>
      <w:r>
        <w:t>.</w:t>
      </w:r>
    </w:p>
    <w:p w14:paraId="190852FF" w14:textId="24726C50" w:rsidR="008B2732" w:rsidRDefault="00F96618" w:rsidP="00B0665D">
      <w:pPr>
        <w:pStyle w:val="PUNKT"/>
        <w:ind w:left="357" w:hanging="357"/>
      </w:pPr>
      <w:r w:rsidRPr="006F34B0">
        <w:t>Zamawiający jest obowiązany udzielić wyjaśnień niezwłoc</w:t>
      </w:r>
      <w:r w:rsidR="00FA6CA4" w:rsidRPr="006F34B0">
        <w:t>znie, jednak nie później niż na</w:t>
      </w:r>
      <w:r w:rsidR="00B0665D">
        <w:t> </w:t>
      </w:r>
      <w:r w:rsidR="00114103" w:rsidRPr="00C33448">
        <w:t>2</w:t>
      </w:r>
      <w:r w:rsidR="00B0665D" w:rsidRPr="00C33448">
        <w:t> </w:t>
      </w:r>
      <w:r w:rsidRPr="00C33448">
        <w:t>dni przed upływem terminu składania ofe</w:t>
      </w:r>
      <w:r w:rsidR="00FA6CA4" w:rsidRPr="00C33448">
        <w:t>rt, pod warunkiem, że wniosek o</w:t>
      </w:r>
      <w:r w:rsidR="00B0665D" w:rsidRPr="00C33448">
        <w:t> </w:t>
      </w:r>
      <w:r w:rsidRPr="00C33448">
        <w:t xml:space="preserve">wyjaśnienie treści specyfikacji  warunków zamówienia wpłynął do Zamawiającego nie później niż </w:t>
      </w:r>
      <w:r w:rsidR="004C1192" w:rsidRPr="00C33448">
        <w:t>na</w:t>
      </w:r>
      <w:r w:rsidR="00D04B65" w:rsidRPr="00C33448">
        <w:t xml:space="preserve"> </w:t>
      </w:r>
      <w:r w:rsidR="00114103" w:rsidRPr="00C33448">
        <w:t>4</w:t>
      </w:r>
      <w:r w:rsidR="00AD6643" w:rsidRPr="00C33448">
        <w:t xml:space="preserve"> dni </w:t>
      </w:r>
      <w:r w:rsidR="00AD6643" w:rsidRPr="006F34B0">
        <w:t>przed upływem terminu składania ofert.</w:t>
      </w:r>
    </w:p>
    <w:p w14:paraId="7C618245" w14:textId="0BE2786A" w:rsidR="005C5C90" w:rsidRPr="005C5C90" w:rsidRDefault="005C5C90" w:rsidP="005C5C90">
      <w:pPr>
        <w:pStyle w:val="PUNKT"/>
      </w:pPr>
      <w:r w:rsidRPr="005C5C90">
        <w:t xml:space="preserve">Jeżeli Zamawiający nie udzieli wyjaśnień w </w:t>
      </w:r>
      <w:r>
        <w:t>terminie, o którym mowa w ust. 2</w:t>
      </w:r>
      <w:r w:rsidRPr="005C5C90">
        <w:t xml:space="preserve">, Zamawiający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t>2</w:t>
      </w:r>
      <w:r w:rsidRPr="005C5C90">
        <w:t>, Zamawiający nie ma obowiązku udzielania wyjaśnień SWZ oraz obowiązku przedłużenia terminu składania ofert.</w:t>
      </w:r>
    </w:p>
    <w:p w14:paraId="05365005" w14:textId="4829F29B" w:rsidR="008B2732" w:rsidRPr="006F34B0" w:rsidRDefault="00A7116C" w:rsidP="002132D6">
      <w:pPr>
        <w:pStyle w:val="PUNKT"/>
      </w:pPr>
      <w:r>
        <w:t>Jeżeli w wyniku zmiany treści S</w:t>
      </w:r>
      <w:r w:rsidR="00BB7239" w:rsidRPr="006F34B0">
        <w:t>WZ nieprowadzącej do zmiany treści ogłoszenia o</w:t>
      </w:r>
      <w:r w:rsidR="00CE19AA">
        <w:t> </w:t>
      </w:r>
      <w:r w:rsidR="00BB7239" w:rsidRPr="006F34B0">
        <w:t>zamówieniu jest niezbędny dodatkowy czas na wprowadzenie zmian w ofertach, Zamawiający przedłuża termin składania ofert.</w:t>
      </w:r>
    </w:p>
    <w:p w14:paraId="51960554" w14:textId="5AD03259" w:rsidR="008B2732" w:rsidRPr="006F34B0" w:rsidRDefault="00197244" w:rsidP="002132D6">
      <w:pPr>
        <w:pStyle w:val="PUNKT"/>
      </w:pPr>
      <w:r w:rsidRPr="006F34B0">
        <w:t>Przedłużenie terminu składania ofert nie wpływa na bieg terminu składania</w:t>
      </w:r>
      <w:r w:rsidR="004C1192" w:rsidRPr="006F34B0">
        <w:t xml:space="preserve"> wniosku, o</w:t>
      </w:r>
      <w:r w:rsidR="00CE19AA">
        <w:t> </w:t>
      </w:r>
      <w:r w:rsidR="005729FF" w:rsidRPr="006F34B0">
        <w:t xml:space="preserve">którym mowa </w:t>
      </w:r>
      <w:r w:rsidR="00BD6500" w:rsidRPr="006F34B0">
        <w:t xml:space="preserve">w </w:t>
      </w:r>
      <w:r w:rsidR="00CA668B" w:rsidRPr="006F34B0">
        <w:t xml:space="preserve">ust. </w:t>
      </w:r>
      <w:r w:rsidR="005C5C90">
        <w:t>1</w:t>
      </w:r>
      <w:r w:rsidRPr="006F34B0">
        <w:t xml:space="preserve">. </w:t>
      </w:r>
    </w:p>
    <w:p w14:paraId="03573E36" w14:textId="14EEF4E8" w:rsidR="008B2732" w:rsidRDefault="00CA668B" w:rsidP="002132D6">
      <w:pPr>
        <w:pStyle w:val="PUNKT"/>
      </w:pPr>
      <w:r w:rsidRPr="006F34B0">
        <w:t>Treść zapytań wraz z wyjaśnieniami Zamawiający udostępnia na stronie internetowej prowadzonego post</w:t>
      </w:r>
      <w:r w:rsidR="008B2732" w:rsidRPr="006F34B0">
        <w:t>ę</w:t>
      </w:r>
      <w:r w:rsidRPr="006F34B0">
        <w:t>powania bez ujawniania źródła zapytania.</w:t>
      </w:r>
    </w:p>
    <w:p w14:paraId="2E361337" w14:textId="44C3F1B5" w:rsidR="005C5C90" w:rsidRPr="006F34B0" w:rsidRDefault="005C5C90" w:rsidP="005C5C90">
      <w:pPr>
        <w:pStyle w:val="PUNKT"/>
      </w:pPr>
      <w:r w:rsidRPr="005C5C90">
        <w:t>W uzasadnionych przypadkach Zamawiający może przed upływem terminu składania ofert zmienić treść SWZ. Dokonaną zmianę SWZ Zamawiający udostępni na Platformie</w:t>
      </w:r>
      <w:r>
        <w:t>.</w:t>
      </w:r>
    </w:p>
    <w:p w14:paraId="296C71DD" w14:textId="58215792" w:rsidR="00AC1D72" w:rsidRPr="00781F76" w:rsidRDefault="00C91E3A" w:rsidP="005E391F">
      <w:pPr>
        <w:pStyle w:val="Nagwek1"/>
      </w:pPr>
      <w:r w:rsidRPr="00781F76">
        <w:t xml:space="preserve">§ </w:t>
      </w:r>
      <w:r w:rsidR="00444E22" w:rsidRPr="00781F76">
        <w:t>1</w:t>
      </w:r>
      <w:r w:rsidR="005C5C90">
        <w:t>2</w:t>
      </w:r>
      <w:r w:rsidRPr="00781F76">
        <w:t>.</w:t>
      </w:r>
      <w:r w:rsidR="005E391F">
        <w:br/>
      </w:r>
      <w:r w:rsidR="00A265E6" w:rsidRPr="00781F76">
        <w:t xml:space="preserve">WYMAGANIA </w:t>
      </w:r>
      <w:r w:rsidR="00A265E6" w:rsidRPr="00D97DFC">
        <w:t>DOTYCZĄCE</w:t>
      </w:r>
      <w:r w:rsidR="00A265E6" w:rsidRPr="00781F76">
        <w:t xml:space="preserve"> WADIUM</w:t>
      </w:r>
    </w:p>
    <w:p w14:paraId="7DA780E5" w14:textId="12F05FDC" w:rsidR="0004295B" w:rsidRPr="002C3BD7" w:rsidRDefault="0004295B" w:rsidP="00D31824">
      <w:pPr>
        <w:pStyle w:val="PUNKT"/>
        <w:numPr>
          <w:ilvl w:val="0"/>
          <w:numId w:val="0"/>
        </w:numPr>
        <w:ind w:left="284"/>
      </w:pPr>
      <w:r w:rsidRPr="002C3BD7">
        <w:t xml:space="preserve">Zamawiający </w:t>
      </w:r>
      <w:r w:rsidR="00D31824">
        <w:t>nie przewiduje konieczności wniesienia wadium.</w:t>
      </w:r>
      <w:r w:rsidRPr="002C3BD7">
        <w:t xml:space="preserve"> </w:t>
      </w:r>
    </w:p>
    <w:p w14:paraId="53D45BBF" w14:textId="79A5414F" w:rsidR="00C91E3A" w:rsidRPr="00781F76" w:rsidRDefault="00C91E3A" w:rsidP="006406C9">
      <w:pPr>
        <w:pStyle w:val="Nagwek1"/>
      </w:pPr>
      <w:r w:rsidRPr="00781F76">
        <w:t xml:space="preserve">§ </w:t>
      </w:r>
      <w:r w:rsidR="00444E22" w:rsidRPr="00781F76">
        <w:t>1</w:t>
      </w:r>
      <w:r w:rsidR="005C5C90">
        <w:t>3</w:t>
      </w:r>
      <w:r w:rsidRPr="00781F76">
        <w:t>.</w:t>
      </w:r>
      <w:r w:rsidR="005E391F">
        <w:br/>
      </w:r>
      <w:r w:rsidR="004C6F20" w:rsidRPr="00781F76">
        <w:t>TERMIN ZWIĄZANIA OFERTĄ</w:t>
      </w:r>
    </w:p>
    <w:p w14:paraId="14D0993D" w14:textId="67C6AABF" w:rsidR="00CA668B" w:rsidRPr="00B939E1" w:rsidRDefault="00CD7CF4" w:rsidP="003C68DE">
      <w:pPr>
        <w:pStyle w:val="PUNKT"/>
        <w:numPr>
          <w:ilvl w:val="0"/>
          <w:numId w:val="20"/>
        </w:numPr>
        <w:ind w:left="284" w:hanging="284"/>
        <w:rPr>
          <w:b/>
        </w:rPr>
      </w:pPr>
      <w:r w:rsidRPr="00781F76">
        <w:t xml:space="preserve">Wykonawca będzie związany ofertą przez okres </w:t>
      </w:r>
      <w:r w:rsidR="00B134AD" w:rsidRPr="008C7A72">
        <w:t>30</w:t>
      </w:r>
      <w:r w:rsidR="00B134AD">
        <w:t xml:space="preserve"> </w:t>
      </w:r>
      <w:r w:rsidR="00CA668B" w:rsidRPr="004D43D5">
        <w:t>dni</w:t>
      </w:r>
      <w:r w:rsidR="00CA668B" w:rsidRPr="00781F76">
        <w:t xml:space="preserve"> tj. od </w:t>
      </w:r>
      <w:r w:rsidR="00600EC6" w:rsidRPr="00781F76">
        <w:t xml:space="preserve">dnia </w:t>
      </w:r>
      <w:r w:rsidR="00CA668B" w:rsidRPr="00781F76">
        <w:t xml:space="preserve">upływu terminu składania ofert do </w:t>
      </w:r>
      <w:r w:rsidR="00CA668B" w:rsidRPr="00F2559C">
        <w:t xml:space="preserve">dnia </w:t>
      </w:r>
      <w:r w:rsidR="00B079FD">
        <w:rPr>
          <w:b/>
        </w:rPr>
        <w:t>1</w:t>
      </w:r>
      <w:r w:rsidR="003F623A">
        <w:rPr>
          <w:b/>
        </w:rPr>
        <w:t>8</w:t>
      </w:r>
      <w:bookmarkStart w:id="1" w:name="_GoBack"/>
      <w:bookmarkEnd w:id="1"/>
      <w:r w:rsidR="00105498" w:rsidRPr="007D3D80">
        <w:rPr>
          <w:b/>
        </w:rPr>
        <w:t>.</w:t>
      </w:r>
      <w:r w:rsidR="004F0D89" w:rsidRPr="007D3D80">
        <w:rPr>
          <w:b/>
        </w:rPr>
        <w:t>0</w:t>
      </w:r>
      <w:r w:rsidR="007D3D80" w:rsidRPr="007D3D80">
        <w:rPr>
          <w:b/>
        </w:rPr>
        <w:t>9</w:t>
      </w:r>
      <w:r w:rsidR="004F4A0C" w:rsidRPr="00B939E1">
        <w:rPr>
          <w:b/>
        </w:rPr>
        <w:t>.</w:t>
      </w:r>
      <w:r w:rsidR="00CA668B" w:rsidRPr="00B939E1">
        <w:rPr>
          <w:b/>
        </w:rPr>
        <w:t>202</w:t>
      </w:r>
      <w:r w:rsidR="00B079FD">
        <w:rPr>
          <w:b/>
        </w:rPr>
        <w:t>4</w:t>
      </w:r>
      <w:r w:rsidR="00CA668B" w:rsidRPr="00B939E1">
        <w:rPr>
          <w:b/>
        </w:rPr>
        <w:t xml:space="preserve"> r.</w:t>
      </w:r>
    </w:p>
    <w:p w14:paraId="21936D63" w14:textId="178B0D4C" w:rsidR="00C91E3A" w:rsidRPr="00781F76" w:rsidRDefault="00600EC6" w:rsidP="003C68DE">
      <w:pPr>
        <w:pStyle w:val="PUNKT"/>
        <w:numPr>
          <w:ilvl w:val="0"/>
          <w:numId w:val="20"/>
        </w:numPr>
        <w:ind w:left="284" w:hanging="284"/>
      </w:pPr>
      <w:r w:rsidRPr="00781F76">
        <w:lastRenderedPageBreak/>
        <w:t xml:space="preserve">W przypadku, gdy wybór </w:t>
      </w:r>
      <w:r w:rsidR="008047B0" w:rsidRPr="00781F76">
        <w:t xml:space="preserve">oferty </w:t>
      </w:r>
      <w:r w:rsidRPr="00781F76">
        <w:t xml:space="preserve">najkorzystniejszej nie nastąpi przed upływem terminu związania ofertą określonego w </w:t>
      </w:r>
      <w:r w:rsidR="00B90256" w:rsidRPr="00781F76">
        <w:t>SWZ</w:t>
      </w:r>
      <w:r w:rsidRPr="00781F76">
        <w:t xml:space="preserve">, Zamawiający przed upływem terminu związania ofertą, zwraca się jednokrotnie do Wykonawców o wyrażenie zgody na przedłużenie tego terminu o wskazany przez niego okres, nie dłuższy niż </w:t>
      </w:r>
      <w:r w:rsidR="001644C8" w:rsidRPr="008C7A72">
        <w:t>30</w:t>
      </w:r>
      <w:r w:rsidR="001644C8" w:rsidRPr="001644C8">
        <w:rPr>
          <w:color w:val="0070C0"/>
        </w:rPr>
        <w:t xml:space="preserve"> </w:t>
      </w:r>
      <w:r w:rsidRPr="00781F76">
        <w:t>dni.</w:t>
      </w:r>
    </w:p>
    <w:p w14:paraId="2FD83998" w14:textId="77777777" w:rsidR="00600EC6" w:rsidRPr="006F34B0" w:rsidRDefault="00600EC6" w:rsidP="003C68DE">
      <w:pPr>
        <w:pStyle w:val="PUNKT"/>
        <w:numPr>
          <w:ilvl w:val="0"/>
          <w:numId w:val="20"/>
        </w:numPr>
        <w:ind w:left="284" w:hanging="284"/>
      </w:pPr>
      <w:r w:rsidRPr="006F34B0">
        <w:t>Przedłużenie terminu związania ofertą, o którym mowa w ust. 2 wymaga złożenia przez Wykonawcę pisemnego oświadczenia o wyrażeniu zgody na przedłużenie terminu związania ofertą.</w:t>
      </w:r>
    </w:p>
    <w:p w14:paraId="152652C4" w14:textId="7E8F50BB" w:rsidR="00320DF0" w:rsidRPr="006F34B0" w:rsidRDefault="00600EC6" w:rsidP="003C68DE">
      <w:pPr>
        <w:pStyle w:val="PUNKT"/>
        <w:numPr>
          <w:ilvl w:val="0"/>
          <w:numId w:val="20"/>
        </w:numPr>
        <w:ind w:left="284" w:hanging="284"/>
      </w:pPr>
      <w:r w:rsidRPr="006F34B0">
        <w:t xml:space="preserve">Jeżeli termin </w:t>
      </w:r>
      <w:r w:rsidR="00415B9E" w:rsidRPr="006F34B0">
        <w:t>związania</w:t>
      </w:r>
      <w:r w:rsidRPr="006F34B0">
        <w:t xml:space="preserve"> ofertą upłynie przed wyborem najkorzystniejszej</w:t>
      </w:r>
      <w:r w:rsidR="008047B0" w:rsidRPr="006F34B0">
        <w:t xml:space="preserve"> oferty</w:t>
      </w:r>
      <w:r w:rsidRPr="006F34B0">
        <w:t>, Za</w:t>
      </w:r>
      <w:r w:rsidR="00457EC3" w:rsidRPr="006F34B0">
        <w:t>mawiający wzywa Wykonawcę, którego ofert</w:t>
      </w:r>
      <w:r w:rsidR="00977864">
        <w:t>a otrzymała najwyższą ocenę, do </w:t>
      </w:r>
      <w:r w:rsidR="00457EC3" w:rsidRPr="006F34B0">
        <w:t>wyrażenia w wyznaczonym przez Zamawiającego terminie pisemne</w:t>
      </w:r>
      <w:r w:rsidR="00B90256" w:rsidRPr="006F34B0">
        <w:t xml:space="preserve">j zgody na wybór jego oferty. </w:t>
      </w:r>
    </w:p>
    <w:p w14:paraId="7A41D4CF" w14:textId="6BFCB14B" w:rsidR="00457EC3" w:rsidRPr="006F34B0" w:rsidRDefault="00B90256" w:rsidP="003C68DE">
      <w:pPr>
        <w:pStyle w:val="PUNKT"/>
        <w:numPr>
          <w:ilvl w:val="0"/>
          <w:numId w:val="20"/>
        </w:numPr>
        <w:ind w:left="284" w:hanging="284"/>
      </w:pPr>
      <w:r w:rsidRPr="006F34B0">
        <w:t>W</w:t>
      </w:r>
      <w:r w:rsidR="00D04B65">
        <w:t xml:space="preserve"> </w:t>
      </w:r>
      <w:r w:rsidR="00457EC3" w:rsidRPr="006F34B0">
        <w:t xml:space="preserve">przypadku braku zgody Zamawiający zwraca się o wyrażenie zgody do kolejnego Wykonawcy, którego oferta została najwyżej oceniona, </w:t>
      </w:r>
      <w:r w:rsidRPr="006F34B0">
        <w:t>chyba że zachodzą przesłanki do</w:t>
      </w:r>
      <w:r w:rsidR="00977864">
        <w:t> </w:t>
      </w:r>
      <w:r w:rsidR="00457EC3" w:rsidRPr="006F34B0">
        <w:t>unieważnienia postępowania.</w:t>
      </w:r>
    </w:p>
    <w:p w14:paraId="4A8DFE76" w14:textId="77777777" w:rsidR="00320DF0" w:rsidRPr="00320DF0" w:rsidRDefault="00320DF0" w:rsidP="003C68DE">
      <w:pPr>
        <w:pStyle w:val="PUNKT"/>
        <w:numPr>
          <w:ilvl w:val="0"/>
          <w:numId w:val="20"/>
        </w:numPr>
        <w:spacing w:before="0"/>
        <w:ind w:left="284" w:hanging="284"/>
      </w:pPr>
      <w:r w:rsidRPr="006F34B0">
        <w:t>W przypadku gdy zamawiający żąda wniesienia wadium, przedłużenie terminu związania ofertą, o którym mowa w ust. 2, następuje wraz z przedłużeniem okresu ważności wadium albo, jeżeli nie jest to możliwe, z wniesieniem nowego wadium na przedłużony okres związani</w:t>
      </w:r>
      <w:r>
        <w:t xml:space="preserve">a ofertą. </w:t>
      </w:r>
    </w:p>
    <w:p w14:paraId="5EFE7594" w14:textId="58FEB27A" w:rsidR="00C91E3A" w:rsidRPr="00781F76" w:rsidRDefault="00C91E3A" w:rsidP="006406C9">
      <w:pPr>
        <w:pStyle w:val="Nagwek1"/>
        <w:spacing w:after="240"/>
      </w:pPr>
      <w:r w:rsidRPr="00781F76">
        <w:t xml:space="preserve">§ </w:t>
      </w:r>
      <w:r w:rsidR="00444E22" w:rsidRPr="00781F76">
        <w:t>1</w:t>
      </w:r>
      <w:r w:rsidR="005C5C90">
        <w:t>4</w:t>
      </w:r>
      <w:r w:rsidRPr="00781F76">
        <w:t>.</w:t>
      </w:r>
      <w:r w:rsidR="005E391F">
        <w:br/>
      </w:r>
      <w:r w:rsidR="00FF76F1" w:rsidRPr="00781F76">
        <w:t>OPIS SPOSOBU PRZYGOTOWANIA OFERT</w:t>
      </w:r>
    </w:p>
    <w:p w14:paraId="62F18EE6" w14:textId="46BD3D26" w:rsidR="00EA6886" w:rsidRPr="00A41605" w:rsidRDefault="00FF76F1" w:rsidP="00023670">
      <w:pPr>
        <w:pStyle w:val="PUNKT"/>
        <w:numPr>
          <w:ilvl w:val="0"/>
          <w:numId w:val="34"/>
        </w:numPr>
      </w:pPr>
      <w:r w:rsidRPr="00A41605">
        <w:t>Wykonawca składa o</w:t>
      </w:r>
      <w:r w:rsidR="00901BFD" w:rsidRPr="00A41605">
        <w:t>fert</w:t>
      </w:r>
      <w:r w:rsidRPr="00A41605">
        <w:t xml:space="preserve">ę </w:t>
      </w:r>
      <w:r w:rsidR="00FF1ADD" w:rsidRPr="00A41605">
        <w:t>w formie elektronicznej za pośrednictwem</w:t>
      </w:r>
      <w:r w:rsidRPr="00A41605">
        <w:t xml:space="preserve"> Platform</w:t>
      </w:r>
      <w:r w:rsidR="00FF1ADD" w:rsidRPr="00A41605">
        <w:t xml:space="preserve">y pod </w:t>
      </w:r>
      <w:r w:rsidR="00FF1ADD" w:rsidRPr="00023670">
        <w:t>adresem</w:t>
      </w:r>
      <w:r w:rsidR="00023670" w:rsidRPr="00023670">
        <w:t>:</w:t>
      </w:r>
      <w:r w:rsidR="00023670" w:rsidRPr="00023670">
        <w:rPr>
          <w:color w:val="FF0000"/>
        </w:rPr>
        <w:t xml:space="preserve"> </w:t>
      </w:r>
      <w:hyperlink r:id="rId17" w:history="1">
        <w:r w:rsidR="00023670" w:rsidRPr="00303C8F">
          <w:rPr>
            <w:rStyle w:val="Hipercze"/>
          </w:rPr>
          <w:t>https://www.platformazakupowa.pl/transakcja/961057</w:t>
        </w:r>
      </w:hyperlink>
      <w:r w:rsidR="00023670">
        <w:rPr>
          <w:color w:val="FF0000"/>
        </w:rPr>
        <w:t xml:space="preserve"> </w:t>
      </w:r>
    </w:p>
    <w:p w14:paraId="6803E91D" w14:textId="0E8B468F" w:rsidR="00044715" w:rsidRPr="00366A24" w:rsidRDefault="00EA6886" w:rsidP="00993BBF">
      <w:pPr>
        <w:pStyle w:val="PUNKT"/>
        <w:numPr>
          <w:ilvl w:val="0"/>
          <w:numId w:val="2"/>
        </w:numPr>
        <w:ind w:left="284" w:hanging="284"/>
        <w:rPr>
          <w:i/>
          <w:strike/>
        </w:rPr>
      </w:pPr>
      <w:r w:rsidRPr="00781F76">
        <w:t>O</w:t>
      </w:r>
      <w:r w:rsidR="00FF76F1" w:rsidRPr="00781F76">
        <w:t>ferta wraz z</w:t>
      </w:r>
      <w:r w:rsidR="00D04B65">
        <w:t xml:space="preserve"> </w:t>
      </w:r>
      <w:r w:rsidR="00FF76F1" w:rsidRPr="00781F76">
        <w:t xml:space="preserve">załącznikami powinna być sporządzona w języku polskim, z zachowaniem formy </w:t>
      </w:r>
      <w:r w:rsidR="00FF76F1" w:rsidRPr="006F34B0">
        <w:t>elektronicznej</w:t>
      </w:r>
      <w:r w:rsidR="00FF76F1" w:rsidRPr="00781F76">
        <w:t xml:space="preserve"> pod rygorem nieważności i opatrzona kwalifikowanym podpisem </w:t>
      </w:r>
      <w:r w:rsidR="00450D3A">
        <w:t>elektronicznym lub podpisem zaufanym lub podpisem osobistym.</w:t>
      </w:r>
    </w:p>
    <w:p w14:paraId="7912FC63" w14:textId="6B653062" w:rsidR="00EA6886" w:rsidRPr="00781F76" w:rsidRDefault="00EA6886" w:rsidP="00993BBF">
      <w:pPr>
        <w:pStyle w:val="PUNKT"/>
        <w:numPr>
          <w:ilvl w:val="0"/>
          <w:numId w:val="2"/>
        </w:numPr>
        <w:ind w:left="284" w:hanging="284"/>
      </w:pPr>
      <w:r w:rsidRPr="00781F76">
        <w:t>W przypadku załączenia dokumentów sporządzonych w języku obcym, Wykonawca zobowiązany jest załączyć tłumaczenie na język polski.</w:t>
      </w:r>
    </w:p>
    <w:p w14:paraId="68694FA8" w14:textId="6BD5E401" w:rsidR="00FF1ADD" w:rsidRPr="006F34B0" w:rsidRDefault="00FF1ADD" w:rsidP="00501259">
      <w:pPr>
        <w:pStyle w:val="PUNKT"/>
        <w:numPr>
          <w:ilvl w:val="0"/>
          <w:numId w:val="2"/>
        </w:numPr>
        <w:ind w:left="170" w:hanging="170"/>
      </w:pPr>
      <w:r w:rsidRPr="00FF1ADD">
        <w:t xml:space="preserve">Oferta wraz ze wszystkimi załącznikami musi być podpisana przez osoby </w:t>
      </w:r>
      <w:r w:rsidR="006C2CAC">
        <w:t>uprawnione do </w:t>
      </w:r>
      <w:r>
        <w:t>reprezentowania Wykonawcy, zgodnie z wpisem do właściwego rejestru lub centralnej ewidencji i informacji o działalności gospodarcze</w:t>
      </w:r>
      <w:r w:rsidR="006C2CAC">
        <w:t>j albo przez osobę umocowaną do </w:t>
      </w:r>
      <w:r>
        <w:t xml:space="preserve">podpisania oferty. Pełnomocnictwo we właściwej formie, z określeniem jego zakresu, powinno być dołączone </w:t>
      </w:r>
      <w:r w:rsidR="00806573">
        <w:t xml:space="preserve">do oferty. </w:t>
      </w:r>
    </w:p>
    <w:p w14:paraId="2B21DD3D" w14:textId="24EECE1D" w:rsidR="00806573" w:rsidRPr="006F34B0" w:rsidRDefault="00806573" w:rsidP="00501259">
      <w:pPr>
        <w:pStyle w:val="PUNKT"/>
        <w:numPr>
          <w:ilvl w:val="0"/>
          <w:numId w:val="2"/>
        </w:numPr>
        <w:ind w:left="170" w:hanging="170"/>
      </w:pPr>
      <w:r>
        <w:t>Wykonawcy wspólnie ubiegający się o udzielenie zamówienia składają pełnomocnictwo</w:t>
      </w:r>
      <w:r w:rsidR="006106CC">
        <w:t xml:space="preserve"> do </w:t>
      </w:r>
      <w:r>
        <w:t>reprezentowania ich w postępowaniu o udzielenie zamówienia albo reprezentowania w</w:t>
      </w:r>
      <w:r w:rsidR="006C2CAC">
        <w:t> </w:t>
      </w:r>
      <w:r>
        <w:t>post</w:t>
      </w:r>
      <w:r w:rsidR="00A43768">
        <w:t>ę</w:t>
      </w:r>
      <w:r>
        <w:t>powaniu i zawarcia umowy w sprawie zamówienia publicznego dla ustanowionego przez nich pełnomocnika. Do oferty należy załączyć pełnomocnictwo z</w:t>
      </w:r>
      <w:r w:rsidR="00CE19AA">
        <w:t> </w:t>
      </w:r>
      <w:r>
        <w:t xml:space="preserve">określeniem jego zakresu. </w:t>
      </w:r>
    </w:p>
    <w:p w14:paraId="4D3134A4" w14:textId="2716B608" w:rsidR="00806573" w:rsidRPr="006F34B0" w:rsidRDefault="00507066" w:rsidP="00501259">
      <w:pPr>
        <w:pStyle w:val="PUNKT"/>
        <w:numPr>
          <w:ilvl w:val="0"/>
          <w:numId w:val="2"/>
        </w:numPr>
        <w:ind w:left="170" w:hanging="170"/>
      </w:pPr>
      <w:r w:rsidRPr="00806573">
        <w:t xml:space="preserve">Zgodnie z art. 18 ust. 3 ustawy </w:t>
      </w:r>
      <w:r w:rsidR="001644C8" w:rsidRPr="008C7A72">
        <w:t>PZP</w:t>
      </w:r>
      <w:r w:rsidRPr="008C7A72">
        <w:t>,</w:t>
      </w:r>
      <w:r w:rsidRPr="00806573">
        <w:t xml:space="preserve"> nie ujawnia się informacji stanowiących tajemnicę przedsiębiorstwa, w rozumieniu przepisów o zwalczaniu nieuczciwej konkurencji. Jeżeli </w:t>
      </w:r>
      <w:r w:rsidR="002A3518" w:rsidRPr="00806573">
        <w:t>W</w:t>
      </w:r>
      <w:r w:rsidRPr="00806573">
        <w:t xml:space="preserve">ykonawca, nie później niż w terminie składania ofert, w sposób niebudzący wątpliwości </w:t>
      </w:r>
      <w:r w:rsidRPr="00806573">
        <w:lastRenderedPageBreak/>
        <w:t xml:space="preserve">zastrzegł, że nie mogą być one udostępniane oraz wykazał, załączając stosowne wyjaśnienia, iż zastrzeżone informacje stanowią tajemnicę przedsiębiorstwa. </w:t>
      </w:r>
    </w:p>
    <w:p w14:paraId="73BD5C5B" w14:textId="75ED4EB7" w:rsidR="00806573" w:rsidRPr="006F34B0" w:rsidRDefault="00806573" w:rsidP="00501259">
      <w:pPr>
        <w:pStyle w:val="PUNKT"/>
        <w:numPr>
          <w:ilvl w:val="0"/>
          <w:numId w:val="2"/>
        </w:numPr>
        <w:ind w:left="170" w:hanging="170"/>
      </w:pPr>
      <w:r w:rsidRPr="00806573">
        <w:t xml:space="preserve">Wszelkie informacje stanowiące tajemnice przedsiębiorstwa </w:t>
      </w:r>
      <w:r w:rsidR="006C2CAC">
        <w:t>w rozumieniu ustawy z dnia </w:t>
      </w:r>
      <w:r w:rsidRPr="00806573">
        <w:t>16 kwietnia 1993 r. o zwalczaniu nieuczciwej konkurencji, które Wykonawca pragnie zastrzec jako tajemnicę przedsiębiorstwa, powinny zostać załączone na Platformie w</w:t>
      </w:r>
      <w:r w:rsidR="00CE19AA">
        <w:t> </w:t>
      </w:r>
      <w:r w:rsidRPr="00806573">
        <w:t>osobnym pliku wraz z jednoczesnym zaznaczeniem polecenia „Załącznik stanowiący tajemnicę przedsiębiorstwa”</w:t>
      </w:r>
    </w:p>
    <w:p w14:paraId="428CF4A9" w14:textId="77777777" w:rsidR="00507066" w:rsidRPr="006F34B0" w:rsidRDefault="00507066" w:rsidP="00501259">
      <w:pPr>
        <w:pStyle w:val="PUNKT"/>
        <w:numPr>
          <w:ilvl w:val="0"/>
          <w:numId w:val="2"/>
        </w:numPr>
        <w:ind w:left="170" w:hanging="170"/>
      </w:pPr>
      <w:r w:rsidRPr="00781F76">
        <w:t xml:space="preserve">Wykonawca, za pośrednictwem </w:t>
      </w:r>
      <w:r w:rsidR="00FC7498" w:rsidRPr="00781F76">
        <w:t xml:space="preserve">Platformy </w:t>
      </w:r>
      <w:r w:rsidRPr="00781F76">
        <w:t xml:space="preserve">może przed upływem terminu do składania ofert </w:t>
      </w:r>
      <w:r w:rsidR="00736934" w:rsidRPr="00781F76">
        <w:t>ZMIENIĆ</w:t>
      </w:r>
      <w:r w:rsidRPr="00781F76">
        <w:t xml:space="preserve"> lub </w:t>
      </w:r>
      <w:r w:rsidR="00736934" w:rsidRPr="00781F76">
        <w:t>WYCOFAC OFERTĘ</w:t>
      </w:r>
      <w:r w:rsidRPr="00781F76">
        <w:t xml:space="preserve">. Sposób dokonywania zmiany lub wycofania oferty zamieszczono w instrukcji zamieszczonej na </w:t>
      </w:r>
      <w:r w:rsidR="00FC7498" w:rsidRPr="00781F76">
        <w:t>Platformie.</w:t>
      </w:r>
    </w:p>
    <w:p w14:paraId="3492DCEC" w14:textId="77777777" w:rsidR="00507066" w:rsidRPr="006F34B0" w:rsidRDefault="00EA6886" w:rsidP="00501259">
      <w:pPr>
        <w:pStyle w:val="PUNKT"/>
        <w:numPr>
          <w:ilvl w:val="0"/>
          <w:numId w:val="2"/>
        </w:numPr>
        <w:ind w:left="170" w:hanging="170"/>
      </w:pPr>
      <w:r w:rsidRPr="00781F76">
        <w:t xml:space="preserve"> </w:t>
      </w:r>
      <w:r w:rsidR="00507066" w:rsidRPr="00781F76">
        <w:t xml:space="preserve">Każdy z </w:t>
      </w:r>
      <w:r w:rsidR="002A3518" w:rsidRPr="00781F76">
        <w:t>W</w:t>
      </w:r>
      <w:r w:rsidR="00507066" w:rsidRPr="00781F76">
        <w:t>ykonawców może złożyć tylko jedną ofertę.</w:t>
      </w:r>
    </w:p>
    <w:p w14:paraId="57771167" w14:textId="06E65E71" w:rsidR="00C91E3A" w:rsidRPr="00781F76" w:rsidRDefault="00C91E3A" w:rsidP="006406C9">
      <w:pPr>
        <w:pStyle w:val="Nagwek1"/>
      </w:pPr>
      <w:r w:rsidRPr="00781F76">
        <w:t xml:space="preserve">§ </w:t>
      </w:r>
      <w:r w:rsidR="00444E22" w:rsidRPr="00781F76">
        <w:t>1</w:t>
      </w:r>
      <w:r w:rsidR="005C5C90">
        <w:t>5</w:t>
      </w:r>
      <w:r w:rsidRPr="00781F76">
        <w:t>.</w:t>
      </w:r>
      <w:r w:rsidR="005E391F">
        <w:br/>
      </w:r>
      <w:r w:rsidR="002C354C" w:rsidRPr="00781F76">
        <w:t>SPOSÓB ORAZ TERMIN SKŁADANIA OFERT</w:t>
      </w:r>
    </w:p>
    <w:p w14:paraId="0DE38DCA" w14:textId="23B83A87" w:rsidR="00487923" w:rsidRPr="00023670" w:rsidRDefault="00487923" w:rsidP="00023670">
      <w:pPr>
        <w:pStyle w:val="PUNKT"/>
        <w:numPr>
          <w:ilvl w:val="0"/>
          <w:numId w:val="21"/>
        </w:numPr>
        <w:rPr>
          <w:color w:val="FF0000"/>
        </w:rPr>
      </w:pPr>
      <w:r w:rsidRPr="00106894">
        <w:t xml:space="preserve">Ofertę </w:t>
      </w:r>
      <w:r w:rsidR="00197FA1">
        <w:t xml:space="preserve">tj. Formularz ofertowy oraz pozostałe dokumenty i oświadczenia należy złożyć pod rygorem nieważności w formie </w:t>
      </w:r>
      <w:r w:rsidRPr="00106894">
        <w:t xml:space="preserve">elektronicznej </w:t>
      </w:r>
      <w:r w:rsidR="00197FA1">
        <w:t>(tj. opatrzonej kwalifikowanym podpisem elektronicznym</w:t>
      </w:r>
      <w:r w:rsidR="00450D3A">
        <w:t xml:space="preserve"> lub podpisem zaufanym lub podpisem osobistym</w:t>
      </w:r>
      <w:r w:rsidR="00197FA1">
        <w:t xml:space="preserve">) </w:t>
      </w:r>
      <w:r w:rsidRPr="00106894">
        <w:t>na</w:t>
      </w:r>
      <w:r w:rsidR="00D04B65">
        <w:t xml:space="preserve"> </w:t>
      </w:r>
      <w:r w:rsidRPr="00F90E01">
        <w:t xml:space="preserve">stronie internetowej prowadzonego postępowania przez Platformę pod adresem: </w:t>
      </w:r>
      <w:hyperlink r:id="rId18" w:history="1">
        <w:r w:rsidR="00023670" w:rsidRPr="00303C8F">
          <w:rPr>
            <w:rStyle w:val="Hipercze"/>
          </w:rPr>
          <w:t>https://www.platformazakupowa.pl/transakcja/961057</w:t>
        </w:r>
      </w:hyperlink>
      <w:r w:rsidR="00023670">
        <w:t xml:space="preserve"> </w:t>
      </w:r>
    </w:p>
    <w:p w14:paraId="6DC32B0A" w14:textId="19636146" w:rsidR="00487923" w:rsidRPr="00B939E1" w:rsidRDefault="00487923" w:rsidP="003C68DE">
      <w:pPr>
        <w:pStyle w:val="PUNKT"/>
        <w:numPr>
          <w:ilvl w:val="0"/>
          <w:numId w:val="21"/>
        </w:numPr>
        <w:ind w:left="170" w:hanging="170"/>
        <w:rPr>
          <w:b/>
        </w:rPr>
      </w:pPr>
      <w:r w:rsidRPr="006F34B0">
        <w:t>Ofertę</w:t>
      </w:r>
      <w:r w:rsidRPr="00F90E01">
        <w:t xml:space="preserve"> wraz z wymaganymi załącznikami należy złożyć w terminie </w:t>
      </w:r>
      <w:r w:rsidRPr="009E124E">
        <w:t xml:space="preserve">do </w:t>
      </w:r>
      <w:r w:rsidRPr="00B939E1">
        <w:t xml:space="preserve">dnia </w:t>
      </w:r>
      <w:r w:rsidR="003F623A">
        <w:rPr>
          <w:b/>
        </w:rPr>
        <w:t>20</w:t>
      </w:r>
      <w:r w:rsidR="004F4A0C" w:rsidRPr="004F0D89">
        <w:rPr>
          <w:b/>
        </w:rPr>
        <w:t>.</w:t>
      </w:r>
      <w:r w:rsidR="004F0D89">
        <w:rPr>
          <w:b/>
        </w:rPr>
        <w:t>0</w:t>
      </w:r>
      <w:r w:rsidR="00D31824">
        <w:rPr>
          <w:b/>
        </w:rPr>
        <w:t>8</w:t>
      </w:r>
      <w:r w:rsidR="004F4A0C" w:rsidRPr="00B939E1">
        <w:rPr>
          <w:b/>
        </w:rPr>
        <w:t>.202</w:t>
      </w:r>
      <w:r w:rsidR="00B079FD">
        <w:rPr>
          <w:b/>
        </w:rPr>
        <w:t>4</w:t>
      </w:r>
      <w:r w:rsidRPr="00B939E1">
        <w:rPr>
          <w:b/>
        </w:rPr>
        <w:t xml:space="preserve"> r. do</w:t>
      </w:r>
      <w:r w:rsidR="00977864" w:rsidRPr="00B939E1">
        <w:rPr>
          <w:b/>
        </w:rPr>
        <w:t> </w:t>
      </w:r>
      <w:r w:rsidRPr="00B939E1">
        <w:rPr>
          <w:b/>
        </w:rPr>
        <w:t>godz. 1</w:t>
      </w:r>
      <w:r w:rsidR="00105498" w:rsidRPr="00B939E1">
        <w:rPr>
          <w:b/>
        </w:rPr>
        <w:t>0</w:t>
      </w:r>
      <w:r w:rsidRPr="00B939E1">
        <w:rPr>
          <w:b/>
        </w:rPr>
        <w:t>:00.</w:t>
      </w:r>
    </w:p>
    <w:p w14:paraId="7357025C" w14:textId="77777777" w:rsidR="00487923" w:rsidRDefault="00487923" w:rsidP="003C68DE">
      <w:pPr>
        <w:pStyle w:val="PUNKT"/>
        <w:numPr>
          <w:ilvl w:val="0"/>
          <w:numId w:val="21"/>
        </w:numPr>
        <w:ind w:left="170" w:hanging="170"/>
      </w:pPr>
      <w:r w:rsidRPr="004F4A0C">
        <w:t xml:space="preserve">Za datę i godzinę złożenia oferty w postaci elektronicznej rozumie się datę i godzinę jej wpływu na Platformę, tj. datę i godzinę </w:t>
      </w:r>
      <w:r w:rsidRPr="006F34B0">
        <w:t>złożenia</w:t>
      </w:r>
      <w:r w:rsidRPr="004F4A0C">
        <w:t xml:space="preserve"> oferty wyświetloną na koncie Zamawiającego.</w:t>
      </w:r>
    </w:p>
    <w:p w14:paraId="6C027AA1" w14:textId="77777777" w:rsidR="00487923" w:rsidRPr="00106894" w:rsidRDefault="00487923" w:rsidP="003C68DE">
      <w:pPr>
        <w:pStyle w:val="PUNKT"/>
        <w:numPr>
          <w:ilvl w:val="0"/>
          <w:numId w:val="21"/>
        </w:numPr>
        <w:ind w:left="170" w:hanging="170"/>
      </w:pPr>
      <w:r w:rsidRPr="00106894">
        <w:t xml:space="preserve">Zamawiający odrzuci ofertę złożoną po </w:t>
      </w:r>
      <w:r w:rsidRPr="006F34B0">
        <w:t>terminie</w:t>
      </w:r>
      <w:r w:rsidRPr="00106894">
        <w:t xml:space="preserve"> składania ofert.</w:t>
      </w:r>
    </w:p>
    <w:p w14:paraId="36277264" w14:textId="77777777" w:rsidR="00487923" w:rsidRPr="00953438" w:rsidRDefault="00487923" w:rsidP="003C68DE">
      <w:pPr>
        <w:pStyle w:val="PUNKT"/>
        <w:numPr>
          <w:ilvl w:val="0"/>
          <w:numId w:val="21"/>
        </w:numPr>
        <w:ind w:left="170" w:hanging="170"/>
      </w:pPr>
      <w:r w:rsidRPr="00F90E01">
        <w:t>Wykonawca po upływie terminu do składania ofert nie może wycofać złożonej oferty.</w:t>
      </w:r>
    </w:p>
    <w:p w14:paraId="6B84EA22" w14:textId="22776427" w:rsidR="004A1991" w:rsidRPr="00781F76" w:rsidRDefault="004A1991" w:rsidP="006406C9">
      <w:pPr>
        <w:pStyle w:val="Nagwek1"/>
      </w:pPr>
      <w:r w:rsidRPr="00781F76">
        <w:t xml:space="preserve">§ </w:t>
      </w:r>
      <w:r w:rsidR="00444E22" w:rsidRPr="00781F76">
        <w:t>1</w:t>
      </w:r>
      <w:r w:rsidR="005C5C90">
        <w:t>6</w:t>
      </w:r>
      <w:r w:rsidRPr="00781F76">
        <w:t>.</w:t>
      </w:r>
      <w:r w:rsidR="005E391F">
        <w:br/>
      </w:r>
      <w:r w:rsidR="002C354C" w:rsidRPr="00781F76">
        <w:t>OTWARCIE OFERT</w:t>
      </w:r>
    </w:p>
    <w:p w14:paraId="65171AED" w14:textId="3441CA0A" w:rsidR="00A83912" w:rsidRPr="00781F76" w:rsidRDefault="00E05E88" w:rsidP="003C68DE">
      <w:pPr>
        <w:pStyle w:val="PUNKT"/>
        <w:numPr>
          <w:ilvl w:val="0"/>
          <w:numId w:val="22"/>
        </w:numPr>
        <w:ind w:left="170" w:hanging="170"/>
      </w:pPr>
      <w:r w:rsidRPr="00781F76">
        <w:t>Otwarcie ofert nastąpi</w:t>
      </w:r>
      <w:r w:rsidR="00A83912" w:rsidRPr="00781F76">
        <w:t xml:space="preserve"> </w:t>
      </w:r>
      <w:r w:rsidRPr="00B939E1">
        <w:rPr>
          <w:b/>
        </w:rPr>
        <w:t xml:space="preserve">w dniu </w:t>
      </w:r>
      <w:r w:rsidR="003F623A">
        <w:rPr>
          <w:b/>
        </w:rPr>
        <w:t>20</w:t>
      </w:r>
      <w:r w:rsidR="004F4A0C" w:rsidRPr="00B939E1">
        <w:rPr>
          <w:b/>
        </w:rPr>
        <w:t>.</w:t>
      </w:r>
      <w:r w:rsidR="004F0D89">
        <w:rPr>
          <w:b/>
        </w:rPr>
        <w:t>0</w:t>
      </w:r>
      <w:r w:rsidR="00D31824">
        <w:rPr>
          <w:b/>
        </w:rPr>
        <w:t>8</w:t>
      </w:r>
      <w:r w:rsidR="004F4A0C" w:rsidRPr="00B939E1">
        <w:rPr>
          <w:b/>
        </w:rPr>
        <w:t>.202</w:t>
      </w:r>
      <w:r w:rsidR="00B079FD">
        <w:rPr>
          <w:b/>
        </w:rPr>
        <w:t>4</w:t>
      </w:r>
      <w:r w:rsidR="00ED0234" w:rsidRPr="00B939E1">
        <w:rPr>
          <w:b/>
        </w:rPr>
        <w:t xml:space="preserve"> r.</w:t>
      </w:r>
      <w:r w:rsidRPr="00B939E1">
        <w:rPr>
          <w:b/>
        </w:rPr>
        <w:t xml:space="preserve"> o godz. </w:t>
      </w:r>
      <w:r w:rsidR="00ED0234" w:rsidRPr="00B939E1">
        <w:rPr>
          <w:b/>
        </w:rPr>
        <w:t>1</w:t>
      </w:r>
      <w:r w:rsidR="00105498" w:rsidRPr="00B939E1">
        <w:rPr>
          <w:b/>
        </w:rPr>
        <w:t>0</w:t>
      </w:r>
      <w:r w:rsidR="00ED0234" w:rsidRPr="00B939E1">
        <w:rPr>
          <w:b/>
        </w:rPr>
        <w:t>:</w:t>
      </w:r>
      <w:r w:rsidR="00105498" w:rsidRPr="00B939E1">
        <w:rPr>
          <w:b/>
        </w:rPr>
        <w:t>15</w:t>
      </w:r>
      <w:r w:rsidRPr="00105498">
        <w:t xml:space="preserve"> </w:t>
      </w:r>
      <w:r w:rsidR="007E1BEB" w:rsidRPr="00781F76">
        <w:t>p</w:t>
      </w:r>
      <w:r w:rsidRPr="00781F76">
        <w:t>oprzez odszyfrowanie ofert przez Zamawiającego.</w:t>
      </w:r>
    </w:p>
    <w:p w14:paraId="4270EA9C" w14:textId="77777777" w:rsidR="00A83912" w:rsidRPr="00781F76" w:rsidRDefault="00A83912" w:rsidP="003C68DE">
      <w:pPr>
        <w:pStyle w:val="PUNKT"/>
        <w:numPr>
          <w:ilvl w:val="0"/>
          <w:numId w:val="22"/>
        </w:numPr>
        <w:ind w:left="170" w:hanging="170"/>
      </w:pPr>
      <w:r w:rsidRPr="00781F76">
        <w:t xml:space="preserve">Jeżeli otwarcie ofert następuje przy użyciu systemu teleinformatycznego, w przypadku awarii tego systemu, która powoduje brak możliwości otwarcia ofert w terminie określonym przez </w:t>
      </w:r>
      <w:r w:rsidR="007E1BEB" w:rsidRPr="00781F76">
        <w:t>Z</w:t>
      </w:r>
      <w:r w:rsidRPr="00781F76">
        <w:t>amawiającego, otwarcie ofert następuje niezwłocznie po usunięciu awarii.</w:t>
      </w:r>
    </w:p>
    <w:p w14:paraId="00E54DD3" w14:textId="77777777" w:rsidR="00A83912" w:rsidRPr="00781F76" w:rsidRDefault="00A83912" w:rsidP="003C68DE">
      <w:pPr>
        <w:pStyle w:val="PUNKT"/>
        <w:numPr>
          <w:ilvl w:val="0"/>
          <w:numId w:val="22"/>
        </w:numPr>
        <w:ind w:left="170" w:hanging="170"/>
      </w:pPr>
      <w:r w:rsidRPr="00781F76">
        <w:t>Zamawiający poinformuje o zmianie terminu otwarcia ofert na stronie internetowej prowadzonego postępowania.</w:t>
      </w:r>
    </w:p>
    <w:p w14:paraId="77E74162" w14:textId="03E84844" w:rsidR="00A83912" w:rsidRPr="00781F76" w:rsidRDefault="00A83912" w:rsidP="003C68DE">
      <w:pPr>
        <w:pStyle w:val="PUNKT"/>
        <w:numPr>
          <w:ilvl w:val="0"/>
          <w:numId w:val="22"/>
        </w:numPr>
        <w:ind w:left="170" w:hanging="170"/>
      </w:pPr>
      <w:r w:rsidRPr="00781F76">
        <w:lastRenderedPageBreak/>
        <w:t>Zamawiający, najpóźniej przed otwarciem ofert, udostępnia na stronie internetowej prowadzonego postępowania informację o kwocie, jaką zamierza przeznaczyć n</w:t>
      </w:r>
      <w:r w:rsidR="00DC445C" w:rsidRPr="00781F76">
        <w:t>a</w:t>
      </w:r>
      <w:r w:rsidR="00F50794">
        <w:t> </w:t>
      </w:r>
      <w:r w:rsidRPr="00781F76">
        <w:t>sfinansowanie zamówienia.</w:t>
      </w:r>
    </w:p>
    <w:p w14:paraId="7DC45378" w14:textId="77777777" w:rsidR="00A83912" w:rsidRPr="00781F76" w:rsidRDefault="00A83912" w:rsidP="003C68DE">
      <w:pPr>
        <w:pStyle w:val="PUNKT"/>
        <w:numPr>
          <w:ilvl w:val="0"/>
          <w:numId w:val="22"/>
        </w:numPr>
        <w:ind w:left="170" w:hanging="170"/>
      </w:pPr>
      <w:r w:rsidRPr="00781F76">
        <w:t>Zamawiający, niezwłocznie po otwarciu ofert, udostępnia na stronie internetowej prowadzonego postępowania informacje o:</w:t>
      </w:r>
    </w:p>
    <w:p w14:paraId="6FC32C89" w14:textId="71CA1377" w:rsidR="00A83912" w:rsidRDefault="00A83912" w:rsidP="00F50794">
      <w:pPr>
        <w:pStyle w:val="PUNKT"/>
        <w:numPr>
          <w:ilvl w:val="3"/>
          <w:numId w:val="1"/>
        </w:numPr>
        <w:ind w:left="567" w:hanging="283"/>
      </w:pPr>
      <w:r w:rsidRPr="00781F76">
        <w:t>nazwach albo imionach i nazwiskach oraz siedzibach lub miejscach prowadzonej działalności gospodarczej albo miejscach zamieszkania wykonawców, których oferty zostały otwarte;</w:t>
      </w:r>
    </w:p>
    <w:p w14:paraId="2D906D0C" w14:textId="2AC114F4" w:rsidR="00A83912" w:rsidRPr="00781F76" w:rsidRDefault="00A83912" w:rsidP="00F50794">
      <w:pPr>
        <w:pStyle w:val="PUNKT"/>
        <w:numPr>
          <w:ilvl w:val="3"/>
          <w:numId w:val="1"/>
        </w:numPr>
        <w:ind w:left="567" w:hanging="283"/>
      </w:pPr>
      <w:r w:rsidRPr="00781F76">
        <w:t>cenach lub kosztach zawartych w ofertach.</w:t>
      </w:r>
    </w:p>
    <w:p w14:paraId="1063E350" w14:textId="4C21896A" w:rsidR="00C91E3A" w:rsidRPr="00781F76" w:rsidRDefault="00C91E3A" w:rsidP="006406C9">
      <w:pPr>
        <w:pStyle w:val="Nagwek1"/>
      </w:pPr>
      <w:r w:rsidRPr="00781F76">
        <w:t xml:space="preserve">§ </w:t>
      </w:r>
      <w:r w:rsidR="00444E22" w:rsidRPr="00781F76">
        <w:t>1</w:t>
      </w:r>
      <w:r w:rsidR="005C5C90">
        <w:t>7</w:t>
      </w:r>
      <w:r w:rsidRPr="00781F76">
        <w:t>.</w:t>
      </w:r>
      <w:r w:rsidR="005E391F">
        <w:br/>
      </w:r>
      <w:r w:rsidR="00943B93" w:rsidRPr="00781F76">
        <w:t>OPIS SPOSOBU OBLICZANIA CENY</w:t>
      </w:r>
    </w:p>
    <w:p w14:paraId="63141D45" w14:textId="48C4B734" w:rsidR="00C91E3A" w:rsidRPr="00B3421F" w:rsidRDefault="00C91E3A" w:rsidP="00501259">
      <w:pPr>
        <w:pStyle w:val="PUNKT"/>
        <w:numPr>
          <w:ilvl w:val="0"/>
          <w:numId w:val="3"/>
        </w:numPr>
        <w:ind w:left="170" w:hanging="170"/>
      </w:pPr>
      <w:r w:rsidRPr="00781F76">
        <w:t>Cenę oferty należy podać w złotych polskich i wyliczyć na podstawie indywidualnej kalkulacji Wykonawcy</w:t>
      </w:r>
      <w:r w:rsidR="00EB597C">
        <w:t xml:space="preserve"> </w:t>
      </w:r>
      <w:r w:rsidR="00EB597C" w:rsidRPr="00282EBA">
        <w:t>w postaci kosztorysu ofertowego</w:t>
      </w:r>
      <w:r w:rsidRPr="00282EBA">
        <w:t>, uwzględniając doświadczenie i wiedzę zawodową Wykonawcy, jak i wszelkie koszty niezbędne do wykonania przedmiotu zamówienia, podatk</w:t>
      </w:r>
      <w:r w:rsidR="00282EBA">
        <w:t xml:space="preserve">i oraz rabaty, opusty, </w:t>
      </w:r>
      <w:r w:rsidRPr="00B3421F">
        <w:t>itp., których Wykonawca zamierza udzielić. Zamawiający nie przewiduje moż</w:t>
      </w:r>
      <w:r w:rsidR="00B84099" w:rsidRPr="00B3421F">
        <w:t>liwości prowadzenia rozliczeń w</w:t>
      </w:r>
      <w:r w:rsidR="00CE19AA" w:rsidRPr="00B3421F">
        <w:t> </w:t>
      </w:r>
      <w:r w:rsidRPr="00B3421F">
        <w:t xml:space="preserve">walutach obcych. </w:t>
      </w:r>
    </w:p>
    <w:p w14:paraId="15B3DC86" w14:textId="2D7AE8BA" w:rsidR="00C91E3A" w:rsidRPr="00920816" w:rsidRDefault="00C91E3A" w:rsidP="00501259">
      <w:pPr>
        <w:pStyle w:val="PUNKT"/>
        <w:numPr>
          <w:ilvl w:val="0"/>
          <w:numId w:val="3"/>
        </w:numPr>
        <w:ind w:left="170" w:hanging="170"/>
      </w:pPr>
      <w:r w:rsidRPr="00920816">
        <w:t>Sumaryczna cena ofertowa</w:t>
      </w:r>
      <w:r w:rsidR="00691576">
        <w:t xml:space="preserve"> </w:t>
      </w:r>
      <w:r w:rsidRPr="00920816">
        <w:t>wyliczona na podstawie indywidualnej kalkulacji Wykonawcy winna odpowiadać cenie podanej przez W</w:t>
      </w:r>
      <w:r w:rsidR="00FE5815">
        <w:t>ykonawcę w formularzu ofertowym.</w:t>
      </w:r>
    </w:p>
    <w:p w14:paraId="301FCF35" w14:textId="5A74E963" w:rsidR="00C91E3A" w:rsidRPr="00920816" w:rsidRDefault="00C91E3A" w:rsidP="00501259">
      <w:pPr>
        <w:pStyle w:val="PUNKT"/>
        <w:numPr>
          <w:ilvl w:val="0"/>
          <w:numId w:val="3"/>
        </w:numPr>
        <w:ind w:left="170" w:hanging="170"/>
      </w:pPr>
      <w:r w:rsidRPr="00920816">
        <w:t xml:space="preserve">Obliczając cenę oferty należy podać wartość </w:t>
      </w:r>
      <w:r w:rsidRPr="00EB597C">
        <w:t>(wartości)</w:t>
      </w:r>
      <w:r w:rsidR="00282EBA">
        <w:t xml:space="preserve"> n</w:t>
      </w:r>
      <w:r w:rsidRPr="00920816">
        <w:t xml:space="preserve">etto, wskazać wysokość </w:t>
      </w:r>
      <w:r w:rsidRPr="00EB597C">
        <w:t>(wysokości)</w:t>
      </w:r>
      <w:r w:rsidRPr="00920816">
        <w:t xml:space="preserve"> i kwotę </w:t>
      </w:r>
      <w:r w:rsidRPr="00EB597C">
        <w:t>(kwoty)</w:t>
      </w:r>
      <w:r w:rsidRPr="00920816">
        <w:t xml:space="preserve"> należnego podatku od towarów i usług VAT, oraz warto</w:t>
      </w:r>
      <w:r w:rsidR="00691576">
        <w:t xml:space="preserve">ść </w:t>
      </w:r>
      <w:r w:rsidR="00691576" w:rsidRPr="001A7CE4">
        <w:t>(wartości)</w:t>
      </w:r>
      <w:r w:rsidR="00282EBA">
        <w:t xml:space="preserve"> </w:t>
      </w:r>
      <w:r w:rsidR="00FE5815">
        <w:t>brutto.</w:t>
      </w:r>
    </w:p>
    <w:p w14:paraId="4F5CE584" w14:textId="5A2E8369" w:rsidR="00C91E3A" w:rsidRPr="00920816" w:rsidRDefault="00C91E3A" w:rsidP="00501259">
      <w:pPr>
        <w:pStyle w:val="PUNKT"/>
        <w:numPr>
          <w:ilvl w:val="0"/>
          <w:numId w:val="3"/>
        </w:numPr>
        <w:ind w:left="170" w:hanging="170"/>
      </w:pPr>
      <w:r w:rsidRPr="00920816">
        <w:t>Nie przewiduje się żadnych przedpłat ani zaliczek na poczet realizacji przedmiotu umowy, a</w:t>
      </w:r>
      <w:r w:rsidR="00D04B65">
        <w:t xml:space="preserve"> </w:t>
      </w:r>
      <w:r w:rsidRPr="00920816">
        <w:t>płatność nastąpi zgodnie z ogólnymi warunkami umowy i ofertą Wykonawcy.</w:t>
      </w:r>
    </w:p>
    <w:p w14:paraId="39DDDACF" w14:textId="6DDC8661" w:rsidR="006F235D" w:rsidRPr="00920816" w:rsidRDefault="006F235D" w:rsidP="00501259">
      <w:pPr>
        <w:pStyle w:val="PUNKT"/>
        <w:numPr>
          <w:ilvl w:val="0"/>
          <w:numId w:val="3"/>
        </w:numPr>
        <w:ind w:left="170" w:hanging="170"/>
      </w:pPr>
      <w:r w:rsidRPr="00920816">
        <w:t xml:space="preserve">Rozliczenia pomiędzy </w:t>
      </w:r>
      <w:r w:rsidR="00981B43" w:rsidRPr="00920816">
        <w:t xml:space="preserve">Wykonawcą, </w:t>
      </w:r>
      <w:r w:rsidRPr="00920816">
        <w:t>a Zamawiającym będą dokonywane wyłącznie w</w:t>
      </w:r>
      <w:r w:rsidR="00CE19AA">
        <w:t> </w:t>
      </w:r>
      <w:r w:rsidRPr="00920816">
        <w:t>złotych polskich.</w:t>
      </w:r>
    </w:p>
    <w:p w14:paraId="0F201995" w14:textId="68739EB1" w:rsidR="004F4A0C" w:rsidRDefault="00D71D78" w:rsidP="00501259">
      <w:pPr>
        <w:pStyle w:val="PUNKT"/>
        <w:numPr>
          <w:ilvl w:val="0"/>
          <w:numId w:val="3"/>
        </w:numPr>
        <w:ind w:left="170" w:hanging="170"/>
      </w:pPr>
      <w:r w:rsidRPr="00920816">
        <w:t>Jeżeli w postę</w:t>
      </w:r>
      <w:r w:rsidR="005351D3" w:rsidRPr="00920816">
        <w:t>powaniu złożona będzie oferta, której wybór prowadziłby do powstania u</w:t>
      </w:r>
      <w:r w:rsidR="00CE19AA">
        <w:t> </w:t>
      </w:r>
      <w:r w:rsidR="00981B43" w:rsidRPr="00920816">
        <w:t xml:space="preserve">Zamawiającego </w:t>
      </w:r>
      <w:r w:rsidR="005351D3" w:rsidRPr="00920816">
        <w:t>obowiązku podatkowego zgodnie z pr</w:t>
      </w:r>
      <w:r w:rsidR="00B84099" w:rsidRPr="00920816">
        <w:t>zepisami o podatku od towarów i</w:t>
      </w:r>
      <w:r w:rsidR="00CE19AA">
        <w:t> </w:t>
      </w:r>
      <w:r w:rsidR="005351D3" w:rsidRPr="00920816">
        <w:t xml:space="preserve">usług, </w:t>
      </w:r>
      <w:r w:rsidR="00981B43" w:rsidRPr="00920816">
        <w:t xml:space="preserve">Zamawiający </w:t>
      </w:r>
      <w:r w:rsidR="005351D3" w:rsidRPr="00920816">
        <w:t xml:space="preserve">w celu oceny takiej oferty doliczy do przedstawionej w niej ceny podatek od towarów i usług, </w:t>
      </w:r>
      <w:r w:rsidR="005351D3" w:rsidRPr="00B3421F">
        <w:t>który miałby obowiązek rozlicz</w:t>
      </w:r>
      <w:r w:rsidR="00B84099" w:rsidRPr="00B3421F">
        <w:t>yć zgodnie z tymi przepisami. W</w:t>
      </w:r>
      <w:r w:rsidR="00D04B65" w:rsidRPr="00B3421F">
        <w:t xml:space="preserve"> </w:t>
      </w:r>
      <w:r w:rsidR="005351D3" w:rsidRPr="00B3421F">
        <w:t xml:space="preserve">takim przypadku Wykonawca, składając ofertę, jest zobligowany poinformować </w:t>
      </w:r>
      <w:r w:rsidR="00943B93" w:rsidRPr="00B3421F">
        <w:t>Z</w:t>
      </w:r>
      <w:r w:rsidR="005351D3" w:rsidRPr="00B3421F">
        <w:t xml:space="preserve">amawiającego, że wybór jego oferty będzie prowadzić do powstania u </w:t>
      </w:r>
      <w:r w:rsidR="00981B43" w:rsidRPr="00B3421F">
        <w:t xml:space="preserve">Zamawiającego </w:t>
      </w:r>
      <w:r w:rsidR="005351D3" w:rsidRPr="00B3421F">
        <w:t xml:space="preserve">obowiązku podatkowego, wskazując nazwę (rodzaj) towaru/usługi, których dostawa/świadczenie będzie prowadzić do jego powstania oraz wskazując </w:t>
      </w:r>
      <w:r w:rsidR="00C53A61" w:rsidRPr="00B3421F">
        <w:t>ich wartość bez kwoty podatku.</w:t>
      </w:r>
    </w:p>
    <w:p w14:paraId="25A8F2A1" w14:textId="465FC6C2" w:rsidR="00965A26" w:rsidRPr="00B46B8F" w:rsidRDefault="00965A26" w:rsidP="00965A26">
      <w:pPr>
        <w:pStyle w:val="PUNKT"/>
        <w:numPr>
          <w:ilvl w:val="0"/>
          <w:numId w:val="3"/>
        </w:numPr>
        <w:ind w:left="170" w:hanging="170"/>
      </w:pPr>
      <w:r w:rsidRPr="00B46B8F">
        <w:t>Wykonawca określi ceny na wszystkie elementy zamówienia</w:t>
      </w:r>
      <w:r w:rsidR="002862AE">
        <w:t xml:space="preserve"> niezbędne do </w:t>
      </w:r>
      <w:r w:rsidR="002862AE" w:rsidRPr="00E810A7">
        <w:t>prawidłowego wykonania zamówienia</w:t>
      </w:r>
      <w:r w:rsidRPr="00E810A7">
        <w:t xml:space="preserve"> </w:t>
      </w:r>
      <w:r w:rsidRPr="00B46B8F">
        <w:t>i sporządzi kosztorys ofertowy – jako załącznik do oferty według następujących zasad:</w:t>
      </w:r>
    </w:p>
    <w:p w14:paraId="5D70C1B5" w14:textId="77777777" w:rsidR="00965A26" w:rsidRPr="003F29F2" w:rsidRDefault="00965A26" w:rsidP="00965A26">
      <w:pPr>
        <w:pStyle w:val="PPKT0"/>
        <w:numPr>
          <w:ilvl w:val="1"/>
          <w:numId w:val="3"/>
        </w:numPr>
        <w:tabs>
          <w:tab w:val="left" w:pos="714"/>
        </w:tabs>
        <w:spacing w:before="120" w:after="200"/>
        <w:rPr>
          <w:rFonts w:cs="Tahoma"/>
        </w:rPr>
      </w:pPr>
      <w:r w:rsidRPr="003F29F2">
        <w:rPr>
          <w:rFonts w:cs="Tahoma"/>
        </w:rPr>
        <w:t>wszystkie pozycje kosztorysu muszą zawierać cenę jednostkową,</w:t>
      </w:r>
    </w:p>
    <w:p w14:paraId="49C437F0" w14:textId="77777777" w:rsidR="00965A26" w:rsidRPr="003F29F2" w:rsidRDefault="00965A26" w:rsidP="00965A26">
      <w:pPr>
        <w:pStyle w:val="PPKT0"/>
        <w:numPr>
          <w:ilvl w:val="1"/>
          <w:numId w:val="3"/>
        </w:numPr>
        <w:tabs>
          <w:tab w:val="left" w:pos="714"/>
        </w:tabs>
        <w:spacing w:before="120" w:after="200"/>
        <w:rPr>
          <w:rFonts w:cs="Tahoma"/>
        </w:rPr>
      </w:pPr>
      <w:r w:rsidRPr="003F29F2">
        <w:rPr>
          <w:rFonts w:cs="Tahoma"/>
        </w:rPr>
        <w:t>zestawienie materiałów (z podaniem ich ilości i cen zakupu),</w:t>
      </w:r>
    </w:p>
    <w:p w14:paraId="07A2BD58" w14:textId="77777777" w:rsidR="00965A26" w:rsidRPr="003F29F2" w:rsidRDefault="00965A26" w:rsidP="00965A26">
      <w:pPr>
        <w:pStyle w:val="PPKT0"/>
        <w:numPr>
          <w:ilvl w:val="1"/>
          <w:numId w:val="3"/>
        </w:numPr>
        <w:tabs>
          <w:tab w:val="left" w:pos="714"/>
        </w:tabs>
        <w:spacing w:before="120" w:after="200"/>
      </w:pPr>
      <w:r w:rsidRPr="003F29F2">
        <w:rPr>
          <w:rFonts w:cs="Tahoma"/>
        </w:rPr>
        <w:lastRenderedPageBreak/>
        <w:t>cena jednostkowa każdej pozycji kosztorysu ofertowego powinna obejmować koszty bezpośrednie robocizny, materiałów, pracy sprzętu i transportu technologicznego oraz koszty pośrednie, koszty zakupu i zysk; cena jednostkowa z narzutami jest ceną netto,</w:t>
      </w:r>
    </w:p>
    <w:p w14:paraId="09469391" w14:textId="77777777" w:rsidR="00965A26" w:rsidRPr="003F29F2" w:rsidRDefault="00965A26" w:rsidP="00965A26">
      <w:pPr>
        <w:pStyle w:val="PPKT0"/>
        <w:numPr>
          <w:ilvl w:val="1"/>
          <w:numId w:val="3"/>
        </w:numPr>
        <w:tabs>
          <w:tab w:val="left" w:pos="714"/>
        </w:tabs>
        <w:spacing w:before="120" w:after="200"/>
      </w:pPr>
      <w:r w:rsidRPr="003F29F2">
        <w:rPr>
          <w:rFonts w:cs="Tahoma"/>
        </w:rPr>
        <w:t>wszystkie wartości (ceny jednostkowe) określone w kosztorysie ofertowym oraz ostateczna cena oferty powinny być liczone z dokładnością do dwóch miejsc po przecinku (do 1 grosza),</w:t>
      </w:r>
    </w:p>
    <w:p w14:paraId="7397D6CC" w14:textId="77777777" w:rsidR="00965A26" w:rsidRPr="003F29F2" w:rsidRDefault="00965A26" w:rsidP="00965A26">
      <w:pPr>
        <w:pStyle w:val="PPKT0"/>
        <w:numPr>
          <w:ilvl w:val="1"/>
          <w:numId w:val="3"/>
        </w:numPr>
        <w:tabs>
          <w:tab w:val="left" w:pos="714"/>
        </w:tabs>
        <w:spacing w:before="120" w:after="200"/>
      </w:pPr>
      <w:r w:rsidRPr="003F29F2">
        <w:rPr>
          <w:rFonts w:cs="Tahoma"/>
        </w:rPr>
        <w:t>wykonawca jest zobowiązany do wypełnienia i określenia wartości we wszystkich pozycjach występujących w kosztorysie ofertowym,</w:t>
      </w:r>
    </w:p>
    <w:p w14:paraId="231847FF" w14:textId="77777777" w:rsidR="00965A26" w:rsidRPr="003F29F2" w:rsidRDefault="00965A26" w:rsidP="00965A26">
      <w:pPr>
        <w:pStyle w:val="PPKT0"/>
        <w:numPr>
          <w:ilvl w:val="1"/>
          <w:numId w:val="3"/>
        </w:numPr>
        <w:tabs>
          <w:tab w:val="left" w:pos="714"/>
        </w:tabs>
        <w:spacing w:before="120" w:after="200"/>
      </w:pPr>
      <w:r w:rsidRPr="003F29F2">
        <w:rPr>
          <w:rFonts w:cs="Tahoma"/>
        </w:rPr>
        <w:t xml:space="preserve"> każda pozycja w kosztorysie ofertowym powinna być wypełniona (podana cena nie może wynosić zero),</w:t>
      </w:r>
    </w:p>
    <w:p w14:paraId="758ECD16" w14:textId="77777777" w:rsidR="00965A26" w:rsidRPr="003F29F2" w:rsidRDefault="00965A26" w:rsidP="00965A26">
      <w:pPr>
        <w:pStyle w:val="PPKT0"/>
        <w:numPr>
          <w:ilvl w:val="1"/>
          <w:numId w:val="3"/>
        </w:numPr>
        <w:tabs>
          <w:tab w:val="left" w:pos="714"/>
        </w:tabs>
        <w:spacing w:before="120" w:after="200"/>
      </w:pPr>
      <w:r w:rsidRPr="003F29F2">
        <w:rPr>
          <w:rFonts w:cs="Tahoma"/>
        </w:rPr>
        <w:t>podane w przedmiarach robót podstawy wyceny z Katalogów Nakładów Rzeczowych mają jedynie charakter orientacyjny i nie stanowią podstaw do wyceny oferty dla poszczególnych wykonawców,</w:t>
      </w:r>
    </w:p>
    <w:p w14:paraId="025EC1D4" w14:textId="77777777" w:rsidR="00965A26" w:rsidRPr="003F29F2" w:rsidRDefault="00965A26" w:rsidP="00965A26">
      <w:pPr>
        <w:pStyle w:val="PPKT0"/>
        <w:numPr>
          <w:ilvl w:val="1"/>
          <w:numId w:val="3"/>
        </w:numPr>
        <w:tabs>
          <w:tab w:val="left" w:pos="714"/>
        </w:tabs>
        <w:spacing w:before="120" w:after="200"/>
      </w:pPr>
      <w:r w:rsidRPr="003F29F2">
        <w:rPr>
          <w:rFonts w:cs="Tahoma"/>
        </w:rPr>
        <w:t xml:space="preserve"> opusty oferowane przez Wykonawcę muszą być zawarte w cenach jednostkowych. Wartość pozycji po zastosowaniu opustu nie może być niższa niż koszty własne lub koszty wytworzenia,</w:t>
      </w:r>
    </w:p>
    <w:p w14:paraId="083E86CF" w14:textId="77777777" w:rsidR="00965A26" w:rsidRPr="003F29F2" w:rsidRDefault="00965A26" w:rsidP="00965A26">
      <w:pPr>
        <w:pStyle w:val="PPKT0"/>
        <w:numPr>
          <w:ilvl w:val="1"/>
          <w:numId w:val="3"/>
        </w:numPr>
        <w:tabs>
          <w:tab w:val="left" w:pos="714"/>
        </w:tabs>
        <w:spacing w:before="120" w:after="200"/>
      </w:pPr>
      <w:r w:rsidRPr="003F29F2">
        <w:rPr>
          <w:rFonts w:cs="Tahoma"/>
        </w:rPr>
        <w:t>podane ceny jednostkowe nie ulegną podwyższeniu w czasie realizacji całego przedmiotu zamówienia,</w:t>
      </w:r>
    </w:p>
    <w:p w14:paraId="61C66DCB" w14:textId="77777777" w:rsidR="00965A26" w:rsidRPr="003F29F2" w:rsidRDefault="00965A26" w:rsidP="00965A26">
      <w:pPr>
        <w:pStyle w:val="PPKT0"/>
        <w:numPr>
          <w:ilvl w:val="1"/>
          <w:numId w:val="3"/>
        </w:numPr>
        <w:tabs>
          <w:tab w:val="left" w:pos="714"/>
        </w:tabs>
        <w:spacing w:before="120" w:after="200"/>
      </w:pPr>
      <w:r w:rsidRPr="003F29F2">
        <w:rPr>
          <w:rFonts w:cs="Tahoma"/>
        </w:rPr>
        <w:t xml:space="preserve"> ostateczną cenę oferty netto stanowi suma wartości poszczególnych pozycji kosztorysu ofertowego. Cena ofertowa brutto zostanie obliczona jako iloczyn ceny oferty netto i wartości podatku od towarów i usług VAT, ustalonej zgodnie </w:t>
      </w:r>
      <w:r>
        <w:rPr>
          <w:rFonts w:cs="Tahoma"/>
        </w:rPr>
        <w:br/>
      </w:r>
      <w:r w:rsidRPr="003F29F2">
        <w:rPr>
          <w:rFonts w:cs="Tahoma"/>
        </w:rPr>
        <w:t>z przepisami ustawy o podatku od towarów i usług,</w:t>
      </w:r>
    </w:p>
    <w:p w14:paraId="66677742" w14:textId="2B8A0375" w:rsidR="00C91E3A" w:rsidRPr="00781F76" w:rsidRDefault="00C91E3A" w:rsidP="006406C9">
      <w:pPr>
        <w:pStyle w:val="Nagwek1"/>
      </w:pPr>
      <w:r w:rsidRPr="00781F76">
        <w:t xml:space="preserve">§ </w:t>
      </w:r>
      <w:r w:rsidR="00444E22" w:rsidRPr="00781F76">
        <w:t>1</w:t>
      </w:r>
      <w:r w:rsidR="005C5C90">
        <w:t>8</w:t>
      </w:r>
      <w:r w:rsidRPr="00781F76">
        <w:t>.</w:t>
      </w:r>
      <w:r w:rsidR="005E391F">
        <w:br/>
      </w:r>
      <w:r w:rsidR="004A0200" w:rsidRPr="00781F76">
        <w:t>OPIS KRYTERIÓW, KTÓRYMI ZAMAWIAJĄCY BĘDZIE SIĘ KIEROWAŁ PRZY WYBORZE OFERTY WRAZ Z PODANIEM WAG TYCH KRYTERIÓW I SPOSOBU OCENY OFERT</w:t>
      </w:r>
    </w:p>
    <w:p w14:paraId="2A5717EA" w14:textId="62C4DD70" w:rsidR="00B55B55" w:rsidRPr="00781F76" w:rsidRDefault="00B55B55" w:rsidP="003C68DE">
      <w:pPr>
        <w:pStyle w:val="PUNKT"/>
        <w:numPr>
          <w:ilvl w:val="0"/>
          <w:numId w:val="23"/>
        </w:numPr>
        <w:ind w:left="170" w:hanging="170"/>
      </w:pPr>
      <w:r w:rsidRPr="00781F76">
        <w:t>Zamawiający wybiera najkorzystniejszą ofertę, spośród ważnych ofert złożonych w</w:t>
      </w:r>
      <w:r w:rsidR="00CE19AA">
        <w:t> </w:t>
      </w:r>
      <w:r w:rsidRPr="00781F76">
        <w:t>postępowaniu,</w:t>
      </w:r>
      <w:r w:rsidR="001A7CE4">
        <w:t xml:space="preserve"> </w:t>
      </w:r>
      <w:r w:rsidR="001A7CE4" w:rsidRPr="00282EBA">
        <w:t>odrębnie dla każdej części zamówienia,</w:t>
      </w:r>
      <w:r w:rsidRPr="00781F76">
        <w:t xml:space="preserve"> </w:t>
      </w:r>
      <w:r w:rsidR="004A0200" w:rsidRPr="00781F76">
        <w:t>która przedstawia najwyższy bilans ceny i innych kryteriów odnoszących się do przedmiotu zamówienia</w:t>
      </w:r>
      <w:r w:rsidR="00D12974" w:rsidRPr="00781F76">
        <w:t xml:space="preserve"> </w:t>
      </w:r>
      <w:r w:rsidRPr="00781F76">
        <w:t>określonych w SWZ.</w:t>
      </w:r>
    </w:p>
    <w:p w14:paraId="6A3D25ED" w14:textId="6DC30851" w:rsidR="009B3089" w:rsidRPr="00282EBA" w:rsidRDefault="00B55B55" w:rsidP="003C68DE">
      <w:pPr>
        <w:pStyle w:val="PUNKT"/>
        <w:numPr>
          <w:ilvl w:val="0"/>
          <w:numId w:val="23"/>
        </w:numPr>
        <w:ind w:left="170" w:hanging="170"/>
      </w:pPr>
      <w:r w:rsidRPr="00781F76">
        <w:t xml:space="preserve">Kryteria oceny ofert i ich </w:t>
      </w:r>
      <w:r w:rsidRPr="00282EBA">
        <w:t>znaczenie</w:t>
      </w:r>
      <w:r w:rsidR="0035041F">
        <w:t>:</w:t>
      </w:r>
    </w:p>
    <w:p w14:paraId="553C63D4" w14:textId="3E64D623" w:rsidR="00BA33FF" w:rsidRPr="003A4C54" w:rsidRDefault="0035041F" w:rsidP="00A41605">
      <w:pPr>
        <w:numPr>
          <w:ilvl w:val="0"/>
          <w:numId w:val="8"/>
        </w:numPr>
        <w:spacing w:before="240" w:after="200" w:line="276" w:lineRule="auto"/>
        <w:ind w:left="737" w:hanging="567"/>
        <w:rPr>
          <w:rFonts w:cs="Calibri"/>
          <w:b/>
          <w:sz w:val="24"/>
          <w:szCs w:val="24"/>
          <w:u w:val="single"/>
        </w:rPr>
      </w:pPr>
      <w:r>
        <w:rPr>
          <w:rFonts w:cs="Calibri"/>
          <w:b/>
          <w:sz w:val="24"/>
          <w:szCs w:val="24"/>
          <w:u w:val="single"/>
        </w:rPr>
        <w:t>Cena – 9</w:t>
      </w:r>
      <w:r w:rsidR="00BA33FF" w:rsidRPr="003A4C54">
        <w:rPr>
          <w:rFonts w:cs="Calibri"/>
          <w:b/>
          <w:sz w:val="24"/>
          <w:szCs w:val="24"/>
          <w:u w:val="single"/>
        </w:rPr>
        <w:t>0 %</w:t>
      </w:r>
    </w:p>
    <w:p w14:paraId="08CEAA77" w14:textId="1B2C0FCD" w:rsidR="00BA33FF" w:rsidRPr="003C48F1" w:rsidRDefault="00BA33FF" w:rsidP="000758CE">
      <w:pPr>
        <w:ind w:left="170"/>
        <w:jc w:val="both"/>
        <w:rPr>
          <w:rFonts w:cs="Calibri"/>
          <w:sz w:val="24"/>
          <w:szCs w:val="24"/>
        </w:rPr>
      </w:pPr>
      <w:r w:rsidRPr="003C48F1">
        <w:rPr>
          <w:rFonts w:cs="Calibri"/>
          <w:sz w:val="24"/>
          <w:szCs w:val="24"/>
        </w:rPr>
        <w:t xml:space="preserve">W kryterium </w:t>
      </w:r>
      <w:r w:rsidRPr="003C48F1">
        <w:rPr>
          <w:rFonts w:cs="Calibri"/>
          <w:b/>
          <w:sz w:val="24"/>
          <w:szCs w:val="24"/>
        </w:rPr>
        <w:t>„Cena”</w:t>
      </w:r>
      <w:r w:rsidRPr="003C48F1">
        <w:rPr>
          <w:rFonts w:cs="Calibri"/>
          <w:sz w:val="24"/>
          <w:szCs w:val="24"/>
        </w:rPr>
        <w:t xml:space="preserve"> Zamawiający przyznał wagę </w:t>
      </w:r>
      <w:r w:rsidR="0035041F">
        <w:rPr>
          <w:rFonts w:cs="Calibri"/>
          <w:sz w:val="24"/>
          <w:szCs w:val="24"/>
        </w:rPr>
        <w:t>9</w:t>
      </w:r>
      <w:r w:rsidRPr="003C48F1">
        <w:rPr>
          <w:rFonts w:cs="Calibri"/>
          <w:sz w:val="24"/>
          <w:szCs w:val="24"/>
        </w:rPr>
        <w:t xml:space="preserve">0 pkt odpowiadającej </w:t>
      </w:r>
      <w:r w:rsidR="0035041F">
        <w:rPr>
          <w:rFonts w:cs="Calibri"/>
          <w:sz w:val="24"/>
          <w:szCs w:val="24"/>
        </w:rPr>
        <w:t>9</w:t>
      </w:r>
      <w:r>
        <w:rPr>
          <w:rFonts w:cs="Calibri"/>
          <w:sz w:val="24"/>
          <w:szCs w:val="24"/>
        </w:rPr>
        <w:t xml:space="preserve">0 </w:t>
      </w:r>
      <w:r w:rsidRPr="003C48F1">
        <w:rPr>
          <w:rFonts w:cs="Calibri"/>
          <w:sz w:val="24"/>
          <w:szCs w:val="24"/>
        </w:rPr>
        <w:t>% ogólnej oceny oferty. Najwyższą ilość punktów (w kryterium cena)</w:t>
      </w:r>
      <w:r w:rsidRPr="003C48F1">
        <w:rPr>
          <w:rFonts w:cs="Calibri"/>
          <w:b/>
          <w:sz w:val="24"/>
          <w:szCs w:val="24"/>
        </w:rPr>
        <w:t xml:space="preserve"> </w:t>
      </w:r>
      <w:r w:rsidRPr="003C48F1">
        <w:rPr>
          <w:rFonts w:cs="Calibri"/>
          <w:sz w:val="24"/>
          <w:szCs w:val="24"/>
        </w:rPr>
        <w:t>otrzyma oferta zawierająca najniższą cenę. Ocena ofert dokonana zostanie według następującego wzoru:</w:t>
      </w:r>
    </w:p>
    <w:p w14:paraId="58800E00" w14:textId="77777777" w:rsidR="00D7287F" w:rsidRDefault="00D7287F" w:rsidP="00D7287F">
      <w:pPr>
        <w:spacing w:before="240"/>
        <w:ind w:left="284"/>
        <w:jc w:val="both"/>
        <w:rPr>
          <w:rFonts w:cs="Calibri"/>
          <w:sz w:val="24"/>
          <w:szCs w:val="24"/>
        </w:rPr>
      </w:pPr>
    </w:p>
    <w:p w14:paraId="43A60425" w14:textId="68DB2F86" w:rsidR="00D7287F" w:rsidRPr="00D7287F" w:rsidRDefault="00D7287F" w:rsidP="00D7287F">
      <w:pPr>
        <w:jc w:val="center"/>
        <w:rPr>
          <w:rFonts w:eastAsiaTheme="minorHAnsi"/>
          <w:b/>
          <w:sz w:val="24"/>
          <w:szCs w:val="24"/>
        </w:rPr>
      </w:pPr>
      <w:r w:rsidRPr="00D7287F">
        <w:rPr>
          <w:b/>
          <w:sz w:val="24"/>
          <w:szCs w:val="24"/>
        </w:rPr>
        <w:lastRenderedPageBreak/>
        <w:t>C</w:t>
      </w:r>
      <w:r w:rsidRPr="00D7287F">
        <w:rPr>
          <w:b/>
          <w:sz w:val="24"/>
          <w:szCs w:val="24"/>
        </w:rPr>
        <w:br/>
      </w:r>
      <w:proofErr w:type="spellStart"/>
      <w:r w:rsidRPr="00D7287F">
        <w:rPr>
          <w:b/>
          <w:sz w:val="24"/>
          <w:szCs w:val="24"/>
        </w:rPr>
        <w:t>Wc</w:t>
      </w:r>
      <w:proofErr w:type="spellEnd"/>
      <w:r w:rsidRPr="00D7287F">
        <w:rPr>
          <w:b/>
          <w:sz w:val="24"/>
          <w:szCs w:val="24"/>
        </w:rPr>
        <w:t xml:space="preserve"> = ---------------------- x 90 pkt</w:t>
      </w:r>
      <w:r w:rsidRPr="00D7287F">
        <w:rPr>
          <w:b/>
          <w:sz w:val="24"/>
          <w:szCs w:val="24"/>
        </w:rPr>
        <w:br/>
        <w:t>  </w:t>
      </w:r>
      <w:proofErr w:type="spellStart"/>
      <w:r w:rsidRPr="00D7287F">
        <w:rPr>
          <w:b/>
          <w:sz w:val="24"/>
          <w:szCs w:val="24"/>
        </w:rPr>
        <w:t>Cb</w:t>
      </w:r>
      <w:proofErr w:type="spellEnd"/>
      <w:r w:rsidRPr="00D7287F">
        <w:rPr>
          <w:b/>
          <w:sz w:val="24"/>
          <w:szCs w:val="24"/>
        </w:rPr>
        <w:t xml:space="preserve"> </w:t>
      </w:r>
    </w:p>
    <w:p w14:paraId="4FB3A4C1" w14:textId="77777777" w:rsidR="00BA33FF" w:rsidRPr="003C48F1" w:rsidRDefault="00BA33FF" w:rsidP="000758CE">
      <w:pPr>
        <w:ind w:left="284"/>
        <w:rPr>
          <w:rFonts w:cs="Calibri"/>
          <w:sz w:val="24"/>
          <w:szCs w:val="24"/>
        </w:rPr>
      </w:pPr>
      <w:r w:rsidRPr="003C48F1">
        <w:rPr>
          <w:rFonts w:cs="Calibri"/>
          <w:sz w:val="24"/>
          <w:szCs w:val="24"/>
        </w:rPr>
        <w:t>gdzie:</w:t>
      </w:r>
    </w:p>
    <w:p w14:paraId="660612F4" w14:textId="76273AA2" w:rsidR="00D7287F" w:rsidRPr="00D7287F" w:rsidRDefault="00D7287F" w:rsidP="00BA33FF">
      <w:pPr>
        <w:tabs>
          <w:tab w:val="left" w:pos="1134"/>
          <w:tab w:val="left" w:pos="1418"/>
        </w:tabs>
        <w:spacing w:line="360" w:lineRule="auto"/>
        <w:ind w:left="709"/>
        <w:rPr>
          <w:rFonts w:cs="Calibri"/>
          <w:sz w:val="24"/>
          <w:szCs w:val="24"/>
        </w:rPr>
      </w:pPr>
      <w:proofErr w:type="spellStart"/>
      <w:r w:rsidRPr="00D7287F">
        <w:rPr>
          <w:rFonts w:cs="Calibri"/>
          <w:sz w:val="24"/>
          <w:szCs w:val="24"/>
        </w:rPr>
        <w:t>Wc</w:t>
      </w:r>
      <w:proofErr w:type="spellEnd"/>
      <w:r w:rsidRPr="00D7287F">
        <w:rPr>
          <w:rFonts w:cs="Calibri"/>
          <w:sz w:val="24"/>
          <w:szCs w:val="24"/>
        </w:rPr>
        <w:t xml:space="preserve"> – liczba punktów przyznana danej ofercie w kryterium cena </w:t>
      </w:r>
    </w:p>
    <w:p w14:paraId="39C468A4" w14:textId="71EE8235" w:rsidR="00BA33FF" w:rsidRPr="00D7287F" w:rsidRDefault="00BA33FF" w:rsidP="00BA33FF">
      <w:pPr>
        <w:tabs>
          <w:tab w:val="left" w:pos="1134"/>
          <w:tab w:val="left" w:pos="1418"/>
        </w:tabs>
        <w:spacing w:line="360" w:lineRule="auto"/>
        <w:ind w:left="709"/>
        <w:rPr>
          <w:rFonts w:cs="Calibri"/>
          <w:sz w:val="24"/>
          <w:szCs w:val="24"/>
        </w:rPr>
      </w:pPr>
      <w:r w:rsidRPr="00D7287F">
        <w:rPr>
          <w:rFonts w:cs="Calibri"/>
          <w:sz w:val="24"/>
          <w:szCs w:val="24"/>
        </w:rPr>
        <w:t xml:space="preserve">C </w:t>
      </w:r>
      <w:r w:rsidRPr="00D7287F">
        <w:rPr>
          <w:rFonts w:cs="Calibri"/>
          <w:sz w:val="24"/>
          <w:szCs w:val="24"/>
        </w:rPr>
        <w:tab/>
        <w:t xml:space="preserve">– </w:t>
      </w:r>
      <w:r w:rsidRPr="00D7287F">
        <w:rPr>
          <w:rFonts w:cs="Calibri"/>
          <w:sz w:val="24"/>
          <w:szCs w:val="24"/>
        </w:rPr>
        <w:tab/>
        <w:t>cena najniższa ze wszystkich ofert badanych i nieodrzuconych</w:t>
      </w:r>
    </w:p>
    <w:p w14:paraId="3EEF1DF7" w14:textId="77777777" w:rsidR="00BA33FF" w:rsidRPr="00D7287F" w:rsidRDefault="00BA33FF" w:rsidP="00BA33FF">
      <w:pPr>
        <w:tabs>
          <w:tab w:val="left" w:pos="1134"/>
          <w:tab w:val="left" w:pos="1418"/>
        </w:tabs>
        <w:spacing w:line="360" w:lineRule="auto"/>
        <w:ind w:left="709"/>
        <w:rPr>
          <w:rFonts w:cs="Calibri"/>
          <w:sz w:val="24"/>
          <w:szCs w:val="24"/>
        </w:rPr>
      </w:pPr>
      <w:proofErr w:type="spellStart"/>
      <w:r w:rsidRPr="00D7287F">
        <w:rPr>
          <w:rFonts w:cs="Calibri"/>
          <w:sz w:val="24"/>
          <w:szCs w:val="24"/>
        </w:rPr>
        <w:t>Cb</w:t>
      </w:r>
      <w:proofErr w:type="spellEnd"/>
      <w:r w:rsidRPr="00D7287F">
        <w:rPr>
          <w:rFonts w:cs="Calibri"/>
          <w:sz w:val="24"/>
          <w:szCs w:val="24"/>
        </w:rPr>
        <w:t xml:space="preserve"> </w:t>
      </w:r>
      <w:r w:rsidRPr="00D7287F">
        <w:rPr>
          <w:rFonts w:cs="Calibri"/>
          <w:sz w:val="24"/>
          <w:szCs w:val="24"/>
        </w:rPr>
        <w:tab/>
        <w:t xml:space="preserve">– </w:t>
      </w:r>
      <w:r w:rsidRPr="00D7287F">
        <w:rPr>
          <w:rFonts w:cs="Calibri"/>
          <w:sz w:val="24"/>
          <w:szCs w:val="24"/>
        </w:rPr>
        <w:tab/>
        <w:t>cena oferty badanej.</w:t>
      </w:r>
    </w:p>
    <w:p w14:paraId="77D3051B" w14:textId="310AB21B" w:rsidR="00BA33FF" w:rsidRDefault="004B1C3E" w:rsidP="00A41605">
      <w:pPr>
        <w:numPr>
          <w:ilvl w:val="0"/>
          <w:numId w:val="8"/>
        </w:numPr>
        <w:spacing w:before="240" w:after="200" w:line="276" w:lineRule="auto"/>
        <w:ind w:left="737" w:hanging="567"/>
        <w:rPr>
          <w:rFonts w:cs="Calibri"/>
          <w:b/>
          <w:sz w:val="24"/>
          <w:szCs w:val="24"/>
          <w:u w:val="single"/>
        </w:rPr>
      </w:pPr>
      <w:r>
        <w:rPr>
          <w:rFonts w:cs="Calibri"/>
          <w:b/>
          <w:sz w:val="24"/>
          <w:szCs w:val="24"/>
          <w:u w:val="single"/>
        </w:rPr>
        <w:t>Gwarancja</w:t>
      </w:r>
      <w:r w:rsidR="0035041F">
        <w:rPr>
          <w:rFonts w:cs="Calibri"/>
          <w:b/>
          <w:sz w:val="24"/>
          <w:szCs w:val="24"/>
          <w:u w:val="single"/>
        </w:rPr>
        <w:t xml:space="preserve"> </w:t>
      </w:r>
      <w:r w:rsidR="00BA33FF" w:rsidRPr="003A4C54">
        <w:rPr>
          <w:rFonts w:cs="Calibri"/>
          <w:b/>
          <w:sz w:val="24"/>
          <w:szCs w:val="24"/>
          <w:u w:val="single"/>
        </w:rPr>
        <w:t xml:space="preserve">– </w:t>
      </w:r>
      <w:r w:rsidR="0035041F">
        <w:rPr>
          <w:rFonts w:cs="Calibri"/>
          <w:b/>
          <w:sz w:val="24"/>
          <w:szCs w:val="24"/>
          <w:u w:val="single"/>
        </w:rPr>
        <w:t>1</w:t>
      </w:r>
      <w:r w:rsidR="00BA33FF" w:rsidRPr="003A4C54">
        <w:rPr>
          <w:rFonts w:cs="Calibri"/>
          <w:b/>
          <w:sz w:val="24"/>
          <w:szCs w:val="24"/>
          <w:u w:val="single"/>
        </w:rPr>
        <w:t>0 %</w:t>
      </w:r>
    </w:p>
    <w:p w14:paraId="7577CF39" w14:textId="7AAAE4D3" w:rsidR="004B1C3E" w:rsidRDefault="00BA33FF" w:rsidP="000758CE">
      <w:pPr>
        <w:spacing w:before="240"/>
        <w:ind w:left="284"/>
        <w:jc w:val="both"/>
        <w:rPr>
          <w:rFonts w:cs="Calibri"/>
          <w:sz w:val="24"/>
          <w:szCs w:val="24"/>
        </w:rPr>
      </w:pPr>
      <w:r>
        <w:rPr>
          <w:rFonts w:cs="Calibri"/>
          <w:sz w:val="24"/>
          <w:szCs w:val="24"/>
        </w:rPr>
        <w:t xml:space="preserve">W kryterium </w:t>
      </w:r>
      <w:r>
        <w:rPr>
          <w:rFonts w:cs="Calibri"/>
          <w:b/>
          <w:sz w:val="24"/>
          <w:szCs w:val="24"/>
        </w:rPr>
        <w:t>„</w:t>
      </w:r>
      <w:r w:rsidR="004B1C3E">
        <w:rPr>
          <w:rFonts w:cs="Calibri"/>
          <w:b/>
          <w:sz w:val="24"/>
          <w:szCs w:val="24"/>
        </w:rPr>
        <w:t>Gwarancja</w:t>
      </w:r>
      <w:r>
        <w:rPr>
          <w:rFonts w:cs="Calibri"/>
          <w:b/>
          <w:sz w:val="24"/>
          <w:szCs w:val="24"/>
        </w:rPr>
        <w:t>”</w:t>
      </w:r>
      <w:r>
        <w:rPr>
          <w:rFonts w:cs="Calibri"/>
          <w:sz w:val="24"/>
          <w:szCs w:val="24"/>
        </w:rPr>
        <w:t xml:space="preserve"> </w:t>
      </w:r>
      <w:r w:rsidR="001A5C80">
        <w:rPr>
          <w:rFonts w:cs="Calibri"/>
          <w:sz w:val="24"/>
          <w:szCs w:val="24"/>
        </w:rPr>
        <w:t>iloś</w:t>
      </w:r>
      <w:r w:rsidR="008722B1">
        <w:rPr>
          <w:rFonts w:cs="Calibri"/>
          <w:sz w:val="24"/>
          <w:szCs w:val="24"/>
        </w:rPr>
        <w:t>ć</w:t>
      </w:r>
      <w:r w:rsidR="001A5C80">
        <w:rPr>
          <w:rFonts w:cs="Calibri"/>
          <w:sz w:val="24"/>
          <w:szCs w:val="24"/>
        </w:rPr>
        <w:t xml:space="preserve"> punktów uzyskuje się w wyniku oceny liczby miesięcy obowiązywania gwarancji </w:t>
      </w:r>
      <w:r w:rsidR="00D7287F">
        <w:rPr>
          <w:rFonts w:cs="Calibri"/>
          <w:sz w:val="24"/>
          <w:szCs w:val="24"/>
        </w:rPr>
        <w:t xml:space="preserve">zaoferowanej </w:t>
      </w:r>
      <w:r w:rsidR="001A5C80">
        <w:rPr>
          <w:rFonts w:cs="Calibri"/>
          <w:sz w:val="24"/>
          <w:szCs w:val="24"/>
        </w:rPr>
        <w:t xml:space="preserve">przez danego Wykonawcę na wykonane roboty budowlane na podstawie oświadczenia zawartego przez Wykonawcę w Formularzu oferty. </w:t>
      </w:r>
      <w:r w:rsidR="004B1C3E">
        <w:rPr>
          <w:rFonts w:cs="Calibri"/>
          <w:sz w:val="24"/>
          <w:szCs w:val="24"/>
        </w:rPr>
        <w:t xml:space="preserve">Punktacja w tym kryterium zostanie ustalona w następujący sposób: </w:t>
      </w:r>
    </w:p>
    <w:p w14:paraId="09197734" w14:textId="77777777" w:rsidR="00D7287F" w:rsidRPr="00D7287F" w:rsidRDefault="00D7287F" w:rsidP="000758CE">
      <w:pPr>
        <w:spacing w:before="240"/>
        <w:ind w:left="284"/>
        <w:jc w:val="both"/>
        <w:rPr>
          <w:rFonts w:cs="Calibri"/>
          <w:b/>
          <w:sz w:val="24"/>
          <w:szCs w:val="24"/>
        </w:rPr>
      </w:pPr>
    </w:p>
    <w:p w14:paraId="2645655D" w14:textId="180EF218" w:rsidR="002F01C4" w:rsidRPr="00D7287F" w:rsidRDefault="002F01C4" w:rsidP="00D7287F">
      <w:pPr>
        <w:jc w:val="center"/>
        <w:rPr>
          <w:rFonts w:eastAsiaTheme="minorHAnsi"/>
          <w:b/>
          <w:sz w:val="24"/>
          <w:szCs w:val="24"/>
        </w:rPr>
      </w:pPr>
      <w:r w:rsidRPr="00D7287F">
        <w:rPr>
          <w:b/>
          <w:sz w:val="24"/>
          <w:szCs w:val="24"/>
        </w:rPr>
        <w:t xml:space="preserve">Go </w:t>
      </w:r>
      <w:r w:rsidRPr="00D7287F">
        <w:rPr>
          <w:b/>
          <w:sz w:val="24"/>
          <w:szCs w:val="24"/>
        </w:rPr>
        <w:br/>
        <w:t xml:space="preserve">G = </w:t>
      </w:r>
      <w:r w:rsidR="00D7287F" w:rsidRPr="00D7287F">
        <w:rPr>
          <w:b/>
          <w:sz w:val="24"/>
          <w:szCs w:val="24"/>
        </w:rPr>
        <w:t xml:space="preserve"> </w:t>
      </w:r>
      <w:r w:rsidRPr="00D7287F">
        <w:rPr>
          <w:b/>
          <w:sz w:val="24"/>
          <w:szCs w:val="24"/>
        </w:rPr>
        <w:t xml:space="preserve">------------------------- x 10 </w:t>
      </w:r>
      <w:r w:rsidR="00D7287F" w:rsidRPr="00D7287F">
        <w:rPr>
          <w:b/>
          <w:sz w:val="24"/>
          <w:szCs w:val="24"/>
        </w:rPr>
        <w:t>pkt</w:t>
      </w:r>
      <w:r w:rsidR="00D7287F" w:rsidRPr="00D7287F">
        <w:rPr>
          <w:b/>
          <w:sz w:val="24"/>
          <w:szCs w:val="24"/>
        </w:rPr>
        <w:br/>
        <w:t>   G max</w:t>
      </w:r>
    </w:p>
    <w:p w14:paraId="0D258771" w14:textId="77777777" w:rsidR="002F01C4" w:rsidRPr="00D7287F" w:rsidRDefault="002F01C4" w:rsidP="002F01C4">
      <w:pPr>
        <w:spacing w:after="240"/>
        <w:rPr>
          <w:sz w:val="24"/>
          <w:szCs w:val="24"/>
        </w:rPr>
      </w:pPr>
      <w:r w:rsidRPr="00D7287F">
        <w:rPr>
          <w:sz w:val="24"/>
          <w:szCs w:val="24"/>
        </w:rPr>
        <w:t>gdzie:</w:t>
      </w:r>
    </w:p>
    <w:p w14:paraId="1B57E699" w14:textId="4AA9FDA4" w:rsidR="00D7287F" w:rsidRPr="00D7287F" w:rsidRDefault="002F01C4" w:rsidP="00D7287F">
      <w:pPr>
        <w:rPr>
          <w:sz w:val="24"/>
          <w:szCs w:val="24"/>
        </w:rPr>
      </w:pPr>
      <w:r w:rsidRPr="00D7287F">
        <w:rPr>
          <w:sz w:val="24"/>
          <w:szCs w:val="24"/>
        </w:rPr>
        <w:t>G - liczba punktów przyznana danej ofercie w kryterium gwarancja</w:t>
      </w:r>
      <w:r w:rsidRPr="00D7287F">
        <w:rPr>
          <w:sz w:val="24"/>
          <w:szCs w:val="24"/>
        </w:rPr>
        <w:br/>
      </w:r>
      <w:r w:rsidR="00D7287F" w:rsidRPr="00D7287F">
        <w:rPr>
          <w:sz w:val="24"/>
          <w:szCs w:val="24"/>
        </w:rPr>
        <w:t>Go – gwarancja oferty ocenianej</w:t>
      </w:r>
    </w:p>
    <w:p w14:paraId="3C76D52F" w14:textId="007A3E90" w:rsidR="00D7287F" w:rsidRPr="00D7287F" w:rsidRDefault="002F01C4" w:rsidP="002F01C4">
      <w:pPr>
        <w:rPr>
          <w:sz w:val="24"/>
          <w:szCs w:val="24"/>
        </w:rPr>
      </w:pPr>
      <w:r w:rsidRPr="00D7287F">
        <w:rPr>
          <w:sz w:val="24"/>
          <w:szCs w:val="24"/>
        </w:rPr>
        <w:t>G max – gwarancja maksymalna</w:t>
      </w:r>
    </w:p>
    <w:p w14:paraId="219FF88F" w14:textId="77777777" w:rsidR="005D427A" w:rsidRDefault="002F01C4" w:rsidP="005D427A">
      <w:pPr>
        <w:jc w:val="both"/>
        <w:rPr>
          <w:sz w:val="24"/>
          <w:szCs w:val="24"/>
        </w:rPr>
      </w:pPr>
      <w:r>
        <w:rPr>
          <w:color w:val="1F497D"/>
        </w:rPr>
        <w:br/>
      </w:r>
      <w:r w:rsidRPr="00D7287F">
        <w:rPr>
          <w:sz w:val="24"/>
          <w:szCs w:val="24"/>
        </w:rPr>
        <w:t>UWAGA:</w:t>
      </w:r>
      <w:r w:rsidRPr="00D7287F">
        <w:rPr>
          <w:sz w:val="24"/>
          <w:szCs w:val="24"/>
        </w:rPr>
        <w:br/>
        <w:t>• Okres gwarancji należy podać w mie</w:t>
      </w:r>
      <w:r w:rsidR="005D427A">
        <w:rPr>
          <w:sz w:val="24"/>
          <w:szCs w:val="24"/>
        </w:rPr>
        <w:t xml:space="preserve">siącach w formularzu ofertowym. </w:t>
      </w:r>
      <w:r w:rsidRPr="00D7287F">
        <w:rPr>
          <w:sz w:val="24"/>
          <w:szCs w:val="24"/>
        </w:rPr>
        <w:t>Jeżeli Wykonawca poda okres gwarancji w latach, Zamaw</w:t>
      </w:r>
      <w:r w:rsidR="005D427A">
        <w:rPr>
          <w:sz w:val="24"/>
          <w:szCs w:val="24"/>
        </w:rPr>
        <w:t>iający przeliczy go na miesiące zgodnie z zasadą 1 rok = 12 miesięcy.</w:t>
      </w:r>
    </w:p>
    <w:p w14:paraId="1D65EE5A" w14:textId="77777777" w:rsidR="005D427A" w:rsidRDefault="002F01C4" w:rsidP="005D427A">
      <w:pPr>
        <w:jc w:val="both"/>
        <w:rPr>
          <w:sz w:val="24"/>
          <w:szCs w:val="24"/>
        </w:rPr>
      </w:pPr>
      <w:r w:rsidRPr="00D7287F">
        <w:rPr>
          <w:sz w:val="24"/>
          <w:szCs w:val="24"/>
        </w:rPr>
        <w:t>• MINIMALNY wymagany przez Zamawiającego okres</w:t>
      </w:r>
      <w:r w:rsidR="00D7287F">
        <w:rPr>
          <w:sz w:val="24"/>
          <w:szCs w:val="24"/>
        </w:rPr>
        <w:t xml:space="preserve"> gwarancji na roboty budowlane </w:t>
      </w:r>
      <w:r w:rsidRPr="00D7287F">
        <w:rPr>
          <w:sz w:val="24"/>
          <w:szCs w:val="24"/>
        </w:rPr>
        <w:t>wynosi 36 miesięcy. W przypadku podania przez Wykonaw</w:t>
      </w:r>
      <w:r w:rsidR="00D7287F">
        <w:rPr>
          <w:sz w:val="24"/>
          <w:szCs w:val="24"/>
        </w:rPr>
        <w:t>cę krótszego niż wymagany okres</w:t>
      </w:r>
      <w:r w:rsidRPr="00D7287F">
        <w:rPr>
          <w:sz w:val="24"/>
          <w:szCs w:val="24"/>
        </w:rPr>
        <w:t xml:space="preserve"> gwarancji na roboty budowlane lub nie podanie (wpisan</w:t>
      </w:r>
      <w:r w:rsidR="005D427A">
        <w:rPr>
          <w:sz w:val="24"/>
          <w:szCs w:val="24"/>
        </w:rPr>
        <w:t xml:space="preserve">ie) gwarancji, oferta Wykonawcy </w:t>
      </w:r>
      <w:r w:rsidRPr="00D7287F">
        <w:rPr>
          <w:sz w:val="24"/>
          <w:szCs w:val="24"/>
        </w:rPr>
        <w:t xml:space="preserve">zostanie </w:t>
      </w:r>
      <w:r w:rsidR="005D427A">
        <w:rPr>
          <w:sz w:val="24"/>
          <w:szCs w:val="24"/>
        </w:rPr>
        <w:t xml:space="preserve">odrzucona jako niezgodną z SWZ. </w:t>
      </w:r>
    </w:p>
    <w:p w14:paraId="406DE6A8" w14:textId="7549704B" w:rsidR="002F01C4" w:rsidRPr="00D7287F" w:rsidRDefault="002F01C4" w:rsidP="005D427A">
      <w:pPr>
        <w:jc w:val="both"/>
        <w:rPr>
          <w:sz w:val="24"/>
          <w:szCs w:val="24"/>
        </w:rPr>
      </w:pPr>
      <w:r w:rsidRPr="00D7287F">
        <w:rPr>
          <w:sz w:val="24"/>
          <w:szCs w:val="24"/>
        </w:rPr>
        <w:t>• MAKSYMALNY okres gwarancji na roboty budowlane</w:t>
      </w:r>
      <w:r w:rsidR="00D7287F">
        <w:rPr>
          <w:sz w:val="24"/>
          <w:szCs w:val="24"/>
        </w:rPr>
        <w:t xml:space="preserve"> </w:t>
      </w:r>
      <w:r w:rsidRPr="00D7287F">
        <w:rPr>
          <w:sz w:val="24"/>
          <w:szCs w:val="24"/>
        </w:rPr>
        <w:t xml:space="preserve">wynosi 60 miesięcy. Jeżeli Wykonawca zaoferuje okres gwarancji dłuższy niż 60 miesięcy do oceny ofert zostanie przyjęty okres 60 miesięcy. Wykonawca, który zaoferuje najkorzystniejszy okres (60 miesięcy) otrzymuje maksymalna liczbę punktów w ramach kryterium gwarancja. </w:t>
      </w:r>
    </w:p>
    <w:p w14:paraId="16C60B66" w14:textId="78969AF9" w:rsidR="004B1C3E" w:rsidRPr="00282EBA" w:rsidRDefault="004B1C3E" w:rsidP="003C68DE">
      <w:pPr>
        <w:pStyle w:val="PUNKT"/>
        <w:numPr>
          <w:ilvl w:val="0"/>
          <w:numId w:val="23"/>
        </w:numPr>
        <w:ind w:left="170" w:hanging="170"/>
      </w:pPr>
      <w:r w:rsidRPr="002A20B3">
        <w:t xml:space="preserve">Ocenie </w:t>
      </w:r>
      <w:r w:rsidRPr="00920816">
        <w:t>będą</w:t>
      </w:r>
      <w:r w:rsidRPr="002A20B3">
        <w:t xml:space="preserve"> podlegać </w:t>
      </w:r>
      <w:r w:rsidRPr="00706999">
        <w:t>wyłącznie oferty nie podlegające odrzuceniu</w:t>
      </w:r>
      <w:r w:rsidR="0035041F">
        <w:t>.</w:t>
      </w:r>
    </w:p>
    <w:p w14:paraId="1EB32ACF" w14:textId="4553C350" w:rsidR="00977864" w:rsidRPr="001E1D8E" w:rsidRDefault="004B1C3E" w:rsidP="003C68DE">
      <w:pPr>
        <w:numPr>
          <w:ilvl w:val="0"/>
          <w:numId w:val="37"/>
        </w:numPr>
        <w:spacing w:before="120" w:after="200" w:line="300" w:lineRule="atLeast"/>
        <w:ind w:left="142" w:hanging="142"/>
        <w:jc w:val="both"/>
        <w:rPr>
          <w:rFonts w:eastAsia="Times New Roman" w:cs="Calibri"/>
          <w:strike/>
          <w:sz w:val="24"/>
          <w:szCs w:val="24"/>
          <w:lang w:eastAsia="pl-PL"/>
        </w:rPr>
      </w:pPr>
      <w:r w:rsidRPr="00706999">
        <w:rPr>
          <w:sz w:val="24"/>
          <w:szCs w:val="24"/>
        </w:rPr>
        <w:t>Zamawiający udzieli niniejszego zamówienia temu Wykonawcy, który uzyska najkorzystniejszy bilans kryteriów, czyli uzyska największą liczbę punktów</w:t>
      </w:r>
      <w:r w:rsidR="00977864" w:rsidRPr="00706999">
        <w:rPr>
          <w:sz w:val="24"/>
          <w:szCs w:val="24"/>
        </w:rPr>
        <w:t xml:space="preserve"> </w:t>
      </w:r>
      <w:r w:rsidR="00977864" w:rsidRPr="001E1D8E">
        <w:rPr>
          <w:sz w:val="24"/>
          <w:szCs w:val="24"/>
        </w:rPr>
        <w:t xml:space="preserve">obliczoną według wzoru: </w:t>
      </w:r>
      <w:r w:rsidR="00977864" w:rsidRPr="001E1D8E">
        <w:rPr>
          <w:rFonts w:eastAsia="Times New Roman" w:cs="Calibri"/>
          <w:b/>
          <w:sz w:val="24"/>
          <w:szCs w:val="24"/>
          <w:lang w:eastAsia="pl-PL"/>
        </w:rPr>
        <w:t xml:space="preserve">P = C + </w:t>
      </w:r>
      <w:r w:rsidR="00706999" w:rsidRPr="001E1D8E">
        <w:rPr>
          <w:rFonts w:eastAsia="Times New Roman" w:cs="Calibri"/>
          <w:b/>
          <w:sz w:val="24"/>
          <w:szCs w:val="24"/>
          <w:lang w:eastAsia="pl-PL"/>
        </w:rPr>
        <w:t>G</w:t>
      </w:r>
    </w:p>
    <w:p w14:paraId="33A16D24" w14:textId="2A3CAC27" w:rsidR="00D7287F" w:rsidRPr="00D7287F" w:rsidRDefault="00D7287F" w:rsidP="00D7287F">
      <w:pPr>
        <w:pStyle w:val="PUNKT"/>
        <w:numPr>
          <w:ilvl w:val="0"/>
          <w:numId w:val="0"/>
        </w:numPr>
        <w:ind w:left="360" w:hanging="360"/>
        <w:rPr>
          <w:b/>
        </w:rPr>
      </w:pPr>
      <w:r w:rsidRPr="00D7287F">
        <w:rPr>
          <w:b/>
        </w:rPr>
        <w:t xml:space="preserve">  P – łączna ilość punktów</w:t>
      </w:r>
    </w:p>
    <w:p w14:paraId="5A7E1533" w14:textId="5121F6B6" w:rsidR="00977864" w:rsidRPr="001E1D8E" w:rsidRDefault="00977864" w:rsidP="00977864">
      <w:pPr>
        <w:spacing w:before="120" w:line="300" w:lineRule="atLeast"/>
        <w:ind w:left="142"/>
        <w:jc w:val="both"/>
        <w:rPr>
          <w:rFonts w:eastAsia="Times New Roman" w:cs="Calibri"/>
          <w:b/>
          <w:sz w:val="24"/>
          <w:szCs w:val="24"/>
          <w:lang w:eastAsia="pl-PL"/>
        </w:rPr>
      </w:pPr>
      <w:r w:rsidRPr="001E1D8E">
        <w:rPr>
          <w:rFonts w:eastAsia="Times New Roman" w:cs="Calibri"/>
          <w:b/>
          <w:sz w:val="24"/>
          <w:szCs w:val="24"/>
          <w:lang w:eastAsia="pl-PL"/>
        </w:rPr>
        <w:t>C – ilość punktów w kryterium cena oferty badanej</w:t>
      </w:r>
    </w:p>
    <w:p w14:paraId="320022BD" w14:textId="596969D2" w:rsidR="00977864" w:rsidRPr="001E1D8E" w:rsidRDefault="00D7287F" w:rsidP="00977864">
      <w:pPr>
        <w:spacing w:before="120" w:line="300" w:lineRule="atLeast"/>
        <w:ind w:left="142"/>
        <w:jc w:val="both"/>
        <w:rPr>
          <w:rFonts w:eastAsia="Times New Roman" w:cs="Calibri"/>
          <w:b/>
          <w:sz w:val="24"/>
          <w:szCs w:val="24"/>
          <w:lang w:eastAsia="pl-PL"/>
        </w:rPr>
      </w:pPr>
      <w:r>
        <w:rPr>
          <w:rFonts w:eastAsia="Times New Roman" w:cs="Calibri"/>
          <w:b/>
          <w:sz w:val="24"/>
          <w:szCs w:val="24"/>
          <w:lang w:eastAsia="pl-PL"/>
        </w:rPr>
        <w:t>G</w:t>
      </w:r>
      <w:r w:rsidR="00977864" w:rsidRPr="001E1D8E">
        <w:rPr>
          <w:rFonts w:eastAsia="Times New Roman" w:cs="Calibri"/>
          <w:b/>
          <w:sz w:val="24"/>
          <w:szCs w:val="24"/>
          <w:lang w:eastAsia="pl-PL"/>
        </w:rPr>
        <w:t xml:space="preserve"> – ilość punktów w kryterium </w:t>
      </w:r>
      <w:r w:rsidR="00706999" w:rsidRPr="001E1D8E">
        <w:rPr>
          <w:rFonts w:eastAsia="Times New Roman" w:cs="Calibri"/>
          <w:b/>
          <w:sz w:val="24"/>
          <w:szCs w:val="24"/>
          <w:lang w:eastAsia="pl-PL"/>
        </w:rPr>
        <w:t xml:space="preserve">gwarancja </w:t>
      </w:r>
    </w:p>
    <w:p w14:paraId="09CC5AC1" w14:textId="3B3593E1" w:rsidR="00920816" w:rsidRPr="00920816" w:rsidRDefault="004B1C3E" w:rsidP="00977864">
      <w:pPr>
        <w:pStyle w:val="PUNKT"/>
        <w:numPr>
          <w:ilvl w:val="0"/>
          <w:numId w:val="0"/>
        </w:numPr>
        <w:ind w:left="170"/>
      </w:pPr>
      <w:r w:rsidRPr="002A20B3">
        <w:lastRenderedPageBreak/>
        <w:t>Obliczenia w</w:t>
      </w:r>
      <w:r w:rsidR="00CE19AA">
        <w:t> </w:t>
      </w:r>
      <w:r w:rsidRPr="002A20B3">
        <w:t>ramach ww. kryteriów oceny ofert do</w:t>
      </w:r>
      <w:r w:rsidR="009A6DD6">
        <w:t>konywane będą z dokładnością do </w:t>
      </w:r>
      <w:r w:rsidRPr="002A20B3">
        <w:t xml:space="preserve">dwóch miejsc po przecinku. </w:t>
      </w:r>
    </w:p>
    <w:p w14:paraId="67518D96" w14:textId="2FBC5498" w:rsidR="004F6FC3" w:rsidRPr="001E1D8E" w:rsidRDefault="004F6FC3" w:rsidP="003C68DE">
      <w:pPr>
        <w:pStyle w:val="PUNKT"/>
        <w:numPr>
          <w:ilvl w:val="0"/>
          <w:numId w:val="23"/>
        </w:numPr>
        <w:ind w:left="170" w:hanging="170"/>
      </w:pPr>
      <w:r w:rsidRPr="002A20B3">
        <w:t xml:space="preserve">Jeżeli nie będzie można dokonać wyboru oferty najkorzystniejszej ze względu na to, że dwie lub więcej ofert przedstawia taki sam bilans ceny lub kosztu i innych kryteriów oceny ofert, </w:t>
      </w:r>
      <w:r w:rsidR="00996304" w:rsidRPr="001E1D8E">
        <w:t>Z</w:t>
      </w:r>
      <w:r w:rsidRPr="001E1D8E">
        <w:t>amawiający spośród tych ofert wybiera ofertę z najniższą ceną lub najniższym kosztem, a</w:t>
      </w:r>
      <w:r w:rsidR="00AF0489" w:rsidRPr="001E1D8E">
        <w:t> </w:t>
      </w:r>
      <w:r w:rsidRPr="001E1D8E">
        <w:t xml:space="preserve">jeżeli zostały złożone oferty o takiej samej cenie lub koszcie, </w:t>
      </w:r>
      <w:r w:rsidR="00AF4395" w:rsidRPr="001E1D8E">
        <w:t>Z</w:t>
      </w:r>
      <w:r w:rsidRPr="001E1D8E">
        <w:t xml:space="preserve">amawiający wzywa Wykonawców, którzy złożyli te oferty, do złożenia w terminie określonym przez Zamawiającego ofert dodatkowych. </w:t>
      </w:r>
    </w:p>
    <w:p w14:paraId="3EB1A263" w14:textId="77777777" w:rsidR="00B55B55" w:rsidRPr="00781F76" w:rsidRDefault="00B55B55" w:rsidP="003C68DE">
      <w:pPr>
        <w:pStyle w:val="PUNKT"/>
        <w:numPr>
          <w:ilvl w:val="0"/>
          <w:numId w:val="23"/>
        </w:numPr>
        <w:ind w:left="170" w:hanging="170"/>
      </w:pPr>
      <w:r w:rsidRPr="00781F76">
        <w:t>W toku badania i oceny ofert Zamawiający może żądać od Wykonawców wyjaśnień, dot</w:t>
      </w:r>
      <w:r w:rsidR="00E07A45" w:rsidRPr="00781F76">
        <w:t>yczących treści złożonych ofert lub innych składanych dokumentów lub oświadczeń. Wykonawcy są zobowiązani do przedstawienia wyjaśnień w terminie wskazanym przez Zamawiającego.</w:t>
      </w:r>
    </w:p>
    <w:p w14:paraId="3FAF8336" w14:textId="1F1DB296" w:rsidR="00042496" w:rsidRPr="008C7A72" w:rsidRDefault="00042496" w:rsidP="003C68DE">
      <w:pPr>
        <w:pStyle w:val="PUNKT"/>
        <w:numPr>
          <w:ilvl w:val="0"/>
          <w:numId w:val="23"/>
        </w:numPr>
        <w:ind w:left="170" w:hanging="170"/>
      </w:pPr>
      <w:r w:rsidRPr="004F6FC3">
        <w:t xml:space="preserve">Zamawiający informuje niezwłocznie wszystkich </w:t>
      </w:r>
      <w:r w:rsidR="00981B43" w:rsidRPr="004F6FC3">
        <w:t xml:space="preserve">Wykonawców </w:t>
      </w:r>
      <w:r w:rsidRPr="004F6FC3">
        <w:t>o wyborze najkorzystniejszej oferty, podając informacje, o których mow</w:t>
      </w:r>
      <w:r w:rsidR="006F235D" w:rsidRPr="004F6FC3">
        <w:t xml:space="preserve">a w art. </w:t>
      </w:r>
      <w:r w:rsidR="00551731" w:rsidRPr="004F6FC3">
        <w:t>253</w:t>
      </w:r>
      <w:r w:rsidR="006F235D" w:rsidRPr="004F6FC3">
        <w:t xml:space="preserve"> ust. 1 ustawy </w:t>
      </w:r>
      <w:r w:rsidR="001644C8" w:rsidRPr="008C7A72">
        <w:t>PZP</w:t>
      </w:r>
      <w:r w:rsidRPr="008C7A72">
        <w:t>.</w:t>
      </w:r>
    </w:p>
    <w:p w14:paraId="4B4980E3" w14:textId="38D63ED6" w:rsidR="00042496" w:rsidRPr="00DF4A35" w:rsidRDefault="00042496" w:rsidP="003C68DE">
      <w:pPr>
        <w:pStyle w:val="PUNKT"/>
        <w:numPr>
          <w:ilvl w:val="0"/>
          <w:numId w:val="23"/>
        </w:numPr>
        <w:ind w:left="170" w:hanging="170"/>
      </w:pPr>
      <w:r w:rsidRPr="008C7A72">
        <w:t xml:space="preserve">Zamawiający udostępnia informacje, o których mowa w art. </w:t>
      </w:r>
      <w:r w:rsidR="00551731" w:rsidRPr="008C7A72">
        <w:t>253</w:t>
      </w:r>
      <w:r w:rsidRPr="008C7A72">
        <w:t xml:space="preserve"> ust. 1 pkt </w:t>
      </w:r>
      <w:r w:rsidR="009A38F2" w:rsidRPr="008C7A72">
        <w:t xml:space="preserve">1 </w:t>
      </w:r>
      <w:r w:rsidR="006A1621" w:rsidRPr="008C7A72">
        <w:t xml:space="preserve">ustawy </w:t>
      </w:r>
      <w:r w:rsidR="001644C8" w:rsidRPr="008C7A72">
        <w:t>PZP</w:t>
      </w:r>
      <w:r w:rsidR="006A1621" w:rsidRPr="008C7A72">
        <w:t xml:space="preserve"> </w:t>
      </w:r>
      <w:r w:rsidR="006A1621" w:rsidRPr="004F6FC3">
        <w:t>na</w:t>
      </w:r>
      <w:r w:rsidR="00AF0489">
        <w:t> </w:t>
      </w:r>
      <w:r w:rsidRPr="004F6FC3">
        <w:t>stronie internetowej</w:t>
      </w:r>
      <w:r w:rsidR="00551731" w:rsidRPr="004F6FC3">
        <w:t xml:space="preserve"> prowadzonego postępowania</w:t>
      </w:r>
      <w:r w:rsidRPr="004F6FC3">
        <w:t xml:space="preserve">. </w:t>
      </w:r>
    </w:p>
    <w:p w14:paraId="52D24AC8" w14:textId="2C8EB7BA" w:rsidR="00C91E3A" w:rsidRPr="00781F76" w:rsidRDefault="00C91E3A" w:rsidP="005E391F">
      <w:pPr>
        <w:pStyle w:val="Nagwek1"/>
      </w:pPr>
      <w:r w:rsidRPr="00781F76">
        <w:t xml:space="preserve">§ </w:t>
      </w:r>
      <w:r w:rsidR="00444E22" w:rsidRPr="00781F76">
        <w:t>1</w:t>
      </w:r>
      <w:r w:rsidR="005C5C90">
        <w:t>9</w:t>
      </w:r>
      <w:r w:rsidRPr="00781F76">
        <w:t>.</w:t>
      </w:r>
      <w:r w:rsidR="005E391F">
        <w:br/>
      </w:r>
      <w:r w:rsidR="006A1621" w:rsidRPr="00781F76">
        <w:t>INFORMACJE O FORMALNOŚCIACH, JAKIE POWINNY ZOSTAĆ DOPEŁNIONE PO WYBORZE OFERTY W CELU ZAWARCIA UMOWY W SPRAWIE ZAMÓWIENIA PUBLICZNEGO</w:t>
      </w:r>
    </w:p>
    <w:p w14:paraId="688BA967" w14:textId="77777777" w:rsidR="00D54A0F" w:rsidRPr="00920816" w:rsidRDefault="00D54A0F" w:rsidP="00501259">
      <w:pPr>
        <w:pStyle w:val="PUNKT"/>
        <w:numPr>
          <w:ilvl w:val="0"/>
          <w:numId w:val="4"/>
        </w:numPr>
      </w:pPr>
      <w:r w:rsidRPr="00781F76">
        <w:t xml:space="preserve">Wykonawca, </w:t>
      </w:r>
      <w:r w:rsidRPr="00920816">
        <w:t>którego oferta została wybrana jako najkorzystniejsza zostanie poinformowany przez Zamawiającego o miejscu i terminie podpisania umowy.</w:t>
      </w:r>
    </w:p>
    <w:p w14:paraId="50EED0F3" w14:textId="3AE5B3CE" w:rsidR="00C91E3A" w:rsidRPr="008C7A72" w:rsidRDefault="005351D3" w:rsidP="002132D6">
      <w:pPr>
        <w:pStyle w:val="PUNKT"/>
      </w:pPr>
      <w:r w:rsidRPr="00920816">
        <w:t>Osoby reprezentujące Wykonawcę przy podpisaniu umowy powinny posiadać ze sobą dokumenty potwierdzające ich umocowanie do podpisania umowy, o ile umo</w:t>
      </w:r>
      <w:r w:rsidR="00AE10D5">
        <w:t>cowanie to </w:t>
      </w:r>
      <w:r w:rsidR="00FF325B" w:rsidRPr="00920816">
        <w:t>nie będzie wynikać z</w:t>
      </w:r>
      <w:r w:rsidR="00D04B65">
        <w:t xml:space="preserve"> </w:t>
      </w:r>
      <w:r w:rsidRPr="00920816">
        <w:t>dokumentów za</w:t>
      </w:r>
      <w:r w:rsidR="00042496" w:rsidRPr="00920816">
        <w:t>łą</w:t>
      </w:r>
      <w:r w:rsidRPr="00920816">
        <w:t xml:space="preserve">czonych do oferty. </w:t>
      </w:r>
      <w:r w:rsidR="006A1621" w:rsidRPr="00920816">
        <w:t>Zamawiający zawrze umowę w</w:t>
      </w:r>
      <w:r w:rsidR="00CE19AA">
        <w:t> </w:t>
      </w:r>
      <w:r w:rsidR="00C91E3A" w:rsidRPr="00920816">
        <w:t>sprawie zamówienia publicznego w termi</w:t>
      </w:r>
      <w:r w:rsidR="002862AE">
        <w:t>nie</w:t>
      </w:r>
      <w:r w:rsidR="00667751" w:rsidRPr="00920816">
        <w:t xml:space="preserve"> określon</w:t>
      </w:r>
      <w:r w:rsidR="002862AE">
        <w:t>ym</w:t>
      </w:r>
      <w:r w:rsidR="00667751" w:rsidRPr="00920816">
        <w:t xml:space="preserve"> w</w:t>
      </w:r>
      <w:r w:rsidR="00D04B65">
        <w:t xml:space="preserve"> </w:t>
      </w:r>
      <w:r w:rsidR="00667751" w:rsidRPr="00920816">
        <w:t xml:space="preserve">art. </w:t>
      </w:r>
      <w:r w:rsidR="007C681A" w:rsidRPr="00920816">
        <w:t>308 ust. 2</w:t>
      </w:r>
      <w:r w:rsidR="00C91E3A" w:rsidRPr="00920816">
        <w:t xml:space="preserve"> </w:t>
      </w:r>
      <w:r w:rsidR="002862AE">
        <w:t>lub</w:t>
      </w:r>
      <w:r w:rsidR="008E5227" w:rsidRPr="00920816">
        <w:t xml:space="preserve"> ust. 3 </w:t>
      </w:r>
      <w:r w:rsidR="00C91E3A" w:rsidRPr="00920816">
        <w:t xml:space="preserve">ustawy </w:t>
      </w:r>
      <w:r w:rsidR="001644C8" w:rsidRPr="008C7A72">
        <w:t>PZP</w:t>
      </w:r>
      <w:r w:rsidR="001E1D8E" w:rsidRPr="008C7A72">
        <w:t>.</w:t>
      </w:r>
    </w:p>
    <w:p w14:paraId="74D2CFC5" w14:textId="65E8FC9C" w:rsidR="00C91E3A" w:rsidRDefault="00CE0152" w:rsidP="002132D6">
      <w:pPr>
        <w:pStyle w:val="PUNKT"/>
      </w:pPr>
      <w:r w:rsidRPr="001E1D8E">
        <w:t>W przypadku wyboru oferty złożonej przez Wykonaw</w:t>
      </w:r>
      <w:r w:rsidR="006A1621" w:rsidRPr="001E1D8E">
        <w:t>ców wspólnie ubiegających się o</w:t>
      </w:r>
      <w:r w:rsidR="00CE19AA" w:rsidRPr="001E1D8E">
        <w:t> </w:t>
      </w:r>
      <w:r w:rsidRPr="001E1D8E">
        <w:t>udzielenie zamówienia Zamawiający może żądać przed zawarciem umowy przedstawienia umowy regulującej współpracę tych Wykonawców. Umowa taka winna określać strony umowy, cel d</w:t>
      </w:r>
      <w:r w:rsidR="002A3518" w:rsidRPr="001E1D8E">
        <w:t>ziałania, sposób współdziałania</w:t>
      </w:r>
      <w:r w:rsidRPr="001E1D8E">
        <w:t>, zakres prac przewidzianych do wykonania każdemu z nich, solidarną odpowiedzialność za wykonanie zamówienia, oznaczenie czasu trwania konsorcjum (obejmującego okres realizacji prz</w:t>
      </w:r>
      <w:r w:rsidR="006A1621" w:rsidRPr="001E1D8E">
        <w:t>edmiotu zamówienia, gwarancji i</w:t>
      </w:r>
      <w:r w:rsidR="00D04B65" w:rsidRPr="001E1D8E">
        <w:t xml:space="preserve"> </w:t>
      </w:r>
      <w:r w:rsidRPr="001E1D8E">
        <w:t>rękojmi), wykluczenie możliwości wypowiedzenia umowy konsorcjum przez któregokolwiek z jego członków do czasu wykonania zamówienia.</w:t>
      </w:r>
      <w:r w:rsidR="00C91E3A" w:rsidRPr="001E1D8E">
        <w:t xml:space="preserve"> </w:t>
      </w:r>
    </w:p>
    <w:p w14:paraId="109C0BB5" w14:textId="4D7513CB" w:rsidR="001A7CE4" w:rsidRPr="00845194" w:rsidRDefault="005469DD" w:rsidP="00845194">
      <w:pPr>
        <w:pStyle w:val="PUNKT"/>
      </w:pPr>
      <w:r w:rsidRPr="00845194">
        <w:t>Przed zawarciem umowy z Zamawiającym Wykonawca, którego ofertę wybrano, zobowiązany jest</w:t>
      </w:r>
      <w:r w:rsidR="001A7CE4" w:rsidRPr="00845194">
        <w:t xml:space="preserve"> </w:t>
      </w:r>
      <w:r w:rsidRPr="00845194">
        <w:t>wnieść zabezpieczenie należytego wykonania umowy</w:t>
      </w:r>
      <w:r w:rsidR="00ED31F6">
        <w:t xml:space="preserve"> oraz przygotować harmonogram rzeczowo-finansowy, zgodnie z wytycznymi Zamawiającego. </w:t>
      </w:r>
    </w:p>
    <w:p w14:paraId="56799C12" w14:textId="652B7589" w:rsidR="00CE0152" w:rsidRPr="00920816" w:rsidRDefault="00CE0152" w:rsidP="002132D6">
      <w:pPr>
        <w:pStyle w:val="PUNKT"/>
      </w:pPr>
      <w:r w:rsidRPr="00920816">
        <w:t>Zawarcie umowy nast</w:t>
      </w:r>
      <w:r w:rsidR="006F235D" w:rsidRPr="00920816">
        <w:t>ąpi</w:t>
      </w:r>
      <w:r w:rsidRPr="00920816">
        <w:t xml:space="preserve"> według </w:t>
      </w:r>
      <w:r w:rsidR="007C681A" w:rsidRPr="00920816">
        <w:t>projektowanych p</w:t>
      </w:r>
      <w:r w:rsidR="006A1621" w:rsidRPr="00920816">
        <w:t>ostanowień umowy załączonych do</w:t>
      </w:r>
      <w:r w:rsidR="00AE10D5">
        <w:t> </w:t>
      </w:r>
      <w:r w:rsidR="007C681A" w:rsidRPr="00920816">
        <w:t>S</w:t>
      </w:r>
      <w:r w:rsidR="007C3113" w:rsidRPr="00920816">
        <w:t>WZ przez</w:t>
      </w:r>
      <w:r w:rsidRPr="00920816">
        <w:t xml:space="preserve"> Zamawiającego. </w:t>
      </w:r>
    </w:p>
    <w:p w14:paraId="126540C6" w14:textId="77777777" w:rsidR="00CE0152" w:rsidRPr="00920816" w:rsidRDefault="00CE0152" w:rsidP="002132D6">
      <w:pPr>
        <w:pStyle w:val="PUNKT"/>
      </w:pPr>
      <w:r w:rsidRPr="00920816">
        <w:lastRenderedPageBreak/>
        <w:t>Postanowienia ustalone w</w:t>
      </w:r>
      <w:r w:rsidR="007C3113" w:rsidRPr="00920816">
        <w:t xml:space="preserve"> </w:t>
      </w:r>
      <w:r w:rsidR="007C681A" w:rsidRPr="00920816">
        <w:t xml:space="preserve">projektowanych postanowieniach umowy </w:t>
      </w:r>
      <w:r w:rsidRPr="00920816">
        <w:t xml:space="preserve">nie podlegają negocjacjom. </w:t>
      </w:r>
    </w:p>
    <w:p w14:paraId="5172A46D" w14:textId="2206754A" w:rsidR="00736627" w:rsidRPr="00920816" w:rsidRDefault="00CE0152" w:rsidP="002132D6">
      <w:pPr>
        <w:pStyle w:val="PUNKT"/>
      </w:pPr>
      <w:r w:rsidRPr="00920816">
        <w:t>W przypadku, gdy Wykonawca, którego oferta została wybrana jako n</w:t>
      </w:r>
      <w:r w:rsidR="008E5227" w:rsidRPr="00920816">
        <w:t>ajkorzystniejsza, uchyla się od</w:t>
      </w:r>
      <w:r w:rsidR="00D04B65">
        <w:t xml:space="preserve"> </w:t>
      </w:r>
      <w:r w:rsidRPr="00920816">
        <w:t xml:space="preserve">zawarcia umowy, Zamawiający </w:t>
      </w:r>
      <w:r w:rsidR="007C681A" w:rsidRPr="00920816">
        <w:t>może</w:t>
      </w:r>
      <w:r w:rsidRPr="00920816">
        <w:t xml:space="preserve"> </w:t>
      </w:r>
      <w:r w:rsidR="00D61A74" w:rsidRPr="00920816">
        <w:t>dokonać ponownego badania i oceny ofert spośród ofert pozostałych w post</w:t>
      </w:r>
      <w:r w:rsidR="007C681A" w:rsidRPr="00920816">
        <w:t>ę</w:t>
      </w:r>
      <w:r w:rsidR="00D61A74" w:rsidRPr="00920816">
        <w:t xml:space="preserve">powaniu Wykonawców </w:t>
      </w:r>
      <w:r w:rsidR="003D4549" w:rsidRPr="00920816">
        <w:t xml:space="preserve">oraz wybrać najkorzystniejszą ofertę </w:t>
      </w:r>
      <w:r w:rsidR="008E5227" w:rsidRPr="00920816">
        <w:t>albo</w:t>
      </w:r>
      <w:r w:rsidR="007C681A" w:rsidRPr="00920816">
        <w:t xml:space="preserve"> unieważnić postę</w:t>
      </w:r>
      <w:r w:rsidR="00D61A74" w:rsidRPr="00920816">
        <w:t>powanie.</w:t>
      </w:r>
    </w:p>
    <w:p w14:paraId="19A49638" w14:textId="162947FB" w:rsidR="001D1558" w:rsidRPr="00781F76" w:rsidRDefault="00C91E3A" w:rsidP="005E391F">
      <w:pPr>
        <w:pStyle w:val="Nagwek1"/>
      </w:pPr>
      <w:r w:rsidRPr="00781F76">
        <w:t xml:space="preserve">§ </w:t>
      </w:r>
      <w:r w:rsidR="005C5C90">
        <w:t>20</w:t>
      </w:r>
      <w:r w:rsidRPr="00781F76">
        <w:t>.</w:t>
      </w:r>
      <w:r w:rsidR="005E391F">
        <w:br/>
      </w:r>
      <w:r w:rsidR="00B70536" w:rsidRPr="00781F76">
        <w:t>WYMAGANIA DOTYCZĄCE ZABEZPIECZENIA NALEŻYTEGO WYKONANIA UMOWY</w:t>
      </w:r>
    </w:p>
    <w:p w14:paraId="5A23A853" w14:textId="3C561861" w:rsidR="0004295B" w:rsidRPr="00282EBA" w:rsidRDefault="0004295B" w:rsidP="003C68DE">
      <w:pPr>
        <w:pStyle w:val="PUNKT"/>
        <w:numPr>
          <w:ilvl w:val="0"/>
          <w:numId w:val="24"/>
        </w:numPr>
        <w:ind w:left="170" w:hanging="170"/>
      </w:pPr>
      <w:r w:rsidRPr="00A612F5">
        <w:t xml:space="preserve">Wykonawca, którego oferta została wybrana zobowiązany jest do wniesienia zabezpieczenia należytego wykonania umowy w wysokości </w:t>
      </w:r>
      <w:r w:rsidR="00F81F1C">
        <w:t>5</w:t>
      </w:r>
      <w:r w:rsidRPr="00A612F5">
        <w:t>% ceny całkowitej brutto wskazanej w ofercie</w:t>
      </w:r>
      <w:r w:rsidR="006D339B">
        <w:t xml:space="preserve"> </w:t>
      </w:r>
      <w:r w:rsidR="006D339B" w:rsidRPr="00282EBA">
        <w:t>odpowiednio dla oferowanej części zamówienia</w:t>
      </w:r>
      <w:r w:rsidRPr="00282EBA">
        <w:t xml:space="preserve">. </w:t>
      </w:r>
    </w:p>
    <w:p w14:paraId="24FD6B05" w14:textId="77777777" w:rsidR="0004295B" w:rsidRDefault="0004295B" w:rsidP="003C68DE">
      <w:pPr>
        <w:pStyle w:val="PUNKT"/>
        <w:numPr>
          <w:ilvl w:val="0"/>
          <w:numId w:val="24"/>
        </w:numPr>
        <w:ind w:left="170" w:hanging="170"/>
      </w:pPr>
      <w:r w:rsidRPr="00A612F5">
        <w:t xml:space="preserve">Zabezpieczenie służy pokryciu roszczeń z tytułu niewykonania lub nienależytego wykonania umowy. </w:t>
      </w:r>
    </w:p>
    <w:p w14:paraId="28FF63C1" w14:textId="7DA0C5EF" w:rsidR="0004295B" w:rsidRPr="00A612F5" w:rsidRDefault="0004295B" w:rsidP="003C68DE">
      <w:pPr>
        <w:pStyle w:val="PUNKT"/>
        <w:numPr>
          <w:ilvl w:val="0"/>
          <w:numId w:val="24"/>
        </w:numPr>
        <w:ind w:left="170" w:hanging="170"/>
      </w:pPr>
      <w:r>
        <w:t xml:space="preserve">Zabezpieczenie wnosi się przed zawarciem umowy, chyba że ustawa </w:t>
      </w:r>
      <w:r w:rsidR="001644C8" w:rsidRPr="008C7A72">
        <w:t>PZP</w:t>
      </w:r>
      <w:r>
        <w:t xml:space="preserve"> stanowi inaczej lub Zamawiający określi inny termin w dokumentach zamówienia.</w:t>
      </w:r>
    </w:p>
    <w:p w14:paraId="68A29AC8" w14:textId="77777777" w:rsidR="0004295B" w:rsidRPr="00A612F5" w:rsidRDefault="0004295B" w:rsidP="003C68DE">
      <w:pPr>
        <w:pStyle w:val="PUNKT"/>
        <w:numPr>
          <w:ilvl w:val="0"/>
          <w:numId w:val="24"/>
        </w:numPr>
        <w:ind w:left="170" w:hanging="170"/>
      </w:pPr>
      <w:r w:rsidRPr="00A612F5">
        <w:t>Zabezpieczenie może być wnoszone według wyboru Wykonawcy, w jednej lub w kilku następujących formach:</w:t>
      </w:r>
    </w:p>
    <w:p w14:paraId="4118E949" w14:textId="6D5E5B8B" w:rsidR="0004295B" w:rsidRPr="00A612F5" w:rsidRDefault="00AE10D5" w:rsidP="007B0A0F">
      <w:pPr>
        <w:pStyle w:val="PUNKT"/>
        <w:numPr>
          <w:ilvl w:val="1"/>
          <w:numId w:val="1"/>
        </w:numPr>
      </w:pPr>
      <w:r>
        <w:t>p</w:t>
      </w:r>
      <w:r w:rsidR="0004295B" w:rsidRPr="00A612F5">
        <w:t>ieniądzu</w:t>
      </w:r>
      <w:r w:rsidR="001938DD">
        <w:t xml:space="preserve"> – wpłacone przelewem</w:t>
      </w:r>
      <w:r w:rsidR="0004295B" w:rsidRPr="00A612F5">
        <w:t>;</w:t>
      </w:r>
    </w:p>
    <w:p w14:paraId="73BA6E4F" w14:textId="77777777" w:rsidR="0004295B" w:rsidRPr="001938DD" w:rsidRDefault="0004295B" w:rsidP="007B0A0F">
      <w:pPr>
        <w:pStyle w:val="PUNKT"/>
        <w:numPr>
          <w:ilvl w:val="1"/>
          <w:numId w:val="1"/>
        </w:numPr>
      </w:pPr>
      <w:r w:rsidRPr="001938DD">
        <w:t>poręczeniach bankowych lub poręczeniach spółdzielczej kasy oszczędnościowo-kredytowej, z tym że poręczenie kasy jest zawsze zobowiązaniem pieniężnym</w:t>
      </w:r>
    </w:p>
    <w:p w14:paraId="5226AFE7" w14:textId="057EC176" w:rsidR="0004295B" w:rsidRPr="00A612F5" w:rsidRDefault="0004295B" w:rsidP="007B0A0F">
      <w:pPr>
        <w:pStyle w:val="PUNKT"/>
        <w:numPr>
          <w:ilvl w:val="1"/>
          <w:numId w:val="1"/>
        </w:numPr>
      </w:pPr>
      <w:r w:rsidRPr="00A612F5">
        <w:t>gwarancjach bankowych;</w:t>
      </w:r>
    </w:p>
    <w:p w14:paraId="31371DA4" w14:textId="17B435BD" w:rsidR="0004295B" w:rsidRDefault="0004295B" w:rsidP="007B0A0F">
      <w:pPr>
        <w:pStyle w:val="PUNKT"/>
        <w:numPr>
          <w:ilvl w:val="1"/>
          <w:numId w:val="1"/>
        </w:numPr>
      </w:pPr>
      <w:r w:rsidRPr="00A612F5">
        <w:t>gwarancjach ubezpieczeniowych;</w:t>
      </w:r>
    </w:p>
    <w:p w14:paraId="2A78E58F" w14:textId="031341F9" w:rsidR="0004295B" w:rsidRPr="00A612F5" w:rsidRDefault="0004295B" w:rsidP="00F81F1C">
      <w:pPr>
        <w:pStyle w:val="PUNKT"/>
        <w:numPr>
          <w:ilvl w:val="1"/>
          <w:numId w:val="1"/>
        </w:numPr>
      </w:pPr>
      <w:r w:rsidRPr="00A612F5">
        <w:t>poręczeniach udzielanych przez podmioty, o których mowa w art. 6b ust. 5 pkt 2 ustawy z</w:t>
      </w:r>
      <w:r w:rsidR="00CE19AA">
        <w:t> </w:t>
      </w:r>
      <w:r w:rsidRPr="00A612F5">
        <w:t>dnia 9 listopada 2000 r. o utworzeniu Polskiej Agencji Rozwoju Przedsiębiorczości;</w:t>
      </w:r>
    </w:p>
    <w:p w14:paraId="7B0B75A3" w14:textId="6D8DDE87" w:rsidR="0004295B" w:rsidRPr="00F81F1C" w:rsidRDefault="0004295B" w:rsidP="003C68DE">
      <w:pPr>
        <w:pStyle w:val="PUNKT"/>
        <w:numPr>
          <w:ilvl w:val="0"/>
          <w:numId w:val="24"/>
        </w:numPr>
        <w:ind w:left="170" w:hanging="170"/>
        <w:rPr>
          <w:b/>
        </w:rPr>
      </w:pPr>
      <w:r w:rsidRPr="00F81F1C">
        <w:rPr>
          <w:b/>
        </w:rPr>
        <w:t>Zabezpieczenie wnoszone w pieniądzu Wykonawca wpłaca przelewem na rachunek bankowy Zamawiającego: 09 2030 0045 1110 0000 0257 3450 z dopiskiem „Zabezpieczenie należytego wykonania umowy – postępowanie nr 0</w:t>
      </w:r>
      <w:r w:rsidR="00B079FD">
        <w:rPr>
          <w:b/>
        </w:rPr>
        <w:t>2</w:t>
      </w:r>
      <w:r w:rsidR="001938DD" w:rsidRPr="00F81F1C">
        <w:rPr>
          <w:b/>
        </w:rPr>
        <w:t>/SIR/2</w:t>
      </w:r>
      <w:r w:rsidR="00B079FD">
        <w:rPr>
          <w:b/>
        </w:rPr>
        <w:t>4</w:t>
      </w:r>
      <w:r w:rsidRPr="00F81F1C">
        <w:rPr>
          <w:b/>
        </w:rPr>
        <w:t xml:space="preserve"> roboty budowlane”.</w:t>
      </w:r>
    </w:p>
    <w:p w14:paraId="01ACF47E" w14:textId="5FB4C853" w:rsidR="0004295B" w:rsidRDefault="0004295B" w:rsidP="003C68DE">
      <w:pPr>
        <w:pStyle w:val="PUNKT"/>
        <w:numPr>
          <w:ilvl w:val="0"/>
          <w:numId w:val="24"/>
        </w:numPr>
        <w:ind w:left="170" w:hanging="170"/>
      </w:pPr>
      <w:r w:rsidRPr="00A612F5">
        <w:t>Jeżeli zabezpieczenie wniesiono w pieniądzu</w:t>
      </w:r>
      <w:r w:rsidR="00893836">
        <w:t>, Zamawiający przechowuje je na </w:t>
      </w:r>
      <w:r w:rsidRPr="00A612F5">
        <w:t>oprocentowanym rachunku bankowym. Zamawiający zwraca zabezpieczenie wniesione w</w:t>
      </w:r>
      <w:r w:rsidR="00CE19AA">
        <w:t> </w:t>
      </w:r>
      <w:r w:rsidRPr="00A612F5">
        <w:t>pieniądzu z odsetkami wynikającymi z u</w:t>
      </w:r>
      <w:r w:rsidR="00893836">
        <w:t>mowy rachunku bankowego, na </w:t>
      </w:r>
      <w:r w:rsidRPr="00A612F5">
        <w:t xml:space="preserve">którym było ono przechowywane, pomniejszone o koszt prowadzenia tego rachunku oraz prowizji bankowej za przelew pieniędzy na rachunek bankowy Wykonawcy. </w:t>
      </w:r>
    </w:p>
    <w:p w14:paraId="35761476" w14:textId="142E3A68" w:rsidR="00996304" w:rsidRPr="001E1D8E" w:rsidRDefault="00996304" w:rsidP="003C68DE">
      <w:pPr>
        <w:pStyle w:val="PUNKT"/>
        <w:numPr>
          <w:ilvl w:val="0"/>
          <w:numId w:val="24"/>
        </w:numPr>
        <w:ind w:left="170" w:hanging="170"/>
      </w:pPr>
      <w:r w:rsidRPr="001E1D8E">
        <w:t>Treść gwarancji (poręczenia) podlega zatwierdzeniu przez Zamawiającego. Zamawiający zastrzega sobie prawo zgłaszania uwag do treści gwarancji (poręczenia).</w:t>
      </w:r>
    </w:p>
    <w:p w14:paraId="2FBD3F08" w14:textId="37A55C2D" w:rsidR="0004295B" w:rsidRPr="00A612F5" w:rsidRDefault="0004295B" w:rsidP="003C68DE">
      <w:pPr>
        <w:pStyle w:val="PUNKT"/>
        <w:numPr>
          <w:ilvl w:val="0"/>
          <w:numId w:val="24"/>
        </w:numPr>
        <w:ind w:left="170" w:hanging="170"/>
      </w:pPr>
      <w:r>
        <w:lastRenderedPageBreak/>
        <w:t>Wysokość zabezpieczenia ustala się w stosunku procentowym do ceny całkowitej podanej w ofercie albo maksymalnej wartości nominalnej zobowiązania Zamawiającego wynikającego z umowy, jeżeli w ofercie podan</w:t>
      </w:r>
      <w:r w:rsidR="000A5D73">
        <w:t>o</w:t>
      </w:r>
      <w:r>
        <w:t xml:space="preserve"> cenę jednostkową lub ceny jednostkowe. </w:t>
      </w:r>
    </w:p>
    <w:p w14:paraId="0A27F31F" w14:textId="75915A47" w:rsidR="0004295B" w:rsidRDefault="0004295B" w:rsidP="003C68DE">
      <w:pPr>
        <w:pStyle w:val="PUNKT"/>
        <w:numPr>
          <w:ilvl w:val="0"/>
          <w:numId w:val="24"/>
        </w:numPr>
        <w:ind w:left="170" w:hanging="170"/>
      </w:pPr>
      <w:r w:rsidRPr="00A612F5">
        <w:t>Zamawiający zwraca zabezpieczenie w terminie 30 dni od dnia wykonania zamówienia i</w:t>
      </w:r>
      <w:r w:rsidR="00CE19AA">
        <w:t> </w:t>
      </w:r>
      <w:r w:rsidRPr="00A612F5">
        <w:t xml:space="preserve">uznania przez Zamawiającego za należycie wykonane. </w:t>
      </w:r>
    </w:p>
    <w:p w14:paraId="39A69E3D" w14:textId="77777777" w:rsidR="0004295B" w:rsidRDefault="0004295B" w:rsidP="003C68DE">
      <w:pPr>
        <w:pStyle w:val="PUNKT"/>
        <w:numPr>
          <w:ilvl w:val="0"/>
          <w:numId w:val="24"/>
        </w:numPr>
        <w:ind w:left="170" w:hanging="170"/>
      </w:pPr>
      <w:r w:rsidRPr="00DA016B">
        <w:t xml:space="preserve">Zamawiający może pozostawić na zabezpieczenie roszczeń z tytułu rękojmi za wady lub gwarancji kwotę nie przekraczającą 30% zabezpieczenia. </w:t>
      </w:r>
    </w:p>
    <w:p w14:paraId="481169EB" w14:textId="02394520" w:rsidR="0004295B" w:rsidRDefault="0004295B" w:rsidP="003C68DE">
      <w:pPr>
        <w:pStyle w:val="PUNKT"/>
        <w:numPr>
          <w:ilvl w:val="0"/>
          <w:numId w:val="24"/>
        </w:numPr>
        <w:ind w:left="170" w:hanging="170"/>
      </w:pPr>
      <w:r w:rsidRPr="00DA016B">
        <w:t xml:space="preserve">Kwota, o której mowa w ust. </w:t>
      </w:r>
      <w:r>
        <w:t>10</w:t>
      </w:r>
      <w:r w:rsidRPr="00DA016B">
        <w:t xml:space="preserve">, jest zwracana nie później niż w 15 dniu po upływie okresu rękojmi za wady lub gwarancji. </w:t>
      </w:r>
    </w:p>
    <w:p w14:paraId="1351CC60" w14:textId="4897EEEE" w:rsidR="000A5D73" w:rsidRPr="00996304" w:rsidRDefault="000A5D73" w:rsidP="003C68DE">
      <w:pPr>
        <w:pStyle w:val="PUNKT"/>
        <w:numPr>
          <w:ilvl w:val="0"/>
          <w:numId w:val="24"/>
        </w:numPr>
        <w:ind w:left="170" w:hanging="170"/>
      </w:pPr>
      <w:r w:rsidRPr="00996304">
        <w:t>W trakcie realizacji umowy wykonawca może dokonać zmiany formy Zabezpiec</w:t>
      </w:r>
      <w:r w:rsidR="00893836" w:rsidRPr="00996304">
        <w:t>zenia na </w:t>
      </w:r>
      <w:r w:rsidRPr="00996304">
        <w:t>jedną lub kilka form, o których mowa w pkt 4.</w:t>
      </w:r>
      <w:r w:rsidR="00996304" w:rsidRPr="00996304">
        <w:rPr>
          <w:i/>
        </w:rPr>
        <w:t xml:space="preserve"> </w:t>
      </w:r>
    </w:p>
    <w:p w14:paraId="441A35DF" w14:textId="2A72926C" w:rsidR="000A5D73" w:rsidRPr="000A5D73" w:rsidRDefault="000A5D73" w:rsidP="003C68DE">
      <w:pPr>
        <w:pStyle w:val="PUNKT"/>
        <w:numPr>
          <w:ilvl w:val="0"/>
          <w:numId w:val="24"/>
        </w:numPr>
        <w:ind w:left="170" w:hanging="170"/>
      </w:pPr>
      <w:r w:rsidRPr="000A5D73">
        <w:t>Zmiana formy Zabezpieczenia jest dokonywana z zachowa</w:t>
      </w:r>
      <w:r w:rsidR="00893836">
        <w:t>niem ciągłości Zabezpieczenia i </w:t>
      </w:r>
      <w:r w:rsidRPr="000A5D73">
        <w:t>bez zmniejszenia jego wysokości.</w:t>
      </w:r>
    </w:p>
    <w:p w14:paraId="660ABE3C" w14:textId="4E3A95DA" w:rsidR="001D1558" w:rsidRPr="00781F76" w:rsidRDefault="00B70536" w:rsidP="005E391F">
      <w:pPr>
        <w:pStyle w:val="Nagwek1"/>
      </w:pPr>
      <w:r w:rsidRPr="00781F76">
        <w:t xml:space="preserve">§ </w:t>
      </w:r>
      <w:r w:rsidR="005C5C90">
        <w:t>21.</w:t>
      </w:r>
      <w:r w:rsidR="005E391F">
        <w:br/>
      </w:r>
      <w:r w:rsidRPr="00781F76">
        <w:t>POUCZENIE O ŚRODKACH OCHRONY PRAWNEJ</w:t>
      </w:r>
    </w:p>
    <w:p w14:paraId="4530EF9E" w14:textId="7AA25203" w:rsidR="00CB1247" w:rsidRPr="002132D6" w:rsidRDefault="00CE0152" w:rsidP="00A41605">
      <w:pPr>
        <w:pStyle w:val="PUNKT"/>
        <w:numPr>
          <w:ilvl w:val="0"/>
          <w:numId w:val="7"/>
        </w:numPr>
        <w:ind w:left="170" w:hanging="170"/>
        <w:rPr>
          <w:strike/>
        </w:rPr>
      </w:pPr>
      <w:r w:rsidRPr="00781F76">
        <w:t xml:space="preserve">Każdemu </w:t>
      </w:r>
      <w:r w:rsidRPr="00920816">
        <w:t>Wykonawcy</w:t>
      </w:r>
      <w:r w:rsidRPr="00781F76">
        <w:t xml:space="preserve">, a także innemu podmiotowi, jeżeli ma lub miał interes w uzyskaniu danego zamówienia oraz poniósł lub może ponieść szkodę w wyniku naruszenia przez Zamawiającego przepisów ustawy </w:t>
      </w:r>
      <w:r w:rsidR="000C4B5B" w:rsidRPr="00781F76">
        <w:t xml:space="preserve">Pzp </w:t>
      </w:r>
      <w:r w:rsidRPr="00781F76">
        <w:t>przysługują środki ochrony prawnej przewidziane w</w:t>
      </w:r>
      <w:r w:rsidR="00660AFE">
        <w:t> </w:t>
      </w:r>
      <w:r w:rsidRPr="00781F76">
        <w:t xml:space="preserve">dziale </w:t>
      </w:r>
      <w:r w:rsidR="00D05B7B" w:rsidRPr="00781F76">
        <w:t>IX</w:t>
      </w:r>
      <w:r w:rsidRPr="00781F76">
        <w:t xml:space="preserve"> </w:t>
      </w:r>
      <w:r w:rsidR="00CB1247" w:rsidRPr="00781F76">
        <w:t xml:space="preserve">„Środki ochrony prawnej” </w:t>
      </w:r>
      <w:r w:rsidRPr="00781F76">
        <w:t xml:space="preserve">ustawy </w:t>
      </w:r>
      <w:r w:rsidR="000C4B5B" w:rsidRPr="00781F76">
        <w:t>Pzp</w:t>
      </w:r>
      <w:r w:rsidR="00D05B7B" w:rsidRPr="00781F76">
        <w:t>.</w:t>
      </w:r>
      <w:r w:rsidRPr="00781F76">
        <w:t xml:space="preserve"> </w:t>
      </w:r>
    </w:p>
    <w:p w14:paraId="016568DA" w14:textId="38D60442" w:rsidR="00C91E3A" w:rsidRPr="002132D6" w:rsidRDefault="00CE0152" w:rsidP="00A41605">
      <w:pPr>
        <w:pStyle w:val="PUNKT"/>
        <w:numPr>
          <w:ilvl w:val="0"/>
          <w:numId w:val="7"/>
        </w:numPr>
        <w:ind w:left="170" w:hanging="170"/>
        <w:rPr>
          <w:strike/>
        </w:rPr>
      </w:pPr>
      <w:r w:rsidRPr="00781F76">
        <w:t xml:space="preserve">Środki ochrony prawnej wobec ogłoszenia </w:t>
      </w:r>
      <w:r w:rsidR="00D05B7B" w:rsidRPr="00781F76">
        <w:t>wszczynającego post</w:t>
      </w:r>
      <w:r w:rsidR="00CB1247" w:rsidRPr="00781F76">
        <w:t>ę</w:t>
      </w:r>
      <w:r w:rsidR="00D05B7B" w:rsidRPr="00781F76">
        <w:t>powanie o udzielenie</w:t>
      </w:r>
      <w:r w:rsidRPr="00781F76">
        <w:t xml:space="preserve"> zamówieni</w:t>
      </w:r>
      <w:r w:rsidR="00D05B7B" w:rsidRPr="00781F76">
        <w:t xml:space="preserve">a </w:t>
      </w:r>
      <w:r w:rsidR="00D05B7B" w:rsidRPr="00920816">
        <w:t>lub</w:t>
      </w:r>
      <w:r w:rsidR="00D05B7B" w:rsidRPr="00781F76">
        <w:t xml:space="preserve"> ogłoszenia o konkursie oraz dokumentów zamówienia</w:t>
      </w:r>
      <w:r w:rsidRPr="00781F76">
        <w:t xml:space="preserve"> przysługują również organizacjom wpisanym na listę, o której mowa w art. </w:t>
      </w:r>
      <w:r w:rsidR="00D05B7B" w:rsidRPr="00781F76">
        <w:t>469</w:t>
      </w:r>
      <w:r w:rsidRPr="00781F76">
        <w:t xml:space="preserve"> pkt </w:t>
      </w:r>
      <w:r w:rsidR="00D05B7B" w:rsidRPr="00781F76">
        <w:t xml:space="preserve">15 ustawy </w:t>
      </w:r>
      <w:r w:rsidR="000C4B5B" w:rsidRPr="00781F76">
        <w:t xml:space="preserve">Pzp </w:t>
      </w:r>
      <w:r w:rsidR="00D05B7B" w:rsidRPr="00781F76">
        <w:t>oraz Rzecznikowi Małych i Średnich Przedsiębiorców.</w:t>
      </w:r>
    </w:p>
    <w:p w14:paraId="4B0FC9D5" w14:textId="37341F64" w:rsidR="00830BA1" w:rsidRPr="00781F76" w:rsidRDefault="00C91E3A" w:rsidP="005E391F">
      <w:pPr>
        <w:pStyle w:val="Nagwek1"/>
      </w:pPr>
      <w:r w:rsidRPr="00781F76">
        <w:t xml:space="preserve">§ </w:t>
      </w:r>
      <w:r w:rsidR="00444E22" w:rsidRPr="00781F76">
        <w:t>2</w:t>
      </w:r>
      <w:r w:rsidR="005C5C90">
        <w:t>2</w:t>
      </w:r>
      <w:r w:rsidRPr="00781F76">
        <w:t>.</w:t>
      </w:r>
      <w:r w:rsidR="005E391F">
        <w:br/>
      </w:r>
      <w:r w:rsidR="00B70536" w:rsidRPr="00781F76">
        <w:t>INFORMACJA O UMOWIE RAMOWEJ</w:t>
      </w:r>
    </w:p>
    <w:p w14:paraId="37BECEA4" w14:textId="77777777" w:rsidR="00C91E3A" w:rsidRPr="00781F76" w:rsidRDefault="00C91E3A" w:rsidP="002132D6">
      <w:pPr>
        <w:pStyle w:val="PUNKT"/>
        <w:numPr>
          <w:ilvl w:val="0"/>
          <w:numId w:val="0"/>
        </w:numPr>
      </w:pPr>
      <w:r w:rsidRPr="00781F76">
        <w:t xml:space="preserve">Zamawiający </w:t>
      </w:r>
      <w:r w:rsidRPr="004F0D89">
        <w:t>nie przewiduje</w:t>
      </w:r>
      <w:r w:rsidRPr="00781F76">
        <w:t xml:space="preserve"> możliwości zawar</w:t>
      </w:r>
      <w:r w:rsidR="005D25BA" w:rsidRPr="00781F76">
        <w:t>c</w:t>
      </w:r>
      <w:r w:rsidRPr="00781F76">
        <w:t>ia umowy ramowej.</w:t>
      </w:r>
    </w:p>
    <w:p w14:paraId="10859131" w14:textId="570E30F7" w:rsidR="00830BA1" w:rsidRPr="00781F76" w:rsidRDefault="00C91E3A" w:rsidP="005E391F">
      <w:pPr>
        <w:pStyle w:val="Nagwek1"/>
      </w:pPr>
      <w:r w:rsidRPr="00781F76">
        <w:t xml:space="preserve">§ </w:t>
      </w:r>
      <w:r w:rsidR="00444E22" w:rsidRPr="00781F76">
        <w:t>2</w:t>
      </w:r>
      <w:r w:rsidR="005C5C90">
        <w:t>3</w:t>
      </w:r>
      <w:r w:rsidRPr="00781F76">
        <w:t>.</w:t>
      </w:r>
      <w:r w:rsidR="005E391F">
        <w:br/>
      </w:r>
      <w:r w:rsidR="00B70536" w:rsidRPr="00781F76">
        <w:t>INFORMACJA O PRZEWIDYWANYCH ZAMÓWIENIACH UZUPEŁNIAJĄCYCH, O</w:t>
      </w:r>
      <w:r w:rsidR="00D04B65">
        <w:t xml:space="preserve"> </w:t>
      </w:r>
      <w:r w:rsidR="00B70536" w:rsidRPr="00781F76">
        <w:t>KTÓRYCH</w:t>
      </w:r>
      <w:r w:rsidR="00D04B65">
        <w:t xml:space="preserve"> </w:t>
      </w:r>
      <w:r w:rsidR="00B70536" w:rsidRPr="00781F76">
        <w:t>MOWA W ART. 214 UST. 1 PKT 7 I 8 USTAWY PZP</w:t>
      </w:r>
    </w:p>
    <w:p w14:paraId="6F1FB653" w14:textId="04B0B7AF" w:rsidR="00736627" w:rsidRPr="00781F76" w:rsidRDefault="00C91E3A" w:rsidP="002132D6">
      <w:pPr>
        <w:pStyle w:val="PUNKT"/>
        <w:numPr>
          <w:ilvl w:val="0"/>
          <w:numId w:val="0"/>
        </w:numPr>
      </w:pPr>
      <w:r w:rsidRPr="00781F76">
        <w:t xml:space="preserve">Zamawiający </w:t>
      </w:r>
      <w:r w:rsidR="008542FF" w:rsidRPr="00781F76">
        <w:t xml:space="preserve">nie </w:t>
      </w:r>
      <w:r w:rsidRPr="00781F76">
        <w:t>przewiduje możliwości udzielenia zamó</w:t>
      </w:r>
      <w:r w:rsidR="003978EC" w:rsidRPr="00781F76">
        <w:t>wień zgodnie z</w:t>
      </w:r>
      <w:r w:rsidR="00D04B65">
        <w:t xml:space="preserve"> </w:t>
      </w:r>
      <w:r w:rsidR="00397E3C">
        <w:t>postanowieniami art.</w:t>
      </w:r>
      <w:r w:rsidR="00D04B65">
        <w:t xml:space="preserve"> </w:t>
      </w:r>
      <w:r w:rsidR="00310C98" w:rsidRPr="00781F76">
        <w:t>214</w:t>
      </w:r>
      <w:r w:rsidRPr="00781F76">
        <w:t xml:space="preserve"> ust. 1 pkt </w:t>
      </w:r>
      <w:r w:rsidR="00310C98" w:rsidRPr="00781F76">
        <w:t>7</w:t>
      </w:r>
      <w:r w:rsidRPr="00781F76">
        <w:t xml:space="preserve"> i </w:t>
      </w:r>
      <w:r w:rsidR="00310C98" w:rsidRPr="00781F76">
        <w:t>8</w:t>
      </w:r>
      <w:r w:rsidRPr="00781F76">
        <w:t xml:space="preserve"> ustawy P</w:t>
      </w:r>
      <w:r w:rsidR="00141C9C" w:rsidRPr="00781F76">
        <w:t>ZP</w:t>
      </w:r>
      <w:r w:rsidRPr="00781F76">
        <w:t>.</w:t>
      </w:r>
    </w:p>
    <w:p w14:paraId="71B75FBB" w14:textId="213DF6B3" w:rsidR="006C0664" w:rsidRDefault="00310C98" w:rsidP="005E391F">
      <w:pPr>
        <w:pStyle w:val="Nagwek1"/>
      </w:pPr>
      <w:r w:rsidRPr="00781F76">
        <w:lastRenderedPageBreak/>
        <w:t xml:space="preserve">§ </w:t>
      </w:r>
      <w:r w:rsidR="00444E22" w:rsidRPr="00781F76">
        <w:t>2</w:t>
      </w:r>
      <w:r w:rsidR="005C5C90">
        <w:t>4</w:t>
      </w:r>
      <w:r w:rsidRPr="00781F76">
        <w:t>.</w:t>
      </w:r>
      <w:r w:rsidR="005E391F">
        <w:br/>
      </w:r>
      <w:r w:rsidR="006C0664">
        <w:t>OCHRONA DANYCH OSOBOWYCH</w:t>
      </w:r>
    </w:p>
    <w:p w14:paraId="3513D8F2" w14:textId="77777777" w:rsidR="00B079FD" w:rsidRPr="003A78AF" w:rsidRDefault="00B079FD" w:rsidP="00B079FD">
      <w:pPr>
        <w:jc w:val="both"/>
        <w:rPr>
          <w:rFonts w:ascii="Times New Roman" w:eastAsia="Times New Roman" w:hAnsi="Times New Roman"/>
          <w:i/>
          <w:sz w:val="24"/>
          <w:szCs w:val="24"/>
          <w:lang w:eastAsia="pl-PL"/>
        </w:rPr>
      </w:pPr>
      <w:r w:rsidRPr="003A78AF">
        <w:rPr>
          <w:sz w:val="24"/>
          <w:szCs w:val="24"/>
        </w:rPr>
        <w:t xml:space="preserve">Zgodnie z art. 13 </w:t>
      </w:r>
      <w:r w:rsidRPr="003A78AF">
        <w:rPr>
          <w: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w:t>
      </w:r>
      <w:r w:rsidRPr="003A78AF">
        <w:rPr>
          <w:sz w:val="24"/>
          <w:szCs w:val="24"/>
        </w:rPr>
        <w:t>informujemy, że:</w:t>
      </w:r>
    </w:p>
    <w:p w14:paraId="2ECB70DE" w14:textId="09C358C7" w:rsidR="00B079FD" w:rsidRDefault="00B079FD" w:rsidP="00B079FD"/>
    <w:p w14:paraId="67D2F5B3" w14:textId="77777777" w:rsidR="00B079FD" w:rsidRPr="00222748" w:rsidRDefault="00B079FD" w:rsidP="00B079FD">
      <w:pPr>
        <w:ind w:left="284" w:hanging="284"/>
        <w:jc w:val="both"/>
        <w:rPr>
          <w:sz w:val="24"/>
          <w:szCs w:val="24"/>
        </w:rPr>
      </w:pPr>
      <w:r w:rsidRPr="003A78AF">
        <w:rPr>
          <w:sz w:val="24"/>
          <w:szCs w:val="24"/>
        </w:rPr>
        <w:t xml:space="preserve">1) administratorem danych osobowych </w:t>
      </w:r>
      <w:r w:rsidRPr="00222748">
        <w:rPr>
          <w:sz w:val="24"/>
          <w:szCs w:val="24"/>
        </w:rPr>
        <w:t xml:space="preserve">jest Akademia Policji w Szczytnie z siedzibą przy  ul. Marszałka  Józefa Piłsudskiego 111, 12-100 Szczytno; </w:t>
      </w:r>
    </w:p>
    <w:p w14:paraId="2328C09A" w14:textId="77777777" w:rsidR="00B079FD" w:rsidRPr="003A78AF" w:rsidRDefault="00B079FD" w:rsidP="00B079FD">
      <w:pPr>
        <w:pStyle w:val="Akapitzlist"/>
        <w:widowControl w:val="0"/>
        <w:numPr>
          <w:ilvl w:val="0"/>
          <w:numId w:val="35"/>
        </w:numPr>
        <w:suppressAutoHyphens/>
        <w:spacing w:line="276" w:lineRule="auto"/>
        <w:contextualSpacing/>
        <w:jc w:val="both"/>
        <w:rPr>
          <w:color w:val="000000"/>
          <w:sz w:val="24"/>
          <w:szCs w:val="24"/>
        </w:rPr>
      </w:pPr>
      <w:r w:rsidRPr="00222748">
        <w:rPr>
          <w:sz w:val="24"/>
          <w:szCs w:val="24"/>
        </w:rPr>
        <w:t xml:space="preserve">Kontakt z Inspektorem Ochrony Danych </w:t>
      </w:r>
      <w:proofErr w:type="spellStart"/>
      <w:r w:rsidRPr="00222748">
        <w:rPr>
          <w:sz w:val="24"/>
          <w:szCs w:val="24"/>
        </w:rPr>
        <w:t>APwSz</w:t>
      </w:r>
      <w:proofErr w:type="spellEnd"/>
      <w:r w:rsidRPr="00222748">
        <w:rPr>
          <w:sz w:val="24"/>
          <w:szCs w:val="24"/>
        </w:rPr>
        <w:t xml:space="preserve"> jest </w:t>
      </w:r>
      <w:r w:rsidRPr="003A78AF">
        <w:rPr>
          <w:color w:val="000000"/>
          <w:sz w:val="24"/>
          <w:szCs w:val="24"/>
        </w:rPr>
        <w:t xml:space="preserve">możliwy przy użyciu poczty elektronicznej – adres e-mail </w:t>
      </w:r>
      <w:hyperlink r:id="rId19" w:history="1">
        <w:r w:rsidRPr="003C0242">
          <w:rPr>
            <w:rStyle w:val="Hipercze"/>
            <w:sz w:val="24"/>
            <w:szCs w:val="24"/>
          </w:rPr>
          <w:t>iod.odo.wspol@apol.edu.pl</w:t>
        </w:r>
      </w:hyperlink>
      <w:r w:rsidRPr="003A78AF">
        <w:rPr>
          <w:color w:val="000000"/>
          <w:sz w:val="24"/>
          <w:szCs w:val="24"/>
        </w:rPr>
        <w:t xml:space="preserve"> lub listownie - adres korespondencyjny ul. Marszałka  Józefa Piłsudskiego 111, 12-100 Szczytno;      </w:t>
      </w:r>
    </w:p>
    <w:p w14:paraId="6D718EFD" w14:textId="77777777" w:rsidR="00B079FD" w:rsidRPr="00222748" w:rsidRDefault="00B079FD" w:rsidP="00B079FD">
      <w:pPr>
        <w:pStyle w:val="Akapitzlist"/>
        <w:numPr>
          <w:ilvl w:val="0"/>
          <w:numId w:val="49"/>
        </w:numPr>
        <w:spacing w:line="276" w:lineRule="auto"/>
        <w:contextualSpacing/>
        <w:jc w:val="both"/>
        <w:rPr>
          <w:sz w:val="24"/>
          <w:szCs w:val="24"/>
        </w:rPr>
      </w:pPr>
      <w:r w:rsidRPr="003A78AF">
        <w:rPr>
          <w:color w:val="000000"/>
          <w:sz w:val="24"/>
          <w:szCs w:val="24"/>
        </w:rPr>
        <w:t xml:space="preserve">do IOD w </w:t>
      </w:r>
      <w:proofErr w:type="spellStart"/>
      <w:r w:rsidRPr="00222748">
        <w:rPr>
          <w:sz w:val="24"/>
          <w:szCs w:val="24"/>
        </w:rPr>
        <w:t>APwSZ</w:t>
      </w:r>
      <w:proofErr w:type="spellEnd"/>
      <w:r w:rsidRPr="00222748">
        <w:rPr>
          <w:sz w:val="24"/>
          <w:szCs w:val="24"/>
        </w:rPr>
        <w:t xml:space="preserve"> należy kierować wyłącznie sprawy dotyczące przetwarzania Państwa danych przez </w:t>
      </w:r>
      <w:proofErr w:type="spellStart"/>
      <w:r w:rsidRPr="00222748">
        <w:rPr>
          <w:sz w:val="24"/>
          <w:szCs w:val="24"/>
        </w:rPr>
        <w:t>APwSz</w:t>
      </w:r>
      <w:proofErr w:type="spellEnd"/>
      <w:r w:rsidRPr="00222748">
        <w:rPr>
          <w:sz w:val="24"/>
          <w:szCs w:val="24"/>
        </w:rPr>
        <w:t>.</w:t>
      </w:r>
    </w:p>
    <w:p w14:paraId="38875ED8" w14:textId="77777777" w:rsidR="00B079FD" w:rsidRPr="00222748" w:rsidRDefault="00B079FD" w:rsidP="00B079FD">
      <w:pPr>
        <w:ind w:left="284" w:hanging="284"/>
        <w:jc w:val="both"/>
        <w:rPr>
          <w:sz w:val="24"/>
          <w:szCs w:val="24"/>
        </w:rPr>
      </w:pPr>
      <w:r w:rsidRPr="00222748">
        <w:rPr>
          <w:sz w:val="24"/>
          <w:szCs w:val="24"/>
        </w:rPr>
        <w:t>3) dane osobowe będą przetwarzane w celu wykonania niniejszej umowy lub do podjęcia działań przed jej zawarciem, na podstawie art. 6 ust. 1 lit. b  RODO. Państwa dane osobowe mogą być również przetwarzane w celu dochodzenia ewentualnych roszczeń na podstawie art. 6 ust. 1 lit. f RODO;</w:t>
      </w:r>
    </w:p>
    <w:p w14:paraId="3C4E63B4" w14:textId="77777777" w:rsidR="00B079FD" w:rsidRPr="003A78AF" w:rsidRDefault="00B079FD" w:rsidP="00B079FD">
      <w:pPr>
        <w:ind w:left="284" w:hanging="284"/>
        <w:jc w:val="both"/>
        <w:rPr>
          <w:color w:val="FF0000"/>
          <w:sz w:val="24"/>
          <w:szCs w:val="24"/>
        </w:rPr>
      </w:pPr>
      <w:r w:rsidRPr="00222748">
        <w:rPr>
          <w:sz w:val="24"/>
          <w:szCs w:val="24"/>
        </w:rPr>
        <w:t xml:space="preserve">4) dane osobowe mogą być przekazywane innym podmiotom w szczególności: firmom wspierającym </w:t>
      </w:r>
      <w:proofErr w:type="spellStart"/>
      <w:r w:rsidRPr="00222748">
        <w:rPr>
          <w:sz w:val="24"/>
          <w:szCs w:val="24"/>
        </w:rPr>
        <w:t>APwSz</w:t>
      </w:r>
      <w:proofErr w:type="spellEnd"/>
      <w:r w:rsidRPr="00222748">
        <w:rPr>
          <w:sz w:val="24"/>
          <w:szCs w:val="24"/>
        </w:rPr>
        <w:t xml:space="preserve"> w</w:t>
      </w:r>
      <w:r w:rsidRPr="003A78AF">
        <w:rPr>
          <w:sz w:val="24"/>
          <w:szCs w:val="24"/>
        </w:rPr>
        <w:t xml:space="preserve"> obsłudze systemów teleinformatycznych, firmom kurierskim </w:t>
      </w:r>
      <w:r w:rsidRPr="003A78AF">
        <w:rPr>
          <w:sz w:val="24"/>
          <w:szCs w:val="24"/>
        </w:rPr>
        <w:br/>
        <w:t>i operatorom pocztowym, na podstawie zawartych umów oraz podmiotom upoważnionych do otrzymywania danych osobowych na podstawie przepisów prawa;</w:t>
      </w:r>
    </w:p>
    <w:p w14:paraId="2653C510" w14:textId="77777777" w:rsidR="00B079FD" w:rsidRPr="003A78AF" w:rsidRDefault="00B079FD" w:rsidP="00B079FD">
      <w:pPr>
        <w:ind w:left="284" w:hanging="284"/>
        <w:jc w:val="both"/>
        <w:rPr>
          <w:color w:val="000000"/>
          <w:sz w:val="24"/>
          <w:szCs w:val="24"/>
        </w:rPr>
      </w:pPr>
      <w:r w:rsidRPr="003A78AF">
        <w:rPr>
          <w:sz w:val="24"/>
          <w:szCs w:val="24"/>
        </w:rPr>
        <w:t xml:space="preserve">5) dane osobowe przetwarzane będą przez okres trwania niniejszej umowy a po jej wygaśnięciu przez okres wskazany w przepisach </w:t>
      </w:r>
      <w:r w:rsidRPr="003A78AF">
        <w:rPr>
          <w:color w:val="000000"/>
          <w:sz w:val="24"/>
          <w:szCs w:val="24"/>
        </w:rPr>
        <w:t>u</w:t>
      </w:r>
      <w:r>
        <w:rPr>
          <w:color w:val="000000"/>
          <w:sz w:val="24"/>
          <w:szCs w:val="24"/>
        </w:rPr>
        <w:t>stawy z dnia 14 lipca 1983 r. o </w:t>
      </w:r>
      <w:r w:rsidRPr="003A78AF">
        <w:rPr>
          <w:color w:val="000000"/>
          <w:sz w:val="24"/>
          <w:szCs w:val="24"/>
        </w:rPr>
        <w:t>narodowym zasobie archiwalnym i archiwach, art. 74 ustawy z dnia 29 września 1994 r. o rachunkowości. Dane osobowe przetwarzane w celu dochodzenia ewentualnych roszczeń przetwarzane będą do czasu wygaśnięcia roszczeń określonych w przepisach prawa;</w:t>
      </w:r>
    </w:p>
    <w:p w14:paraId="76BBB407" w14:textId="77777777" w:rsidR="00B079FD" w:rsidRPr="003A78AF" w:rsidRDefault="00B079FD" w:rsidP="00B079FD">
      <w:pPr>
        <w:ind w:left="284" w:hanging="284"/>
        <w:jc w:val="both"/>
        <w:rPr>
          <w:color w:val="000000"/>
          <w:sz w:val="24"/>
          <w:szCs w:val="24"/>
        </w:rPr>
      </w:pPr>
      <w:r w:rsidRPr="003A78AF">
        <w:rPr>
          <w:color w:val="000000"/>
          <w:sz w:val="24"/>
          <w:szCs w:val="24"/>
        </w:rPr>
        <w:t xml:space="preserve">6) w zakresie jakim przesłanką przetwarzania jest prawnie uzasadniony interes realizowany przez administratora tj. art. 6 ust. 1 lit. f RODO, dodatkowo przysługuje Państwu prawo </w:t>
      </w:r>
      <w:r w:rsidRPr="003A78AF">
        <w:rPr>
          <w:color w:val="000000"/>
          <w:sz w:val="24"/>
          <w:szCs w:val="24"/>
        </w:rPr>
        <w:br/>
        <w:t>do wniesienia sprzeciwu wobec przetwarzania danych osobowych;</w:t>
      </w:r>
    </w:p>
    <w:p w14:paraId="19F659BF" w14:textId="77777777" w:rsidR="00B079FD" w:rsidRPr="003A78AF" w:rsidRDefault="00B079FD" w:rsidP="00B079FD">
      <w:pPr>
        <w:ind w:left="284" w:hanging="284"/>
        <w:jc w:val="both"/>
        <w:rPr>
          <w:sz w:val="24"/>
          <w:szCs w:val="24"/>
        </w:rPr>
      </w:pPr>
      <w:r w:rsidRPr="003A78AF">
        <w:rPr>
          <w:sz w:val="24"/>
          <w:szCs w:val="24"/>
        </w:rPr>
        <w:t>7) osoba, do której dane należą posiada prawo do żądan</w:t>
      </w:r>
      <w:r>
        <w:rPr>
          <w:sz w:val="24"/>
          <w:szCs w:val="24"/>
        </w:rPr>
        <w:t>ia od administratora dostępu do </w:t>
      </w:r>
      <w:r w:rsidRPr="003A78AF">
        <w:rPr>
          <w:sz w:val="24"/>
          <w:szCs w:val="24"/>
        </w:rPr>
        <w:t>swoich danych osobowych, prawo do ich sprostowania, przenoszenia, usunięcia lub ograniczenia przetwarzania;</w:t>
      </w:r>
    </w:p>
    <w:p w14:paraId="1ADDA8C4" w14:textId="77777777" w:rsidR="00B079FD" w:rsidRPr="003A78AF" w:rsidRDefault="00B079FD" w:rsidP="00B079FD">
      <w:pPr>
        <w:ind w:left="284" w:hanging="284"/>
        <w:jc w:val="both"/>
        <w:rPr>
          <w:sz w:val="24"/>
          <w:szCs w:val="24"/>
        </w:rPr>
      </w:pPr>
      <w:r w:rsidRPr="003A78AF">
        <w:rPr>
          <w:sz w:val="24"/>
          <w:szCs w:val="24"/>
        </w:rPr>
        <w:t xml:space="preserve">8) biorąc pod uwagę obowiązki prawne wynikające z przepisów </w:t>
      </w:r>
      <w:r w:rsidRPr="003A78AF">
        <w:rPr>
          <w:color w:val="000000"/>
          <w:sz w:val="24"/>
          <w:szCs w:val="24"/>
        </w:rPr>
        <w:t>prawa skarbowego, podatkowego oraz dotyczących zasobów archiwalnych i archiwów,</w:t>
      </w:r>
      <w:r w:rsidRPr="003A78AF">
        <w:rPr>
          <w:sz w:val="24"/>
          <w:szCs w:val="24"/>
        </w:rPr>
        <w:t xml:space="preserve"> </w:t>
      </w:r>
      <w:r w:rsidRPr="00222748">
        <w:rPr>
          <w:sz w:val="24"/>
          <w:szCs w:val="24"/>
        </w:rPr>
        <w:t xml:space="preserve">nałożonych na </w:t>
      </w:r>
      <w:proofErr w:type="spellStart"/>
      <w:r w:rsidRPr="00222748">
        <w:rPr>
          <w:sz w:val="24"/>
          <w:szCs w:val="24"/>
        </w:rPr>
        <w:t>APwSZ</w:t>
      </w:r>
      <w:proofErr w:type="spellEnd"/>
      <w:r w:rsidRPr="00222748">
        <w:rPr>
          <w:sz w:val="24"/>
          <w:szCs w:val="24"/>
        </w:rPr>
        <w:t xml:space="preserve">, powodujących konieczność przetwarzania Państwa danych osobowych przez </w:t>
      </w:r>
      <w:proofErr w:type="spellStart"/>
      <w:r w:rsidRPr="00222748">
        <w:rPr>
          <w:sz w:val="24"/>
          <w:szCs w:val="24"/>
        </w:rPr>
        <w:t>APwSZ</w:t>
      </w:r>
      <w:proofErr w:type="spellEnd"/>
      <w:r w:rsidRPr="00222748">
        <w:rPr>
          <w:sz w:val="24"/>
          <w:szCs w:val="24"/>
        </w:rPr>
        <w:t>, możliwość usunięcia Państwa danych osobowych przez administratora jest</w:t>
      </w:r>
      <w:r w:rsidRPr="003A78AF">
        <w:rPr>
          <w:sz w:val="24"/>
          <w:szCs w:val="24"/>
        </w:rPr>
        <w:t xml:space="preserve"> ograniczona. Zasady żądania usunięcia danych osobowych określono w art 17 RODO, </w:t>
      </w:r>
    </w:p>
    <w:p w14:paraId="44A01968" w14:textId="77777777" w:rsidR="00B079FD" w:rsidRPr="003A78AF" w:rsidRDefault="00B079FD" w:rsidP="00B079FD">
      <w:pPr>
        <w:ind w:left="284" w:hanging="284"/>
        <w:jc w:val="both"/>
        <w:rPr>
          <w:sz w:val="24"/>
          <w:szCs w:val="24"/>
        </w:rPr>
      </w:pPr>
      <w:r w:rsidRPr="003A78AF">
        <w:rPr>
          <w:sz w:val="24"/>
          <w:szCs w:val="24"/>
        </w:rPr>
        <w:t>9) Każda osoba, gdy uzna, że przetwarzanie danych osobowych jej dotyczących narusza przepisy RODO ma prawo wniesienia skargi do Prezesa Urzędu Ochrony Danych Osobowych (na adres Urzędu Ochrony Danych Osobowych, ul. Stawki 2, 00 - 193 Warszawa);</w:t>
      </w:r>
    </w:p>
    <w:p w14:paraId="4CFB7915" w14:textId="77777777" w:rsidR="00B079FD" w:rsidRPr="003A78AF" w:rsidRDefault="00B079FD" w:rsidP="00B079FD">
      <w:pPr>
        <w:ind w:left="284" w:hanging="284"/>
        <w:jc w:val="both"/>
        <w:rPr>
          <w:sz w:val="24"/>
          <w:szCs w:val="24"/>
        </w:rPr>
      </w:pPr>
      <w:r w:rsidRPr="003A78AF">
        <w:rPr>
          <w:sz w:val="24"/>
          <w:szCs w:val="24"/>
        </w:rPr>
        <w:t>10) Państwa dane osobowe nie są poddawane zautomatyzowanemu podejmowaniu decyzji (tj. bez ingerencji człowieka), w tym profilowaniu, o którym mowa w art. 22 ust. 1 i 4 RODO;</w:t>
      </w:r>
    </w:p>
    <w:p w14:paraId="6660ED59" w14:textId="77777777" w:rsidR="00B079FD" w:rsidRPr="00441220" w:rsidRDefault="00B079FD" w:rsidP="00B079FD">
      <w:pPr>
        <w:ind w:left="284" w:hanging="284"/>
        <w:jc w:val="both"/>
        <w:rPr>
          <w:sz w:val="24"/>
          <w:szCs w:val="24"/>
        </w:rPr>
      </w:pPr>
      <w:r w:rsidRPr="003A78AF">
        <w:rPr>
          <w:sz w:val="24"/>
          <w:szCs w:val="24"/>
        </w:rPr>
        <w:lastRenderedPageBreak/>
        <w:t>11) podanie danych osobowych jest dobrowolne i nie wynika z przepisów prawa lecz jest niezbędne do wykonania umowy lub do podjęcia działań przed jej zawarciem.</w:t>
      </w:r>
    </w:p>
    <w:p w14:paraId="005C0C23" w14:textId="11175360" w:rsidR="00C91E3A" w:rsidRPr="00781F76" w:rsidRDefault="00C91E3A" w:rsidP="005E391F">
      <w:pPr>
        <w:pStyle w:val="Nagwek1"/>
      </w:pPr>
      <w:r w:rsidRPr="00781F76">
        <w:t xml:space="preserve">§ </w:t>
      </w:r>
      <w:r w:rsidR="00444E22" w:rsidRPr="00781F76">
        <w:t>2</w:t>
      </w:r>
      <w:r w:rsidR="005C5C90">
        <w:t>5</w:t>
      </w:r>
      <w:r w:rsidRPr="00781F76">
        <w:t>.</w:t>
      </w:r>
      <w:r w:rsidR="005E391F">
        <w:br/>
      </w:r>
      <w:r w:rsidR="00DB40A5" w:rsidRPr="00781F76">
        <w:t xml:space="preserve">ZAŁĄCZNIKI DO SWZ NR </w:t>
      </w:r>
      <w:r w:rsidR="00F059BA">
        <w:t>0</w:t>
      </w:r>
      <w:r w:rsidR="00B079FD">
        <w:t>2</w:t>
      </w:r>
      <w:r w:rsidR="009C66C0" w:rsidRPr="00781F76">
        <w:t>/</w:t>
      </w:r>
      <w:r w:rsidR="00DD2986">
        <w:t>S</w:t>
      </w:r>
      <w:r w:rsidR="001B5E50">
        <w:t>IR</w:t>
      </w:r>
      <w:r w:rsidR="009C66C0" w:rsidRPr="00781F76">
        <w:t>/2</w:t>
      </w:r>
      <w:r w:rsidR="00B079FD">
        <w:t>4</w:t>
      </w:r>
    </w:p>
    <w:p w14:paraId="664A4ECA" w14:textId="77777777" w:rsidR="00A13AE3" w:rsidRPr="00A13AE3" w:rsidRDefault="007A2CA9" w:rsidP="00501259">
      <w:pPr>
        <w:pStyle w:val="PUNKT"/>
        <w:numPr>
          <w:ilvl w:val="0"/>
          <w:numId w:val="5"/>
        </w:numPr>
        <w:ind w:left="170" w:hanging="170"/>
      </w:pPr>
      <w:r w:rsidRPr="00781F76">
        <w:t xml:space="preserve">Integralną część niniejszej </w:t>
      </w:r>
      <w:r w:rsidRPr="002F1B93">
        <w:t>S</w:t>
      </w:r>
      <w:r w:rsidR="00056956" w:rsidRPr="002F1B93">
        <w:t xml:space="preserve">WZ stanowią: </w:t>
      </w:r>
    </w:p>
    <w:p w14:paraId="4BBD7E70" w14:textId="3F2F6EB4" w:rsidR="00D713FF" w:rsidRDefault="009D1C00" w:rsidP="00D35B70">
      <w:pPr>
        <w:pStyle w:val="PUNKT"/>
        <w:numPr>
          <w:ilvl w:val="1"/>
          <w:numId w:val="5"/>
        </w:numPr>
      </w:pPr>
      <w:r>
        <w:t xml:space="preserve">Przedmiary robót budowlanych </w:t>
      </w:r>
      <w:r w:rsidR="00D713FF">
        <w:t>– załącznik nr 1</w:t>
      </w:r>
      <w:r>
        <w:t>.1 do SWZ</w:t>
      </w:r>
      <w:r w:rsidR="00F57C17">
        <w:t>;</w:t>
      </w:r>
    </w:p>
    <w:p w14:paraId="19B6CD47" w14:textId="755852E2" w:rsidR="009D1C00" w:rsidRDefault="009D1C00" w:rsidP="00D35B70">
      <w:pPr>
        <w:pStyle w:val="PUNKT"/>
        <w:numPr>
          <w:ilvl w:val="1"/>
          <w:numId w:val="5"/>
        </w:numPr>
      </w:pPr>
      <w:proofErr w:type="spellStart"/>
      <w:r>
        <w:t>STWiOR</w:t>
      </w:r>
      <w:proofErr w:type="spellEnd"/>
      <w:r>
        <w:t xml:space="preserve"> – załącznik nr 1.2 do SWZ;</w:t>
      </w:r>
    </w:p>
    <w:p w14:paraId="5870ABD3" w14:textId="3DD60C9A" w:rsidR="009D1C00" w:rsidRDefault="009D1C00" w:rsidP="00D35B70">
      <w:pPr>
        <w:pStyle w:val="PUNKT"/>
        <w:numPr>
          <w:ilvl w:val="1"/>
          <w:numId w:val="5"/>
        </w:numPr>
      </w:pPr>
      <w:r>
        <w:t>Projekt budowlany – załącznik nr 1.3 do SWZ;</w:t>
      </w:r>
    </w:p>
    <w:p w14:paraId="57AE431D" w14:textId="3DD0535A" w:rsidR="009D1C00" w:rsidRDefault="009D1C00" w:rsidP="00D35B70">
      <w:pPr>
        <w:pStyle w:val="PUNKT"/>
        <w:numPr>
          <w:ilvl w:val="1"/>
          <w:numId w:val="5"/>
        </w:numPr>
      </w:pPr>
      <w:r>
        <w:t>Projekt wykonawczy – załącznik nr 1.4 do SWZ;</w:t>
      </w:r>
    </w:p>
    <w:p w14:paraId="3FA87BDC" w14:textId="77777777" w:rsidR="00AB09E6" w:rsidRPr="002F1B93" w:rsidRDefault="002F1B93" w:rsidP="00501259">
      <w:pPr>
        <w:pStyle w:val="PUNKT"/>
        <w:numPr>
          <w:ilvl w:val="1"/>
          <w:numId w:val="5"/>
        </w:numPr>
      </w:pPr>
      <w:r w:rsidRPr="002F1B93">
        <w:t xml:space="preserve">Formularz ofertowy </w:t>
      </w:r>
      <w:r w:rsidR="001715D1" w:rsidRPr="002F1B93">
        <w:t>–</w:t>
      </w:r>
      <w:r w:rsidR="00AB09E6" w:rsidRPr="002F1B93">
        <w:t xml:space="preserve"> załącznik nr </w:t>
      </w:r>
      <w:r w:rsidR="00D713FF">
        <w:t>2</w:t>
      </w:r>
      <w:r w:rsidR="00AB09E6" w:rsidRPr="002F1B93">
        <w:t xml:space="preserve"> do SWZ; </w:t>
      </w:r>
    </w:p>
    <w:p w14:paraId="3DA47359" w14:textId="688550E4" w:rsidR="00AB09E6" w:rsidRDefault="00AB09E6" w:rsidP="00501259">
      <w:pPr>
        <w:pStyle w:val="PUNKT"/>
        <w:numPr>
          <w:ilvl w:val="1"/>
          <w:numId w:val="5"/>
        </w:numPr>
      </w:pPr>
      <w:r w:rsidRPr="00781F76">
        <w:t>Oświadczenie Wykonawcy o braku podstaw wykluczenia z postępowania i spełnianiu warunków udziału w postępowaniu</w:t>
      </w:r>
      <w:r w:rsidR="00F059BA">
        <w:t xml:space="preserve"> </w:t>
      </w:r>
      <w:r w:rsidRPr="00781F76">
        <w:t xml:space="preserve">– załącznik nr </w:t>
      </w:r>
      <w:r w:rsidR="00D713FF">
        <w:t>3</w:t>
      </w:r>
      <w:r w:rsidR="0011118D">
        <w:t xml:space="preserve"> do SWZ</w:t>
      </w:r>
      <w:r w:rsidRPr="00781F76">
        <w:t>;</w:t>
      </w:r>
    </w:p>
    <w:p w14:paraId="42D94BEC" w14:textId="100B50FC" w:rsidR="00A13AE3" w:rsidRDefault="00A13AE3" w:rsidP="00D35B70">
      <w:pPr>
        <w:pStyle w:val="PUNKT"/>
        <w:numPr>
          <w:ilvl w:val="1"/>
          <w:numId w:val="5"/>
        </w:numPr>
      </w:pPr>
      <w:r>
        <w:t xml:space="preserve">Wykaz osób – załącznik nr </w:t>
      </w:r>
      <w:r w:rsidR="0059700E">
        <w:t>4</w:t>
      </w:r>
      <w:r w:rsidR="0035041F">
        <w:t xml:space="preserve"> do SWZ</w:t>
      </w:r>
      <w:r w:rsidR="00060AB5">
        <w:t>;</w:t>
      </w:r>
    </w:p>
    <w:p w14:paraId="25427527" w14:textId="6DB2DC66" w:rsidR="00A13AE3" w:rsidRPr="00B41765" w:rsidRDefault="00A13AE3" w:rsidP="00D35B70">
      <w:pPr>
        <w:pStyle w:val="PUNKT"/>
        <w:numPr>
          <w:ilvl w:val="1"/>
          <w:numId w:val="5"/>
        </w:numPr>
      </w:pPr>
      <w:r>
        <w:t xml:space="preserve">Wykaz robót budowlanych – załącznik nr </w:t>
      </w:r>
      <w:r w:rsidR="0059700E">
        <w:t>5</w:t>
      </w:r>
      <w:r>
        <w:t xml:space="preserve"> do SWZ;</w:t>
      </w:r>
    </w:p>
    <w:p w14:paraId="01951989" w14:textId="231D8C1D" w:rsidR="00572CC0" w:rsidRDefault="00572CC0" w:rsidP="00D35B70">
      <w:pPr>
        <w:pStyle w:val="PUNKT"/>
        <w:numPr>
          <w:ilvl w:val="1"/>
          <w:numId w:val="5"/>
        </w:numPr>
      </w:pPr>
      <w:r w:rsidRPr="00781F76">
        <w:t xml:space="preserve">Oświadczenie, o którym mowa w art. 117 ust. 4 ustawy PZP – załącznik nr </w:t>
      </w:r>
      <w:r w:rsidR="0059700E">
        <w:t>6</w:t>
      </w:r>
      <w:r w:rsidR="00FB30E7">
        <w:t xml:space="preserve"> </w:t>
      </w:r>
      <w:r w:rsidRPr="00781F76">
        <w:t>do SWZ;</w:t>
      </w:r>
    </w:p>
    <w:p w14:paraId="5D9B709E" w14:textId="48D85C03" w:rsidR="00D713FF" w:rsidRPr="00D713FF" w:rsidRDefault="00D713FF" w:rsidP="00D35B70">
      <w:pPr>
        <w:pStyle w:val="PUNKT"/>
        <w:numPr>
          <w:ilvl w:val="1"/>
          <w:numId w:val="5"/>
        </w:numPr>
      </w:pPr>
      <w:r w:rsidRPr="00D713FF">
        <w:t xml:space="preserve">Zobowiązanie podmiotu udostępniającego zasoby – załącznik nr </w:t>
      </w:r>
      <w:r w:rsidR="0059700E">
        <w:t>7</w:t>
      </w:r>
      <w:r w:rsidRPr="00D713FF">
        <w:t xml:space="preserve"> do SWZ;</w:t>
      </w:r>
    </w:p>
    <w:p w14:paraId="2F3C512A" w14:textId="21809CD8" w:rsidR="009A45C9" w:rsidRDefault="00572CC0" w:rsidP="00D35B70">
      <w:pPr>
        <w:pStyle w:val="PUNKT"/>
        <w:numPr>
          <w:ilvl w:val="1"/>
          <w:numId w:val="5"/>
        </w:numPr>
      </w:pPr>
      <w:r w:rsidRPr="00781F76">
        <w:t xml:space="preserve">Projektowane postanowienia umowy – załącznik nr </w:t>
      </w:r>
      <w:r w:rsidR="0059700E">
        <w:t>8</w:t>
      </w:r>
      <w:r w:rsidR="009D1C00">
        <w:t xml:space="preserve"> do SWZ.</w:t>
      </w:r>
    </w:p>
    <w:p w14:paraId="426AD604" w14:textId="77777777" w:rsidR="009C6109" w:rsidRDefault="009C6109" w:rsidP="009C6109">
      <w:pPr>
        <w:pStyle w:val="PUNKT"/>
        <w:numPr>
          <w:ilvl w:val="0"/>
          <w:numId w:val="0"/>
        </w:numPr>
        <w:ind w:left="644"/>
      </w:pPr>
    </w:p>
    <w:p w14:paraId="1E3A082C" w14:textId="4408C082" w:rsidR="00FB30E7" w:rsidRDefault="00FB30E7" w:rsidP="00AE7571">
      <w:pPr>
        <w:ind w:left="5664"/>
        <w:jc w:val="both"/>
        <w:rPr>
          <w:rFonts w:eastAsia="Times New Roman" w:cs="Calibri"/>
          <w:b/>
          <w:bCs/>
          <w:sz w:val="24"/>
          <w:szCs w:val="24"/>
          <w:lang w:eastAsia="pl-PL"/>
        </w:rPr>
      </w:pPr>
    </w:p>
    <w:p w14:paraId="1BE62293" w14:textId="2827CFD1" w:rsidR="00CE19AA" w:rsidRDefault="00B079FD" w:rsidP="00CE19AA">
      <w:pPr>
        <w:ind w:left="4962"/>
        <w:jc w:val="center"/>
        <w:rPr>
          <w:rFonts w:eastAsia="Times New Roman" w:cs="Calibri"/>
          <w:b/>
          <w:bCs/>
          <w:sz w:val="24"/>
          <w:szCs w:val="24"/>
          <w:lang w:eastAsia="pl-PL"/>
        </w:rPr>
      </w:pPr>
      <w:r>
        <w:rPr>
          <w:rFonts w:eastAsia="Times New Roman" w:cs="Calibri"/>
          <w:b/>
          <w:bCs/>
          <w:sz w:val="24"/>
          <w:szCs w:val="24"/>
          <w:lang w:eastAsia="pl-PL"/>
        </w:rPr>
        <w:t xml:space="preserve">p.o. </w:t>
      </w:r>
      <w:r w:rsidR="00E57DBD" w:rsidRPr="00781F76">
        <w:rPr>
          <w:rFonts w:eastAsia="Times New Roman" w:cs="Calibri"/>
          <w:b/>
          <w:bCs/>
          <w:sz w:val="24"/>
          <w:szCs w:val="24"/>
          <w:lang w:eastAsia="pl-PL"/>
        </w:rPr>
        <w:t>Kanclerz</w:t>
      </w:r>
    </w:p>
    <w:p w14:paraId="44D13714" w14:textId="689CCB64" w:rsidR="00CE19AA" w:rsidRDefault="00B079FD" w:rsidP="00CE19AA">
      <w:pPr>
        <w:ind w:left="4962"/>
        <w:jc w:val="center"/>
        <w:rPr>
          <w:rFonts w:eastAsia="Times New Roman" w:cs="Calibri"/>
          <w:b/>
          <w:bCs/>
          <w:sz w:val="24"/>
          <w:szCs w:val="24"/>
          <w:lang w:eastAsia="pl-PL"/>
        </w:rPr>
      </w:pPr>
      <w:r>
        <w:rPr>
          <w:rFonts w:eastAsia="Times New Roman" w:cs="Calibri"/>
          <w:b/>
          <w:bCs/>
          <w:sz w:val="24"/>
          <w:szCs w:val="24"/>
          <w:lang w:eastAsia="pl-PL"/>
        </w:rPr>
        <w:t>Akademii</w:t>
      </w:r>
      <w:r w:rsidR="00213D38" w:rsidRPr="00781F76">
        <w:rPr>
          <w:rFonts w:eastAsia="Times New Roman" w:cs="Calibri"/>
          <w:b/>
          <w:bCs/>
          <w:sz w:val="24"/>
          <w:szCs w:val="24"/>
          <w:lang w:eastAsia="pl-PL"/>
        </w:rPr>
        <w:t xml:space="preserve"> Policji</w:t>
      </w:r>
      <w:r w:rsidR="006133E6" w:rsidRPr="00781F76">
        <w:rPr>
          <w:rFonts w:eastAsia="Times New Roman" w:cs="Calibri"/>
          <w:b/>
          <w:bCs/>
          <w:sz w:val="24"/>
          <w:szCs w:val="24"/>
          <w:lang w:eastAsia="pl-PL"/>
        </w:rPr>
        <w:t xml:space="preserve"> w Szczytnie</w:t>
      </w:r>
    </w:p>
    <w:p w14:paraId="20EA4595" w14:textId="77777777" w:rsidR="00CE19AA" w:rsidRDefault="00CE19AA" w:rsidP="00CE19AA">
      <w:pPr>
        <w:ind w:left="4962"/>
        <w:jc w:val="center"/>
        <w:rPr>
          <w:rFonts w:eastAsia="Times New Roman" w:cs="Calibri"/>
          <w:b/>
          <w:bCs/>
          <w:sz w:val="24"/>
          <w:szCs w:val="24"/>
          <w:lang w:eastAsia="pl-PL"/>
        </w:rPr>
      </w:pPr>
    </w:p>
    <w:p w14:paraId="259C3FCE" w14:textId="197962B1" w:rsidR="00213D38" w:rsidRPr="00781F76" w:rsidRDefault="00B079FD" w:rsidP="00CE19AA">
      <w:pPr>
        <w:ind w:left="4962"/>
        <w:jc w:val="center"/>
        <w:rPr>
          <w:rFonts w:eastAsia="Times New Roman" w:cs="Calibri"/>
          <w:b/>
          <w:bCs/>
          <w:sz w:val="24"/>
          <w:szCs w:val="24"/>
          <w:lang w:eastAsia="pl-PL"/>
        </w:rPr>
      </w:pPr>
      <w:proofErr w:type="spellStart"/>
      <w:r>
        <w:rPr>
          <w:rFonts w:eastAsia="Times New Roman" w:cs="Calibri"/>
          <w:b/>
          <w:bCs/>
          <w:sz w:val="24"/>
          <w:szCs w:val="24"/>
          <w:lang w:eastAsia="pl-PL"/>
        </w:rPr>
        <w:t>asp</w:t>
      </w:r>
      <w:proofErr w:type="spellEnd"/>
      <w:r>
        <w:rPr>
          <w:rFonts w:eastAsia="Times New Roman" w:cs="Calibri"/>
          <w:b/>
          <w:bCs/>
          <w:sz w:val="24"/>
          <w:szCs w:val="24"/>
          <w:lang w:eastAsia="pl-PL"/>
        </w:rPr>
        <w:t xml:space="preserve">. Anna </w:t>
      </w:r>
      <w:proofErr w:type="spellStart"/>
      <w:r>
        <w:rPr>
          <w:rFonts w:eastAsia="Times New Roman" w:cs="Calibri"/>
          <w:b/>
          <w:bCs/>
          <w:sz w:val="24"/>
          <w:szCs w:val="24"/>
          <w:lang w:eastAsia="pl-PL"/>
        </w:rPr>
        <w:t>Pepłowska</w:t>
      </w:r>
      <w:proofErr w:type="spellEnd"/>
    </w:p>
    <w:p w14:paraId="76488FD5" w14:textId="0D4CF62C" w:rsidR="00E40574" w:rsidRDefault="00E40574" w:rsidP="00720754">
      <w:pPr>
        <w:spacing w:before="240"/>
        <w:jc w:val="both"/>
        <w:rPr>
          <w:rFonts w:cs="Calibri"/>
          <w:sz w:val="20"/>
          <w:szCs w:val="20"/>
        </w:rPr>
      </w:pPr>
    </w:p>
    <w:p w14:paraId="58C2E1F4" w14:textId="1ECD99A0" w:rsidR="00663067" w:rsidRDefault="006A68D4" w:rsidP="00720754">
      <w:pPr>
        <w:spacing w:before="240"/>
        <w:jc w:val="both"/>
        <w:rPr>
          <w:rFonts w:cs="Calibri"/>
          <w:sz w:val="20"/>
          <w:szCs w:val="20"/>
        </w:rPr>
      </w:pPr>
      <w:r w:rsidRPr="00FB30E7">
        <w:rPr>
          <w:rFonts w:cs="Calibri"/>
          <w:sz w:val="20"/>
          <w:szCs w:val="20"/>
        </w:rPr>
        <w:t>Sp</w:t>
      </w:r>
      <w:r w:rsidR="006554FC" w:rsidRPr="00FB30E7">
        <w:rPr>
          <w:rFonts w:cs="Calibri"/>
          <w:sz w:val="20"/>
          <w:szCs w:val="20"/>
        </w:rPr>
        <w:t>orządził</w:t>
      </w:r>
      <w:r w:rsidRPr="00FB30E7">
        <w:rPr>
          <w:rFonts w:cs="Calibri"/>
          <w:sz w:val="20"/>
          <w:szCs w:val="20"/>
        </w:rPr>
        <w:t xml:space="preserve">: </w:t>
      </w:r>
    </w:p>
    <w:p w14:paraId="1D7A79FA" w14:textId="77777777" w:rsidR="003E4CC8" w:rsidRDefault="003E4CC8" w:rsidP="00720754">
      <w:pPr>
        <w:spacing w:before="240"/>
        <w:jc w:val="both"/>
        <w:rPr>
          <w:rFonts w:cs="Calibri"/>
          <w:sz w:val="20"/>
          <w:szCs w:val="20"/>
        </w:rPr>
      </w:pPr>
    </w:p>
    <w:p w14:paraId="070A4361" w14:textId="77777777" w:rsidR="00660AFE" w:rsidRDefault="00660AFE" w:rsidP="00720754">
      <w:pPr>
        <w:spacing w:before="240"/>
        <w:jc w:val="both"/>
        <w:rPr>
          <w:rFonts w:cs="Calibri"/>
          <w:sz w:val="20"/>
          <w:szCs w:val="20"/>
        </w:rPr>
      </w:pPr>
    </w:p>
    <w:p w14:paraId="2DC29BC0" w14:textId="77777777" w:rsidR="004E56C8" w:rsidRPr="00FB30E7" w:rsidRDefault="00B62A80" w:rsidP="00720754">
      <w:pPr>
        <w:spacing w:before="240"/>
        <w:jc w:val="both"/>
        <w:rPr>
          <w:rFonts w:cs="Calibri"/>
          <w:sz w:val="20"/>
          <w:szCs w:val="20"/>
        </w:rPr>
      </w:pPr>
      <w:r w:rsidRPr="00FB30E7">
        <w:rPr>
          <w:rFonts w:cs="Calibri"/>
          <w:sz w:val="20"/>
          <w:szCs w:val="20"/>
        </w:rPr>
        <w:t>Kierownik komórki zaopatrującej</w:t>
      </w:r>
      <w:r w:rsidR="007A4D98" w:rsidRPr="00FB30E7">
        <w:rPr>
          <w:rFonts w:cs="Calibri"/>
          <w:sz w:val="20"/>
          <w:szCs w:val="20"/>
        </w:rPr>
        <w:t>:</w:t>
      </w:r>
    </w:p>
    <w:sectPr w:rsidR="004E56C8" w:rsidRPr="00FB30E7" w:rsidSect="009C6109">
      <w:footerReference w:type="default" r:id="rId20"/>
      <w:pgSz w:w="11906" w:h="16838"/>
      <w:pgMar w:top="1134" w:right="1361" w:bottom="1276" w:left="1588"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EAFC8" w14:textId="77777777" w:rsidR="00C67267" w:rsidRDefault="00C67267" w:rsidP="00C91E3A">
      <w:r>
        <w:separator/>
      </w:r>
    </w:p>
  </w:endnote>
  <w:endnote w:type="continuationSeparator" w:id="0">
    <w:p w14:paraId="3317B126" w14:textId="77777777" w:rsidR="00C67267" w:rsidRDefault="00C67267" w:rsidP="00C91E3A">
      <w:r>
        <w:continuationSeparator/>
      </w:r>
    </w:p>
  </w:endnote>
  <w:endnote w:type="continuationNotice" w:id="1">
    <w:p w14:paraId="577E1525" w14:textId="77777777" w:rsidR="00C67267" w:rsidRDefault="00C67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ahnschrift">
    <w:panose1 w:val="020B0502040204020203"/>
    <w:charset w:val="EE"/>
    <w:family w:val="swiss"/>
    <w:pitch w:val="variable"/>
    <w:sig w:usb0="A00002C7" w:usb1="00000002" w:usb2="00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19311" w14:textId="7A4E9651" w:rsidR="00C67267" w:rsidRPr="002D1161" w:rsidRDefault="00C67267" w:rsidP="00C52627">
    <w:pPr>
      <w:pStyle w:val="Stopka"/>
      <w:ind w:right="360" w:firstLine="142"/>
      <w:rPr>
        <w:rFonts w:ascii="Arial" w:hAnsi="Arial" w:cs="Arial"/>
        <w:sz w:val="18"/>
        <w:szCs w:val="20"/>
      </w:rPr>
    </w:pPr>
    <w:r w:rsidRPr="00647CF0">
      <w:rPr>
        <w:rFonts w:ascii="Arial" w:hAnsi="Arial" w:cs="Arial"/>
        <w:sz w:val="18"/>
        <w:szCs w:val="20"/>
      </w:rPr>
      <w:tab/>
    </w:r>
    <w:r w:rsidRPr="00647CF0">
      <w:rPr>
        <w:rFonts w:ascii="Arial" w:hAnsi="Arial" w:cs="Arial"/>
        <w:sz w:val="18"/>
        <w:szCs w:val="20"/>
      </w:rPr>
      <w:tab/>
    </w:r>
    <w:r w:rsidRPr="00647CF0">
      <w:rPr>
        <w:rFonts w:ascii="Arial" w:hAnsi="Arial" w:cs="Arial"/>
        <w:sz w:val="18"/>
        <w:szCs w:val="20"/>
      </w:rPr>
      <w:fldChar w:fldCharType="begin"/>
    </w:r>
    <w:r w:rsidRPr="00647CF0">
      <w:rPr>
        <w:rFonts w:ascii="Arial" w:hAnsi="Arial" w:cs="Arial"/>
        <w:sz w:val="18"/>
        <w:szCs w:val="20"/>
      </w:rPr>
      <w:instrText>PAGE</w:instrText>
    </w:r>
    <w:r w:rsidRPr="00647CF0">
      <w:rPr>
        <w:rFonts w:ascii="Arial" w:hAnsi="Arial" w:cs="Arial"/>
        <w:sz w:val="18"/>
        <w:szCs w:val="20"/>
      </w:rPr>
      <w:fldChar w:fldCharType="separate"/>
    </w:r>
    <w:r w:rsidR="003F623A">
      <w:rPr>
        <w:rFonts w:ascii="Arial" w:hAnsi="Arial" w:cs="Arial"/>
        <w:noProof/>
        <w:sz w:val="18"/>
        <w:szCs w:val="20"/>
      </w:rPr>
      <w:t>20</w:t>
    </w:r>
    <w:r w:rsidRPr="00647CF0">
      <w:rPr>
        <w:rFonts w:ascii="Arial" w:hAnsi="Arial" w:cs="Arial"/>
        <w:sz w:val="18"/>
        <w:szCs w:val="20"/>
      </w:rPr>
      <w:fldChar w:fldCharType="end"/>
    </w:r>
    <w:r w:rsidRPr="00647CF0">
      <w:rPr>
        <w:rFonts w:ascii="Arial" w:hAnsi="Arial" w:cs="Arial"/>
        <w:sz w:val="18"/>
        <w:szCs w:val="20"/>
      </w:rPr>
      <w:t xml:space="preserve"> z </w:t>
    </w:r>
    <w:r w:rsidRPr="00647CF0">
      <w:rPr>
        <w:rFonts w:ascii="Arial" w:hAnsi="Arial" w:cs="Arial"/>
        <w:sz w:val="18"/>
        <w:szCs w:val="20"/>
      </w:rPr>
      <w:fldChar w:fldCharType="begin"/>
    </w:r>
    <w:r w:rsidRPr="00647CF0">
      <w:rPr>
        <w:rFonts w:ascii="Arial" w:hAnsi="Arial" w:cs="Arial"/>
        <w:sz w:val="18"/>
        <w:szCs w:val="20"/>
      </w:rPr>
      <w:instrText>NUMPAGES</w:instrText>
    </w:r>
    <w:r w:rsidRPr="00647CF0">
      <w:rPr>
        <w:rFonts w:ascii="Arial" w:hAnsi="Arial" w:cs="Arial"/>
        <w:sz w:val="18"/>
        <w:szCs w:val="20"/>
      </w:rPr>
      <w:fldChar w:fldCharType="separate"/>
    </w:r>
    <w:r w:rsidR="003F623A">
      <w:rPr>
        <w:rFonts w:ascii="Arial" w:hAnsi="Arial" w:cs="Arial"/>
        <w:noProof/>
        <w:sz w:val="18"/>
        <w:szCs w:val="20"/>
      </w:rPr>
      <w:t>28</w:t>
    </w:r>
    <w:r w:rsidRPr="00647CF0">
      <w:rPr>
        <w:rFonts w:ascii="Arial" w:hAnsi="Arial"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A12F7" w14:textId="77777777" w:rsidR="00C67267" w:rsidRDefault="00C67267" w:rsidP="00C91E3A">
      <w:r>
        <w:separator/>
      </w:r>
    </w:p>
  </w:footnote>
  <w:footnote w:type="continuationSeparator" w:id="0">
    <w:p w14:paraId="0D781B97" w14:textId="77777777" w:rsidR="00C67267" w:rsidRDefault="00C67267" w:rsidP="00C91E3A">
      <w:r>
        <w:continuationSeparator/>
      </w:r>
    </w:p>
  </w:footnote>
  <w:footnote w:type="continuationNotice" w:id="1">
    <w:p w14:paraId="1880F29E" w14:textId="77777777" w:rsidR="00C67267" w:rsidRDefault="00C6726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1" w15:restartNumberingAfterBreak="0">
    <w:nsid w:val="0000000C"/>
    <w:multiLevelType w:val="singleLevel"/>
    <w:tmpl w:val="0000000C"/>
    <w:name w:val="WW8Num13"/>
    <w:lvl w:ilvl="0">
      <w:start w:val="1"/>
      <w:numFmt w:val="lowerLetter"/>
      <w:lvlText w:val="%1)"/>
      <w:lvlJc w:val="left"/>
      <w:pPr>
        <w:tabs>
          <w:tab w:val="num" w:pos="0"/>
        </w:tabs>
        <w:ind w:left="720" w:hanging="360"/>
      </w:pPr>
      <w:rPr>
        <w:rFonts w:ascii="Calibri" w:hAnsi="Calibri" w:cs="Calibri"/>
      </w:rPr>
    </w:lvl>
  </w:abstractNum>
  <w:abstractNum w:abstractNumId="2" w15:restartNumberingAfterBreak="0">
    <w:nsid w:val="0000000F"/>
    <w:multiLevelType w:val="multilevel"/>
    <w:tmpl w:val="80DA9BF0"/>
    <w:name w:val="WW8Num17"/>
    <w:lvl w:ilvl="0">
      <w:start w:val="1"/>
      <w:numFmt w:val="decimal"/>
      <w:lvlText w:val="%1."/>
      <w:lvlJc w:val="left"/>
      <w:pPr>
        <w:tabs>
          <w:tab w:val="num" w:pos="0"/>
        </w:tabs>
        <w:ind w:left="720" w:hanging="360"/>
      </w:pPr>
      <w:rPr>
        <w:rFonts w:ascii="Calibri" w:hAnsi="Calibri" w:cs="Calibri" w:hint="default"/>
        <w:b w:val="0"/>
        <w:strike w:val="0"/>
        <w:dstrike w:val="0"/>
        <w:color w:val="000000"/>
        <w:sz w:val="24"/>
        <w:szCs w:val="24"/>
      </w:rPr>
    </w:lvl>
    <w:lvl w:ilvl="1">
      <w:start w:val="1"/>
      <w:numFmt w:val="decimal"/>
      <w:lvlText w:val="%1.%2"/>
      <w:lvlJc w:val="left"/>
      <w:pPr>
        <w:tabs>
          <w:tab w:val="num" w:pos="0"/>
        </w:tabs>
        <w:ind w:left="720" w:hanging="36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3" w15:restartNumberingAfterBreak="0">
    <w:nsid w:val="00000011"/>
    <w:multiLevelType w:val="singleLevel"/>
    <w:tmpl w:val="00000011"/>
    <w:name w:val="WW8Num19"/>
    <w:lvl w:ilvl="0">
      <w:start w:val="1"/>
      <w:numFmt w:val="bullet"/>
      <w:lvlText w:val=""/>
      <w:lvlJc w:val="left"/>
      <w:pPr>
        <w:tabs>
          <w:tab w:val="num" w:pos="0"/>
        </w:tabs>
        <w:ind w:left="502" w:hanging="360"/>
      </w:pPr>
      <w:rPr>
        <w:rFonts w:ascii="Symbol" w:hAnsi="Symbol" w:cs="Symbol" w:hint="default"/>
        <w:sz w:val="24"/>
        <w:szCs w:val="24"/>
      </w:rPr>
    </w:lvl>
  </w:abstractNum>
  <w:abstractNum w:abstractNumId="4" w15:restartNumberingAfterBreak="0">
    <w:nsid w:val="02203815"/>
    <w:multiLevelType w:val="multilevel"/>
    <w:tmpl w:val="732A83AA"/>
    <w:lvl w:ilvl="0">
      <w:start w:val="41"/>
      <w:numFmt w:val="decimal"/>
      <w:lvlText w:val="%1."/>
      <w:lvlJc w:val="left"/>
      <w:pPr>
        <w:tabs>
          <w:tab w:val="num" w:pos="465"/>
        </w:tabs>
        <w:ind w:left="465" w:hanging="465"/>
      </w:pPr>
      <w:rPr>
        <w:rFonts w:hint="default"/>
        <w:b w:val="0"/>
        <w:i w:val="0"/>
      </w:rPr>
    </w:lvl>
    <w:lvl w:ilvl="1">
      <w:start w:val="1"/>
      <w:numFmt w:val="decimal"/>
      <w:lvlText w:val="%2)"/>
      <w:lvlJc w:val="left"/>
      <w:pPr>
        <w:tabs>
          <w:tab w:val="num" w:pos="930"/>
        </w:tabs>
        <w:ind w:left="930" w:hanging="360"/>
      </w:pPr>
      <w:rPr>
        <w:rFonts w:hint="default"/>
        <w:b w:val="0"/>
        <w:i w:val="0"/>
      </w:rPr>
    </w:lvl>
    <w:lvl w:ilvl="2">
      <w:start w:val="1"/>
      <w:numFmt w:val="lowerLetter"/>
      <w:lvlText w:val="%3)"/>
      <w:lvlJc w:val="left"/>
      <w:pPr>
        <w:tabs>
          <w:tab w:val="num" w:pos="810"/>
        </w:tabs>
        <w:ind w:left="1500" w:hanging="360"/>
      </w:pPr>
      <w:rPr>
        <w:rFonts w:ascii="Verdana" w:eastAsia="Bahnschrift" w:hAnsi="Verdana" w:cs="Bahnschrift" w:hint="default"/>
        <w:b w:val="0"/>
        <w:color w:val="auto"/>
        <w:w w:val="100"/>
        <w:sz w:val="18"/>
        <w:szCs w:val="18"/>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720"/>
        </w:tabs>
        <w:ind w:left="3720" w:hanging="1440"/>
      </w:pPr>
      <w:rPr>
        <w:rFonts w:hint="default"/>
        <w:b w:val="0"/>
        <w:i w:val="0"/>
        <w:color w:val="auto"/>
        <w:sz w:val="20"/>
        <w:szCs w:val="20"/>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6150"/>
        </w:tabs>
        <w:ind w:left="6150" w:hanging="2160"/>
      </w:pPr>
      <w:rPr>
        <w:rFonts w:hint="default"/>
      </w:rPr>
    </w:lvl>
    <w:lvl w:ilvl="8">
      <w:start w:val="1"/>
      <w:numFmt w:val="decimal"/>
      <w:lvlText w:val="%1.%2.%3.%4.%5.%6.%7.%8.%9."/>
      <w:lvlJc w:val="left"/>
      <w:pPr>
        <w:tabs>
          <w:tab w:val="num" w:pos="6720"/>
        </w:tabs>
        <w:ind w:left="6720" w:hanging="2160"/>
      </w:pPr>
      <w:rPr>
        <w:rFonts w:hint="default"/>
      </w:rPr>
    </w:lvl>
  </w:abstractNum>
  <w:abstractNum w:abstractNumId="5" w15:restartNumberingAfterBreak="0">
    <w:nsid w:val="15EB0D5D"/>
    <w:multiLevelType w:val="hybridMultilevel"/>
    <w:tmpl w:val="ACCEC610"/>
    <w:lvl w:ilvl="0" w:tplc="23249122">
      <w:start w:val="1"/>
      <w:numFmt w:val="decimal"/>
      <w:lvlText w:val="%1."/>
      <w:lvlJc w:val="right"/>
      <w:pPr>
        <w:ind w:left="360" w:hanging="360"/>
      </w:pPr>
      <w:rPr>
        <w:rFonts w:ascii="Calibri" w:hAnsi="Calibri" w:cs="Calibri" w:hint="default"/>
        <w:b w:val="0"/>
        <w:i w:val="0"/>
        <w:strike w:val="0"/>
        <w:color w:val="auto"/>
      </w:rPr>
    </w:lvl>
    <w:lvl w:ilvl="1" w:tplc="04150017">
      <w:start w:val="1"/>
      <w:numFmt w:val="lowerLetter"/>
      <w:lvlText w:val="%2)"/>
      <w:lvlJc w:val="left"/>
      <w:pPr>
        <w:ind w:left="644" w:hanging="360"/>
      </w:pPr>
      <w:rPr>
        <w:b w:val="0"/>
        <w:color w:val="auto"/>
      </w:rPr>
    </w:lvl>
    <w:lvl w:ilvl="2" w:tplc="04150011">
      <w:start w:val="1"/>
      <w:numFmt w:val="decimal"/>
      <w:lvlText w:val="%3)"/>
      <w:lvlJc w:val="left"/>
      <w:pPr>
        <w:ind w:left="1980" w:hanging="360"/>
      </w:pPr>
    </w:lvl>
    <w:lvl w:ilvl="3" w:tplc="F3246D9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786175E"/>
    <w:multiLevelType w:val="hybridMultilevel"/>
    <w:tmpl w:val="63BA38AA"/>
    <w:lvl w:ilvl="0" w:tplc="6DCCC978">
      <w:start w:val="1"/>
      <w:numFmt w:val="decimal"/>
      <w:lvlText w:val="%1)"/>
      <w:lvlJc w:val="left"/>
      <w:pPr>
        <w:ind w:left="644" w:hanging="360"/>
      </w:pPr>
      <w:rPr>
        <w:rFonts w:ascii="Calibri" w:eastAsia="Times New Roman" w:hAnsi="Calibri" w:cs="Calibri"/>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F0011F"/>
    <w:multiLevelType w:val="hybridMultilevel"/>
    <w:tmpl w:val="3F9CBBC0"/>
    <w:lvl w:ilvl="0" w:tplc="04150011">
      <w:start w:val="2"/>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2A3A2056"/>
    <w:multiLevelType w:val="hybridMultilevel"/>
    <w:tmpl w:val="5B541D38"/>
    <w:lvl w:ilvl="0" w:tplc="04150017">
      <w:start w:val="1"/>
      <w:numFmt w:val="lowerLetter"/>
      <w:lvlText w:val="%1)"/>
      <w:lvlJc w:val="left"/>
      <w:pPr>
        <w:ind w:left="1722" w:hanging="360"/>
      </w:pPr>
    </w:lvl>
    <w:lvl w:ilvl="1" w:tplc="04150019" w:tentative="1">
      <w:start w:val="1"/>
      <w:numFmt w:val="lowerLetter"/>
      <w:lvlText w:val="%2."/>
      <w:lvlJc w:val="left"/>
      <w:pPr>
        <w:ind w:left="2442" w:hanging="360"/>
      </w:pPr>
    </w:lvl>
    <w:lvl w:ilvl="2" w:tplc="0415001B" w:tentative="1">
      <w:start w:val="1"/>
      <w:numFmt w:val="lowerRoman"/>
      <w:lvlText w:val="%3."/>
      <w:lvlJc w:val="righ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9" w15:restartNumberingAfterBreak="0">
    <w:nsid w:val="3DA8238F"/>
    <w:multiLevelType w:val="hybridMultilevel"/>
    <w:tmpl w:val="9F1209CC"/>
    <w:lvl w:ilvl="0" w:tplc="B0DA1D6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 w15:restartNumberingAfterBreak="0">
    <w:nsid w:val="4106362C"/>
    <w:multiLevelType w:val="hybridMultilevel"/>
    <w:tmpl w:val="0F244A52"/>
    <w:lvl w:ilvl="0" w:tplc="B0DA1D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1201FB"/>
    <w:multiLevelType w:val="hybridMultilevel"/>
    <w:tmpl w:val="E608622E"/>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71DC6184">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2" w15:restartNumberingAfterBreak="0">
    <w:nsid w:val="434B5834"/>
    <w:multiLevelType w:val="multilevel"/>
    <w:tmpl w:val="2D64DCD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44134DD7"/>
    <w:multiLevelType w:val="hybridMultilevel"/>
    <w:tmpl w:val="77D83D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412F48"/>
    <w:multiLevelType w:val="hybridMultilevel"/>
    <w:tmpl w:val="5F907F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4524520"/>
    <w:multiLevelType w:val="hybridMultilevel"/>
    <w:tmpl w:val="1B26F1DE"/>
    <w:lvl w:ilvl="0" w:tplc="71DC61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9505D9"/>
    <w:multiLevelType w:val="hybridMultilevel"/>
    <w:tmpl w:val="EB163C74"/>
    <w:lvl w:ilvl="0" w:tplc="6DCCC978">
      <w:start w:val="1"/>
      <w:numFmt w:val="decimal"/>
      <w:lvlText w:val="%1)"/>
      <w:lvlJc w:val="left"/>
      <w:pPr>
        <w:ind w:left="890" w:hanging="360"/>
      </w:pPr>
      <w:rPr>
        <w:rFonts w:ascii="Calibri" w:eastAsia="Times New Roman" w:hAnsi="Calibri" w:cs="Calibri"/>
        <w:b w:val="0"/>
        <w:color w:val="auto"/>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7" w15:restartNumberingAfterBreak="0">
    <w:nsid w:val="475B427A"/>
    <w:multiLevelType w:val="hybridMultilevel"/>
    <w:tmpl w:val="A50AD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3D6A05"/>
    <w:multiLevelType w:val="hybridMultilevel"/>
    <w:tmpl w:val="B6AC550C"/>
    <w:lvl w:ilvl="0" w:tplc="21BC962C">
      <w:start w:val="1"/>
      <w:numFmt w:val="decimal"/>
      <w:lvlText w:val="%1)"/>
      <w:lvlJc w:val="left"/>
      <w:pPr>
        <w:ind w:left="502" w:hanging="360"/>
      </w:pPr>
      <w:rPr>
        <w:rFonts w:ascii="Calibri" w:eastAsia="Calibri" w:hAnsi="Calibri" w:cs="Calibri"/>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4D487EAF"/>
    <w:multiLevelType w:val="hybridMultilevel"/>
    <w:tmpl w:val="BED0AF3C"/>
    <w:lvl w:ilvl="0" w:tplc="F3246D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4274E2"/>
    <w:multiLevelType w:val="multilevel"/>
    <w:tmpl w:val="83FE2274"/>
    <w:lvl w:ilvl="0">
      <w:start w:val="2"/>
      <w:numFmt w:val="decimal"/>
      <w:lvlText w:val="%1."/>
      <w:lvlJc w:val="left"/>
      <w:pPr>
        <w:ind w:left="722" w:firstLine="0"/>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firstLine="0"/>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550"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firstLine="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2" w15:restartNumberingAfterBreak="0">
    <w:nsid w:val="586E3EFB"/>
    <w:multiLevelType w:val="multilevel"/>
    <w:tmpl w:val="197C09CA"/>
    <w:lvl w:ilvl="0">
      <w:start w:val="1"/>
      <w:numFmt w:val="decimal"/>
      <w:lvlText w:val="%1)"/>
      <w:lvlJc w:val="left"/>
      <w:pPr>
        <w:ind w:left="360" w:hanging="360"/>
      </w:pPr>
    </w:lvl>
    <w:lvl w:ilvl="1">
      <w:start w:val="1"/>
      <w:numFmt w:val="lowerLetter"/>
      <w:pStyle w:val="ppk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6290751"/>
    <w:multiLevelType w:val="hybridMultilevel"/>
    <w:tmpl w:val="BED0AF3C"/>
    <w:lvl w:ilvl="0" w:tplc="F3246D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9A6D74"/>
    <w:multiLevelType w:val="hybridMultilevel"/>
    <w:tmpl w:val="4184C9C0"/>
    <w:lvl w:ilvl="0" w:tplc="576C617C">
      <w:start w:val="1"/>
      <w:numFmt w:val="decimal"/>
      <w:lvlText w:val="%1)"/>
      <w:lvlJc w:val="left"/>
      <w:pPr>
        <w:ind w:left="1980" w:hanging="360"/>
      </w:pPr>
      <w:rPr>
        <w:b w:val="0"/>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5" w15:restartNumberingAfterBreak="0">
    <w:nsid w:val="76D1038E"/>
    <w:multiLevelType w:val="hybridMultilevel"/>
    <w:tmpl w:val="CCBCCA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191018"/>
    <w:multiLevelType w:val="hybridMultilevel"/>
    <w:tmpl w:val="7DEE9DDA"/>
    <w:lvl w:ilvl="0" w:tplc="23249122">
      <w:start w:val="1"/>
      <w:numFmt w:val="decimal"/>
      <w:pStyle w:val="PUNKT"/>
      <w:lvlText w:val="%1."/>
      <w:lvlJc w:val="right"/>
      <w:pPr>
        <w:ind w:left="360" w:hanging="360"/>
      </w:pPr>
      <w:rPr>
        <w:rFonts w:ascii="Calibri" w:hAnsi="Calibri" w:cs="Calibri" w:hint="default"/>
        <w:b w:val="0"/>
        <w:i w:val="0"/>
        <w:strike w:val="0"/>
        <w:color w:val="auto"/>
      </w:rPr>
    </w:lvl>
    <w:lvl w:ilvl="1" w:tplc="6DCCC978">
      <w:start w:val="1"/>
      <w:numFmt w:val="decimal"/>
      <w:lvlText w:val="%2)"/>
      <w:lvlJc w:val="left"/>
      <w:pPr>
        <w:ind w:left="644" w:hanging="360"/>
      </w:pPr>
      <w:rPr>
        <w:rFonts w:ascii="Calibri" w:eastAsia="Times New Roman" w:hAnsi="Calibri" w:cs="Calibri"/>
        <w:b w:val="0"/>
        <w:color w:val="auto"/>
      </w:rPr>
    </w:lvl>
    <w:lvl w:ilvl="2" w:tplc="04150011">
      <w:start w:val="1"/>
      <w:numFmt w:val="decimal"/>
      <w:lvlText w:val="%3)"/>
      <w:lvlJc w:val="left"/>
      <w:pPr>
        <w:ind w:left="1980" w:hanging="360"/>
      </w:pPr>
    </w:lvl>
    <w:lvl w:ilvl="3" w:tplc="F3246D9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6"/>
  </w:num>
  <w:num w:numId="2">
    <w:abstractNumId w:val="26"/>
    <w:lvlOverride w:ilvl="0">
      <w:startOverride w:val="1"/>
    </w:lvlOverride>
  </w:num>
  <w:num w:numId="3">
    <w:abstractNumId w:val="26"/>
    <w:lvlOverride w:ilvl="0">
      <w:startOverride w:val="1"/>
    </w:lvlOverride>
  </w:num>
  <w:num w:numId="4">
    <w:abstractNumId w:val="26"/>
    <w:lvlOverride w:ilvl="0">
      <w:startOverride w:val="1"/>
    </w:lvlOverride>
  </w:num>
  <w:num w:numId="5">
    <w:abstractNumId w:val="26"/>
    <w:lvlOverride w:ilvl="0">
      <w:startOverride w:val="1"/>
    </w:lvlOverride>
  </w:num>
  <w:num w:numId="6">
    <w:abstractNumId w:val="22"/>
  </w:num>
  <w:num w:numId="7">
    <w:abstractNumId w:val="26"/>
    <w:lvlOverride w:ilvl="0">
      <w:startOverride w:val="1"/>
    </w:lvlOverride>
  </w:num>
  <w:num w:numId="8">
    <w:abstractNumId w:val="13"/>
  </w:num>
  <w:num w:numId="9">
    <w:abstractNumId w:val="11"/>
  </w:num>
  <w:num w:numId="10">
    <w:abstractNumId w:val="26"/>
  </w:num>
  <w:num w:numId="11">
    <w:abstractNumId w:val="2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num>
  <w:num w:numId="26">
    <w:abstractNumId w:val="26"/>
    <w:lvlOverride w:ilvl="0">
      <w:startOverride w:val="1"/>
    </w:lvlOverride>
  </w:num>
  <w:num w:numId="27">
    <w:abstractNumId w:val="14"/>
  </w:num>
  <w:num w:numId="28">
    <w:abstractNumId w:val="24"/>
  </w:num>
  <w:num w:numId="29">
    <w:abstractNumId w:val="15"/>
  </w:num>
  <w:num w:numId="30">
    <w:abstractNumId w:val="26"/>
    <w:lvlOverride w:ilvl="0">
      <w:startOverride w:val="1"/>
    </w:lvlOverride>
  </w:num>
  <w:num w:numId="31">
    <w:abstractNumId w:val="5"/>
  </w:num>
  <w:num w:numId="32">
    <w:abstractNumId w:val="6"/>
  </w:num>
  <w:num w:numId="33">
    <w:abstractNumId w:val="26"/>
    <w:lvlOverride w:ilvl="0">
      <w:startOverride w:val="1"/>
    </w:lvlOverride>
  </w:num>
  <w:num w:numId="34">
    <w:abstractNumId w:val="26"/>
    <w:lvlOverride w:ilvl="0">
      <w:startOverride w:val="1"/>
    </w:lvlOverride>
  </w:num>
  <w:num w:numId="3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6"/>
  </w:num>
  <w:num w:numId="38">
    <w:abstractNumId w:val="4"/>
  </w:num>
  <w:num w:numId="39">
    <w:abstractNumId w:val="17"/>
  </w:num>
  <w:num w:numId="40">
    <w:abstractNumId w:val="12"/>
  </w:num>
  <w:num w:numId="41">
    <w:abstractNumId w:val="18"/>
  </w:num>
  <w:num w:numId="42">
    <w:abstractNumId w:val="26"/>
  </w:num>
  <w:num w:numId="43">
    <w:abstractNumId w:val="16"/>
  </w:num>
  <w:num w:numId="44">
    <w:abstractNumId w:val="23"/>
  </w:num>
  <w:num w:numId="45">
    <w:abstractNumId w:val="19"/>
  </w:num>
  <w:num w:numId="46">
    <w:abstractNumId w:val="9"/>
  </w:num>
  <w:num w:numId="47">
    <w:abstractNumId w:val="10"/>
  </w:num>
  <w:num w:numId="48">
    <w:abstractNumId w:val="20"/>
  </w:num>
  <w:num w:numId="49">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E3A"/>
    <w:rsid w:val="000003F0"/>
    <w:rsid w:val="00000595"/>
    <w:rsid w:val="0000092F"/>
    <w:rsid w:val="00001DEE"/>
    <w:rsid w:val="000026D5"/>
    <w:rsid w:val="00002B29"/>
    <w:rsid w:val="00003187"/>
    <w:rsid w:val="000041EA"/>
    <w:rsid w:val="0000424D"/>
    <w:rsid w:val="0000454B"/>
    <w:rsid w:val="0000532B"/>
    <w:rsid w:val="0000559F"/>
    <w:rsid w:val="00006C03"/>
    <w:rsid w:val="00006D13"/>
    <w:rsid w:val="000072DF"/>
    <w:rsid w:val="00007CFE"/>
    <w:rsid w:val="00007F38"/>
    <w:rsid w:val="00010145"/>
    <w:rsid w:val="00010424"/>
    <w:rsid w:val="00010689"/>
    <w:rsid w:val="00011391"/>
    <w:rsid w:val="0001249E"/>
    <w:rsid w:val="00012622"/>
    <w:rsid w:val="00012839"/>
    <w:rsid w:val="00012ADF"/>
    <w:rsid w:val="00012D7F"/>
    <w:rsid w:val="00012E02"/>
    <w:rsid w:val="000131BF"/>
    <w:rsid w:val="0001437E"/>
    <w:rsid w:val="000143DA"/>
    <w:rsid w:val="00014992"/>
    <w:rsid w:val="00014B1D"/>
    <w:rsid w:val="00014FB1"/>
    <w:rsid w:val="00015BD0"/>
    <w:rsid w:val="00015BE9"/>
    <w:rsid w:val="00015D80"/>
    <w:rsid w:val="00015E89"/>
    <w:rsid w:val="00016335"/>
    <w:rsid w:val="00017CDC"/>
    <w:rsid w:val="00017DE6"/>
    <w:rsid w:val="000206E1"/>
    <w:rsid w:val="000207C3"/>
    <w:rsid w:val="00020B07"/>
    <w:rsid w:val="00020E6F"/>
    <w:rsid w:val="0002113F"/>
    <w:rsid w:val="00021CEA"/>
    <w:rsid w:val="00021D44"/>
    <w:rsid w:val="0002224E"/>
    <w:rsid w:val="00022817"/>
    <w:rsid w:val="00022913"/>
    <w:rsid w:val="0002291F"/>
    <w:rsid w:val="00023670"/>
    <w:rsid w:val="000238AA"/>
    <w:rsid w:val="0002404F"/>
    <w:rsid w:val="00024276"/>
    <w:rsid w:val="00024BEE"/>
    <w:rsid w:val="0002514C"/>
    <w:rsid w:val="000253CA"/>
    <w:rsid w:val="000258DA"/>
    <w:rsid w:val="0002596F"/>
    <w:rsid w:val="0002598C"/>
    <w:rsid w:val="00025AC1"/>
    <w:rsid w:val="00025D58"/>
    <w:rsid w:val="00026035"/>
    <w:rsid w:val="00026998"/>
    <w:rsid w:val="00026A0E"/>
    <w:rsid w:val="00026D5F"/>
    <w:rsid w:val="000271F2"/>
    <w:rsid w:val="000272E6"/>
    <w:rsid w:val="000275CD"/>
    <w:rsid w:val="000276E7"/>
    <w:rsid w:val="00027784"/>
    <w:rsid w:val="00027892"/>
    <w:rsid w:val="00027A2D"/>
    <w:rsid w:val="00027C70"/>
    <w:rsid w:val="000300BA"/>
    <w:rsid w:val="000303E1"/>
    <w:rsid w:val="00030CE0"/>
    <w:rsid w:val="0003251F"/>
    <w:rsid w:val="00032834"/>
    <w:rsid w:val="00032A0B"/>
    <w:rsid w:val="00033C36"/>
    <w:rsid w:val="00034101"/>
    <w:rsid w:val="00034116"/>
    <w:rsid w:val="00034FCA"/>
    <w:rsid w:val="00034FFD"/>
    <w:rsid w:val="000353CA"/>
    <w:rsid w:val="00035459"/>
    <w:rsid w:val="00036187"/>
    <w:rsid w:val="00036560"/>
    <w:rsid w:val="00036D58"/>
    <w:rsid w:val="00036DE9"/>
    <w:rsid w:val="00036FA4"/>
    <w:rsid w:val="000370E5"/>
    <w:rsid w:val="000370E7"/>
    <w:rsid w:val="000375A1"/>
    <w:rsid w:val="00037DE6"/>
    <w:rsid w:val="0004086A"/>
    <w:rsid w:val="00040B7F"/>
    <w:rsid w:val="00040D20"/>
    <w:rsid w:val="000414F3"/>
    <w:rsid w:val="0004194D"/>
    <w:rsid w:val="00041972"/>
    <w:rsid w:val="00041F3C"/>
    <w:rsid w:val="0004205D"/>
    <w:rsid w:val="000423CC"/>
    <w:rsid w:val="00042496"/>
    <w:rsid w:val="00042901"/>
    <w:rsid w:val="0004295B"/>
    <w:rsid w:val="000431C4"/>
    <w:rsid w:val="000435A3"/>
    <w:rsid w:val="00043A47"/>
    <w:rsid w:val="00043E49"/>
    <w:rsid w:val="00043EC2"/>
    <w:rsid w:val="000441C3"/>
    <w:rsid w:val="000446B6"/>
    <w:rsid w:val="00044715"/>
    <w:rsid w:val="0004517D"/>
    <w:rsid w:val="00045B81"/>
    <w:rsid w:val="00045DBA"/>
    <w:rsid w:val="000460BF"/>
    <w:rsid w:val="0004623F"/>
    <w:rsid w:val="00046252"/>
    <w:rsid w:val="00046E84"/>
    <w:rsid w:val="00047149"/>
    <w:rsid w:val="000474B8"/>
    <w:rsid w:val="000474F0"/>
    <w:rsid w:val="000478B9"/>
    <w:rsid w:val="00047CE9"/>
    <w:rsid w:val="0005008F"/>
    <w:rsid w:val="00050F25"/>
    <w:rsid w:val="0005120D"/>
    <w:rsid w:val="000513F5"/>
    <w:rsid w:val="00051DC4"/>
    <w:rsid w:val="000521C1"/>
    <w:rsid w:val="00052864"/>
    <w:rsid w:val="000530DE"/>
    <w:rsid w:val="000531D5"/>
    <w:rsid w:val="00053454"/>
    <w:rsid w:val="00053D58"/>
    <w:rsid w:val="000543D8"/>
    <w:rsid w:val="000544D2"/>
    <w:rsid w:val="00054659"/>
    <w:rsid w:val="00054679"/>
    <w:rsid w:val="00054B2E"/>
    <w:rsid w:val="000553AC"/>
    <w:rsid w:val="000554E6"/>
    <w:rsid w:val="000555FC"/>
    <w:rsid w:val="00055755"/>
    <w:rsid w:val="00055D64"/>
    <w:rsid w:val="0005638B"/>
    <w:rsid w:val="00056956"/>
    <w:rsid w:val="00056DA6"/>
    <w:rsid w:val="000570E1"/>
    <w:rsid w:val="000572DD"/>
    <w:rsid w:val="00057347"/>
    <w:rsid w:val="00057A37"/>
    <w:rsid w:val="00057BF5"/>
    <w:rsid w:val="00057E50"/>
    <w:rsid w:val="0006019D"/>
    <w:rsid w:val="0006031F"/>
    <w:rsid w:val="000605E9"/>
    <w:rsid w:val="00060A0A"/>
    <w:rsid w:val="00060AB5"/>
    <w:rsid w:val="00060D85"/>
    <w:rsid w:val="00060EE8"/>
    <w:rsid w:val="000619B6"/>
    <w:rsid w:val="00062155"/>
    <w:rsid w:val="00062612"/>
    <w:rsid w:val="00062859"/>
    <w:rsid w:val="00063824"/>
    <w:rsid w:val="00063A70"/>
    <w:rsid w:val="00063B26"/>
    <w:rsid w:val="00063F10"/>
    <w:rsid w:val="00064094"/>
    <w:rsid w:val="0006411E"/>
    <w:rsid w:val="0006466D"/>
    <w:rsid w:val="000646E7"/>
    <w:rsid w:val="00064BC8"/>
    <w:rsid w:val="00065680"/>
    <w:rsid w:val="000660DA"/>
    <w:rsid w:val="000663E3"/>
    <w:rsid w:val="000664D2"/>
    <w:rsid w:val="00066525"/>
    <w:rsid w:val="0006684B"/>
    <w:rsid w:val="00067F29"/>
    <w:rsid w:val="00070020"/>
    <w:rsid w:val="000701ED"/>
    <w:rsid w:val="0007065D"/>
    <w:rsid w:val="00070731"/>
    <w:rsid w:val="00070CFD"/>
    <w:rsid w:val="00071C78"/>
    <w:rsid w:val="00071DED"/>
    <w:rsid w:val="000723D3"/>
    <w:rsid w:val="00072739"/>
    <w:rsid w:val="0007359B"/>
    <w:rsid w:val="000735D3"/>
    <w:rsid w:val="000739C4"/>
    <w:rsid w:val="00073A20"/>
    <w:rsid w:val="00073BD2"/>
    <w:rsid w:val="000741B7"/>
    <w:rsid w:val="00074433"/>
    <w:rsid w:val="000747D4"/>
    <w:rsid w:val="00074D70"/>
    <w:rsid w:val="00075331"/>
    <w:rsid w:val="000753D6"/>
    <w:rsid w:val="00075709"/>
    <w:rsid w:val="000758CE"/>
    <w:rsid w:val="0007611D"/>
    <w:rsid w:val="00076141"/>
    <w:rsid w:val="000762BB"/>
    <w:rsid w:val="00076A06"/>
    <w:rsid w:val="00077EFB"/>
    <w:rsid w:val="00081A1A"/>
    <w:rsid w:val="0008225D"/>
    <w:rsid w:val="00082E5E"/>
    <w:rsid w:val="0008306F"/>
    <w:rsid w:val="0008358E"/>
    <w:rsid w:val="00083B88"/>
    <w:rsid w:val="00083E7E"/>
    <w:rsid w:val="000841D4"/>
    <w:rsid w:val="000844CF"/>
    <w:rsid w:val="00084684"/>
    <w:rsid w:val="00084AE2"/>
    <w:rsid w:val="00084EA9"/>
    <w:rsid w:val="00084EEC"/>
    <w:rsid w:val="00084F2A"/>
    <w:rsid w:val="00084FA0"/>
    <w:rsid w:val="000850AE"/>
    <w:rsid w:val="00085381"/>
    <w:rsid w:val="0008539B"/>
    <w:rsid w:val="00085FFD"/>
    <w:rsid w:val="0008638A"/>
    <w:rsid w:val="0008650C"/>
    <w:rsid w:val="00086F71"/>
    <w:rsid w:val="000875BE"/>
    <w:rsid w:val="0008785B"/>
    <w:rsid w:val="000878B8"/>
    <w:rsid w:val="00087934"/>
    <w:rsid w:val="00087DDC"/>
    <w:rsid w:val="00090209"/>
    <w:rsid w:val="00090B3F"/>
    <w:rsid w:val="00090EED"/>
    <w:rsid w:val="0009143B"/>
    <w:rsid w:val="00091DC4"/>
    <w:rsid w:val="000926C8"/>
    <w:rsid w:val="00092C45"/>
    <w:rsid w:val="00092FD2"/>
    <w:rsid w:val="000932AB"/>
    <w:rsid w:val="00093371"/>
    <w:rsid w:val="000935BC"/>
    <w:rsid w:val="00094EFD"/>
    <w:rsid w:val="000959B9"/>
    <w:rsid w:val="00095D5E"/>
    <w:rsid w:val="00095ED4"/>
    <w:rsid w:val="00096608"/>
    <w:rsid w:val="00096969"/>
    <w:rsid w:val="0009770E"/>
    <w:rsid w:val="000979EC"/>
    <w:rsid w:val="000A008D"/>
    <w:rsid w:val="000A0675"/>
    <w:rsid w:val="000A0BEB"/>
    <w:rsid w:val="000A0CC2"/>
    <w:rsid w:val="000A0EB5"/>
    <w:rsid w:val="000A172E"/>
    <w:rsid w:val="000A1DDA"/>
    <w:rsid w:val="000A20C2"/>
    <w:rsid w:val="000A29C6"/>
    <w:rsid w:val="000A2AC8"/>
    <w:rsid w:val="000A3339"/>
    <w:rsid w:val="000A362E"/>
    <w:rsid w:val="000A3920"/>
    <w:rsid w:val="000A419E"/>
    <w:rsid w:val="000A41CA"/>
    <w:rsid w:val="000A451C"/>
    <w:rsid w:val="000A4CE0"/>
    <w:rsid w:val="000A509E"/>
    <w:rsid w:val="000A599C"/>
    <w:rsid w:val="000A5BC2"/>
    <w:rsid w:val="000A5D73"/>
    <w:rsid w:val="000A5D96"/>
    <w:rsid w:val="000A620D"/>
    <w:rsid w:val="000A68E6"/>
    <w:rsid w:val="000A71BC"/>
    <w:rsid w:val="000A7209"/>
    <w:rsid w:val="000A7641"/>
    <w:rsid w:val="000A78C3"/>
    <w:rsid w:val="000A7DB2"/>
    <w:rsid w:val="000A7EB6"/>
    <w:rsid w:val="000B0246"/>
    <w:rsid w:val="000B0ED2"/>
    <w:rsid w:val="000B0F10"/>
    <w:rsid w:val="000B0FF6"/>
    <w:rsid w:val="000B20C9"/>
    <w:rsid w:val="000B2CFC"/>
    <w:rsid w:val="000B2EB7"/>
    <w:rsid w:val="000B35C7"/>
    <w:rsid w:val="000B43B5"/>
    <w:rsid w:val="000B43E4"/>
    <w:rsid w:val="000B4BA6"/>
    <w:rsid w:val="000B4C5E"/>
    <w:rsid w:val="000B4EB8"/>
    <w:rsid w:val="000B5916"/>
    <w:rsid w:val="000B5DCB"/>
    <w:rsid w:val="000B6306"/>
    <w:rsid w:val="000B651B"/>
    <w:rsid w:val="000B6AEE"/>
    <w:rsid w:val="000B6F19"/>
    <w:rsid w:val="000B709D"/>
    <w:rsid w:val="000B72E4"/>
    <w:rsid w:val="000B7AFF"/>
    <w:rsid w:val="000B7ED8"/>
    <w:rsid w:val="000C0700"/>
    <w:rsid w:val="000C07F7"/>
    <w:rsid w:val="000C0EB1"/>
    <w:rsid w:val="000C0FB5"/>
    <w:rsid w:val="000C0FC8"/>
    <w:rsid w:val="000C15CF"/>
    <w:rsid w:val="000C1FED"/>
    <w:rsid w:val="000C2326"/>
    <w:rsid w:val="000C2906"/>
    <w:rsid w:val="000C2A9D"/>
    <w:rsid w:val="000C2F1C"/>
    <w:rsid w:val="000C313A"/>
    <w:rsid w:val="000C3728"/>
    <w:rsid w:val="000C3DFA"/>
    <w:rsid w:val="000C433A"/>
    <w:rsid w:val="000C4B5B"/>
    <w:rsid w:val="000C4FBC"/>
    <w:rsid w:val="000C526B"/>
    <w:rsid w:val="000C533A"/>
    <w:rsid w:val="000C6B3F"/>
    <w:rsid w:val="000C730A"/>
    <w:rsid w:val="000D0233"/>
    <w:rsid w:val="000D0F0D"/>
    <w:rsid w:val="000D1D3E"/>
    <w:rsid w:val="000D1E81"/>
    <w:rsid w:val="000D1FD3"/>
    <w:rsid w:val="000D2482"/>
    <w:rsid w:val="000D24AC"/>
    <w:rsid w:val="000D2E09"/>
    <w:rsid w:val="000D3230"/>
    <w:rsid w:val="000D3BC7"/>
    <w:rsid w:val="000D46F8"/>
    <w:rsid w:val="000D4A22"/>
    <w:rsid w:val="000D4D0A"/>
    <w:rsid w:val="000D4E24"/>
    <w:rsid w:val="000D4E5B"/>
    <w:rsid w:val="000D4ED8"/>
    <w:rsid w:val="000D4FB2"/>
    <w:rsid w:val="000D57AC"/>
    <w:rsid w:val="000D5B4D"/>
    <w:rsid w:val="000D5C79"/>
    <w:rsid w:val="000D64B0"/>
    <w:rsid w:val="000D6C68"/>
    <w:rsid w:val="000D6D2B"/>
    <w:rsid w:val="000D7389"/>
    <w:rsid w:val="000D7806"/>
    <w:rsid w:val="000E0C1D"/>
    <w:rsid w:val="000E0D05"/>
    <w:rsid w:val="000E0F0A"/>
    <w:rsid w:val="000E0FE2"/>
    <w:rsid w:val="000E157F"/>
    <w:rsid w:val="000E1986"/>
    <w:rsid w:val="000E1BAE"/>
    <w:rsid w:val="000E1EBD"/>
    <w:rsid w:val="000E20A9"/>
    <w:rsid w:val="000E23AB"/>
    <w:rsid w:val="000E32B5"/>
    <w:rsid w:val="000E42FE"/>
    <w:rsid w:val="000E478C"/>
    <w:rsid w:val="000E4CD2"/>
    <w:rsid w:val="000E4F3C"/>
    <w:rsid w:val="000E5596"/>
    <w:rsid w:val="000E5B9D"/>
    <w:rsid w:val="000E5D4F"/>
    <w:rsid w:val="000E5F89"/>
    <w:rsid w:val="000E6499"/>
    <w:rsid w:val="000E6813"/>
    <w:rsid w:val="000E68F2"/>
    <w:rsid w:val="000E6F84"/>
    <w:rsid w:val="000E7697"/>
    <w:rsid w:val="000E7C1C"/>
    <w:rsid w:val="000F03F6"/>
    <w:rsid w:val="000F0469"/>
    <w:rsid w:val="000F0C61"/>
    <w:rsid w:val="000F0D33"/>
    <w:rsid w:val="000F1098"/>
    <w:rsid w:val="000F1445"/>
    <w:rsid w:val="000F14A3"/>
    <w:rsid w:val="000F1878"/>
    <w:rsid w:val="000F18DD"/>
    <w:rsid w:val="000F1DAF"/>
    <w:rsid w:val="000F1F5E"/>
    <w:rsid w:val="000F21B2"/>
    <w:rsid w:val="000F2A80"/>
    <w:rsid w:val="000F2AFB"/>
    <w:rsid w:val="000F2B56"/>
    <w:rsid w:val="000F2E46"/>
    <w:rsid w:val="000F3F9D"/>
    <w:rsid w:val="000F4375"/>
    <w:rsid w:val="000F4B4A"/>
    <w:rsid w:val="000F4CCB"/>
    <w:rsid w:val="000F5345"/>
    <w:rsid w:val="000F564C"/>
    <w:rsid w:val="000F592B"/>
    <w:rsid w:val="000F6114"/>
    <w:rsid w:val="000F6491"/>
    <w:rsid w:val="000F6626"/>
    <w:rsid w:val="000F6721"/>
    <w:rsid w:val="000F6740"/>
    <w:rsid w:val="000F6978"/>
    <w:rsid w:val="000F69B6"/>
    <w:rsid w:val="000F6A48"/>
    <w:rsid w:val="000F739C"/>
    <w:rsid w:val="000F7527"/>
    <w:rsid w:val="000F7FCB"/>
    <w:rsid w:val="00101857"/>
    <w:rsid w:val="00101BEC"/>
    <w:rsid w:val="00101E79"/>
    <w:rsid w:val="00101E94"/>
    <w:rsid w:val="0010296D"/>
    <w:rsid w:val="0010312B"/>
    <w:rsid w:val="00103AC7"/>
    <w:rsid w:val="00103C42"/>
    <w:rsid w:val="00103C7F"/>
    <w:rsid w:val="00103E5A"/>
    <w:rsid w:val="00103FA6"/>
    <w:rsid w:val="00104519"/>
    <w:rsid w:val="00104E2F"/>
    <w:rsid w:val="00104FCC"/>
    <w:rsid w:val="001052D7"/>
    <w:rsid w:val="0010530E"/>
    <w:rsid w:val="00105498"/>
    <w:rsid w:val="00105AEE"/>
    <w:rsid w:val="001064E5"/>
    <w:rsid w:val="0010664A"/>
    <w:rsid w:val="00106953"/>
    <w:rsid w:val="001075B2"/>
    <w:rsid w:val="00107E23"/>
    <w:rsid w:val="0011011F"/>
    <w:rsid w:val="00110254"/>
    <w:rsid w:val="001108A2"/>
    <w:rsid w:val="0011118D"/>
    <w:rsid w:val="00111596"/>
    <w:rsid w:val="00112269"/>
    <w:rsid w:val="00112425"/>
    <w:rsid w:val="00112A7B"/>
    <w:rsid w:val="001133D7"/>
    <w:rsid w:val="00114103"/>
    <w:rsid w:val="001144EC"/>
    <w:rsid w:val="0011467C"/>
    <w:rsid w:val="00115E29"/>
    <w:rsid w:val="00115F31"/>
    <w:rsid w:val="00116BDD"/>
    <w:rsid w:val="00116CF0"/>
    <w:rsid w:val="001174C0"/>
    <w:rsid w:val="00117EFD"/>
    <w:rsid w:val="00117EFF"/>
    <w:rsid w:val="00120039"/>
    <w:rsid w:val="00120644"/>
    <w:rsid w:val="00120983"/>
    <w:rsid w:val="00121752"/>
    <w:rsid w:val="00121F4C"/>
    <w:rsid w:val="00121FA7"/>
    <w:rsid w:val="001223B0"/>
    <w:rsid w:val="00122400"/>
    <w:rsid w:val="0012279C"/>
    <w:rsid w:val="001232AB"/>
    <w:rsid w:val="00123357"/>
    <w:rsid w:val="00123812"/>
    <w:rsid w:val="001238AC"/>
    <w:rsid w:val="00123A85"/>
    <w:rsid w:val="001255AE"/>
    <w:rsid w:val="00126294"/>
    <w:rsid w:val="00126851"/>
    <w:rsid w:val="00126A46"/>
    <w:rsid w:val="00126A83"/>
    <w:rsid w:val="00126D24"/>
    <w:rsid w:val="00126F61"/>
    <w:rsid w:val="001273B0"/>
    <w:rsid w:val="001301E9"/>
    <w:rsid w:val="0013025A"/>
    <w:rsid w:val="0013061F"/>
    <w:rsid w:val="00130CEE"/>
    <w:rsid w:val="001310D6"/>
    <w:rsid w:val="00131BB3"/>
    <w:rsid w:val="00132E4F"/>
    <w:rsid w:val="00132EC7"/>
    <w:rsid w:val="001330B6"/>
    <w:rsid w:val="0013390F"/>
    <w:rsid w:val="00133B53"/>
    <w:rsid w:val="00133D76"/>
    <w:rsid w:val="00133E17"/>
    <w:rsid w:val="001346C8"/>
    <w:rsid w:val="0013505E"/>
    <w:rsid w:val="001356A7"/>
    <w:rsid w:val="00135B1B"/>
    <w:rsid w:val="00135CA4"/>
    <w:rsid w:val="00136117"/>
    <w:rsid w:val="00136253"/>
    <w:rsid w:val="0013660B"/>
    <w:rsid w:val="0013674E"/>
    <w:rsid w:val="00136E93"/>
    <w:rsid w:val="00136FFA"/>
    <w:rsid w:val="001370BF"/>
    <w:rsid w:val="001370D2"/>
    <w:rsid w:val="001376D4"/>
    <w:rsid w:val="00137EE7"/>
    <w:rsid w:val="00140729"/>
    <w:rsid w:val="001407F9"/>
    <w:rsid w:val="00140D0A"/>
    <w:rsid w:val="001415E3"/>
    <w:rsid w:val="00141932"/>
    <w:rsid w:val="00141C9C"/>
    <w:rsid w:val="00142BDF"/>
    <w:rsid w:val="00142C54"/>
    <w:rsid w:val="0014329F"/>
    <w:rsid w:val="00143FE5"/>
    <w:rsid w:val="00144235"/>
    <w:rsid w:val="0014426C"/>
    <w:rsid w:val="001445A1"/>
    <w:rsid w:val="001447F2"/>
    <w:rsid w:val="0014502B"/>
    <w:rsid w:val="001459A9"/>
    <w:rsid w:val="00145AA6"/>
    <w:rsid w:val="00145C49"/>
    <w:rsid w:val="00145E91"/>
    <w:rsid w:val="001469DE"/>
    <w:rsid w:val="00146A60"/>
    <w:rsid w:val="00146CBF"/>
    <w:rsid w:val="0014754C"/>
    <w:rsid w:val="0014784A"/>
    <w:rsid w:val="00147F69"/>
    <w:rsid w:val="001510FD"/>
    <w:rsid w:val="00151231"/>
    <w:rsid w:val="00151240"/>
    <w:rsid w:val="00151D63"/>
    <w:rsid w:val="0015254D"/>
    <w:rsid w:val="001525C0"/>
    <w:rsid w:val="00152930"/>
    <w:rsid w:val="00152D6C"/>
    <w:rsid w:val="00152E8A"/>
    <w:rsid w:val="00153055"/>
    <w:rsid w:val="0015314C"/>
    <w:rsid w:val="00153D57"/>
    <w:rsid w:val="00153F07"/>
    <w:rsid w:val="00153F9F"/>
    <w:rsid w:val="00154C7F"/>
    <w:rsid w:val="00155208"/>
    <w:rsid w:val="00155395"/>
    <w:rsid w:val="00155422"/>
    <w:rsid w:val="001557E4"/>
    <w:rsid w:val="00155D97"/>
    <w:rsid w:val="00156037"/>
    <w:rsid w:val="00156878"/>
    <w:rsid w:val="00156C9C"/>
    <w:rsid w:val="00156CE5"/>
    <w:rsid w:val="00156D2A"/>
    <w:rsid w:val="00156EB2"/>
    <w:rsid w:val="00157247"/>
    <w:rsid w:val="001573DE"/>
    <w:rsid w:val="0016061A"/>
    <w:rsid w:val="0016066B"/>
    <w:rsid w:val="0016068E"/>
    <w:rsid w:val="00161212"/>
    <w:rsid w:val="0016261C"/>
    <w:rsid w:val="00162FB7"/>
    <w:rsid w:val="001630A4"/>
    <w:rsid w:val="00163716"/>
    <w:rsid w:val="00163757"/>
    <w:rsid w:val="00163A56"/>
    <w:rsid w:val="00163D83"/>
    <w:rsid w:val="001641E3"/>
    <w:rsid w:val="001644C8"/>
    <w:rsid w:val="001648C8"/>
    <w:rsid w:val="00164F20"/>
    <w:rsid w:val="00165CCE"/>
    <w:rsid w:val="00166360"/>
    <w:rsid w:val="00166A28"/>
    <w:rsid w:val="00166B53"/>
    <w:rsid w:val="00167ADF"/>
    <w:rsid w:val="001700D1"/>
    <w:rsid w:val="001701BB"/>
    <w:rsid w:val="00170242"/>
    <w:rsid w:val="0017035C"/>
    <w:rsid w:val="00170A0D"/>
    <w:rsid w:val="00171522"/>
    <w:rsid w:val="0017158D"/>
    <w:rsid w:val="001715D1"/>
    <w:rsid w:val="00171975"/>
    <w:rsid w:val="0017235D"/>
    <w:rsid w:val="00173F08"/>
    <w:rsid w:val="00174363"/>
    <w:rsid w:val="00174659"/>
    <w:rsid w:val="00174759"/>
    <w:rsid w:val="0017479C"/>
    <w:rsid w:val="0017495C"/>
    <w:rsid w:val="00175C42"/>
    <w:rsid w:val="001769C4"/>
    <w:rsid w:val="00176A71"/>
    <w:rsid w:val="00176ADE"/>
    <w:rsid w:val="00176E48"/>
    <w:rsid w:val="0017716C"/>
    <w:rsid w:val="0017751F"/>
    <w:rsid w:val="00177989"/>
    <w:rsid w:val="00177A90"/>
    <w:rsid w:val="00177CF2"/>
    <w:rsid w:val="00177FE1"/>
    <w:rsid w:val="00180CD4"/>
    <w:rsid w:val="00181445"/>
    <w:rsid w:val="0018187A"/>
    <w:rsid w:val="00182681"/>
    <w:rsid w:val="0018270D"/>
    <w:rsid w:val="001828A6"/>
    <w:rsid w:val="0018306B"/>
    <w:rsid w:val="001833F2"/>
    <w:rsid w:val="0018392E"/>
    <w:rsid w:val="00184497"/>
    <w:rsid w:val="0018481F"/>
    <w:rsid w:val="0018486A"/>
    <w:rsid w:val="00184953"/>
    <w:rsid w:val="00184E7E"/>
    <w:rsid w:val="00185305"/>
    <w:rsid w:val="00185652"/>
    <w:rsid w:val="00185C4C"/>
    <w:rsid w:val="00185E84"/>
    <w:rsid w:val="00186168"/>
    <w:rsid w:val="001863D0"/>
    <w:rsid w:val="001864AC"/>
    <w:rsid w:val="0018652A"/>
    <w:rsid w:val="00186A47"/>
    <w:rsid w:val="00186EA8"/>
    <w:rsid w:val="0018798A"/>
    <w:rsid w:val="00187B71"/>
    <w:rsid w:val="00187CDC"/>
    <w:rsid w:val="00187CEF"/>
    <w:rsid w:val="0019022A"/>
    <w:rsid w:val="001908DE"/>
    <w:rsid w:val="00191531"/>
    <w:rsid w:val="001915C7"/>
    <w:rsid w:val="00191C8A"/>
    <w:rsid w:val="00191DA3"/>
    <w:rsid w:val="001921CD"/>
    <w:rsid w:val="001921FE"/>
    <w:rsid w:val="00192269"/>
    <w:rsid w:val="00192A4C"/>
    <w:rsid w:val="00192AC2"/>
    <w:rsid w:val="00192BFD"/>
    <w:rsid w:val="00192E69"/>
    <w:rsid w:val="00192F9F"/>
    <w:rsid w:val="00193047"/>
    <w:rsid w:val="001938DD"/>
    <w:rsid w:val="0019392E"/>
    <w:rsid w:val="00194486"/>
    <w:rsid w:val="00194650"/>
    <w:rsid w:val="00195141"/>
    <w:rsid w:val="0019519D"/>
    <w:rsid w:val="0019545E"/>
    <w:rsid w:val="001956FA"/>
    <w:rsid w:val="00195B18"/>
    <w:rsid w:val="00195D62"/>
    <w:rsid w:val="00195D70"/>
    <w:rsid w:val="0019610A"/>
    <w:rsid w:val="001967E1"/>
    <w:rsid w:val="001967FB"/>
    <w:rsid w:val="00196EF6"/>
    <w:rsid w:val="00196F73"/>
    <w:rsid w:val="00197244"/>
    <w:rsid w:val="00197352"/>
    <w:rsid w:val="001973D4"/>
    <w:rsid w:val="001973FA"/>
    <w:rsid w:val="00197BAB"/>
    <w:rsid w:val="00197FA1"/>
    <w:rsid w:val="001A03B6"/>
    <w:rsid w:val="001A138F"/>
    <w:rsid w:val="001A1DFC"/>
    <w:rsid w:val="001A1E49"/>
    <w:rsid w:val="001A33EA"/>
    <w:rsid w:val="001A40BB"/>
    <w:rsid w:val="001A434E"/>
    <w:rsid w:val="001A4549"/>
    <w:rsid w:val="001A4B89"/>
    <w:rsid w:val="001A4FDA"/>
    <w:rsid w:val="001A50FC"/>
    <w:rsid w:val="001A5672"/>
    <w:rsid w:val="001A5C80"/>
    <w:rsid w:val="001A5C90"/>
    <w:rsid w:val="001A66D3"/>
    <w:rsid w:val="001A6835"/>
    <w:rsid w:val="001A6883"/>
    <w:rsid w:val="001A68ED"/>
    <w:rsid w:val="001A6945"/>
    <w:rsid w:val="001A6C93"/>
    <w:rsid w:val="001A6E1A"/>
    <w:rsid w:val="001A7961"/>
    <w:rsid w:val="001A7B5F"/>
    <w:rsid w:val="001A7CE4"/>
    <w:rsid w:val="001B05A7"/>
    <w:rsid w:val="001B0736"/>
    <w:rsid w:val="001B12FE"/>
    <w:rsid w:val="001B1374"/>
    <w:rsid w:val="001B1429"/>
    <w:rsid w:val="001B1494"/>
    <w:rsid w:val="001B14DF"/>
    <w:rsid w:val="001B28E0"/>
    <w:rsid w:val="001B2937"/>
    <w:rsid w:val="001B2F1A"/>
    <w:rsid w:val="001B321F"/>
    <w:rsid w:val="001B381B"/>
    <w:rsid w:val="001B3B68"/>
    <w:rsid w:val="001B3B79"/>
    <w:rsid w:val="001B3F80"/>
    <w:rsid w:val="001B4052"/>
    <w:rsid w:val="001B421F"/>
    <w:rsid w:val="001B46AD"/>
    <w:rsid w:val="001B4DBF"/>
    <w:rsid w:val="001B511E"/>
    <w:rsid w:val="001B561E"/>
    <w:rsid w:val="001B5E50"/>
    <w:rsid w:val="001B60FE"/>
    <w:rsid w:val="001B6B91"/>
    <w:rsid w:val="001B70E1"/>
    <w:rsid w:val="001B7A38"/>
    <w:rsid w:val="001B7B1E"/>
    <w:rsid w:val="001B7D2C"/>
    <w:rsid w:val="001C19A9"/>
    <w:rsid w:val="001C1B64"/>
    <w:rsid w:val="001C2329"/>
    <w:rsid w:val="001C2449"/>
    <w:rsid w:val="001C254D"/>
    <w:rsid w:val="001C2639"/>
    <w:rsid w:val="001C31B8"/>
    <w:rsid w:val="001C345F"/>
    <w:rsid w:val="001C3849"/>
    <w:rsid w:val="001C39F5"/>
    <w:rsid w:val="001C3CCD"/>
    <w:rsid w:val="001C43A2"/>
    <w:rsid w:val="001C59E2"/>
    <w:rsid w:val="001C5B81"/>
    <w:rsid w:val="001C5CD4"/>
    <w:rsid w:val="001C5D5C"/>
    <w:rsid w:val="001C634A"/>
    <w:rsid w:val="001C6703"/>
    <w:rsid w:val="001C688F"/>
    <w:rsid w:val="001C6BED"/>
    <w:rsid w:val="001C6E5F"/>
    <w:rsid w:val="001C7710"/>
    <w:rsid w:val="001D02EE"/>
    <w:rsid w:val="001D0A73"/>
    <w:rsid w:val="001D0BB7"/>
    <w:rsid w:val="001D113C"/>
    <w:rsid w:val="001D1558"/>
    <w:rsid w:val="001D1D97"/>
    <w:rsid w:val="001D1EC1"/>
    <w:rsid w:val="001D1EF1"/>
    <w:rsid w:val="001D21A9"/>
    <w:rsid w:val="001D233D"/>
    <w:rsid w:val="001D238B"/>
    <w:rsid w:val="001D26D9"/>
    <w:rsid w:val="001D2DEC"/>
    <w:rsid w:val="001D2F63"/>
    <w:rsid w:val="001D3389"/>
    <w:rsid w:val="001D3A8D"/>
    <w:rsid w:val="001D421B"/>
    <w:rsid w:val="001D4479"/>
    <w:rsid w:val="001D4C8C"/>
    <w:rsid w:val="001D5C3C"/>
    <w:rsid w:val="001D5E39"/>
    <w:rsid w:val="001D5F3F"/>
    <w:rsid w:val="001D5FC3"/>
    <w:rsid w:val="001D67FC"/>
    <w:rsid w:val="001D6978"/>
    <w:rsid w:val="001D7373"/>
    <w:rsid w:val="001D76C7"/>
    <w:rsid w:val="001D78C8"/>
    <w:rsid w:val="001E063C"/>
    <w:rsid w:val="001E0929"/>
    <w:rsid w:val="001E0E87"/>
    <w:rsid w:val="001E1D61"/>
    <w:rsid w:val="001E1D8E"/>
    <w:rsid w:val="001E20A4"/>
    <w:rsid w:val="001E2909"/>
    <w:rsid w:val="001E2922"/>
    <w:rsid w:val="001E2A82"/>
    <w:rsid w:val="001E2C2A"/>
    <w:rsid w:val="001E2CE8"/>
    <w:rsid w:val="001E2D48"/>
    <w:rsid w:val="001E3450"/>
    <w:rsid w:val="001E34F4"/>
    <w:rsid w:val="001E3CAC"/>
    <w:rsid w:val="001E3D57"/>
    <w:rsid w:val="001E3D81"/>
    <w:rsid w:val="001E4221"/>
    <w:rsid w:val="001E468A"/>
    <w:rsid w:val="001E4818"/>
    <w:rsid w:val="001E59EC"/>
    <w:rsid w:val="001E5D79"/>
    <w:rsid w:val="001E5DD5"/>
    <w:rsid w:val="001E5F00"/>
    <w:rsid w:val="001E6062"/>
    <w:rsid w:val="001E6337"/>
    <w:rsid w:val="001E66BB"/>
    <w:rsid w:val="001E6AE4"/>
    <w:rsid w:val="001E6C5C"/>
    <w:rsid w:val="001E74F3"/>
    <w:rsid w:val="001E775D"/>
    <w:rsid w:val="001E7C63"/>
    <w:rsid w:val="001E7D4A"/>
    <w:rsid w:val="001E7E5A"/>
    <w:rsid w:val="001F0819"/>
    <w:rsid w:val="001F178A"/>
    <w:rsid w:val="001F2391"/>
    <w:rsid w:val="001F24F0"/>
    <w:rsid w:val="001F25B5"/>
    <w:rsid w:val="001F2CD6"/>
    <w:rsid w:val="001F30D7"/>
    <w:rsid w:val="001F49C4"/>
    <w:rsid w:val="001F4D9B"/>
    <w:rsid w:val="001F4E68"/>
    <w:rsid w:val="001F5879"/>
    <w:rsid w:val="001F58F9"/>
    <w:rsid w:val="001F59E9"/>
    <w:rsid w:val="001F6A85"/>
    <w:rsid w:val="001F6FD5"/>
    <w:rsid w:val="001F77C1"/>
    <w:rsid w:val="001F78D8"/>
    <w:rsid w:val="001F7EC0"/>
    <w:rsid w:val="0020063D"/>
    <w:rsid w:val="0020127D"/>
    <w:rsid w:val="00201356"/>
    <w:rsid w:val="002015AA"/>
    <w:rsid w:val="0020163D"/>
    <w:rsid w:val="00201A11"/>
    <w:rsid w:val="002025A5"/>
    <w:rsid w:val="002028CE"/>
    <w:rsid w:val="002028DA"/>
    <w:rsid w:val="00202AE1"/>
    <w:rsid w:val="00203269"/>
    <w:rsid w:val="0020327B"/>
    <w:rsid w:val="002035A9"/>
    <w:rsid w:val="00203923"/>
    <w:rsid w:val="002054B7"/>
    <w:rsid w:val="0020578A"/>
    <w:rsid w:val="00205D44"/>
    <w:rsid w:val="0020609A"/>
    <w:rsid w:val="002061B4"/>
    <w:rsid w:val="002061B9"/>
    <w:rsid w:val="00207305"/>
    <w:rsid w:val="00207CE4"/>
    <w:rsid w:val="0021007F"/>
    <w:rsid w:val="002100C8"/>
    <w:rsid w:val="0021079A"/>
    <w:rsid w:val="00211709"/>
    <w:rsid w:val="002119D1"/>
    <w:rsid w:val="00211A25"/>
    <w:rsid w:val="002121C0"/>
    <w:rsid w:val="00212902"/>
    <w:rsid w:val="00212920"/>
    <w:rsid w:val="00212F5C"/>
    <w:rsid w:val="002132D6"/>
    <w:rsid w:val="002134FE"/>
    <w:rsid w:val="00213B31"/>
    <w:rsid w:val="00213B68"/>
    <w:rsid w:val="00213D38"/>
    <w:rsid w:val="00214790"/>
    <w:rsid w:val="00214A6B"/>
    <w:rsid w:val="00214B0E"/>
    <w:rsid w:val="00215C91"/>
    <w:rsid w:val="00215D6A"/>
    <w:rsid w:val="00215E67"/>
    <w:rsid w:val="0021656F"/>
    <w:rsid w:val="00216599"/>
    <w:rsid w:val="00216672"/>
    <w:rsid w:val="002170A2"/>
    <w:rsid w:val="0021721B"/>
    <w:rsid w:val="002174EA"/>
    <w:rsid w:val="00220532"/>
    <w:rsid w:val="00220A02"/>
    <w:rsid w:val="00220A22"/>
    <w:rsid w:val="00221115"/>
    <w:rsid w:val="002215D5"/>
    <w:rsid w:val="002216CB"/>
    <w:rsid w:val="00221AD3"/>
    <w:rsid w:val="00222685"/>
    <w:rsid w:val="00222842"/>
    <w:rsid w:val="00222FB7"/>
    <w:rsid w:val="0022327D"/>
    <w:rsid w:val="00224345"/>
    <w:rsid w:val="00224507"/>
    <w:rsid w:val="00224965"/>
    <w:rsid w:val="00224E20"/>
    <w:rsid w:val="0022609E"/>
    <w:rsid w:val="00226938"/>
    <w:rsid w:val="00227793"/>
    <w:rsid w:val="00227807"/>
    <w:rsid w:val="00227927"/>
    <w:rsid w:val="00230223"/>
    <w:rsid w:val="00230F4E"/>
    <w:rsid w:val="00231446"/>
    <w:rsid w:val="00232134"/>
    <w:rsid w:val="00232149"/>
    <w:rsid w:val="0023244C"/>
    <w:rsid w:val="00232832"/>
    <w:rsid w:val="0023293B"/>
    <w:rsid w:val="00233AFD"/>
    <w:rsid w:val="00233BED"/>
    <w:rsid w:val="00233E37"/>
    <w:rsid w:val="00233F55"/>
    <w:rsid w:val="00234BAB"/>
    <w:rsid w:val="00235517"/>
    <w:rsid w:val="002361DB"/>
    <w:rsid w:val="0023630D"/>
    <w:rsid w:val="002369C7"/>
    <w:rsid w:val="002376B9"/>
    <w:rsid w:val="002377B1"/>
    <w:rsid w:val="00237CB3"/>
    <w:rsid w:val="00237F49"/>
    <w:rsid w:val="0024045B"/>
    <w:rsid w:val="00240620"/>
    <w:rsid w:val="00240998"/>
    <w:rsid w:val="00240DD3"/>
    <w:rsid w:val="002410D8"/>
    <w:rsid w:val="0024119F"/>
    <w:rsid w:val="002415E3"/>
    <w:rsid w:val="00241AD6"/>
    <w:rsid w:val="00241CBC"/>
    <w:rsid w:val="00241E9A"/>
    <w:rsid w:val="00241EA1"/>
    <w:rsid w:val="00242561"/>
    <w:rsid w:val="00242674"/>
    <w:rsid w:val="002429E3"/>
    <w:rsid w:val="00242C78"/>
    <w:rsid w:val="00243DD8"/>
    <w:rsid w:val="002445BF"/>
    <w:rsid w:val="00244BAB"/>
    <w:rsid w:val="00245208"/>
    <w:rsid w:val="00245241"/>
    <w:rsid w:val="0024530A"/>
    <w:rsid w:val="002453F4"/>
    <w:rsid w:val="00245F60"/>
    <w:rsid w:val="002468B3"/>
    <w:rsid w:val="00246A7E"/>
    <w:rsid w:val="00246AAA"/>
    <w:rsid w:val="00246CAC"/>
    <w:rsid w:val="002470EF"/>
    <w:rsid w:val="00247514"/>
    <w:rsid w:val="00247E5A"/>
    <w:rsid w:val="00247ED3"/>
    <w:rsid w:val="00250455"/>
    <w:rsid w:val="00250483"/>
    <w:rsid w:val="00250B98"/>
    <w:rsid w:val="00250D1F"/>
    <w:rsid w:val="00250DFD"/>
    <w:rsid w:val="0025125C"/>
    <w:rsid w:val="0025168A"/>
    <w:rsid w:val="00251BBC"/>
    <w:rsid w:val="00251CED"/>
    <w:rsid w:val="0025219E"/>
    <w:rsid w:val="00253BAA"/>
    <w:rsid w:val="00253FCC"/>
    <w:rsid w:val="00254133"/>
    <w:rsid w:val="00254244"/>
    <w:rsid w:val="00254421"/>
    <w:rsid w:val="00254D02"/>
    <w:rsid w:val="002551E2"/>
    <w:rsid w:val="0025530C"/>
    <w:rsid w:val="002553D8"/>
    <w:rsid w:val="002559A2"/>
    <w:rsid w:val="00255E20"/>
    <w:rsid w:val="002564DE"/>
    <w:rsid w:val="00256AF1"/>
    <w:rsid w:val="00257490"/>
    <w:rsid w:val="00257D2B"/>
    <w:rsid w:val="00257D3F"/>
    <w:rsid w:val="0026006C"/>
    <w:rsid w:val="00260BFE"/>
    <w:rsid w:val="00260E4A"/>
    <w:rsid w:val="00261154"/>
    <w:rsid w:val="00261284"/>
    <w:rsid w:val="00261CED"/>
    <w:rsid w:val="00262519"/>
    <w:rsid w:val="00262653"/>
    <w:rsid w:val="00262BF4"/>
    <w:rsid w:val="00262D4F"/>
    <w:rsid w:val="0026304E"/>
    <w:rsid w:val="0026365D"/>
    <w:rsid w:val="00264192"/>
    <w:rsid w:val="0026445F"/>
    <w:rsid w:val="00264F32"/>
    <w:rsid w:val="00264FF3"/>
    <w:rsid w:val="00265A98"/>
    <w:rsid w:val="00265EC6"/>
    <w:rsid w:val="00266DAC"/>
    <w:rsid w:val="00266F39"/>
    <w:rsid w:val="00267CC5"/>
    <w:rsid w:val="00270721"/>
    <w:rsid w:val="00270DAC"/>
    <w:rsid w:val="0027112F"/>
    <w:rsid w:val="0027176B"/>
    <w:rsid w:val="002719BE"/>
    <w:rsid w:val="00271C23"/>
    <w:rsid w:val="0027244A"/>
    <w:rsid w:val="0027284C"/>
    <w:rsid w:val="00272D2B"/>
    <w:rsid w:val="00272E97"/>
    <w:rsid w:val="0027336E"/>
    <w:rsid w:val="0027353E"/>
    <w:rsid w:val="00274211"/>
    <w:rsid w:val="00274423"/>
    <w:rsid w:val="00274FDB"/>
    <w:rsid w:val="002750A0"/>
    <w:rsid w:val="0027608C"/>
    <w:rsid w:val="00276246"/>
    <w:rsid w:val="0027653E"/>
    <w:rsid w:val="00276632"/>
    <w:rsid w:val="002767B0"/>
    <w:rsid w:val="00276832"/>
    <w:rsid w:val="00276A66"/>
    <w:rsid w:val="00276DF9"/>
    <w:rsid w:val="002772E8"/>
    <w:rsid w:val="002776EC"/>
    <w:rsid w:val="00280527"/>
    <w:rsid w:val="0028061A"/>
    <w:rsid w:val="002807F7"/>
    <w:rsid w:val="0028092D"/>
    <w:rsid w:val="00280F1C"/>
    <w:rsid w:val="00280FDC"/>
    <w:rsid w:val="002818D1"/>
    <w:rsid w:val="0028231B"/>
    <w:rsid w:val="00282475"/>
    <w:rsid w:val="00282CE3"/>
    <w:rsid w:val="00282EBA"/>
    <w:rsid w:val="00283882"/>
    <w:rsid w:val="00283D21"/>
    <w:rsid w:val="00283D65"/>
    <w:rsid w:val="0028440F"/>
    <w:rsid w:val="00284B53"/>
    <w:rsid w:val="00285507"/>
    <w:rsid w:val="002862AE"/>
    <w:rsid w:val="0028683B"/>
    <w:rsid w:val="00286E37"/>
    <w:rsid w:val="00286F70"/>
    <w:rsid w:val="00287204"/>
    <w:rsid w:val="00287205"/>
    <w:rsid w:val="00287F13"/>
    <w:rsid w:val="0029017B"/>
    <w:rsid w:val="00290359"/>
    <w:rsid w:val="00290604"/>
    <w:rsid w:val="002907BE"/>
    <w:rsid w:val="00290EF5"/>
    <w:rsid w:val="002912C7"/>
    <w:rsid w:val="00292004"/>
    <w:rsid w:val="00292024"/>
    <w:rsid w:val="00292FD9"/>
    <w:rsid w:val="00293B78"/>
    <w:rsid w:val="00293DEB"/>
    <w:rsid w:val="00293FDE"/>
    <w:rsid w:val="00294324"/>
    <w:rsid w:val="00294869"/>
    <w:rsid w:val="0029500E"/>
    <w:rsid w:val="00295296"/>
    <w:rsid w:val="00295589"/>
    <w:rsid w:val="002956E6"/>
    <w:rsid w:val="00295828"/>
    <w:rsid w:val="00295FB3"/>
    <w:rsid w:val="00296314"/>
    <w:rsid w:val="002963E2"/>
    <w:rsid w:val="00296500"/>
    <w:rsid w:val="00296901"/>
    <w:rsid w:val="00297DD3"/>
    <w:rsid w:val="002A031B"/>
    <w:rsid w:val="002A0698"/>
    <w:rsid w:val="002A19F2"/>
    <w:rsid w:val="002A1A0F"/>
    <w:rsid w:val="002A20B3"/>
    <w:rsid w:val="002A22BA"/>
    <w:rsid w:val="002A23C0"/>
    <w:rsid w:val="002A24B8"/>
    <w:rsid w:val="002A2D4E"/>
    <w:rsid w:val="002A2E13"/>
    <w:rsid w:val="002A3007"/>
    <w:rsid w:val="002A3518"/>
    <w:rsid w:val="002A38DB"/>
    <w:rsid w:val="002A3AD5"/>
    <w:rsid w:val="002A3AEB"/>
    <w:rsid w:val="002A409A"/>
    <w:rsid w:val="002A4363"/>
    <w:rsid w:val="002A4946"/>
    <w:rsid w:val="002A501C"/>
    <w:rsid w:val="002A5586"/>
    <w:rsid w:val="002A57F9"/>
    <w:rsid w:val="002A5AE1"/>
    <w:rsid w:val="002A5D20"/>
    <w:rsid w:val="002A6AA1"/>
    <w:rsid w:val="002A6CE5"/>
    <w:rsid w:val="002A7062"/>
    <w:rsid w:val="002A73FA"/>
    <w:rsid w:val="002A7E08"/>
    <w:rsid w:val="002B06A6"/>
    <w:rsid w:val="002B0D50"/>
    <w:rsid w:val="002B12AA"/>
    <w:rsid w:val="002B12B5"/>
    <w:rsid w:val="002B1486"/>
    <w:rsid w:val="002B15BD"/>
    <w:rsid w:val="002B1C97"/>
    <w:rsid w:val="002B1D53"/>
    <w:rsid w:val="002B1ECC"/>
    <w:rsid w:val="002B2433"/>
    <w:rsid w:val="002B27A4"/>
    <w:rsid w:val="002B29CF"/>
    <w:rsid w:val="002B31DB"/>
    <w:rsid w:val="002B37F4"/>
    <w:rsid w:val="002B4244"/>
    <w:rsid w:val="002B4289"/>
    <w:rsid w:val="002B4BD0"/>
    <w:rsid w:val="002B4D79"/>
    <w:rsid w:val="002B5186"/>
    <w:rsid w:val="002B56BF"/>
    <w:rsid w:val="002B5F6F"/>
    <w:rsid w:val="002B60D7"/>
    <w:rsid w:val="002B6F0C"/>
    <w:rsid w:val="002B6F87"/>
    <w:rsid w:val="002B73A9"/>
    <w:rsid w:val="002B7F72"/>
    <w:rsid w:val="002C004D"/>
    <w:rsid w:val="002C0086"/>
    <w:rsid w:val="002C00F8"/>
    <w:rsid w:val="002C0276"/>
    <w:rsid w:val="002C067C"/>
    <w:rsid w:val="002C0BF8"/>
    <w:rsid w:val="002C0CF0"/>
    <w:rsid w:val="002C12B9"/>
    <w:rsid w:val="002C17C3"/>
    <w:rsid w:val="002C18BD"/>
    <w:rsid w:val="002C20E6"/>
    <w:rsid w:val="002C220C"/>
    <w:rsid w:val="002C2534"/>
    <w:rsid w:val="002C354C"/>
    <w:rsid w:val="002C39A4"/>
    <w:rsid w:val="002C3BD7"/>
    <w:rsid w:val="002C3CE3"/>
    <w:rsid w:val="002C4285"/>
    <w:rsid w:val="002C434D"/>
    <w:rsid w:val="002C46F4"/>
    <w:rsid w:val="002C4D59"/>
    <w:rsid w:val="002C51D6"/>
    <w:rsid w:val="002C54D7"/>
    <w:rsid w:val="002C590B"/>
    <w:rsid w:val="002C5A73"/>
    <w:rsid w:val="002C5D3B"/>
    <w:rsid w:val="002C5F43"/>
    <w:rsid w:val="002C640C"/>
    <w:rsid w:val="002C6675"/>
    <w:rsid w:val="002C697B"/>
    <w:rsid w:val="002C6AE3"/>
    <w:rsid w:val="002C6C55"/>
    <w:rsid w:val="002C75F4"/>
    <w:rsid w:val="002C7767"/>
    <w:rsid w:val="002C7BE1"/>
    <w:rsid w:val="002D00CF"/>
    <w:rsid w:val="002D0986"/>
    <w:rsid w:val="002D1026"/>
    <w:rsid w:val="002D158C"/>
    <w:rsid w:val="002D181B"/>
    <w:rsid w:val="002D230E"/>
    <w:rsid w:val="002D2637"/>
    <w:rsid w:val="002D36D3"/>
    <w:rsid w:val="002D3B72"/>
    <w:rsid w:val="002D3DB6"/>
    <w:rsid w:val="002D42F8"/>
    <w:rsid w:val="002D4DBA"/>
    <w:rsid w:val="002D5341"/>
    <w:rsid w:val="002D5502"/>
    <w:rsid w:val="002D64F1"/>
    <w:rsid w:val="002D668F"/>
    <w:rsid w:val="002D6F78"/>
    <w:rsid w:val="002D71C2"/>
    <w:rsid w:val="002D71F2"/>
    <w:rsid w:val="002D7351"/>
    <w:rsid w:val="002D7837"/>
    <w:rsid w:val="002D78D2"/>
    <w:rsid w:val="002E0FC8"/>
    <w:rsid w:val="002E144E"/>
    <w:rsid w:val="002E223A"/>
    <w:rsid w:val="002E2A73"/>
    <w:rsid w:val="002E2D86"/>
    <w:rsid w:val="002E37B0"/>
    <w:rsid w:val="002E442E"/>
    <w:rsid w:val="002E458B"/>
    <w:rsid w:val="002E483A"/>
    <w:rsid w:val="002E596A"/>
    <w:rsid w:val="002E5C17"/>
    <w:rsid w:val="002E5DA9"/>
    <w:rsid w:val="002E6FCB"/>
    <w:rsid w:val="002E7138"/>
    <w:rsid w:val="002E7360"/>
    <w:rsid w:val="002E7D06"/>
    <w:rsid w:val="002F01C4"/>
    <w:rsid w:val="002F052B"/>
    <w:rsid w:val="002F0862"/>
    <w:rsid w:val="002F0A73"/>
    <w:rsid w:val="002F0C18"/>
    <w:rsid w:val="002F1082"/>
    <w:rsid w:val="002F1746"/>
    <w:rsid w:val="002F18DF"/>
    <w:rsid w:val="002F1B93"/>
    <w:rsid w:val="002F1C45"/>
    <w:rsid w:val="002F245E"/>
    <w:rsid w:val="002F28A4"/>
    <w:rsid w:val="002F3368"/>
    <w:rsid w:val="002F3B5A"/>
    <w:rsid w:val="002F4793"/>
    <w:rsid w:val="002F480C"/>
    <w:rsid w:val="002F4E50"/>
    <w:rsid w:val="002F4EE8"/>
    <w:rsid w:val="002F5136"/>
    <w:rsid w:val="002F548A"/>
    <w:rsid w:val="002F56D1"/>
    <w:rsid w:val="002F6289"/>
    <w:rsid w:val="002F6C8B"/>
    <w:rsid w:val="002F6DCB"/>
    <w:rsid w:val="002F7302"/>
    <w:rsid w:val="002F757A"/>
    <w:rsid w:val="002F7BC2"/>
    <w:rsid w:val="003005D4"/>
    <w:rsid w:val="00300BC8"/>
    <w:rsid w:val="00300E5A"/>
    <w:rsid w:val="00301379"/>
    <w:rsid w:val="00301642"/>
    <w:rsid w:val="00301CDB"/>
    <w:rsid w:val="00302417"/>
    <w:rsid w:val="00302D6C"/>
    <w:rsid w:val="00302E4E"/>
    <w:rsid w:val="00302EF8"/>
    <w:rsid w:val="003033B5"/>
    <w:rsid w:val="003033F0"/>
    <w:rsid w:val="00303904"/>
    <w:rsid w:val="00303BFB"/>
    <w:rsid w:val="00303C87"/>
    <w:rsid w:val="0030432E"/>
    <w:rsid w:val="003048F2"/>
    <w:rsid w:val="00304E08"/>
    <w:rsid w:val="00304E49"/>
    <w:rsid w:val="003051F7"/>
    <w:rsid w:val="00305252"/>
    <w:rsid w:val="00305E3E"/>
    <w:rsid w:val="003060AF"/>
    <w:rsid w:val="003061FC"/>
    <w:rsid w:val="003066CC"/>
    <w:rsid w:val="00306977"/>
    <w:rsid w:val="00307104"/>
    <w:rsid w:val="003074EA"/>
    <w:rsid w:val="00307538"/>
    <w:rsid w:val="003079F5"/>
    <w:rsid w:val="00307A7D"/>
    <w:rsid w:val="00307C16"/>
    <w:rsid w:val="00307C95"/>
    <w:rsid w:val="00307CD5"/>
    <w:rsid w:val="00307EB5"/>
    <w:rsid w:val="0031037B"/>
    <w:rsid w:val="0031071F"/>
    <w:rsid w:val="00310926"/>
    <w:rsid w:val="00310C98"/>
    <w:rsid w:val="00310E6B"/>
    <w:rsid w:val="00311309"/>
    <w:rsid w:val="00311386"/>
    <w:rsid w:val="00311F20"/>
    <w:rsid w:val="003128DD"/>
    <w:rsid w:val="003128EE"/>
    <w:rsid w:val="00312EA1"/>
    <w:rsid w:val="003130FC"/>
    <w:rsid w:val="00313242"/>
    <w:rsid w:val="00313C6E"/>
    <w:rsid w:val="003143DE"/>
    <w:rsid w:val="00314484"/>
    <w:rsid w:val="003146C5"/>
    <w:rsid w:val="00315367"/>
    <w:rsid w:val="00315A8A"/>
    <w:rsid w:val="00316BB7"/>
    <w:rsid w:val="003176B4"/>
    <w:rsid w:val="0032080D"/>
    <w:rsid w:val="0032083A"/>
    <w:rsid w:val="00320990"/>
    <w:rsid w:val="00320DF0"/>
    <w:rsid w:val="003210F4"/>
    <w:rsid w:val="003219F9"/>
    <w:rsid w:val="00321CA9"/>
    <w:rsid w:val="003220F1"/>
    <w:rsid w:val="003225F1"/>
    <w:rsid w:val="003227D9"/>
    <w:rsid w:val="00322F76"/>
    <w:rsid w:val="00323158"/>
    <w:rsid w:val="003231BB"/>
    <w:rsid w:val="003231F6"/>
    <w:rsid w:val="00323BD0"/>
    <w:rsid w:val="00323DFD"/>
    <w:rsid w:val="00323E62"/>
    <w:rsid w:val="003243D7"/>
    <w:rsid w:val="003251F2"/>
    <w:rsid w:val="00325684"/>
    <w:rsid w:val="003258FC"/>
    <w:rsid w:val="00325CE2"/>
    <w:rsid w:val="00326105"/>
    <w:rsid w:val="00326820"/>
    <w:rsid w:val="00326BC7"/>
    <w:rsid w:val="00326E67"/>
    <w:rsid w:val="00326FA8"/>
    <w:rsid w:val="003275A2"/>
    <w:rsid w:val="003276BE"/>
    <w:rsid w:val="00330A4A"/>
    <w:rsid w:val="00330A62"/>
    <w:rsid w:val="00330B9F"/>
    <w:rsid w:val="00330D99"/>
    <w:rsid w:val="0033197C"/>
    <w:rsid w:val="00331B56"/>
    <w:rsid w:val="00331B74"/>
    <w:rsid w:val="00331D63"/>
    <w:rsid w:val="00331D87"/>
    <w:rsid w:val="00332297"/>
    <w:rsid w:val="00332731"/>
    <w:rsid w:val="00332974"/>
    <w:rsid w:val="00332B81"/>
    <w:rsid w:val="00332CC0"/>
    <w:rsid w:val="00333999"/>
    <w:rsid w:val="003343C2"/>
    <w:rsid w:val="00334A4A"/>
    <w:rsid w:val="00334A78"/>
    <w:rsid w:val="00334F46"/>
    <w:rsid w:val="003350A9"/>
    <w:rsid w:val="00335F9B"/>
    <w:rsid w:val="00335FA2"/>
    <w:rsid w:val="00335FCC"/>
    <w:rsid w:val="003365BC"/>
    <w:rsid w:val="00336EB5"/>
    <w:rsid w:val="003376F6"/>
    <w:rsid w:val="003377EE"/>
    <w:rsid w:val="00340048"/>
    <w:rsid w:val="0034098A"/>
    <w:rsid w:val="00340F8E"/>
    <w:rsid w:val="00341065"/>
    <w:rsid w:val="0034108A"/>
    <w:rsid w:val="003410C2"/>
    <w:rsid w:val="00341286"/>
    <w:rsid w:val="00341CF5"/>
    <w:rsid w:val="00342948"/>
    <w:rsid w:val="003434EF"/>
    <w:rsid w:val="00343C5D"/>
    <w:rsid w:val="00344E8C"/>
    <w:rsid w:val="00344FDC"/>
    <w:rsid w:val="0034533C"/>
    <w:rsid w:val="00345647"/>
    <w:rsid w:val="00345E3F"/>
    <w:rsid w:val="00345EA4"/>
    <w:rsid w:val="00345F0B"/>
    <w:rsid w:val="003464AD"/>
    <w:rsid w:val="00346A04"/>
    <w:rsid w:val="00346C08"/>
    <w:rsid w:val="00347697"/>
    <w:rsid w:val="003502F0"/>
    <w:rsid w:val="0035041F"/>
    <w:rsid w:val="00350426"/>
    <w:rsid w:val="0035162E"/>
    <w:rsid w:val="0035399A"/>
    <w:rsid w:val="00353B59"/>
    <w:rsid w:val="00353EFE"/>
    <w:rsid w:val="0035490C"/>
    <w:rsid w:val="00354AF3"/>
    <w:rsid w:val="0035538B"/>
    <w:rsid w:val="00355FB8"/>
    <w:rsid w:val="0035650A"/>
    <w:rsid w:val="00356545"/>
    <w:rsid w:val="00356864"/>
    <w:rsid w:val="00356C51"/>
    <w:rsid w:val="00357100"/>
    <w:rsid w:val="0035732B"/>
    <w:rsid w:val="00357464"/>
    <w:rsid w:val="00357594"/>
    <w:rsid w:val="003600F0"/>
    <w:rsid w:val="003601BC"/>
    <w:rsid w:val="00360FE2"/>
    <w:rsid w:val="003610B5"/>
    <w:rsid w:val="00361145"/>
    <w:rsid w:val="00361FD7"/>
    <w:rsid w:val="00362302"/>
    <w:rsid w:val="0036254F"/>
    <w:rsid w:val="003627A0"/>
    <w:rsid w:val="00362E3C"/>
    <w:rsid w:val="0036442F"/>
    <w:rsid w:val="00364661"/>
    <w:rsid w:val="00364D8D"/>
    <w:rsid w:val="00364DF3"/>
    <w:rsid w:val="003653BA"/>
    <w:rsid w:val="00365519"/>
    <w:rsid w:val="00365B03"/>
    <w:rsid w:val="0036625E"/>
    <w:rsid w:val="003664C4"/>
    <w:rsid w:val="003666EF"/>
    <w:rsid w:val="00366752"/>
    <w:rsid w:val="00366A24"/>
    <w:rsid w:val="0036736E"/>
    <w:rsid w:val="003674AD"/>
    <w:rsid w:val="00367B54"/>
    <w:rsid w:val="00367C60"/>
    <w:rsid w:val="00367EDD"/>
    <w:rsid w:val="00370AF2"/>
    <w:rsid w:val="00370BBE"/>
    <w:rsid w:val="00370F42"/>
    <w:rsid w:val="003710EF"/>
    <w:rsid w:val="0037219D"/>
    <w:rsid w:val="00372410"/>
    <w:rsid w:val="003729A0"/>
    <w:rsid w:val="003729E8"/>
    <w:rsid w:val="00372B18"/>
    <w:rsid w:val="00372C59"/>
    <w:rsid w:val="00372F21"/>
    <w:rsid w:val="003730A1"/>
    <w:rsid w:val="00373255"/>
    <w:rsid w:val="00373570"/>
    <w:rsid w:val="00373D64"/>
    <w:rsid w:val="00374021"/>
    <w:rsid w:val="00374517"/>
    <w:rsid w:val="00375043"/>
    <w:rsid w:val="00375982"/>
    <w:rsid w:val="00375A29"/>
    <w:rsid w:val="00375CDA"/>
    <w:rsid w:val="00375E64"/>
    <w:rsid w:val="00376181"/>
    <w:rsid w:val="003761DC"/>
    <w:rsid w:val="00376862"/>
    <w:rsid w:val="00376C25"/>
    <w:rsid w:val="00376DFE"/>
    <w:rsid w:val="00377050"/>
    <w:rsid w:val="0037711B"/>
    <w:rsid w:val="00377140"/>
    <w:rsid w:val="00377283"/>
    <w:rsid w:val="00377664"/>
    <w:rsid w:val="003802DF"/>
    <w:rsid w:val="003806E5"/>
    <w:rsid w:val="003808A1"/>
    <w:rsid w:val="00380CBB"/>
    <w:rsid w:val="00381616"/>
    <w:rsid w:val="00381EFA"/>
    <w:rsid w:val="00381F53"/>
    <w:rsid w:val="003826E8"/>
    <w:rsid w:val="00382C26"/>
    <w:rsid w:val="00383248"/>
    <w:rsid w:val="00383A12"/>
    <w:rsid w:val="00383EF3"/>
    <w:rsid w:val="00383F17"/>
    <w:rsid w:val="0038417D"/>
    <w:rsid w:val="0038443C"/>
    <w:rsid w:val="00384AB7"/>
    <w:rsid w:val="00385406"/>
    <w:rsid w:val="003855A8"/>
    <w:rsid w:val="003858A3"/>
    <w:rsid w:val="0038697F"/>
    <w:rsid w:val="00386A15"/>
    <w:rsid w:val="00387BFC"/>
    <w:rsid w:val="00387ED7"/>
    <w:rsid w:val="00390E8B"/>
    <w:rsid w:val="0039130A"/>
    <w:rsid w:val="00391556"/>
    <w:rsid w:val="00391C8D"/>
    <w:rsid w:val="0039264B"/>
    <w:rsid w:val="00392F75"/>
    <w:rsid w:val="00393A98"/>
    <w:rsid w:val="00393AEC"/>
    <w:rsid w:val="003941C2"/>
    <w:rsid w:val="00394AB0"/>
    <w:rsid w:val="00395296"/>
    <w:rsid w:val="00395492"/>
    <w:rsid w:val="00395B6D"/>
    <w:rsid w:val="00395C0F"/>
    <w:rsid w:val="003961BB"/>
    <w:rsid w:val="00396CFB"/>
    <w:rsid w:val="00396CFC"/>
    <w:rsid w:val="00397538"/>
    <w:rsid w:val="003978EC"/>
    <w:rsid w:val="00397D02"/>
    <w:rsid w:val="00397E3C"/>
    <w:rsid w:val="003A0075"/>
    <w:rsid w:val="003A090B"/>
    <w:rsid w:val="003A0AD0"/>
    <w:rsid w:val="003A0C08"/>
    <w:rsid w:val="003A1065"/>
    <w:rsid w:val="003A1B1B"/>
    <w:rsid w:val="003A1CE8"/>
    <w:rsid w:val="003A1D95"/>
    <w:rsid w:val="003A24A0"/>
    <w:rsid w:val="003A31DF"/>
    <w:rsid w:val="003A3870"/>
    <w:rsid w:val="003A3B12"/>
    <w:rsid w:val="003A3F0E"/>
    <w:rsid w:val="003A444B"/>
    <w:rsid w:val="003A4724"/>
    <w:rsid w:val="003A53CD"/>
    <w:rsid w:val="003A5B8B"/>
    <w:rsid w:val="003A629B"/>
    <w:rsid w:val="003A62B1"/>
    <w:rsid w:val="003A63BF"/>
    <w:rsid w:val="003A657B"/>
    <w:rsid w:val="003A6A39"/>
    <w:rsid w:val="003A6DA7"/>
    <w:rsid w:val="003A73F8"/>
    <w:rsid w:val="003A7626"/>
    <w:rsid w:val="003A7AB2"/>
    <w:rsid w:val="003A7D77"/>
    <w:rsid w:val="003A7DAF"/>
    <w:rsid w:val="003A7DF7"/>
    <w:rsid w:val="003A7E46"/>
    <w:rsid w:val="003B0A69"/>
    <w:rsid w:val="003B0CC3"/>
    <w:rsid w:val="003B13E9"/>
    <w:rsid w:val="003B1510"/>
    <w:rsid w:val="003B1697"/>
    <w:rsid w:val="003B2000"/>
    <w:rsid w:val="003B2ADF"/>
    <w:rsid w:val="003B2FC1"/>
    <w:rsid w:val="003B3552"/>
    <w:rsid w:val="003B3796"/>
    <w:rsid w:val="003B3B0A"/>
    <w:rsid w:val="003B3C42"/>
    <w:rsid w:val="003B4279"/>
    <w:rsid w:val="003B4433"/>
    <w:rsid w:val="003B47D7"/>
    <w:rsid w:val="003B4BB7"/>
    <w:rsid w:val="003B5482"/>
    <w:rsid w:val="003B5900"/>
    <w:rsid w:val="003B5C53"/>
    <w:rsid w:val="003B69DB"/>
    <w:rsid w:val="003B6DF2"/>
    <w:rsid w:val="003B70B7"/>
    <w:rsid w:val="003B7A7F"/>
    <w:rsid w:val="003B7FE0"/>
    <w:rsid w:val="003C14AF"/>
    <w:rsid w:val="003C14B7"/>
    <w:rsid w:val="003C1B2B"/>
    <w:rsid w:val="003C1C28"/>
    <w:rsid w:val="003C25B1"/>
    <w:rsid w:val="003C272C"/>
    <w:rsid w:val="003C2AF2"/>
    <w:rsid w:val="003C33DE"/>
    <w:rsid w:val="003C3843"/>
    <w:rsid w:val="003C3BC2"/>
    <w:rsid w:val="003C41E1"/>
    <w:rsid w:val="003C45CC"/>
    <w:rsid w:val="003C47E7"/>
    <w:rsid w:val="003C48F1"/>
    <w:rsid w:val="003C4BB5"/>
    <w:rsid w:val="003C4E37"/>
    <w:rsid w:val="003C512A"/>
    <w:rsid w:val="003C51D8"/>
    <w:rsid w:val="003C5852"/>
    <w:rsid w:val="003C5D9D"/>
    <w:rsid w:val="003C60FC"/>
    <w:rsid w:val="003C6657"/>
    <w:rsid w:val="003C68DE"/>
    <w:rsid w:val="003C6D7F"/>
    <w:rsid w:val="003C76BE"/>
    <w:rsid w:val="003C78DB"/>
    <w:rsid w:val="003C7BA3"/>
    <w:rsid w:val="003C7E28"/>
    <w:rsid w:val="003D010D"/>
    <w:rsid w:val="003D07B4"/>
    <w:rsid w:val="003D0893"/>
    <w:rsid w:val="003D0B0B"/>
    <w:rsid w:val="003D0F3F"/>
    <w:rsid w:val="003D1AF1"/>
    <w:rsid w:val="003D1D51"/>
    <w:rsid w:val="003D1DDA"/>
    <w:rsid w:val="003D21B5"/>
    <w:rsid w:val="003D26D8"/>
    <w:rsid w:val="003D2F02"/>
    <w:rsid w:val="003D3473"/>
    <w:rsid w:val="003D35D1"/>
    <w:rsid w:val="003D3E3F"/>
    <w:rsid w:val="003D3E98"/>
    <w:rsid w:val="003D4029"/>
    <w:rsid w:val="003D42E2"/>
    <w:rsid w:val="003D4452"/>
    <w:rsid w:val="003D4549"/>
    <w:rsid w:val="003D5181"/>
    <w:rsid w:val="003D5321"/>
    <w:rsid w:val="003D5BEA"/>
    <w:rsid w:val="003D6C89"/>
    <w:rsid w:val="003D70FF"/>
    <w:rsid w:val="003D7BFC"/>
    <w:rsid w:val="003E0227"/>
    <w:rsid w:val="003E053F"/>
    <w:rsid w:val="003E0682"/>
    <w:rsid w:val="003E10D0"/>
    <w:rsid w:val="003E1140"/>
    <w:rsid w:val="003E196D"/>
    <w:rsid w:val="003E1971"/>
    <w:rsid w:val="003E1B23"/>
    <w:rsid w:val="003E1DD5"/>
    <w:rsid w:val="003E26D8"/>
    <w:rsid w:val="003E2F37"/>
    <w:rsid w:val="003E2F73"/>
    <w:rsid w:val="003E30FB"/>
    <w:rsid w:val="003E3169"/>
    <w:rsid w:val="003E3E23"/>
    <w:rsid w:val="003E49CE"/>
    <w:rsid w:val="003E4CC8"/>
    <w:rsid w:val="003E5011"/>
    <w:rsid w:val="003E524C"/>
    <w:rsid w:val="003E53F5"/>
    <w:rsid w:val="003E572C"/>
    <w:rsid w:val="003E5EFE"/>
    <w:rsid w:val="003E64A7"/>
    <w:rsid w:val="003E67D4"/>
    <w:rsid w:val="003E67EA"/>
    <w:rsid w:val="003E6D0C"/>
    <w:rsid w:val="003E6FC0"/>
    <w:rsid w:val="003E7651"/>
    <w:rsid w:val="003E7FFB"/>
    <w:rsid w:val="003F02BF"/>
    <w:rsid w:val="003F02E0"/>
    <w:rsid w:val="003F0326"/>
    <w:rsid w:val="003F10DC"/>
    <w:rsid w:val="003F2018"/>
    <w:rsid w:val="003F21A0"/>
    <w:rsid w:val="003F2647"/>
    <w:rsid w:val="003F271F"/>
    <w:rsid w:val="003F3780"/>
    <w:rsid w:val="003F3D28"/>
    <w:rsid w:val="003F3F2C"/>
    <w:rsid w:val="003F40B1"/>
    <w:rsid w:val="003F40CA"/>
    <w:rsid w:val="003F57AB"/>
    <w:rsid w:val="003F5D27"/>
    <w:rsid w:val="003F5EDC"/>
    <w:rsid w:val="003F603B"/>
    <w:rsid w:val="003F623A"/>
    <w:rsid w:val="003F64A9"/>
    <w:rsid w:val="003F6E66"/>
    <w:rsid w:val="003F78C6"/>
    <w:rsid w:val="003F7B94"/>
    <w:rsid w:val="003F7E4C"/>
    <w:rsid w:val="003F7F32"/>
    <w:rsid w:val="00400191"/>
    <w:rsid w:val="00400774"/>
    <w:rsid w:val="004008AD"/>
    <w:rsid w:val="00400C29"/>
    <w:rsid w:val="00401659"/>
    <w:rsid w:val="00401D62"/>
    <w:rsid w:val="00401D92"/>
    <w:rsid w:val="00401E7E"/>
    <w:rsid w:val="0040243F"/>
    <w:rsid w:val="00402ADC"/>
    <w:rsid w:val="0040357E"/>
    <w:rsid w:val="00403CDD"/>
    <w:rsid w:val="004041C1"/>
    <w:rsid w:val="0040448D"/>
    <w:rsid w:val="00404672"/>
    <w:rsid w:val="004046DD"/>
    <w:rsid w:val="004048E6"/>
    <w:rsid w:val="00404E8A"/>
    <w:rsid w:val="00405439"/>
    <w:rsid w:val="00405880"/>
    <w:rsid w:val="00405A5F"/>
    <w:rsid w:val="004065D1"/>
    <w:rsid w:val="00406B68"/>
    <w:rsid w:val="00406D33"/>
    <w:rsid w:val="00410448"/>
    <w:rsid w:val="00410BA4"/>
    <w:rsid w:val="00410C29"/>
    <w:rsid w:val="00410C96"/>
    <w:rsid w:val="00410EB7"/>
    <w:rsid w:val="004110E2"/>
    <w:rsid w:val="004111B1"/>
    <w:rsid w:val="00411963"/>
    <w:rsid w:val="004119FA"/>
    <w:rsid w:val="00411BC9"/>
    <w:rsid w:val="00412812"/>
    <w:rsid w:val="00412B5E"/>
    <w:rsid w:val="004137FB"/>
    <w:rsid w:val="00413B88"/>
    <w:rsid w:val="00413C0C"/>
    <w:rsid w:val="00413C53"/>
    <w:rsid w:val="0041427E"/>
    <w:rsid w:val="00414ACC"/>
    <w:rsid w:val="00414E1C"/>
    <w:rsid w:val="0041554D"/>
    <w:rsid w:val="00415B9E"/>
    <w:rsid w:val="004162A8"/>
    <w:rsid w:val="00416461"/>
    <w:rsid w:val="00416C42"/>
    <w:rsid w:val="00416CFE"/>
    <w:rsid w:val="00416DCB"/>
    <w:rsid w:val="004173D9"/>
    <w:rsid w:val="00417479"/>
    <w:rsid w:val="004174F2"/>
    <w:rsid w:val="004176FB"/>
    <w:rsid w:val="004179C0"/>
    <w:rsid w:val="00417AC4"/>
    <w:rsid w:val="00417C50"/>
    <w:rsid w:val="0042037F"/>
    <w:rsid w:val="004203E3"/>
    <w:rsid w:val="004204D7"/>
    <w:rsid w:val="0042058D"/>
    <w:rsid w:val="004209A3"/>
    <w:rsid w:val="00420C2B"/>
    <w:rsid w:val="00420CC9"/>
    <w:rsid w:val="00420E6C"/>
    <w:rsid w:val="00421095"/>
    <w:rsid w:val="00421096"/>
    <w:rsid w:val="004211F0"/>
    <w:rsid w:val="004215FB"/>
    <w:rsid w:val="00421612"/>
    <w:rsid w:val="004219EC"/>
    <w:rsid w:val="00421DDD"/>
    <w:rsid w:val="0042211C"/>
    <w:rsid w:val="004225F1"/>
    <w:rsid w:val="00422852"/>
    <w:rsid w:val="004228BA"/>
    <w:rsid w:val="0042380E"/>
    <w:rsid w:val="00423A60"/>
    <w:rsid w:val="00423C8C"/>
    <w:rsid w:val="00423D9D"/>
    <w:rsid w:val="004246FE"/>
    <w:rsid w:val="0042484D"/>
    <w:rsid w:val="00424D1D"/>
    <w:rsid w:val="00426897"/>
    <w:rsid w:val="00430DCC"/>
    <w:rsid w:val="004310F5"/>
    <w:rsid w:val="0043184C"/>
    <w:rsid w:val="00431CD2"/>
    <w:rsid w:val="00431DB8"/>
    <w:rsid w:val="00431E4F"/>
    <w:rsid w:val="00432553"/>
    <w:rsid w:val="00432658"/>
    <w:rsid w:val="00432973"/>
    <w:rsid w:val="00432E41"/>
    <w:rsid w:val="00432EA8"/>
    <w:rsid w:val="00433379"/>
    <w:rsid w:val="00433B95"/>
    <w:rsid w:val="00433B9B"/>
    <w:rsid w:val="00433CBA"/>
    <w:rsid w:val="00433EDD"/>
    <w:rsid w:val="00434505"/>
    <w:rsid w:val="00434508"/>
    <w:rsid w:val="00434953"/>
    <w:rsid w:val="00434CE1"/>
    <w:rsid w:val="00435445"/>
    <w:rsid w:val="004354D8"/>
    <w:rsid w:val="00435805"/>
    <w:rsid w:val="00435B2C"/>
    <w:rsid w:val="00436FE9"/>
    <w:rsid w:val="004373DE"/>
    <w:rsid w:val="00437618"/>
    <w:rsid w:val="00437CFE"/>
    <w:rsid w:val="004407ED"/>
    <w:rsid w:val="00440855"/>
    <w:rsid w:val="00440DB7"/>
    <w:rsid w:val="00441AB3"/>
    <w:rsid w:val="00441AE8"/>
    <w:rsid w:val="00441BA5"/>
    <w:rsid w:val="00441DC7"/>
    <w:rsid w:val="004420CA"/>
    <w:rsid w:val="004421D8"/>
    <w:rsid w:val="0044238D"/>
    <w:rsid w:val="00442DD6"/>
    <w:rsid w:val="00442ED7"/>
    <w:rsid w:val="00443241"/>
    <w:rsid w:val="004433BC"/>
    <w:rsid w:val="004436B8"/>
    <w:rsid w:val="00443E57"/>
    <w:rsid w:val="00443F1E"/>
    <w:rsid w:val="004444E7"/>
    <w:rsid w:val="00444942"/>
    <w:rsid w:val="00444E22"/>
    <w:rsid w:val="004451F7"/>
    <w:rsid w:val="0044543B"/>
    <w:rsid w:val="0044556A"/>
    <w:rsid w:val="00445BBC"/>
    <w:rsid w:val="00445BBD"/>
    <w:rsid w:val="004464B4"/>
    <w:rsid w:val="00447BF6"/>
    <w:rsid w:val="00447D29"/>
    <w:rsid w:val="004501CA"/>
    <w:rsid w:val="0045021B"/>
    <w:rsid w:val="004508BF"/>
    <w:rsid w:val="00450BE7"/>
    <w:rsid w:val="00450D3A"/>
    <w:rsid w:val="00450F82"/>
    <w:rsid w:val="00451241"/>
    <w:rsid w:val="00451554"/>
    <w:rsid w:val="004515F1"/>
    <w:rsid w:val="00452038"/>
    <w:rsid w:val="0045247A"/>
    <w:rsid w:val="00452A67"/>
    <w:rsid w:val="0045345F"/>
    <w:rsid w:val="0045384B"/>
    <w:rsid w:val="00453AA6"/>
    <w:rsid w:val="00453B9E"/>
    <w:rsid w:val="00454286"/>
    <w:rsid w:val="004542A7"/>
    <w:rsid w:val="00454681"/>
    <w:rsid w:val="004547B1"/>
    <w:rsid w:val="00454B73"/>
    <w:rsid w:val="00454C3C"/>
    <w:rsid w:val="004556B1"/>
    <w:rsid w:val="00455744"/>
    <w:rsid w:val="00455BE6"/>
    <w:rsid w:val="00455CBC"/>
    <w:rsid w:val="0045612E"/>
    <w:rsid w:val="0045618E"/>
    <w:rsid w:val="00456629"/>
    <w:rsid w:val="00456A7A"/>
    <w:rsid w:val="00456BD8"/>
    <w:rsid w:val="00456CD9"/>
    <w:rsid w:val="00457555"/>
    <w:rsid w:val="00457EC3"/>
    <w:rsid w:val="00457FA1"/>
    <w:rsid w:val="0046004D"/>
    <w:rsid w:val="004602AC"/>
    <w:rsid w:val="004604A6"/>
    <w:rsid w:val="004609D4"/>
    <w:rsid w:val="0046103A"/>
    <w:rsid w:val="00461645"/>
    <w:rsid w:val="004618D3"/>
    <w:rsid w:val="00461AC7"/>
    <w:rsid w:val="00461F08"/>
    <w:rsid w:val="004620B0"/>
    <w:rsid w:val="00462700"/>
    <w:rsid w:val="0046299A"/>
    <w:rsid w:val="004629D6"/>
    <w:rsid w:val="00462C07"/>
    <w:rsid w:val="00462D53"/>
    <w:rsid w:val="00463204"/>
    <w:rsid w:val="00463E43"/>
    <w:rsid w:val="004643BB"/>
    <w:rsid w:val="00465326"/>
    <w:rsid w:val="00466209"/>
    <w:rsid w:val="00466676"/>
    <w:rsid w:val="0046673F"/>
    <w:rsid w:val="004667B9"/>
    <w:rsid w:val="00467409"/>
    <w:rsid w:val="00467574"/>
    <w:rsid w:val="00470585"/>
    <w:rsid w:val="00470E71"/>
    <w:rsid w:val="00470F35"/>
    <w:rsid w:val="0047108F"/>
    <w:rsid w:val="00471378"/>
    <w:rsid w:val="00471514"/>
    <w:rsid w:val="004715AD"/>
    <w:rsid w:val="0047167A"/>
    <w:rsid w:val="00471AD2"/>
    <w:rsid w:val="00471DE3"/>
    <w:rsid w:val="00471F5D"/>
    <w:rsid w:val="0047260F"/>
    <w:rsid w:val="00472F99"/>
    <w:rsid w:val="00473315"/>
    <w:rsid w:val="00473594"/>
    <w:rsid w:val="00473B16"/>
    <w:rsid w:val="00473D7D"/>
    <w:rsid w:val="004740DD"/>
    <w:rsid w:val="00474952"/>
    <w:rsid w:val="00474A44"/>
    <w:rsid w:val="00474FF7"/>
    <w:rsid w:val="00475323"/>
    <w:rsid w:val="004757E8"/>
    <w:rsid w:val="00475BC8"/>
    <w:rsid w:val="00476161"/>
    <w:rsid w:val="004763AE"/>
    <w:rsid w:val="0047683A"/>
    <w:rsid w:val="0047717A"/>
    <w:rsid w:val="00477434"/>
    <w:rsid w:val="00480C14"/>
    <w:rsid w:val="00481298"/>
    <w:rsid w:val="004820F0"/>
    <w:rsid w:val="00482104"/>
    <w:rsid w:val="00482900"/>
    <w:rsid w:val="00482D57"/>
    <w:rsid w:val="004831F8"/>
    <w:rsid w:val="00483791"/>
    <w:rsid w:val="00483889"/>
    <w:rsid w:val="004839A6"/>
    <w:rsid w:val="00483C2A"/>
    <w:rsid w:val="00483E6F"/>
    <w:rsid w:val="004849C6"/>
    <w:rsid w:val="00484D9B"/>
    <w:rsid w:val="004851DC"/>
    <w:rsid w:val="00485532"/>
    <w:rsid w:val="004859C5"/>
    <w:rsid w:val="004862EA"/>
    <w:rsid w:val="0048700E"/>
    <w:rsid w:val="0048759E"/>
    <w:rsid w:val="0048766C"/>
    <w:rsid w:val="00487923"/>
    <w:rsid w:val="00487B22"/>
    <w:rsid w:val="00487EB5"/>
    <w:rsid w:val="004902F2"/>
    <w:rsid w:val="00490A1A"/>
    <w:rsid w:val="00490B46"/>
    <w:rsid w:val="00490F85"/>
    <w:rsid w:val="0049128D"/>
    <w:rsid w:val="00491393"/>
    <w:rsid w:val="00491B5E"/>
    <w:rsid w:val="00491D4C"/>
    <w:rsid w:val="00491D62"/>
    <w:rsid w:val="0049231B"/>
    <w:rsid w:val="00492BC2"/>
    <w:rsid w:val="004937FB"/>
    <w:rsid w:val="00493BB2"/>
    <w:rsid w:val="00493D83"/>
    <w:rsid w:val="00494215"/>
    <w:rsid w:val="00494CA3"/>
    <w:rsid w:val="0049533E"/>
    <w:rsid w:val="00495716"/>
    <w:rsid w:val="00495A3D"/>
    <w:rsid w:val="00495A7F"/>
    <w:rsid w:val="00495E2B"/>
    <w:rsid w:val="00495F77"/>
    <w:rsid w:val="00496111"/>
    <w:rsid w:val="00496218"/>
    <w:rsid w:val="00496448"/>
    <w:rsid w:val="00496663"/>
    <w:rsid w:val="004968AB"/>
    <w:rsid w:val="00496AE3"/>
    <w:rsid w:val="00496C2A"/>
    <w:rsid w:val="00496C79"/>
    <w:rsid w:val="00496EAB"/>
    <w:rsid w:val="0049729A"/>
    <w:rsid w:val="00497F5A"/>
    <w:rsid w:val="004A0200"/>
    <w:rsid w:val="004A0382"/>
    <w:rsid w:val="004A059A"/>
    <w:rsid w:val="004A1107"/>
    <w:rsid w:val="004A11EB"/>
    <w:rsid w:val="004A128E"/>
    <w:rsid w:val="004A1680"/>
    <w:rsid w:val="004A1991"/>
    <w:rsid w:val="004A1C14"/>
    <w:rsid w:val="004A1D99"/>
    <w:rsid w:val="004A1F5A"/>
    <w:rsid w:val="004A214D"/>
    <w:rsid w:val="004A25CA"/>
    <w:rsid w:val="004A3ABB"/>
    <w:rsid w:val="004A3CC7"/>
    <w:rsid w:val="004A3CEF"/>
    <w:rsid w:val="004A3D34"/>
    <w:rsid w:val="004A3D72"/>
    <w:rsid w:val="004A3F47"/>
    <w:rsid w:val="004A431D"/>
    <w:rsid w:val="004A4B45"/>
    <w:rsid w:val="004A5171"/>
    <w:rsid w:val="004A5632"/>
    <w:rsid w:val="004A5DEE"/>
    <w:rsid w:val="004A6718"/>
    <w:rsid w:val="004A762C"/>
    <w:rsid w:val="004A76DD"/>
    <w:rsid w:val="004A7779"/>
    <w:rsid w:val="004A7B18"/>
    <w:rsid w:val="004B031F"/>
    <w:rsid w:val="004B044D"/>
    <w:rsid w:val="004B0846"/>
    <w:rsid w:val="004B09DD"/>
    <w:rsid w:val="004B0B3A"/>
    <w:rsid w:val="004B0B4D"/>
    <w:rsid w:val="004B1C3E"/>
    <w:rsid w:val="004B1F18"/>
    <w:rsid w:val="004B1F3F"/>
    <w:rsid w:val="004B20F2"/>
    <w:rsid w:val="004B2163"/>
    <w:rsid w:val="004B218B"/>
    <w:rsid w:val="004B2218"/>
    <w:rsid w:val="004B3655"/>
    <w:rsid w:val="004B36A0"/>
    <w:rsid w:val="004B37E7"/>
    <w:rsid w:val="004B3F1E"/>
    <w:rsid w:val="004B430A"/>
    <w:rsid w:val="004B604F"/>
    <w:rsid w:val="004B65CB"/>
    <w:rsid w:val="004B676D"/>
    <w:rsid w:val="004B686C"/>
    <w:rsid w:val="004B68C6"/>
    <w:rsid w:val="004B6AFD"/>
    <w:rsid w:val="004B717E"/>
    <w:rsid w:val="004B73C7"/>
    <w:rsid w:val="004B7C07"/>
    <w:rsid w:val="004B7D43"/>
    <w:rsid w:val="004B7DD8"/>
    <w:rsid w:val="004B7F76"/>
    <w:rsid w:val="004C00BB"/>
    <w:rsid w:val="004C0556"/>
    <w:rsid w:val="004C0EA3"/>
    <w:rsid w:val="004C0FC1"/>
    <w:rsid w:val="004C1192"/>
    <w:rsid w:val="004C1F14"/>
    <w:rsid w:val="004C20E1"/>
    <w:rsid w:val="004C2BDA"/>
    <w:rsid w:val="004C3074"/>
    <w:rsid w:val="004C3115"/>
    <w:rsid w:val="004C3322"/>
    <w:rsid w:val="004C364C"/>
    <w:rsid w:val="004C3B99"/>
    <w:rsid w:val="004C41CD"/>
    <w:rsid w:val="004C448F"/>
    <w:rsid w:val="004C525F"/>
    <w:rsid w:val="004C574F"/>
    <w:rsid w:val="004C5CF4"/>
    <w:rsid w:val="004C5E20"/>
    <w:rsid w:val="004C67A4"/>
    <w:rsid w:val="004C69C8"/>
    <w:rsid w:val="004C6A5C"/>
    <w:rsid w:val="004C6CAA"/>
    <w:rsid w:val="004C6F20"/>
    <w:rsid w:val="004C7303"/>
    <w:rsid w:val="004D0167"/>
    <w:rsid w:val="004D02F2"/>
    <w:rsid w:val="004D070F"/>
    <w:rsid w:val="004D0A60"/>
    <w:rsid w:val="004D176F"/>
    <w:rsid w:val="004D21C4"/>
    <w:rsid w:val="004D270D"/>
    <w:rsid w:val="004D29C0"/>
    <w:rsid w:val="004D2E65"/>
    <w:rsid w:val="004D317F"/>
    <w:rsid w:val="004D3508"/>
    <w:rsid w:val="004D3619"/>
    <w:rsid w:val="004D3714"/>
    <w:rsid w:val="004D3C9A"/>
    <w:rsid w:val="004D43D5"/>
    <w:rsid w:val="004D441B"/>
    <w:rsid w:val="004D495A"/>
    <w:rsid w:val="004D56D6"/>
    <w:rsid w:val="004D5E2C"/>
    <w:rsid w:val="004D69DB"/>
    <w:rsid w:val="004D6B31"/>
    <w:rsid w:val="004D74BA"/>
    <w:rsid w:val="004D77EA"/>
    <w:rsid w:val="004D7C5A"/>
    <w:rsid w:val="004E017B"/>
    <w:rsid w:val="004E0181"/>
    <w:rsid w:val="004E091E"/>
    <w:rsid w:val="004E0D56"/>
    <w:rsid w:val="004E0F6E"/>
    <w:rsid w:val="004E120D"/>
    <w:rsid w:val="004E195F"/>
    <w:rsid w:val="004E1D76"/>
    <w:rsid w:val="004E21E5"/>
    <w:rsid w:val="004E2AF3"/>
    <w:rsid w:val="004E2DD4"/>
    <w:rsid w:val="004E31F4"/>
    <w:rsid w:val="004E327A"/>
    <w:rsid w:val="004E34C6"/>
    <w:rsid w:val="004E35B0"/>
    <w:rsid w:val="004E3E93"/>
    <w:rsid w:val="004E4027"/>
    <w:rsid w:val="004E4D0F"/>
    <w:rsid w:val="004E4E1A"/>
    <w:rsid w:val="004E550D"/>
    <w:rsid w:val="004E56C8"/>
    <w:rsid w:val="004E57DC"/>
    <w:rsid w:val="004E594B"/>
    <w:rsid w:val="004E5AB4"/>
    <w:rsid w:val="004E5E31"/>
    <w:rsid w:val="004E630C"/>
    <w:rsid w:val="004E6AB9"/>
    <w:rsid w:val="004E6CC4"/>
    <w:rsid w:val="004E6E7F"/>
    <w:rsid w:val="004E7704"/>
    <w:rsid w:val="004F076D"/>
    <w:rsid w:val="004F0B9F"/>
    <w:rsid w:val="004F0D89"/>
    <w:rsid w:val="004F142B"/>
    <w:rsid w:val="004F14B6"/>
    <w:rsid w:val="004F1857"/>
    <w:rsid w:val="004F1B50"/>
    <w:rsid w:val="004F20CB"/>
    <w:rsid w:val="004F26F2"/>
    <w:rsid w:val="004F38DE"/>
    <w:rsid w:val="004F3922"/>
    <w:rsid w:val="004F3D66"/>
    <w:rsid w:val="004F457A"/>
    <w:rsid w:val="004F459D"/>
    <w:rsid w:val="004F46D6"/>
    <w:rsid w:val="004F4A0C"/>
    <w:rsid w:val="004F577A"/>
    <w:rsid w:val="004F674E"/>
    <w:rsid w:val="004F69F2"/>
    <w:rsid w:val="004F6C87"/>
    <w:rsid w:val="004F6FC3"/>
    <w:rsid w:val="004F753F"/>
    <w:rsid w:val="004F76FE"/>
    <w:rsid w:val="00501259"/>
    <w:rsid w:val="00501A81"/>
    <w:rsid w:val="0050285D"/>
    <w:rsid w:val="00503218"/>
    <w:rsid w:val="00503FB9"/>
    <w:rsid w:val="005042A7"/>
    <w:rsid w:val="005048D8"/>
    <w:rsid w:val="00505561"/>
    <w:rsid w:val="00505926"/>
    <w:rsid w:val="00505BBF"/>
    <w:rsid w:val="005067AC"/>
    <w:rsid w:val="005068AA"/>
    <w:rsid w:val="00507066"/>
    <w:rsid w:val="00507251"/>
    <w:rsid w:val="0051041F"/>
    <w:rsid w:val="005108C3"/>
    <w:rsid w:val="00510C26"/>
    <w:rsid w:val="00510DEE"/>
    <w:rsid w:val="00510E3E"/>
    <w:rsid w:val="00511372"/>
    <w:rsid w:val="005113D5"/>
    <w:rsid w:val="00512308"/>
    <w:rsid w:val="00512394"/>
    <w:rsid w:val="00512785"/>
    <w:rsid w:val="005128F7"/>
    <w:rsid w:val="00513A40"/>
    <w:rsid w:val="00513B4C"/>
    <w:rsid w:val="00513E88"/>
    <w:rsid w:val="00514F82"/>
    <w:rsid w:val="00515039"/>
    <w:rsid w:val="00516374"/>
    <w:rsid w:val="005165DD"/>
    <w:rsid w:val="00516611"/>
    <w:rsid w:val="0051799F"/>
    <w:rsid w:val="00517A39"/>
    <w:rsid w:val="00517A55"/>
    <w:rsid w:val="00517EC4"/>
    <w:rsid w:val="0052015A"/>
    <w:rsid w:val="00520774"/>
    <w:rsid w:val="00520A6A"/>
    <w:rsid w:val="00520CA1"/>
    <w:rsid w:val="00521075"/>
    <w:rsid w:val="0052174A"/>
    <w:rsid w:val="005221E5"/>
    <w:rsid w:val="00522489"/>
    <w:rsid w:val="00522FE6"/>
    <w:rsid w:val="00523166"/>
    <w:rsid w:val="0052344D"/>
    <w:rsid w:val="005235A6"/>
    <w:rsid w:val="00523667"/>
    <w:rsid w:val="005239E7"/>
    <w:rsid w:val="00524235"/>
    <w:rsid w:val="0052425D"/>
    <w:rsid w:val="005244AB"/>
    <w:rsid w:val="00524539"/>
    <w:rsid w:val="00524D11"/>
    <w:rsid w:val="00524F0C"/>
    <w:rsid w:val="00524F8D"/>
    <w:rsid w:val="00525022"/>
    <w:rsid w:val="00525330"/>
    <w:rsid w:val="00525348"/>
    <w:rsid w:val="0052558A"/>
    <w:rsid w:val="00525BEC"/>
    <w:rsid w:val="005264B7"/>
    <w:rsid w:val="005264E2"/>
    <w:rsid w:val="00526517"/>
    <w:rsid w:val="0052682E"/>
    <w:rsid w:val="00526B5A"/>
    <w:rsid w:val="005274FF"/>
    <w:rsid w:val="00527540"/>
    <w:rsid w:val="00527A03"/>
    <w:rsid w:val="00527CEE"/>
    <w:rsid w:val="0053020C"/>
    <w:rsid w:val="0053082D"/>
    <w:rsid w:val="00530C64"/>
    <w:rsid w:val="00530E8C"/>
    <w:rsid w:val="00530FDE"/>
    <w:rsid w:val="005314F6"/>
    <w:rsid w:val="00531C68"/>
    <w:rsid w:val="00531EA2"/>
    <w:rsid w:val="0053206A"/>
    <w:rsid w:val="00532114"/>
    <w:rsid w:val="005325D0"/>
    <w:rsid w:val="00532738"/>
    <w:rsid w:val="00532A0B"/>
    <w:rsid w:val="00532E98"/>
    <w:rsid w:val="0053330B"/>
    <w:rsid w:val="00533591"/>
    <w:rsid w:val="005337CD"/>
    <w:rsid w:val="0053493A"/>
    <w:rsid w:val="005349DF"/>
    <w:rsid w:val="00534CD3"/>
    <w:rsid w:val="00534F79"/>
    <w:rsid w:val="005351D3"/>
    <w:rsid w:val="0053592C"/>
    <w:rsid w:val="00535C3A"/>
    <w:rsid w:val="00535E53"/>
    <w:rsid w:val="00535F0F"/>
    <w:rsid w:val="00536A53"/>
    <w:rsid w:val="00536BDA"/>
    <w:rsid w:val="00536D5F"/>
    <w:rsid w:val="00536DB9"/>
    <w:rsid w:val="00537242"/>
    <w:rsid w:val="00537354"/>
    <w:rsid w:val="0053745D"/>
    <w:rsid w:val="0053747B"/>
    <w:rsid w:val="0054013D"/>
    <w:rsid w:val="00540985"/>
    <w:rsid w:val="00540B4C"/>
    <w:rsid w:val="00540F8D"/>
    <w:rsid w:val="005411F3"/>
    <w:rsid w:val="0054127B"/>
    <w:rsid w:val="00541369"/>
    <w:rsid w:val="00541E9A"/>
    <w:rsid w:val="00541F20"/>
    <w:rsid w:val="00542469"/>
    <w:rsid w:val="005426AF"/>
    <w:rsid w:val="00542701"/>
    <w:rsid w:val="00542932"/>
    <w:rsid w:val="0054328A"/>
    <w:rsid w:val="00543392"/>
    <w:rsid w:val="00543421"/>
    <w:rsid w:val="00543A72"/>
    <w:rsid w:val="00543D8B"/>
    <w:rsid w:val="00543DE7"/>
    <w:rsid w:val="0054489C"/>
    <w:rsid w:val="00544A2F"/>
    <w:rsid w:val="00544BAA"/>
    <w:rsid w:val="00544F0D"/>
    <w:rsid w:val="0054551C"/>
    <w:rsid w:val="00545867"/>
    <w:rsid w:val="0054611A"/>
    <w:rsid w:val="00546177"/>
    <w:rsid w:val="005467CD"/>
    <w:rsid w:val="005469DD"/>
    <w:rsid w:val="00546FB8"/>
    <w:rsid w:val="00547381"/>
    <w:rsid w:val="005476DB"/>
    <w:rsid w:val="00547BA2"/>
    <w:rsid w:val="00547BFC"/>
    <w:rsid w:val="00547FF0"/>
    <w:rsid w:val="00550838"/>
    <w:rsid w:val="005509C5"/>
    <w:rsid w:val="00551671"/>
    <w:rsid w:val="00551731"/>
    <w:rsid w:val="00551C95"/>
    <w:rsid w:val="00551CDA"/>
    <w:rsid w:val="0055302A"/>
    <w:rsid w:val="0055304D"/>
    <w:rsid w:val="0055344C"/>
    <w:rsid w:val="0055356F"/>
    <w:rsid w:val="0055391D"/>
    <w:rsid w:val="00553B13"/>
    <w:rsid w:val="00553E8E"/>
    <w:rsid w:val="005542D6"/>
    <w:rsid w:val="00554508"/>
    <w:rsid w:val="00554525"/>
    <w:rsid w:val="00554916"/>
    <w:rsid w:val="00555209"/>
    <w:rsid w:val="00555B09"/>
    <w:rsid w:val="00555DC9"/>
    <w:rsid w:val="005562AE"/>
    <w:rsid w:val="00556939"/>
    <w:rsid w:val="00556D8A"/>
    <w:rsid w:val="00556F36"/>
    <w:rsid w:val="00556FAD"/>
    <w:rsid w:val="00557B93"/>
    <w:rsid w:val="00557CB1"/>
    <w:rsid w:val="00557FE8"/>
    <w:rsid w:val="00560752"/>
    <w:rsid w:val="0056085B"/>
    <w:rsid w:val="00560F20"/>
    <w:rsid w:val="0056197D"/>
    <w:rsid w:val="0056199F"/>
    <w:rsid w:val="00561A52"/>
    <w:rsid w:val="00561CB4"/>
    <w:rsid w:val="00561F00"/>
    <w:rsid w:val="00562667"/>
    <w:rsid w:val="0056271F"/>
    <w:rsid w:val="00562836"/>
    <w:rsid w:val="00562A00"/>
    <w:rsid w:val="0056331A"/>
    <w:rsid w:val="00563883"/>
    <w:rsid w:val="00563A7B"/>
    <w:rsid w:val="00563B99"/>
    <w:rsid w:val="00563C44"/>
    <w:rsid w:val="00564547"/>
    <w:rsid w:val="00564990"/>
    <w:rsid w:val="00564B66"/>
    <w:rsid w:val="005653C6"/>
    <w:rsid w:val="0056555A"/>
    <w:rsid w:val="00565BD4"/>
    <w:rsid w:val="00565F74"/>
    <w:rsid w:val="00566041"/>
    <w:rsid w:val="005662FD"/>
    <w:rsid w:val="0056649E"/>
    <w:rsid w:val="0056651F"/>
    <w:rsid w:val="0056655A"/>
    <w:rsid w:val="00566897"/>
    <w:rsid w:val="005672BB"/>
    <w:rsid w:val="0056799D"/>
    <w:rsid w:val="00567D76"/>
    <w:rsid w:val="00567F41"/>
    <w:rsid w:val="005700EE"/>
    <w:rsid w:val="0057018F"/>
    <w:rsid w:val="005702D5"/>
    <w:rsid w:val="0057107D"/>
    <w:rsid w:val="00571BB2"/>
    <w:rsid w:val="00571D4A"/>
    <w:rsid w:val="00572786"/>
    <w:rsid w:val="005729FF"/>
    <w:rsid w:val="00572CC0"/>
    <w:rsid w:val="005737E5"/>
    <w:rsid w:val="00573ABD"/>
    <w:rsid w:val="00573BC1"/>
    <w:rsid w:val="00573D46"/>
    <w:rsid w:val="00574265"/>
    <w:rsid w:val="005745D0"/>
    <w:rsid w:val="005748CB"/>
    <w:rsid w:val="00575EAE"/>
    <w:rsid w:val="005764C9"/>
    <w:rsid w:val="00576D4B"/>
    <w:rsid w:val="00577084"/>
    <w:rsid w:val="00577E89"/>
    <w:rsid w:val="00580C92"/>
    <w:rsid w:val="00580DE9"/>
    <w:rsid w:val="00580F41"/>
    <w:rsid w:val="00581A18"/>
    <w:rsid w:val="00582245"/>
    <w:rsid w:val="005826E4"/>
    <w:rsid w:val="00582D9C"/>
    <w:rsid w:val="00582EEC"/>
    <w:rsid w:val="00583176"/>
    <w:rsid w:val="005848CB"/>
    <w:rsid w:val="00584F73"/>
    <w:rsid w:val="00585AA7"/>
    <w:rsid w:val="00585AB3"/>
    <w:rsid w:val="00585AB4"/>
    <w:rsid w:val="00585E08"/>
    <w:rsid w:val="00586C17"/>
    <w:rsid w:val="00587345"/>
    <w:rsid w:val="00587D31"/>
    <w:rsid w:val="00587EDF"/>
    <w:rsid w:val="00591D8A"/>
    <w:rsid w:val="00591F46"/>
    <w:rsid w:val="005920A7"/>
    <w:rsid w:val="00592559"/>
    <w:rsid w:val="0059278A"/>
    <w:rsid w:val="00592AC2"/>
    <w:rsid w:val="00592FF7"/>
    <w:rsid w:val="00593557"/>
    <w:rsid w:val="0059372D"/>
    <w:rsid w:val="005943F8"/>
    <w:rsid w:val="005947B8"/>
    <w:rsid w:val="00594A96"/>
    <w:rsid w:val="00594B18"/>
    <w:rsid w:val="00594B8E"/>
    <w:rsid w:val="00594CEB"/>
    <w:rsid w:val="00596E44"/>
    <w:rsid w:val="0059700E"/>
    <w:rsid w:val="00597A5C"/>
    <w:rsid w:val="00597CEE"/>
    <w:rsid w:val="00597E6E"/>
    <w:rsid w:val="005A00C9"/>
    <w:rsid w:val="005A02D4"/>
    <w:rsid w:val="005A0398"/>
    <w:rsid w:val="005A0637"/>
    <w:rsid w:val="005A20AD"/>
    <w:rsid w:val="005A2233"/>
    <w:rsid w:val="005A2577"/>
    <w:rsid w:val="005A2727"/>
    <w:rsid w:val="005A2843"/>
    <w:rsid w:val="005A2FE0"/>
    <w:rsid w:val="005A349F"/>
    <w:rsid w:val="005A3AFE"/>
    <w:rsid w:val="005A4608"/>
    <w:rsid w:val="005A504E"/>
    <w:rsid w:val="005A552A"/>
    <w:rsid w:val="005A57DA"/>
    <w:rsid w:val="005A5BC1"/>
    <w:rsid w:val="005A6256"/>
    <w:rsid w:val="005A69BC"/>
    <w:rsid w:val="005A6A57"/>
    <w:rsid w:val="005A6B2C"/>
    <w:rsid w:val="005A6F5A"/>
    <w:rsid w:val="005A75BF"/>
    <w:rsid w:val="005A7959"/>
    <w:rsid w:val="005A7AAE"/>
    <w:rsid w:val="005B01E2"/>
    <w:rsid w:val="005B0783"/>
    <w:rsid w:val="005B0CC9"/>
    <w:rsid w:val="005B15B8"/>
    <w:rsid w:val="005B17E8"/>
    <w:rsid w:val="005B19ED"/>
    <w:rsid w:val="005B2148"/>
    <w:rsid w:val="005B23DC"/>
    <w:rsid w:val="005B2444"/>
    <w:rsid w:val="005B2549"/>
    <w:rsid w:val="005B2592"/>
    <w:rsid w:val="005B2F20"/>
    <w:rsid w:val="005B2F6C"/>
    <w:rsid w:val="005B3169"/>
    <w:rsid w:val="005B36BB"/>
    <w:rsid w:val="005B3CE3"/>
    <w:rsid w:val="005B3D47"/>
    <w:rsid w:val="005B3D4E"/>
    <w:rsid w:val="005B4ACC"/>
    <w:rsid w:val="005B4CE7"/>
    <w:rsid w:val="005B4D72"/>
    <w:rsid w:val="005B51DC"/>
    <w:rsid w:val="005B53B5"/>
    <w:rsid w:val="005B5869"/>
    <w:rsid w:val="005B599A"/>
    <w:rsid w:val="005B599E"/>
    <w:rsid w:val="005B5DC9"/>
    <w:rsid w:val="005B62A0"/>
    <w:rsid w:val="005B66DC"/>
    <w:rsid w:val="005B7DA9"/>
    <w:rsid w:val="005C0C5F"/>
    <w:rsid w:val="005C0F17"/>
    <w:rsid w:val="005C107C"/>
    <w:rsid w:val="005C154B"/>
    <w:rsid w:val="005C1801"/>
    <w:rsid w:val="005C1893"/>
    <w:rsid w:val="005C1917"/>
    <w:rsid w:val="005C1E8B"/>
    <w:rsid w:val="005C200C"/>
    <w:rsid w:val="005C2695"/>
    <w:rsid w:val="005C2DFB"/>
    <w:rsid w:val="005C3168"/>
    <w:rsid w:val="005C3194"/>
    <w:rsid w:val="005C31C1"/>
    <w:rsid w:val="005C35AD"/>
    <w:rsid w:val="005C3A63"/>
    <w:rsid w:val="005C3FB4"/>
    <w:rsid w:val="005C4357"/>
    <w:rsid w:val="005C5631"/>
    <w:rsid w:val="005C5C90"/>
    <w:rsid w:val="005C5E2D"/>
    <w:rsid w:val="005C68D5"/>
    <w:rsid w:val="005C6AB8"/>
    <w:rsid w:val="005C6B47"/>
    <w:rsid w:val="005C73DA"/>
    <w:rsid w:val="005C7F82"/>
    <w:rsid w:val="005D003B"/>
    <w:rsid w:val="005D099E"/>
    <w:rsid w:val="005D0D75"/>
    <w:rsid w:val="005D1633"/>
    <w:rsid w:val="005D1A8D"/>
    <w:rsid w:val="005D1FBA"/>
    <w:rsid w:val="005D23EE"/>
    <w:rsid w:val="005D241D"/>
    <w:rsid w:val="005D25BA"/>
    <w:rsid w:val="005D3578"/>
    <w:rsid w:val="005D3E3A"/>
    <w:rsid w:val="005D4049"/>
    <w:rsid w:val="005D408B"/>
    <w:rsid w:val="005D427A"/>
    <w:rsid w:val="005D54F4"/>
    <w:rsid w:val="005D5712"/>
    <w:rsid w:val="005D584F"/>
    <w:rsid w:val="005D5FCB"/>
    <w:rsid w:val="005D627B"/>
    <w:rsid w:val="005D688D"/>
    <w:rsid w:val="005D77CD"/>
    <w:rsid w:val="005E0369"/>
    <w:rsid w:val="005E0436"/>
    <w:rsid w:val="005E04E9"/>
    <w:rsid w:val="005E0781"/>
    <w:rsid w:val="005E0EE0"/>
    <w:rsid w:val="005E126B"/>
    <w:rsid w:val="005E149F"/>
    <w:rsid w:val="005E1A7D"/>
    <w:rsid w:val="005E1E1B"/>
    <w:rsid w:val="005E22C7"/>
    <w:rsid w:val="005E2504"/>
    <w:rsid w:val="005E2C46"/>
    <w:rsid w:val="005E31E9"/>
    <w:rsid w:val="005E332B"/>
    <w:rsid w:val="005E3775"/>
    <w:rsid w:val="005E391F"/>
    <w:rsid w:val="005E3983"/>
    <w:rsid w:val="005E3AF7"/>
    <w:rsid w:val="005E3DA7"/>
    <w:rsid w:val="005E465F"/>
    <w:rsid w:val="005E4877"/>
    <w:rsid w:val="005E48D4"/>
    <w:rsid w:val="005E4A88"/>
    <w:rsid w:val="005E4CAA"/>
    <w:rsid w:val="005E51D8"/>
    <w:rsid w:val="005E520B"/>
    <w:rsid w:val="005E5F28"/>
    <w:rsid w:val="005E6072"/>
    <w:rsid w:val="005E60FD"/>
    <w:rsid w:val="005E690A"/>
    <w:rsid w:val="005E6DED"/>
    <w:rsid w:val="005E74AB"/>
    <w:rsid w:val="005E77C2"/>
    <w:rsid w:val="005E799D"/>
    <w:rsid w:val="005F0F65"/>
    <w:rsid w:val="005F1625"/>
    <w:rsid w:val="005F19BE"/>
    <w:rsid w:val="005F2114"/>
    <w:rsid w:val="005F253A"/>
    <w:rsid w:val="005F292A"/>
    <w:rsid w:val="005F2C5C"/>
    <w:rsid w:val="005F385F"/>
    <w:rsid w:val="005F3C18"/>
    <w:rsid w:val="005F44CA"/>
    <w:rsid w:val="005F4540"/>
    <w:rsid w:val="005F4649"/>
    <w:rsid w:val="005F4C5B"/>
    <w:rsid w:val="005F5BAC"/>
    <w:rsid w:val="005F5CE8"/>
    <w:rsid w:val="005F6802"/>
    <w:rsid w:val="005F6FEB"/>
    <w:rsid w:val="005F7295"/>
    <w:rsid w:val="005F72FE"/>
    <w:rsid w:val="005F76CD"/>
    <w:rsid w:val="005F77D4"/>
    <w:rsid w:val="005F7E22"/>
    <w:rsid w:val="005F7E99"/>
    <w:rsid w:val="006003D2"/>
    <w:rsid w:val="006004EC"/>
    <w:rsid w:val="0060051D"/>
    <w:rsid w:val="00600770"/>
    <w:rsid w:val="00600850"/>
    <w:rsid w:val="006008E6"/>
    <w:rsid w:val="00600972"/>
    <w:rsid w:val="00600EA1"/>
    <w:rsid w:val="00600EC6"/>
    <w:rsid w:val="0060103F"/>
    <w:rsid w:val="0060193A"/>
    <w:rsid w:val="00602744"/>
    <w:rsid w:val="00602985"/>
    <w:rsid w:val="00602BEE"/>
    <w:rsid w:val="00602E24"/>
    <w:rsid w:val="00603025"/>
    <w:rsid w:val="006036EF"/>
    <w:rsid w:val="006039DA"/>
    <w:rsid w:val="00603BB9"/>
    <w:rsid w:val="00603E3E"/>
    <w:rsid w:val="006046C9"/>
    <w:rsid w:val="00604B59"/>
    <w:rsid w:val="00604C8E"/>
    <w:rsid w:val="006050A4"/>
    <w:rsid w:val="00605643"/>
    <w:rsid w:val="00605CBB"/>
    <w:rsid w:val="00606B5B"/>
    <w:rsid w:val="00606F2E"/>
    <w:rsid w:val="00607D3F"/>
    <w:rsid w:val="00610178"/>
    <w:rsid w:val="00610400"/>
    <w:rsid w:val="0061059B"/>
    <w:rsid w:val="006105CA"/>
    <w:rsid w:val="006106CC"/>
    <w:rsid w:val="00610856"/>
    <w:rsid w:val="006115AC"/>
    <w:rsid w:val="006116B0"/>
    <w:rsid w:val="00611902"/>
    <w:rsid w:val="006120AB"/>
    <w:rsid w:val="0061285A"/>
    <w:rsid w:val="00612C3B"/>
    <w:rsid w:val="00612C94"/>
    <w:rsid w:val="00612EF7"/>
    <w:rsid w:val="00612FCE"/>
    <w:rsid w:val="006133E6"/>
    <w:rsid w:val="00613D7E"/>
    <w:rsid w:val="00613DAD"/>
    <w:rsid w:val="00613EA9"/>
    <w:rsid w:val="0061402A"/>
    <w:rsid w:val="00614800"/>
    <w:rsid w:val="00614C85"/>
    <w:rsid w:val="00615227"/>
    <w:rsid w:val="0061531D"/>
    <w:rsid w:val="006158B5"/>
    <w:rsid w:val="006174A1"/>
    <w:rsid w:val="00617750"/>
    <w:rsid w:val="00617A73"/>
    <w:rsid w:val="00620818"/>
    <w:rsid w:val="0062099D"/>
    <w:rsid w:val="006209C3"/>
    <w:rsid w:val="00620A43"/>
    <w:rsid w:val="00620C6E"/>
    <w:rsid w:val="006211A9"/>
    <w:rsid w:val="00621322"/>
    <w:rsid w:val="00621847"/>
    <w:rsid w:val="006218EA"/>
    <w:rsid w:val="00621A36"/>
    <w:rsid w:val="00621F2C"/>
    <w:rsid w:val="00622D69"/>
    <w:rsid w:val="00622D99"/>
    <w:rsid w:val="00623121"/>
    <w:rsid w:val="00623452"/>
    <w:rsid w:val="0062346E"/>
    <w:rsid w:val="006235B0"/>
    <w:rsid w:val="00623637"/>
    <w:rsid w:val="00623A1D"/>
    <w:rsid w:val="006241BF"/>
    <w:rsid w:val="00624231"/>
    <w:rsid w:val="006245D9"/>
    <w:rsid w:val="0062490A"/>
    <w:rsid w:val="00624E52"/>
    <w:rsid w:val="00626590"/>
    <w:rsid w:val="006268DA"/>
    <w:rsid w:val="0062698C"/>
    <w:rsid w:val="00626D84"/>
    <w:rsid w:val="0062789B"/>
    <w:rsid w:val="00630469"/>
    <w:rsid w:val="00630D46"/>
    <w:rsid w:val="00630F52"/>
    <w:rsid w:val="00631A7D"/>
    <w:rsid w:val="00631DF0"/>
    <w:rsid w:val="00632980"/>
    <w:rsid w:val="00632AF0"/>
    <w:rsid w:val="006330AB"/>
    <w:rsid w:val="0063358E"/>
    <w:rsid w:val="0063373C"/>
    <w:rsid w:val="00633D94"/>
    <w:rsid w:val="00633F38"/>
    <w:rsid w:val="00634406"/>
    <w:rsid w:val="006347E9"/>
    <w:rsid w:val="00634EDA"/>
    <w:rsid w:val="00635277"/>
    <w:rsid w:val="00635634"/>
    <w:rsid w:val="00635AD5"/>
    <w:rsid w:val="00635C4E"/>
    <w:rsid w:val="0063620C"/>
    <w:rsid w:val="00636898"/>
    <w:rsid w:val="00636E2E"/>
    <w:rsid w:val="00636E47"/>
    <w:rsid w:val="0063701C"/>
    <w:rsid w:val="006377E2"/>
    <w:rsid w:val="006401EC"/>
    <w:rsid w:val="006402EE"/>
    <w:rsid w:val="006405BC"/>
    <w:rsid w:val="006406C9"/>
    <w:rsid w:val="006407F2"/>
    <w:rsid w:val="00640908"/>
    <w:rsid w:val="006409E3"/>
    <w:rsid w:val="006414A3"/>
    <w:rsid w:val="00641B26"/>
    <w:rsid w:val="00641C60"/>
    <w:rsid w:val="00641F55"/>
    <w:rsid w:val="00641F77"/>
    <w:rsid w:val="006422E3"/>
    <w:rsid w:val="00642FC1"/>
    <w:rsid w:val="006431D3"/>
    <w:rsid w:val="006432D5"/>
    <w:rsid w:val="006434D4"/>
    <w:rsid w:val="0064358A"/>
    <w:rsid w:val="0064380B"/>
    <w:rsid w:val="00643A71"/>
    <w:rsid w:val="00644214"/>
    <w:rsid w:val="006451E7"/>
    <w:rsid w:val="00645237"/>
    <w:rsid w:val="006452C7"/>
    <w:rsid w:val="006455EF"/>
    <w:rsid w:val="0064569F"/>
    <w:rsid w:val="00645CCB"/>
    <w:rsid w:val="00646106"/>
    <w:rsid w:val="0064615E"/>
    <w:rsid w:val="006462B5"/>
    <w:rsid w:val="0064635A"/>
    <w:rsid w:val="00646488"/>
    <w:rsid w:val="006468C5"/>
    <w:rsid w:val="0064705D"/>
    <w:rsid w:val="006471F0"/>
    <w:rsid w:val="0064736E"/>
    <w:rsid w:val="006473D4"/>
    <w:rsid w:val="00647BBE"/>
    <w:rsid w:val="00647C95"/>
    <w:rsid w:val="00647CD3"/>
    <w:rsid w:val="006500DE"/>
    <w:rsid w:val="006503BD"/>
    <w:rsid w:val="0065067F"/>
    <w:rsid w:val="006508F0"/>
    <w:rsid w:val="00650F69"/>
    <w:rsid w:val="006511D4"/>
    <w:rsid w:val="0065129E"/>
    <w:rsid w:val="006518CD"/>
    <w:rsid w:val="0065244C"/>
    <w:rsid w:val="00652E51"/>
    <w:rsid w:val="00652E99"/>
    <w:rsid w:val="006530D9"/>
    <w:rsid w:val="006533E9"/>
    <w:rsid w:val="006549DD"/>
    <w:rsid w:val="00654CB3"/>
    <w:rsid w:val="00655229"/>
    <w:rsid w:val="006554FC"/>
    <w:rsid w:val="00655C89"/>
    <w:rsid w:val="00655E7C"/>
    <w:rsid w:val="00655FAE"/>
    <w:rsid w:val="00656200"/>
    <w:rsid w:val="00656E9B"/>
    <w:rsid w:val="006570CA"/>
    <w:rsid w:val="0065792B"/>
    <w:rsid w:val="00657CD7"/>
    <w:rsid w:val="00660024"/>
    <w:rsid w:val="006602BB"/>
    <w:rsid w:val="006608AD"/>
    <w:rsid w:val="00660AFE"/>
    <w:rsid w:val="00660B05"/>
    <w:rsid w:val="00661156"/>
    <w:rsid w:val="006617C5"/>
    <w:rsid w:val="00661BD7"/>
    <w:rsid w:val="00661CFE"/>
    <w:rsid w:val="00661D54"/>
    <w:rsid w:val="006625E8"/>
    <w:rsid w:val="0066269F"/>
    <w:rsid w:val="00662A2F"/>
    <w:rsid w:val="00662AF3"/>
    <w:rsid w:val="00663067"/>
    <w:rsid w:val="00663E97"/>
    <w:rsid w:val="00663FEA"/>
    <w:rsid w:val="00664852"/>
    <w:rsid w:val="00664A20"/>
    <w:rsid w:val="006653CC"/>
    <w:rsid w:val="0066552F"/>
    <w:rsid w:val="0066568E"/>
    <w:rsid w:val="00665844"/>
    <w:rsid w:val="00665A2B"/>
    <w:rsid w:val="00665CE1"/>
    <w:rsid w:val="00666125"/>
    <w:rsid w:val="006664D5"/>
    <w:rsid w:val="006669EB"/>
    <w:rsid w:val="00666A21"/>
    <w:rsid w:val="00666D4D"/>
    <w:rsid w:val="00666FFD"/>
    <w:rsid w:val="00667022"/>
    <w:rsid w:val="00667105"/>
    <w:rsid w:val="0066719E"/>
    <w:rsid w:val="00667751"/>
    <w:rsid w:val="006678F2"/>
    <w:rsid w:val="00667920"/>
    <w:rsid w:val="006700DD"/>
    <w:rsid w:val="006703D3"/>
    <w:rsid w:val="006704ED"/>
    <w:rsid w:val="006704F6"/>
    <w:rsid w:val="00670548"/>
    <w:rsid w:val="00671480"/>
    <w:rsid w:val="00671B3C"/>
    <w:rsid w:val="006721CF"/>
    <w:rsid w:val="006727C7"/>
    <w:rsid w:val="006730CC"/>
    <w:rsid w:val="00673957"/>
    <w:rsid w:val="00673A99"/>
    <w:rsid w:val="0067432B"/>
    <w:rsid w:val="00674714"/>
    <w:rsid w:val="0067671D"/>
    <w:rsid w:val="006768C3"/>
    <w:rsid w:val="00676B40"/>
    <w:rsid w:val="00676EF7"/>
    <w:rsid w:val="00677549"/>
    <w:rsid w:val="00677BD2"/>
    <w:rsid w:val="00677D43"/>
    <w:rsid w:val="00677E58"/>
    <w:rsid w:val="00677F52"/>
    <w:rsid w:val="00680318"/>
    <w:rsid w:val="00680758"/>
    <w:rsid w:val="00680C16"/>
    <w:rsid w:val="006816F2"/>
    <w:rsid w:val="0068176C"/>
    <w:rsid w:val="00681D81"/>
    <w:rsid w:val="00682D72"/>
    <w:rsid w:val="00683101"/>
    <w:rsid w:val="00683251"/>
    <w:rsid w:val="00683666"/>
    <w:rsid w:val="00684094"/>
    <w:rsid w:val="00684253"/>
    <w:rsid w:val="0068435F"/>
    <w:rsid w:val="00684F03"/>
    <w:rsid w:val="006854C7"/>
    <w:rsid w:val="006854D6"/>
    <w:rsid w:val="006854EE"/>
    <w:rsid w:val="00685765"/>
    <w:rsid w:val="006857F2"/>
    <w:rsid w:val="00686596"/>
    <w:rsid w:val="00686DF1"/>
    <w:rsid w:val="00687215"/>
    <w:rsid w:val="00687619"/>
    <w:rsid w:val="0068798A"/>
    <w:rsid w:val="00691576"/>
    <w:rsid w:val="006919F6"/>
    <w:rsid w:val="00691D1E"/>
    <w:rsid w:val="00691F59"/>
    <w:rsid w:val="00692006"/>
    <w:rsid w:val="00692427"/>
    <w:rsid w:val="0069278A"/>
    <w:rsid w:val="00692A53"/>
    <w:rsid w:val="00692D30"/>
    <w:rsid w:val="006936CE"/>
    <w:rsid w:val="00693A55"/>
    <w:rsid w:val="00693C3D"/>
    <w:rsid w:val="0069447D"/>
    <w:rsid w:val="00694834"/>
    <w:rsid w:val="006953C2"/>
    <w:rsid w:val="00695404"/>
    <w:rsid w:val="0069588F"/>
    <w:rsid w:val="00695A08"/>
    <w:rsid w:val="00695B80"/>
    <w:rsid w:val="00696605"/>
    <w:rsid w:val="00697EDF"/>
    <w:rsid w:val="006A0E07"/>
    <w:rsid w:val="006A0EE6"/>
    <w:rsid w:val="006A1286"/>
    <w:rsid w:val="006A1432"/>
    <w:rsid w:val="006A1621"/>
    <w:rsid w:val="006A1914"/>
    <w:rsid w:val="006A1E18"/>
    <w:rsid w:val="006A2480"/>
    <w:rsid w:val="006A2494"/>
    <w:rsid w:val="006A2526"/>
    <w:rsid w:val="006A3BCE"/>
    <w:rsid w:val="006A43C8"/>
    <w:rsid w:val="006A47D0"/>
    <w:rsid w:val="006A518B"/>
    <w:rsid w:val="006A6002"/>
    <w:rsid w:val="006A611B"/>
    <w:rsid w:val="006A68D4"/>
    <w:rsid w:val="006A6C17"/>
    <w:rsid w:val="006A7016"/>
    <w:rsid w:val="006A7132"/>
    <w:rsid w:val="006A7471"/>
    <w:rsid w:val="006B0034"/>
    <w:rsid w:val="006B0F57"/>
    <w:rsid w:val="006B105B"/>
    <w:rsid w:val="006B132A"/>
    <w:rsid w:val="006B1437"/>
    <w:rsid w:val="006B172F"/>
    <w:rsid w:val="006B19DF"/>
    <w:rsid w:val="006B1FF8"/>
    <w:rsid w:val="006B29DB"/>
    <w:rsid w:val="006B2C8D"/>
    <w:rsid w:val="006B3009"/>
    <w:rsid w:val="006B39DD"/>
    <w:rsid w:val="006B3B12"/>
    <w:rsid w:val="006B3DB5"/>
    <w:rsid w:val="006B433A"/>
    <w:rsid w:val="006B44D1"/>
    <w:rsid w:val="006B4550"/>
    <w:rsid w:val="006B461D"/>
    <w:rsid w:val="006B4C93"/>
    <w:rsid w:val="006B4E2D"/>
    <w:rsid w:val="006B515F"/>
    <w:rsid w:val="006B5538"/>
    <w:rsid w:val="006B590F"/>
    <w:rsid w:val="006B5A82"/>
    <w:rsid w:val="006B5FD7"/>
    <w:rsid w:val="006B6259"/>
    <w:rsid w:val="006B6694"/>
    <w:rsid w:val="006B66EC"/>
    <w:rsid w:val="006B70F1"/>
    <w:rsid w:val="006B73F1"/>
    <w:rsid w:val="006C00B7"/>
    <w:rsid w:val="006C0664"/>
    <w:rsid w:val="006C0920"/>
    <w:rsid w:val="006C0BA9"/>
    <w:rsid w:val="006C183F"/>
    <w:rsid w:val="006C1F4F"/>
    <w:rsid w:val="006C2018"/>
    <w:rsid w:val="006C21CE"/>
    <w:rsid w:val="006C2643"/>
    <w:rsid w:val="006C2823"/>
    <w:rsid w:val="006C2CA5"/>
    <w:rsid w:val="006C2CAC"/>
    <w:rsid w:val="006C2CE8"/>
    <w:rsid w:val="006C2DA4"/>
    <w:rsid w:val="006C3011"/>
    <w:rsid w:val="006C3106"/>
    <w:rsid w:val="006C32E8"/>
    <w:rsid w:val="006C3348"/>
    <w:rsid w:val="006C34EE"/>
    <w:rsid w:val="006C4354"/>
    <w:rsid w:val="006C546D"/>
    <w:rsid w:val="006C64A7"/>
    <w:rsid w:val="006C681C"/>
    <w:rsid w:val="006C74B1"/>
    <w:rsid w:val="006C78B9"/>
    <w:rsid w:val="006C7A54"/>
    <w:rsid w:val="006C7F59"/>
    <w:rsid w:val="006D0313"/>
    <w:rsid w:val="006D0833"/>
    <w:rsid w:val="006D0840"/>
    <w:rsid w:val="006D09B7"/>
    <w:rsid w:val="006D0C51"/>
    <w:rsid w:val="006D1719"/>
    <w:rsid w:val="006D195B"/>
    <w:rsid w:val="006D1E1F"/>
    <w:rsid w:val="006D1FC8"/>
    <w:rsid w:val="006D2C85"/>
    <w:rsid w:val="006D3036"/>
    <w:rsid w:val="006D30FF"/>
    <w:rsid w:val="006D32FB"/>
    <w:rsid w:val="006D334A"/>
    <w:rsid w:val="006D339B"/>
    <w:rsid w:val="006D3861"/>
    <w:rsid w:val="006D3B28"/>
    <w:rsid w:val="006D3B9B"/>
    <w:rsid w:val="006D4600"/>
    <w:rsid w:val="006D4882"/>
    <w:rsid w:val="006D4A03"/>
    <w:rsid w:val="006D4ADB"/>
    <w:rsid w:val="006D5831"/>
    <w:rsid w:val="006D5CCD"/>
    <w:rsid w:val="006D5E6A"/>
    <w:rsid w:val="006D65FC"/>
    <w:rsid w:val="006D6891"/>
    <w:rsid w:val="006D6953"/>
    <w:rsid w:val="006D6E30"/>
    <w:rsid w:val="006D6EBC"/>
    <w:rsid w:val="006D7000"/>
    <w:rsid w:val="006E0385"/>
    <w:rsid w:val="006E0A11"/>
    <w:rsid w:val="006E0B1A"/>
    <w:rsid w:val="006E0B41"/>
    <w:rsid w:val="006E112B"/>
    <w:rsid w:val="006E1A11"/>
    <w:rsid w:val="006E1A8E"/>
    <w:rsid w:val="006E1D09"/>
    <w:rsid w:val="006E2437"/>
    <w:rsid w:val="006E2975"/>
    <w:rsid w:val="006E2AB2"/>
    <w:rsid w:val="006E31A5"/>
    <w:rsid w:val="006E32C9"/>
    <w:rsid w:val="006E3B97"/>
    <w:rsid w:val="006E3D98"/>
    <w:rsid w:val="006E4604"/>
    <w:rsid w:val="006E4C09"/>
    <w:rsid w:val="006E4DC4"/>
    <w:rsid w:val="006E5178"/>
    <w:rsid w:val="006E5708"/>
    <w:rsid w:val="006E603E"/>
    <w:rsid w:val="006E62C0"/>
    <w:rsid w:val="006E65F1"/>
    <w:rsid w:val="006E6E31"/>
    <w:rsid w:val="006E706A"/>
    <w:rsid w:val="006E7140"/>
    <w:rsid w:val="006E7897"/>
    <w:rsid w:val="006E7A03"/>
    <w:rsid w:val="006E7C68"/>
    <w:rsid w:val="006F0050"/>
    <w:rsid w:val="006F035A"/>
    <w:rsid w:val="006F06C6"/>
    <w:rsid w:val="006F06FF"/>
    <w:rsid w:val="006F0796"/>
    <w:rsid w:val="006F09FA"/>
    <w:rsid w:val="006F0C80"/>
    <w:rsid w:val="006F0DB6"/>
    <w:rsid w:val="006F0EBC"/>
    <w:rsid w:val="006F105F"/>
    <w:rsid w:val="006F1CAA"/>
    <w:rsid w:val="006F1EC4"/>
    <w:rsid w:val="006F2063"/>
    <w:rsid w:val="006F2068"/>
    <w:rsid w:val="006F235D"/>
    <w:rsid w:val="006F2DB6"/>
    <w:rsid w:val="006F3275"/>
    <w:rsid w:val="006F34B0"/>
    <w:rsid w:val="006F482F"/>
    <w:rsid w:val="006F4889"/>
    <w:rsid w:val="006F4978"/>
    <w:rsid w:val="006F4A88"/>
    <w:rsid w:val="006F5113"/>
    <w:rsid w:val="006F61A3"/>
    <w:rsid w:val="006F6529"/>
    <w:rsid w:val="006F664C"/>
    <w:rsid w:val="006F690B"/>
    <w:rsid w:val="006F6DBD"/>
    <w:rsid w:val="006F726D"/>
    <w:rsid w:val="006F72A6"/>
    <w:rsid w:val="006F74A5"/>
    <w:rsid w:val="006F7CA2"/>
    <w:rsid w:val="00700215"/>
    <w:rsid w:val="0070035F"/>
    <w:rsid w:val="00700A39"/>
    <w:rsid w:val="00700E6D"/>
    <w:rsid w:val="0070145C"/>
    <w:rsid w:val="0070170B"/>
    <w:rsid w:val="007021C3"/>
    <w:rsid w:val="007028A3"/>
    <w:rsid w:val="0070303F"/>
    <w:rsid w:val="007034E9"/>
    <w:rsid w:val="00703AAC"/>
    <w:rsid w:val="00703D90"/>
    <w:rsid w:val="00704007"/>
    <w:rsid w:val="007043BB"/>
    <w:rsid w:val="0070458F"/>
    <w:rsid w:val="00704757"/>
    <w:rsid w:val="00704828"/>
    <w:rsid w:val="007048E3"/>
    <w:rsid w:val="007053BD"/>
    <w:rsid w:val="007055FB"/>
    <w:rsid w:val="00705762"/>
    <w:rsid w:val="00705849"/>
    <w:rsid w:val="007063A5"/>
    <w:rsid w:val="00706642"/>
    <w:rsid w:val="0070667D"/>
    <w:rsid w:val="007067F0"/>
    <w:rsid w:val="00706999"/>
    <w:rsid w:val="00707361"/>
    <w:rsid w:val="007073B0"/>
    <w:rsid w:val="00707DD7"/>
    <w:rsid w:val="007102B4"/>
    <w:rsid w:val="00710A66"/>
    <w:rsid w:val="00710CFE"/>
    <w:rsid w:val="00710F48"/>
    <w:rsid w:val="0071171A"/>
    <w:rsid w:val="007117A2"/>
    <w:rsid w:val="0071180C"/>
    <w:rsid w:val="00711925"/>
    <w:rsid w:val="00711DB9"/>
    <w:rsid w:val="0071259A"/>
    <w:rsid w:val="007126BF"/>
    <w:rsid w:val="007128DE"/>
    <w:rsid w:val="007133F3"/>
    <w:rsid w:val="00713421"/>
    <w:rsid w:val="00714218"/>
    <w:rsid w:val="00714A3A"/>
    <w:rsid w:val="00715244"/>
    <w:rsid w:val="0071569D"/>
    <w:rsid w:val="00715B83"/>
    <w:rsid w:val="007163A1"/>
    <w:rsid w:val="007165E6"/>
    <w:rsid w:val="00716B8D"/>
    <w:rsid w:val="00717753"/>
    <w:rsid w:val="00717A52"/>
    <w:rsid w:val="00717E1E"/>
    <w:rsid w:val="00717E98"/>
    <w:rsid w:val="00720754"/>
    <w:rsid w:val="00720B66"/>
    <w:rsid w:val="00721439"/>
    <w:rsid w:val="0072196F"/>
    <w:rsid w:val="00722751"/>
    <w:rsid w:val="007227DB"/>
    <w:rsid w:val="00722AE6"/>
    <w:rsid w:val="0072343F"/>
    <w:rsid w:val="00723766"/>
    <w:rsid w:val="007240EB"/>
    <w:rsid w:val="00724943"/>
    <w:rsid w:val="00724BA6"/>
    <w:rsid w:val="00725296"/>
    <w:rsid w:val="0072565D"/>
    <w:rsid w:val="00725F9F"/>
    <w:rsid w:val="0072657E"/>
    <w:rsid w:val="00726A27"/>
    <w:rsid w:val="00726BA7"/>
    <w:rsid w:val="00726CCB"/>
    <w:rsid w:val="00726F0B"/>
    <w:rsid w:val="007270BE"/>
    <w:rsid w:val="007277F3"/>
    <w:rsid w:val="00730418"/>
    <w:rsid w:val="00730D34"/>
    <w:rsid w:val="007313FB"/>
    <w:rsid w:val="007316B4"/>
    <w:rsid w:val="00731F5A"/>
    <w:rsid w:val="0073216C"/>
    <w:rsid w:val="007322BC"/>
    <w:rsid w:val="00732787"/>
    <w:rsid w:val="0073297F"/>
    <w:rsid w:val="00732DBA"/>
    <w:rsid w:val="00733144"/>
    <w:rsid w:val="0073316D"/>
    <w:rsid w:val="007334D8"/>
    <w:rsid w:val="00733537"/>
    <w:rsid w:val="00733CFE"/>
    <w:rsid w:val="00733F82"/>
    <w:rsid w:val="00733FF4"/>
    <w:rsid w:val="00734431"/>
    <w:rsid w:val="00735306"/>
    <w:rsid w:val="00735402"/>
    <w:rsid w:val="00735727"/>
    <w:rsid w:val="007358A9"/>
    <w:rsid w:val="00735E0C"/>
    <w:rsid w:val="0073603A"/>
    <w:rsid w:val="00736627"/>
    <w:rsid w:val="00736791"/>
    <w:rsid w:val="0073689B"/>
    <w:rsid w:val="00736934"/>
    <w:rsid w:val="00736DBF"/>
    <w:rsid w:val="00737888"/>
    <w:rsid w:val="00737CFB"/>
    <w:rsid w:val="007402CF"/>
    <w:rsid w:val="007407CC"/>
    <w:rsid w:val="00740DF5"/>
    <w:rsid w:val="00741B94"/>
    <w:rsid w:val="00742792"/>
    <w:rsid w:val="00742936"/>
    <w:rsid w:val="00742AB6"/>
    <w:rsid w:val="00742DE9"/>
    <w:rsid w:val="007433E9"/>
    <w:rsid w:val="0074393A"/>
    <w:rsid w:val="00743D0E"/>
    <w:rsid w:val="00743DBF"/>
    <w:rsid w:val="007444AE"/>
    <w:rsid w:val="007449FE"/>
    <w:rsid w:val="00744B64"/>
    <w:rsid w:val="00744B9B"/>
    <w:rsid w:val="00745AE9"/>
    <w:rsid w:val="00745AEC"/>
    <w:rsid w:val="00745D23"/>
    <w:rsid w:val="00746179"/>
    <w:rsid w:val="00746746"/>
    <w:rsid w:val="007469D2"/>
    <w:rsid w:val="00747257"/>
    <w:rsid w:val="0074774B"/>
    <w:rsid w:val="00747D19"/>
    <w:rsid w:val="00750028"/>
    <w:rsid w:val="00750169"/>
    <w:rsid w:val="007503C4"/>
    <w:rsid w:val="007508BD"/>
    <w:rsid w:val="00751370"/>
    <w:rsid w:val="00751525"/>
    <w:rsid w:val="00751FB4"/>
    <w:rsid w:val="007528FC"/>
    <w:rsid w:val="00752941"/>
    <w:rsid w:val="00752DA0"/>
    <w:rsid w:val="00753317"/>
    <w:rsid w:val="00753AC9"/>
    <w:rsid w:val="00754A70"/>
    <w:rsid w:val="00754B7D"/>
    <w:rsid w:val="007553BE"/>
    <w:rsid w:val="007557C5"/>
    <w:rsid w:val="00755F95"/>
    <w:rsid w:val="0075635E"/>
    <w:rsid w:val="007567A2"/>
    <w:rsid w:val="00756BE2"/>
    <w:rsid w:val="00756EBA"/>
    <w:rsid w:val="00760285"/>
    <w:rsid w:val="00760296"/>
    <w:rsid w:val="007605B1"/>
    <w:rsid w:val="007606F3"/>
    <w:rsid w:val="007609B8"/>
    <w:rsid w:val="00761DB1"/>
    <w:rsid w:val="00761FB3"/>
    <w:rsid w:val="007620E8"/>
    <w:rsid w:val="0076227E"/>
    <w:rsid w:val="007624EB"/>
    <w:rsid w:val="007629E8"/>
    <w:rsid w:val="00762AD2"/>
    <w:rsid w:val="0076389B"/>
    <w:rsid w:val="007638F2"/>
    <w:rsid w:val="00763A08"/>
    <w:rsid w:val="00763BE3"/>
    <w:rsid w:val="00763CC1"/>
    <w:rsid w:val="007644E4"/>
    <w:rsid w:val="00764A62"/>
    <w:rsid w:val="00764F95"/>
    <w:rsid w:val="00765060"/>
    <w:rsid w:val="007658A8"/>
    <w:rsid w:val="00765A6C"/>
    <w:rsid w:val="00765C80"/>
    <w:rsid w:val="0076663D"/>
    <w:rsid w:val="0076716A"/>
    <w:rsid w:val="00767B52"/>
    <w:rsid w:val="00767F48"/>
    <w:rsid w:val="007701B1"/>
    <w:rsid w:val="00770736"/>
    <w:rsid w:val="0077129E"/>
    <w:rsid w:val="00771E2D"/>
    <w:rsid w:val="00771E8E"/>
    <w:rsid w:val="00772BAE"/>
    <w:rsid w:val="007735CF"/>
    <w:rsid w:val="00773795"/>
    <w:rsid w:val="00773884"/>
    <w:rsid w:val="00774188"/>
    <w:rsid w:val="00774312"/>
    <w:rsid w:val="00774447"/>
    <w:rsid w:val="00774A33"/>
    <w:rsid w:val="00774AD6"/>
    <w:rsid w:val="00774B92"/>
    <w:rsid w:val="00775101"/>
    <w:rsid w:val="00775434"/>
    <w:rsid w:val="0077569F"/>
    <w:rsid w:val="0077588E"/>
    <w:rsid w:val="007762E6"/>
    <w:rsid w:val="007764C8"/>
    <w:rsid w:val="0077665B"/>
    <w:rsid w:val="007767E7"/>
    <w:rsid w:val="00776D70"/>
    <w:rsid w:val="007770E8"/>
    <w:rsid w:val="0077777F"/>
    <w:rsid w:val="0078058D"/>
    <w:rsid w:val="007808B0"/>
    <w:rsid w:val="00780C00"/>
    <w:rsid w:val="00781076"/>
    <w:rsid w:val="00781780"/>
    <w:rsid w:val="00781861"/>
    <w:rsid w:val="007818C9"/>
    <w:rsid w:val="00781934"/>
    <w:rsid w:val="00781F76"/>
    <w:rsid w:val="007829F5"/>
    <w:rsid w:val="00782A2E"/>
    <w:rsid w:val="007833CB"/>
    <w:rsid w:val="00783423"/>
    <w:rsid w:val="00783428"/>
    <w:rsid w:val="00783483"/>
    <w:rsid w:val="00783C07"/>
    <w:rsid w:val="00783D03"/>
    <w:rsid w:val="00783D7C"/>
    <w:rsid w:val="0078428A"/>
    <w:rsid w:val="007842DF"/>
    <w:rsid w:val="0078478F"/>
    <w:rsid w:val="00784D3C"/>
    <w:rsid w:val="00785DFA"/>
    <w:rsid w:val="0078610D"/>
    <w:rsid w:val="0078616D"/>
    <w:rsid w:val="00786506"/>
    <w:rsid w:val="00786615"/>
    <w:rsid w:val="00786965"/>
    <w:rsid w:val="00786E14"/>
    <w:rsid w:val="00786EC4"/>
    <w:rsid w:val="00786F59"/>
    <w:rsid w:val="00787312"/>
    <w:rsid w:val="0078736A"/>
    <w:rsid w:val="00787FA2"/>
    <w:rsid w:val="007903EB"/>
    <w:rsid w:val="00790837"/>
    <w:rsid w:val="0079140B"/>
    <w:rsid w:val="007914EA"/>
    <w:rsid w:val="007916ED"/>
    <w:rsid w:val="0079173A"/>
    <w:rsid w:val="007917E6"/>
    <w:rsid w:val="00791832"/>
    <w:rsid w:val="00791F17"/>
    <w:rsid w:val="0079250D"/>
    <w:rsid w:val="00792C06"/>
    <w:rsid w:val="0079310E"/>
    <w:rsid w:val="00793114"/>
    <w:rsid w:val="0079321C"/>
    <w:rsid w:val="00793389"/>
    <w:rsid w:val="007938F1"/>
    <w:rsid w:val="00794267"/>
    <w:rsid w:val="0079450F"/>
    <w:rsid w:val="00794FED"/>
    <w:rsid w:val="007953C7"/>
    <w:rsid w:val="00795BAD"/>
    <w:rsid w:val="007962A5"/>
    <w:rsid w:val="007969A6"/>
    <w:rsid w:val="00796F07"/>
    <w:rsid w:val="0079707B"/>
    <w:rsid w:val="0079718C"/>
    <w:rsid w:val="00797D70"/>
    <w:rsid w:val="007A05F3"/>
    <w:rsid w:val="007A0A0E"/>
    <w:rsid w:val="007A0C79"/>
    <w:rsid w:val="007A0E30"/>
    <w:rsid w:val="007A138A"/>
    <w:rsid w:val="007A15EF"/>
    <w:rsid w:val="007A1D8A"/>
    <w:rsid w:val="007A2565"/>
    <w:rsid w:val="007A25B0"/>
    <w:rsid w:val="007A2CA9"/>
    <w:rsid w:val="007A391E"/>
    <w:rsid w:val="007A4357"/>
    <w:rsid w:val="007A4D3C"/>
    <w:rsid w:val="007A4D98"/>
    <w:rsid w:val="007A509A"/>
    <w:rsid w:val="007A50F0"/>
    <w:rsid w:val="007A5D28"/>
    <w:rsid w:val="007A5F3F"/>
    <w:rsid w:val="007A619D"/>
    <w:rsid w:val="007A657A"/>
    <w:rsid w:val="007A65D9"/>
    <w:rsid w:val="007A682E"/>
    <w:rsid w:val="007A6AA0"/>
    <w:rsid w:val="007A6FC1"/>
    <w:rsid w:val="007A71A2"/>
    <w:rsid w:val="007A7953"/>
    <w:rsid w:val="007A7B38"/>
    <w:rsid w:val="007A7C4B"/>
    <w:rsid w:val="007A7DCA"/>
    <w:rsid w:val="007A7EFA"/>
    <w:rsid w:val="007A7FF4"/>
    <w:rsid w:val="007B0A0F"/>
    <w:rsid w:val="007B0F0F"/>
    <w:rsid w:val="007B1203"/>
    <w:rsid w:val="007B1556"/>
    <w:rsid w:val="007B1C6C"/>
    <w:rsid w:val="007B2094"/>
    <w:rsid w:val="007B21CA"/>
    <w:rsid w:val="007B2931"/>
    <w:rsid w:val="007B2BD0"/>
    <w:rsid w:val="007B2CB5"/>
    <w:rsid w:val="007B328B"/>
    <w:rsid w:val="007B3A84"/>
    <w:rsid w:val="007B3B9E"/>
    <w:rsid w:val="007B3CDD"/>
    <w:rsid w:val="007B3F8B"/>
    <w:rsid w:val="007B40C6"/>
    <w:rsid w:val="007B4101"/>
    <w:rsid w:val="007B43B3"/>
    <w:rsid w:val="007B490D"/>
    <w:rsid w:val="007B4DF6"/>
    <w:rsid w:val="007B58C9"/>
    <w:rsid w:val="007B5AF9"/>
    <w:rsid w:val="007B5E46"/>
    <w:rsid w:val="007B663A"/>
    <w:rsid w:val="007B6D37"/>
    <w:rsid w:val="007B6E6B"/>
    <w:rsid w:val="007B718E"/>
    <w:rsid w:val="007B7538"/>
    <w:rsid w:val="007B79B0"/>
    <w:rsid w:val="007C0722"/>
    <w:rsid w:val="007C076D"/>
    <w:rsid w:val="007C0B7B"/>
    <w:rsid w:val="007C1C4D"/>
    <w:rsid w:val="007C1C6E"/>
    <w:rsid w:val="007C1E4A"/>
    <w:rsid w:val="007C2BC5"/>
    <w:rsid w:val="007C2F45"/>
    <w:rsid w:val="007C3113"/>
    <w:rsid w:val="007C34BC"/>
    <w:rsid w:val="007C3627"/>
    <w:rsid w:val="007C3944"/>
    <w:rsid w:val="007C454D"/>
    <w:rsid w:val="007C4EA8"/>
    <w:rsid w:val="007C55DC"/>
    <w:rsid w:val="007C56E2"/>
    <w:rsid w:val="007C5914"/>
    <w:rsid w:val="007C681A"/>
    <w:rsid w:val="007C6AB0"/>
    <w:rsid w:val="007C70C3"/>
    <w:rsid w:val="007C71E1"/>
    <w:rsid w:val="007C74A2"/>
    <w:rsid w:val="007D056E"/>
    <w:rsid w:val="007D0600"/>
    <w:rsid w:val="007D08CB"/>
    <w:rsid w:val="007D0A61"/>
    <w:rsid w:val="007D0B57"/>
    <w:rsid w:val="007D1069"/>
    <w:rsid w:val="007D1259"/>
    <w:rsid w:val="007D1E04"/>
    <w:rsid w:val="007D2214"/>
    <w:rsid w:val="007D2C6A"/>
    <w:rsid w:val="007D361E"/>
    <w:rsid w:val="007D3725"/>
    <w:rsid w:val="007D3BB9"/>
    <w:rsid w:val="007D3D2C"/>
    <w:rsid w:val="007D3D80"/>
    <w:rsid w:val="007D3E41"/>
    <w:rsid w:val="007D3E48"/>
    <w:rsid w:val="007D4345"/>
    <w:rsid w:val="007D4418"/>
    <w:rsid w:val="007D4CDF"/>
    <w:rsid w:val="007D5588"/>
    <w:rsid w:val="007D5724"/>
    <w:rsid w:val="007D5CCC"/>
    <w:rsid w:val="007D5DF1"/>
    <w:rsid w:val="007D6018"/>
    <w:rsid w:val="007D6489"/>
    <w:rsid w:val="007D6B2D"/>
    <w:rsid w:val="007D6C26"/>
    <w:rsid w:val="007D76D5"/>
    <w:rsid w:val="007D7F6E"/>
    <w:rsid w:val="007E0A86"/>
    <w:rsid w:val="007E0C96"/>
    <w:rsid w:val="007E0CD9"/>
    <w:rsid w:val="007E11D7"/>
    <w:rsid w:val="007E1305"/>
    <w:rsid w:val="007E15DC"/>
    <w:rsid w:val="007E18EF"/>
    <w:rsid w:val="007E1BEB"/>
    <w:rsid w:val="007E1ED6"/>
    <w:rsid w:val="007E2192"/>
    <w:rsid w:val="007E24B8"/>
    <w:rsid w:val="007E3260"/>
    <w:rsid w:val="007E37C8"/>
    <w:rsid w:val="007E39C7"/>
    <w:rsid w:val="007E3C0A"/>
    <w:rsid w:val="007E3FA9"/>
    <w:rsid w:val="007E40A0"/>
    <w:rsid w:val="007E41E8"/>
    <w:rsid w:val="007E451F"/>
    <w:rsid w:val="007E51BF"/>
    <w:rsid w:val="007E5234"/>
    <w:rsid w:val="007E5B7B"/>
    <w:rsid w:val="007E5BCD"/>
    <w:rsid w:val="007E5BEA"/>
    <w:rsid w:val="007E5E14"/>
    <w:rsid w:val="007E6061"/>
    <w:rsid w:val="007E60B1"/>
    <w:rsid w:val="007E62DC"/>
    <w:rsid w:val="007E672C"/>
    <w:rsid w:val="007E6F9B"/>
    <w:rsid w:val="007E7BF9"/>
    <w:rsid w:val="007E7EBC"/>
    <w:rsid w:val="007F0080"/>
    <w:rsid w:val="007F02C3"/>
    <w:rsid w:val="007F0C7F"/>
    <w:rsid w:val="007F0F85"/>
    <w:rsid w:val="007F2044"/>
    <w:rsid w:val="007F2089"/>
    <w:rsid w:val="007F2A5D"/>
    <w:rsid w:val="007F35AA"/>
    <w:rsid w:val="007F47FC"/>
    <w:rsid w:val="007F4921"/>
    <w:rsid w:val="007F4E30"/>
    <w:rsid w:val="007F58A7"/>
    <w:rsid w:val="007F6571"/>
    <w:rsid w:val="007F7FF2"/>
    <w:rsid w:val="008003BA"/>
    <w:rsid w:val="008009BB"/>
    <w:rsid w:val="00800DB2"/>
    <w:rsid w:val="0080109E"/>
    <w:rsid w:val="00801652"/>
    <w:rsid w:val="008027F5"/>
    <w:rsid w:val="0080283A"/>
    <w:rsid w:val="00802F1C"/>
    <w:rsid w:val="00802F1F"/>
    <w:rsid w:val="008032E7"/>
    <w:rsid w:val="0080347A"/>
    <w:rsid w:val="008034BE"/>
    <w:rsid w:val="00803CFA"/>
    <w:rsid w:val="00803FFD"/>
    <w:rsid w:val="00804116"/>
    <w:rsid w:val="008044AC"/>
    <w:rsid w:val="008047B0"/>
    <w:rsid w:val="00805CC6"/>
    <w:rsid w:val="00806129"/>
    <w:rsid w:val="00806257"/>
    <w:rsid w:val="0080637B"/>
    <w:rsid w:val="008064D4"/>
    <w:rsid w:val="00806573"/>
    <w:rsid w:val="008067C9"/>
    <w:rsid w:val="00806AD7"/>
    <w:rsid w:val="00806E19"/>
    <w:rsid w:val="00807665"/>
    <w:rsid w:val="00807D2D"/>
    <w:rsid w:val="008102DE"/>
    <w:rsid w:val="00811ECD"/>
    <w:rsid w:val="008121FA"/>
    <w:rsid w:val="00812B5C"/>
    <w:rsid w:val="008137F2"/>
    <w:rsid w:val="00813BC2"/>
    <w:rsid w:val="00814232"/>
    <w:rsid w:val="00814477"/>
    <w:rsid w:val="0081468E"/>
    <w:rsid w:val="00815562"/>
    <w:rsid w:val="0081579C"/>
    <w:rsid w:val="00815EB4"/>
    <w:rsid w:val="00815FDF"/>
    <w:rsid w:val="0081696D"/>
    <w:rsid w:val="00816C0E"/>
    <w:rsid w:val="00816CDC"/>
    <w:rsid w:val="008200E6"/>
    <w:rsid w:val="00820122"/>
    <w:rsid w:val="008211A7"/>
    <w:rsid w:val="00821250"/>
    <w:rsid w:val="00821AE0"/>
    <w:rsid w:val="00822C6C"/>
    <w:rsid w:val="00824076"/>
    <w:rsid w:val="00824619"/>
    <w:rsid w:val="00824A08"/>
    <w:rsid w:val="00824CEB"/>
    <w:rsid w:val="008255C6"/>
    <w:rsid w:val="0082584D"/>
    <w:rsid w:val="008258F5"/>
    <w:rsid w:val="00825DC1"/>
    <w:rsid w:val="00825E84"/>
    <w:rsid w:val="00825EAD"/>
    <w:rsid w:val="00825EE6"/>
    <w:rsid w:val="00826000"/>
    <w:rsid w:val="00826459"/>
    <w:rsid w:val="008279E5"/>
    <w:rsid w:val="0083019C"/>
    <w:rsid w:val="008304E7"/>
    <w:rsid w:val="008307D5"/>
    <w:rsid w:val="00830A15"/>
    <w:rsid w:val="00830BA1"/>
    <w:rsid w:val="00830BD5"/>
    <w:rsid w:val="00831337"/>
    <w:rsid w:val="0083164B"/>
    <w:rsid w:val="00831ABD"/>
    <w:rsid w:val="00831C6E"/>
    <w:rsid w:val="00831D4D"/>
    <w:rsid w:val="008321D5"/>
    <w:rsid w:val="00832E03"/>
    <w:rsid w:val="00832FA1"/>
    <w:rsid w:val="00832FF2"/>
    <w:rsid w:val="00833836"/>
    <w:rsid w:val="00833B8A"/>
    <w:rsid w:val="00833E3D"/>
    <w:rsid w:val="00834605"/>
    <w:rsid w:val="0083470A"/>
    <w:rsid w:val="00834F1D"/>
    <w:rsid w:val="0083534D"/>
    <w:rsid w:val="00835B94"/>
    <w:rsid w:val="0083657E"/>
    <w:rsid w:val="0083693C"/>
    <w:rsid w:val="008369FE"/>
    <w:rsid w:val="00837053"/>
    <w:rsid w:val="00837474"/>
    <w:rsid w:val="0083759F"/>
    <w:rsid w:val="00837D1A"/>
    <w:rsid w:val="00837F0D"/>
    <w:rsid w:val="00837F6E"/>
    <w:rsid w:val="00840FFB"/>
    <w:rsid w:val="0084103D"/>
    <w:rsid w:val="008416B9"/>
    <w:rsid w:val="00841776"/>
    <w:rsid w:val="00841D16"/>
    <w:rsid w:val="00841DBC"/>
    <w:rsid w:val="00842166"/>
    <w:rsid w:val="008421F4"/>
    <w:rsid w:val="0084271A"/>
    <w:rsid w:val="00842AC6"/>
    <w:rsid w:val="00842ED0"/>
    <w:rsid w:val="0084339D"/>
    <w:rsid w:val="0084345B"/>
    <w:rsid w:val="00843DCA"/>
    <w:rsid w:val="00844A32"/>
    <w:rsid w:val="0084509B"/>
    <w:rsid w:val="00845194"/>
    <w:rsid w:val="008454A7"/>
    <w:rsid w:val="008454CB"/>
    <w:rsid w:val="00845A27"/>
    <w:rsid w:val="00845A42"/>
    <w:rsid w:val="00845D5E"/>
    <w:rsid w:val="00845E37"/>
    <w:rsid w:val="008463B4"/>
    <w:rsid w:val="00846411"/>
    <w:rsid w:val="00846463"/>
    <w:rsid w:val="00846A6C"/>
    <w:rsid w:val="00846FA6"/>
    <w:rsid w:val="0084738E"/>
    <w:rsid w:val="008474D3"/>
    <w:rsid w:val="0084771B"/>
    <w:rsid w:val="0084782C"/>
    <w:rsid w:val="00847E99"/>
    <w:rsid w:val="00851120"/>
    <w:rsid w:val="008512C7"/>
    <w:rsid w:val="00851792"/>
    <w:rsid w:val="00851937"/>
    <w:rsid w:val="00851FA3"/>
    <w:rsid w:val="0085217D"/>
    <w:rsid w:val="008523B7"/>
    <w:rsid w:val="008525D7"/>
    <w:rsid w:val="00852BB0"/>
    <w:rsid w:val="00853D5F"/>
    <w:rsid w:val="0085406C"/>
    <w:rsid w:val="008542FF"/>
    <w:rsid w:val="008544C3"/>
    <w:rsid w:val="00854513"/>
    <w:rsid w:val="00854DCD"/>
    <w:rsid w:val="00855307"/>
    <w:rsid w:val="008554C9"/>
    <w:rsid w:val="008557BE"/>
    <w:rsid w:val="00855DA0"/>
    <w:rsid w:val="0085687C"/>
    <w:rsid w:val="008573C9"/>
    <w:rsid w:val="008575F8"/>
    <w:rsid w:val="00857C01"/>
    <w:rsid w:val="00857EDE"/>
    <w:rsid w:val="008603D9"/>
    <w:rsid w:val="008607E5"/>
    <w:rsid w:val="008609FA"/>
    <w:rsid w:val="00861371"/>
    <w:rsid w:val="008615A9"/>
    <w:rsid w:val="0086162B"/>
    <w:rsid w:val="00861D24"/>
    <w:rsid w:val="00861E16"/>
    <w:rsid w:val="00862540"/>
    <w:rsid w:val="00862C40"/>
    <w:rsid w:val="00862DF7"/>
    <w:rsid w:val="008638B4"/>
    <w:rsid w:val="00863A7A"/>
    <w:rsid w:val="00863D45"/>
    <w:rsid w:val="00863D9A"/>
    <w:rsid w:val="00863E0D"/>
    <w:rsid w:val="00864517"/>
    <w:rsid w:val="008648B1"/>
    <w:rsid w:val="00864948"/>
    <w:rsid w:val="00864C29"/>
    <w:rsid w:val="00865286"/>
    <w:rsid w:val="0086537A"/>
    <w:rsid w:val="00865C78"/>
    <w:rsid w:val="008666D0"/>
    <w:rsid w:val="00866952"/>
    <w:rsid w:val="008673CD"/>
    <w:rsid w:val="00867560"/>
    <w:rsid w:val="00867D3A"/>
    <w:rsid w:val="00870243"/>
    <w:rsid w:val="00870A53"/>
    <w:rsid w:val="00870AAD"/>
    <w:rsid w:val="00870CE5"/>
    <w:rsid w:val="00871692"/>
    <w:rsid w:val="00871AD0"/>
    <w:rsid w:val="00871B8B"/>
    <w:rsid w:val="00871C8A"/>
    <w:rsid w:val="008722B1"/>
    <w:rsid w:val="00872A5A"/>
    <w:rsid w:val="00872E22"/>
    <w:rsid w:val="00872E2F"/>
    <w:rsid w:val="0087322B"/>
    <w:rsid w:val="00873514"/>
    <w:rsid w:val="008736AA"/>
    <w:rsid w:val="008736D0"/>
    <w:rsid w:val="00873A26"/>
    <w:rsid w:val="008744C7"/>
    <w:rsid w:val="008746B9"/>
    <w:rsid w:val="0087497E"/>
    <w:rsid w:val="00875596"/>
    <w:rsid w:val="008755E2"/>
    <w:rsid w:val="008757B3"/>
    <w:rsid w:val="00875B06"/>
    <w:rsid w:val="008765BA"/>
    <w:rsid w:val="00876A1B"/>
    <w:rsid w:val="00876AF3"/>
    <w:rsid w:val="00876F4C"/>
    <w:rsid w:val="00877618"/>
    <w:rsid w:val="00877667"/>
    <w:rsid w:val="00877A4A"/>
    <w:rsid w:val="0088065F"/>
    <w:rsid w:val="0088088C"/>
    <w:rsid w:val="00881176"/>
    <w:rsid w:val="00881280"/>
    <w:rsid w:val="008813FF"/>
    <w:rsid w:val="00881BCD"/>
    <w:rsid w:val="00882B0E"/>
    <w:rsid w:val="00882D89"/>
    <w:rsid w:val="008843FC"/>
    <w:rsid w:val="0088464D"/>
    <w:rsid w:val="008848F3"/>
    <w:rsid w:val="008852DF"/>
    <w:rsid w:val="00885677"/>
    <w:rsid w:val="00885933"/>
    <w:rsid w:val="00885BB3"/>
    <w:rsid w:val="00885C93"/>
    <w:rsid w:val="00886281"/>
    <w:rsid w:val="00886566"/>
    <w:rsid w:val="0088709C"/>
    <w:rsid w:val="00887390"/>
    <w:rsid w:val="00887661"/>
    <w:rsid w:val="00887FE8"/>
    <w:rsid w:val="0089018F"/>
    <w:rsid w:val="00890401"/>
    <w:rsid w:val="00890692"/>
    <w:rsid w:val="0089071E"/>
    <w:rsid w:val="008908C6"/>
    <w:rsid w:val="00890F90"/>
    <w:rsid w:val="00891B5E"/>
    <w:rsid w:val="008932A0"/>
    <w:rsid w:val="00893836"/>
    <w:rsid w:val="008939DE"/>
    <w:rsid w:val="008943DE"/>
    <w:rsid w:val="00894669"/>
    <w:rsid w:val="008946C1"/>
    <w:rsid w:val="008946CC"/>
    <w:rsid w:val="008955F3"/>
    <w:rsid w:val="008957F4"/>
    <w:rsid w:val="0089583D"/>
    <w:rsid w:val="008958BC"/>
    <w:rsid w:val="00895925"/>
    <w:rsid w:val="00895EDD"/>
    <w:rsid w:val="00896DF1"/>
    <w:rsid w:val="0089766C"/>
    <w:rsid w:val="00897A71"/>
    <w:rsid w:val="008A031F"/>
    <w:rsid w:val="008A04D2"/>
    <w:rsid w:val="008A0C8F"/>
    <w:rsid w:val="008A1164"/>
    <w:rsid w:val="008A1CAD"/>
    <w:rsid w:val="008A1DC8"/>
    <w:rsid w:val="008A1E55"/>
    <w:rsid w:val="008A27D3"/>
    <w:rsid w:val="008A284D"/>
    <w:rsid w:val="008A2908"/>
    <w:rsid w:val="008A3156"/>
    <w:rsid w:val="008A3457"/>
    <w:rsid w:val="008A3E97"/>
    <w:rsid w:val="008A42BE"/>
    <w:rsid w:val="008A42C6"/>
    <w:rsid w:val="008A43E1"/>
    <w:rsid w:val="008A4524"/>
    <w:rsid w:val="008A4879"/>
    <w:rsid w:val="008A4921"/>
    <w:rsid w:val="008A5C80"/>
    <w:rsid w:val="008A5F17"/>
    <w:rsid w:val="008A6BAD"/>
    <w:rsid w:val="008A7272"/>
    <w:rsid w:val="008A7944"/>
    <w:rsid w:val="008A7CC0"/>
    <w:rsid w:val="008B01CC"/>
    <w:rsid w:val="008B0420"/>
    <w:rsid w:val="008B0473"/>
    <w:rsid w:val="008B0D19"/>
    <w:rsid w:val="008B0F28"/>
    <w:rsid w:val="008B12FD"/>
    <w:rsid w:val="008B1666"/>
    <w:rsid w:val="008B1980"/>
    <w:rsid w:val="008B1CB4"/>
    <w:rsid w:val="008B1EC7"/>
    <w:rsid w:val="008B207D"/>
    <w:rsid w:val="008B2479"/>
    <w:rsid w:val="008B2699"/>
    <w:rsid w:val="008B2732"/>
    <w:rsid w:val="008B2C4B"/>
    <w:rsid w:val="008B2EE0"/>
    <w:rsid w:val="008B3061"/>
    <w:rsid w:val="008B31FA"/>
    <w:rsid w:val="008B3AC5"/>
    <w:rsid w:val="008B46F0"/>
    <w:rsid w:val="008B4A88"/>
    <w:rsid w:val="008B4A98"/>
    <w:rsid w:val="008B5014"/>
    <w:rsid w:val="008B5ED1"/>
    <w:rsid w:val="008B6850"/>
    <w:rsid w:val="008B6D64"/>
    <w:rsid w:val="008B761B"/>
    <w:rsid w:val="008C08C9"/>
    <w:rsid w:val="008C09CA"/>
    <w:rsid w:val="008C28B7"/>
    <w:rsid w:val="008C2B01"/>
    <w:rsid w:val="008C2CDF"/>
    <w:rsid w:val="008C2EAE"/>
    <w:rsid w:val="008C3355"/>
    <w:rsid w:val="008C357D"/>
    <w:rsid w:val="008C371A"/>
    <w:rsid w:val="008C3ED1"/>
    <w:rsid w:val="008C4899"/>
    <w:rsid w:val="008C4A6D"/>
    <w:rsid w:val="008C4BEA"/>
    <w:rsid w:val="008C51A3"/>
    <w:rsid w:val="008C56EF"/>
    <w:rsid w:val="008C5DA2"/>
    <w:rsid w:val="008C5E78"/>
    <w:rsid w:val="008C712F"/>
    <w:rsid w:val="008C7A72"/>
    <w:rsid w:val="008C7C91"/>
    <w:rsid w:val="008D0105"/>
    <w:rsid w:val="008D06D2"/>
    <w:rsid w:val="008D0CFE"/>
    <w:rsid w:val="008D1316"/>
    <w:rsid w:val="008D1594"/>
    <w:rsid w:val="008D17F5"/>
    <w:rsid w:val="008D2575"/>
    <w:rsid w:val="008D2A03"/>
    <w:rsid w:val="008D2EBB"/>
    <w:rsid w:val="008D2EEB"/>
    <w:rsid w:val="008D412D"/>
    <w:rsid w:val="008D5820"/>
    <w:rsid w:val="008D59B3"/>
    <w:rsid w:val="008D5B4F"/>
    <w:rsid w:val="008D5FB3"/>
    <w:rsid w:val="008D60CF"/>
    <w:rsid w:val="008D6175"/>
    <w:rsid w:val="008D6DE1"/>
    <w:rsid w:val="008D6E16"/>
    <w:rsid w:val="008D70DA"/>
    <w:rsid w:val="008D7143"/>
    <w:rsid w:val="008D73D9"/>
    <w:rsid w:val="008D7416"/>
    <w:rsid w:val="008D74AF"/>
    <w:rsid w:val="008D77C9"/>
    <w:rsid w:val="008D7A86"/>
    <w:rsid w:val="008D7CF1"/>
    <w:rsid w:val="008E07D3"/>
    <w:rsid w:val="008E0C67"/>
    <w:rsid w:val="008E10FC"/>
    <w:rsid w:val="008E11F2"/>
    <w:rsid w:val="008E1452"/>
    <w:rsid w:val="008E1626"/>
    <w:rsid w:val="008E24D0"/>
    <w:rsid w:val="008E2760"/>
    <w:rsid w:val="008E2A37"/>
    <w:rsid w:val="008E35C8"/>
    <w:rsid w:val="008E3AA1"/>
    <w:rsid w:val="008E3CC1"/>
    <w:rsid w:val="008E43B9"/>
    <w:rsid w:val="008E45FC"/>
    <w:rsid w:val="008E470B"/>
    <w:rsid w:val="008E5149"/>
    <w:rsid w:val="008E5227"/>
    <w:rsid w:val="008E5589"/>
    <w:rsid w:val="008E5B9B"/>
    <w:rsid w:val="008E639D"/>
    <w:rsid w:val="008E67C5"/>
    <w:rsid w:val="008E6BFB"/>
    <w:rsid w:val="008E701A"/>
    <w:rsid w:val="008E74C5"/>
    <w:rsid w:val="008E74F3"/>
    <w:rsid w:val="008E765A"/>
    <w:rsid w:val="008E77A8"/>
    <w:rsid w:val="008E79FA"/>
    <w:rsid w:val="008F0075"/>
    <w:rsid w:val="008F07CE"/>
    <w:rsid w:val="008F0AB4"/>
    <w:rsid w:val="008F0BEA"/>
    <w:rsid w:val="008F1218"/>
    <w:rsid w:val="008F1B22"/>
    <w:rsid w:val="008F1E26"/>
    <w:rsid w:val="008F2853"/>
    <w:rsid w:val="008F3881"/>
    <w:rsid w:val="008F460A"/>
    <w:rsid w:val="008F4804"/>
    <w:rsid w:val="008F4911"/>
    <w:rsid w:val="008F4AF1"/>
    <w:rsid w:val="008F529D"/>
    <w:rsid w:val="008F5311"/>
    <w:rsid w:val="008F58CC"/>
    <w:rsid w:val="008F5AB7"/>
    <w:rsid w:val="008F5F02"/>
    <w:rsid w:val="008F62EC"/>
    <w:rsid w:val="008F65EA"/>
    <w:rsid w:val="008F68A6"/>
    <w:rsid w:val="008F695A"/>
    <w:rsid w:val="008F7082"/>
    <w:rsid w:val="008F7139"/>
    <w:rsid w:val="008F7BBB"/>
    <w:rsid w:val="008F7C9B"/>
    <w:rsid w:val="00900727"/>
    <w:rsid w:val="00900FD4"/>
    <w:rsid w:val="009015F8"/>
    <w:rsid w:val="00901748"/>
    <w:rsid w:val="00901BFD"/>
    <w:rsid w:val="00901D91"/>
    <w:rsid w:val="00901F6A"/>
    <w:rsid w:val="009034B2"/>
    <w:rsid w:val="009037CC"/>
    <w:rsid w:val="009038A5"/>
    <w:rsid w:val="00903B4E"/>
    <w:rsid w:val="009042B3"/>
    <w:rsid w:val="0090464C"/>
    <w:rsid w:val="00904962"/>
    <w:rsid w:val="00904BC5"/>
    <w:rsid w:val="00904C17"/>
    <w:rsid w:val="00904FC9"/>
    <w:rsid w:val="00905C05"/>
    <w:rsid w:val="00905C75"/>
    <w:rsid w:val="00905CC9"/>
    <w:rsid w:val="0090601C"/>
    <w:rsid w:val="0090648E"/>
    <w:rsid w:val="009064EE"/>
    <w:rsid w:val="009066FD"/>
    <w:rsid w:val="00906F5B"/>
    <w:rsid w:val="009078C7"/>
    <w:rsid w:val="00907A71"/>
    <w:rsid w:val="00907C37"/>
    <w:rsid w:val="00907DF1"/>
    <w:rsid w:val="00907EE6"/>
    <w:rsid w:val="00910106"/>
    <w:rsid w:val="00910117"/>
    <w:rsid w:val="0091011E"/>
    <w:rsid w:val="0091118A"/>
    <w:rsid w:val="00911E81"/>
    <w:rsid w:val="00912935"/>
    <w:rsid w:val="00912DE5"/>
    <w:rsid w:val="00912E6F"/>
    <w:rsid w:val="00913809"/>
    <w:rsid w:val="00914156"/>
    <w:rsid w:val="0091458E"/>
    <w:rsid w:val="009146A0"/>
    <w:rsid w:val="00914894"/>
    <w:rsid w:val="00914A0F"/>
    <w:rsid w:val="00914D4F"/>
    <w:rsid w:val="00915B23"/>
    <w:rsid w:val="00915B82"/>
    <w:rsid w:val="009167DB"/>
    <w:rsid w:val="0091684D"/>
    <w:rsid w:val="009168F0"/>
    <w:rsid w:val="00916AF3"/>
    <w:rsid w:val="00916BA9"/>
    <w:rsid w:val="00916EE1"/>
    <w:rsid w:val="00917298"/>
    <w:rsid w:val="009173F6"/>
    <w:rsid w:val="00920583"/>
    <w:rsid w:val="00920647"/>
    <w:rsid w:val="0092069B"/>
    <w:rsid w:val="0092076C"/>
    <w:rsid w:val="00920816"/>
    <w:rsid w:val="00920E99"/>
    <w:rsid w:val="0092124F"/>
    <w:rsid w:val="0092139C"/>
    <w:rsid w:val="00922D98"/>
    <w:rsid w:val="00923C2E"/>
    <w:rsid w:val="00924803"/>
    <w:rsid w:val="00924998"/>
    <w:rsid w:val="00925081"/>
    <w:rsid w:val="009259CE"/>
    <w:rsid w:val="009261A0"/>
    <w:rsid w:val="009264D6"/>
    <w:rsid w:val="009265CC"/>
    <w:rsid w:val="00926D97"/>
    <w:rsid w:val="00926EA4"/>
    <w:rsid w:val="00927340"/>
    <w:rsid w:val="009275B3"/>
    <w:rsid w:val="00927C87"/>
    <w:rsid w:val="0093027D"/>
    <w:rsid w:val="0093033D"/>
    <w:rsid w:val="009305F3"/>
    <w:rsid w:val="009307CD"/>
    <w:rsid w:val="00930881"/>
    <w:rsid w:val="00930E95"/>
    <w:rsid w:val="00930FCE"/>
    <w:rsid w:val="00931093"/>
    <w:rsid w:val="0093201C"/>
    <w:rsid w:val="009324D5"/>
    <w:rsid w:val="0093286E"/>
    <w:rsid w:val="009336A6"/>
    <w:rsid w:val="00934211"/>
    <w:rsid w:val="009342A9"/>
    <w:rsid w:val="00934450"/>
    <w:rsid w:val="0093487C"/>
    <w:rsid w:val="00934B7D"/>
    <w:rsid w:val="009352E2"/>
    <w:rsid w:val="0093591B"/>
    <w:rsid w:val="00935DDA"/>
    <w:rsid w:val="00936397"/>
    <w:rsid w:val="00937023"/>
    <w:rsid w:val="009370B2"/>
    <w:rsid w:val="009375F4"/>
    <w:rsid w:val="00937805"/>
    <w:rsid w:val="00940225"/>
    <w:rsid w:val="00940426"/>
    <w:rsid w:val="009408F3"/>
    <w:rsid w:val="00940D83"/>
    <w:rsid w:val="00940F4B"/>
    <w:rsid w:val="00941F58"/>
    <w:rsid w:val="00942830"/>
    <w:rsid w:val="0094296B"/>
    <w:rsid w:val="00942F64"/>
    <w:rsid w:val="009432E0"/>
    <w:rsid w:val="009436E7"/>
    <w:rsid w:val="009437CD"/>
    <w:rsid w:val="009438BA"/>
    <w:rsid w:val="00943B93"/>
    <w:rsid w:val="00944288"/>
    <w:rsid w:val="0094470D"/>
    <w:rsid w:val="00944DD1"/>
    <w:rsid w:val="009450A8"/>
    <w:rsid w:val="00945363"/>
    <w:rsid w:val="00945402"/>
    <w:rsid w:val="00945A5C"/>
    <w:rsid w:val="00945ED6"/>
    <w:rsid w:val="009461A5"/>
    <w:rsid w:val="009463BA"/>
    <w:rsid w:val="00946677"/>
    <w:rsid w:val="009466F3"/>
    <w:rsid w:val="00946B48"/>
    <w:rsid w:val="00946EE8"/>
    <w:rsid w:val="0094739E"/>
    <w:rsid w:val="009475ED"/>
    <w:rsid w:val="009500DE"/>
    <w:rsid w:val="0095017C"/>
    <w:rsid w:val="0095086E"/>
    <w:rsid w:val="00950E74"/>
    <w:rsid w:val="00951874"/>
    <w:rsid w:val="00951A13"/>
    <w:rsid w:val="009521A6"/>
    <w:rsid w:val="009521F1"/>
    <w:rsid w:val="00953492"/>
    <w:rsid w:val="009542FA"/>
    <w:rsid w:val="0095599B"/>
    <w:rsid w:val="00955B1D"/>
    <w:rsid w:val="00955E65"/>
    <w:rsid w:val="0095626C"/>
    <w:rsid w:val="009567C5"/>
    <w:rsid w:val="0095699E"/>
    <w:rsid w:val="00956A5B"/>
    <w:rsid w:val="00956B03"/>
    <w:rsid w:val="00956B4F"/>
    <w:rsid w:val="00956E86"/>
    <w:rsid w:val="0095717E"/>
    <w:rsid w:val="0095731D"/>
    <w:rsid w:val="0095781C"/>
    <w:rsid w:val="00957DE7"/>
    <w:rsid w:val="009604DE"/>
    <w:rsid w:val="00960829"/>
    <w:rsid w:val="009609C4"/>
    <w:rsid w:val="00960C44"/>
    <w:rsid w:val="00960F81"/>
    <w:rsid w:val="0096112E"/>
    <w:rsid w:val="009611C9"/>
    <w:rsid w:val="009617D6"/>
    <w:rsid w:val="009618E6"/>
    <w:rsid w:val="00962382"/>
    <w:rsid w:val="00962416"/>
    <w:rsid w:val="009627F5"/>
    <w:rsid w:val="009636C6"/>
    <w:rsid w:val="00963FB2"/>
    <w:rsid w:val="00964412"/>
    <w:rsid w:val="00964889"/>
    <w:rsid w:val="00964A2C"/>
    <w:rsid w:val="00964C8E"/>
    <w:rsid w:val="009650EC"/>
    <w:rsid w:val="009657F3"/>
    <w:rsid w:val="00965A26"/>
    <w:rsid w:val="00965AC8"/>
    <w:rsid w:val="00965B33"/>
    <w:rsid w:val="00965F85"/>
    <w:rsid w:val="00966927"/>
    <w:rsid w:val="00966BE4"/>
    <w:rsid w:val="00966D56"/>
    <w:rsid w:val="00967754"/>
    <w:rsid w:val="00967988"/>
    <w:rsid w:val="009701DC"/>
    <w:rsid w:val="00970B35"/>
    <w:rsid w:val="00970C86"/>
    <w:rsid w:val="00970D96"/>
    <w:rsid w:val="009713C0"/>
    <w:rsid w:val="00971BBD"/>
    <w:rsid w:val="00971E78"/>
    <w:rsid w:val="009724F9"/>
    <w:rsid w:val="009726FE"/>
    <w:rsid w:val="00972778"/>
    <w:rsid w:val="009729D6"/>
    <w:rsid w:val="00972BEB"/>
    <w:rsid w:val="00972DF5"/>
    <w:rsid w:val="00973AD7"/>
    <w:rsid w:val="009743E4"/>
    <w:rsid w:val="009747A6"/>
    <w:rsid w:val="009748D2"/>
    <w:rsid w:val="00974F1F"/>
    <w:rsid w:val="00975183"/>
    <w:rsid w:val="00975AC3"/>
    <w:rsid w:val="00975F8C"/>
    <w:rsid w:val="0097682B"/>
    <w:rsid w:val="00976CA6"/>
    <w:rsid w:val="009774FB"/>
    <w:rsid w:val="00977864"/>
    <w:rsid w:val="00977B9A"/>
    <w:rsid w:val="00977C8B"/>
    <w:rsid w:val="00977E2B"/>
    <w:rsid w:val="009803C8"/>
    <w:rsid w:val="009803DF"/>
    <w:rsid w:val="009806CD"/>
    <w:rsid w:val="00980767"/>
    <w:rsid w:val="0098089E"/>
    <w:rsid w:val="0098123D"/>
    <w:rsid w:val="00981867"/>
    <w:rsid w:val="00981B43"/>
    <w:rsid w:val="009821A7"/>
    <w:rsid w:val="009824A7"/>
    <w:rsid w:val="00982CB8"/>
    <w:rsid w:val="00982EDB"/>
    <w:rsid w:val="009838AC"/>
    <w:rsid w:val="00983985"/>
    <w:rsid w:val="00983BD7"/>
    <w:rsid w:val="00984020"/>
    <w:rsid w:val="0098409B"/>
    <w:rsid w:val="009840D2"/>
    <w:rsid w:val="009842A3"/>
    <w:rsid w:val="00984380"/>
    <w:rsid w:val="00984B4D"/>
    <w:rsid w:val="009850A3"/>
    <w:rsid w:val="009850A6"/>
    <w:rsid w:val="009855BE"/>
    <w:rsid w:val="00986140"/>
    <w:rsid w:val="00986223"/>
    <w:rsid w:val="009865DE"/>
    <w:rsid w:val="009874FA"/>
    <w:rsid w:val="009877FE"/>
    <w:rsid w:val="00990038"/>
    <w:rsid w:val="00990301"/>
    <w:rsid w:val="00991088"/>
    <w:rsid w:val="00991185"/>
    <w:rsid w:val="00991CE9"/>
    <w:rsid w:val="00992195"/>
    <w:rsid w:val="0099226F"/>
    <w:rsid w:val="009924DE"/>
    <w:rsid w:val="009926D4"/>
    <w:rsid w:val="00992CB1"/>
    <w:rsid w:val="00993BBF"/>
    <w:rsid w:val="00994681"/>
    <w:rsid w:val="009949EE"/>
    <w:rsid w:val="00994F54"/>
    <w:rsid w:val="009955CE"/>
    <w:rsid w:val="0099592B"/>
    <w:rsid w:val="00995A3C"/>
    <w:rsid w:val="00995B43"/>
    <w:rsid w:val="00995BDD"/>
    <w:rsid w:val="00996304"/>
    <w:rsid w:val="00996C05"/>
    <w:rsid w:val="0099755B"/>
    <w:rsid w:val="0099765B"/>
    <w:rsid w:val="00997969"/>
    <w:rsid w:val="00997C54"/>
    <w:rsid w:val="009A036C"/>
    <w:rsid w:val="009A049C"/>
    <w:rsid w:val="009A0D56"/>
    <w:rsid w:val="009A19D8"/>
    <w:rsid w:val="009A1A51"/>
    <w:rsid w:val="009A1AF2"/>
    <w:rsid w:val="009A1FEA"/>
    <w:rsid w:val="009A2019"/>
    <w:rsid w:val="009A2387"/>
    <w:rsid w:val="009A2419"/>
    <w:rsid w:val="009A2C9D"/>
    <w:rsid w:val="009A2E50"/>
    <w:rsid w:val="009A34A3"/>
    <w:rsid w:val="009A3628"/>
    <w:rsid w:val="009A38F2"/>
    <w:rsid w:val="009A3902"/>
    <w:rsid w:val="009A3A0D"/>
    <w:rsid w:val="009A3BBA"/>
    <w:rsid w:val="009A3EF2"/>
    <w:rsid w:val="009A45C9"/>
    <w:rsid w:val="009A46D2"/>
    <w:rsid w:val="009A4C67"/>
    <w:rsid w:val="009A51D3"/>
    <w:rsid w:val="009A522D"/>
    <w:rsid w:val="009A54E1"/>
    <w:rsid w:val="009A572B"/>
    <w:rsid w:val="009A6B7F"/>
    <w:rsid w:val="009A6DD6"/>
    <w:rsid w:val="009A7152"/>
    <w:rsid w:val="009A7268"/>
    <w:rsid w:val="009A797C"/>
    <w:rsid w:val="009A79C1"/>
    <w:rsid w:val="009B08DC"/>
    <w:rsid w:val="009B0D37"/>
    <w:rsid w:val="009B0E28"/>
    <w:rsid w:val="009B28F1"/>
    <w:rsid w:val="009B2F86"/>
    <w:rsid w:val="009B3089"/>
    <w:rsid w:val="009B30A3"/>
    <w:rsid w:val="009B31D2"/>
    <w:rsid w:val="009B4A8B"/>
    <w:rsid w:val="009B4EDF"/>
    <w:rsid w:val="009B59B7"/>
    <w:rsid w:val="009B6069"/>
    <w:rsid w:val="009B60B9"/>
    <w:rsid w:val="009B620E"/>
    <w:rsid w:val="009B63AB"/>
    <w:rsid w:val="009B654C"/>
    <w:rsid w:val="009B65BA"/>
    <w:rsid w:val="009B68F7"/>
    <w:rsid w:val="009B6DFE"/>
    <w:rsid w:val="009B72FE"/>
    <w:rsid w:val="009B777F"/>
    <w:rsid w:val="009B7AA1"/>
    <w:rsid w:val="009C04BC"/>
    <w:rsid w:val="009C059E"/>
    <w:rsid w:val="009C0698"/>
    <w:rsid w:val="009C087E"/>
    <w:rsid w:val="009C0B59"/>
    <w:rsid w:val="009C18C9"/>
    <w:rsid w:val="009C190F"/>
    <w:rsid w:val="009C1C9B"/>
    <w:rsid w:val="009C1D43"/>
    <w:rsid w:val="009C275E"/>
    <w:rsid w:val="009C2944"/>
    <w:rsid w:val="009C2C40"/>
    <w:rsid w:val="009C2D81"/>
    <w:rsid w:val="009C3402"/>
    <w:rsid w:val="009C36A7"/>
    <w:rsid w:val="009C3849"/>
    <w:rsid w:val="009C3D80"/>
    <w:rsid w:val="009C3F37"/>
    <w:rsid w:val="009C3FBF"/>
    <w:rsid w:val="009C5014"/>
    <w:rsid w:val="009C5BE5"/>
    <w:rsid w:val="009C5D06"/>
    <w:rsid w:val="009C6109"/>
    <w:rsid w:val="009C66C0"/>
    <w:rsid w:val="009C7A49"/>
    <w:rsid w:val="009D0B25"/>
    <w:rsid w:val="009D1504"/>
    <w:rsid w:val="009D1C00"/>
    <w:rsid w:val="009D1FBE"/>
    <w:rsid w:val="009D2165"/>
    <w:rsid w:val="009D2305"/>
    <w:rsid w:val="009D2602"/>
    <w:rsid w:val="009D2A7E"/>
    <w:rsid w:val="009D2DB6"/>
    <w:rsid w:val="009D32E3"/>
    <w:rsid w:val="009D3382"/>
    <w:rsid w:val="009D37A6"/>
    <w:rsid w:val="009D3881"/>
    <w:rsid w:val="009D3B86"/>
    <w:rsid w:val="009D4912"/>
    <w:rsid w:val="009D5077"/>
    <w:rsid w:val="009D5195"/>
    <w:rsid w:val="009D51F4"/>
    <w:rsid w:val="009D5299"/>
    <w:rsid w:val="009D58D4"/>
    <w:rsid w:val="009D592E"/>
    <w:rsid w:val="009D5BEC"/>
    <w:rsid w:val="009D5F4C"/>
    <w:rsid w:val="009D633E"/>
    <w:rsid w:val="009D66F8"/>
    <w:rsid w:val="009D6AF2"/>
    <w:rsid w:val="009D6DB8"/>
    <w:rsid w:val="009D703D"/>
    <w:rsid w:val="009D7726"/>
    <w:rsid w:val="009D777C"/>
    <w:rsid w:val="009D77A0"/>
    <w:rsid w:val="009D7959"/>
    <w:rsid w:val="009D7ECE"/>
    <w:rsid w:val="009E020C"/>
    <w:rsid w:val="009E0CB8"/>
    <w:rsid w:val="009E124E"/>
    <w:rsid w:val="009E1697"/>
    <w:rsid w:val="009E1A6B"/>
    <w:rsid w:val="009E1C95"/>
    <w:rsid w:val="009E2376"/>
    <w:rsid w:val="009E29B8"/>
    <w:rsid w:val="009E2D49"/>
    <w:rsid w:val="009E3050"/>
    <w:rsid w:val="009E30CF"/>
    <w:rsid w:val="009E34E1"/>
    <w:rsid w:val="009E3721"/>
    <w:rsid w:val="009E37B3"/>
    <w:rsid w:val="009E3D7C"/>
    <w:rsid w:val="009E42A9"/>
    <w:rsid w:val="009E4810"/>
    <w:rsid w:val="009E4D46"/>
    <w:rsid w:val="009E526D"/>
    <w:rsid w:val="009E5605"/>
    <w:rsid w:val="009E58D9"/>
    <w:rsid w:val="009E604B"/>
    <w:rsid w:val="009E6160"/>
    <w:rsid w:val="009E6163"/>
    <w:rsid w:val="009E62E0"/>
    <w:rsid w:val="009E6846"/>
    <w:rsid w:val="009E7111"/>
    <w:rsid w:val="009E72DE"/>
    <w:rsid w:val="009E7469"/>
    <w:rsid w:val="009E78D4"/>
    <w:rsid w:val="009E7978"/>
    <w:rsid w:val="009E7F2C"/>
    <w:rsid w:val="009E7FD2"/>
    <w:rsid w:val="009F0835"/>
    <w:rsid w:val="009F1296"/>
    <w:rsid w:val="009F177F"/>
    <w:rsid w:val="009F2B57"/>
    <w:rsid w:val="009F3B60"/>
    <w:rsid w:val="009F4583"/>
    <w:rsid w:val="009F4904"/>
    <w:rsid w:val="009F51BA"/>
    <w:rsid w:val="009F5449"/>
    <w:rsid w:val="009F5B31"/>
    <w:rsid w:val="009F5BC3"/>
    <w:rsid w:val="009F5CB9"/>
    <w:rsid w:val="009F5D24"/>
    <w:rsid w:val="009F6071"/>
    <w:rsid w:val="009F6671"/>
    <w:rsid w:val="009F697C"/>
    <w:rsid w:val="009F6B50"/>
    <w:rsid w:val="009F7331"/>
    <w:rsid w:val="00A0000D"/>
    <w:rsid w:val="00A00180"/>
    <w:rsid w:val="00A00CB3"/>
    <w:rsid w:val="00A011E6"/>
    <w:rsid w:val="00A01423"/>
    <w:rsid w:val="00A01631"/>
    <w:rsid w:val="00A0218A"/>
    <w:rsid w:val="00A022DE"/>
    <w:rsid w:val="00A02992"/>
    <w:rsid w:val="00A02BB9"/>
    <w:rsid w:val="00A02EA2"/>
    <w:rsid w:val="00A03115"/>
    <w:rsid w:val="00A032D1"/>
    <w:rsid w:val="00A036D3"/>
    <w:rsid w:val="00A036DE"/>
    <w:rsid w:val="00A039D6"/>
    <w:rsid w:val="00A040F7"/>
    <w:rsid w:val="00A042BA"/>
    <w:rsid w:val="00A04B7F"/>
    <w:rsid w:val="00A04FCE"/>
    <w:rsid w:val="00A0697B"/>
    <w:rsid w:val="00A06984"/>
    <w:rsid w:val="00A074F2"/>
    <w:rsid w:val="00A07523"/>
    <w:rsid w:val="00A07638"/>
    <w:rsid w:val="00A07E75"/>
    <w:rsid w:val="00A10317"/>
    <w:rsid w:val="00A10678"/>
    <w:rsid w:val="00A10DE7"/>
    <w:rsid w:val="00A11E3F"/>
    <w:rsid w:val="00A11E96"/>
    <w:rsid w:val="00A120AC"/>
    <w:rsid w:val="00A12791"/>
    <w:rsid w:val="00A12D77"/>
    <w:rsid w:val="00A1345C"/>
    <w:rsid w:val="00A13586"/>
    <w:rsid w:val="00A13AE3"/>
    <w:rsid w:val="00A13CF5"/>
    <w:rsid w:val="00A1470A"/>
    <w:rsid w:val="00A149AA"/>
    <w:rsid w:val="00A15FBF"/>
    <w:rsid w:val="00A16462"/>
    <w:rsid w:val="00A16817"/>
    <w:rsid w:val="00A173A5"/>
    <w:rsid w:val="00A17DC8"/>
    <w:rsid w:val="00A17DCC"/>
    <w:rsid w:val="00A17E30"/>
    <w:rsid w:val="00A17EBA"/>
    <w:rsid w:val="00A2005F"/>
    <w:rsid w:val="00A20517"/>
    <w:rsid w:val="00A2059F"/>
    <w:rsid w:val="00A20910"/>
    <w:rsid w:val="00A20EE1"/>
    <w:rsid w:val="00A21184"/>
    <w:rsid w:val="00A235DD"/>
    <w:rsid w:val="00A237B8"/>
    <w:rsid w:val="00A23C47"/>
    <w:rsid w:val="00A25100"/>
    <w:rsid w:val="00A25177"/>
    <w:rsid w:val="00A2539F"/>
    <w:rsid w:val="00A2593B"/>
    <w:rsid w:val="00A2609C"/>
    <w:rsid w:val="00A265E6"/>
    <w:rsid w:val="00A268D3"/>
    <w:rsid w:val="00A26BBC"/>
    <w:rsid w:val="00A26C5F"/>
    <w:rsid w:val="00A26E95"/>
    <w:rsid w:val="00A26ED7"/>
    <w:rsid w:val="00A27BDF"/>
    <w:rsid w:val="00A27F74"/>
    <w:rsid w:val="00A301E9"/>
    <w:rsid w:val="00A3031D"/>
    <w:rsid w:val="00A303C8"/>
    <w:rsid w:val="00A3047D"/>
    <w:rsid w:val="00A30520"/>
    <w:rsid w:val="00A30CFB"/>
    <w:rsid w:val="00A312FC"/>
    <w:rsid w:val="00A31795"/>
    <w:rsid w:val="00A31CD4"/>
    <w:rsid w:val="00A31E23"/>
    <w:rsid w:val="00A31E7B"/>
    <w:rsid w:val="00A327C3"/>
    <w:rsid w:val="00A33023"/>
    <w:rsid w:val="00A338D8"/>
    <w:rsid w:val="00A34332"/>
    <w:rsid w:val="00A34719"/>
    <w:rsid w:val="00A348ED"/>
    <w:rsid w:val="00A35826"/>
    <w:rsid w:val="00A35967"/>
    <w:rsid w:val="00A35B15"/>
    <w:rsid w:val="00A3676C"/>
    <w:rsid w:val="00A36C9A"/>
    <w:rsid w:val="00A36EF8"/>
    <w:rsid w:val="00A3711F"/>
    <w:rsid w:val="00A37165"/>
    <w:rsid w:val="00A372D9"/>
    <w:rsid w:val="00A372DA"/>
    <w:rsid w:val="00A37A93"/>
    <w:rsid w:val="00A37DD6"/>
    <w:rsid w:val="00A401EB"/>
    <w:rsid w:val="00A403F9"/>
    <w:rsid w:val="00A404C9"/>
    <w:rsid w:val="00A40AA4"/>
    <w:rsid w:val="00A41095"/>
    <w:rsid w:val="00A411D3"/>
    <w:rsid w:val="00A41605"/>
    <w:rsid w:val="00A41641"/>
    <w:rsid w:val="00A41DC0"/>
    <w:rsid w:val="00A421B5"/>
    <w:rsid w:val="00A427C7"/>
    <w:rsid w:val="00A42BAA"/>
    <w:rsid w:val="00A42BC1"/>
    <w:rsid w:val="00A43477"/>
    <w:rsid w:val="00A435A0"/>
    <w:rsid w:val="00A436B7"/>
    <w:rsid w:val="00A43768"/>
    <w:rsid w:val="00A43839"/>
    <w:rsid w:val="00A43949"/>
    <w:rsid w:val="00A43D8D"/>
    <w:rsid w:val="00A44BC3"/>
    <w:rsid w:val="00A44D60"/>
    <w:rsid w:val="00A45081"/>
    <w:rsid w:val="00A453BC"/>
    <w:rsid w:val="00A461B7"/>
    <w:rsid w:val="00A46CE9"/>
    <w:rsid w:val="00A46DCA"/>
    <w:rsid w:val="00A503DA"/>
    <w:rsid w:val="00A50528"/>
    <w:rsid w:val="00A50D21"/>
    <w:rsid w:val="00A50FBA"/>
    <w:rsid w:val="00A5164F"/>
    <w:rsid w:val="00A5176B"/>
    <w:rsid w:val="00A5183B"/>
    <w:rsid w:val="00A52901"/>
    <w:rsid w:val="00A52B2F"/>
    <w:rsid w:val="00A52E27"/>
    <w:rsid w:val="00A533A6"/>
    <w:rsid w:val="00A537E6"/>
    <w:rsid w:val="00A5410E"/>
    <w:rsid w:val="00A5424D"/>
    <w:rsid w:val="00A542AD"/>
    <w:rsid w:val="00A5482B"/>
    <w:rsid w:val="00A549CE"/>
    <w:rsid w:val="00A54A8F"/>
    <w:rsid w:val="00A54D53"/>
    <w:rsid w:val="00A56068"/>
    <w:rsid w:val="00A5631D"/>
    <w:rsid w:val="00A564C2"/>
    <w:rsid w:val="00A565D0"/>
    <w:rsid w:val="00A56FFA"/>
    <w:rsid w:val="00A575A7"/>
    <w:rsid w:val="00A579F5"/>
    <w:rsid w:val="00A6011B"/>
    <w:rsid w:val="00A60526"/>
    <w:rsid w:val="00A60634"/>
    <w:rsid w:val="00A6068F"/>
    <w:rsid w:val="00A612F5"/>
    <w:rsid w:val="00A61C99"/>
    <w:rsid w:val="00A61D75"/>
    <w:rsid w:val="00A6222A"/>
    <w:rsid w:val="00A622AE"/>
    <w:rsid w:val="00A624B8"/>
    <w:rsid w:val="00A6254E"/>
    <w:rsid w:val="00A62665"/>
    <w:rsid w:val="00A63AAF"/>
    <w:rsid w:val="00A64089"/>
    <w:rsid w:val="00A64EDB"/>
    <w:rsid w:val="00A657F2"/>
    <w:rsid w:val="00A661EC"/>
    <w:rsid w:val="00A664F7"/>
    <w:rsid w:val="00A66743"/>
    <w:rsid w:val="00A66F3B"/>
    <w:rsid w:val="00A672BB"/>
    <w:rsid w:val="00A672C4"/>
    <w:rsid w:val="00A67623"/>
    <w:rsid w:val="00A677B7"/>
    <w:rsid w:val="00A6797E"/>
    <w:rsid w:val="00A67AEA"/>
    <w:rsid w:val="00A70510"/>
    <w:rsid w:val="00A7116C"/>
    <w:rsid w:val="00A7119E"/>
    <w:rsid w:val="00A7170C"/>
    <w:rsid w:val="00A718E3"/>
    <w:rsid w:val="00A72370"/>
    <w:rsid w:val="00A72963"/>
    <w:rsid w:val="00A72B43"/>
    <w:rsid w:val="00A73162"/>
    <w:rsid w:val="00A732C1"/>
    <w:rsid w:val="00A735F3"/>
    <w:rsid w:val="00A73B4F"/>
    <w:rsid w:val="00A73C5A"/>
    <w:rsid w:val="00A73F9C"/>
    <w:rsid w:val="00A7474B"/>
    <w:rsid w:val="00A747DC"/>
    <w:rsid w:val="00A74839"/>
    <w:rsid w:val="00A74C60"/>
    <w:rsid w:val="00A7576A"/>
    <w:rsid w:val="00A76AD4"/>
    <w:rsid w:val="00A76B2C"/>
    <w:rsid w:val="00A76EDB"/>
    <w:rsid w:val="00A7716E"/>
    <w:rsid w:val="00A77234"/>
    <w:rsid w:val="00A7795C"/>
    <w:rsid w:val="00A77D33"/>
    <w:rsid w:val="00A802A5"/>
    <w:rsid w:val="00A804B8"/>
    <w:rsid w:val="00A80BCB"/>
    <w:rsid w:val="00A80C89"/>
    <w:rsid w:val="00A80E5E"/>
    <w:rsid w:val="00A81096"/>
    <w:rsid w:val="00A810C4"/>
    <w:rsid w:val="00A818E8"/>
    <w:rsid w:val="00A81D9F"/>
    <w:rsid w:val="00A82E38"/>
    <w:rsid w:val="00A834CF"/>
    <w:rsid w:val="00A83847"/>
    <w:rsid w:val="00A83912"/>
    <w:rsid w:val="00A841CB"/>
    <w:rsid w:val="00A84BA3"/>
    <w:rsid w:val="00A84DA9"/>
    <w:rsid w:val="00A84FEE"/>
    <w:rsid w:val="00A85443"/>
    <w:rsid w:val="00A855A6"/>
    <w:rsid w:val="00A863EC"/>
    <w:rsid w:val="00A86452"/>
    <w:rsid w:val="00A86832"/>
    <w:rsid w:val="00A8704D"/>
    <w:rsid w:val="00A874CD"/>
    <w:rsid w:val="00A8761D"/>
    <w:rsid w:val="00A87653"/>
    <w:rsid w:val="00A877C5"/>
    <w:rsid w:val="00A87AC7"/>
    <w:rsid w:val="00A87AE2"/>
    <w:rsid w:val="00A87B4F"/>
    <w:rsid w:val="00A87ECF"/>
    <w:rsid w:val="00A9002D"/>
    <w:rsid w:val="00A90300"/>
    <w:rsid w:val="00A904C7"/>
    <w:rsid w:val="00A90D2C"/>
    <w:rsid w:val="00A91FA0"/>
    <w:rsid w:val="00A91FEC"/>
    <w:rsid w:val="00A929E9"/>
    <w:rsid w:val="00A93517"/>
    <w:rsid w:val="00A93E9C"/>
    <w:rsid w:val="00A9526F"/>
    <w:rsid w:val="00A95DF6"/>
    <w:rsid w:val="00A95FAC"/>
    <w:rsid w:val="00A95FB8"/>
    <w:rsid w:val="00A968C1"/>
    <w:rsid w:val="00A968DA"/>
    <w:rsid w:val="00A96F91"/>
    <w:rsid w:val="00A97125"/>
    <w:rsid w:val="00A973C8"/>
    <w:rsid w:val="00A9764C"/>
    <w:rsid w:val="00A977C6"/>
    <w:rsid w:val="00A97A94"/>
    <w:rsid w:val="00AA00C9"/>
    <w:rsid w:val="00AA0FA1"/>
    <w:rsid w:val="00AA24A7"/>
    <w:rsid w:val="00AA2975"/>
    <w:rsid w:val="00AA2A6E"/>
    <w:rsid w:val="00AA2CE8"/>
    <w:rsid w:val="00AA3029"/>
    <w:rsid w:val="00AA358E"/>
    <w:rsid w:val="00AA49BA"/>
    <w:rsid w:val="00AA4B23"/>
    <w:rsid w:val="00AA4B58"/>
    <w:rsid w:val="00AA5253"/>
    <w:rsid w:val="00AA638C"/>
    <w:rsid w:val="00AA6BFE"/>
    <w:rsid w:val="00AA6CF6"/>
    <w:rsid w:val="00AA7012"/>
    <w:rsid w:val="00AA72F0"/>
    <w:rsid w:val="00AA758D"/>
    <w:rsid w:val="00AB0001"/>
    <w:rsid w:val="00AB0173"/>
    <w:rsid w:val="00AB0257"/>
    <w:rsid w:val="00AB09E6"/>
    <w:rsid w:val="00AB0B2F"/>
    <w:rsid w:val="00AB0B91"/>
    <w:rsid w:val="00AB0E74"/>
    <w:rsid w:val="00AB19F2"/>
    <w:rsid w:val="00AB1C39"/>
    <w:rsid w:val="00AB1C93"/>
    <w:rsid w:val="00AB232A"/>
    <w:rsid w:val="00AB269F"/>
    <w:rsid w:val="00AB2F67"/>
    <w:rsid w:val="00AB3815"/>
    <w:rsid w:val="00AB3817"/>
    <w:rsid w:val="00AB3A94"/>
    <w:rsid w:val="00AB3ED0"/>
    <w:rsid w:val="00AB44D0"/>
    <w:rsid w:val="00AB49C4"/>
    <w:rsid w:val="00AB518B"/>
    <w:rsid w:val="00AB5587"/>
    <w:rsid w:val="00AB55A5"/>
    <w:rsid w:val="00AB5A04"/>
    <w:rsid w:val="00AB5AF0"/>
    <w:rsid w:val="00AB6952"/>
    <w:rsid w:val="00AB7068"/>
    <w:rsid w:val="00AB7358"/>
    <w:rsid w:val="00AB74A1"/>
    <w:rsid w:val="00AB7631"/>
    <w:rsid w:val="00AB7865"/>
    <w:rsid w:val="00AB78C0"/>
    <w:rsid w:val="00AB7A7E"/>
    <w:rsid w:val="00AC0323"/>
    <w:rsid w:val="00AC036D"/>
    <w:rsid w:val="00AC065A"/>
    <w:rsid w:val="00AC08E4"/>
    <w:rsid w:val="00AC1D72"/>
    <w:rsid w:val="00AC216C"/>
    <w:rsid w:val="00AC245F"/>
    <w:rsid w:val="00AC28CE"/>
    <w:rsid w:val="00AC2ADF"/>
    <w:rsid w:val="00AC2B12"/>
    <w:rsid w:val="00AC2B3B"/>
    <w:rsid w:val="00AC342C"/>
    <w:rsid w:val="00AC3787"/>
    <w:rsid w:val="00AC4492"/>
    <w:rsid w:val="00AC471F"/>
    <w:rsid w:val="00AC48C4"/>
    <w:rsid w:val="00AC4C9B"/>
    <w:rsid w:val="00AC51F9"/>
    <w:rsid w:val="00AC5320"/>
    <w:rsid w:val="00AC55B1"/>
    <w:rsid w:val="00AC56A9"/>
    <w:rsid w:val="00AC5BF2"/>
    <w:rsid w:val="00AC6606"/>
    <w:rsid w:val="00AC670C"/>
    <w:rsid w:val="00AC6CD1"/>
    <w:rsid w:val="00AC7062"/>
    <w:rsid w:val="00AC7634"/>
    <w:rsid w:val="00AD02B4"/>
    <w:rsid w:val="00AD06BD"/>
    <w:rsid w:val="00AD0943"/>
    <w:rsid w:val="00AD09BA"/>
    <w:rsid w:val="00AD0F94"/>
    <w:rsid w:val="00AD1093"/>
    <w:rsid w:val="00AD1120"/>
    <w:rsid w:val="00AD148C"/>
    <w:rsid w:val="00AD1A54"/>
    <w:rsid w:val="00AD1F7A"/>
    <w:rsid w:val="00AD1FBA"/>
    <w:rsid w:val="00AD223A"/>
    <w:rsid w:val="00AD303A"/>
    <w:rsid w:val="00AD3053"/>
    <w:rsid w:val="00AD385D"/>
    <w:rsid w:val="00AD3E4F"/>
    <w:rsid w:val="00AD45A9"/>
    <w:rsid w:val="00AD4D5A"/>
    <w:rsid w:val="00AD4E04"/>
    <w:rsid w:val="00AD56DC"/>
    <w:rsid w:val="00AD5969"/>
    <w:rsid w:val="00AD6404"/>
    <w:rsid w:val="00AD6643"/>
    <w:rsid w:val="00AD6BD9"/>
    <w:rsid w:val="00AD75BD"/>
    <w:rsid w:val="00AE00DF"/>
    <w:rsid w:val="00AE0C8C"/>
    <w:rsid w:val="00AE0D4C"/>
    <w:rsid w:val="00AE1019"/>
    <w:rsid w:val="00AE10D5"/>
    <w:rsid w:val="00AE1158"/>
    <w:rsid w:val="00AE1723"/>
    <w:rsid w:val="00AE1B72"/>
    <w:rsid w:val="00AE1CBB"/>
    <w:rsid w:val="00AE2867"/>
    <w:rsid w:val="00AE32EA"/>
    <w:rsid w:val="00AE33F0"/>
    <w:rsid w:val="00AE385B"/>
    <w:rsid w:val="00AE3920"/>
    <w:rsid w:val="00AE3AAF"/>
    <w:rsid w:val="00AE41E7"/>
    <w:rsid w:val="00AE4A2B"/>
    <w:rsid w:val="00AE4FDC"/>
    <w:rsid w:val="00AE698E"/>
    <w:rsid w:val="00AE7571"/>
    <w:rsid w:val="00AE7C83"/>
    <w:rsid w:val="00AF00B9"/>
    <w:rsid w:val="00AF010E"/>
    <w:rsid w:val="00AF0489"/>
    <w:rsid w:val="00AF04D9"/>
    <w:rsid w:val="00AF04EB"/>
    <w:rsid w:val="00AF0785"/>
    <w:rsid w:val="00AF09FF"/>
    <w:rsid w:val="00AF0C8A"/>
    <w:rsid w:val="00AF131A"/>
    <w:rsid w:val="00AF157F"/>
    <w:rsid w:val="00AF1CD6"/>
    <w:rsid w:val="00AF1FA1"/>
    <w:rsid w:val="00AF24DF"/>
    <w:rsid w:val="00AF2E50"/>
    <w:rsid w:val="00AF2EE4"/>
    <w:rsid w:val="00AF37E6"/>
    <w:rsid w:val="00AF37F8"/>
    <w:rsid w:val="00AF38FA"/>
    <w:rsid w:val="00AF3BB9"/>
    <w:rsid w:val="00AF3C92"/>
    <w:rsid w:val="00AF3CE0"/>
    <w:rsid w:val="00AF4395"/>
    <w:rsid w:val="00AF5E33"/>
    <w:rsid w:val="00AF622C"/>
    <w:rsid w:val="00AF6B9C"/>
    <w:rsid w:val="00AF6E5B"/>
    <w:rsid w:val="00AF789C"/>
    <w:rsid w:val="00AF7C49"/>
    <w:rsid w:val="00AF7E19"/>
    <w:rsid w:val="00B006A7"/>
    <w:rsid w:val="00B00AE0"/>
    <w:rsid w:val="00B01CC6"/>
    <w:rsid w:val="00B0257F"/>
    <w:rsid w:val="00B02ACE"/>
    <w:rsid w:val="00B02DA5"/>
    <w:rsid w:val="00B03476"/>
    <w:rsid w:val="00B03A20"/>
    <w:rsid w:val="00B04BF2"/>
    <w:rsid w:val="00B05376"/>
    <w:rsid w:val="00B05796"/>
    <w:rsid w:val="00B05C03"/>
    <w:rsid w:val="00B05E72"/>
    <w:rsid w:val="00B06178"/>
    <w:rsid w:val="00B0665D"/>
    <w:rsid w:val="00B06695"/>
    <w:rsid w:val="00B066E7"/>
    <w:rsid w:val="00B068A1"/>
    <w:rsid w:val="00B06F62"/>
    <w:rsid w:val="00B0784E"/>
    <w:rsid w:val="00B079FD"/>
    <w:rsid w:val="00B07C69"/>
    <w:rsid w:val="00B10834"/>
    <w:rsid w:val="00B10F57"/>
    <w:rsid w:val="00B1116C"/>
    <w:rsid w:val="00B115E3"/>
    <w:rsid w:val="00B116F8"/>
    <w:rsid w:val="00B119C3"/>
    <w:rsid w:val="00B12133"/>
    <w:rsid w:val="00B1242C"/>
    <w:rsid w:val="00B12F14"/>
    <w:rsid w:val="00B13146"/>
    <w:rsid w:val="00B134AD"/>
    <w:rsid w:val="00B14523"/>
    <w:rsid w:val="00B153DD"/>
    <w:rsid w:val="00B1615D"/>
    <w:rsid w:val="00B16A6F"/>
    <w:rsid w:val="00B16BD6"/>
    <w:rsid w:val="00B17680"/>
    <w:rsid w:val="00B17DDA"/>
    <w:rsid w:val="00B207DE"/>
    <w:rsid w:val="00B20B5F"/>
    <w:rsid w:val="00B214E7"/>
    <w:rsid w:val="00B21644"/>
    <w:rsid w:val="00B226F2"/>
    <w:rsid w:val="00B2291D"/>
    <w:rsid w:val="00B229F9"/>
    <w:rsid w:val="00B22E06"/>
    <w:rsid w:val="00B23875"/>
    <w:rsid w:val="00B241F1"/>
    <w:rsid w:val="00B24AA1"/>
    <w:rsid w:val="00B25038"/>
    <w:rsid w:val="00B250FF"/>
    <w:rsid w:val="00B256AA"/>
    <w:rsid w:val="00B25908"/>
    <w:rsid w:val="00B25958"/>
    <w:rsid w:val="00B2647E"/>
    <w:rsid w:val="00B266DF"/>
    <w:rsid w:val="00B26C46"/>
    <w:rsid w:val="00B26F5A"/>
    <w:rsid w:val="00B271D9"/>
    <w:rsid w:val="00B30BF5"/>
    <w:rsid w:val="00B31A1B"/>
    <w:rsid w:val="00B32365"/>
    <w:rsid w:val="00B32D1D"/>
    <w:rsid w:val="00B33901"/>
    <w:rsid w:val="00B33F42"/>
    <w:rsid w:val="00B3421F"/>
    <w:rsid w:val="00B3433D"/>
    <w:rsid w:val="00B3438B"/>
    <w:rsid w:val="00B34C65"/>
    <w:rsid w:val="00B351A8"/>
    <w:rsid w:val="00B352D4"/>
    <w:rsid w:val="00B354B0"/>
    <w:rsid w:val="00B35CB6"/>
    <w:rsid w:val="00B35FE6"/>
    <w:rsid w:val="00B3699E"/>
    <w:rsid w:val="00B37372"/>
    <w:rsid w:val="00B37437"/>
    <w:rsid w:val="00B37A0A"/>
    <w:rsid w:val="00B37CA0"/>
    <w:rsid w:val="00B40207"/>
    <w:rsid w:val="00B40305"/>
    <w:rsid w:val="00B40CB9"/>
    <w:rsid w:val="00B41005"/>
    <w:rsid w:val="00B4147E"/>
    <w:rsid w:val="00B4169B"/>
    <w:rsid w:val="00B41765"/>
    <w:rsid w:val="00B41C06"/>
    <w:rsid w:val="00B424BD"/>
    <w:rsid w:val="00B424E8"/>
    <w:rsid w:val="00B42D52"/>
    <w:rsid w:val="00B42F90"/>
    <w:rsid w:val="00B431C5"/>
    <w:rsid w:val="00B4361B"/>
    <w:rsid w:val="00B438F3"/>
    <w:rsid w:val="00B43E5B"/>
    <w:rsid w:val="00B44C94"/>
    <w:rsid w:val="00B44DC7"/>
    <w:rsid w:val="00B44FC4"/>
    <w:rsid w:val="00B44FC5"/>
    <w:rsid w:val="00B456BA"/>
    <w:rsid w:val="00B45C80"/>
    <w:rsid w:val="00B45D2A"/>
    <w:rsid w:val="00B4663F"/>
    <w:rsid w:val="00B46854"/>
    <w:rsid w:val="00B4694C"/>
    <w:rsid w:val="00B46B8F"/>
    <w:rsid w:val="00B47C81"/>
    <w:rsid w:val="00B47F0B"/>
    <w:rsid w:val="00B50262"/>
    <w:rsid w:val="00B50BF6"/>
    <w:rsid w:val="00B50F1D"/>
    <w:rsid w:val="00B510E0"/>
    <w:rsid w:val="00B513DA"/>
    <w:rsid w:val="00B515E6"/>
    <w:rsid w:val="00B5161F"/>
    <w:rsid w:val="00B516C4"/>
    <w:rsid w:val="00B519D2"/>
    <w:rsid w:val="00B51B84"/>
    <w:rsid w:val="00B52048"/>
    <w:rsid w:val="00B52150"/>
    <w:rsid w:val="00B52AB9"/>
    <w:rsid w:val="00B53727"/>
    <w:rsid w:val="00B537FB"/>
    <w:rsid w:val="00B54097"/>
    <w:rsid w:val="00B5432C"/>
    <w:rsid w:val="00B544EB"/>
    <w:rsid w:val="00B5491D"/>
    <w:rsid w:val="00B54FE5"/>
    <w:rsid w:val="00B55118"/>
    <w:rsid w:val="00B555C5"/>
    <w:rsid w:val="00B55608"/>
    <w:rsid w:val="00B55794"/>
    <w:rsid w:val="00B55B55"/>
    <w:rsid w:val="00B56330"/>
    <w:rsid w:val="00B56453"/>
    <w:rsid w:val="00B56480"/>
    <w:rsid w:val="00B5655B"/>
    <w:rsid w:val="00B56A8C"/>
    <w:rsid w:val="00B575EF"/>
    <w:rsid w:val="00B57630"/>
    <w:rsid w:val="00B614CF"/>
    <w:rsid w:val="00B616B7"/>
    <w:rsid w:val="00B616BE"/>
    <w:rsid w:val="00B621A5"/>
    <w:rsid w:val="00B62A80"/>
    <w:rsid w:val="00B62BF9"/>
    <w:rsid w:val="00B630E4"/>
    <w:rsid w:val="00B630E5"/>
    <w:rsid w:val="00B6329E"/>
    <w:rsid w:val="00B6337D"/>
    <w:rsid w:val="00B6360A"/>
    <w:rsid w:val="00B6418F"/>
    <w:rsid w:val="00B64473"/>
    <w:rsid w:val="00B6479B"/>
    <w:rsid w:val="00B65251"/>
    <w:rsid w:val="00B65299"/>
    <w:rsid w:val="00B653D1"/>
    <w:rsid w:val="00B654B6"/>
    <w:rsid w:val="00B6584A"/>
    <w:rsid w:val="00B66189"/>
    <w:rsid w:val="00B6619A"/>
    <w:rsid w:val="00B663F9"/>
    <w:rsid w:val="00B66E40"/>
    <w:rsid w:val="00B66ED3"/>
    <w:rsid w:val="00B6778A"/>
    <w:rsid w:val="00B67823"/>
    <w:rsid w:val="00B704CB"/>
    <w:rsid w:val="00B70536"/>
    <w:rsid w:val="00B707FF"/>
    <w:rsid w:val="00B70BB8"/>
    <w:rsid w:val="00B71129"/>
    <w:rsid w:val="00B7183A"/>
    <w:rsid w:val="00B72A83"/>
    <w:rsid w:val="00B72F24"/>
    <w:rsid w:val="00B730FA"/>
    <w:rsid w:val="00B735D7"/>
    <w:rsid w:val="00B73F4E"/>
    <w:rsid w:val="00B7467B"/>
    <w:rsid w:val="00B748D9"/>
    <w:rsid w:val="00B7527A"/>
    <w:rsid w:val="00B755B5"/>
    <w:rsid w:val="00B75CB8"/>
    <w:rsid w:val="00B76481"/>
    <w:rsid w:val="00B764ED"/>
    <w:rsid w:val="00B76599"/>
    <w:rsid w:val="00B766FC"/>
    <w:rsid w:val="00B77425"/>
    <w:rsid w:val="00B779C8"/>
    <w:rsid w:val="00B77C60"/>
    <w:rsid w:val="00B77DFB"/>
    <w:rsid w:val="00B80030"/>
    <w:rsid w:val="00B806A5"/>
    <w:rsid w:val="00B8070A"/>
    <w:rsid w:val="00B811B1"/>
    <w:rsid w:val="00B814E5"/>
    <w:rsid w:val="00B815AB"/>
    <w:rsid w:val="00B8170D"/>
    <w:rsid w:val="00B81713"/>
    <w:rsid w:val="00B8184F"/>
    <w:rsid w:val="00B818F7"/>
    <w:rsid w:val="00B81A00"/>
    <w:rsid w:val="00B81C28"/>
    <w:rsid w:val="00B82048"/>
    <w:rsid w:val="00B822B5"/>
    <w:rsid w:val="00B82405"/>
    <w:rsid w:val="00B82722"/>
    <w:rsid w:val="00B82A5C"/>
    <w:rsid w:val="00B82E11"/>
    <w:rsid w:val="00B82E32"/>
    <w:rsid w:val="00B832CA"/>
    <w:rsid w:val="00B836E7"/>
    <w:rsid w:val="00B83745"/>
    <w:rsid w:val="00B84099"/>
    <w:rsid w:val="00B8415F"/>
    <w:rsid w:val="00B84819"/>
    <w:rsid w:val="00B84823"/>
    <w:rsid w:val="00B8540B"/>
    <w:rsid w:val="00B8549C"/>
    <w:rsid w:val="00B85A5F"/>
    <w:rsid w:val="00B86608"/>
    <w:rsid w:val="00B86A6C"/>
    <w:rsid w:val="00B86E18"/>
    <w:rsid w:val="00B86F4A"/>
    <w:rsid w:val="00B87171"/>
    <w:rsid w:val="00B87185"/>
    <w:rsid w:val="00B87971"/>
    <w:rsid w:val="00B87D58"/>
    <w:rsid w:val="00B90256"/>
    <w:rsid w:val="00B9044A"/>
    <w:rsid w:val="00B905FA"/>
    <w:rsid w:val="00B90741"/>
    <w:rsid w:val="00B9084B"/>
    <w:rsid w:val="00B90894"/>
    <w:rsid w:val="00B90B39"/>
    <w:rsid w:val="00B90E3D"/>
    <w:rsid w:val="00B9164E"/>
    <w:rsid w:val="00B920BC"/>
    <w:rsid w:val="00B923E5"/>
    <w:rsid w:val="00B927A4"/>
    <w:rsid w:val="00B92A21"/>
    <w:rsid w:val="00B92D4C"/>
    <w:rsid w:val="00B93085"/>
    <w:rsid w:val="00B939E1"/>
    <w:rsid w:val="00B944AD"/>
    <w:rsid w:val="00B9457F"/>
    <w:rsid w:val="00B946E0"/>
    <w:rsid w:val="00B955AC"/>
    <w:rsid w:val="00B959C9"/>
    <w:rsid w:val="00B959EA"/>
    <w:rsid w:val="00B96C88"/>
    <w:rsid w:val="00B96FC1"/>
    <w:rsid w:val="00B97557"/>
    <w:rsid w:val="00B9775F"/>
    <w:rsid w:val="00B9789E"/>
    <w:rsid w:val="00B978F0"/>
    <w:rsid w:val="00B979AE"/>
    <w:rsid w:val="00BA0369"/>
    <w:rsid w:val="00BA0E04"/>
    <w:rsid w:val="00BA1783"/>
    <w:rsid w:val="00BA1842"/>
    <w:rsid w:val="00BA1EE1"/>
    <w:rsid w:val="00BA2AD6"/>
    <w:rsid w:val="00BA2B2F"/>
    <w:rsid w:val="00BA2BF7"/>
    <w:rsid w:val="00BA31B9"/>
    <w:rsid w:val="00BA32B9"/>
    <w:rsid w:val="00BA33FF"/>
    <w:rsid w:val="00BA348E"/>
    <w:rsid w:val="00BA3A6F"/>
    <w:rsid w:val="00BA56CF"/>
    <w:rsid w:val="00BA5B53"/>
    <w:rsid w:val="00BA5C2B"/>
    <w:rsid w:val="00BA5D95"/>
    <w:rsid w:val="00BA5E47"/>
    <w:rsid w:val="00BA6248"/>
    <w:rsid w:val="00BA674A"/>
    <w:rsid w:val="00BA6C39"/>
    <w:rsid w:val="00BA6CF3"/>
    <w:rsid w:val="00BA6D01"/>
    <w:rsid w:val="00BA6E8D"/>
    <w:rsid w:val="00BA7092"/>
    <w:rsid w:val="00BA7399"/>
    <w:rsid w:val="00BA7AC4"/>
    <w:rsid w:val="00BB00EC"/>
    <w:rsid w:val="00BB0195"/>
    <w:rsid w:val="00BB042A"/>
    <w:rsid w:val="00BB065E"/>
    <w:rsid w:val="00BB0EA5"/>
    <w:rsid w:val="00BB18D4"/>
    <w:rsid w:val="00BB1DFD"/>
    <w:rsid w:val="00BB2A43"/>
    <w:rsid w:val="00BB2A84"/>
    <w:rsid w:val="00BB322A"/>
    <w:rsid w:val="00BB322F"/>
    <w:rsid w:val="00BB3396"/>
    <w:rsid w:val="00BB4B31"/>
    <w:rsid w:val="00BB4D06"/>
    <w:rsid w:val="00BB54B0"/>
    <w:rsid w:val="00BB56AD"/>
    <w:rsid w:val="00BB5C33"/>
    <w:rsid w:val="00BB5FC1"/>
    <w:rsid w:val="00BB6197"/>
    <w:rsid w:val="00BB6E97"/>
    <w:rsid w:val="00BB6EA1"/>
    <w:rsid w:val="00BB6EE2"/>
    <w:rsid w:val="00BB7239"/>
    <w:rsid w:val="00BB7556"/>
    <w:rsid w:val="00BB78C7"/>
    <w:rsid w:val="00BB7D16"/>
    <w:rsid w:val="00BC00E3"/>
    <w:rsid w:val="00BC0DBC"/>
    <w:rsid w:val="00BC1757"/>
    <w:rsid w:val="00BC1887"/>
    <w:rsid w:val="00BC2FAA"/>
    <w:rsid w:val="00BC42F7"/>
    <w:rsid w:val="00BC56AA"/>
    <w:rsid w:val="00BC5854"/>
    <w:rsid w:val="00BC585D"/>
    <w:rsid w:val="00BC5A67"/>
    <w:rsid w:val="00BC5D82"/>
    <w:rsid w:val="00BC5E35"/>
    <w:rsid w:val="00BC6375"/>
    <w:rsid w:val="00BC66D5"/>
    <w:rsid w:val="00BC67A3"/>
    <w:rsid w:val="00BC68DD"/>
    <w:rsid w:val="00BC6C75"/>
    <w:rsid w:val="00BC734A"/>
    <w:rsid w:val="00BC76D5"/>
    <w:rsid w:val="00BC7729"/>
    <w:rsid w:val="00BC7929"/>
    <w:rsid w:val="00BC7E32"/>
    <w:rsid w:val="00BD0633"/>
    <w:rsid w:val="00BD07E7"/>
    <w:rsid w:val="00BD1075"/>
    <w:rsid w:val="00BD1195"/>
    <w:rsid w:val="00BD1A85"/>
    <w:rsid w:val="00BD26B7"/>
    <w:rsid w:val="00BD2D32"/>
    <w:rsid w:val="00BD2DBE"/>
    <w:rsid w:val="00BD2FF0"/>
    <w:rsid w:val="00BD3104"/>
    <w:rsid w:val="00BD3612"/>
    <w:rsid w:val="00BD371B"/>
    <w:rsid w:val="00BD3B2D"/>
    <w:rsid w:val="00BD40BA"/>
    <w:rsid w:val="00BD45C8"/>
    <w:rsid w:val="00BD4625"/>
    <w:rsid w:val="00BD4C1A"/>
    <w:rsid w:val="00BD4F77"/>
    <w:rsid w:val="00BD510F"/>
    <w:rsid w:val="00BD529B"/>
    <w:rsid w:val="00BD53D9"/>
    <w:rsid w:val="00BD54AF"/>
    <w:rsid w:val="00BD5CD9"/>
    <w:rsid w:val="00BD6062"/>
    <w:rsid w:val="00BD6500"/>
    <w:rsid w:val="00BD70CA"/>
    <w:rsid w:val="00BD7935"/>
    <w:rsid w:val="00BD793B"/>
    <w:rsid w:val="00BD7B6F"/>
    <w:rsid w:val="00BD7FB2"/>
    <w:rsid w:val="00BE0193"/>
    <w:rsid w:val="00BE06CF"/>
    <w:rsid w:val="00BE0E1F"/>
    <w:rsid w:val="00BE1099"/>
    <w:rsid w:val="00BE1304"/>
    <w:rsid w:val="00BE1579"/>
    <w:rsid w:val="00BE1BE6"/>
    <w:rsid w:val="00BE1DAD"/>
    <w:rsid w:val="00BE2535"/>
    <w:rsid w:val="00BE291A"/>
    <w:rsid w:val="00BE3585"/>
    <w:rsid w:val="00BE3791"/>
    <w:rsid w:val="00BE40C9"/>
    <w:rsid w:val="00BE4192"/>
    <w:rsid w:val="00BE53A1"/>
    <w:rsid w:val="00BE6205"/>
    <w:rsid w:val="00BE631A"/>
    <w:rsid w:val="00BE6AC0"/>
    <w:rsid w:val="00BE6BFA"/>
    <w:rsid w:val="00BE6DFB"/>
    <w:rsid w:val="00BE74DB"/>
    <w:rsid w:val="00BE775E"/>
    <w:rsid w:val="00BE7A1B"/>
    <w:rsid w:val="00BE7E50"/>
    <w:rsid w:val="00BE7EF3"/>
    <w:rsid w:val="00BF0604"/>
    <w:rsid w:val="00BF0F6B"/>
    <w:rsid w:val="00BF1A9C"/>
    <w:rsid w:val="00BF1DF9"/>
    <w:rsid w:val="00BF1F3E"/>
    <w:rsid w:val="00BF26F5"/>
    <w:rsid w:val="00BF4C7E"/>
    <w:rsid w:val="00BF5725"/>
    <w:rsid w:val="00BF6270"/>
    <w:rsid w:val="00BF62A2"/>
    <w:rsid w:val="00BF6717"/>
    <w:rsid w:val="00BF69F1"/>
    <w:rsid w:val="00BF6B12"/>
    <w:rsid w:val="00BF6D14"/>
    <w:rsid w:val="00BF777A"/>
    <w:rsid w:val="00BF7995"/>
    <w:rsid w:val="00BF7D03"/>
    <w:rsid w:val="00C00175"/>
    <w:rsid w:val="00C00862"/>
    <w:rsid w:val="00C00B73"/>
    <w:rsid w:val="00C00C84"/>
    <w:rsid w:val="00C017DC"/>
    <w:rsid w:val="00C01A4A"/>
    <w:rsid w:val="00C02E41"/>
    <w:rsid w:val="00C03748"/>
    <w:rsid w:val="00C042D5"/>
    <w:rsid w:val="00C04C27"/>
    <w:rsid w:val="00C04E36"/>
    <w:rsid w:val="00C052BF"/>
    <w:rsid w:val="00C05501"/>
    <w:rsid w:val="00C05A2D"/>
    <w:rsid w:val="00C05C9F"/>
    <w:rsid w:val="00C06058"/>
    <w:rsid w:val="00C0614E"/>
    <w:rsid w:val="00C075A5"/>
    <w:rsid w:val="00C075EC"/>
    <w:rsid w:val="00C10232"/>
    <w:rsid w:val="00C10418"/>
    <w:rsid w:val="00C10993"/>
    <w:rsid w:val="00C10D30"/>
    <w:rsid w:val="00C1102F"/>
    <w:rsid w:val="00C126D8"/>
    <w:rsid w:val="00C1271A"/>
    <w:rsid w:val="00C12E1C"/>
    <w:rsid w:val="00C13977"/>
    <w:rsid w:val="00C142B9"/>
    <w:rsid w:val="00C15013"/>
    <w:rsid w:val="00C15054"/>
    <w:rsid w:val="00C153CA"/>
    <w:rsid w:val="00C15487"/>
    <w:rsid w:val="00C159B6"/>
    <w:rsid w:val="00C15A93"/>
    <w:rsid w:val="00C15E25"/>
    <w:rsid w:val="00C16596"/>
    <w:rsid w:val="00C165C7"/>
    <w:rsid w:val="00C16C74"/>
    <w:rsid w:val="00C1702F"/>
    <w:rsid w:val="00C173B8"/>
    <w:rsid w:val="00C17652"/>
    <w:rsid w:val="00C2003F"/>
    <w:rsid w:val="00C20051"/>
    <w:rsid w:val="00C2097A"/>
    <w:rsid w:val="00C20A33"/>
    <w:rsid w:val="00C20F10"/>
    <w:rsid w:val="00C218E3"/>
    <w:rsid w:val="00C21C48"/>
    <w:rsid w:val="00C21D69"/>
    <w:rsid w:val="00C22085"/>
    <w:rsid w:val="00C22EE3"/>
    <w:rsid w:val="00C230B6"/>
    <w:rsid w:val="00C23F70"/>
    <w:rsid w:val="00C245C2"/>
    <w:rsid w:val="00C24B28"/>
    <w:rsid w:val="00C24DCE"/>
    <w:rsid w:val="00C24EC3"/>
    <w:rsid w:val="00C25B37"/>
    <w:rsid w:val="00C26954"/>
    <w:rsid w:val="00C270F6"/>
    <w:rsid w:val="00C27640"/>
    <w:rsid w:val="00C27837"/>
    <w:rsid w:val="00C27C51"/>
    <w:rsid w:val="00C27D35"/>
    <w:rsid w:val="00C3070E"/>
    <w:rsid w:val="00C30A6F"/>
    <w:rsid w:val="00C30B0A"/>
    <w:rsid w:val="00C31181"/>
    <w:rsid w:val="00C314C2"/>
    <w:rsid w:val="00C32101"/>
    <w:rsid w:val="00C32116"/>
    <w:rsid w:val="00C330C3"/>
    <w:rsid w:val="00C33199"/>
    <w:rsid w:val="00C3335F"/>
    <w:rsid w:val="00C33448"/>
    <w:rsid w:val="00C33ADE"/>
    <w:rsid w:val="00C33C98"/>
    <w:rsid w:val="00C33D7C"/>
    <w:rsid w:val="00C34554"/>
    <w:rsid w:val="00C346BC"/>
    <w:rsid w:val="00C34EC1"/>
    <w:rsid w:val="00C373CC"/>
    <w:rsid w:val="00C3786C"/>
    <w:rsid w:val="00C40041"/>
    <w:rsid w:val="00C406F4"/>
    <w:rsid w:val="00C423D5"/>
    <w:rsid w:val="00C4256D"/>
    <w:rsid w:val="00C4285A"/>
    <w:rsid w:val="00C42ACD"/>
    <w:rsid w:val="00C42FE5"/>
    <w:rsid w:val="00C4355E"/>
    <w:rsid w:val="00C43F0A"/>
    <w:rsid w:val="00C443F7"/>
    <w:rsid w:val="00C44565"/>
    <w:rsid w:val="00C44AEA"/>
    <w:rsid w:val="00C451DD"/>
    <w:rsid w:val="00C46172"/>
    <w:rsid w:val="00C465DE"/>
    <w:rsid w:val="00C46AF9"/>
    <w:rsid w:val="00C46B36"/>
    <w:rsid w:val="00C47342"/>
    <w:rsid w:val="00C47F9A"/>
    <w:rsid w:val="00C502AF"/>
    <w:rsid w:val="00C50986"/>
    <w:rsid w:val="00C50BFE"/>
    <w:rsid w:val="00C50C53"/>
    <w:rsid w:val="00C51498"/>
    <w:rsid w:val="00C51758"/>
    <w:rsid w:val="00C51AE2"/>
    <w:rsid w:val="00C5220B"/>
    <w:rsid w:val="00C52627"/>
    <w:rsid w:val="00C529A7"/>
    <w:rsid w:val="00C534A8"/>
    <w:rsid w:val="00C53A61"/>
    <w:rsid w:val="00C54361"/>
    <w:rsid w:val="00C547FC"/>
    <w:rsid w:val="00C55728"/>
    <w:rsid w:val="00C5658E"/>
    <w:rsid w:val="00C57892"/>
    <w:rsid w:val="00C57DBA"/>
    <w:rsid w:val="00C6042E"/>
    <w:rsid w:val="00C614AA"/>
    <w:rsid w:val="00C6166F"/>
    <w:rsid w:val="00C6169F"/>
    <w:rsid w:val="00C61B27"/>
    <w:rsid w:val="00C61CBD"/>
    <w:rsid w:val="00C6295E"/>
    <w:rsid w:val="00C62DDD"/>
    <w:rsid w:val="00C62ED3"/>
    <w:rsid w:val="00C62F16"/>
    <w:rsid w:val="00C63AAC"/>
    <w:rsid w:val="00C63AF6"/>
    <w:rsid w:val="00C63CDD"/>
    <w:rsid w:val="00C64285"/>
    <w:rsid w:val="00C645D6"/>
    <w:rsid w:val="00C64B9F"/>
    <w:rsid w:val="00C657CF"/>
    <w:rsid w:val="00C6610B"/>
    <w:rsid w:val="00C6610C"/>
    <w:rsid w:val="00C66DD1"/>
    <w:rsid w:val="00C67267"/>
    <w:rsid w:val="00C672A0"/>
    <w:rsid w:val="00C67777"/>
    <w:rsid w:val="00C6793E"/>
    <w:rsid w:val="00C67D45"/>
    <w:rsid w:val="00C67EDA"/>
    <w:rsid w:val="00C701CF"/>
    <w:rsid w:val="00C7088B"/>
    <w:rsid w:val="00C709E5"/>
    <w:rsid w:val="00C71113"/>
    <w:rsid w:val="00C711A1"/>
    <w:rsid w:val="00C715BF"/>
    <w:rsid w:val="00C715DE"/>
    <w:rsid w:val="00C71DA6"/>
    <w:rsid w:val="00C72295"/>
    <w:rsid w:val="00C725B9"/>
    <w:rsid w:val="00C72C5D"/>
    <w:rsid w:val="00C72FA8"/>
    <w:rsid w:val="00C731DE"/>
    <w:rsid w:val="00C735F6"/>
    <w:rsid w:val="00C74494"/>
    <w:rsid w:val="00C74D6C"/>
    <w:rsid w:val="00C7509D"/>
    <w:rsid w:val="00C75278"/>
    <w:rsid w:val="00C754DF"/>
    <w:rsid w:val="00C756B4"/>
    <w:rsid w:val="00C75BD2"/>
    <w:rsid w:val="00C75BDC"/>
    <w:rsid w:val="00C763AD"/>
    <w:rsid w:val="00C76493"/>
    <w:rsid w:val="00C767A8"/>
    <w:rsid w:val="00C77820"/>
    <w:rsid w:val="00C77831"/>
    <w:rsid w:val="00C778BD"/>
    <w:rsid w:val="00C8006C"/>
    <w:rsid w:val="00C8014F"/>
    <w:rsid w:val="00C8035C"/>
    <w:rsid w:val="00C803CF"/>
    <w:rsid w:val="00C807B6"/>
    <w:rsid w:val="00C8080A"/>
    <w:rsid w:val="00C810D3"/>
    <w:rsid w:val="00C81270"/>
    <w:rsid w:val="00C8134C"/>
    <w:rsid w:val="00C817B8"/>
    <w:rsid w:val="00C819D2"/>
    <w:rsid w:val="00C81B70"/>
    <w:rsid w:val="00C81C8E"/>
    <w:rsid w:val="00C822B3"/>
    <w:rsid w:val="00C82393"/>
    <w:rsid w:val="00C82711"/>
    <w:rsid w:val="00C82AFC"/>
    <w:rsid w:val="00C8318B"/>
    <w:rsid w:val="00C834C1"/>
    <w:rsid w:val="00C83552"/>
    <w:rsid w:val="00C83E83"/>
    <w:rsid w:val="00C840D7"/>
    <w:rsid w:val="00C841A3"/>
    <w:rsid w:val="00C841B0"/>
    <w:rsid w:val="00C8433C"/>
    <w:rsid w:val="00C84753"/>
    <w:rsid w:val="00C84B76"/>
    <w:rsid w:val="00C84CBA"/>
    <w:rsid w:val="00C8520B"/>
    <w:rsid w:val="00C852D3"/>
    <w:rsid w:val="00C857CF"/>
    <w:rsid w:val="00C867B7"/>
    <w:rsid w:val="00C87E96"/>
    <w:rsid w:val="00C87FBF"/>
    <w:rsid w:val="00C901A0"/>
    <w:rsid w:val="00C909D3"/>
    <w:rsid w:val="00C911BD"/>
    <w:rsid w:val="00C91599"/>
    <w:rsid w:val="00C91E3A"/>
    <w:rsid w:val="00C92044"/>
    <w:rsid w:val="00C92415"/>
    <w:rsid w:val="00C92AE7"/>
    <w:rsid w:val="00C92B09"/>
    <w:rsid w:val="00C92F4F"/>
    <w:rsid w:val="00C93BEB"/>
    <w:rsid w:val="00C93F32"/>
    <w:rsid w:val="00C941E2"/>
    <w:rsid w:val="00C9468F"/>
    <w:rsid w:val="00C94A96"/>
    <w:rsid w:val="00C94ADD"/>
    <w:rsid w:val="00C9503A"/>
    <w:rsid w:val="00C95910"/>
    <w:rsid w:val="00C96672"/>
    <w:rsid w:val="00C968E4"/>
    <w:rsid w:val="00C97026"/>
    <w:rsid w:val="00C97554"/>
    <w:rsid w:val="00CA057D"/>
    <w:rsid w:val="00CA1385"/>
    <w:rsid w:val="00CA15EB"/>
    <w:rsid w:val="00CA1774"/>
    <w:rsid w:val="00CA1D44"/>
    <w:rsid w:val="00CA2240"/>
    <w:rsid w:val="00CA22DB"/>
    <w:rsid w:val="00CA266E"/>
    <w:rsid w:val="00CA27B4"/>
    <w:rsid w:val="00CA2864"/>
    <w:rsid w:val="00CA3B8C"/>
    <w:rsid w:val="00CA4500"/>
    <w:rsid w:val="00CA50B6"/>
    <w:rsid w:val="00CA5294"/>
    <w:rsid w:val="00CA5379"/>
    <w:rsid w:val="00CA5EB5"/>
    <w:rsid w:val="00CA5F7E"/>
    <w:rsid w:val="00CA624B"/>
    <w:rsid w:val="00CA665F"/>
    <w:rsid w:val="00CA666F"/>
    <w:rsid w:val="00CA668B"/>
    <w:rsid w:val="00CA67E7"/>
    <w:rsid w:val="00CA6D06"/>
    <w:rsid w:val="00CA6E7A"/>
    <w:rsid w:val="00CA73C0"/>
    <w:rsid w:val="00CB0CA8"/>
    <w:rsid w:val="00CB0EF5"/>
    <w:rsid w:val="00CB1247"/>
    <w:rsid w:val="00CB15EA"/>
    <w:rsid w:val="00CB1634"/>
    <w:rsid w:val="00CB1A95"/>
    <w:rsid w:val="00CB1BA3"/>
    <w:rsid w:val="00CB1E52"/>
    <w:rsid w:val="00CB204C"/>
    <w:rsid w:val="00CB25C3"/>
    <w:rsid w:val="00CB2B57"/>
    <w:rsid w:val="00CB2D49"/>
    <w:rsid w:val="00CB383D"/>
    <w:rsid w:val="00CB3E6F"/>
    <w:rsid w:val="00CB3FDC"/>
    <w:rsid w:val="00CB42EB"/>
    <w:rsid w:val="00CB5687"/>
    <w:rsid w:val="00CB5CAD"/>
    <w:rsid w:val="00CB5CB4"/>
    <w:rsid w:val="00CB6FB8"/>
    <w:rsid w:val="00CB731B"/>
    <w:rsid w:val="00CB776F"/>
    <w:rsid w:val="00CC033B"/>
    <w:rsid w:val="00CC0ABA"/>
    <w:rsid w:val="00CC1234"/>
    <w:rsid w:val="00CC1287"/>
    <w:rsid w:val="00CC1470"/>
    <w:rsid w:val="00CC1634"/>
    <w:rsid w:val="00CC16A3"/>
    <w:rsid w:val="00CC2118"/>
    <w:rsid w:val="00CC21F9"/>
    <w:rsid w:val="00CC228F"/>
    <w:rsid w:val="00CC22A9"/>
    <w:rsid w:val="00CC2538"/>
    <w:rsid w:val="00CC2578"/>
    <w:rsid w:val="00CC280D"/>
    <w:rsid w:val="00CC293D"/>
    <w:rsid w:val="00CC2A53"/>
    <w:rsid w:val="00CC2BDA"/>
    <w:rsid w:val="00CC2C79"/>
    <w:rsid w:val="00CC2EC9"/>
    <w:rsid w:val="00CC3143"/>
    <w:rsid w:val="00CC363A"/>
    <w:rsid w:val="00CC3D80"/>
    <w:rsid w:val="00CC3FC2"/>
    <w:rsid w:val="00CC4654"/>
    <w:rsid w:val="00CC4CD7"/>
    <w:rsid w:val="00CC4D21"/>
    <w:rsid w:val="00CC4D82"/>
    <w:rsid w:val="00CC527C"/>
    <w:rsid w:val="00CC547E"/>
    <w:rsid w:val="00CC63AD"/>
    <w:rsid w:val="00CC64CD"/>
    <w:rsid w:val="00CC6597"/>
    <w:rsid w:val="00CC6910"/>
    <w:rsid w:val="00CC6A56"/>
    <w:rsid w:val="00CC6C2B"/>
    <w:rsid w:val="00CC71FF"/>
    <w:rsid w:val="00CC7596"/>
    <w:rsid w:val="00CC7602"/>
    <w:rsid w:val="00CC76E5"/>
    <w:rsid w:val="00CC7E2A"/>
    <w:rsid w:val="00CD0AE9"/>
    <w:rsid w:val="00CD1578"/>
    <w:rsid w:val="00CD18BF"/>
    <w:rsid w:val="00CD2220"/>
    <w:rsid w:val="00CD30D5"/>
    <w:rsid w:val="00CD3502"/>
    <w:rsid w:val="00CD365E"/>
    <w:rsid w:val="00CD3690"/>
    <w:rsid w:val="00CD3A12"/>
    <w:rsid w:val="00CD41E1"/>
    <w:rsid w:val="00CD4694"/>
    <w:rsid w:val="00CD5209"/>
    <w:rsid w:val="00CD5253"/>
    <w:rsid w:val="00CD5919"/>
    <w:rsid w:val="00CD5C87"/>
    <w:rsid w:val="00CD619F"/>
    <w:rsid w:val="00CD70FA"/>
    <w:rsid w:val="00CD7166"/>
    <w:rsid w:val="00CD7C08"/>
    <w:rsid w:val="00CD7CF4"/>
    <w:rsid w:val="00CE0152"/>
    <w:rsid w:val="00CE0335"/>
    <w:rsid w:val="00CE1505"/>
    <w:rsid w:val="00CE19AA"/>
    <w:rsid w:val="00CE1A2D"/>
    <w:rsid w:val="00CE1CD1"/>
    <w:rsid w:val="00CE241D"/>
    <w:rsid w:val="00CE27E8"/>
    <w:rsid w:val="00CE2C09"/>
    <w:rsid w:val="00CE2CB3"/>
    <w:rsid w:val="00CE34C9"/>
    <w:rsid w:val="00CE3A38"/>
    <w:rsid w:val="00CE3D36"/>
    <w:rsid w:val="00CE3D66"/>
    <w:rsid w:val="00CE4058"/>
    <w:rsid w:val="00CE42F0"/>
    <w:rsid w:val="00CE4551"/>
    <w:rsid w:val="00CE4560"/>
    <w:rsid w:val="00CE4588"/>
    <w:rsid w:val="00CE47F5"/>
    <w:rsid w:val="00CE4D8A"/>
    <w:rsid w:val="00CE560E"/>
    <w:rsid w:val="00CE5FAC"/>
    <w:rsid w:val="00CE63FF"/>
    <w:rsid w:val="00CE6908"/>
    <w:rsid w:val="00CE70A1"/>
    <w:rsid w:val="00CE7145"/>
    <w:rsid w:val="00CE7231"/>
    <w:rsid w:val="00CE79AD"/>
    <w:rsid w:val="00CE7F1C"/>
    <w:rsid w:val="00CF0C97"/>
    <w:rsid w:val="00CF0E7E"/>
    <w:rsid w:val="00CF1416"/>
    <w:rsid w:val="00CF2329"/>
    <w:rsid w:val="00CF2A2E"/>
    <w:rsid w:val="00CF305B"/>
    <w:rsid w:val="00CF34A7"/>
    <w:rsid w:val="00CF363C"/>
    <w:rsid w:val="00CF39AA"/>
    <w:rsid w:val="00CF3A53"/>
    <w:rsid w:val="00CF49FA"/>
    <w:rsid w:val="00CF4A0A"/>
    <w:rsid w:val="00CF4CED"/>
    <w:rsid w:val="00CF51AA"/>
    <w:rsid w:val="00CF528D"/>
    <w:rsid w:val="00CF55B5"/>
    <w:rsid w:val="00CF5CB2"/>
    <w:rsid w:val="00CF5F26"/>
    <w:rsid w:val="00CF63E1"/>
    <w:rsid w:val="00CF660D"/>
    <w:rsid w:val="00CF7A64"/>
    <w:rsid w:val="00CF7AD8"/>
    <w:rsid w:val="00CF7B4F"/>
    <w:rsid w:val="00D00391"/>
    <w:rsid w:val="00D003B7"/>
    <w:rsid w:val="00D006D3"/>
    <w:rsid w:val="00D00BD8"/>
    <w:rsid w:val="00D01863"/>
    <w:rsid w:val="00D01B1F"/>
    <w:rsid w:val="00D02DF7"/>
    <w:rsid w:val="00D02E17"/>
    <w:rsid w:val="00D0379B"/>
    <w:rsid w:val="00D03F11"/>
    <w:rsid w:val="00D03FC3"/>
    <w:rsid w:val="00D042B2"/>
    <w:rsid w:val="00D044E0"/>
    <w:rsid w:val="00D04B65"/>
    <w:rsid w:val="00D04C9A"/>
    <w:rsid w:val="00D04E9E"/>
    <w:rsid w:val="00D05168"/>
    <w:rsid w:val="00D05B7B"/>
    <w:rsid w:val="00D06851"/>
    <w:rsid w:val="00D069BE"/>
    <w:rsid w:val="00D069CB"/>
    <w:rsid w:val="00D069EE"/>
    <w:rsid w:val="00D07A1D"/>
    <w:rsid w:val="00D07A72"/>
    <w:rsid w:val="00D07ED9"/>
    <w:rsid w:val="00D1048C"/>
    <w:rsid w:val="00D10A24"/>
    <w:rsid w:val="00D10BE9"/>
    <w:rsid w:val="00D10D99"/>
    <w:rsid w:val="00D10E7A"/>
    <w:rsid w:val="00D110C4"/>
    <w:rsid w:val="00D1174C"/>
    <w:rsid w:val="00D11A2F"/>
    <w:rsid w:val="00D12974"/>
    <w:rsid w:val="00D12F85"/>
    <w:rsid w:val="00D13704"/>
    <w:rsid w:val="00D13905"/>
    <w:rsid w:val="00D13A4A"/>
    <w:rsid w:val="00D13B68"/>
    <w:rsid w:val="00D13C0B"/>
    <w:rsid w:val="00D145D3"/>
    <w:rsid w:val="00D148CB"/>
    <w:rsid w:val="00D14BA4"/>
    <w:rsid w:val="00D1580E"/>
    <w:rsid w:val="00D15903"/>
    <w:rsid w:val="00D16EF5"/>
    <w:rsid w:val="00D1767F"/>
    <w:rsid w:val="00D17A27"/>
    <w:rsid w:val="00D20267"/>
    <w:rsid w:val="00D204A7"/>
    <w:rsid w:val="00D2088B"/>
    <w:rsid w:val="00D20A07"/>
    <w:rsid w:val="00D20CA9"/>
    <w:rsid w:val="00D21339"/>
    <w:rsid w:val="00D22381"/>
    <w:rsid w:val="00D22565"/>
    <w:rsid w:val="00D22752"/>
    <w:rsid w:val="00D22AE6"/>
    <w:rsid w:val="00D22B50"/>
    <w:rsid w:val="00D22D95"/>
    <w:rsid w:val="00D238A9"/>
    <w:rsid w:val="00D23C74"/>
    <w:rsid w:val="00D24170"/>
    <w:rsid w:val="00D2419C"/>
    <w:rsid w:val="00D25115"/>
    <w:rsid w:val="00D25724"/>
    <w:rsid w:val="00D2600B"/>
    <w:rsid w:val="00D266DD"/>
    <w:rsid w:val="00D26C8F"/>
    <w:rsid w:val="00D2773A"/>
    <w:rsid w:val="00D27B0E"/>
    <w:rsid w:val="00D27D43"/>
    <w:rsid w:val="00D304A9"/>
    <w:rsid w:val="00D313DE"/>
    <w:rsid w:val="00D315F0"/>
    <w:rsid w:val="00D31824"/>
    <w:rsid w:val="00D31AFC"/>
    <w:rsid w:val="00D328EB"/>
    <w:rsid w:val="00D32919"/>
    <w:rsid w:val="00D32B2D"/>
    <w:rsid w:val="00D332D6"/>
    <w:rsid w:val="00D336BB"/>
    <w:rsid w:val="00D338A8"/>
    <w:rsid w:val="00D33B2F"/>
    <w:rsid w:val="00D33B45"/>
    <w:rsid w:val="00D33BEE"/>
    <w:rsid w:val="00D33FCB"/>
    <w:rsid w:val="00D3409E"/>
    <w:rsid w:val="00D34430"/>
    <w:rsid w:val="00D348D6"/>
    <w:rsid w:val="00D34A01"/>
    <w:rsid w:val="00D34B62"/>
    <w:rsid w:val="00D34C74"/>
    <w:rsid w:val="00D35318"/>
    <w:rsid w:val="00D35968"/>
    <w:rsid w:val="00D35B70"/>
    <w:rsid w:val="00D35D3A"/>
    <w:rsid w:val="00D36023"/>
    <w:rsid w:val="00D36261"/>
    <w:rsid w:val="00D362EF"/>
    <w:rsid w:val="00D364E9"/>
    <w:rsid w:val="00D36AF5"/>
    <w:rsid w:val="00D36B26"/>
    <w:rsid w:val="00D3757C"/>
    <w:rsid w:val="00D37832"/>
    <w:rsid w:val="00D37D77"/>
    <w:rsid w:val="00D4021D"/>
    <w:rsid w:val="00D40831"/>
    <w:rsid w:val="00D40C53"/>
    <w:rsid w:val="00D40C9E"/>
    <w:rsid w:val="00D41045"/>
    <w:rsid w:val="00D41098"/>
    <w:rsid w:val="00D410FA"/>
    <w:rsid w:val="00D41143"/>
    <w:rsid w:val="00D414CE"/>
    <w:rsid w:val="00D417E4"/>
    <w:rsid w:val="00D419CA"/>
    <w:rsid w:val="00D4236F"/>
    <w:rsid w:val="00D42621"/>
    <w:rsid w:val="00D42D7A"/>
    <w:rsid w:val="00D4312B"/>
    <w:rsid w:val="00D43473"/>
    <w:rsid w:val="00D43A62"/>
    <w:rsid w:val="00D43B57"/>
    <w:rsid w:val="00D43F57"/>
    <w:rsid w:val="00D443A0"/>
    <w:rsid w:val="00D44895"/>
    <w:rsid w:val="00D45174"/>
    <w:rsid w:val="00D45DB2"/>
    <w:rsid w:val="00D467E2"/>
    <w:rsid w:val="00D46937"/>
    <w:rsid w:val="00D46BFA"/>
    <w:rsid w:val="00D472F1"/>
    <w:rsid w:val="00D47852"/>
    <w:rsid w:val="00D4786E"/>
    <w:rsid w:val="00D47D5F"/>
    <w:rsid w:val="00D47FDE"/>
    <w:rsid w:val="00D50678"/>
    <w:rsid w:val="00D50962"/>
    <w:rsid w:val="00D50EBA"/>
    <w:rsid w:val="00D51704"/>
    <w:rsid w:val="00D52400"/>
    <w:rsid w:val="00D52F6B"/>
    <w:rsid w:val="00D52FB3"/>
    <w:rsid w:val="00D53D66"/>
    <w:rsid w:val="00D5470C"/>
    <w:rsid w:val="00D54A0F"/>
    <w:rsid w:val="00D5563B"/>
    <w:rsid w:val="00D55945"/>
    <w:rsid w:val="00D55DC7"/>
    <w:rsid w:val="00D56707"/>
    <w:rsid w:val="00D56E1A"/>
    <w:rsid w:val="00D57004"/>
    <w:rsid w:val="00D572F1"/>
    <w:rsid w:val="00D573F5"/>
    <w:rsid w:val="00D5798C"/>
    <w:rsid w:val="00D57DD3"/>
    <w:rsid w:val="00D6028A"/>
    <w:rsid w:val="00D61A74"/>
    <w:rsid w:val="00D61D44"/>
    <w:rsid w:val="00D623EE"/>
    <w:rsid w:val="00D62494"/>
    <w:rsid w:val="00D626A0"/>
    <w:rsid w:val="00D62A85"/>
    <w:rsid w:val="00D631B7"/>
    <w:rsid w:val="00D636C4"/>
    <w:rsid w:val="00D63FF0"/>
    <w:rsid w:val="00D64FE4"/>
    <w:rsid w:val="00D65364"/>
    <w:rsid w:val="00D655C6"/>
    <w:rsid w:val="00D65773"/>
    <w:rsid w:val="00D65E6E"/>
    <w:rsid w:val="00D65F8E"/>
    <w:rsid w:val="00D661D7"/>
    <w:rsid w:val="00D662AA"/>
    <w:rsid w:val="00D66E0A"/>
    <w:rsid w:val="00D670D0"/>
    <w:rsid w:val="00D673A6"/>
    <w:rsid w:val="00D67EA5"/>
    <w:rsid w:val="00D70284"/>
    <w:rsid w:val="00D703C5"/>
    <w:rsid w:val="00D7087C"/>
    <w:rsid w:val="00D70BE2"/>
    <w:rsid w:val="00D70C7E"/>
    <w:rsid w:val="00D70D8C"/>
    <w:rsid w:val="00D712CA"/>
    <w:rsid w:val="00D713FF"/>
    <w:rsid w:val="00D7158F"/>
    <w:rsid w:val="00D71AAE"/>
    <w:rsid w:val="00D71D78"/>
    <w:rsid w:val="00D7242B"/>
    <w:rsid w:val="00D72583"/>
    <w:rsid w:val="00D7287F"/>
    <w:rsid w:val="00D72A3D"/>
    <w:rsid w:val="00D7300C"/>
    <w:rsid w:val="00D73485"/>
    <w:rsid w:val="00D734C5"/>
    <w:rsid w:val="00D73F85"/>
    <w:rsid w:val="00D73F92"/>
    <w:rsid w:val="00D7408A"/>
    <w:rsid w:val="00D74534"/>
    <w:rsid w:val="00D74806"/>
    <w:rsid w:val="00D74977"/>
    <w:rsid w:val="00D749EE"/>
    <w:rsid w:val="00D74B1C"/>
    <w:rsid w:val="00D7553D"/>
    <w:rsid w:val="00D76390"/>
    <w:rsid w:val="00D769DC"/>
    <w:rsid w:val="00D7701D"/>
    <w:rsid w:val="00D77C9B"/>
    <w:rsid w:val="00D8040A"/>
    <w:rsid w:val="00D80899"/>
    <w:rsid w:val="00D80D7D"/>
    <w:rsid w:val="00D80E55"/>
    <w:rsid w:val="00D81A9C"/>
    <w:rsid w:val="00D81AFE"/>
    <w:rsid w:val="00D81B7F"/>
    <w:rsid w:val="00D81E93"/>
    <w:rsid w:val="00D81F61"/>
    <w:rsid w:val="00D8211A"/>
    <w:rsid w:val="00D82C70"/>
    <w:rsid w:val="00D8312B"/>
    <w:rsid w:val="00D83343"/>
    <w:rsid w:val="00D83415"/>
    <w:rsid w:val="00D8362D"/>
    <w:rsid w:val="00D83A62"/>
    <w:rsid w:val="00D84C9C"/>
    <w:rsid w:val="00D84E60"/>
    <w:rsid w:val="00D85078"/>
    <w:rsid w:val="00D863E4"/>
    <w:rsid w:val="00D86ACB"/>
    <w:rsid w:val="00D86CBE"/>
    <w:rsid w:val="00D874A4"/>
    <w:rsid w:val="00D8759F"/>
    <w:rsid w:val="00D8779F"/>
    <w:rsid w:val="00D8792B"/>
    <w:rsid w:val="00D87D07"/>
    <w:rsid w:val="00D9033C"/>
    <w:rsid w:val="00D90C06"/>
    <w:rsid w:val="00D90C5D"/>
    <w:rsid w:val="00D90EBA"/>
    <w:rsid w:val="00D922FE"/>
    <w:rsid w:val="00D927AD"/>
    <w:rsid w:val="00D928A5"/>
    <w:rsid w:val="00D92D6F"/>
    <w:rsid w:val="00D93EB7"/>
    <w:rsid w:val="00D94660"/>
    <w:rsid w:val="00D95892"/>
    <w:rsid w:val="00D958BA"/>
    <w:rsid w:val="00D9605D"/>
    <w:rsid w:val="00D96194"/>
    <w:rsid w:val="00D967AF"/>
    <w:rsid w:val="00D968BA"/>
    <w:rsid w:val="00D96D48"/>
    <w:rsid w:val="00D9764C"/>
    <w:rsid w:val="00D976D2"/>
    <w:rsid w:val="00D978BF"/>
    <w:rsid w:val="00D97A49"/>
    <w:rsid w:val="00D97DFC"/>
    <w:rsid w:val="00DA016B"/>
    <w:rsid w:val="00DA02FC"/>
    <w:rsid w:val="00DA0717"/>
    <w:rsid w:val="00DA091C"/>
    <w:rsid w:val="00DA0EA2"/>
    <w:rsid w:val="00DA132F"/>
    <w:rsid w:val="00DA1D63"/>
    <w:rsid w:val="00DA1F95"/>
    <w:rsid w:val="00DA212B"/>
    <w:rsid w:val="00DA3B9F"/>
    <w:rsid w:val="00DA488E"/>
    <w:rsid w:val="00DA4BC2"/>
    <w:rsid w:val="00DA50B4"/>
    <w:rsid w:val="00DA5263"/>
    <w:rsid w:val="00DA5569"/>
    <w:rsid w:val="00DA7728"/>
    <w:rsid w:val="00DA792C"/>
    <w:rsid w:val="00DB011C"/>
    <w:rsid w:val="00DB037E"/>
    <w:rsid w:val="00DB06F0"/>
    <w:rsid w:val="00DB272A"/>
    <w:rsid w:val="00DB2E4C"/>
    <w:rsid w:val="00DB31B9"/>
    <w:rsid w:val="00DB35A1"/>
    <w:rsid w:val="00DB385E"/>
    <w:rsid w:val="00DB3F0E"/>
    <w:rsid w:val="00DB4007"/>
    <w:rsid w:val="00DB40A5"/>
    <w:rsid w:val="00DB4328"/>
    <w:rsid w:val="00DB46F5"/>
    <w:rsid w:val="00DB47C7"/>
    <w:rsid w:val="00DB48A5"/>
    <w:rsid w:val="00DB4CD3"/>
    <w:rsid w:val="00DB56F8"/>
    <w:rsid w:val="00DB6030"/>
    <w:rsid w:val="00DB628C"/>
    <w:rsid w:val="00DB6598"/>
    <w:rsid w:val="00DB6FE2"/>
    <w:rsid w:val="00DB7667"/>
    <w:rsid w:val="00DB774A"/>
    <w:rsid w:val="00DB7E3A"/>
    <w:rsid w:val="00DC0233"/>
    <w:rsid w:val="00DC075D"/>
    <w:rsid w:val="00DC0D2E"/>
    <w:rsid w:val="00DC12CD"/>
    <w:rsid w:val="00DC138D"/>
    <w:rsid w:val="00DC23A7"/>
    <w:rsid w:val="00DC2635"/>
    <w:rsid w:val="00DC28C7"/>
    <w:rsid w:val="00DC2A0A"/>
    <w:rsid w:val="00DC2A1E"/>
    <w:rsid w:val="00DC2AAB"/>
    <w:rsid w:val="00DC2FCA"/>
    <w:rsid w:val="00DC3262"/>
    <w:rsid w:val="00DC3F82"/>
    <w:rsid w:val="00DC445C"/>
    <w:rsid w:val="00DC52F7"/>
    <w:rsid w:val="00DC5826"/>
    <w:rsid w:val="00DC5964"/>
    <w:rsid w:val="00DC5CB1"/>
    <w:rsid w:val="00DC5F96"/>
    <w:rsid w:val="00DC65E1"/>
    <w:rsid w:val="00DC681B"/>
    <w:rsid w:val="00DC6D31"/>
    <w:rsid w:val="00DC759E"/>
    <w:rsid w:val="00DC768B"/>
    <w:rsid w:val="00DC7780"/>
    <w:rsid w:val="00DC79AA"/>
    <w:rsid w:val="00DC7D79"/>
    <w:rsid w:val="00DD00C0"/>
    <w:rsid w:val="00DD1551"/>
    <w:rsid w:val="00DD1E72"/>
    <w:rsid w:val="00DD2815"/>
    <w:rsid w:val="00DD2986"/>
    <w:rsid w:val="00DD2FC9"/>
    <w:rsid w:val="00DD38C9"/>
    <w:rsid w:val="00DD4C75"/>
    <w:rsid w:val="00DD501F"/>
    <w:rsid w:val="00DD63CA"/>
    <w:rsid w:val="00DD6717"/>
    <w:rsid w:val="00DD7419"/>
    <w:rsid w:val="00DD7456"/>
    <w:rsid w:val="00DD745D"/>
    <w:rsid w:val="00DD7894"/>
    <w:rsid w:val="00DE0198"/>
    <w:rsid w:val="00DE0831"/>
    <w:rsid w:val="00DE0A18"/>
    <w:rsid w:val="00DE0C45"/>
    <w:rsid w:val="00DE0DC4"/>
    <w:rsid w:val="00DE19D4"/>
    <w:rsid w:val="00DE231A"/>
    <w:rsid w:val="00DE2D6B"/>
    <w:rsid w:val="00DE30CD"/>
    <w:rsid w:val="00DE30FD"/>
    <w:rsid w:val="00DE3380"/>
    <w:rsid w:val="00DE38BC"/>
    <w:rsid w:val="00DE39B8"/>
    <w:rsid w:val="00DE3E53"/>
    <w:rsid w:val="00DE4050"/>
    <w:rsid w:val="00DE42E2"/>
    <w:rsid w:val="00DE4ED4"/>
    <w:rsid w:val="00DE6041"/>
    <w:rsid w:val="00DE604A"/>
    <w:rsid w:val="00DE634B"/>
    <w:rsid w:val="00DE6857"/>
    <w:rsid w:val="00DE6FB2"/>
    <w:rsid w:val="00DE7306"/>
    <w:rsid w:val="00DE739E"/>
    <w:rsid w:val="00DE7856"/>
    <w:rsid w:val="00DE78B9"/>
    <w:rsid w:val="00DE7D66"/>
    <w:rsid w:val="00DF087D"/>
    <w:rsid w:val="00DF0C4A"/>
    <w:rsid w:val="00DF0FBF"/>
    <w:rsid w:val="00DF11DA"/>
    <w:rsid w:val="00DF1506"/>
    <w:rsid w:val="00DF1810"/>
    <w:rsid w:val="00DF18BB"/>
    <w:rsid w:val="00DF1965"/>
    <w:rsid w:val="00DF1AEE"/>
    <w:rsid w:val="00DF21CE"/>
    <w:rsid w:val="00DF2433"/>
    <w:rsid w:val="00DF2635"/>
    <w:rsid w:val="00DF29EB"/>
    <w:rsid w:val="00DF2DEF"/>
    <w:rsid w:val="00DF31D9"/>
    <w:rsid w:val="00DF3564"/>
    <w:rsid w:val="00DF3956"/>
    <w:rsid w:val="00DF3E69"/>
    <w:rsid w:val="00DF447E"/>
    <w:rsid w:val="00DF45A5"/>
    <w:rsid w:val="00DF45D1"/>
    <w:rsid w:val="00DF4781"/>
    <w:rsid w:val="00DF480A"/>
    <w:rsid w:val="00DF4A35"/>
    <w:rsid w:val="00DF5112"/>
    <w:rsid w:val="00DF51B9"/>
    <w:rsid w:val="00DF5352"/>
    <w:rsid w:val="00DF54AF"/>
    <w:rsid w:val="00DF5A95"/>
    <w:rsid w:val="00DF5CC7"/>
    <w:rsid w:val="00DF6055"/>
    <w:rsid w:val="00DF6227"/>
    <w:rsid w:val="00DF6434"/>
    <w:rsid w:val="00DF6610"/>
    <w:rsid w:val="00DF6B6F"/>
    <w:rsid w:val="00DF6BAF"/>
    <w:rsid w:val="00DF7226"/>
    <w:rsid w:val="00DF7427"/>
    <w:rsid w:val="00DF7C40"/>
    <w:rsid w:val="00E00643"/>
    <w:rsid w:val="00E012E1"/>
    <w:rsid w:val="00E0158D"/>
    <w:rsid w:val="00E0179A"/>
    <w:rsid w:val="00E01EC1"/>
    <w:rsid w:val="00E021EF"/>
    <w:rsid w:val="00E02344"/>
    <w:rsid w:val="00E036C4"/>
    <w:rsid w:val="00E036D3"/>
    <w:rsid w:val="00E046A3"/>
    <w:rsid w:val="00E04C18"/>
    <w:rsid w:val="00E05193"/>
    <w:rsid w:val="00E0526E"/>
    <w:rsid w:val="00E05735"/>
    <w:rsid w:val="00E05E88"/>
    <w:rsid w:val="00E05F8C"/>
    <w:rsid w:val="00E06178"/>
    <w:rsid w:val="00E078EF"/>
    <w:rsid w:val="00E07A45"/>
    <w:rsid w:val="00E10303"/>
    <w:rsid w:val="00E10967"/>
    <w:rsid w:val="00E10BFA"/>
    <w:rsid w:val="00E10D1E"/>
    <w:rsid w:val="00E1188C"/>
    <w:rsid w:val="00E129D2"/>
    <w:rsid w:val="00E12BD3"/>
    <w:rsid w:val="00E13B1F"/>
    <w:rsid w:val="00E13E96"/>
    <w:rsid w:val="00E13FBD"/>
    <w:rsid w:val="00E15AB2"/>
    <w:rsid w:val="00E15B82"/>
    <w:rsid w:val="00E15D58"/>
    <w:rsid w:val="00E15F0C"/>
    <w:rsid w:val="00E16A6B"/>
    <w:rsid w:val="00E16C33"/>
    <w:rsid w:val="00E170F6"/>
    <w:rsid w:val="00E17228"/>
    <w:rsid w:val="00E17431"/>
    <w:rsid w:val="00E1756B"/>
    <w:rsid w:val="00E175F9"/>
    <w:rsid w:val="00E17652"/>
    <w:rsid w:val="00E176F3"/>
    <w:rsid w:val="00E17A15"/>
    <w:rsid w:val="00E17F04"/>
    <w:rsid w:val="00E20DA3"/>
    <w:rsid w:val="00E210D2"/>
    <w:rsid w:val="00E21839"/>
    <w:rsid w:val="00E21A7D"/>
    <w:rsid w:val="00E2290A"/>
    <w:rsid w:val="00E22A4F"/>
    <w:rsid w:val="00E2313A"/>
    <w:rsid w:val="00E23736"/>
    <w:rsid w:val="00E23893"/>
    <w:rsid w:val="00E23D9A"/>
    <w:rsid w:val="00E23F41"/>
    <w:rsid w:val="00E24DFD"/>
    <w:rsid w:val="00E2579B"/>
    <w:rsid w:val="00E26090"/>
    <w:rsid w:val="00E264A6"/>
    <w:rsid w:val="00E267CE"/>
    <w:rsid w:val="00E2696A"/>
    <w:rsid w:val="00E27122"/>
    <w:rsid w:val="00E27726"/>
    <w:rsid w:val="00E27801"/>
    <w:rsid w:val="00E2794B"/>
    <w:rsid w:val="00E27E9B"/>
    <w:rsid w:val="00E3051E"/>
    <w:rsid w:val="00E309C3"/>
    <w:rsid w:val="00E31673"/>
    <w:rsid w:val="00E31BDD"/>
    <w:rsid w:val="00E33150"/>
    <w:rsid w:val="00E33683"/>
    <w:rsid w:val="00E33891"/>
    <w:rsid w:val="00E33DF4"/>
    <w:rsid w:val="00E341A7"/>
    <w:rsid w:val="00E34894"/>
    <w:rsid w:val="00E349EB"/>
    <w:rsid w:val="00E34B09"/>
    <w:rsid w:val="00E34B3D"/>
    <w:rsid w:val="00E355CB"/>
    <w:rsid w:val="00E35B3E"/>
    <w:rsid w:val="00E3637F"/>
    <w:rsid w:val="00E3667A"/>
    <w:rsid w:val="00E3700E"/>
    <w:rsid w:val="00E3781D"/>
    <w:rsid w:val="00E40574"/>
    <w:rsid w:val="00E40B36"/>
    <w:rsid w:val="00E40C5F"/>
    <w:rsid w:val="00E41F89"/>
    <w:rsid w:val="00E426C2"/>
    <w:rsid w:val="00E42DB8"/>
    <w:rsid w:val="00E42F80"/>
    <w:rsid w:val="00E430D8"/>
    <w:rsid w:val="00E43212"/>
    <w:rsid w:val="00E43287"/>
    <w:rsid w:val="00E437BE"/>
    <w:rsid w:val="00E4463C"/>
    <w:rsid w:val="00E44F9D"/>
    <w:rsid w:val="00E45407"/>
    <w:rsid w:val="00E454CD"/>
    <w:rsid w:val="00E45825"/>
    <w:rsid w:val="00E45AA2"/>
    <w:rsid w:val="00E45FB3"/>
    <w:rsid w:val="00E46722"/>
    <w:rsid w:val="00E47D7C"/>
    <w:rsid w:val="00E47EF2"/>
    <w:rsid w:val="00E47FE0"/>
    <w:rsid w:val="00E5026E"/>
    <w:rsid w:val="00E5032D"/>
    <w:rsid w:val="00E507AE"/>
    <w:rsid w:val="00E50911"/>
    <w:rsid w:val="00E50C84"/>
    <w:rsid w:val="00E511CF"/>
    <w:rsid w:val="00E5121D"/>
    <w:rsid w:val="00E51632"/>
    <w:rsid w:val="00E51972"/>
    <w:rsid w:val="00E52911"/>
    <w:rsid w:val="00E53017"/>
    <w:rsid w:val="00E53097"/>
    <w:rsid w:val="00E53155"/>
    <w:rsid w:val="00E53731"/>
    <w:rsid w:val="00E53D93"/>
    <w:rsid w:val="00E53DF2"/>
    <w:rsid w:val="00E5446B"/>
    <w:rsid w:val="00E5487C"/>
    <w:rsid w:val="00E54AC7"/>
    <w:rsid w:val="00E5514E"/>
    <w:rsid w:val="00E5526C"/>
    <w:rsid w:val="00E55A8D"/>
    <w:rsid w:val="00E565A0"/>
    <w:rsid w:val="00E56BCA"/>
    <w:rsid w:val="00E56DCF"/>
    <w:rsid w:val="00E57099"/>
    <w:rsid w:val="00E571C8"/>
    <w:rsid w:val="00E57DBD"/>
    <w:rsid w:val="00E601E3"/>
    <w:rsid w:val="00E60764"/>
    <w:rsid w:val="00E60E34"/>
    <w:rsid w:val="00E61079"/>
    <w:rsid w:val="00E61357"/>
    <w:rsid w:val="00E615DE"/>
    <w:rsid w:val="00E616AA"/>
    <w:rsid w:val="00E618DA"/>
    <w:rsid w:val="00E61A37"/>
    <w:rsid w:val="00E61BE8"/>
    <w:rsid w:val="00E61C5E"/>
    <w:rsid w:val="00E628B3"/>
    <w:rsid w:val="00E63222"/>
    <w:rsid w:val="00E63FAF"/>
    <w:rsid w:val="00E64278"/>
    <w:rsid w:val="00E6432A"/>
    <w:rsid w:val="00E64755"/>
    <w:rsid w:val="00E6488F"/>
    <w:rsid w:val="00E651DF"/>
    <w:rsid w:val="00E655C4"/>
    <w:rsid w:val="00E6570D"/>
    <w:rsid w:val="00E65A08"/>
    <w:rsid w:val="00E65E6D"/>
    <w:rsid w:val="00E673A9"/>
    <w:rsid w:val="00E67E76"/>
    <w:rsid w:val="00E67E9F"/>
    <w:rsid w:val="00E70292"/>
    <w:rsid w:val="00E705F4"/>
    <w:rsid w:val="00E7064A"/>
    <w:rsid w:val="00E70B68"/>
    <w:rsid w:val="00E70D1F"/>
    <w:rsid w:val="00E70D6F"/>
    <w:rsid w:val="00E70D83"/>
    <w:rsid w:val="00E70EB4"/>
    <w:rsid w:val="00E71630"/>
    <w:rsid w:val="00E716F4"/>
    <w:rsid w:val="00E72197"/>
    <w:rsid w:val="00E721BF"/>
    <w:rsid w:val="00E721D3"/>
    <w:rsid w:val="00E7234D"/>
    <w:rsid w:val="00E724BF"/>
    <w:rsid w:val="00E72F07"/>
    <w:rsid w:val="00E738CC"/>
    <w:rsid w:val="00E739E2"/>
    <w:rsid w:val="00E74546"/>
    <w:rsid w:val="00E74B87"/>
    <w:rsid w:val="00E74DE6"/>
    <w:rsid w:val="00E75028"/>
    <w:rsid w:val="00E75879"/>
    <w:rsid w:val="00E763B9"/>
    <w:rsid w:val="00E76448"/>
    <w:rsid w:val="00E77967"/>
    <w:rsid w:val="00E77FA2"/>
    <w:rsid w:val="00E80080"/>
    <w:rsid w:val="00E800D2"/>
    <w:rsid w:val="00E804DC"/>
    <w:rsid w:val="00E8082F"/>
    <w:rsid w:val="00E80C36"/>
    <w:rsid w:val="00E8108C"/>
    <w:rsid w:val="00E810A7"/>
    <w:rsid w:val="00E81425"/>
    <w:rsid w:val="00E81B3B"/>
    <w:rsid w:val="00E8257F"/>
    <w:rsid w:val="00E826ED"/>
    <w:rsid w:val="00E82736"/>
    <w:rsid w:val="00E82750"/>
    <w:rsid w:val="00E82A9C"/>
    <w:rsid w:val="00E82D64"/>
    <w:rsid w:val="00E83396"/>
    <w:rsid w:val="00E834A8"/>
    <w:rsid w:val="00E83583"/>
    <w:rsid w:val="00E83D6C"/>
    <w:rsid w:val="00E842D7"/>
    <w:rsid w:val="00E843ED"/>
    <w:rsid w:val="00E845B1"/>
    <w:rsid w:val="00E859A8"/>
    <w:rsid w:val="00E85D50"/>
    <w:rsid w:val="00E85D81"/>
    <w:rsid w:val="00E85EE1"/>
    <w:rsid w:val="00E8611A"/>
    <w:rsid w:val="00E8654A"/>
    <w:rsid w:val="00E86687"/>
    <w:rsid w:val="00E8688D"/>
    <w:rsid w:val="00E87809"/>
    <w:rsid w:val="00E879AD"/>
    <w:rsid w:val="00E87D9A"/>
    <w:rsid w:val="00E87FD9"/>
    <w:rsid w:val="00E90211"/>
    <w:rsid w:val="00E90747"/>
    <w:rsid w:val="00E90753"/>
    <w:rsid w:val="00E907C5"/>
    <w:rsid w:val="00E9129E"/>
    <w:rsid w:val="00E915E9"/>
    <w:rsid w:val="00E9165F"/>
    <w:rsid w:val="00E92137"/>
    <w:rsid w:val="00E924E8"/>
    <w:rsid w:val="00E9254F"/>
    <w:rsid w:val="00E945B4"/>
    <w:rsid w:val="00E945F4"/>
    <w:rsid w:val="00E9464F"/>
    <w:rsid w:val="00E94739"/>
    <w:rsid w:val="00E94846"/>
    <w:rsid w:val="00E9497E"/>
    <w:rsid w:val="00E94D95"/>
    <w:rsid w:val="00E94DFA"/>
    <w:rsid w:val="00E95114"/>
    <w:rsid w:val="00E95632"/>
    <w:rsid w:val="00E960A9"/>
    <w:rsid w:val="00E9674A"/>
    <w:rsid w:val="00E96ADA"/>
    <w:rsid w:val="00E96D0B"/>
    <w:rsid w:val="00E96E97"/>
    <w:rsid w:val="00E9720C"/>
    <w:rsid w:val="00E9765E"/>
    <w:rsid w:val="00EA069E"/>
    <w:rsid w:val="00EA0C52"/>
    <w:rsid w:val="00EA10ED"/>
    <w:rsid w:val="00EA15EF"/>
    <w:rsid w:val="00EA172A"/>
    <w:rsid w:val="00EA19EB"/>
    <w:rsid w:val="00EA1C18"/>
    <w:rsid w:val="00EA20C2"/>
    <w:rsid w:val="00EA25C2"/>
    <w:rsid w:val="00EA2629"/>
    <w:rsid w:val="00EA3766"/>
    <w:rsid w:val="00EA3783"/>
    <w:rsid w:val="00EA384C"/>
    <w:rsid w:val="00EA38CF"/>
    <w:rsid w:val="00EA3F94"/>
    <w:rsid w:val="00EA4113"/>
    <w:rsid w:val="00EA43D6"/>
    <w:rsid w:val="00EA45AE"/>
    <w:rsid w:val="00EA476C"/>
    <w:rsid w:val="00EA482B"/>
    <w:rsid w:val="00EA4D22"/>
    <w:rsid w:val="00EA534F"/>
    <w:rsid w:val="00EA54FC"/>
    <w:rsid w:val="00EA6886"/>
    <w:rsid w:val="00EA6D34"/>
    <w:rsid w:val="00EA6E8E"/>
    <w:rsid w:val="00EA783C"/>
    <w:rsid w:val="00EA79B2"/>
    <w:rsid w:val="00EB00EC"/>
    <w:rsid w:val="00EB0A8D"/>
    <w:rsid w:val="00EB0C3A"/>
    <w:rsid w:val="00EB0C9E"/>
    <w:rsid w:val="00EB0D8C"/>
    <w:rsid w:val="00EB134A"/>
    <w:rsid w:val="00EB13C4"/>
    <w:rsid w:val="00EB1C6F"/>
    <w:rsid w:val="00EB2D27"/>
    <w:rsid w:val="00EB336C"/>
    <w:rsid w:val="00EB337C"/>
    <w:rsid w:val="00EB3391"/>
    <w:rsid w:val="00EB3417"/>
    <w:rsid w:val="00EB4324"/>
    <w:rsid w:val="00EB4B7E"/>
    <w:rsid w:val="00EB4D5A"/>
    <w:rsid w:val="00EB51A3"/>
    <w:rsid w:val="00EB523E"/>
    <w:rsid w:val="00EB597C"/>
    <w:rsid w:val="00EB622C"/>
    <w:rsid w:val="00EB654B"/>
    <w:rsid w:val="00EB6C40"/>
    <w:rsid w:val="00EB739F"/>
    <w:rsid w:val="00EB77B5"/>
    <w:rsid w:val="00EC03AC"/>
    <w:rsid w:val="00EC04D2"/>
    <w:rsid w:val="00EC0BB2"/>
    <w:rsid w:val="00EC0BBB"/>
    <w:rsid w:val="00EC2160"/>
    <w:rsid w:val="00EC2285"/>
    <w:rsid w:val="00EC2348"/>
    <w:rsid w:val="00EC24FE"/>
    <w:rsid w:val="00EC30EB"/>
    <w:rsid w:val="00EC352A"/>
    <w:rsid w:val="00EC3992"/>
    <w:rsid w:val="00EC3A3A"/>
    <w:rsid w:val="00EC3AFA"/>
    <w:rsid w:val="00EC40B0"/>
    <w:rsid w:val="00EC4555"/>
    <w:rsid w:val="00EC4CA9"/>
    <w:rsid w:val="00EC54B2"/>
    <w:rsid w:val="00EC5880"/>
    <w:rsid w:val="00EC5DE2"/>
    <w:rsid w:val="00EC63A1"/>
    <w:rsid w:val="00EC64B1"/>
    <w:rsid w:val="00EC6E8A"/>
    <w:rsid w:val="00EC74FE"/>
    <w:rsid w:val="00EC7516"/>
    <w:rsid w:val="00EC7B14"/>
    <w:rsid w:val="00EC7C03"/>
    <w:rsid w:val="00ED0234"/>
    <w:rsid w:val="00ED08F7"/>
    <w:rsid w:val="00ED09FA"/>
    <w:rsid w:val="00ED0F85"/>
    <w:rsid w:val="00ED2447"/>
    <w:rsid w:val="00ED24F9"/>
    <w:rsid w:val="00ED25F4"/>
    <w:rsid w:val="00ED29B3"/>
    <w:rsid w:val="00ED2EA7"/>
    <w:rsid w:val="00ED31F6"/>
    <w:rsid w:val="00ED34A2"/>
    <w:rsid w:val="00ED34E0"/>
    <w:rsid w:val="00ED34E5"/>
    <w:rsid w:val="00ED385E"/>
    <w:rsid w:val="00ED3909"/>
    <w:rsid w:val="00ED3D1B"/>
    <w:rsid w:val="00ED42B8"/>
    <w:rsid w:val="00ED446B"/>
    <w:rsid w:val="00ED44BA"/>
    <w:rsid w:val="00ED4553"/>
    <w:rsid w:val="00ED45AB"/>
    <w:rsid w:val="00ED47BE"/>
    <w:rsid w:val="00ED4909"/>
    <w:rsid w:val="00ED4EBB"/>
    <w:rsid w:val="00ED4EC3"/>
    <w:rsid w:val="00ED4F8F"/>
    <w:rsid w:val="00ED5404"/>
    <w:rsid w:val="00ED5D29"/>
    <w:rsid w:val="00ED5F28"/>
    <w:rsid w:val="00ED6972"/>
    <w:rsid w:val="00ED7151"/>
    <w:rsid w:val="00ED74E3"/>
    <w:rsid w:val="00ED76C4"/>
    <w:rsid w:val="00ED7B5D"/>
    <w:rsid w:val="00EE08C4"/>
    <w:rsid w:val="00EE0978"/>
    <w:rsid w:val="00EE0EEB"/>
    <w:rsid w:val="00EE1C9A"/>
    <w:rsid w:val="00EE1EE2"/>
    <w:rsid w:val="00EE27E7"/>
    <w:rsid w:val="00EE2E14"/>
    <w:rsid w:val="00EE3116"/>
    <w:rsid w:val="00EE314B"/>
    <w:rsid w:val="00EE33DB"/>
    <w:rsid w:val="00EE3B56"/>
    <w:rsid w:val="00EE3B90"/>
    <w:rsid w:val="00EE3C34"/>
    <w:rsid w:val="00EE4086"/>
    <w:rsid w:val="00EE41A1"/>
    <w:rsid w:val="00EE41E5"/>
    <w:rsid w:val="00EE487A"/>
    <w:rsid w:val="00EE4968"/>
    <w:rsid w:val="00EE496C"/>
    <w:rsid w:val="00EE4D60"/>
    <w:rsid w:val="00EE4DD2"/>
    <w:rsid w:val="00EE4E2D"/>
    <w:rsid w:val="00EE5854"/>
    <w:rsid w:val="00EE596D"/>
    <w:rsid w:val="00EE5D9E"/>
    <w:rsid w:val="00EE5EF8"/>
    <w:rsid w:val="00EE5F26"/>
    <w:rsid w:val="00EE6140"/>
    <w:rsid w:val="00EE61C3"/>
    <w:rsid w:val="00EE69B9"/>
    <w:rsid w:val="00EE774E"/>
    <w:rsid w:val="00EE7B12"/>
    <w:rsid w:val="00EF13E7"/>
    <w:rsid w:val="00EF1D5B"/>
    <w:rsid w:val="00EF1EA3"/>
    <w:rsid w:val="00EF22B8"/>
    <w:rsid w:val="00EF2702"/>
    <w:rsid w:val="00EF2789"/>
    <w:rsid w:val="00EF2AC8"/>
    <w:rsid w:val="00EF3160"/>
    <w:rsid w:val="00EF3C6C"/>
    <w:rsid w:val="00EF3D5C"/>
    <w:rsid w:val="00EF3F05"/>
    <w:rsid w:val="00EF4206"/>
    <w:rsid w:val="00EF428E"/>
    <w:rsid w:val="00EF4C72"/>
    <w:rsid w:val="00EF55E3"/>
    <w:rsid w:val="00EF5ACB"/>
    <w:rsid w:val="00EF5F96"/>
    <w:rsid w:val="00EF6BD4"/>
    <w:rsid w:val="00EF6D1C"/>
    <w:rsid w:val="00EF6DCF"/>
    <w:rsid w:val="00EF6E06"/>
    <w:rsid w:val="00EF70AB"/>
    <w:rsid w:val="00EF7212"/>
    <w:rsid w:val="00EF76BE"/>
    <w:rsid w:val="00EF7B49"/>
    <w:rsid w:val="00F000D3"/>
    <w:rsid w:val="00F001A0"/>
    <w:rsid w:val="00F00BB3"/>
    <w:rsid w:val="00F0113A"/>
    <w:rsid w:val="00F01279"/>
    <w:rsid w:val="00F017BE"/>
    <w:rsid w:val="00F018C1"/>
    <w:rsid w:val="00F01D67"/>
    <w:rsid w:val="00F02922"/>
    <w:rsid w:val="00F02BB9"/>
    <w:rsid w:val="00F030F1"/>
    <w:rsid w:val="00F03B2F"/>
    <w:rsid w:val="00F03CFF"/>
    <w:rsid w:val="00F04689"/>
    <w:rsid w:val="00F04B7F"/>
    <w:rsid w:val="00F04D22"/>
    <w:rsid w:val="00F059BA"/>
    <w:rsid w:val="00F060B3"/>
    <w:rsid w:val="00F06624"/>
    <w:rsid w:val="00F06AD1"/>
    <w:rsid w:val="00F06E20"/>
    <w:rsid w:val="00F07CB7"/>
    <w:rsid w:val="00F1025F"/>
    <w:rsid w:val="00F106D2"/>
    <w:rsid w:val="00F10802"/>
    <w:rsid w:val="00F108DF"/>
    <w:rsid w:val="00F10A28"/>
    <w:rsid w:val="00F10B38"/>
    <w:rsid w:val="00F10D8D"/>
    <w:rsid w:val="00F10D90"/>
    <w:rsid w:val="00F10ED3"/>
    <w:rsid w:val="00F11026"/>
    <w:rsid w:val="00F1114B"/>
    <w:rsid w:val="00F12334"/>
    <w:rsid w:val="00F125B8"/>
    <w:rsid w:val="00F126C9"/>
    <w:rsid w:val="00F12848"/>
    <w:rsid w:val="00F12E17"/>
    <w:rsid w:val="00F1322B"/>
    <w:rsid w:val="00F13881"/>
    <w:rsid w:val="00F13D8B"/>
    <w:rsid w:val="00F1413C"/>
    <w:rsid w:val="00F14456"/>
    <w:rsid w:val="00F14C12"/>
    <w:rsid w:val="00F14E7F"/>
    <w:rsid w:val="00F15651"/>
    <w:rsid w:val="00F15721"/>
    <w:rsid w:val="00F15A93"/>
    <w:rsid w:val="00F15DAF"/>
    <w:rsid w:val="00F16536"/>
    <w:rsid w:val="00F16AF0"/>
    <w:rsid w:val="00F1776D"/>
    <w:rsid w:val="00F20776"/>
    <w:rsid w:val="00F209F0"/>
    <w:rsid w:val="00F20A77"/>
    <w:rsid w:val="00F21DAE"/>
    <w:rsid w:val="00F221D1"/>
    <w:rsid w:val="00F22C97"/>
    <w:rsid w:val="00F23017"/>
    <w:rsid w:val="00F233C9"/>
    <w:rsid w:val="00F23999"/>
    <w:rsid w:val="00F23FE4"/>
    <w:rsid w:val="00F2442E"/>
    <w:rsid w:val="00F24517"/>
    <w:rsid w:val="00F2493C"/>
    <w:rsid w:val="00F24F0B"/>
    <w:rsid w:val="00F2507B"/>
    <w:rsid w:val="00F25310"/>
    <w:rsid w:val="00F25402"/>
    <w:rsid w:val="00F2559C"/>
    <w:rsid w:val="00F255A3"/>
    <w:rsid w:val="00F25C37"/>
    <w:rsid w:val="00F26445"/>
    <w:rsid w:val="00F26654"/>
    <w:rsid w:val="00F26C66"/>
    <w:rsid w:val="00F26CB1"/>
    <w:rsid w:val="00F27512"/>
    <w:rsid w:val="00F27740"/>
    <w:rsid w:val="00F27886"/>
    <w:rsid w:val="00F27A97"/>
    <w:rsid w:val="00F27AB5"/>
    <w:rsid w:val="00F27AC3"/>
    <w:rsid w:val="00F3022D"/>
    <w:rsid w:val="00F302B3"/>
    <w:rsid w:val="00F303CD"/>
    <w:rsid w:val="00F3053A"/>
    <w:rsid w:val="00F305C8"/>
    <w:rsid w:val="00F31133"/>
    <w:rsid w:val="00F31462"/>
    <w:rsid w:val="00F31471"/>
    <w:rsid w:val="00F3150A"/>
    <w:rsid w:val="00F31889"/>
    <w:rsid w:val="00F31FDB"/>
    <w:rsid w:val="00F3220C"/>
    <w:rsid w:val="00F326E6"/>
    <w:rsid w:val="00F32789"/>
    <w:rsid w:val="00F32C17"/>
    <w:rsid w:val="00F33396"/>
    <w:rsid w:val="00F334CC"/>
    <w:rsid w:val="00F33D9D"/>
    <w:rsid w:val="00F34D36"/>
    <w:rsid w:val="00F352F7"/>
    <w:rsid w:val="00F35ECE"/>
    <w:rsid w:val="00F3627F"/>
    <w:rsid w:val="00F362E9"/>
    <w:rsid w:val="00F36BA1"/>
    <w:rsid w:val="00F36FC4"/>
    <w:rsid w:val="00F37298"/>
    <w:rsid w:val="00F376B7"/>
    <w:rsid w:val="00F37918"/>
    <w:rsid w:val="00F37DB7"/>
    <w:rsid w:val="00F37FE3"/>
    <w:rsid w:val="00F40475"/>
    <w:rsid w:val="00F40637"/>
    <w:rsid w:val="00F40B10"/>
    <w:rsid w:val="00F411F7"/>
    <w:rsid w:val="00F413FC"/>
    <w:rsid w:val="00F417FE"/>
    <w:rsid w:val="00F42F3E"/>
    <w:rsid w:val="00F431D6"/>
    <w:rsid w:val="00F439FE"/>
    <w:rsid w:val="00F440F9"/>
    <w:rsid w:val="00F4411A"/>
    <w:rsid w:val="00F4466A"/>
    <w:rsid w:val="00F44BBA"/>
    <w:rsid w:val="00F451EF"/>
    <w:rsid w:val="00F454F1"/>
    <w:rsid w:val="00F457A9"/>
    <w:rsid w:val="00F459E2"/>
    <w:rsid w:val="00F45DB1"/>
    <w:rsid w:val="00F45F57"/>
    <w:rsid w:val="00F46265"/>
    <w:rsid w:val="00F46EDA"/>
    <w:rsid w:val="00F47103"/>
    <w:rsid w:val="00F471C4"/>
    <w:rsid w:val="00F47222"/>
    <w:rsid w:val="00F501BF"/>
    <w:rsid w:val="00F5037B"/>
    <w:rsid w:val="00F503B0"/>
    <w:rsid w:val="00F50794"/>
    <w:rsid w:val="00F517E1"/>
    <w:rsid w:val="00F51A3F"/>
    <w:rsid w:val="00F51BE9"/>
    <w:rsid w:val="00F52312"/>
    <w:rsid w:val="00F52600"/>
    <w:rsid w:val="00F532D1"/>
    <w:rsid w:val="00F53360"/>
    <w:rsid w:val="00F53900"/>
    <w:rsid w:val="00F53A12"/>
    <w:rsid w:val="00F545A9"/>
    <w:rsid w:val="00F54B76"/>
    <w:rsid w:val="00F54BC5"/>
    <w:rsid w:val="00F55559"/>
    <w:rsid w:val="00F55DC1"/>
    <w:rsid w:val="00F566E2"/>
    <w:rsid w:val="00F5688A"/>
    <w:rsid w:val="00F56FEE"/>
    <w:rsid w:val="00F57C17"/>
    <w:rsid w:val="00F57C97"/>
    <w:rsid w:val="00F6090F"/>
    <w:rsid w:val="00F60CD7"/>
    <w:rsid w:val="00F60DBF"/>
    <w:rsid w:val="00F60E50"/>
    <w:rsid w:val="00F60EC2"/>
    <w:rsid w:val="00F60EE8"/>
    <w:rsid w:val="00F60F6D"/>
    <w:rsid w:val="00F61B1E"/>
    <w:rsid w:val="00F62683"/>
    <w:rsid w:val="00F62C68"/>
    <w:rsid w:val="00F6363C"/>
    <w:rsid w:val="00F63A87"/>
    <w:rsid w:val="00F63C8F"/>
    <w:rsid w:val="00F640F9"/>
    <w:rsid w:val="00F64315"/>
    <w:rsid w:val="00F645D5"/>
    <w:rsid w:val="00F647FB"/>
    <w:rsid w:val="00F64985"/>
    <w:rsid w:val="00F6510E"/>
    <w:rsid w:val="00F65269"/>
    <w:rsid w:val="00F65E06"/>
    <w:rsid w:val="00F65FF3"/>
    <w:rsid w:val="00F66205"/>
    <w:rsid w:val="00F665FD"/>
    <w:rsid w:val="00F66897"/>
    <w:rsid w:val="00F66E86"/>
    <w:rsid w:val="00F67277"/>
    <w:rsid w:val="00F67767"/>
    <w:rsid w:val="00F67AD2"/>
    <w:rsid w:val="00F67EA1"/>
    <w:rsid w:val="00F70285"/>
    <w:rsid w:val="00F70A6B"/>
    <w:rsid w:val="00F7128F"/>
    <w:rsid w:val="00F7157E"/>
    <w:rsid w:val="00F7297F"/>
    <w:rsid w:val="00F72A4C"/>
    <w:rsid w:val="00F73079"/>
    <w:rsid w:val="00F73554"/>
    <w:rsid w:val="00F73C9B"/>
    <w:rsid w:val="00F73DCF"/>
    <w:rsid w:val="00F7429B"/>
    <w:rsid w:val="00F750ED"/>
    <w:rsid w:val="00F756BA"/>
    <w:rsid w:val="00F75AFA"/>
    <w:rsid w:val="00F764BF"/>
    <w:rsid w:val="00F77534"/>
    <w:rsid w:val="00F80066"/>
    <w:rsid w:val="00F81384"/>
    <w:rsid w:val="00F81691"/>
    <w:rsid w:val="00F81F15"/>
    <w:rsid w:val="00F81F1C"/>
    <w:rsid w:val="00F82D2D"/>
    <w:rsid w:val="00F82D35"/>
    <w:rsid w:val="00F8308A"/>
    <w:rsid w:val="00F835D1"/>
    <w:rsid w:val="00F836FF"/>
    <w:rsid w:val="00F83719"/>
    <w:rsid w:val="00F8375B"/>
    <w:rsid w:val="00F839D4"/>
    <w:rsid w:val="00F840E6"/>
    <w:rsid w:val="00F8488C"/>
    <w:rsid w:val="00F84CFA"/>
    <w:rsid w:val="00F85113"/>
    <w:rsid w:val="00F858E7"/>
    <w:rsid w:val="00F85928"/>
    <w:rsid w:val="00F85A3A"/>
    <w:rsid w:val="00F85E06"/>
    <w:rsid w:val="00F85EE7"/>
    <w:rsid w:val="00F86738"/>
    <w:rsid w:val="00F86973"/>
    <w:rsid w:val="00F869CD"/>
    <w:rsid w:val="00F87B6C"/>
    <w:rsid w:val="00F87F7D"/>
    <w:rsid w:val="00F90458"/>
    <w:rsid w:val="00F904BF"/>
    <w:rsid w:val="00F911A2"/>
    <w:rsid w:val="00F9189A"/>
    <w:rsid w:val="00F9213C"/>
    <w:rsid w:val="00F921EE"/>
    <w:rsid w:val="00F92B01"/>
    <w:rsid w:val="00F92F3F"/>
    <w:rsid w:val="00F93402"/>
    <w:rsid w:val="00F9474C"/>
    <w:rsid w:val="00F947EA"/>
    <w:rsid w:val="00F947F7"/>
    <w:rsid w:val="00F9490D"/>
    <w:rsid w:val="00F94944"/>
    <w:rsid w:val="00F94A01"/>
    <w:rsid w:val="00F94BE3"/>
    <w:rsid w:val="00F9505A"/>
    <w:rsid w:val="00F95179"/>
    <w:rsid w:val="00F953F7"/>
    <w:rsid w:val="00F95614"/>
    <w:rsid w:val="00F95670"/>
    <w:rsid w:val="00F95CFD"/>
    <w:rsid w:val="00F96618"/>
    <w:rsid w:val="00F973F8"/>
    <w:rsid w:val="00F977E0"/>
    <w:rsid w:val="00FA0525"/>
    <w:rsid w:val="00FA0840"/>
    <w:rsid w:val="00FA0FF8"/>
    <w:rsid w:val="00FA106C"/>
    <w:rsid w:val="00FA1236"/>
    <w:rsid w:val="00FA1644"/>
    <w:rsid w:val="00FA1FF2"/>
    <w:rsid w:val="00FA242D"/>
    <w:rsid w:val="00FA30BB"/>
    <w:rsid w:val="00FA3346"/>
    <w:rsid w:val="00FA39DA"/>
    <w:rsid w:val="00FA3BB4"/>
    <w:rsid w:val="00FA3DDB"/>
    <w:rsid w:val="00FA3E10"/>
    <w:rsid w:val="00FA3F12"/>
    <w:rsid w:val="00FA41B9"/>
    <w:rsid w:val="00FA4491"/>
    <w:rsid w:val="00FA4FA6"/>
    <w:rsid w:val="00FA50D6"/>
    <w:rsid w:val="00FA590C"/>
    <w:rsid w:val="00FA61AB"/>
    <w:rsid w:val="00FA62C6"/>
    <w:rsid w:val="00FA631C"/>
    <w:rsid w:val="00FA644C"/>
    <w:rsid w:val="00FA66D7"/>
    <w:rsid w:val="00FA6771"/>
    <w:rsid w:val="00FA6A3F"/>
    <w:rsid w:val="00FA6AF2"/>
    <w:rsid w:val="00FA6CA4"/>
    <w:rsid w:val="00FA7343"/>
    <w:rsid w:val="00FA7461"/>
    <w:rsid w:val="00FA7C82"/>
    <w:rsid w:val="00FB0642"/>
    <w:rsid w:val="00FB0F51"/>
    <w:rsid w:val="00FB142E"/>
    <w:rsid w:val="00FB143E"/>
    <w:rsid w:val="00FB19C0"/>
    <w:rsid w:val="00FB1A38"/>
    <w:rsid w:val="00FB22F9"/>
    <w:rsid w:val="00FB24F8"/>
    <w:rsid w:val="00FB28C2"/>
    <w:rsid w:val="00FB2B52"/>
    <w:rsid w:val="00FB30E7"/>
    <w:rsid w:val="00FB31F3"/>
    <w:rsid w:val="00FB3559"/>
    <w:rsid w:val="00FB3CB0"/>
    <w:rsid w:val="00FB3F65"/>
    <w:rsid w:val="00FB42FE"/>
    <w:rsid w:val="00FB512A"/>
    <w:rsid w:val="00FB5197"/>
    <w:rsid w:val="00FB5914"/>
    <w:rsid w:val="00FB5F21"/>
    <w:rsid w:val="00FB6399"/>
    <w:rsid w:val="00FB65E5"/>
    <w:rsid w:val="00FB6AF6"/>
    <w:rsid w:val="00FB6B4F"/>
    <w:rsid w:val="00FB6CE1"/>
    <w:rsid w:val="00FB6D88"/>
    <w:rsid w:val="00FB75B6"/>
    <w:rsid w:val="00FB7DEF"/>
    <w:rsid w:val="00FC01F5"/>
    <w:rsid w:val="00FC04C2"/>
    <w:rsid w:val="00FC0A7D"/>
    <w:rsid w:val="00FC0D28"/>
    <w:rsid w:val="00FC17E5"/>
    <w:rsid w:val="00FC237B"/>
    <w:rsid w:val="00FC2F6B"/>
    <w:rsid w:val="00FC3343"/>
    <w:rsid w:val="00FC33BA"/>
    <w:rsid w:val="00FC355B"/>
    <w:rsid w:val="00FC36C7"/>
    <w:rsid w:val="00FC3945"/>
    <w:rsid w:val="00FC4FCB"/>
    <w:rsid w:val="00FC52D2"/>
    <w:rsid w:val="00FC605E"/>
    <w:rsid w:val="00FC6399"/>
    <w:rsid w:val="00FC6448"/>
    <w:rsid w:val="00FC7063"/>
    <w:rsid w:val="00FC7498"/>
    <w:rsid w:val="00FC75ED"/>
    <w:rsid w:val="00FC7AA8"/>
    <w:rsid w:val="00FC7F20"/>
    <w:rsid w:val="00FD03DD"/>
    <w:rsid w:val="00FD0AA3"/>
    <w:rsid w:val="00FD1CCD"/>
    <w:rsid w:val="00FD1FA3"/>
    <w:rsid w:val="00FD2030"/>
    <w:rsid w:val="00FD20F2"/>
    <w:rsid w:val="00FD2F5D"/>
    <w:rsid w:val="00FD2FE2"/>
    <w:rsid w:val="00FD3B02"/>
    <w:rsid w:val="00FD3BD7"/>
    <w:rsid w:val="00FD3BF3"/>
    <w:rsid w:val="00FD4C3B"/>
    <w:rsid w:val="00FD516E"/>
    <w:rsid w:val="00FD5A82"/>
    <w:rsid w:val="00FD5F7D"/>
    <w:rsid w:val="00FD6F7C"/>
    <w:rsid w:val="00FD7616"/>
    <w:rsid w:val="00FD775C"/>
    <w:rsid w:val="00FD789B"/>
    <w:rsid w:val="00FD7973"/>
    <w:rsid w:val="00FD7A6F"/>
    <w:rsid w:val="00FD7CE9"/>
    <w:rsid w:val="00FE0058"/>
    <w:rsid w:val="00FE0B15"/>
    <w:rsid w:val="00FE0CE0"/>
    <w:rsid w:val="00FE0D61"/>
    <w:rsid w:val="00FE182A"/>
    <w:rsid w:val="00FE1967"/>
    <w:rsid w:val="00FE2239"/>
    <w:rsid w:val="00FE2A57"/>
    <w:rsid w:val="00FE3434"/>
    <w:rsid w:val="00FE37D6"/>
    <w:rsid w:val="00FE3D99"/>
    <w:rsid w:val="00FE3FA5"/>
    <w:rsid w:val="00FE40FE"/>
    <w:rsid w:val="00FE4434"/>
    <w:rsid w:val="00FE4642"/>
    <w:rsid w:val="00FE487E"/>
    <w:rsid w:val="00FE4A6D"/>
    <w:rsid w:val="00FE51C1"/>
    <w:rsid w:val="00FE5815"/>
    <w:rsid w:val="00FE599E"/>
    <w:rsid w:val="00FE5A9F"/>
    <w:rsid w:val="00FE5CAB"/>
    <w:rsid w:val="00FE63D9"/>
    <w:rsid w:val="00FE678F"/>
    <w:rsid w:val="00FE6FD9"/>
    <w:rsid w:val="00FE7ABF"/>
    <w:rsid w:val="00FE7CDD"/>
    <w:rsid w:val="00FF0753"/>
    <w:rsid w:val="00FF0966"/>
    <w:rsid w:val="00FF0EEE"/>
    <w:rsid w:val="00FF1182"/>
    <w:rsid w:val="00FF16FC"/>
    <w:rsid w:val="00FF19AD"/>
    <w:rsid w:val="00FF1A73"/>
    <w:rsid w:val="00FF1ADD"/>
    <w:rsid w:val="00FF212E"/>
    <w:rsid w:val="00FF2431"/>
    <w:rsid w:val="00FF2D31"/>
    <w:rsid w:val="00FF325B"/>
    <w:rsid w:val="00FF34A1"/>
    <w:rsid w:val="00FF34CB"/>
    <w:rsid w:val="00FF3648"/>
    <w:rsid w:val="00FF38E9"/>
    <w:rsid w:val="00FF3BF4"/>
    <w:rsid w:val="00FF3D5D"/>
    <w:rsid w:val="00FF4432"/>
    <w:rsid w:val="00FF4E05"/>
    <w:rsid w:val="00FF500F"/>
    <w:rsid w:val="00FF52B6"/>
    <w:rsid w:val="00FF52E9"/>
    <w:rsid w:val="00FF5BE7"/>
    <w:rsid w:val="00FF62A3"/>
    <w:rsid w:val="00FF6654"/>
    <w:rsid w:val="00FF6C2D"/>
    <w:rsid w:val="00FF7135"/>
    <w:rsid w:val="00FF7185"/>
    <w:rsid w:val="00FF72A8"/>
    <w:rsid w:val="00FF755E"/>
    <w:rsid w:val="00FF76F1"/>
    <w:rsid w:val="00FF78FA"/>
    <w:rsid w:val="00FF7BD0"/>
    <w:rsid w:val="00FF7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A088A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287F"/>
    <w:rPr>
      <w:rFonts w:ascii="Calibri" w:eastAsia="Calibri" w:hAnsi="Calibri"/>
      <w:sz w:val="22"/>
      <w:szCs w:val="22"/>
      <w:lang w:eastAsia="en-US"/>
    </w:rPr>
  </w:style>
  <w:style w:type="paragraph" w:styleId="Nagwek1">
    <w:name w:val="heading 1"/>
    <w:basedOn w:val="PARAGRAF"/>
    <w:next w:val="Normalny"/>
    <w:link w:val="Nagwek1Znak"/>
    <w:qFormat/>
    <w:rsid w:val="005E391F"/>
    <w:pPr>
      <w:outlineLvl w:val="0"/>
    </w:pPr>
  </w:style>
  <w:style w:type="paragraph" w:styleId="Nagwek2">
    <w:name w:val="heading 2"/>
    <w:basedOn w:val="PARAGRAF"/>
    <w:next w:val="Normalny"/>
    <w:link w:val="Nagwek2Znak"/>
    <w:unhideWhenUsed/>
    <w:qFormat/>
    <w:rsid w:val="005E391F"/>
    <w:p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1E3A"/>
    <w:pPr>
      <w:tabs>
        <w:tab w:val="center" w:pos="4536"/>
        <w:tab w:val="right" w:pos="9072"/>
      </w:tabs>
    </w:pPr>
  </w:style>
  <w:style w:type="character" w:customStyle="1" w:styleId="NagwekZnak">
    <w:name w:val="Nagłówek Znak"/>
    <w:link w:val="Nagwek"/>
    <w:uiPriority w:val="99"/>
    <w:rsid w:val="00C91E3A"/>
    <w:rPr>
      <w:rFonts w:ascii="Calibri" w:eastAsia="Calibri" w:hAnsi="Calibri"/>
      <w:sz w:val="22"/>
      <w:szCs w:val="22"/>
      <w:lang w:eastAsia="en-US"/>
    </w:rPr>
  </w:style>
  <w:style w:type="paragraph" w:styleId="Stopka">
    <w:name w:val="footer"/>
    <w:basedOn w:val="Normalny"/>
    <w:link w:val="StopkaZnak"/>
    <w:uiPriority w:val="99"/>
    <w:unhideWhenUsed/>
    <w:rsid w:val="00C91E3A"/>
    <w:pPr>
      <w:tabs>
        <w:tab w:val="center" w:pos="4536"/>
        <w:tab w:val="right" w:pos="9072"/>
      </w:tabs>
    </w:pPr>
  </w:style>
  <w:style w:type="character" w:customStyle="1" w:styleId="StopkaZnak">
    <w:name w:val="Stopka Znak"/>
    <w:link w:val="Stopka"/>
    <w:uiPriority w:val="99"/>
    <w:rsid w:val="00C91E3A"/>
    <w:rPr>
      <w:rFonts w:ascii="Calibri" w:eastAsia="Calibri" w:hAnsi="Calibri"/>
      <w:sz w:val="22"/>
      <w:szCs w:val="22"/>
      <w:lang w:eastAsia="en-US"/>
    </w:rPr>
  </w:style>
  <w:style w:type="paragraph" w:styleId="Tekstpodstawowy2">
    <w:name w:val="Body Text 2"/>
    <w:basedOn w:val="Normalny"/>
    <w:link w:val="Tekstpodstawowy2Znak"/>
    <w:uiPriority w:val="99"/>
    <w:unhideWhenUsed/>
    <w:rsid w:val="00C91E3A"/>
    <w:pPr>
      <w:spacing w:after="120" w:line="480" w:lineRule="auto"/>
    </w:pPr>
  </w:style>
  <w:style w:type="character" w:customStyle="1" w:styleId="Tekstpodstawowy2Znak">
    <w:name w:val="Tekst podstawowy 2 Znak"/>
    <w:link w:val="Tekstpodstawowy2"/>
    <w:uiPriority w:val="99"/>
    <w:rsid w:val="00C91E3A"/>
    <w:rPr>
      <w:rFonts w:ascii="Calibri" w:eastAsia="Calibri" w:hAnsi="Calibri"/>
      <w:sz w:val="22"/>
      <w:szCs w:val="22"/>
      <w:lang w:eastAsia="en-US"/>
    </w:rPr>
  </w:style>
  <w:style w:type="character" w:styleId="Hipercze">
    <w:name w:val="Hyperlink"/>
    <w:rsid w:val="00C91E3A"/>
    <w:rPr>
      <w:color w:val="0000FF"/>
      <w:u w:val="single"/>
    </w:rPr>
  </w:style>
  <w:style w:type="paragraph" w:customStyle="1" w:styleId="PARAGRAF">
    <w:name w:val="PARAGRAF"/>
    <w:basedOn w:val="Normalny"/>
    <w:link w:val="PARAGRAFZnak"/>
    <w:qFormat/>
    <w:rsid w:val="00D97DFC"/>
    <w:pPr>
      <w:keepNext/>
      <w:keepLines/>
      <w:spacing w:before="480" w:after="360"/>
      <w:contextualSpacing/>
      <w:jc w:val="center"/>
    </w:pPr>
    <w:rPr>
      <w:rFonts w:cs="Calibri"/>
      <w:b/>
      <w:sz w:val="24"/>
      <w:szCs w:val="24"/>
    </w:rPr>
  </w:style>
  <w:style w:type="paragraph" w:customStyle="1" w:styleId="PUNKT">
    <w:name w:val="PUNKT"/>
    <w:basedOn w:val="Normalny"/>
    <w:link w:val="PUNKTZnak"/>
    <w:qFormat/>
    <w:rsid w:val="002132D6"/>
    <w:pPr>
      <w:numPr>
        <w:numId w:val="1"/>
      </w:numPr>
      <w:spacing w:before="160" w:after="40" w:line="300" w:lineRule="atLeast"/>
      <w:jc w:val="both"/>
    </w:pPr>
    <w:rPr>
      <w:rFonts w:eastAsia="Times New Roman" w:cs="Calibri"/>
      <w:sz w:val="24"/>
      <w:szCs w:val="24"/>
      <w:lang w:eastAsia="pl-PL"/>
    </w:rPr>
  </w:style>
  <w:style w:type="character" w:customStyle="1" w:styleId="PARAGRAFZnak">
    <w:name w:val="PARAGRAF Znak"/>
    <w:link w:val="PARAGRAF"/>
    <w:rsid w:val="00D97DFC"/>
    <w:rPr>
      <w:rFonts w:ascii="Calibri" w:eastAsia="Calibri" w:hAnsi="Calibri" w:cs="Calibri"/>
      <w:b/>
      <w:sz w:val="24"/>
      <w:szCs w:val="24"/>
      <w:lang w:eastAsia="en-US"/>
    </w:rPr>
  </w:style>
  <w:style w:type="paragraph" w:customStyle="1" w:styleId="PPKT0">
    <w:name w:val="PPKT"/>
    <w:basedOn w:val="PUNKT"/>
    <w:link w:val="PPKTZnak"/>
    <w:qFormat/>
    <w:rsid w:val="00C91E3A"/>
    <w:pPr>
      <w:numPr>
        <w:numId w:val="0"/>
      </w:numPr>
    </w:pPr>
  </w:style>
  <w:style w:type="character" w:customStyle="1" w:styleId="PUNKTZnak">
    <w:name w:val="PUNKT Znak"/>
    <w:link w:val="PUNKT"/>
    <w:rsid w:val="002132D6"/>
    <w:rPr>
      <w:rFonts w:ascii="Calibri" w:hAnsi="Calibri" w:cs="Calibri"/>
      <w:sz w:val="24"/>
      <w:szCs w:val="24"/>
    </w:rPr>
  </w:style>
  <w:style w:type="character" w:customStyle="1" w:styleId="PPKTZnak">
    <w:name w:val="PPKT Znak"/>
    <w:link w:val="PPKT0"/>
    <w:rsid w:val="00C91E3A"/>
    <w:rPr>
      <w:sz w:val="24"/>
      <w:szCs w:val="24"/>
    </w:rPr>
  </w:style>
  <w:style w:type="paragraph" w:styleId="Podtytu">
    <w:name w:val="Subtitle"/>
    <w:basedOn w:val="Normalny"/>
    <w:link w:val="PodtytuZnak"/>
    <w:qFormat/>
    <w:rsid w:val="00C91E3A"/>
    <w:pPr>
      <w:jc w:val="center"/>
    </w:pPr>
    <w:rPr>
      <w:rFonts w:ascii="Times New Roman" w:eastAsia="Times New Roman" w:hAnsi="Times New Roman"/>
      <w:b/>
      <w:bCs/>
      <w:sz w:val="28"/>
      <w:szCs w:val="24"/>
      <w:lang w:eastAsia="pl-PL"/>
    </w:rPr>
  </w:style>
  <w:style w:type="character" w:customStyle="1" w:styleId="PodtytuZnak">
    <w:name w:val="Podtytuł Znak"/>
    <w:link w:val="Podtytu"/>
    <w:rsid w:val="00C91E3A"/>
    <w:rPr>
      <w:b/>
      <w:bCs/>
      <w:sz w:val="28"/>
      <w:szCs w:val="24"/>
    </w:rPr>
  </w:style>
  <w:style w:type="paragraph" w:customStyle="1" w:styleId="pkt">
    <w:name w:val="pkt"/>
    <w:basedOn w:val="Normalny"/>
    <w:link w:val="pktZnak"/>
    <w:rsid w:val="00C91E3A"/>
    <w:pPr>
      <w:spacing w:before="60" w:after="60"/>
      <w:ind w:left="851" w:hanging="295"/>
      <w:jc w:val="both"/>
    </w:pPr>
    <w:rPr>
      <w:rFonts w:ascii="Times New Roman" w:eastAsia="Times New Roman" w:hAnsi="Times New Roman"/>
      <w:sz w:val="24"/>
      <w:szCs w:val="20"/>
      <w:lang w:eastAsia="pl-PL"/>
    </w:rPr>
  </w:style>
  <w:style w:type="paragraph" w:customStyle="1" w:styleId="Blockquote">
    <w:name w:val="Blockquote"/>
    <w:basedOn w:val="Normalny"/>
    <w:rsid w:val="00B62A80"/>
    <w:pPr>
      <w:snapToGrid w:val="0"/>
      <w:spacing w:before="100" w:after="100"/>
      <w:ind w:left="360" w:right="360"/>
    </w:pPr>
    <w:rPr>
      <w:rFonts w:ascii="Times New Roman" w:eastAsia="Times New Roman" w:hAnsi="Times New Roman"/>
      <w:sz w:val="24"/>
      <w:szCs w:val="20"/>
      <w:lang w:eastAsia="pl-PL"/>
    </w:rPr>
  </w:style>
  <w:style w:type="paragraph" w:styleId="Tekstdymka">
    <w:name w:val="Balloon Text"/>
    <w:basedOn w:val="Normalny"/>
    <w:link w:val="TekstdymkaZnak"/>
    <w:rsid w:val="00D313DE"/>
    <w:rPr>
      <w:rFonts w:ascii="Tahoma" w:hAnsi="Tahoma" w:cs="Tahoma"/>
      <w:sz w:val="16"/>
      <w:szCs w:val="16"/>
    </w:rPr>
  </w:style>
  <w:style w:type="character" w:customStyle="1" w:styleId="TekstdymkaZnak">
    <w:name w:val="Tekst dymka Znak"/>
    <w:link w:val="Tekstdymka"/>
    <w:rsid w:val="00D313DE"/>
    <w:rPr>
      <w:rFonts w:ascii="Tahoma" w:eastAsia="Calibri" w:hAnsi="Tahoma" w:cs="Tahoma"/>
      <w:sz w:val="16"/>
      <w:szCs w:val="16"/>
      <w:lang w:eastAsia="en-US"/>
    </w:rPr>
  </w:style>
  <w:style w:type="paragraph" w:styleId="NormalnyWeb">
    <w:name w:val="Normal (Web)"/>
    <w:basedOn w:val="Normalny"/>
    <w:rsid w:val="00284B53"/>
    <w:rPr>
      <w:rFonts w:ascii="Times New Roman" w:hAnsi="Times New Roman"/>
      <w:sz w:val="24"/>
      <w:szCs w:val="24"/>
    </w:rPr>
  </w:style>
  <w:style w:type="paragraph" w:styleId="Akapitzlist">
    <w:name w:val="List Paragraph"/>
    <w:basedOn w:val="Normalny"/>
    <w:uiPriority w:val="34"/>
    <w:qFormat/>
    <w:rsid w:val="00155395"/>
    <w:pPr>
      <w:ind w:left="708"/>
    </w:pPr>
  </w:style>
  <w:style w:type="paragraph" w:styleId="Tekstpodstawowywcity">
    <w:name w:val="Body Text Indent"/>
    <w:basedOn w:val="Normalny"/>
    <w:link w:val="TekstpodstawowywcityZnak"/>
    <w:rsid w:val="007762E6"/>
    <w:pPr>
      <w:widowControl w:val="0"/>
      <w:suppressAutoHyphens/>
      <w:spacing w:after="120"/>
      <w:ind w:left="283"/>
    </w:pPr>
    <w:rPr>
      <w:rFonts w:ascii="Times New Roman" w:eastAsia="Arial Unicode MS" w:hAnsi="Times New Roman"/>
      <w:kern w:val="1"/>
      <w:sz w:val="24"/>
      <w:szCs w:val="24"/>
    </w:rPr>
  </w:style>
  <w:style w:type="character" w:customStyle="1" w:styleId="TekstpodstawowywcityZnak">
    <w:name w:val="Tekst podstawowy wcięty Znak"/>
    <w:link w:val="Tekstpodstawowywcity"/>
    <w:rsid w:val="007762E6"/>
    <w:rPr>
      <w:rFonts w:eastAsia="Arial Unicode MS"/>
      <w:kern w:val="1"/>
      <w:sz w:val="24"/>
      <w:szCs w:val="24"/>
    </w:rPr>
  </w:style>
  <w:style w:type="character" w:customStyle="1" w:styleId="WW8Num56z0">
    <w:name w:val="WW8Num56z0"/>
    <w:rsid w:val="00354AF3"/>
  </w:style>
  <w:style w:type="character" w:styleId="Numerstrony">
    <w:name w:val="page number"/>
    <w:rsid w:val="00354AF3"/>
  </w:style>
  <w:style w:type="paragraph" w:customStyle="1" w:styleId="Tekstpodstawowy21">
    <w:name w:val="Tekst podstawowy 21"/>
    <w:basedOn w:val="Normalny"/>
    <w:rsid w:val="00354AF3"/>
    <w:pPr>
      <w:widowControl w:val="0"/>
      <w:suppressAutoHyphens/>
      <w:spacing w:line="360" w:lineRule="auto"/>
      <w:jc w:val="center"/>
    </w:pPr>
    <w:rPr>
      <w:rFonts w:ascii="Times New Roman" w:eastAsia="Times New Roman" w:hAnsi="Times New Roman"/>
      <w:b/>
      <w:sz w:val="24"/>
      <w:szCs w:val="20"/>
      <w:lang w:eastAsia="zh-CN"/>
    </w:rPr>
  </w:style>
  <w:style w:type="paragraph" w:customStyle="1" w:styleId="PKTY">
    <w:name w:val="PKTY"/>
    <w:basedOn w:val="Normalny"/>
    <w:qFormat/>
    <w:rsid w:val="00F26CB1"/>
    <w:pPr>
      <w:spacing w:before="240" w:after="40" w:line="300" w:lineRule="atLeast"/>
      <w:jc w:val="both"/>
    </w:pPr>
    <w:rPr>
      <w:rFonts w:ascii="Times New Roman" w:eastAsia="Times New Roman" w:hAnsi="Times New Roman"/>
      <w:kern w:val="20"/>
      <w:sz w:val="24"/>
      <w:szCs w:val="24"/>
      <w:lang w:eastAsia="pl-PL"/>
    </w:rPr>
  </w:style>
  <w:style w:type="paragraph" w:customStyle="1" w:styleId="ppkt">
    <w:name w:val="ppkt"/>
    <w:basedOn w:val="Normalny"/>
    <w:link w:val="ppktZnak0"/>
    <w:qFormat/>
    <w:rsid w:val="003C3843"/>
    <w:pPr>
      <w:numPr>
        <w:ilvl w:val="1"/>
        <w:numId w:val="6"/>
      </w:numPr>
      <w:spacing w:before="40" w:after="40" w:line="300" w:lineRule="atLeast"/>
    </w:pPr>
    <w:rPr>
      <w:rFonts w:ascii="Times New Roman" w:eastAsia="Times New Roman" w:hAnsi="Times New Roman"/>
      <w:sz w:val="24"/>
      <w:szCs w:val="24"/>
      <w:lang w:eastAsia="pl-PL"/>
    </w:rPr>
  </w:style>
  <w:style w:type="character" w:customStyle="1" w:styleId="ppktZnak0">
    <w:name w:val="ppkt Znak"/>
    <w:link w:val="ppkt"/>
    <w:rsid w:val="003C3843"/>
    <w:rPr>
      <w:sz w:val="24"/>
      <w:szCs w:val="24"/>
    </w:rPr>
  </w:style>
  <w:style w:type="character" w:styleId="Uwydatnienie">
    <w:name w:val="Emphasis"/>
    <w:qFormat/>
    <w:rsid w:val="00C93F32"/>
    <w:rPr>
      <w:i/>
      <w:iCs/>
    </w:rPr>
  </w:style>
  <w:style w:type="character" w:styleId="Pogrubienie">
    <w:name w:val="Strong"/>
    <w:uiPriority w:val="22"/>
    <w:qFormat/>
    <w:rsid w:val="00CE70A1"/>
    <w:rPr>
      <w:b/>
      <w:bCs/>
    </w:rPr>
  </w:style>
  <w:style w:type="character" w:customStyle="1" w:styleId="Nagwek1Znak">
    <w:name w:val="Nagłówek 1 Znak"/>
    <w:link w:val="Nagwek1"/>
    <w:rsid w:val="005E391F"/>
    <w:rPr>
      <w:rFonts w:ascii="Calibri" w:eastAsia="Calibri" w:hAnsi="Calibri" w:cs="Calibri"/>
      <w:b/>
      <w:sz w:val="24"/>
      <w:szCs w:val="24"/>
      <w:lang w:eastAsia="en-US"/>
    </w:rPr>
  </w:style>
  <w:style w:type="paragraph" w:styleId="Tekstpodstawowy">
    <w:name w:val="Body Text"/>
    <w:basedOn w:val="Normalny"/>
    <w:link w:val="TekstpodstawowyZnak"/>
    <w:rsid w:val="007334D8"/>
    <w:pPr>
      <w:spacing w:after="120"/>
    </w:pPr>
  </w:style>
  <w:style w:type="character" w:customStyle="1" w:styleId="TekstpodstawowyZnak">
    <w:name w:val="Tekst podstawowy Znak"/>
    <w:link w:val="Tekstpodstawowy"/>
    <w:rsid w:val="007334D8"/>
    <w:rPr>
      <w:rFonts w:ascii="Calibri" w:eastAsia="Calibri" w:hAnsi="Calibri"/>
      <w:sz w:val="22"/>
      <w:szCs w:val="22"/>
      <w:lang w:eastAsia="en-US"/>
    </w:rPr>
  </w:style>
  <w:style w:type="character" w:customStyle="1" w:styleId="pktZnak">
    <w:name w:val="pkt Znak"/>
    <w:link w:val="pkt"/>
    <w:rsid w:val="00C34554"/>
    <w:rPr>
      <w:sz w:val="24"/>
    </w:rPr>
  </w:style>
  <w:style w:type="paragraph" w:customStyle="1" w:styleId="Default">
    <w:name w:val="Default"/>
    <w:rsid w:val="00EA069E"/>
    <w:pPr>
      <w:autoSpaceDE w:val="0"/>
      <w:autoSpaceDN w:val="0"/>
      <w:adjustRightInd w:val="0"/>
    </w:pPr>
    <w:rPr>
      <w:rFonts w:ascii="Calibri" w:hAnsi="Calibri" w:cs="Calibri"/>
      <w:color w:val="000000"/>
      <w:sz w:val="24"/>
      <w:szCs w:val="24"/>
    </w:rPr>
  </w:style>
  <w:style w:type="character" w:styleId="UyteHipercze">
    <w:name w:val="FollowedHyperlink"/>
    <w:rsid w:val="00EA069E"/>
    <w:rPr>
      <w:color w:val="954F72"/>
      <w:u w:val="single"/>
    </w:rPr>
  </w:style>
  <w:style w:type="character" w:customStyle="1" w:styleId="WW8Num1z8">
    <w:name w:val="WW8Num1z8"/>
    <w:rsid w:val="005A7959"/>
  </w:style>
  <w:style w:type="paragraph" w:styleId="Tekstprzypisukocowego">
    <w:name w:val="endnote text"/>
    <w:basedOn w:val="Normalny"/>
    <w:link w:val="TekstprzypisukocowegoZnak"/>
    <w:rsid w:val="00E3781D"/>
    <w:rPr>
      <w:sz w:val="20"/>
      <w:szCs w:val="20"/>
    </w:rPr>
  </w:style>
  <w:style w:type="character" w:customStyle="1" w:styleId="TekstprzypisukocowegoZnak">
    <w:name w:val="Tekst przypisu końcowego Znak"/>
    <w:link w:val="Tekstprzypisukocowego"/>
    <w:rsid w:val="00E3781D"/>
    <w:rPr>
      <w:rFonts w:ascii="Calibri" w:eastAsia="Calibri" w:hAnsi="Calibri"/>
      <w:lang w:eastAsia="en-US"/>
    </w:rPr>
  </w:style>
  <w:style w:type="character" w:styleId="Odwoanieprzypisukocowego">
    <w:name w:val="endnote reference"/>
    <w:rsid w:val="00E3781D"/>
    <w:rPr>
      <w:vertAlign w:val="superscript"/>
    </w:rPr>
  </w:style>
  <w:style w:type="character" w:customStyle="1" w:styleId="Nierozpoznanawzmianka1">
    <w:name w:val="Nierozpoznana wzmianka1"/>
    <w:basedOn w:val="Domylnaczcionkaakapitu"/>
    <w:uiPriority w:val="99"/>
    <w:semiHidden/>
    <w:unhideWhenUsed/>
    <w:rsid w:val="00366A24"/>
    <w:rPr>
      <w:color w:val="605E5C"/>
      <w:shd w:val="clear" w:color="auto" w:fill="E1DFDD"/>
    </w:rPr>
  </w:style>
  <w:style w:type="character" w:styleId="Odwoaniedokomentarza">
    <w:name w:val="annotation reference"/>
    <w:basedOn w:val="Domylnaczcionkaakapitu"/>
    <w:rsid w:val="000758CE"/>
    <w:rPr>
      <w:sz w:val="16"/>
      <w:szCs w:val="16"/>
    </w:rPr>
  </w:style>
  <w:style w:type="paragraph" w:styleId="Tekstkomentarza">
    <w:name w:val="annotation text"/>
    <w:basedOn w:val="Normalny"/>
    <w:link w:val="TekstkomentarzaZnak"/>
    <w:rsid w:val="000758CE"/>
    <w:rPr>
      <w:sz w:val="20"/>
      <w:szCs w:val="20"/>
    </w:rPr>
  </w:style>
  <w:style w:type="character" w:customStyle="1" w:styleId="TekstkomentarzaZnak">
    <w:name w:val="Tekst komentarza Znak"/>
    <w:basedOn w:val="Domylnaczcionkaakapitu"/>
    <w:link w:val="Tekstkomentarza"/>
    <w:rsid w:val="000758CE"/>
    <w:rPr>
      <w:rFonts w:ascii="Calibri" w:eastAsia="Calibri" w:hAnsi="Calibri"/>
      <w:lang w:eastAsia="en-US"/>
    </w:rPr>
  </w:style>
  <w:style w:type="paragraph" w:styleId="Tematkomentarza">
    <w:name w:val="annotation subject"/>
    <w:basedOn w:val="Tekstkomentarza"/>
    <w:next w:val="Tekstkomentarza"/>
    <w:link w:val="TematkomentarzaZnak"/>
    <w:rsid w:val="000758CE"/>
    <w:rPr>
      <w:b/>
      <w:bCs/>
    </w:rPr>
  </w:style>
  <w:style w:type="character" w:customStyle="1" w:styleId="TematkomentarzaZnak">
    <w:name w:val="Temat komentarza Znak"/>
    <w:basedOn w:val="TekstkomentarzaZnak"/>
    <w:link w:val="Tematkomentarza"/>
    <w:rsid w:val="000758CE"/>
    <w:rPr>
      <w:rFonts w:ascii="Calibri" w:eastAsia="Calibri" w:hAnsi="Calibri"/>
      <w:b/>
      <w:bCs/>
      <w:lang w:eastAsia="en-US"/>
    </w:rPr>
  </w:style>
  <w:style w:type="character" w:customStyle="1" w:styleId="Nagwek2Znak">
    <w:name w:val="Nagłówek 2 Znak"/>
    <w:basedOn w:val="Domylnaczcionkaakapitu"/>
    <w:link w:val="Nagwek2"/>
    <w:rsid w:val="005E391F"/>
    <w:rPr>
      <w:rFonts w:ascii="Calibri" w:eastAsia="Calibri" w:hAnsi="Calibri" w:cs="Calibr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79632">
      <w:bodyDiv w:val="1"/>
      <w:marLeft w:val="0"/>
      <w:marRight w:val="0"/>
      <w:marTop w:val="0"/>
      <w:marBottom w:val="0"/>
      <w:divBdr>
        <w:top w:val="none" w:sz="0" w:space="0" w:color="auto"/>
        <w:left w:val="none" w:sz="0" w:space="0" w:color="auto"/>
        <w:bottom w:val="none" w:sz="0" w:space="0" w:color="auto"/>
        <w:right w:val="none" w:sz="0" w:space="0" w:color="auto"/>
      </w:divBdr>
    </w:div>
    <w:div w:id="296181421">
      <w:bodyDiv w:val="1"/>
      <w:marLeft w:val="0"/>
      <w:marRight w:val="0"/>
      <w:marTop w:val="0"/>
      <w:marBottom w:val="0"/>
      <w:divBdr>
        <w:top w:val="none" w:sz="0" w:space="0" w:color="auto"/>
        <w:left w:val="none" w:sz="0" w:space="0" w:color="auto"/>
        <w:bottom w:val="none" w:sz="0" w:space="0" w:color="auto"/>
        <w:right w:val="none" w:sz="0" w:space="0" w:color="auto"/>
      </w:divBdr>
    </w:div>
    <w:div w:id="296378468">
      <w:bodyDiv w:val="1"/>
      <w:marLeft w:val="0"/>
      <w:marRight w:val="0"/>
      <w:marTop w:val="0"/>
      <w:marBottom w:val="0"/>
      <w:divBdr>
        <w:top w:val="none" w:sz="0" w:space="0" w:color="auto"/>
        <w:left w:val="none" w:sz="0" w:space="0" w:color="auto"/>
        <w:bottom w:val="none" w:sz="0" w:space="0" w:color="auto"/>
        <w:right w:val="none" w:sz="0" w:space="0" w:color="auto"/>
      </w:divBdr>
    </w:div>
    <w:div w:id="298649582">
      <w:bodyDiv w:val="1"/>
      <w:marLeft w:val="0"/>
      <w:marRight w:val="0"/>
      <w:marTop w:val="0"/>
      <w:marBottom w:val="0"/>
      <w:divBdr>
        <w:top w:val="none" w:sz="0" w:space="0" w:color="auto"/>
        <w:left w:val="none" w:sz="0" w:space="0" w:color="auto"/>
        <w:bottom w:val="none" w:sz="0" w:space="0" w:color="auto"/>
        <w:right w:val="none" w:sz="0" w:space="0" w:color="auto"/>
      </w:divBdr>
    </w:div>
    <w:div w:id="360712488">
      <w:bodyDiv w:val="1"/>
      <w:marLeft w:val="0"/>
      <w:marRight w:val="0"/>
      <w:marTop w:val="0"/>
      <w:marBottom w:val="0"/>
      <w:divBdr>
        <w:top w:val="none" w:sz="0" w:space="0" w:color="auto"/>
        <w:left w:val="none" w:sz="0" w:space="0" w:color="auto"/>
        <w:bottom w:val="none" w:sz="0" w:space="0" w:color="auto"/>
        <w:right w:val="none" w:sz="0" w:space="0" w:color="auto"/>
      </w:divBdr>
    </w:div>
    <w:div w:id="561332490">
      <w:bodyDiv w:val="1"/>
      <w:marLeft w:val="0"/>
      <w:marRight w:val="0"/>
      <w:marTop w:val="0"/>
      <w:marBottom w:val="0"/>
      <w:divBdr>
        <w:top w:val="none" w:sz="0" w:space="0" w:color="auto"/>
        <w:left w:val="none" w:sz="0" w:space="0" w:color="auto"/>
        <w:bottom w:val="none" w:sz="0" w:space="0" w:color="auto"/>
        <w:right w:val="none" w:sz="0" w:space="0" w:color="auto"/>
      </w:divBdr>
    </w:div>
    <w:div w:id="623316522">
      <w:bodyDiv w:val="1"/>
      <w:marLeft w:val="0"/>
      <w:marRight w:val="0"/>
      <w:marTop w:val="0"/>
      <w:marBottom w:val="0"/>
      <w:divBdr>
        <w:top w:val="none" w:sz="0" w:space="0" w:color="auto"/>
        <w:left w:val="none" w:sz="0" w:space="0" w:color="auto"/>
        <w:bottom w:val="none" w:sz="0" w:space="0" w:color="auto"/>
        <w:right w:val="none" w:sz="0" w:space="0" w:color="auto"/>
      </w:divBdr>
    </w:div>
    <w:div w:id="789200751">
      <w:bodyDiv w:val="1"/>
      <w:marLeft w:val="0"/>
      <w:marRight w:val="0"/>
      <w:marTop w:val="0"/>
      <w:marBottom w:val="0"/>
      <w:divBdr>
        <w:top w:val="none" w:sz="0" w:space="0" w:color="auto"/>
        <w:left w:val="none" w:sz="0" w:space="0" w:color="auto"/>
        <w:bottom w:val="none" w:sz="0" w:space="0" w:color="auto"/>
        <w:right w:val="none" w:sz="0" w:space="0" w:color="auto"/>
      </w:divBdr>
    </w:div>
    <w:div w:id="790827008">
      <w:bodyDiv w:val="1"/>
      <w:marLeft w:val="0"/>
      <w:marRight w:val="0"/>
      <w:marTop w:val="0"/>
      <w:marBottom w:val="0"/>
      <w:divBdr>
        <w:top w:val="none" w:sz="0" w:space="0" w:color="auto"/>
        <w:left w:val="none" w:sz="0" w:space="0" w:color="auto"/>
        <w:bottom w:val="none" w:sz="0" w:space="0" w:color="auto"/>
        <w:right w:val="none" w:sz="0" w:space="0" w:color="auto"/>
      </w:divBdr>
    </w:div>
    <w:div w:id="960304205">
      <w:bodyDiv w:val="1"/>
      <w:marLeft w:val="0"/>
      <w:marRight w:val="0"/>
      <w:marTop w:val="0"/>
      <w:marBottom w:val="0"/>
      <w:divBdr>
        <w:top w:val="none" w:sz="0" w:space="0" w:color="auto"/>
        <w:left w:val="none" w:sz="0" w:space="0" w:color="auto"/>
        <w:bottom w:val="none" w:sz="0" w:space="0" w:color="auto"/>
        <w:right w:val="none" w:sz="0" w:space="0" w:color="auto"/>
      </w:divBdr>
    </w:div>
    <w:div w:id="993030121">
      <w:bodyDiv w:val="1"/>
      <w:marLeft w:val="0"/>
      <w:marRight w:val="0"/>
      <w:marTop w:val="0"/>
      <w:marBottom w:val="0"/>
      <w:divBdr>
        <w:top w:val="none" w:sz="0" w:space="0" w:color="auto"/>
        <w:left w:val="none" w:sz="0" w:space="0" w:color="auto"/>
        <w:bottom w:val="none" w:sz="0" w:space="0" w:color="auto"/>
        <w:right w:val="none" w:sz="0" w:space="0" w:color="auto"/>
      </w:divBdr>
    </w:div>
    <w:div w:id="1019042212">
      <w:bodyDiv w:val="1"/>
      <w:marLeft w:val="0"/>
      <w:marRight w:val="0"/>
      <w:marTop w:val="0"/>
      <w:marBottom w:val="0"/>
      <w:divBdr>
        <w:top w:val="none" w:sz="0" w:space="0" w:color="auto"/>
        <w:left w:val="none" w:sz="0" w:space="0" w:color="auto"/>
        <w:bottom w:val="none" w:sz="0" w:space="0" w:color="auto"/>
        <w:right w:val="none" w:sz="0" w:space="0" w:color="auto"/>
      </w:divBdr>
    </w:div>
    <w:div w:id="1112019139">
      <w:bodyDiv w:val="1"/>
      <w:marLeft w:val="0"/>
      <w:marRight w:val="0"/>
      <w:marTop w:val="0"/>
      <w:marBottom w:val="0"/>
      <w:divBdr>
        <w:top w:val="none" w:sz="0" w:space="0" w:color="auto"/>
        <w:left w:val="none" w:sz="0" w:space="0" w:color="auto"/>
        <w:bottom w:val="none" w:sz="0" w:space="0" w:color="auto"/>
        <w:right w:val="none" w:sz="0" w:space="0" w:color="auto"/>
      </w:divBdr>
    </w:div>
    <w:div w:id="1175388504">
      <w:bodyDiv w:val="1"/>
      <w:marLeft w:val="0"/>
      <w:marRight w:val="0"/>
      <w:marTop w:val="0"/>
      <w:marBottom w:val="0"/>
      <w:divBdr>
        <w:top w:val="none" w:sz="0" w:space="0" w:color="auto"/>
        <w:left w:val="none" w:sz="0" w:space="0" w:color="auto"/>
        <w:bottom w:val="none" w:sz="0" w:space="0" w:color="auto"/>
        <w:right w:val="none" w:sz="0" w:space="0" w:color="auto"/>
      </w:divBdr>
    </w:div>
    <w:div w:id="1340236829">
      <w:bodyDiv w:val="1"/>
      <w:marLeft w:val="0"/>
      <w:marRight w:val="0"/>
      <w:marTop w:val="0"/>
      <w:marBottom w:val="0"/>
      <w:divBdr>
        <w:top w:val="none" w:sz="0" w:space="0" w:color="auto"/>
        <w:left w:val="none" w:sz="0" w:space="0" w:color="auto"/>
        <w:bottom w:val="none" w:sz="0" w:space="0" w:color="auto"/>
        <w:right w:val="none" w:sz="0" w:space="0" w:color="auto"/>
      </w:divBdr>
    </w:div>
    <w:div w:id="1511220153">
      <w:bodyDiv w:val="1"/>
      <w:marLeft w:val="0"/>
      <w:marRight w:val="0"/>
      <w:marTop w:val="0"/>
      <w:marBottom w:val="0"/>
      <w:divBdr>
        <w:top w:val="none" w:sz="0" w:space="0" w:color="auto"/>
        <w:left w:val="none" w:sz="0" w:space="0" w:color="auto"/>
        <w:bottom w:val="none" w:sz="0" w:space="0" w:color="auto"/>
        <w:right w:val="none" w:sz="0" w:space="0" w:color="auto"/>
      </w:divBdr>
    </w:div>
    <w:div w:id="1603102342">
      <w:bodyDiv w:val="1"/>
      <w:marLeft w:val="0"/>
      <w:marRight w:val="0"/>
      <w:marTop w:val="0"/>
      <w:marBottom w:val="0"/>
      <w:divBdr>
        <w:top w:val="none" w:sz="0" w:space="0" w:color="auto"/>
        <w:left w:val="none" w:sz="0" w:space="0" w:color="auto"/>
        <w:bottom w:val="none" w:sz="0" w:space="0" w:color="auto"/>
        <w:right w:val="none" w:sz="0" w:space="0" w:color="auto"/>
      </w:divBdr>
    </w:div>
    <w:div w:id="1735810611">
      <w:bodyDiv w:val="1"/>
      <w:marLeft w:val="0"/>
      <w:marRight w:val="0"/>
      <w:marTop w:val="0"/>
      <w:marBottom w:val="0"/>
      <w:divBdr>
        <w:top w:val="none" w:sz="0" w:space="0" w:color="auto"/>
        <w:left w:val="none" w:sz="0" w:space="0" w:color="auto"/>
        <w:bottom w:val="none" w:sz="0" w:space="0" w:color="auto"/>
        <w:right w:val="none" w:sz="0" w:space="0" w:color="auto"/>
      </w:divBdr>
    </w:div>
    <w:div w:id="1743791113">
      <w:bodyDiv w:val="1"/>
      <w:marLeft w:val="0"/>
      <w:marRight w:val="0"/>
      <w:marTop w:val="0"/>
      <w:marBottom w:val="0"/>
      <w:divBdr>
        <w:top w:val="none" w:sz="0" w:space="0" w:color="auto"/>
        <w:left w:val="none" w:sz="0" w:space="0" w:color="auto"/>
        <w:bottom w:val="none" w:sz="0" w:space="0" w:color="auto"/>
        <w:right w:val="none" w:sz="0" w:space="0" w:color="auto"/>
      </w:divBdr>
      <w:divsChild>
        <w:div w:id="349453459">
          <w:marLeft w:val="0"/>
          <w:marRight w:val="0"/>
          <w:marTop w:val="0"/>
          <w:marBottom w:val="0"/>
          <w:divBdr>
            <w:top w:val="none" w:sz="0" w:space="0" w:color="auto"/>
            <w:left w:val="none" w:sz="0" w:space="0" w:color="auto"/>
            <w:bottom w:val="none" w:sz="0" w:space="0" w:color="auto"/>
            <w:right w:val="none" w:sz="0" w:space="0" w:color="auto"/>
          </w:divBdr>
          <w:divsChild>
            <w:div w:id="58285233">
              <w:marLeft w:val="0"/>
              <w:marRight w:val="0"/>
              <w:marTop w:val="0"/>
              <w:marBottom w:val="0"/>
              <w:divBdr>
                <w:top w:val="none" w:sz="0" w:space="0" w:color="auto"/>
                <w:left w:val="none" w:sz="0" w:space="0" w:color="auto"/>
                <w:bottom w:val="none" w:sz="0" w:space="0" w:color="auto"/>
                <w:right w:val="none" w:sz="0" w:space="0" w:color="auto"/>
              </w:divBdr>
            </w:div>
          </w:divsChild>
        </w:div>
        <w:div w:id="912007767">
          <w:marLeft w:val="0"/>
          <w:marRight w:val="0"/>
          <w:marTop w:val="0"/>
          <w:marBottom w:val="0"/>
          <w:divBdr>
            <w:top w:val="none" w:sz="0" w:space="0" w:color="auto"/>
            <w:left w:val="none" w:sz="0" w:space="0" w:color="auto"/>
            <w:bottom w:val="none" w:sz="0" w:space="0" w:color="auto"/>
            <w:right w:val="none" w:sz="0" w:space="0" w:color="auto"/>
          </w:divBdr>
        </w:div>
      </w:divsChild>
    </w:div>
    <w:div w:id="1779254198">
      <w:bodyDiv w:val="1"/>
      <w:marLeft w:val="0"/>
      <w:marRight w:val="0"/>
      <w:marTop w:val="0"/>
      <w:marBottom w:val="0"/>
      <w:divBdr>
        <w:top w:val="none" w:sz="0" w:space="0" w:color="auto"/>
        <w:left w:val="none" w:sz="0" w:space="0" w:color="auto"/>
        <w:bottom w:val="none" w:sz="0" w:space="0" w:color="auto"/>
        <w:right w:val="none" w:sz="0" w:space="0" w:color="auto"/>
      </w:divBdr>
    </w:div>
    <w:div w:id="212076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demiapolicji.edu.pl/" TargetMode="External"/><Relationship Id="rId13" Type="http://schemas.openxmlformats.org/officeDocument/2006/relationships/hyperlink" Target="mailto:b.ciszek@apol.edu.pl" TargetMode="External"/><Relationship Id="rId18" Type="http://schemas.openxmlformats.org/officeDocument/2006/relationships/hyperlink" Target="https://www.platformazakupowa.pl/transakcja/96105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zp@apol.edu.pl" TargetMode="External"/><Relationship Id="rId17" Type="http://schemas.openxmlformats.org/officeDocument/2006/relationships/hyperlink" Target="https://www.platformazakupowa.pl/transakcja/961057"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azakupowa.pl/transakcja/961057" TargetMode="External"/><Relationship Id="rId5" Type="http://schemas.openxmlformats.org/officeDocument/2006/relationships/webSettings" Target="webSettings.xml"/><Relationship Id="rId15" Type="http://schemas.openxmlformats.org/officeDocument/2006/relationships/hyperlink" Target="https://www.platformazakupowa.pl/transakcja/961057" TargetMode="External"/><Relationship Id="rId10" Type="http://schemas.openxmlformats.org/officeDocument/2006/relationships/hyperlink" Target="https://www.platformazakupowa.pl/transakcja/961057" TargetMode="External"/><Relationship Id="rId19" Type="http://schemas.openxmlformats.org/officeDocument/2006/relationships/hyperlink" Target="mailto:iod.odo.wspol@apol.edu.pl" TargetMode="External"/><Relationship Id="rId4" Type="http://schemas.openxmlformats.org/officeDocument/2006/relationships/settings" Target="settings.xml"/><Relationship Id="rId9" Type="http://schemas.openxmlformats.org/officeDocument/2006/relationships/hyperlink" Target="mailto:zzp@apol.edu.pl"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32873-31C8-40CC-9676-6C8212D7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9882</Words>
  <Characters>59297</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69041</CharactersWithSpaces>
  <SharedDoc>false</SharedDoc>
  <HLinks>
    <vt:vector size="78" baseType="variant">
      <vt:variant>
        <vt:i4>983141</vt:i4>
      </vt:variant>
      <vt:variant>
        <vt:i4>36</vt:i4>
      </vt:variant>
      <vt:variant>
        <vt:i4>0</vt:i4>
      </vt:variant>
      <vt:variant>
        <vt:i4>5</vt:i4>
      </vt:variant>
      <vt:variant>
        <vt:lpwstr>mailto:iod.odo.wspol@wspol.edu.pl</vt:lpwstr>
      </vt:variant>
      <vt:variant>
        <vt:lpwstr/>
      </vt:variant>
      <vt:variant>
        <vt:i4>5767267</vt:i4>
      </vt:variant>
      <vt:variant>
        <vt:i4>33</vt:i4>
      </vt:variant>
      <vt:variant>
        <vt:i4>0</vt:i4>
      </vt:variant>
      <vt:variant>
        <vt:i4>5</vt:i4>
      </vt:variant>
      <vt:variant>
        <vt:lpwstr>https://platformazakupowa.pl/pn/wspol_szczytno</vt:lpwstr>
      </vt:variant>
      <vt:variant>
        <vt:lpwstr/>
      </vt:variant>
      <vt:variant>
        <vt:i4>5767267</vt:i4>
      </vt:variant>
      <vt:variant>
        <vt:i4>30</vt:i4>
      </vt:variant>
      <vt:variant>
        <vt:i4>0</vt:i4>
      </vt:variant>
      <vt:variant>
        <vt:i4>5</vt:i4>
      </vt:variant>
      <vt:variant>
        <vt:lpwstr>https://platformazakupowa.pl/pn/wspol_szczytno</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5767267</vt:i4>
      </vt:variant>
      <vt:variant>
        <vt:i4>24</vt:i4>
      </vt:variant>
      <vt:variant>
        <vt:i4>0</vt:i4>
      </vt:variant>
      <vt:variant>
        <vt:i4>5</vt:i4>
      </vt:variant>
      <vt:variant>
        <vt:lpwstr>https://platformazakupowa.pl/pn/wspol_szczytno</vt:lpwstr>
      </vt:variant>
      <vt:variant>
        <vt:lpwstr/>
      </vt:variant>
      <vt:variant>
        <vt:i4>6225998</vt:i4>
      </vt:variant>
      <vt:variant>
        <vt:i4>21</vt:i4>
      </vt:variant>
      <vt:variant>
        <vt:i4>0</vt:i4>
      </vt:variant>
      <vt:variant>
        <vt:i4>5</vt:i4>
      </vt:variant>
      <vt:variant>
        <vt:lpwstr>https://platformazakupowa.pl/</vt:lpwstr>
      </vt:variant>
      <vt:variant>
        <vt:lpwstr/>
      </vt:variant>
      <vt:variant>
        <vt:i4>2162711</vt:i4>
      </vt:variant>
      <vt:variant>
        <vt:i4>18</vt:i4>
      </vt:variant>
      <vt:variant>
        <vt:i4>0</vt:i4>
      </vt:variant>
      <vt:variant>
        <vt:i4>5</vt:i4>
      </vt:variant>
      <vt:variant>
        <vt:lpwstr>mailto:b.ciszek@wspol.edu.pl</vt:lpwstr>
      </vt:variant>
      <vt:variant>
        <vt:lpwstr/>
      </vt:variant>
      <vt:variant>
        <vt:i4>6488072</vt:i4>
      </vt:variant>
      <vt:variant>
        <vt:i4>15</vt:i4>
      </vt:variant>
      <vt:variant>
        <vt:i4>0</vt:i4>
      </vt:variant>
      <vt:variant>
        <vt:i4>5</vt:i4>
      </vt:variant>
      <vt:variant>
        <vt:lpwstr>mailto:zzp@wspol.edu.pl</vt:lpwstr>
      </vt:variant>
      <vt:variant>
        <vt:lpwstr/>
      </vt:variant>
      <vt:variant>
        <vt:i4>3276833</vt:i4>
      </vt:variant>
      <vt:variant>
        <vt:i4>12</vt:i4>
      </vt:variant>
      <vt:variant>
        <vt:i4>0</vt:i4>
      </vt:variant>
      <vt:variant>
        <vt:i4>5</vt:i4>
      </vt:variant>
      <vt:variant>
        <vt:lpwstr>https://www.uzp.gov.pl/baza-wiedzy/prawo-zamowien-publicznych-regulacje/prawo-krajowe/jednolity-europejski-dokument-zamowienia</vt:lpwstr>
      </vt:variant>
      <vt:variant>
        <vt:lpwstr/>
      </vt:variant>
      <vt:variant>
        <vt:i4>5767267</vt:i4>
      </vt:variant>
      <vt:variant>
        <vt:i4>9</vt:i4>
      </vt:variant>
      <vt:variant>
        <vt:i4>0</vt:i4>
      </vt:variant>
      <vt:variant>
        <vt:i4>5</vt:i4>
      </vt:variant>
      <vt:variant>
        <vt:lpwstr>https://platformazakupowa.pl/pn/wspol_szczytno</vt:lpwstr>
      </vt:variant>
      <vt:variant>
        <vt:lpwstr/>
      </vt:variant>
      <vt:variant>
        <vt:i4>5767267</vt:i4>
      </vt:variant>
      <vt:variant>
        <vt:i4>6</vt:i4>
      </vt:variant>
      <vt:variant>
        <vt:i4>0</vt:i4>
      </vt:variant>
      <vt:variant>
        <vt:i4>5</vt:i4>
      </vt:variant>
      <vt:variant>
        <vt:lpwstr>https://platformazakupowa.pl/pn/wspol_szczytno</vt:lpwstr>
      </vt:variant>
      <vt:variant>
        <vt:lpwstr/>
      </vt:variant>
      <vt:variant>
        <vt:i4>6488072</vt:i4>
      </vt:variant>
      <vt:variant>
        <vt:i4>3</vt:i4>
      </vt:variant>
      <vt:variant>
        <vt:i4>0</vt:i4>
      </vt:variant>
      <vt:variant>
        <vt:i4>5</vt:i4>
      </vt:variant>
      <vt:variant>
        <vt:lpwstr>mailto:zzp@wspol.edu.pl</vt:lpwstr>
      </vt:variant>
      <vt:variant>
        <vt:lpwstr/>
      </vt:variant>
      <vt:variant>
        <vt:i4>983108</vt:i4>
      </vt:variant>
      <vt:variant>
        <vt:i4>0</vt:i4>
      </vt:variant>
      <vt:variant>
        <vt:i4>0</vt:i4>
      </vt:variant>
      <vt:variant>
        <vt:i4>5</vt:i4>
      </vt:variant>
      <vt:variant>
        <vt:lpwstr>http://www.wspol.edu.pl/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SWZ</dc:subject>
  <dc:creator/>
  <cp:keywords/>
  <cp:lastModifiedBy/>
  <cp:revision>1</cp:revision>
  <dcterms:created xsi:type="dcterms:W3CDTF">2023-07-10T07:46:00Z</dcterms:created>
  <dcterms:modified xsi:type="dcterms:W3CDTF">2024-07-30T08:14:00Z</dcterms:modified>
</cp:coreProperties>
</file>