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64ED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BE2A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403ECBF" w14:textId="77777777" w:rsidR="00D06447" w:rsidRDefault="00D06447" w:rsidP="00D06447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14:paraId="559E5CC9" w14:textId="77777777" w:rsidR="00596E24" w:rsidRDefault="00596E24" w:rsidP="00D06447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5A7F89" w14:textId="77777777" w:rsidR="00D06447" w:rsidRPr="00A228BC" w:rsidRDefault="00D06447" w:rsidP="00D06447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14:paraId="25DB6F8E" w14:textId="77777777" w:rsidR="00D06447" w:rsidRPr="00A228BC" w:rsidRDefault="00D06447" w:rsidP="00D06447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14:paraId="6E536AAF" w14:textId="77777777" w:rsidR="00D06447" w:rsidRPr="00A228BC" w:rsidRDefault="00D06447" w:rsidP="00D06447">
      <w:pPr>
        <w:spacing w:after="0"/>
        <w:ind w:left="4956"/>
        <w:rPr>
          <w:rFonts w:ascii="Cambria" w:hAnsi="Cambria" w:cs="Arial"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14:paraId="11309C16" w14:textId="77777777" w:rsidR="00D06447" w:rsidRPr="00F27362" w:rsidRDefault="00D06447" w:rsidP="00596E2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0E0A9A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5D9EF5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C0D8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46D01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A962D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5408D5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7B434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BD01017" w14:textId="77777777" w:rsidR="00D45BC9" w:rsidRPr="00A37911" w:rsidRDefault="00D45BC9" w:rsidP="00C4103F">
      <w:pPr>
        <w:rPr>
          <w:rFonts w:ascii="Cambria" w:hAnsi="Cambria" w:cs="Arial"/>
        </w:rPr>
      </w:pPr>
    </w:p>
    <w:p w14:paraId="78064FB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52E22F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5FF0ED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4E9ADD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3BEF9A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07B7E3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A6C174" w14:textId="7586563B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06447" w:rsidRPr="00D06447">
        <w:rPr>
          <w:rFonts w:ascii="Cambria" w:hAnsi="Cambria" w:cs="Arial"/>
          <w:b/>
          <w:sz w:val="20"/>
          <w:szCs w:val="20"/>
          <w:lang w:bidi="pl-PL"/>
        </w:rPr>
        <w:t xml:space="preserve">Zakup energii elektrycznej w </w:t>
      </w:r>
      <w:r w:rsidR="00D06447" w:rsidRPr="00CD6331">
        <w:rPr>
          <w:rFonts w:ascii="Cambria" w:hAnsi="Cambria" w:cs="Arial"/>
          <w:b/>
          <w:sz w:val="20"/>
          <w:szCs w:val="20"/>
          <w:lang w:bidi="pl-PL"/>
        </w:rPr>
        <w:t>okresie 01.01.202</w:t>
      </w:r>
      <w:r w:rsidR="009804A8" w:rsidRPr="00CD6331">
        <w:rPr>
          <w:rFonts w:ascii="Cambria" w:hAnsi="Cambria" w:cs="Arial"/>
          <w:b/>
          <w:sz w:val="20"/>
          <w:szCs w:val="20"/>
          <w:lang w:bidi="pl-PL"/>
        </w:rPr>
        <w:t>4</w:t>
      </w:r>
      <w:r w:rsidR="00D06447" w:rsidRPr="00CD6331">
        <w:rPr>
          <w:rFonts w:ascii="Cambria" w:hAnsi="Cambria" w:cs="Arial"/>
          <w:b/>
          <w:sz w:val="20"/>
          <w:szCs w:val="20"/>
          <w:lang w:bidi="pl-PL"/>
        </w:rPr>
        <w:t xml:space="preserve"> r. - 31.12.202</w:t>
      </w:r>
      <w:r w:rsidR="009804A8" w:rsidRPr="00CD6331">
        <w:rPr>
          <w:rFonts w:ascii="Cambria" w:hAnsi="Cambria" w:cs="Arial"/>
          <w:b/>
          <w:sz w:val="20"/>
          <w:szCs w:val="20"/>
          <w:lang w:bidi="pl-PL"/>
        </w:rPr>
        <w:t>4</w:t>
      </w:r>
      <w:r w:rsidR="00D06447" w:rsidRPr="00CD6331">
        <w:rPr>
          <w:rFonts w:ascii="Cambria" w:hAnsi="Cambria" w:cs="Arial"/>
          <w:b/>
          <w:sz w:val="20"/>
          <w:szCs w:val="20"/>
          <w:lang w:bidi="pl-PL"/>
        </w:rPr>
        <w:t xml:space="preserve"> r.</w:t>
      </w:r>
      <w:r w:rsidRPr="00CD6331">
        <w:rPr>
          <w:rFonts w:ascii="Cambria" w:hAnsi="Cambria" w:cs="Arial"/>
          <w:i/>
          <w:sz w:val="20"/>
          <w:szCs w:val="20"/>
        </w:rPr>
        <w:t xml:space="preserve">, </w:t>
      </w:r>
      <w:r w:rsidRPr="00CD6331">
        <w:rPr>
          <w:rFonts w:ascii="Cambria" w:hAnsi="Cambria" w:cs="Arial"/>
          <w:sz w:val="20"/>
          <w:szCs w:val="20"/>
        </w:rPr>
        <w:t>oświadczam</w:t>
      </w:r>
      <w:bookmarkStart w:id="1" w:name="_GoBack"/>
      <w:bookmarkEnd w:id="1"/>
      <w:r w:rsidRPr="00B4494B">
        <w:rPr>
          <w:rFonts w:ascii="Cambria" w:hAnsi="Cambria" w:cs="Arial"/>
          <w:sz w:val="20"/>
          <w:szCs w:val="20"/>
        </w:rPr>
        <w:t>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584A2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A214076" w14:textId="77777777" w:rsidR="00D45BC9" w:rsidRPr="00D06447" w:rsidRDefault="00D45BC9" w:rsidP="00D06447">
      <w:pPr>
        <w:spacing w:after="0" w:line="360" w:lineRule="auto"/>
        <w:jc w:val="both"/>
        <w:rPr>
          <w:rFonts w:ascii="Cambria" w:hAnsi="Cambria" w:cs="Arial"/>
        </w:rPr>
      </w:pPr>
    </w:p>
    <w:p w14:paraId="28B2D29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F46085A" w14:textId="77777777" w:rsidR="00D45BC9" w:rsidRPr="00BB45F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CBB5D8D" w14:textId="77777777" w:rsidR="00D45BC9" w:rsidRPr="00D06447" w:rsidRDefault="00BB45F6" w:rsidP="00D06447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A79BD">
        <w:rPr>
          <w:rFonts w:ascii="Cambria" w:hAnsi="Cambria" w:cs="Arial"/>
          <w:sz w:val="20"/>
          <w:szCs w:val="20"/>
        </w:rPr>
        <w:t xml:space="preserve">Oświadczam, że </w:t>
      </w:r>
      <w:r w:rsidRPr="00EA79B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D06447">
        <w:rPr>
          <w:rFonts w:ascii="Cambria" w:hAnsi="Cambria" w:cs="Arial"/>
          <w:sz w:val="21"/>
          <w:szCs w:val="21"/>
        </w:rPr>
        <w:br/>
      </w:r>
      <w:r w:rsidRPr="00EA79B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6B00E9F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1CEA1F" w14:textId="77777777" w:rsidR="00D45BC9" w:rsidRPr="00D06447" w:rsidRDefault="00D06447" w:rsidP="00D0644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94E7A0E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0644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D0644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2AD604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0533A90" w14:textId="77777777" w:rsidR="00687896" w:rsidRDefault="000D77F1" w:rsidP="00D0644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3FA9E0C" w14:textId="77777777" w:rsidR="00D06447" w:rsidRPr="00D06447" w:rsidRDefault="00D06447" w:rsidP="00D0644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8E163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F800F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649153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BF958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D83ED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F0E14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FE585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903117" w14:textId="77777777"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FB80244" w14:textId="77777777"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EAAF7" w14:textId="77777777" w:rsidR="00441D3E" w:rsidRDefault="00441D3E" w:rsidP="0038231F">
      <w:pPr>
        <w:spacing w:after="0" w:line="240" w:lineRule="auto"/>
      </w:pPr>
      <w:r>
        <w:separator/>
      </w:r>
    </w:p>
  </w:endnote>
  <w:endnote w:type="continuationSeparator" w:id="0">
    <w:p w14:paraId="608A75C6" w14:textId="77777777" w:rsidR="00441D3E" w:rsidRDefault="00441D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AFA22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83ED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E9AC697" w14:textId="77777777" w:rsidR="00BB45F6" w:rsidRDefault="00BB45F6">
    <w:pPr>
      <w:pStyle w:val="Stopka"/>
      <w:jc w:val="center"/>
      <w:rPr>
        <w:rFonts w:ascii="Cambria" w:hAnsi="Cambria"/>
        <w:sz w:val="20"/>
        <w:szCs w:val="20"/>
      </w:rPr>
    </w:pPr>
  </w:p>
  <w:p w14:paraId="52C15955" w14:textId="77777777" w:rsidR="00BB45F6" w:rsidRPr="00BB45F6" w:rsidRDefault="00BB45F6" w:rsidP="00BB45F6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5E8D00D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65824" w14:textId="77777777" w:rsidR="00441D3E" w:rsidRDefault="00441D3E" w:rsidP="0038231F">
      <w:pPr>
        <w:spacing w:after="0" w:line="240" w:lineRule="auto"/>
      </w:pPr>
      <w:r>
        <w:separator/>
      </w:r>
    </w:p>
  </w:footnote>
  <w:footnote w:type="continuationSeparator" w:id="0">
    <w:p w14:paraId="0D3D3707" w14:textId="77777777" w:rsidR="00441D3E" w:rsidRDefault="00441D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A5281" w14:textId="77777777" w:rsidR="005C2B37" w:rsidRDefault="005C2B37" w:rsidP="005C2B37">
    <w:pPr>
      <w:pStyle w:val="Nagwek"/>
      <w:rPr>
        <w:rFonts w:cs="Calibri"/>
      </w:rPr>
    </w:pPr>
  </w:p>
  <w:p w14:paraId="3AAC02AB" w14:textId="77777777" w:rsidR="00527ED9" w:rsidRDefault="00527ED9" w:rsidP="00527ED9">
    <w:pPr>
      <w:pStyle w:val="Nagwek"/>
      <w:rPr>
        <w:rFonts w:ascii="Cambria" w:hAnsi="Cambria" w:cs="Arial"/>
        <w:b/>
        <w:sz w:val="20"/>
      </w:rPr>
    </w:pPr>
  </w:p>
  <w:p w14:paraId="21F69F32" w14:textId="77777777" w:rsidR="009804A8" w:rsidRPr="00CD6331" w:rsidRDefault="009804A8" w:rsidP="009804A8">
    <w:pPr>
      <w:pStyle w:val="Nagwek"/>
      <w:rPr>
        <w:rFonts w:ascii="Cambria" w:hAnsi="Cambria"/>
        <w:sz w:val="20"/>
        <w:szCs w:val="20"/>
        <w:lang w:eastAsia="x-none"/>
      </w:rPr>
    </w:pPr>
    <w:r w:rsidRPr="00CD6331">
      <w:rPr>
        <w:rFonts w:ascii="Cambria" w:hAnsi="Cambria"/>
        <w:b/>
        <w:sz w:val="20"/>
        <w:szCs w:val="20"/>
      </w:rPr>
      <w:t xml:space="preserve">Nr referencyjny: </w:t>
    </w:r>
    <w:r w:rsidRPr="00CD6331">
      <w:rPr>
        <w:rFonts w:ascii="Cambria" w:hAnsi="Cambria"/>
        <w:sz w:val="20"/>
        <w:szCs w:val="20"/>
      </w:rPr>
      <w:t xml:space="preserve">ZP.2.2023  </w:t>
    </w:r>
  </w:p>
  <w:p w14:paraId="0D45FF5C" w14:textId="77777777" w:rsidR="009804A8" w:rsidRDefault="009804A8" w:rsidP="009804A8">
    <w:pPr>
      <w:tabs>
        <w:tab w:val="right" w:leader="dot" w:pos="3317"/>
        <w:tab w:val="left" w:pos="3540"/>
        <w:tab w:val="left" w:pos="4248"/>
        <w:tab w:val="left" w:pos="4956"/>
        <w:tab w:val="left" w:pos="5664"/>
      </w:tabs>
      <w:spacing w:after="300" w:line="300" w:lineRule="auto"/>
      <w:rPr>
        <w:rFonts w:ascii="Cambria" w:eastAsia="Arial" w:hAnsi="Cambria"/>
        <w:bCs/>
        <w:sz w:val="20"/>
        <w:szCs w:val="20"/>
      </w:rPr>
    </w:pPr>
    <w:r w:rsidRPr="00CD6331">
      <w:rPr>
        <w:rFonts w:ascii="Cambria" w:eastAsia="Arial" w:hAnsi="Cambria"/>
        <w:bCs/>
        <w:sz w:val="20"/>
        <w:szCs w:val="20"/>
      </w:rPr>
      <w:t>Adm.262.2.2023</w:t>
    </w:r>
  </w:p>
  <w:p w14:paraId="78D7623B" w14:textId="77777777" w:rsidR="00527ED9" w:rsidRPr="005C2B37" w:rsidRDefault="00527ED9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BA7B46"/>
    <w:lvl w:ilvl="0" w:tplc="97005E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35EC6"/>
    <w:rsid w:val="0024732C"/>
    <w:rsid w:val="0025263C"/>
    <w:rsid w:val="0025358A"/>
    <w:rsid w:val="0025435C"/>
    <w:rsid w:val="00255142"/>
    <w:rsid w:val="00255752"/>
    <w:rsid w:val="00267089"/>
    <w:rsid w:val="0027560C"/>
    <w:rsid w:val="00287BCD"/>
    <w:rsid w:val="002B29A0"/>
    <w:rsid w:val="002C42F8"/>
    <w:rsid w:val="002C4948"/>
    <w:rsid w:val="002D37B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1D3E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27ED9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3FAC"/>
    <w:rsid w:val="006A52B6"/>
    <w:rsid w:val="006B46EF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B11AD"/>
    <w:rsid w:val="007C6BBE"/>
    <w:rsid w:val="007C7B7C"/>
    <w:rsid w:val="007E25BD"/>
    <w:rsid w:val="007E2F69"/>
    <w:rsid w:val="008030FB"/>
    <w:rsid w:val="00804F07"/>
    <w:rsid w:val="00830AB1"/>
    <w:rsid w:val="00830D30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4A8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A39C7"/>
    <w:rsid w:val="00AB39E6"/>
    <w:rsid w:val="00AB5E32"/>
    <w:rsid w:val="00AB71A8"/>
    <w:rsid w:val="00AE6FF2"/>
    <w:rsid w:val="00AF33BF"/>
    <w:rsid w:val="00AF57C3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5F6"/>
    <w:rsid w:val="00BD06C3"/>
    <w:rsid w:val="00BD352E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6331"/>
    <w:rsid w:val="00CE48D5"/>
    <w:rsid w:val="00CE6400"/>
    <w:rsid w:val="00CE743F"/>
    <w:rsid w:val="00CF3FBF"/>
    <w:rsid w:val="00CF4A74"/>
    <w:rsid w:val="00CF70DA"/>
    <w:rsid w:val="00D064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ED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505F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B45F6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12</cp:revision>
  <cp:lastPrinted>2016-07-26T08:32:00Z</cp:lastPrinted>
  <dcterms:created xsi:type="dcterms:W3CDTF">2022-10-24T09:14:00Z</dcterms:created>
  <dcterms:modified xsi:type="dcterms:W3CDTF">2023-10-23T09:02:00Z</dcterms:modified>
</cp:coreProperties>
</file>