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E6" w:rsidRDefault="000148E6" w:rsidP="000148E6">
      <w:pPr>
        <w:spacing w:after="0" w:line="300" w:lineRule="auto"/>
        <w:jc w:val="center"/>
        <w:rPr>
          <w:b/>
          <w:sz w:val="28"/>
        </w:rPr>
      </w:pPr>
      <w:r w:rsidRPr="00F51DF1">
        <w:rPr>
          <w:b/>
          <w:sz w:val="28"/>
        </w:rPr>
        <w:t>OPIS PRZEDMIOTU ZAMÓWIENIA</w:t>
      </w:r>
    </w:p>
    <w:p w:rsidR="000148E6" w:rsidRDefault="000148E6" w:rsidP="00C42C34"/>
    <w:p w:rsidR="00622FE1" w:rsidRDefault="00622FE1" w:rsidP="00622FE1">
      <w:pPr>
        <w:jc w:val="both"/>
      </w:pPr>
      <w:r>
        <w:t>Przedmiotem zamówienia jest wykonanie robót budowlanych o następującym zakresie:</w:t>
      </w:r>
    </w:p>
    <w:p w:rsidR="00622FE1" w:rsidRDefault="00622FE1" w:rsidP="001E4540">
      <w:pPr>
        <w:pStyle w:val="Akapitzlist"/>
        <w:numPr>
          <w:ilvl w:val="1"/>
          <w:numId w:val="3"/>
        </w:numPr>
        <w:ind w:left="425" w:hanging="357"/>
        <w:contextualSpacing w:val="0"/>
        <w:jc w:val="both"/>
      </w:pPr>
      <w:r>
        <w:t>D</w:t>
      </w:r>
      <w:r>
        <w:t>emontaż is</w:t>
      </w:r>
      <w:r>
        <w:t>tniejących drzwi wewnętrznych</w:t>
      </w:r>
      <w:r w:rsidR="00946E2E">
        <w:t xml:space="preserve"> wraz z ich utylizacją</w:t>
      </w:r>
      <w:r>
        <w:t xml:space="preserve"> </w:t>
      </w:r>
      <w:r w:rsidR="001E4540">
        <w:t xml:space="preserve">– </w:t>
      </w:r>
      <w:r>
        <w:t>2</w:t>
      </w:r>
      <w:r>
        <w:t xml:space="preserve"> szt. drzwi drewnianych płycinowych z ościeżnicami</w:t>
      </w:r>
      <w:r>
        <w:t xml:space="preserve"> stalowymi.</w:t>
      </w:r>
    </w:p>
    <w:p w:rsidR="00622FE1" w:rsidRPr="00097963" w:rsidRDefault="00622FE1" w:rsidP="00622FE1">
      <w:pPr>
        <w:pStyle w:val="Akapitzlist"/>
        <w:numPr>
          <w:ilvl w:val="1"/>
          <w:numId w:val="3"/>
        </w:numPr>
        <w:ind w:left="426"/>
        <w:jc w:val="both"/>
      </w:pPr>
      <w:r w:rsidRPr="00097963">
        <w:t>D</w:t>
      </w:r>
      <w:r w:rsidRPr="00097963">
        <w:t xml:space="preserve">ostawa oraz montaż fabrycznie nowych, kompletnych wewnętrznych drzwi </w:t>
      </w:r>
      <w:r w:rsidR="00097963" w:rsidRPr="00097963">
        <w:t>drewnianych płycinowych</w:t>
      </w:r>
      <w:r w:rsidR="00097963">
        <w:t>,</w:t>
      </w:r>
      <w:r w:rsidR="00097963" w:rsidRPr="00097963">
        <w:t xml:space="preserve"> </w:t>
      </w:r>
      <w:r w:rsidR="00097963" w:rsidRPr="00097963">
        <w:t xml:space="preserve">o klasie izolacyjności akustycznej w przedziale </w:t>
      </w:r>
      <w:proofErr w:type="spellStart"/>
      <w:r w:rsidR="00097963" w:rsidRPr="00097963">
        <w:t>Rw</w:t>
      </w:r>
      <w:proofErr w:type="spellEnd"/>
      <w:r w:rsidR="00097963" w:rsidRPr="00097963">
        <w:t xml:space="preserve"> 37-42dB</w:t>
      </w:r>
      <w:r w:rsidRPr="00097963">
        <w:t>, fabrycznie</w:t>
      </w:r>
      <w:r w:rsidR="001E4540">
        <w:t xml:space="preserve"> laminowane</w:t>
      </w:r>
      <w:r w:rsidRPr="00097963">
        <w:t xml:space="preserve"> </w:t>
      </w:r>
      <w:r w:rsidR="00097963" w:rsidRPr="00097963">
        <w:t>oklein</w:t>
      </w:r>
      <w:r w:rsidR="001E4540">
        <w:t>ą,</w:t>
      </w:r>
      <w:r w:rsidRPr="00097963">
        <w:t xml:space="preserve"> do pomieszczeń biurowych w budynku użyteczności publicznej</w:t>
      </w:r>
      <w:r w:rsidR="00097963" w:rsidRPr="00097963">
        <w:t xml:space="preserve"> </w:t>
      </w:r>
      <w:r w:rsidR="00097963" w:rsidRPr="00097963">
        <w:t xml:space="preserve">– </w:t>
      </w:r>
      <w:r w:rsidR="00097963" w:rsidRPr="001E4540">
        <w:rPr>
          <w:b/>
        </w:rPr>
        <w:t xml:space="preserve">2 szt. (drzwi lewe </w:t>
      </w:r>
      <w:r w:rsidR="001E4540" w:rsidRPr="001E4540">
        <w:rPr>
          <w:b/>
        </w:rPr>
        <w:br/>
      </w:r>
      <w:r w:rsidR="00097963" w:rsidRPr="001E4540">
        <w:rPr>
          <w:b/>
        </w:rPr>
        <w:t>i prawe)</w:t>
      </w:r>
      <w:r w:rsidR="001E4540">
        <w:t>:</w:t>
      </w:r>
    </w:p>
    <w:p w:rsidR="00097963" w:rsidRPr="00097963" w:rsidRDefault="00097963" w:rsidP="001E4540">
      <w:pPr>
        <w:pStyle w:val="Akapitzlist"/>
        <w:numPr>
          <w:ilvl w:val="0"/>
          <w:numId w:val="4"/>
        </w:numPr>
        <w:ind w:left="851"/>
        <w:jc w:val="both"/>
      </w:pPr>
      <w:r w:rsidRPr="00097963">
        <w:t xml:space="preserve">wymiary </w:t>
      </w:r>
      <w:r w:rsidR="001E4540" w:rsidRPr="001E4540">
        <w:t>ościeży</w:t>
      </w:r>
      <w:r w:rsidRPr="00097963">
        <w:t>:</w:t>
      </w:r>
    </w:p>
    <w:p w:rsidR="00097963" w:rsidRPr="00097963" w:rsidRDefault="00097963" w:rsidP="001E4540">
      <w:pPr>
        <w:pStyle w:val="Akapitzlist"/>
        <w:numPr>
          <w:ilvl w:val="1"/>
          <w:numId w:val="4"/>
        </w:numPr>
        <w:ind w:left="1276"/>
        <w:jc w:val="both"/>
      </w:pPr>
      <w:r w:rsidRPr="00097963">
        <w:t>drzwi prawe: szer. ok. 95,9 cm; wys. ok. 208,7 cm;</w:t>
      </w:r>
    </w:p>
    <w:p w:rsidR="00097963" w:rsidRPr="00097963" w:rsidRDefault="00097963" w:rsidP="001E4540">
      <w:pPr>
        <w:pStyle w:val="Akapitzlist"/>
        <w:numPr>
          <w:ilvl w:val="1"/>
          <w:numId w:val="4"/>
        </w:numPr>
        <w:ind w:left="1276"/>
        <w:jc w:val="both"/>
      </w:pPr>
      <w:r w:rsidRPr="00097963">
        <w:t>drzwi lewe: szer. ok. 95,0 cm; wys. ok. 206,0 cm;</w:t>
      </w:r>
    </w:p>
    <w:p w:rsidR="00097963" w:rsidRPr="00097963" w:rsidRDefault="00097963" w:rsidP="001E4540">
      <w:pPr>
        <w:pStyle w:val="Akapitzlist"/>
        <w:ind w:left="851"/>
        <w:jc w:val="both"/>
      </w:pPr>
      <w:r w:rsidRPr="00097963">
        <w:t>wymiary ościeży należy sprawdzić w naturze</w:t>
      </w:r>
      <w:r w:rsidR="001E4540">
        <w:t>;</w:t>
      </w:r>
    </w:p>
    <w:p w:rsidR="00622FE1" w:rsidRPr="00097963" w:rsidRDefault="00622FE1" w:rsidP="001E4540">
      <w:pPr>
        <w:pStyle w:val="Akapitzlist"/>
        <w:numPr>
          <w:ilvl w:val="0"/>
          <w:numId w:val="4"/>
        </w:numPr>
        <w:ind w:left="851"/>
        <w:jc w:val="both"/>
      </w:pPr>
      <w:r w:rsidRPr="00097963">
        <w:t>szerokość skrzydła</w:t>
      </w:r>
      <w:r w:rsidR="00FB69BF">
        <w:t xml:space="preserve">: </w:t>
      </w:r>
      <w:r w:rsidR="001E4540">
        <w:t>90 cm w świetle ościeżnicy;</w:t>
      </w:r>
    </w:p>
    <w:p w:rsidR="00622FE1" w:rsidRDefault="001E4540" w:rsidP="001E4540">
      <w:pPr>
        <w:pStyle w:val="Akapitzlist"/>
        <w:numPr>
          <w:ilvl w:val="0"/>
          <w:numId w:val="4"/>
        </w:numPr>
        <w:ind w:left="851"/>
        <w:jc w:val="both"/>
      </w:pPr>
      <w:r w:rsidRPr="001E4540">
        <w:t xml:space="preserve">konstrukcja skrzydła: 5 warstwowa </w:t>
      </w:r>
      <w:r w:rsidR="00622FE1" w:rsidRPr="001E4540">
        <w:t>konstrukcja</w:t>
      </w:r>
      <w:r w:rsidRPr="001E4540">
        <w:t xml:space="preserve"> akustyczna w ramie z klejonki drewna iglastego; całość obłożona płytą HDF; drzwi przylgowe; laminowane okleiną CPL 0,2mm </w:t>
      </w:r>
      <w:r w:rsidR="00FB69BF">
        <w:br/>
      </w:r>
      <w:r w:rsidRPr="001E4540">
        <w:t>w kolorze Antracyt</w:t>
      </w:r>
      <w:r w:rsidR="00946E2E">
        <w:t>,</w:t>
      </w:r>
      <w:r w:rsidR="00946E2E" w:rsidRPr="00946E2E">
        <w:t xml:space="preserve"> </w:t>
      </w:r>
      <w:r w:rsidR="00946E2E">
        <w:t xml:space="preserve">skrzydło akustyczne wyposażone w </w:t>
      </w:r>
      <w:r w:rsidR="00946E2E">
        <w:t>uszczelk</w:t>
      </w:r>
      <w:r w:rsidR="00946E2E">
        <w:t>ę progową</w:t>
      </w:r>
      <w:r w:rsidR="00946E2E">
        <w:t xml:space="preserve"> automatyczn</w:t>
      </w:r>
      <w:r w:rsidR="00946E2E">
        <w:t>ą</w:t>
      </w:r>
      <w:r w:rsidRPr="001E4540">
        <w:t>;</w:t>
      </w:r>
    </w:p>
    <w:p w:rsidR="00A37815" w:rsidRPr="001E4540" w:rsidRDefault="00A37815" w:rsidP="001E4540">
      <w:pPr>
        <w:pStyle w:val="Akapitzlist"/>
        <w:numPr>
          <w:ilvl w:val="0"/>
          <w:numId w:val="4"/>
        </w:numPr>
        <w:ind w:left="851"/>
        <w:jc w:val="both"/>
      </w:pPr>
      <w:r>
        <w:t>dolna krawędź skrzydła zabezpieczona przed wilgocią;</w:t>
      </w:r>
    </w:p>
    <w:p w:rsidR="00946E2E" w:rsidRDefault="00A37815" w:rsidP="00946E2E">
      <w:pPr>
        <w:pStyle w:val="Akapitzlist"/>
        <w:numPr>
          <w:ilvl w:val="0"/>
          <w:numId w:val="4"/>
        </w:numPr>
        <w:ind w:left="851"/>
        <w:jc w:val="both"/>
      </w:pPr>
      <w:r>
        <w:t>akcesoria: min. 2 zawiasy;</w:t>
      </w:r>
      <w:r w:rsidR="00946E2E">
        <w:t xml:space="preserve"> </w:t>
      </w:r>
      <w:r w:rsidR="00946E2E">
        <w:t>zamek i klamk</w:t>
      </w:r>
      <w:r w:rsidR="00946E2E">
        <w:t>a</w:t>
      </w:r>
      <w:r w:rsidR="00946E2E">
        <w:t xml:space="preserve"> z rozetami</w:t>
      </w:r>
      <w:r w:rsidR="00946E2E">
        <w:t>,</w:t>
      </w:r>
      <w:r w:rsidR="00946E2E">
        <w:t xml:space="preserve"> </w:t>
      </w:r>
      <w:r w:rsidR="00946E2E">
        <w:t>k</w:t>
      </w:r>
      <w:r w:rsidR="00946E2E">
        <w:t>lamka o zaokrąglonych krawędziach</w:t>
      </w:r>
      <w:r>
        <w:t>;</w:t>
      </w:r>
      <w:r w:rsidR="00946E2E">
        <w:t xml:space="preserve"> </w:t>
      </w:r>
      <w:r w:rsidR="00946E2E">
        <w:t>p</w:t>
      </w:r>
      <w:r w:rsidR="00946E2E">
        <w:t>odwójny system sprężyn poziomujących rękojeści,</w:t>
      </w:r>
      <w:r>
        <w:t xml:space="preserve"> zespolony z rozetą </w:t>
      </w:r>
      <w:proofErr w:type="spellStart"/>
      <w:r>
        <w:t>podklamkową</w:t>
      </w:r>
      <w:proofErr w:type="spellEnd"/>
      <w:r>
        <w:t>;</w:t>
      </w:r>
      <w:r w:rsidR="00946E2E" w:rsidRPr="00946E2E">
        <w:t xml:space="preserve"> </w:t>
      </w:r>
      <w:r>
        <w:t>a</w:t>
      </w:r>
      <w:r w:rsidR="00946E2E">
        <w:t>kcesoria drzwiowe ze stali nierdzewnej w kolorze aluminium.</w:t>
      </w:r>
    </w:p>
    <w:p w:rsidR="00FB69BF" w:rsidRPr="00FB69BF" w:rsidRDefault="00FB69BF" w:rsidP="00097963">
      <w:pPr>
        <w:pStyle w:val="Akapitzlist"/>
        <w:numPr>
          <w:ilvl w:val="0"/>
          <w:numId w:val="4"/>
        </w:numPr>
        <w:ind w:left="851"/>
      </w:pPr>
      <w:r w:rsidRPr="00FB69BF">
        <w:t>ościeżnice regulowane do szerokości muru 160 mm i 170 mm;</w:t>
      </w:r>
    </w:p>
    <w:p w:rsidR="00622FE1" w:rsidRPr="00A37815" w:rsidRDefault="00622FE1" w:rsidP="0021698D">
      <w:pPr>
        <w:pStyle w:val="Akapitzlist"/>
        <w:numPr>
          <w:ilvl w:val="0"/>
          <w:numId w:val="4"/>
        </w:numPr>
        <w:spacing w:after="120"/>
        <w:ind w:left="850" w:hanging="357"/>
        <w:contextualSpacing w:val="0"/>
      </w:pPr>
      <w:r w:rsidRPr="00A37815">
        <w:t>wkładki bębenkowe w kolorze okuć</w:t>
      </w:r>
      <w:r w:rsidR="00A37815">
        <w:t>.</w:t>
      </w:r>
    </w:p>
    <w:p w:rsidR="0021698D" w:rsidRDefault="0021698D" w:rsidP="0021698D">
      <w:pPr>
        <w:pStyle w:val="Akapitzlist"/>
        <w:ind w:left="426"/>
        <w:jc w:val="both"/>
      </w:pPr>
      <w:r>
        <w:t>Montaż drzwi należy wykonać w budynku B przy ul. Grudziądzkiej 9-15, 1 piętro, gabinet. 107 i 108.</w:t>
      </w:r>
    </w:p>
    <w:p w:rsidR="0021698D" w:rsidRDefault="0021698D" w:rsidP="0021698D">
      <w:pPr>
        <w:pStyle w:val="Akapitzlist"/>
        <w:ind w:left="426"/>
        <w:jc w:val="both"/>
      </w:pPr>
      <w:r>
        <w:t xml:space="preserve">Wzór drzwi oraz ich lokalizację przedstawiono </w:t>
      </w:r>
      <w:bookmarkStart w:id="0" w:name="_GoBack"/>
      <w:bookmarkEnd w:id="0"/>
      <w:r>
        <w:t>na rysunku poglądowym poniżej.</w:t>
      </w:r>
    </w:p>
    <w:p w:rsidR="00C42C34" w:rsidRDefault="00A503DB" w:rsidP="0021698D">
      <w:pPr>
        <w:jc w:val="center"/>
      </w:pPr>
      <w:r>
        <w:rPr>
          <w:noProof/>
          <w:lang w:eastAsia="pl-PL"/>
        </w:rPr>
        <w:drawing>
          <wp:inline distT="0" distB="0" distL="0" distR="0" wp14:anchorId="6C408143" wp14:editId="0C3D88DF">
            <wp:extent cx="5040000" cy="3263813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590" t="6709" r="28452" b="48780"/>
                    <a:stretch/>
                  </pic:blipFill>
                  <pic:spPr bwMode="auto">
                    <a:xfrm>
                      <a:off x="0" y="0"/>
                      <a:ext cx="5040000" cy="3263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98D" w:rsidRDefault="0021698D" w:rsidP="00C42C34">
      <w:r>
        <w:rPr>
          <w:noProof/>
          <w:lang w:eastAsia="pl-PL"/>
        </w:rPr>
        <w:lastRenderedPageBreak/>
        <w:drawing>
          <wp:inline distT="0" distB="0" distL="0" distR="0" wp14:anchorId="2F98591B" wp14:editId="029F3389">
            <wp:extent cx="5759450" cy="272441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163" t="51219" r="21384" b="6053"/>
                    <a:stretch/>
                  </pic:blipFill>
                  <pic:spPr bwMode="auto">
                    <a:xfrm>
                      <a:off x="0" y="0"/>
                      <a:ext cx="5760000" cy="2724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3DB" w:rsidRDefault="00A503DB" w:rsidP="00A503DB">
      <w:pPr>
        <w:jc w:val="center"/>
      </w:pPr>
      <w:r>
        <w:t>(Rysunek poglądowy)</w:t>
      </w:r>
    </w:p>
    <w:p w:rsidR="00A503DB" w:rsidRDefault="00A503DB" w:rsidP="00C42C34"/>
    <w:p w:rsidR="0021698D" w:rsidRPr="00A503DB" w:rsidRDefault="0021698D" w:rsidP="0021698D">
      <w:pPr>
        <w:jc w:val="both"/>
      </w:pPr>
      <w:r w:rsidRPr="00A503DB">
        <w:t>UWAGA: Pomieszczenia, w których będzie przeprowadzona wymiana drzwi są po generalnym remoncie (ściany i podłogi), w związku z czym roboty (w szczególności demontażowe) należy prowadzić w taki sposób aby nie uszkodzić istniejących warstw wykończeniowych oraz wyposażenia.</w:t>
      </w:r>
    </w:p>
    <w:p w:rsidR="0021698D" w:rsidRPr="00A503DB" w:rsidRDefault="0021698D" w:rsidP="0021698D">
      <w:pPr>
        <w:jc w:val="both"/>
      </w:pPr>
      <w:r w:rsidRPr="00A503DB">
        <w:t xml:space="preserve">Wątpliwości dotyczące przedmiotowego zakresu oraz ewentualne zmiany należy konsultować </w:t>
      </w:r>
      <w:r w:rsidRPr="00A503DB">
        <w:br/>
        <w:t>z inspektorem nadzoru inwestorskiego. Na wszystkie elementy montowane i wbudowane należy dostarczyć stosownie do wymogów deklaracje zgodności, aprobaty, atesty, świadectwa, certyfikaty.</w:t>
      </w:r>
    </w:p>
    <w:p w:rsidR="0021698D" w:rsidRDefault="0021698D" w:rsidP="0021698D">
      <w:pPr>
        <w:jc w:val="both"/>
      </w:pPr>
      <w:r w:rsidRPr="00A503DB">
        <w:t>Zamawiający wymaga, aby Wykonawca udzielił na wykonanie robót min. 36 miesięcy gwarancji.</w:t>
      </w:r>
    </w:p>
    <w:p w:rsidR="00A503DB" w:rsidRDefault="00A503DB" w:rsidP="0021698D">
      <w:pPr>
        <w:jc w:val="both"/>
      </w:pPr>
    </w:p>
    <w:sectPr w:rsidR="00A5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7C0"/>
    <w:multiLevelType w:val="hybridMultilevel"/>
    <w:tmpl w:val="C80AAB8E"/>
    <w:lvl w:ilvl="0" w:tplc="CE426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BE8536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5D2"/>
    <w:multiLevelType w:val="hybridMultilevel"/>
    <w:tmpl w:val="F050E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5C53"/>
    <w:multiLevelType w:val="hybridMultilevel"/>
    <w:tmpl w:val="632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A429B"/>
    <w:multiLevelType w:val="multilevel"/>
    <w:tmpl w:val="D054C88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34"/>
    <w:rsid w:val="000148E6"/>
    <w:rsid w:val="00015913"/>
    <w:rsid w:val="00097963"/>
    <w:rsid w:val="001E4540"/>
    <w:rsid w:val="0021698D"/>
    <w:rsid w:val="0037240F"/>
    <w:rsid w:val="005A268F"/>
    <w:rsid w:val="00622FE1"/>
    <w:rsid w:val="008773D8"/>
    <w:rsid w:val="00946E2E"/>
    <w:rsid w:val="00960F01"/>
    <w:rsid w:val="00A37815"/>
    <w:rsid w:val="00A503DB"/>
    <w:rsid w:val="00B8153D"/>
    <w:rsid w:val="00C42C34"/>
    <w:rsid w:val="00FA53A3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F6EB-23A2-4E75-98B1-17A3108D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7240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7EC398-FBBE-4100-8377-21FA898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Szafran-Pyjos</dc:creator>
  <cp:keywords/>
  <dc:description/>
  <cp:lastModifiedBy>Karolina Szafran-Pyjos</cp:lastModifiedBy>
  <cp:revision>6</cp:revision>
  <dcterms:created xsi:type="dcterms:W3CDTF">2024-10-09T09:20:00Z</dcterms:created>
  <dcterms:modified xsi:type="dcterms:W3CDTF">2024-10-15T13:31:00Z</dcterms:modified>
</cp:coreProperties>
</file>