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0" w:name="_Toc172623182"/>
      <w:r w:rsidRPr="00CE1D8D">
        <w:rPr>
          <w:rFonts w:ascii="Calibri Light" w:eastAsia="MS Mincho" w:hAnsi="Calibri Light" w:cs="Calibri Light"/>
          <w:b/>
          <w:sz w:val="20"/>
          <w:szCs w:val="20"/>
          <w:lang w:eastAsia="pl-PL"/>
        </w:rPr>
        <w:t>Załącznik nr 1 – Formularz Oferty</w:t>
      </w:r>
      <w:bookmarkEnd w:id="0"/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CE1D8D" w:rsidRPr="00CE1D8D" w:rsidRDefault="00CE1D8D" w:rsidP="00CE1D8D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FORMULARZ OFERTY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E1D8D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E1D8D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CE1D8D" w:rsidRPr="00CE1D8D" w:rsidRDefault="00CE1D8D" w:rsidP="00CE1D8D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CE1D8D" w:rsidRPr="00CE1D8D" w:rsidRDefault="00CE1D8D" w:rsidP="00CE1D8D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CE1D8D" w:rsidRPr="00CE1D8D" w:rsidRDefault="00CE1D8D" w:rsidP="00CE1D8D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CE1D8D" w:rsidRPr="00CE1D8D" w:rsidRDefault="00CE1D8D" w:rsidP="00CE1D8D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CE1D8D" w:rsidRPr="00CE1D8D" w:rsidRDefault="00CE1D8D" w:rsidP="00CE1D8D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CE1D8D" w:rsidRPr="00CE1D8D" w:rsidRDefault="00CE1D8D" w:rsidP="00CE1D8D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CE1D8D" w:rsidRPr="00CE1D8D" w:rsidRDefault="00CE1D8D" w:rsidP="00CE1D8D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CE1D8D" w:rsidRPr="00CE1D8D" w:rsidRDefault="00CE1D8D" w:rsidP="00CE1D8D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CE1D8D" w:rsidRPr="00CE1D8D" w:rsidRDefault="00CE1D8D" w:rsidP="00CE1D8D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CE1D8D" w:rsidRPr="00CE1D8D" w:rsidRDefault="00CE1D8D" w:rsidP="00CE1D8D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Nawiązując do ogłoszenia o zamówieniu publicznym sektorowym, którego wartość nie przekracza progów unijnych pn. </w:t>
      </w:r>
      <w:r w:rsidRPr="00CE1D8D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„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Sukcesywna dostawa nowych wodomierzy suchobieżnych: jednostrumieniowych domowych i przemysłowych wraz z nakładkami do zdalnego odczytu oraz wodomierzy statycznych</w:t>
      </w:r>
      <w:r w:rsidRPr="00CE1D8D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”, 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(P-18/2024),</w:t>
      </w:r>
    </w:p>
    <w:p w:rsidR="00CE1D8D" w:rsidRPr="00CE1D8D" w:rsidRDefault="00CE1D8D" w:rsidP="00CE1D8D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I zamówienia wynosi: ............................... zł plus należny podatek VAT w wysokości ................... zł, stawka VAT …..% co stanowi łącznie kwotę …………. zł</w:t>
      </w:r>
      <w:r w:rsidRPr="00CE1D8D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zł),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Części II zamówienia wynosi: ............................... zł plus należny podatek VAT w wysokości ................... zł, stawka VAT …..% co stanowi łącznie kwotę …………. zł</w:t>
      </w:r>
      <w:r w:rsidRPr="00CE1D8D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zł),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w przedmiotowym zamówieniu udział towarów pochodzących z państw członkowskich Unii Europejskiej lub państw, z którymi Wspólnota Europejska zawarła umowy o równym traktowaniu przedsiębiorców 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przekracza / 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nie przekracza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50%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CE1D8D" w:rsidRPr="00CE1D8D" w:rsidRDefault="00CE1D8D" w:rsidP="00CE1D8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Oświadczam/y, że spełniam/</w:t>
      </w:r>
      <w:proofErr w:type="spellStart"/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CE1D8D" w:rsidRPr="00CE1D8D" w:rsidRDefault="00CE1D8D" w:rsidP="00CE1D8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CE1D8D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dostawy odpowiadają wymaganiom określonym przez zamawiającego,</w:t>
      </w:r>
    </w:p>
    <w:p w:rsidR="00CE1D8D" w:rsidRPr="00CE1D8D" w:rsidRDefault="00CE1D8D" w:rsidP="00CE1D8D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 SWZ </w:t>
      </w: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</w:t>
      </w:r>
      <w:r w:rsidRPr="00CE1D8D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CE1D8D">
        <w:rPr>
          <w:rFonts w:ascii="Calibri Light" w:eastAsia="Times New Roman" w:hAnsi="Calibri Light" w:cs="Calibri Light"/>
          <w:sz w:val="16"/>
          <w:szCs w:val="16"/>
          <w:lang w:eastAsia="pl-PL"/>
        </w:rPr>
        <w:t>)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CE1D8D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CE1D8D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CE1D8D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CE1D8D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CE1D8D" w:rsidRPr="00CE1D8D" w:rsidRDefault="00CE1D8D" w:rsidP="00CE1D8D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CE1D8D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uważamy się za związanych niniejszą ofertą przez okres wskazany w SWZ.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CE1D8D" w:rsidRPr="00CE1D8D" w:rsidRDefault="00CE1D8D" w:rsidP="00CE1D8D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CE1D8D" w:rsidRPr="00CE1D8D" w:rsidRDefault="00CE1D8D" w:rsidP="00CE1D8D">
      <w:pPr>
        <w:spacing w:before="240"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CE1D8D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CE1D8D" w:rsidRPr="00CE1D8D" w:rsidRDefault="00CE1D8D" w:rsidP="00CE1D8D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CE1D8D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CE1D8D" w:rsidRPr="00CE1D8D" w:rsidRDefault="00CE1D8D" w:rsidP="00CE1D8D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CE1D8D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CE1D8D" w:rsidRPr="00CE1D8D" w:rsidRDefault="00CE1D8D" w:rsidP="00CE1D8D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E1D8D" w:rsidRPr="00CE1D8D" w:rsidRDefault="00CE1D8D" w:rsidP="00CE1D8D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E1D8D" w:rsidRPr="00CE1D8D" w:rsidRDefault="00CE1D8D" w:rsidP="00CE1D8D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CE1D8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CE1D8D" w:rsidRPr="00CE1D8D" w:rsidRDefault="00CE1D8D" w:rsidP="00CE1D8D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CE1D8D" w:rsidRPr="00CE1D8D" w:rsidRDefault="00CE1D8D" w:rsidP="00CE1D8D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CE1D8D" w:rsidRPr="00CE1D8D" w:rsidRDefault="00CE1D8D" w:rsidP="00CE1D8D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iż jestem/</w:t>
      </w:r>
      <w:proofErr w:type="spellStart"/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CE1D8D" w:rsidRPr="00CE1D8D" w:rsidRDefault="00CE1D8D" w:rsidP="00CE1D8D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CE1D8D" w:rsidRPr="00CE1D8D" w:rsidRDefault="00CE1D8D" w:rsidP="00CE1D8D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CE1D8D" w:rsidRPr="00CE1D8D" w:rsidRDefault="00CE1D8D" w:rsidP="00CE1D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CE1D8D" w:rsidRPr="00CE1D8D" w:rsidRDefault="00CE1D8D" w:rsidP="00CE1D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CE1D8D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CE1D8D" w:rsidRPr="00CE1D8D" w:rsidRDefault="00CE1D8D" w:rsidP="00CE1D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CE1D8D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CE1D8D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CE1D8D" w:rsidRPr="00CE1D8D" w:rsidRDefault="00CE1D8D" w:rsidP="00CE1D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CE1D8D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CE1D8D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E1D8D" w:rsidRPr="00CE1D8D" w:rsidRDefault="00CE1D8D" w:rsidP="00CE1D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CE1D8D" w:rsidRPr="00CE1D8D" w:rsidRDefault="00CE1D8D" w:rsidP="00CE1D8D">
      <w:pPr>
        <w:numPr>
          <w:ilvl w:val="1"/>
          <w:numId w:val="1"/>
        </w:numPr>
        <w:spacing w:before="120"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CE1D8D" w:rsidRPr="00CE1D8D" w:rsidRDefault="00CE1D8D" w:rsidP="00CE1D8D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CE1D8D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CE1D8D">
        <w:rPr>
          <w:rFonts w:ascii="Calibri Light" w:eastAsia="Calibri" w:hAnsi="Calibri Light" w:cs="Calibri Light"/>
          <w:shd w:val="clear" w:color="auto" w:fill="FFFFFF"/>
        </w:rPr>
      </w:r>
      <w:r w:rsidRPr="00CE1D8D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CE1D8D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CE1D8D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CE1D8D">
        <w:rPr>
          <w:rFonts w:ascii="Calibri Light" w:eastAsia="Calibri" w:hAnsi="Calibri Light" w:cs="Calibri Light"/>
        </w:rPr>
        <w:t>nie należymy do grupy kapitałowej o której mowa w rozdz. XI ust. 1 pkt 5) SWZ.</w:t>
      </w:r>
    </w:p>
    <w:p w:rsidR="00CE1D8D" w:rsidRPr="00CE1D8D" w:rsidRDefault="00CE1D8D" w:rsidP="00CE1D8D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CE1D8D" w:rsidRPr="00CE1D8D" w:rsidRDefault="00CE1D8D" w:rsidP="00CE1D8D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CE1D8D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1D8D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CE1D8D">
        <w:rPr>
          <w:rFonts w:ascii="Calibri Light" w:eastAsia="Calibri" w:hAnsi="Calibri Light" w:cs="Calibri Light"/>
          <w:shd w:val="clear" w:color="auto" w:fill="FFFFFF"/>
        </w:rPr>
      </w:r>
      <w:r w:rsidRPr="00CE1D8D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CE1D8D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CE1D8D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CE1D8D">
        <w:rPr>
          <w:rFonts w:ascii="Calibri Light" w:eastAsia="Calibri" w:hAnsi="Calibri Light" w:cs="Calibri Light"/>
        </w:rPr>
        <w:t>należymy do grupy kapitałowej o której mowa w rozdz. XI ust. 1 pkt 5) SWZ w skład której wchodzą:</w:t>
      </w:r>
    </w:p>
    <w:p w:rsidR="00CE1D8D" w:rsidRPr="00CE1D8D" w:rsidRDefault="00CE1D8D" w:rsidP="00CE1D8D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CE1D8D" w:rsidRPr="00CE1D8D" w:rsidRDefault="00CE1D8D" w:rsidP="00CE1D8D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E1D8D" w:rsidRPr="00CE1D8D" w:rsidRDefault="00CE1D8D" w:rsidP="00CE1D8D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E1D8D" w:rsidRPr="00CE1D8D" w:rsidRDefault="00CE1D8D" w:rsidP="00CE1D8D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E1D8D" w:rsidRPr="00CE1D8D" w:rsidRDefault="00CE1D8D" w:rsidP="00CE1D8D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CE1D8D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CE1D8D" w:rsidRPr="00CE1D8D" w:rsidRDefault="00CE1D8D" w:rsidP="00CE1D8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CE1D8D" w:rsidRPr="00CE1D8D" w:rsidRDefault="00CE1D8D" w:rsidP="00CE1D8D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CE1D8D" w:rsidRPr="00CE1D8D" w:rsidRDefault="00CE1D8D" w:rsidP="00CE1D8D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CE1D8D">
        <w:rPr>
          <w:rFonts w:ascii="Calibri Light" w:eastAsia="Times New Roman" w:hAnsi="Calibri Light" w:cs="Calibri Light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E1D8D" w:rsidRPr="00CE1D8D" w:rsidRDefault="00CE1D8D" w:rsidP="00CE1D8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E1D8D" w:rsidRPr="00CE1D8D" w:rsidRDefault="00CE1D8D" w:rsidP="00CE1D8D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CE1D8D" w:rsidRPr="00CE1D8D" w:rsidRDefault="00CE1D8D" w:rsidP="00CE1D8D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CE1D8D" w:rsidRPr="00CE1D8D" w:rsidRDefault="00CE1D8D" w:rsidP="00CE1D8D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CE1D8D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CE1D8D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CE1D8D" w:rsidRPr="00CE1D8D" w:rsidRDefault="00CE1D8D" w:rsidP="00CE1D8D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E1D8D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1" w:name="_Toc117248937"/>
      <w:bookmarkStart w:id="2" w:name="_Toc66784240"/>
      <w:r w:rsidRPr="00CE1D8D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1A – Wykaz Asortymentu</w:t>
      </w:r>
      <w:bookmarkEnd w:id="1"/>
    </w:p>
    <w:p w:rsidR="00CE1D8D" w:rsidRPr="00CE1D8D" w:rsidRDefault="00CE1D8D" w:rsidP="00CE1D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CE1D8D" w:rsidRPr="00CE1D8D" w:rsidRDefault="00CE1D8D" w:rsidP="00CE1D8D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CE1D8D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WYKAZ ASORTYMENTU</w:t>
      </w:r>
    </w:p>
    <w:p w:rsidR="00CE1D8D" w:rsidRPr="00CE1D8D" w:rsidRDefault="00CE1D8D" w:rsidP="00CE1D8D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ind w:left="540" w:hanging="540"/>
        <w:jc w:val="center"/>
        <w:rPr>
          <w:rFonts w:ascii="Verdana" w:eastAsia="MS Mincho" w:hAnsi="Verdana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CE1D8D">
        <w:rPr>
          <w:rFonts w:ascii="Verdana" w:eastAsia="MS Mincho" w:hAnsi="Verdana" w:cs="Times New Roman"/>
          <w:sz w:val="20"/>
          <w:szCs w:val="20"/>
          <w:shd w:val="clear" w:color="auto" w:fill="FFFFFF"/>
          <w:lang w:eastAsia="pl-PL"/>
        </w:rPr>
        <w:t>„</w:t>
      </w:r>
      <w:r w:rsidRPr="00CE1D8D">
        <w:rPr>
          <w:rFonts w:ascii="Verdana" w:eastAsia="MS Mincho" w:hAnsi="Verdana" w:cs="Times New Roman"/>
          <w:b/>
          <w:bCs/>
          <w:sz w:val="20"/>
          <w:szCs w:val="20"/>
          <w:shd w:val="clear" w:color="auto" w:fill="FFFFFF"/>
          <w:lang w:eastAsia="pl-PL"/>
        </w:rPr>
        <w:t>Sukcesywna dostawa nowych wodomierzy suchobieżnych: jednostrumieniowych  domowych i przemysłowych wraz z nakładkami do zdalnego odczytu oraz wodomierzy statycznych”</w:t>
      </w:r>
    </w:p>
    <w:p w:rsidR="00CE1D8D" w:rsidRPr="00CE1D8D" w:rsidRDefault="00CE1D8D" w:rsidP="00CE1D8D">
      <w:pPr>
        <w:spacing w:after="0" w:line="240" w:lineRule="auto"/>
        <w:ind w:left="540" w:hanging="540"/>
        <w:jc w:val="center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E1D8D" w:rsidRPr="00CE1D8D" w:rsidTr="003A11E5">
        <w:tc>
          <w:tcPr>
            <w:tcW w:w="6550" w:type="dxa"/>
            <w:hideMark/>
          </w:tcPr>
          <w:p w:rsidR="00CE1D8D" w:rsidRPr="00CE1D8D" w:rsidRDefault="00CE1D8D" w:rsidP="00CE1D8D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E1D8D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Zamawiającego: </w:t>
            </w:r>
          </w:p>
        </w:tc>
        <w:tc>
          <w:tcPr>
            <w:tcW w:w="2520" w:type="dxa"/>
            <w:hideMark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CE1D8D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P-18/2024</w:t>
            </w:r>
          </w:p>
        </w:tc>
      </w:tr>
    </w:tbl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b/>
          <w:sz w:val="20"/>
          <w:szCs w:val="20"/>
          <w:lang w:eastAsia="pl-PL"/>
        </w:rPr>
        <w:t>ZAMAWIAJĄCY:</w:t>
      </w:r>
    </w:p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Cs/>
          <w:i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bCs/>
          <w:i/>
          <w:sz w:val="20"/>
          <w:szCs w:val="20"/>
          <w:lang w:eastAsia="pl-PL"/>
        </w:rPr>
        <w:t>MPWiK Sp. z o.o.</w:t>
      </w:r>
    </w:p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Cs/>
          <w:i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bCs/>
          <w:i/>
          <w:sz w:val="20"/>
          <w:szCs w:val="20"/>
          <w:lang w:eastAsia="pl-PL"/>
        </w:rPr>
        <w:t>35-055 Rzeszów</w:t>
      </w:r>
    </w:p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Cs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bCs/>
          <w:i/>
          <w:sz w:val="20"/>
          <w:szCs w:val="20"/>
          <w:lang w:eastAsia="pl-PL"/>
        </w:rPr>
        <w:t>Naruszewicza 18</w:t>
      </w:r>
    </w:p>
    <w:p w:rsidR="00CE1D8D" w:rsidRPr="00CE1D8D" w:rsidRDefault="00CE1D8D" w:rsidP="00CE1D8D">
      <w:pPr>
        <w:spacing w:after="0" w:line="240" w:lineRule="auto"/>
        <w:jc w:val="right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CE1D8D" w:rsidRPr="00CE1D8D" w:rsidRDefault="00CE1D8D" w:rsidP="00CE1D8D">
      <w:pPr>
        <w:tabs>
          <w:tab w:val="left" w:pos="900"/>
        </w:tabs>
        <w:spacing w:after="0" w:line="240" w:lineRule="auto"/>
        <w:rPr>
          <w:rFonts w:ascii="Verdana" w:eastAsia="MS Mincho" w:hAnsi="Verdana" w:cs="Times New Roman"/>
          <w:b/>
          <w:bCs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b/>
          <w:bCs/>
          <w:sz w:val="20"/>
          <w:szCs w:val="20"/>
          <w:lang w:eastAsia="pl-PL"/>
        </w:rPr>
        <w:t>Nazwa i adres Wykonawcy:</w:t>
      </w:r>
    </w:p>
    <w:p w:rsidR="00CE1D8D" w:rsidRPr="00CE1D8D" w:rsidRDefault="00CE1D8D" w:rsidP="00CE1D8D">
      <w:pPr>
        <w:spacing w:before="240" w:after="120" w:line="240" w:lineRule="auto"/>
        <w:rPr>
          <w:rFonts w:ascii="Verdana" w:eastAsia="MS Mincho" w:hAnsi="Verdana" w:cs="Times New Roman"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CE1D8D" w:rsidRPr="00CE1D8D" w:rsidRDefault="00CE1D8D" w:rsidP="00CE1D8D">
      <w:pPr>
        <w:spacing w:before="240" w:after="240" w:line="240" w:lineRule="auto"/>
        <w:rPr>
          <w:rFonts w:ascii="Verdana" w:eastAsia="MS Mincho" w:hAnsi="Verdana" w:cs="Times New Roman"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sz w:val="20"/>
          <w:szCs w:val="20"/>
          <w:lang w:eastAsia="pl-PL"/>
        </w:rPr>
        <w:t>……………………………………………………………………………… NIP: ……………………………………….</w:t>
      </w:r>
    </w:p>
    <w:p w:rsidR="00CE1D8D" w:rsidRPr="00CE1D8D" w:rsidRDefault="00CE1D8D" w:rsidP="00CE1D8D">
      <w:pPr>
        <w:spacing w:before="240" w:after="12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3" w:name="_Hlk117239150"/>
      <w:r w:rsidRPr="00CE1D8D">
        <w:rPr>
          <w:rFonts w:ascii="Verdana" w:eastAsia="MS Mincho" w:hAnsi="Verdana" w:cs="Times New Roman"/>
          <w:b/>
          <w:sz w:val="20"/>
          <w:szCs w:val="20"/>
          <w:lang w:eastAsia="pl-PL"/>
        </w:rPr>
        <w:t>CZEŚĆ I: Wodomierze i nakładki radiowe na wodomierze</w:t>
      </w:r>
    </w:p>
    <w:bookmarkEnd w:id="3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276"/>
        <w:gridCol w:w="708"/>
        <w:gridCol w:w="993"/>
        <w:gridCol w:w="850"/>
        <w:gridCol w:w="851"/>
        <w:gridCol w:w="850"/>
        <w:gridCol w:w="851"/>
        <w:gridCol w:w="850"/>
        <w:gridCol w:w="1418"/>
      </w:tblGrid>
      <w:tr w:rsidR="00CE1D8D" w:rsidRPr="00CE1D8D" w:rsidTr="003A11E5">
        <w:trPr>
          <w:trHeight w:val="724"/>
        </w:trPr>
        <w:tc>
          <w:tcPr>
            <w:tcW w:w="425" w:type="dxa"/>
            <w:vMerge w:val="restart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02" w:type="dxa"/>
            <w:vMerge w:val="restart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Typ wodomierza</w:t>
            </w: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pomiarowy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Q3/Q1(R)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993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Ciągły (MID) lub nominalny(GUM) strumień objętości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Długość wodomierza</w:t>
            </w:r>
          </w:p>
        </w:tc>
        <w:tc>
          <w:tcPr>
            <w:tcW w:w="851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Ciśnienie maksymalne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Wymagania dodatkowe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(*)</w:t>
            </w:r>
          </w:p>
        </w:tc>
        <w:tc>
          <w:tcPr>
            <w:tcW w:w="851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jedn.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(netto)</w:t>
            </w: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(netto)</w:t>
            </w:r>
          </w:p>
        </w:tc>
      </w:tr>
      <w:tr w:rsidR="00CE1D8D" w:rsidRPr="00CE1D8D" w:rsidTr="003A11E5">
        <w:trPr>
          <w:trHeight w:val="319"/>
        </w:trPr>
        <w:tc>
          <w:tcPr>
            <w:tcW w:w="425" w:type="dxa"/>
            <w:vMerge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położeniu poziomym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m³/h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Jednostrumieniowe suchobieżne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≥100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≥160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 100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≥160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≥160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≥100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≥160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≥160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20/25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30/40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Jednostrumieniowy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suchobieżny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50/60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Śrubowy z poziomą osią wirnika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≥100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Śrubowy z poziomą osią wirnika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≥125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Śrubowy  z poziomą osią wirnika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≥160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Śrubowy z poziomą osią wirnika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≥200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Śrubowy z poziomą osią wirnika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≥200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Śrubowy z poziomą osią wirnika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≥125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rPr>
          <w:trHeight w:val="104"/>
        </w:trPr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rPr>
          <w:trHeight w:val="342"/>
        </w:trPr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Podatek</w:t>
            </w:r>
            <w:r w:rsidRPr="00CE1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425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41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E1D8D" w:rsidRPr="00CE1D8D" w:rsidRDefault="00CE1D8D" w:rsidP="00CE1D8D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E1D8D">
        <w:rPr>
          <w:rFonts w:ascii="Times New Roman" w:eastAsia="MS Mincho" w:hAnsi="Times New Roman" w:cs="Times New Roman"/>
          <w:sz w:val="24"/>
          <w:szCs w:val="24"/>
          <w:lang w:eastAsia="pl-PL"/>
        </w:rPr>
        <w:t>(*) – NR – wodomierz przystosowany do montażu nakładki radiowej</w:t>
      </w:r>
    </w:p>
    <w:tbl>
      <w:tblPr>
        <w:tblpPr w:leftFromText="141" w:rightFromText="141" w:vertAnchor="text" w:horzAnchor="margin" w:tblpXSpec="center" w:tblpY="230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611"/>
        <w:gridCol w:w="1113"/>
        <w:gridCol w:w="1273"/>
        <w:gridCol w:w="1593"/>
        <w:gridCol w:w="1749"/>
      </w:tblGrid>
      <w:tr w:rsidR="00CE1D8D" w:rsidRPr="00CE1D8D" w:rsidTr="003A11E5">
        <w:trPr>
          <w:trHeight w:val="361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8D" w:rsidRPr="00CE1D8D" w:rsidRDefault="00CE1D8D" w:rsidP="00CE1D8D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Nazwa części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CE1D8D" w:rsidRPr="00CE1D8D" w:rsidTr="003A11E5">
        <w:trPr>
          <w:trHeight w:val="244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numPr>
                <w:ilvl w:val="0"/>
                <w:numId w:val="3"/>
              </w:numPr>
              <w:spacing w:after="0" w:line="256" w:lineRule="auto"/>
              <w:ind w:left="643"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sz w:val="16"/>
                <w:szCs w:val="16"/>
                <w:lang w:eastAsia="pl-PL"/>
              </w:rPr>
              <w:t>Nakładka radiowa do wodomierza DN 15 do DN 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trHeight w:val="244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numPr>
                <w:ilvl w:val="0"/>
                <w:numId w:val="3"/>
              </w:numPr>
              <w:spacing w:after="0" w:line="256" w:lineRule="auto"/>
              <w:ind w:left="643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8D" w:rsidRPr="00CE1D8D" w:rsidRDefault="00CE1D8D" w:rsidP="00CE1D8D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sz w:val="16"/>
                <w:szCs w:val="16"/>
                <w:lang w:eastAsia="pl-PL"/>
              </w:rPr>
              <w:t>Nakładka indukcyjna (wszystkie typy wodomierzy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CE1D8D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trHeight w:val="244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8D" w:rsidRPr="00CE1D8D" w:rsidRDefault="00CE1D8D" w:rsidP="00CE1D8D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CE1D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E1D8D" w:rsidRPr="00CE1D8D" w:rsidRDefault="00CE1D8D" w:rsidP="00CE1D8D">
      <w:pPr>
        <w:spacing w:before="240" w:after="12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4" w:name="_Hlk117239173"/>
      <w:r w:rsidRPr="00CE1D8D">
        <w:rPr>
          <w:rFonts w:ascii="Verdana" w:eastAsia="MS Mincho" w:hAnsi="Verdana" w:cs="Times New Roman"/>
          <w:b/>
          <w:sz w:val="20"/>
          <w:szCs w:val="20"/>
          <w:lang w:eastAsia="pl-PL"/>
        </w:rPr>
        <w:t>CZEŚĆ II: Wodomierze ultradźwiękowe</w:t>
      </w:r>
    </w:p>
    <w:bookmarkEnd w:id="4"/>
    <w:p w:rsidR="00CE1D8D" w:rsidRPr="00CE1D8D" w:rsidRDefault="00CE1D8D" w:rsidP="00CE1D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708"/>
        <w:gridCol w:w="993"/>
        <w:gridCol w:w="850"/>
        <w:gridCol w:w="851"/>
        <w:gridCol w:w="850"/>
        <w:gridCol w:w="709"/>
        <w:gridCol w:w="992"/>
        <w:gridCol w:w="1559"/>
      </w:tblGrid>
      <w:tr w:rsidR="00CE1D8D" w:rsidRPr="00CE1D8D" w:rsidTr="003A11E5">
        <w:trPr>
          <w:trHeight w:val="724"/>
        </w:trPr>
        <w:tc>
          <w:tcPr>
            <w:tcW w:w="567" w:type="dxa"/>
            <w:vMerge w:val="restart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02" w:type="dxa"/>
            <w:vMerge w:val="restart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Typ wodomierza</w:t>
            </w: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pomiarowy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Q3/Q1(R)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993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Ciągły (MID) lub nominalny(GUM) strumień objętości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Długość wodomierza</w:t>
            </w:r>
          </w:p>
        </w:tc>
        <w:tc>
          <w:tcPr>
            <w:tcW w:w="851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Ciśnienie maksymalne</w:t>
            </w:r>
          </w:p>
        </w:tc>
        <w:tc>
          <w:tcPr>
            <w:tcW w:w="85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Wymagania dodatkowe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(*)</w:t>
            </w:r>
          </w:p>
        </w:tc>
        <w:tc>
          <w:tcPr>
            <w:tcW w:w="709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jedn.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(netto)</w:t>
            </w: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(netto)</w:t>
            </w:r>
          </w:p>
        </w:tc>
      </w:tr>
      <w:tr w:rsidR="00CE1D8D" w:rsidRPr="00CE1D8D" w:rsidTr="003A11E5">
        <w:trPr>
          <w:trHeight w:val="319"/>
        </w:trPr>
        <w:tc>
          <w:tcPr>
            <w:tcW w:w="567" w:type="dxa"/>
            <w:vMerge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położeniu poziomym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m³/h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70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Wodomierze Ultradźwiękowe</w:t>
            </w:r>
          </w:p>
        </w:tc>
        <w:tc>
          <w:tcPr>
            <w:tcW w:w="1276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R=250 V,H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WNR</w:t>
            </w:r>
          </w:p>
        </w:tc>
        <w:tc>
          <w:tcPr>
            <w:tcW w:w="70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Wodomierze Ultradźwiękowe</w:t>
            </w: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R=250 V,H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WNR</w:t>
            </w:r>
          </w:p>
        </w:tc>
        <w:tc>
          <w:tcPr>
            <w:tcW w:w="70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rPr>
          <w:trHeight w:val="274"/>
        </w:trPr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Wodomierze Ultradźwiękowe</w:t>
            </w: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R=250 V,H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260/165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WNR</w:t>
            </w:r>
          </w:p>
        </w:tc>
        <w:tc>
          <w:tcPr>
            <w:tcW w:w="70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Wodomierze Ultradźwiękowe</w:t>
            </w: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R=250 V,H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WNR</w:t>
            </w:r>
          </w:p>
        </w:tc>
        <w:tc>
          <w:tcPr>
            <w:tcW w:w="70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E1D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Wodomierze Ultradźwiękowe</w:t>
            </w: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R=250 V,H</w:t>
            </w:r>
          </w:p>
        </w:tc>
        <w:tc>
          <w:tcPr>
            <w:tcW w:w="708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WNR</w:t>
            </w:r>
          </w:p>
        </w:tc>
        <w:tc>
          <w:tcPr>
            <w:tcW w:w="709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1D8D" w:rsidRPr="00CE1D8D" w:rsidRDefault="00CE1D8D" w:rsidP="00CE1D8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8D" w:rsidRPr="00CE1D8D" w:rsidRDefault="00CE1D8D" w:rsidP="00CE1D8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1D8D" w:rsidRPr="00CE1D8D" w:rsidTr="003A11E5">
        <w:tc>
          <w:tcPr>
            <w:tcW w:w="567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:rsidR="00CE1D8D" w:rsidRPr="00CE1D8D" w:rsidRDefault="00CE1D8D" w:rsidP="00CE1D8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8D" w:rsidRPr="00CE1D8D" w:rsidRDefault="00CE1D8D" w:rsidP="00CE1D8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559" w:type="dxa"/>
          </w:tcPr>
          <w:p w:rsidR="00CE1D8D" w:rsidRPr="00CE1D8D" w:rsidRDefault="00CE1D8D" w:rsidP="00C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E1D8D" w:rsidRPr="00CE1D8D" w:rsidRDefault="00CE1D8D" w:rsidP="00CE1D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CE1D8D">
        <w:rPr>
          <w:rFonts w:ascii="Verdana" w:eastAsia="MS Mincho" w:hAnsi="Verdana" w:cs="Times New Roman"/>
          <w:b/>
          <w:sz w:val="20"/>
          <w:szCs w:val="20"/>
          <w:lang w:eastAsia="pl-PL"/>
        </w:rPr>
        <w:t xml:space="preserve">Uwaga: Do wykazu asortymentu należy załączyć dokumenty potwierdzające spełnienie przez oferowany asortyment wymagań Zamawiającego określonych w SIWZ, np. </w:t>
      </w:r>
      <w:bookmarkStart w:id="5" w:name="_Hlk117245667"/>
      <w:r w:rsidRPr="00CE1D8D">
        <w:rPr>
          <w:rFonts w:ascii="Verdana" w:eastAsia="MS Mincho" w:hAnsi="Verdana" w:cs="Times New Roman"/>
          <w:b/>
          <w:sz w:val="20"/>
          <w:szCs w:val="20"/>
          <w:lang w:eastAsia="pl-PL"/>
        </w:rPr>
        <w:t>karty katalogowe, atesty, certyfikaty, inne dokumenty techniczne.</w:t>
      </w:r>
    </w:p>
    <w:bookmarkEnd w:id="5"/>
    <w:p w:rsidR="00CE1D8D" w:rsidRPr="00CE1D8D" w:rsidRDefault="00CE1D8D" w:rsidP="00CE1D8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CE1D8D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CE1D8D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6" w:name="_Toc172623183"/>
      <w:r w:rsidRPr="00CE1D8D">
        <w:rPr>
          <w:rFonts w:ascii="Calibri Light" w:eastAsia="MS Mincho" w:hAnsi="Calibri Light" w:cs="Calibri Light"/>
          <w:b/>
          <w:sz w:val="20"/>
          <w:szCs w:val="20"/>
          <w:lang w:eastAsia="pl-PL"/>
        </w:rPr>
        <w:t xml:space="preserve">Załącznik nr 2 - Wzór wykazu wykonanych </w:t>
      </w:r>
      <w:bookmarkEnd w:id="2"/>
      <w:r w:rsidRPr="00CE1D8D">
        <w:rPr>
          <w:rFonts w:ascii="Calibri Light" w:eastAsia="MS Mincho" w:hAnsi="Calibri Light" w:cs="Calibri Light"/>
          <w:b/>
          <w:sz w:val="20"/>
          <w:szCs w:val="20"/>
          <w:lang w:eastAsia="pl-PL"/>
        </w:rPr>
        <w:t>dostaw</w:t>
      </w:r>
      <w:bookmarkEnd w:id="6"/>
    </w:p>
    <w:p w:rsidR="00CE1D8D" w:rsidRPr="00CE1D8D" w:rsidRDefault="00CE1D8D" w:rsidP="00CE1D8D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sz w:val="24"/>
          <w:szCs w:val="24"/>
          <w:lang w:eastAsia="pl-PL"/>
        </w:rPr>
        <w:lastRenderedPageBreak/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E1D8D" w:rsidRPr="00CE1D8D" w:rsidTr="003A11E5">
        <w:tc>
          <w:tcPr>
            <w:tcW w:w="6370" w:type="dxa"/>
          </w:tcPr>
          <w:p w:rsidR="00CE1D8D" w:rsidRPr="00CE1D8D" w:rsidRDefault="00CE1D8D" w:rsidP="00CE1D8D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7" w:name="_GoBack"/>
            <w:bookmarkEnd w:id="7"/>
            <w:r w:rsidRPr="00CE1D8D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CE1D8D" w:rsidRPr="00CE1D8D" w:rsidRDefault="00CE1D8D" w:rsidP="00CE1D8D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P-18/2024</w:t>
            </w:r>
          </w:p>
        </w:tc>
      </w:tr>
    </w:tbl>
    <w:p w:rsidR="00CE1D8D" w:rsidRPr="00CE1D8D" w:rsidRDefault="00CE1D8D" w:rsidP="00CE1D8D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CE1D8D" w:rsidRPr="00CE1D8D" w:rsidRDefault="00CE1D8D" w:rsidP="00CE1D8D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CE1D8D" w:rsidRPr="00CE1D8D" w:rsidRDefault="00CE1D8D" w:rsidP="00CE1D8D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CE1D8D" w:rsidRPr="00CE1D8D" w:rsidTr="003A11E5">
        <w:trPr>
          <w:cantSplit/>
        </w:trPr>
        <w:tc>
          <w:tcPr>
            <w:tcW w:w="610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CE1D8D" w:rsidRPr="00CE1D8D" w:rsidTr="003A11E5">
        <w:trPr>
          <w:cantSplit/>
        </w:trPr>
        <w:tc>
          <w:tcPr>
            <w:tcW w:w="610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cantSplit/>
        </w:trPr>
        <w:tc>
          <w:tcPr>
            <w:tcW w:w="610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CE1D8D" w:rsidRPr="00CE1D8D" w:rsidRDefault="00CE1D8D" w:rsidP="00CE1D8D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keepNext/>
        <w:spacing w:before="240" w:after="60" w:line="240" w:lineRule="auto"/>
        <w:outlineLvl w:val="2"/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</w:pPr>
      <w:r w:rsidRPr="00CE1D8D"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  <w:t>WYKAZ WYKONANYCH DOSTAW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CE1D8D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CE1D8D" w:rsidRPr="00CE1D8D" w:rsidRDefault="00CE1D8D" w:rsidP="00CE1D8D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dostawy:</w:t>
      </w: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CE1D8D" w:rsidRPr="00CE1D8D" w:rsidTr="003A11E5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CE1D8D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CE1D8D" w:rsidRPr="00CE1D8D" w:rsidTr="003A11E5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E1D8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E1D8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E1D8D" w:rsidRPr="00CE1D8D" w:rsidTr="003A11E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CE1D8D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D8D" w:rsidRPr="00CE1D8D" w:rsidRDefault="00CE1D8D" w:rsidP="00CE1D8D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CE1D8D" w:rsidRPr="00CE1D8D" w:rsidRDefault="00CE1D8D" w:rsidP="00CE1D8D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CE1D8D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– </w:t>
      </w:r>
      <w:r w:rsidRPr="00CE1D8D">
        <w:rPr>
          <w:rFonts w:ascii="Calibri Light" w:eastAsia="MS Mincho" w:hAnsi="Calibri Light" w:cs="Calibri Light"/>
          <w:sz w:val="20"/>
          <w:szCs w:val="24"/>
          <w:lang w:eastAsia="pl-PL"/>
        </w:rPr>
        <w:t>Wykonawca jest zobowiązany dostarczyć dokument potwierdzający należyte wykonanie wskazanych w tabeli powyżej dostaw. Brak dokumentu lub dokument niepotwierdzający należytego wykonania danej dostawy skutkuje nie uznaniem danej dostawy za należycie wykonaną.</w:t>
      </w: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CE1D8D" w:rsidRPr="00CE1D8D" w:rsidRDefault="00CE1D8D" w:rsidP="00CE1D8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CE1D8D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CE1D8D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CD6460" w:rsidRDefault="00CD6460" w:rsidP="00CE1D8D"/>
    <w:sectPr w:rsidR="00CD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1429C"/>
    <w:multiLevelType w:val="hybridMultilevel"/>
    <w:tmpl w:val="6FCAFD80"/>
    <w:lvl w:ilvl="0" w:tplc="B5ECB2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8D"/>
    <w:rsid w:val="00CD6460"/>
    <w:rsid w:val="00C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7A0B"/>
  <w15:chartTrackingRefBased/>
  <w15:docId w15:val="{B6A3A653-C12B-42E6-A1FD-7F737685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2024-07-26T06:09:00Z</dcterms:created>
  <dcterms:modified xsi:type="dcterms:W3CDTF">2024-07-26T06:10:00Z</dcterms:modified>
</cp:coreProperties>
</file>