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509EDEA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730E2">
        <w:rPr>
          <w:rFonts w:eastAsia="Calibri" w:cs="Tahoma"/>
          <w:b/>
          <w:color w:val="auto"/>
          <w:spacing w:val="0"/>
          <w:szCs w:val="20"/>
        </w:rPr>
        <w:t>DZ</w:t>
      </w:r>
      <w:r w:rsidRPr="00443E1F">
        <w:rPr>
          <w:rFonts w:eastAsia="Calibri" w:cs="Tahoma"/>
          <w:b/>
          <w:color w:val="auto"/>
          <w:spacing w:val="0"/>
          <w:szCs w:val="20"/>
        </w:rPr>
        <w:t>.271.</w:t>
      </w:r>
      <w:r w:rsidR="00E730E2">
        <w:rPr>
          <w:rFonts w:eastAsia="Calibri" w:cs="Tahoma"/>
          <w:b/>
          <w:color w:val="auto"/>
          <w:spacing w:val="0"/>
          <w:szCs w:val="20"/>
        </w:rPr>
        <w:t>3</w:t>
      </w:r>
      <w:r w:rsidR="00132635">
        <w:rPr>
          <w:rFonts w:eastAsia="Calibri" w:cs="Tahoma"/>
          <w:b/>
          <w:color w:val="auto"/>
          <w:spacing w:val="0"/>
          <w:szCs w:val="20"/>
        </w:rPr>
        <w:t>.202</w:t>
      </w:r>
      <w:r w:rsidR="00E730E2">
        <w:rPr>
          <w:rFonts w:eastAsia="Calibri" w:cs="Tahoma"/>
          <w:b/>
          <w:color w:val="auto"/>
          <w:spacing w:val="0"/>
          <w:szCs w:val="20"/>
        </w:rPr>
        <w:t>4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3266472F" w:rsidR="00443E1F" w:rsidRPr="00443E1F" w:rsidRDefault="00443E1F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730E2" w:rsidRPr="00E730E2">
        <w:rPr>
          <w:rFonts w:ascii="Verdana" w:eastAsia="Times New Roman" w:hAnsi="Verdana" w:cs="Tahoma"/>
          <w:b/>
          <w:bCs/>
          <w:color w:val="000000"/>
          <w:szCs w:val="20"/>
        </w:rPr>
        <w:t>Wykonanie robót budowlanych mających na celu przebudowę i uruchomienie laboratorium BSL-3 w Łukasiewicz – PORT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D17D86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454448D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="63DE1BF3" w:rsidRPr="755DE3F3">
        <w:rPr>
          <w:rFonts w:ascii="Verdana" w:eastAsia="Verdana" w:hAnsi="Verdana" w:cs="Verdana"/>
        </w:rPr>
        <w:t xml:space="preserve"> </w:t>
      </w:r>
      <w:r w:rsidRPr="63DE1BF3">
        <w:rPr>
          <w:rFonts w:eastAsia="Calibri" w:cs="Arial"/>
          <w:color w:val="auto"/>
          <w:spacing w:val="0"/>
        </w:rPr>
        <w:t xml:space="preserve">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2C651F73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  <w:szCs w:val="20"/>
        </w:rPr>
        <w:t xml:space="preserve"> 2022</w:t>
      </w:r>
      <w:r w:rsidRPr="00F22FE8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1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2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1A20C" w14:textId="4518623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3"/>
          <w:headerReference w:type="first" r:id="rId14"/>
          <w:footerReference w:type="first" r:id="rId15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464001EF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1733A7">
        <w:rPr>
          <w:rFonts w:eastAsia="Calibri" w:cs="Tahoma"/>
          <w:b/>
          <w:color w:val="auto"/>
          <w:spacing w:val="0"/>
          <w:szCs w:val="20"/>
        </w:rPr>
        <w:t>DZ</w:t>
      </w:r>
      <w:r w:rsidRPr="00443E1F">
        <w:rPr>
          <w:rFonts w:eastAsia="Calibri" w:cs="Tahoma"/>
          <w:b/>
          <w:color w:val="auto"/>
          <w:spacing w:val="0"/>
          <w:szCs w:val="20"/>
        </w:rPr>
        <w:t>.271.</w:t>
      </w:r>
      <w:r w:rsidR="001733A7">
        <w:rPr>
          <w:rFonts w:eastAsia="Calibri" w:cs="Tahoma"/>
          <w:b/>
          <w:color w:val="auto"/>
          <w:spacing w:val="0"/>
          <w:szCs w:val="20"/>
        </w:rPr>
        <w:t>3</w:t>
      </w:r>
      <w:r w:rsidR="00342375">
        <w:rPr>
          <w:rFonts w:eastAsia="Calibri" w:cs="Tahoma"/>
          <w:b/>
          <w:color w:val="auto"/>
          <w:spacing w:val="0"/>
          <w:szCs w:val="20"/>
        </w:rPr>
        <w:t>.202</w:t>
      </w:r>
      <w:r w:rsidR="001733A7">
        <w:rPr>
          <w:rFonts w:eastAsia="Calibri" w:cs="Tahoma"/>
          <w:b/>
          <w:color w:val="auto"/>
          <w:spacing w:val="0"/>
          <w:szCs w:val="20"/>
        </w:rPr>
        <w:t>4</w:t>
      </w: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0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7BD525CE" w:rsidR="003D2F3B" w:rsidRPr="00443E1F" w:rsidRDefault="003D2F3B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733A7" w:rsidRPr="001733A7">
        <w:rPr>
          <w:rFonts w:ascii="Verdana" w:eastAsia="Times New Roman" w:hAnsi="Verdana" w:cs="Tahoma"/>
          <w:b/>
          <w:bCs/>
          <w:color w:val="000000"/>
          <w:szCs w:val="20"/>
        </w:rPr>
        <w:t>Wykonanie robót budowlanych mających na celu przebudowę i uruchomienie laboratorium BSL-3 w Łukasiewicz – PORT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5CF01A4C" w:rsidR="003D2F3B" w:rsidRPr="00443E1F" w:rsidRDefault="003D2F3B" w:rsidP="755DE3F3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18ED8E2" w14:textId="63A7354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3" w:name="_Hlk89759644"/>
      <w:bookmarkStart w:id="4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A3192C6" w14:textId="77777777" w:rsidR="001C65BF" w:rsidRPr="003D2F3B" w:rsidRDefault="001C65BF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3"/>
    <w:bookmarkEnd w:id="4"/>
    <w:p w14:paraId="0D218276" w14:textId="23066412" w:rsidR="003D2F3B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108 ust. 1 ustawy </w:t>
      </w:r>
      <w:proofErr w:type="spellStart"/>
      <w:r w:rsidRPr="63DE1BF3">
        <w:rPr>
          <w:rFonts w:eastAsia="Calibri" w:cs="Arial"/>
          <w:color w:val="auto"/>
          <w:spacing w:val="0"/>
        </w:rPr>
        <w:t>Pzp</w:t>
      </w:r>
      <w:proofErr w:type="spellEnd"/>
      <w:r w:rsidRPr="63DE1BF3">
        <w:rPr>
          <w:rFonts w:eastAsia="Calibri" w:cs="Arial"/>
          <w:color w:val="auto"/>
          <w:spacing w:val="0"/>
        </w:rPr>
        <w:t>.</w:t>
      </w:r>
    </w:p>
    <w:p w14:paraId="55948815" w14:textId="77777777" w:rsidR="005D1059" w:rsidRPr="00F22FE8" w:rsidRDefault="2C898B71" w:rsidP="005D1059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E3581C5" w14:textId="48F2BDFF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 w:rsidR="0046521D">
        <w:rPr>
          <w:rFonts w:eastAsia="Calibri" w:cs="Arial"/>
          <w:color w:val="auto"/>
          <w:spacing w:val="0"/>
          <w:szCs w:val="20"/>
        </w:rPr>
        <w:t>a</w:t>
      </w:r>
      <w:r w:rsidR="001C65BF">
        <w:rPr>
          <w:rFonts w:eastAsia="Calibri" w:cs="Arial"/>
          <w:color w:val="auto"/>
          <w:spacing w:val="0"/>
          <w:szCs w:val="20"/>
        </w:rPr>
        <w:t>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(Dz.U. poz. 835).</w:t>
      </w:r>
    </w:p>
    <w:p w14:paraId="6F52E187" w14:textId="37C45417" w:rsidR="003D2F3B" w:rsidRPr="00550632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1C65BF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6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7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 xml:space="preserve"> Wykonawcy (</w:t>
      </w:r>
      <w:r w:rsidR="0E35A591"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lastRenderedPageBreak/>
        <w:t>*niepotrzebne skreślić</w:t>
      </w:r>
    </w:p>
    <w:p w14:paraId="17EC0C1D" w14:textId="6F368E9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Oświadczenie </w:t>
      </w:r>
      <w:r w:rsidR="0046521D">
        <w:rPr>
          <w:b/>
          <w:bCs/>
          <w:color w:val="FF0000"/>
        </w:rPr>
        <w:t>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8"/>
      <w:headerReference w:type="first" r:id="rId19"/>
      <w:footerReference w:type="first" r:id="rId2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257CD07" w14:textId="77777777" w:rsidR="00826B37" w:rsidRDefault="00826B37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26B37" w14:paraId="34041AF9" w14:textId="77777777" w:rsidTr="00426DA3">
              <w:tc>
                <w:tcPr>
                  <w:tcW w:w="2410" w:type="dxa"/>
                </w:tcPr>
                <w:p w14:paraId="7D6136D8" w14:textId="77777777" w:rsidR="00826B37" w:rsidRDefault="00826B37" w:rsidP="00826B37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1C8BA31E" wp14:editId="33FD7583">
                        <wp:extent cx="1258215" cy="418943"/>
                        <wp:effectExtent l="0" t="0" r="0" b="63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1581EA3E" w14:textId="77777777" w:rsidR="00826B37" w:rsidRPr="009C15F5" w:rsidRDefault="00826B37" w:rsidP="00826B3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1388BD8E" w14:textId="051499A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78DAB6" wp14:editId="564636D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5EB269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17B2A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8FEC02A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01EF728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E954BD8" w14:textId="7EFC8295" w:rsidR="00DA52A1" w:rsidRPr="00ED7972" w:rsidRDefault="001733A7" w:rsidP="001733A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7A17B2A" w14:textId="77777777" w:rsidR="001733A7" w:rsidRDefault="001733A7" w:rsidP="001733A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8FEC02A" w14:textId="77777777" w:rsidR="001733A7" w:rsidRDefault="001733A7" w:rsidP="001733A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01EF728" w14:textId="77777777" w:rsidR="001733A7" w:rsidRDefault="001733A7" w:rsidP="001733A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E954BD8" w14:textId="7EFC8295" w:rsidR="00DA52A1" w:rsidRPr="00ED7972" w:rsidRDefault="001733A7" w:rsidP="001733A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826B37" w14:paraId="444B8AA7" w14:textId="77777777" w:rsidTr="00426DA3">
      <w:tc>
        <w:tcPr>
          <w:tcW w:w="2410" w:type="dxa"/>
        </w:tcPr>
        <w:p w14:paraId="1BF5C5F8" w14:textId="77777777" w:rsidR="00826B37" w:rsidRDefault="00826B37" w:rsidP="00826B37">
          <w:pPr>
            <w:pStyle w:val="Stopka"/>
          </w:pPr>
          <w:r>
            <w:rPr>
              <w:noProof/>
            </w:rPr>
            <w:drawing>
              <wp:inline distT="0" distB="0" distL="0" distR="0" wp14:anchorId="2112F326" wp14:editId="6F06C168">
                <wp:extent cx="1258215" cy="418943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3EB86D72" w14:textId="77777777" w:rsidR="00826B37" w:rsidRPr="009C15F5" w:rsidRDefault="00826B37" w:rsidP="00826B37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39272A4D" w14:textId="45A001C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8000" behindDoc="1" locked="1" layoutInCell="1" allowOverlap="1" wp14:anchorId="62DF31C1" wp14:editId="13442D5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23CFCEC6" wp14:editId="398C089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73F86" w14:textId="77777777" w:rsidR="00E730E2" w:rsidRDefault="00E730E2" w:rsidP="00E730E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2CCDFC2" w14:textId="77777777" w:rsidR="00E730E2" w:rsidRDefault="00E730E2" w:rsidP="00E730E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8B0D47D" w14:textId="77777777" w:rsidR="00E730E2" w:rsidRDefault="00E730E2" w:rsidP="00E730E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F558DA6" w14:textId="12D4B666" w:rsidR="004F5805" w:rsidRPr="00ED7972" w:rsidRDefault="00E730E2" w:rsidP="00E730E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D773F86" w14:textId="77777777" w:rsidR="00E730E2" w:rsidRDefault="00E730E2" w:rsidP="00E730E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2CCDFC2" w14:textId="77777777" w:rsidR="00E730E2" w:rsidRDefault="00E730E2" w:rsidP="00E730E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8B0D47D" w14:textId="77777777" w:rsidR="00E730E2" w:rsidRDefault="00E730E2" w:rsidP="00E730E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F558DA6" w14:textId="12D4B666" w:rsidR="004F5805" w:rsidRPr="00ED7972" w:rsidRDefault="00E730E2" w:rsidP="00E730E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41254BAA" w14:textId="77777777" w:rsidR="00826B37" w:rsidRDefault="00826B37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26B37" w14:paraId="3F8E99B7" w14:textId="77777777" w:rsidTr="00426DA3">
              <w:tc>
                <w:tcPr>
                  <w:tcW w:w="2410" w:type="dxa"/>
                </w:tcPr>
                <w:p w14:paraId="4ED48675" w14:textId="77777777" w:rsidR="00826B37" w:rsidRDefault="00826B37" w:rsidP="00826B37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5CABDFBD" wp14:editId="48B342D5">
                        <wp:extent cx="1258215" cy="418943"/>
                        <wp:effectExtent l="0" t="0" r="0" b="63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4A371E34" w14:textId="77777777" w:rsidR="00826B37" w:rsidRPr="009C15F5" w:rsidRDefault="00826B37" w:rsidP="00826B3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2BB609F3" w14:textId="3B6C34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52CB8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A15ECA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8BE6450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3B1B57DC" w:rsidR="00DA52A1" w:rsidRPr="00ED7972" w:rsidRDefault="001733A7" w:rsidP="001733A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41552CB8" w14:textId="77777777" w:rsidR="001733A7" w:rsidRDefault="001733A7" w:rsidP="001733A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A15ECA" w14:textId="77777777" w:rsidR="001733A7" w:rsidRDefault="001733A7" w:rsidP="001733A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8BE6450" w14:textId="77777777" w:rsidR="001733A7" w:rsidRDefault="001733A7" w:rsidP="001733A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3B1B57DC" w:rsidR="00DA52A1" w:rsidRPr="00ED7972" w:rsidRDefault="001733A7" w:rsidP="001733A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826B37" w14:paraId="58683298" w14:textId="77777777" w:rsidTr="00426DA3">
      <w:tc>
        <w:tcPr>
          <w:tcW w:w="2410" w:type="dxa"/>
        </w:tcPr>
        <w:p w14:paraId="4BF6F737" w14:textId="77777777" w:rsidR="00826B37" w:rsidRDefault="00826B37" w:rsidP="00826B37">
          <w:pPr>
            <w:pStyle w:val="Stopka"/>
          </w:pPr>
          <w:r>
            <w:rPr>
              <w:noProof/>
            </w:rPr>
            <w:drawing>
              <wp:inline distT="0" distB="0" distL="0" distR="0" wp14:anchorId="3069D58D" wp14:editId="67323E03">
                <wp:extent cx="1258215" cy="418943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5C76E626" w14:textId="77777777" w:rsidR="00826B37" w:rsidRPr="009C15F5" w:rsidRDefault="00826B37" w:rsidP="00826B37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1415F959" w14:textId="11A2F13A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66288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02EB3C1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AB2BD5E" w14:textId="77777777" w:rsidR="001733A7" w:rsidRDefault="001733A7" w:rsidP="001733A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16179937" w:rsidR="004F5805" w:rsidRPr="00ED7972" w:rsidRDefault="001733A7" w:rsidP="001733A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DF66288" w14:textId="77777777" w:rsidR="001733A7" w:rsidRDefault="001733A7" w:rsidP="001733A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02EB3C1" w14:textId="77777777" w:rsidR="001733A7" w:rsidRDefault="001733A7" w:rsidP="001733A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AB2BD5E" w14:textId="77777777" w:rsidR="001733A7" w:rsidRDefault="001733A7" w:rsidP="001733A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16179937" w:rsidR="004F5805" w:rsidRPr="00ED7972" w:rsidRDefault="001733A7" w:rsidP="001733A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4F580" wp14:editId="7D8F41C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691634">
    <w:abstractNumId w:val="9"/>
  </w:num>
  <w:num w:numId="2" w16cid:durableId="1217742258">
    <w:abstractNumId w:val="8"/>
  </w:num>
  <w:num w:numId="3" w16cid:durableId="470250533">
    <w:abstractNumId w:val="3"/>
  </w:num>
  <w:num w:numId="4" w16cid:durableId="1086075059">
    <w:abstractNumId w:val="2"/>
  </w:num>
  <w:num w:numId="5" w16cid:durableId="1579628694">
    <w:abstractNumId w:val="1"/>
  </w:num>
  <w:num w:numId="6" w16cid:durableId="337733193">
    <w:abstractNumId w:val="0"/>
  </w:num>
  <w:num w:numId="7" w16cid:durableId="1525751990">
    <w:abstractNumId w:val="7"/>
  </w:num>
  <w:num w:numId="8" w16cid:durableId="64837247">
    <w:abstractNumId w:val="6"/>
  </w:num>
  <w:num w:numId="9" w16cid:durableId="1884050889">
    <w:abstractNumId w:val="5"/>
  </w:num>
  <w:num w:numId="10" w16cid:durableId="741677303">
    <w:abstractNumId w:val="4"/>
  </w:num>
  <w:num w:numId="11" w16cid:durableId="1082873271">
    <w:abstractNumId w:val="10"/>
  </w:num>
  <w:num w:numId="12" w16cid:durableId="1442147258">
    <w:abstractNumId w:val="12"/>
  </w:num>
  <w:num w:numId="13" w16cid:durableId="1256786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2635"/>
    <w:rsid w:val="00134929"/>
    <w:rsid w:val="001676D6"/>
    <w:rsid w:val="001733A7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2375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F5805"/>
    <w:rsid w:val="00526CDD"/>
    <w:rsid w:val="00575551"/>
    <w:rsid w:val="005D102F"/>
    <w:rsid w:val="005D1059"/>
    <w:rsid w:val="005D1495"/>
    <w:rsid w:val="005D6C65"/>
    <w:rsid w:val="005E2084"/>
    <w:rsid w:val="00610230"/>
    <w:rsid w:val="00623C61"/>
    <w:rsid w:val="00647213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D55C0"/>
    <w:rsid w:val="007D5D9D"/>
    <w:rsid w:val="00805DF6"/>
    <w:rsid w:val="00821F16"/>
    <w:rsid w:val="00826B37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17D86"/>
    <w:rsid w:val="00D40690"/>
    <w:rsid w:val="00D712E2"/>
    <w:rsid w:val="00DA52A1"/>
    <w:rsid w:val="00DD7861"/>
    <w:rsid w:val="00E36132"/>
    <w:rsid w:val="00E42407"/>
    <w:rsid w:val="00E730E2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3B516-FF84-4849-9E9D-E4321142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825F3-7BAA-4E16-9FA8-3B4FC51BE84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c942d11-eb75-4aba-b302-92e8eb5f331d"/>
  </ds:schemaRefs>
</ds:datastoreItem>
</file>

<file path=customXml/itemProps4.xml><?xml version="1.0" encoding="utf-8"?>
<ds:datastoreItem xmlns:ds="http://schemas.openxmlformats.org/officeDocument/2006/customXml" ds:itemID="{DCC8C5CD-7427-45DE-BFC4-8ABAA3AB4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11</cp:revision>
  <cp:lastPrinted>2020-10-21T10:15:00Z</cp:lastPrinted>
  <dcterms:created xsi:type="dcterms:W3CDTF">2022-07-21T10:42:00Z</dcterms:created>
  <dcterms:modified xsi:type="dcterms:W3CDTF">2024-06-20T11:37:00Z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