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C42E" w14:textId="77777777" w:rsidR="004D20CD" w:rsidRPr="00B80642" w:rsidRDefault="004D20CD" w:rsidP="004D20CD">
      <w:pPr>
        <w:pStyle w:val="NormalnyWeb"/>
        <w:spacing w:before="0" w:after="0" w:line="276" w:lineRule="auto"/>
        <w:jc w:val="center"/>
        <w:rPr>
          <w:rStyle w:val="Pogrubienie"/>
          <w:rFonts w:ascii="Arial Narrow" w:hAnsi="Arial Narrow"/>
          <w:szCs w:val="24"/>
        </w:rPr>
      </w:pPr>
      <w:r w:rsidRPr="00B80642">
        <w:rPr>
          <w:rStyle w:val="Pogrubienie"/>
          <w:rFonts w:ascii="Arial Narrow" w:hAnsi="Arial Narrow" w:cstheme="minorHAnsi"/>
          <w:szCs w:val="24"/>
        </w:rPr>
        <w:t xml:space="preserve">OPIS PRZEDMIOTU ZAMÓWIENIA </w:t>
      </w:r>
    </w:p>
    <w:p w14:paraId="353EDC72" w14:textId="77777777" w:rsidR="004D20CD" w:rsidRPr="00B80642" w:rsidRDefault="004D20CD" w:rsidP="004D20CD">
      <w:pPr>
        <w:pStyle w:val="NormalnyWeb"/>
        <w:spacing w:before="0" w:after="0" w:line="276" w:lineRule="auto"/>
        <w:jc w:val="center"/>
        <w:rPr>
          <w:rStyle w:val="Pogrubienie"/>
          <w:rFonts w:ascii="Arial Narrow" w:hAnsi="Arial Narrow" w:cstheme="minorHAnsi"/>
          <w:szCs w:val="24"/>
        </w:rPr>
      </w:pPr>
    </w:p>
    <w:p w14:paraId="696C9FD6" w14:textId="40967BAE" w:rsidR="00B80642" w:rsidRPr="00B80642" w:rsidRDefault="00B80642" w:rsidP="004D20CD">
      <w:pPr>
        <w:jc w:val="both"/>
        <w:rPr>
          <w:rFonts w:ascii="Arial Narrow" w:hAnsi="Arial Narrow" w:cstheme="minorHAnsi"/>
          <w:b/>
          <w:bCs/>
        </w:rPr>
      </w:pPr>
      <w:r w:rsidRPr="00B80642">
        <w:rPr>
          <w:rFonts w:ascii="Arial Narrow" w:hAnsi="Arial Narrow" w:cstheme="minorHAnsi"/>
          <w:b/>
          <w:bCs/>
        </w:rPr>
        <w:t>CZĘŚĆ I</w:t>
      </w:r>
    </w:p>
    <w:p w14:paraId="4274A896" w14:textId="77777777" w:rsidR="00B80642" w:rsidRPr="00B80642" w:rsidRDefault="00B80642" w:rsidP="004D20CD">
      <w:pPr>
        <w:jc w:val="both"/>
        <w:rPr>
          <w:rFonts w:ascii="Arial Narrow" w:hAnsi="Arial Narrow" w:cstheme="minorHAnsi"/>
        </w:rPr>
      </w:pPr>
    </w:p>
    <w:p w14:paraId="479BE30C" w14:textId="10746D91" w:rsidR="004D20CD" w:rsidRPr="00B80642" w:rsidRDefault="004D20CD" w:rsidP="004D20CD">
      <w:pPr>
        <w:jc w:val="both"/>
        <w:rPr>
          <w:rFonts w:ascii="Arial Narrow" w:eastAsiaTheme="minorHAnsi" w:hAnsi="Arial Narrow"/>
          <w:kern w:val="0"/>
          <w:lang w:eastAsia="en-US" w:bidi="ar-SA"/>
        </w:rPr>
      </w:pPr>
      <w:r w:rsidRPr="00B80642">
        <w:rPr>
          <w:rFonts w:ascii="Arial Narrow" w:hAnsi="Arial Narrow" w:cstheme="minorHAnsi"/>
        </w:rPr>
        <w:t>Obszar objęty badaniami - grunty grupy I, III.</w:t>
      </w:r>
    </w:p>
    <w:p w14:paraId="426210D6" w14:textId="77777777" w:rsidR="004D20CD" w:rsidRPr="00B80642" w:rsidRDefault="004D20CD" w:rsidP="004D20CD">
      <w:pPr>
        <w:jc w:val="both"/>
        <w:rPr>
          <w:rFonts w:ascii="Arial Narrow" w:hAnsi="Arial Narrow" w:cstheme="minorHAnsi"/>
        </w:rPr>
      </w:pPr>
      <w:r w:rsidRPr="00B80642">
        <w:rPr>
          <w:rFonts w:ascii="Arial Narrow" w:hAnsi="Arial Narrow" w:cstheme="minorHAnsi"/>
        </w:rPr>
        <w:t>Szacunkowa powierzchnia zanieczyszczenia ok. 20 ha.</w:t>
      </w:r>
    </w:p>
    <w:p w14:paraId="472CB48A" w14:textId="77777777" w:rsidR="004D20CD" w:rsidRPr="00B80642" w:rsidRDefault="00BE2E70" w:rsidP="004D20CD">
      <w:pPr>
        <w:jc w:val="both"/>
        <w:rPr>
          <w:rFonts w:ascii="Arial Narrow" w:hAnsi="Arial Narrow" w:cstheme="minorHAnsi"/>
        </w:rPr>
      </w:pPr>
      <w:r w:rsidRPr="00B80642">
        <w:rPr>
          <w:rFonts w:ascii="Arial Narrow" w:hAnsi="Arial Narrow" w:cstheme="minorHAnsi"/>
        </w:rPr>
        <w:t>D</w:t>
      </w:r>
      <w:r w:rsidR="004D20CD" w:rsidRPr="00B80642">
        <w:rPr>
          <w:rFonts w:ascii="Arial Narrow" w:hAnsi="Arial Narrow" w:cstheme="minorHAnsi"/>
        </w:rPr>
        <w:t>ziałka nr 2945, obręb 0003 Żagań</w:t>
      </w:r>
      <w:r w:rsidR="001D0383" w:rsidRPr="00B80642">
        <w:rPr>
          <w:rFonts w:ascii="Arial Narrow" w:hAnsi="Arial Narrow" w:cstheme="minorHAnsi"/>
        </w:rPr>
        <w:t>, gm. Żagań.</w:t>
      </w:r>
    </w:p>
    <w:p w14:paraId="1916E0F6" w14:textId="77777777" w:rsidR="004D20CD" w:rsidRPr="00B80642" w:rsidRDefault="004D20CD" w:rsidP="004D20CD">
      <w:pPr>
        <w:jc w:val="both"/>
        <w:rPr>
          <w:rFonts w:ascii="Arial Narrow" w:hAnsi="Arial Narrow" w:cstheme="minorHAnsi"/>
        </w:rPr>
      </w:pPr>
    </w:p>
    <w:p w14:paraId="1DC0F424" w14:textId="77777777" w:rsidR="006851E0" w:rsidRPr="00B80642" w:rsidRDefault="006851E0" w:rsidP="006851E0">
      <w:pPr>
        <w:ind w:left="2124" w:firstLine="708"/>
        <w:jc w:val="both"/>
        <w:rPr>
          <w:rFonts w:ascii="Arial Narrow" w:hAnsi="Arial Narrow" w:cstheme="minorHAnsi"/>
          <w:b/>
          <w:bCs/>
        </w:rPr>
      </w:pPr>
      <w:r w:rsidRPr="00B80642">
        <w:rPr>
          <w:rFonts w:ascii="Arial Narrow" w:hAnsi="Arial Narrow" w:cstheme="minorHAnsi"/>
          <w:b/>
          <w:bCs/>
        </w:rPr>
        <w:t>Zakres przedmiotu zamówienia obejmuje:</w:t>
      </w:r>
    </w:p>
    <w:p w14:paraId="0E62DA74" w14:textId="77777777" w:rsidR="006851E0" w:rsidRPr="00B80642" w:rsidRDefault="006851E0" w:rsidP="004D20CD">
      <w:pPr>
        <w:jc w:val="both"/>
        <w:rPr>
          <w:rFonts w:ascii="Arial Narrow" w:hAnsi="Arial Narrow" w:cstheme="minorHAnsi"/>
        </w:rPr>
      </w:pPr>
    </w:p>
    <w:p w14:paraId="016351A9" w14:textId="77777777" w:rsidR="004D20CD" w:rsidRPr="00B80642" w:rsidRDefault="004D20CD" w:rsidP="006851E0">
      <w:pPr>
        <w:spacing w:after="120"/>
        <w:jc w:val="both"/>
        <w:rPr>
          <w:rFonts w:ascii="Arial Narrow" w:hAnsi="Arial Narrow" w:cstheme="minorHAnsi"/>
        </w:rPr>
      </w:pPr>
      <w:r w:rsidRPr="00B80642">
        <w:rPr>
          <w:rFonts w:ascii="Arial Narrow" w:hAnsi="Arial Narrow" w:cstheme="minorHAnsi"/>
        </w:rPr>
        <w:t>Prace badawcze i dokumentacyjne</w:t>
      </w:r>
      <w:r w:rsidR="006851E0" w:rsidRPr="00B80642">
        <w:rPr>
          <w:rFonts w:ascii="Arial Narrow" w:hAnsi="Arial Narrow" w:cstheme="minorHAnsi"/>
        </w:rPr>
        <w:t>,</w:t>
      </w:r>
      <w:r w:rsidRPr="00B80642">
        <w:rPr>
          <w:rFonts w:ascii="Arial Narrow" w:hAnsi="Arial Narrow" w:cstheme="minorHAnsi"/>
        </w:rPr>
        <w:t xml:space="preserve"> wykonane w następującym zakresie: </w:t>
      </w:r>
    </w:p>
    <w:p w14:paraId="5A4078BD" w14:textId="77777777" w:rsidR="004D20CD" w:rsidRPr="00B80642" w:rsidRDefault="004D20CD" w:rsidP="009840A8">
      <w:pPr>
        <w:pStyle w:val="Akapitzlist"/>
        <w:numPr>
          <w:ilvl w:val="0"/>
          <w:numId w:val="5"/>
        </w:numPr>
        <w:spacing w:after="120"/>
        <w:jc w:val="both"/>
        <w:rPr>
          <w:rFonts w:ascii="Arial Narrow" w:hAnsi="Arial Narrow" w:cstheme="minorHAnsi"/>
          <w:sz w:val="24"/>
          <w:szCs w:val="24"/>
        </w:rPr>
      </w:pPr>
      <w:r w:rsidRPr="00B80642">
        <w:rPr>
          <w:rFonts w:ascii="Arial Narrow" w:hAnsi="Arial Narrow" w:cstheme="minorHAnsi"/>
          <w:sz w:val="24"/>
          <w:szCs w:val="24"/>
        </w:rPr>
        <w:t xml:space="preserve">Wykonanie badań wstępnych obejmujących etapy I-IV identyfikacji terenu zanieczyszczonego, o których mowa w rozporządzeniu Ministra Środowiska z dnia 1 września 2016 r. w sprawie sposobu prowadzenia oceny zanieczyszczenia powierzchni ziemi (Dz. U. 2016 poz. 1395). </w:t>
      </w:r>
    </w:p>
    <w:p w14:paraId="7664DB47" w14:textId="77777777" w:rsidR="004D20CD" w:rsidRPr="00B80642" w:rsidRDefault="009840A8" w:rsidP="009840A8">
      <w:pPr>
        <w:pStyle w:val="Akapitzlist"/>
        <w:numPr>
          <w:ilvl w:val="0"/>
          <w:numId w:val="1"/>
        </w:numPr>
        <w:suppressAutoHyphens w:val="0"/>
        <w:spacing w:after="120"/>
        <w:ind w:left="714" w:hanging="357"/>
        <w:jc w:val="both"/>
        <w:rPr>
          <w:rFonts w:ascii="Arial Narrow" w:hAnsi="Arial Narrow" w:cstheme="minorHAnsi"/>
          <w:sz w:val="24"/>
          <w:szCs w:val="24"/>
        </w:rPr>
      </w:pPr>
      <w:r w:rsidRPr="00B80642">
        <w:rPr>
          <w:rFonts w:ascii="Arial Narrow" w:hAnsi="Arial Narrow" w:cstheme="minorHAnsi"/>
          <w:sz w:val="24"/>
          <w:szCs w:val="24"/>
        </w:rPr>
        <w:t>W</w:t>
      </w:r>
      <w:r w:rsidR="004D20CD" w:rsidRPr="00B80642">
        <w:rPr>
          <w:rFonts w:ascii="Arial Narrow" w:hAnsi="Arial Narrow" w:cstheme="minorHAnsi"/>
          <w:sz w:val="24"/>
          <w:szCs w:val="24"/>
        </w:rPr>
        <w:t xml:space="preserve">yznaczenie 30 sekcji badawczych (10 na obszarach gruntów grupy III oraz 20 na obszarach gruntów grupy I) o powierzchni do 5 ha i pobór 30 próbek zbiorczych (1 próbka na sekcję), każda próbka zbiorcza złożona z 15 próbek pojedynczych pobranych w danej sekcji z przedziału głębokości 0-0,25 m p.p.t. </w:t>
      </w:r>
    </w:p>
    <w:p w14:paraId="163D1853" w14:textId="66618C9B" w:rsidR="004D20CD" w:rsidRPr="00B80642" w:rsidRDefault="009840A8" w:rsidP="009840A8">
      <w:pPr>
        <w:pStyle w:val="Akapitzlist"/>
        <w:numPr>
          <w:ilvl w:val="0"/>
          <w:numId w:val="1"/>
        </w:numPr>
        <w:suppressAutoHyphens w:val="0"/>
        <w:spacing w:after="120"/>
        <w:ind w:left="714" w:hanging="357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B80642">
        <w:rPr>
          <w:rFonts w:ascii="Arial Narrow" w:hAnsi="Arial Narrow" w:cstheme="minorHAnsi"/>
          <w:sz w:val="24"/>
          <w:szCs w:val="24"/>
        </w:rPr>
        <w:t>W</w:t>
      </w:r>
      <w:r w:rsidR="004D20CD" w:rsidRPr="00B80642">
        <w:rPr>
          <w:rFonts w:ascii="Arial Narrow" w:hAnsi="Arial Narrow" w:cstheme="minorHAnsi"/>
          <w:sz w:val="24"/>
          <w:szCs w:val="24"/>
        </w:rPr>
        <w:t xml:space="preserve">ykonanie 30 nietrwałych otworów sondujących (po 1 otworze w sekcji badawczej) do głębokości ok. 9-11 m p.p.t. (w zależności od warunków geologicznych), z których w trakcie wiercenia pobranych zostanie do 180 próbek gruntu. </w:t>
      </w:r>
    </w:p>
    <w:p w14:paraId="40DAE06C" w14:textId="101A920C" w:rsidR="009840A8" w:rsidRPr="00B80642" w:rsidRDefault="009840A8" w:rsidP="009840A8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B80642">
        <w:rPr>
          <w:rFonts w:ascii="Arial Narrow" w:hAnsi="Arial Narrow" w:cstheme="minorHAnsi"/>
          <w:sz w:val="24"/>
          <w:szCs w:val="24"/>
        </w:rPr>
        <w:t>P</w:t>
      </w:r>
      <w:r w:rsidR="00B67FB2" w:rsidRPr="00B80642">
        <w:rPr>
          <w:rFonts w:ascii="Arial Narrow" w:hAnsi="Arial Narrow" w:cstheme="minorHAnsi"/>
          <w:sz w:val="24"/>
          <w:szCs w:val="24"/>
        </w:rPr>
        <w:t>obranie o</w:t>
      </w:r>
      <w:r w:rsidR="004D20CD" w:rsidRPr="00B80642">
        <w:rPr>
          <w:rFonts w:ascii="Arial Narrow" w:hAnsi="Arial Narrow" w:cstheme="minorHAnsi"/>
          <w:sz w:val="24"/>
          <w:szCs w:val="24"/>
        </w:rPr>
        <w:t>k</w:t>
      </w:r>
      <w:r w:rsidR="00B67FB2" w:rsidRPr="00B80642">
        <w:rPr>
          <w:rFonts w:ascii="Arial Narrow" w:hAnsi="Arial Narrow" w:cstheme="minorHAnsi"/>
          <w:sz w:val="24"/>
          <w:szCs w:val="24"/>
        </w:rPr>
        <w:t>.</w:t>
      </w:r>
      <w:r w:rsidR="004D20CD" w:rsidRPr="00B80642">
        <w:rPr>
          <w:rFonts w:ascii="Arial Narrow" w:hAnsi="Arial Narrow" w:cstheme="minorHAnsi"/>
          <w:sz w:val="24"/>
          <w:szCs w:val="24"/>
        </w:rPr>
        <w:t xml:space="preserve"> 30 próbek gruntu z przedziału głębokości od 0,25 do 1 m p.p.t., ok. 30 próbek gruntu z przedziału głębokości od 1 do 3 m p.p.t., ok. 30 próbek gruntu z przedziału głębokości od 3 do 5 m p.p.t., ok. 30 próbek gruntu z przedziału głębokości od 5 do 7 m p.p.t., ok. 30 próbek gruntu z przedziału głębokości od 7 do 9 m p.p.t. oraz ok. 30 próbek gruntu z przedziału głębokości od 9 do 11 m p.p.t. (w zależności od warunków geologicznych i oceny organoleptycznej przewiercanych gruntów). </w:t>
      </w:r>
    </w:p>
    <w:p w14:paraId="27E078E3" w14:textId="475C03A1" w:rsidR="00E10814" w:rsidRPr="00B80642" w:rsidRDefault="00B67FB2" w:rsidP="009840A8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 w:cstheme="minorHAnsi"/>
          <w:sz w:val="24"/>
          <w:szCs w:val="24"/>
        </w:rPr>
      </w:pPr>
      <w:r w:rsidRPr="00B80642">
        <w:rPr>
          <w:rFonts w:ascii="Arial Narrow" w:hAnsi="Arial Narrow" w:cstheme="minorHAnsi"/>
          <w:sz w:val="24"/>
          <w:szCs w:val="24"/>
        </w:rPr>
        <w:t>Poddanie p</w:t>
      </w:r>
      <w:r w:rsidR="004D20CD" w:rsidRPr="00B80642">
        <w:rPr>
          <w:rFonts w:ascii="Arial Narrow" w:hAnsi="Arial Narrow" w:cstheme="minorHAnsi"/>
          <w:sz w:val="24"/>
          <w:szCs w:val="24"/>
        </w:rPr>
        <w:t>rób</w:t>
      </w:r>
      <w:r w:rsidRPr="00B80642">
        <w:rPr>
          <w:rFonts w:ascii="Arial Narrow" w:hAnsi="Arial Narrow" w:cstheme="minorHAnsi"/>
          <w:sz w:val="24"/>
          <w:szCs w:val="24"/>
        </w:rPr>
        <w:t>ek</w:t>
      </w:r>
      <w:r w:rsidR="004D20CD" w:rsidRPr="00B80642">
        <w:rPr>
          <w:rFonts w:ascii="Arial Narrow" w:hAnsi="Arial Narrow" w:cstheme="minorHAnsi"/>
          <w:sz w:val="24"/>
          <w:szCs w:val="24"/>
        </w:rPr>
        <w:t xml:space="preserve"> gruntu analizie laboratoryjnej na zawartość: metali i metaloidu (arsenu, baru, chromu, cyny, cynku, kadmu, kobaltu, miedzi, molibdenu, niklu, ołowiu i rtęci), sumy węglowodorów </w:t>
      </w:r>
      <w:r w:rsidR="00F262BF" w:rsidRPr="00B80642">
        <w:rPr>
          <w:rFonts w:ascii="Arial Narrow" w:hAnsi="Arial Narrow" w:cstheme="minorHAnsi"/>
          <w:sz w:val="24"/>
          <w:szCs w:val="24"/>
        </w:rPr>
        <w:br/>
      </w:r>
      <w:r w:rsidR="004D20CD" w:rsidRPr="00B80642">
        <w:rPr>
          <w:rFonts w:ascii="Arial Narrow" w:hAnsi="Arial Narrow" w:cstheme="minorHAnsi"/>
          <w:sz w:val="24"/>
          <w:szCs w:val="24"/>
        </w:rPr>
        <w:t xml:space="preserve">C6-C12, składników frakcji benzyn i sumy węglowodorów C12-C35, składników frakcji oleju, węglowodorów aromatycznych (benzenu, etylobenzenu, toluenu, ksylenów i styrenu) oraz wielopierścieniowych węglowodorów aromatycznych (naftalenu, antracenu, 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chryzenu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 xml:space="preserve">, 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benzo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 xml:space="preserve">(a)antracenu, 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dibenzo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>(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a,h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 xml:space="preserve">)antracenu, 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benzo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>(a)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pirenu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 xml:space="preserve">, 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benzo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>(k)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fluorantenu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 xml:space="preserve">, 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benzo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>(b)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fluorantenu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 xml:space="preserve">, </w:t>
      </w:r>
      <w:proofErr w:type="spellStart"/>
      <w:r w:rsidR="009840A8" w:rsidRPr="00B80642">
        <w:rPr>
          <w:rFonts w:ascii="Arial Narrow" w:hAnsi="Arial Narrow" w:cstheme="minorHAnsi"/>
          <w:sz w:val="24"/>
          <w:szCs w:val="24"/>
        </w:rPr>
        <w:t>b</w:t>
      </w:r>
      <w:r w:rsidR="004D20CD" w:rsidRPr="00B80642">
        <w:rPr>
          <w:rFonts w:ascii="Arial Narrow" w:hAnsi="Arial Narrow" w:cstheme="minorHAnsi"/>
          <w:sz w:val="24"/>
          <w:szCs w:val="24"/>
        </w:rPr>
        <w:t>enzo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>(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ghi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>)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perylenu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 xml:space="preserve">, 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indeno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>(1,2,3-c,d)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pirenu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 xml:space="preserve">). </w:t>
      </w:r>
    </w:p>
    <w:p w14:paraId="698A5449" w14:textId="77777777" w:rsidR="004D20CD" w:rsidRPr="00B80642" w:rsidRDefault="009840A8" w:rsidP="009840A8">
      <w:pPr>
        <w:pStyle w:val="Akapitzlist"/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="Arial Narrow" w:hAnsi="Arial Narrow" w:cstheme="minorHAnsi"/>
          <w:sz w:val="24"/>
          <w:szCs w:val="24"/>
        </w:rPr>
      </w:pPr>
      <w:r w:rsidRPr="00B80642">
        <w:rPr>
          <w:rFonts w:ascii="Arial Narrow" w:hAnsi="Arial Narrow" w:cstheme="minorHAnsi"/>
          <w:sz w:val="24"/>
          <w:szCs w:val="24"/>
        </w:rPr>
        <w:t>P</w:t>
      </w:r>
      <w:r w:rsidR="00B67FB2" w:rsidRPr="00B80642">
        <w:rPr>
          <w:rFonts w:ascii="Arial Narrow" w:hAnsi="Arial Narrow" w:cstheme="minorHAnsi"/>
          <w:sz w:val="24"/>
          <w:szCs w:val="24"/>
        </w:rPr>
        <w:t>oddanie p</w:t>
      </w:r>
      <w:r w:rsidR="004D20CD" w:rsidRPr="00B80642">
        <w:rPr>
          <w:rFonts w:ascii="Arial Narrow" w:hAnsi="Arial Narrow" w:cstheme="minorHAnsi"/>
          <w:sz w:val="24"/>
          <w:szCs w:val="24"/>
        </w:rPr>
        <w:t>ró</w:t>
      </w:r>
      <w:r w:rsidR="00B67FB2" w:rsidRPr="00B80642">
        <w:rPr>
          <w:rFonts w:ascii="Arial Narrow" w:hAnsi="Arial Narrow" w:cstheme="minorHAnsi"/>
          <w:sz w:val="24"/>
          <w:szCs w:val="24"/>
        </w:rPr>
        <w:t>bek</w:t>
      </w:r>
      <w:r w:rsidR="004D20CD" w:rsidRPr="00B80642">
        <w:rPr>
          <w:rFonts w:ascii="Arial Narrow" w:hAnsi="Arial Narrow" w:cstheme="minorHAnsi"/>
          <w:sz w:val="24"/>
          <w:szCs w:val="24"/>
        </w:rPr>
        <w:t xml:space="preserve"> gruntu </w:t>
      </w:r>
      <w:r w:rsidRPr="00B80642">
        <w:rPr>
          <w:rFonts w:ascii="Arial Narrow" w:hAnsi="Arial Narrow" w:cstheme="minorHAnsi"/>
          <w:sz w:val="24"/>
          <w:szCs w:val="24"/>
        </w:rPr>
        <w:t xml:space="preserve">pobranych </w:t>
      </w:r>
      <w:r w:rsidR="004D20CD" w:rsidRPr="00B80642">
        <w:rPr>
          <w:rFonts w:ascii="Arial Narrow" w:hAnsi="Arial Narrow" w:cstheme="minorHAnsi"/>
          <w:sz w:val="24"/>
          <w:szCs w:val="24"/>
        </w:rPr>
        <w:t xml:space="preserve">z głębokości poniżej 0,25 m p.p.t. </w:t>
      </w:r>
      <w:r w:rsidR="00B67FB2" w:rsidRPr="00B80642">
        <w:rPr>
          <w:rFonts w:ascii="Arial Narrow" w:hAnsi="Arial Narrow" w:cstheme="minorHAnsi"/>
          <w:sz w:val="24"/>
          <w:szCs w:val="24"/>
        </w:rPr>
        <w:t xml:space="preserve">analizie </w:t>
      </w:r>
      <w:r w:rsidR="004D20CD" w:rsidRPr="00B80642">
        <w:rPr>
          <w:rFonts w:ascii="Arial Narrow" w:hAnsi="Arial Narrow" w:cstheme="minorHAnsi"/>
          <w:sz w:val="24"/>
          <w:szCs w:val="24"/>
        </w:rPr>
        <w:t xml:space="preserve">w zakresie wodoprzepuszczalności. </w:t>
      </w:r>
    </w:p>
    <w:p w14:paraId="26353BC2" w14:textId="34AB357D" w:rsidR="006851E0" w:rsidRPr="00B80642" w:rsidRDefault="006851E0" w:rsidP="001D0383">
      <w:pPr>
        <w:pStyle w:val="Akapitzlist"/>
        <w:numPr>
          <w:ilvl w:val="0"/>
          <w:numId w:val="5"/>
        </w:numPr>
        <w:spacing w:after="120"/>
        <w:jc w:val="both"/>
        <w:rPr>
          <w:rFonts w:ascii="Arial Narrow" w:hAnsi="Arial Narrow" w:cstheme="minorHAnsi"/>
          <w:sz w:val="24"/>
          <w:szCs w:val="24"/>
        </w:rPr>
      </w:pPr>
      <w:r w:rsidRPr="00B80642">
        <w:rPr>
          <w:rFonts w:ascii="Arial Narrow" w:hAnsi="Arial Narrow" w:cstheme="minorHAnsi"/>
          <w:sz w:val="24"/>
          <w:szCs w:val="24"/>
        </w:rPr>
        <w:t xml:space="preserve">Wykonanie badań szczegółowych, obejmujących etapy V identyfikacji terenu zanieczyszczonego, o których mowa w rozporządzeniu Ministra Środowiska z dnia 1 września 2016 r. w sprawie sposobu prowadzenia oceny zanieczyszczenia powierzchni ziemi (Dz. U. 2016 poz. 1395). </w:t>
      </w:r>
    </w:p>
    <w:p w14:paraId="63423F24" w14:textId="300411DA" w:rsidR="009840A8" w:rsidRPr="00B80642" w:rsidRDefault="009840A8" w:rsidP="009840A8">
      <w:pPr>
        <w:pStyle w:val="Akapitzlist"/>
        <w:numPr>
          <w:ilvl w:val="0"/>
          <w:numId w:val="1"/>
        </w:numPr>
        <w:suppressAutoHyphens w:val="0"/>
        <w:spacing w:after="120"/>
        <w:ind w:left="714" w:hanging="357"/>
        <w:jc w:val="both"/>
        <w:rPr>
          <w:rFonts w:ascii="Arial Narrow" w:hAnsi="Arial Narrow" w:cstheme="minorHAnsi"/>
          <w:sz w:val="24"/>
          <w:szCs w:val="24"/>
        </w:rPr>
      </w:pPr>
      <w:r w:rsidRPr="00B80642">
        <w:rPr>
          <w:rFonts w:ascii="Arial Narrow" w:hAnsi="Arial Narrow" w:cstheme="minorHAnsi"/>
          <w:sz w:val="24"/>
          <w:szCs w:val="24"/>
        </w:rPr>
        <w:t>W</w:t>
      </w:r>
      <w:r w:rsidR="004D20CD" w:rsidRPr="00B80642">
        <w:rPr>
          <w:rFonts w:ascii="Arial Narrow" w:hAnsi="Arial Narrow" w:cstheme="minorHAnsi"/>
          <w:sz w:val="24"/>
          <w:szCs w:val="24"/>
        </w:rPr>
        <w:t xml:space="preserve">ykonanie 20 nietrwałych otworów sondujących do głębokości do ok. 9-11 m p.p.t. (w zależności od warunków geologicznych), z których w trakcie wiercenia pobranych zostanie do 150 próbek gruntu. </w:t>
      </w:r>
    </w:p>
    <w:p w14:paraId="7F7D34B8" w14:textId="1F6A1110" w:rsidR="00777F11" w:rsidRPr="00B80642" w:rsidRDefault="009840A8" w:rsidP="009840A8">
      <w:pPr>
        <w:pStyle w:val="Akapitzlist"/>
        <w:numPr>
          <w:ilvl w:val="0"/>
          <w:numId w:val="1"/>
        </w:numPr>
        <w:suppressAutoHyphens w:val="0"/>
        <w:spacing w:after="120"/>
        <w:ind w:left="714" w:hanging="357"/>
        <w:jc w:val="both"/>
        <w:rPr>
          <w:rFonts w:ascii="Arial Narrow" w:hAnsi="Arial Narrow" w:cstheme="minorHAnsi"/>
          <w:sz w:val="24"/>
          <w:szCs w:val="24"/>
        </w:rPr>
      </w:pPr>
      <w:r w:rsidRPr="00B80642">
        <w:rPr>
          <w:rFonts w:ascii="Arial Narrow" w:hAnsi="Arial Narrow" w:cstheme="minorHAnsi"/>
          <w:sz w:val="24"/>
          <w:szCs w:val="24"/>
        </w:rPr>
        <w:t xml:space="preserve">Pobranie </w:t>
      </w:r>
      <w:r w:rsidR="004D20CD" w:rsidRPr="00B80642">
        <w:rPr>
          <w:rFonts w:ascii="Arial Narrow" w:hAnsi="Arial Narrow" w:cstheme="minorHAnsi"/>
          <w:sz w:val="24"/>
          <w:szCs w:val="24"/>
        </w:rPr>
        <w:t xml:space="preserve">ok. 20 próbek gruntu z przedziału głębokości od 0 do 0,25 m p.p.t., ok. 20 próbek gruntu z przedziału głębokości od 0,25 do 1 m p.p.t., ok. 20 próbek gruntu z przedziału głębokości od 1 </w:t>
      </w:r>
      <w:r w:rsidR="004D20CD" w:rsidRPr="00B80642">
        <w:rPr>
          <w:rFonts w:ascii="Arial Narrow" w:hAnsi="Arial Narrow" w:cstheme="minorHAnsi"/>
          <w:sz w:val="24"/>
          <w:szCs w:val="24"/>
        </w:rPr>
        <w:lastRenderedPageBreak/>
        <w:t xml:space="preserve">do 3 m p.p.t., ok. 20 próbek gruntu z przedziału głębokości od 3 do 5 m p.p.t., ok. 20 próbek gruntu pobranych z przedziału głębokości od 5 do 7 m p.p.t., ok. 20 próbek gruntu z przedziału głębokości od 7 do 9 m p.p.t. oraz ok. 20 próbek gruntu z przedziału głębokości od 9 do 11 m p.p.t. (w zależności od warunków geologicznych i oceny organoleptycznej przewiercanych gruntów). </w:t>
      </w:r>
    </w:p>
    <w:p w14:paraId="015C8596" w14:textId="272FD4FA" w:rsidR="004D20CD" w:rsidRPr="00B80642" w:rsidRDefault="00B67FB2" w:rsidP="009840A8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B80642">
        <w:rPr>
          <w:rFonts w:ascii="Arial Narrow" w:hAnsi="Arial Narrow" w:cstheme="minorHAnsi"/>
          <w:sz w:val="24"/>
          <w:szCs w:val="24"/>
        </w:rPr>
        <w:t>Poddanie p</w:t>
      </w:r>
      <w:r w:rsidR="004D20CD" w:rsidRPr="00B80642">
        <w:rPr>
          <w:rFonts w:ascii="Arial Narrow" w:hAnsi="Arial Narrow" w:cstheme="minorHAnsi"/>
          <w:sz w:val="24"/>
          <w:szCs w:val="24"/>
        </w:rPr>
        <w:t>rób</w:t>
      </w:r>
      <w:r w:rsidRPr="00B80642">
        <w:rPr>
          <w:rFonts w:ascii="Arial Narrow" w:hAnsi="Arial Narrow" w:cstheme="minorHAnsi"/>
          <w:sz w:val="24"/>
          <w:szCs w:val="24"/>
        </w:rPr>
        <w:t>ek</w:t>
      </w:r>
      <w:r w:rsidR="004D20CD" w:rsidRPr="00B80642">
        <w:rPr>
          <w:rFonts w:ascii="Arial Narrow" w:hAnsi="Arial Narrow" w:cstheme="minorHAnsi"/>
          <w:sz w:val="24"/>
          <w:szCs w:val="24"/>
        </w:rPr>
        <w:t xml:space="preserve"> gruntu analizie laboratoryjnej na zawartość: metali i metaloidu (arsenu, baru, chromu, cyny, cynku, kadmu, kobaltu, miedzi, molibdenu, niklu, ołowiu i rtęci), sumy węglowodorów C6-C12, składników frakcji benzyn i sumy węglowodorów C12-C35, składników frakcji oleju, węglowodorów aromatycznych (benzenu, etylobenzenu, toluenu, ksylenów i styrenu) oraz wielopierścieniowych węglowodorów aromatycznych (naftalenu, antracenu, 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chryzenu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 xml:space="preserve">, 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benzo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 xml:space="preserve">(a)antracenu, 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dibenzo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>(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a,h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 xml:space="preserve">)antracenu, 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benzo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>(a)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pirenu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 xml:space="preserve">, 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benzo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>(k)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fluorantenu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 xml:space="preserve">, 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benzo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>(b)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fluorantenu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 xml:space="preserve">, 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benzo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>(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ghi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>)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perylenu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 xml:space="preserve">, 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indeno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>(1,2,3-c,d)</w:t>
      </w:r>
      <w:proofErr w:type="spellStart"/>
      <w:r w:rsidR="004D20CD" w:rsidRPr="00B80642">
        <w:rPr>
          <w:rFonts w:ascii="Arial Narrow" w:hAnsi="Arial Narrow" w:cstheme="minorHAnsi"/>
          <w:sz w:val="24"/>
          <w:szCs w:val="24"/>
        </w:rPr>
        <w:t>pirenu</w:t>
      </w:r>
      <w:proofErr w:type="spellEnd"/>
      <w:r w:rsidR="004D20CD" w:rsidRPr="00B80642">
        <w:rPr>
          <w:rFonts w:ascii="Arial Narrow" w:hAnsi="Arial Narrow" w:cstheme="minorHAnsi"/>
          <w:sz w:val="24"/>
          <w:szCs w:val="24"/>
        </w:rPr>
        <w:t xml:space="preserve">). </w:t>
      </w:r>
    </w:p>
    <w:p w14:paraId="557D8004" w14:textId="77777777" w:rsidR="004D20CD" w:rsidRPr="00B80642" w:rsidRDefault="001D0383" w:rsidP="004D20CD">
      <w:pPr>
        <w:tabs>
          <w:tab w:val="left" w:pos="284"/>
        </w:tabs>
        <w:ind w:left="704" w:hanging="420"/>
        <w:jc w:val="both"/>
        <w:rPr>
          <w:rFonts w:ascii="Arial Narrow" w:hAnsi="Arial Narrow" w:cstheme="minorHAnsi"/>
          <w:bCs/>
          <w:u w:val="single"/>
        </w:rPr>
      </w:pPr>
      <w:r w:rsidRPr="00B80642">
        <w:rPr>
          <w:rFonts w:ascii="Arial Narrow" w:hAnsi="Arial Narrow" w:cstheme="minorHAnsi"/>
          <w:b/>
        </w:rPr>
        <w:t>3</w:t>
      </w:r>
      <w:r w:rsidR="004D20CD" w:rsidRPr="00B80642">
        <w:rPr>
          <w:rFonts w:ascii="Arial Narrow" w:hAnsi="Arial Narrow" w:cstheme="minorHAnsi"/>
          <w:b/>
        </w:rPr>
        <w:t>.</w:t>
      </w:r>
      <w:r w:rsidR="004D20CD" w:rsidRPr="00B80642">
        <w:rPr>
          <w:rFonts w:ascii="Arial Narrow" w:hAnsi="Arial Narrow" w:cstheme="minorHAnsi"/>
          <w:bCs/>
        </w:rPr>
        <w:tab/>
        <w:t>Przygotowanie raportu z przeprowadzonych badań ze wskazaniem miejsc pobierania próbek, przedstawienie uzyskanych wyników badań.</w:t>
      </w:r>
    </w:p>
    <w:p w14:paraId="4AA4FFF5" w14:textId="598523DC" w:rsidR="004D20CD" w:rsidRPr="00B80642" w:rsidRDefault="001D0383" w:rsidP="004D20CD">
      <w:pPr>
        <w:pStyle w:val="Akapitzlist"/>
        <w:suppressAutoHyphens w:val="0"/>
        <w:ind w:left="284"/>
        <w:jc w:val="both"/>
        <w:rPr>
          <w:rFonts w:ascii="Arial Narrow" w:hAnsi="Arial Narrow" w:cstheme="minorHAnsi"/>
          <w:sz w:val="24"/>
          <w:szCs w:val="24"/>
        </w:rPr>
      </w:pPr>
      <w:r w:rsidRPr="00B80642">
        <w:rPr>
          <w:rFonts w:ascii="Arial Narrow" w:hAnsi="Arial Narrow" w:cstheme="minorHAnsi"/>
          <w:b/>
          <w:bCs/>
          <w:sz w:val="24"/>
          <w:szCs w:val="24"/>
        </w:rPr>
        <w:t>4</w:t>
      </w:r>
      <w:r w:rsidR="004D20CD" w:rsidRPr="00B80642">
        <w:rPr>
          <w:rFonts w:ascii="Arial Narrow" w:hAnsi="Arial Narrow" w:cstheme="minorHAnsi"/>
          <w:b/>
          <w:bCs/>
          <w:sz w:val="24"/>
          <w:szCs w:val="24"/>
        </w:rPr>
        <w:t>.</w:t>
      </w:r>
      <w:r w:rsidR="004D20CD" w:rsidRPr="00B80642">
        <w:rPr>
          <w:rFonts w:ascii="Arial Narrow" w:hAnsi="Arial Narrow" w:cstheme="minorHAnsi"/>
          <w:sz w:val="24"/>
          <w:szCs w:val="24"/>
        </w:rPr>
        <w:tab/>
      </w:r>
      <w:r w:rsidR="00121F74" w:rsidRPr="00B80642">
        <w:rPr>
          <w:rFonts w:ascii="Arial Narrow" w:hAnsi="Arial Narrow" w:cstheme="minorHAnsi"/>
          <w:sz w:val="24"/>
          <w:szCs w:val="24"/>
        </w:rPr>
        <w:t>Przeprowadzenie b</w:t>
      </w:r>
      <w:r w:rsidR="004D20CD" w:rsidRPr="00B80642">
        <w:rPr>
          <w:rFonts w:ascii="Arial Narrow" w:hAnsi="Arial Narrow" w:cstheme="minorHAnsi"/>
          <w:sz w:val="24"/>
          <w:szCs w:val="24"/>
        </w:rPr>
        <w:t>ada</w:t>
      </w:r>
      <w:r w:rsidR="00121F74" w:rsidRPr="00B80642">
        <w:rPr>
          <w:rFonts w:ascii="Arial Narrow" w:hAnsi="Arial Narrow" w:cstheme="minorHAnsi"/>
          <w:sz w:val="24"/>
          <w:szCs w:val="24"/>
        </w:rPr>
        <w:t>ń</w:t>
      </w:r>
      <w:r w:rsidR="004D20CD" w:rsidRPr="00B80642">
        <w:rPr>
          <w:rFonts w:ascii="Arial Narrow" w:hAnsi="Arial Narrow" w:cstheme="minorHAnsi"/>
          <w:sz w:val="24"/>
          <w:szCs w:val="24"/>
        </w:rPr>
        <w:t xml:space="preserve"> zgodnie z przepisami rozporządzenia Ministra Środowiska z dnia 1 </w:t>
      </w:r>
      <w:r w:rsidR="004D20CD" w:rsidRPr="00B80642">
        <w:rPr>
          <w:rFonts w:ascii="Arial Narrow" w:hAnsi="Arial Narrow" w:cstheme="minorHAnsi"/>
          <w:sz w:val="24"/>
          <w:szCs w:val="24"/>
        </w:rPr>
        <w:tab/>
        <w:t xml:space="preserve">września 2016 r. w sprawie sposobu prowadzenia oceny zanieczyszczenia powierzchni ziemi </w:t>
      </w:r>
      <w:r w:rsidR="004D20CD" w:rsidRPr="00B80642">
        <w:rPr>
          <w:rFonts w:ascii="Arial Narrow" w:hAnsi="Arial Narrow" w:cstheme="minorHAnsi"/>
          <w:sz w:val="24"/>
          <w:szCs w:val="24"/>
        </w:rPr>
        <w:tab/>
        <w:t xml:space="preserve">(Dz. U. z 2019 r., poz. 1396 ze zm.). </w:t>
      </w:r>
    </w:p>
    <w:p w14:paraId="36FC2B87" w14:textId="38DBB349" w:rsidR="00E10814" w:rsidRPr="00B80642" w:rsidRDefault="001D0383" w:rsidP="004A2D2A">
      <w:pPr>
        <w:pStyle w:val="Akapitzlist"/>
        <w:suppressAutoHyphens w:val="0"/>
        <w:ind w:left="704" w:hanging="420"/>
        <w:jc w:val="both"/>
        <w:rPr>
          <w:rFonts w:ascii="Arial Narrow" w:hAnsi="Arial Narrow" w:cstheme="minorHAnsi"/>
          <w:sz w:val="24"/>
          <w:szCs w:val="24"/>
        </w:rPr>
      </w:pPr>
      <w:r w:rsidRPr="00B80642">
        <w:rPr>
          <w:rFonts w:ascii="Arial Narrow" w:hAnsi="Arial Narrow" w:cstheme="minorHAnsi"/>
          <w:b/>
          <w:bCs/>
          <w:sz w:val="24"/>
          <w:szCs w:val="24"/>
        </w:rPr>
        <w:t>5</w:t>
      </w:r>
      <w:r w:rsidR="00E10814" w:rsidRPr="00B80642">
        <w:rPr>
          <w:rFonts w:ascii="Arial Narrow" w:hAnsi="Arial Narrow" w:cstheme="minorHAnsi"/>
          <w:b/>
          <w:bCs/>
          <w:sz w:val="24"/>
          <w:szCs w:val="24"/>
        </w:rPr>
        <w:t>.</w:t>
      </w:r>
      <w:r w:rsidR="00E10814" w:rsidRPr="00B80642">
        <w:rPr>
          <w:rFonts w:ascii="Arial Narrow" w:hAnsi="Arial Narrow" w:cstheme="minorHAnsi"/>
          <w:sz w:val="24"/>
          <w:szCs w:val="24"/>
        </w:rPr>
        <w:tab/>
      </w:r>
      <w:r w:rsidR="004A2D2A" w:rsidRPr="00B80642">
        <w:rPr>
          <w:rFonts w:ascii="Arial Narrow" w:hAnsi="Arial Narrow" w:cstheme="minorHAnsi"/>
          <w:sz w:val="24"/>
          <w:szCs w:val="24"/>
        </w:rPr>
        <w:t xml:space="preserve">Zebranie </w:t>
      </w:r>
      <w:r w:rsidR="004A2D2A">
        <w:rPr>
          <w:rFonts w:ascii="Arial Narrow" w:hAnsi="Arial Narrow" w:cstheme="minorHAnsi"/>
          <w:sz w:val="24"/>
          <w:szCs w:val="24"/>
        </w:rPr>
        <w:t>niezbędnych informacji, zaświadczeń, zezwoleń itp. do wykonania przedmiotu zamówienia.</w:t>
      </w:r>
      <w:r w:rsidR="00E10814" w:rsidRPr="00B80642">
        <w:rPr>
          <w:rFonts w:ascii="Arial Narrow" w:hAnsi="Arial Narrow" w:cstheme="minorHAnsi"/>
          <w:sz w:val="24"/>
          <w:szCs w:val="24"/>
        </w:rPr>
        <w:t xml:space="preserve"> </w:t>
      </w:r>
    </w:p>
    <w:p w14:paraId="031EA580" w14:textId="77777777" w:rsidR="00E10814" w:rsidRPr="00B80642" w:rsidRDefault="00E10814" w:rsidP="004D20CD">
      <w:pPr>
        <w:pStyle w:val="Akapitzlist"/>
        <w:suppressAutoHyphens w:val="0"/>
        <w:ind w:left="284"/>
        <w:jc w:val="both"/>
        <w:rPr>
          <w:rFonts w:ascii="Arial Narrow" w:hAnsi="Arial Narrow" w:cstheme="minorHAnsi"/>
          <w:sz w:val="24"/>
          <w:szCs w:val="24"/>
        </w:rPr>
      </w:pPr>
    </w:p>
    <w:p w14:paraId="49BFCF9B" w14:textId="77777777" w:rsidR="004D20CD" w:rsidRPr="00B80642" w:rsidRDefault="004D20CD" w:rsidP="004D20CD">
      <w:pPr>
        <w:pStyle w:val="Akapitzlist"/>
        <w:suppressAutoHyphens w:val="0"/>
        <w:ind w:left="284"/>
        <w:jc w:val="both"/>
        <w:rPr>
          <w:rFonts w:ascii="Arial Narrow" w:hAnsi="Arial Narrow" w:cstheme="minorHAnsi"/>
          <w:sz w:val="24"/>
          <w:szCs w:val="24"/>
        </w:rPr>
      </w:pPr>
    </w:p>
    <w:p w14:paraId="4800F3E5" w14:textId="2004DCAE" w:rsidR="00240358" w:rsidRPr="0024225B" w:rsidRDefault="00B80642">
      <w:pPr>
        <w:rPr>
          <w:rFonts w:ascii="Arial Narrow" w:hAnsi="Arial Narrow"/>
          <w:b/>
          <w:bCs/>
        </w:rPr>
      </w:pPr>
      <w:r w:rsidRPr="0024225B">
        <w:rPr>
          <w:rFonts w:ascii="Arial Narrow" w:hAnsi="Arial Narrow"/>
          <w:b/>
          <w:bCs/>
        </w:rPr>
        <w:t>CZĘŚĆ II</w:t>
      </w:r>
    </w:p>
    <w:p w14:paraId="7592D1C7" w14:textId="1C86C5F1" w:rsidR="00B80642" w:rsidRPr="00B80642" w:rsidRDefault="00B80642">
      <w:pPr>
        <w:rPr>
          <w:rFonts w:ascii="Arial Narrow" w:hAnsi="Arial Narrow"/>
        </w:rPr>
      </w:pPr>
    </w:p>
    <w:p w14:paraId="63BD5E5F" w14:textId="77777777" w:rsidR="00B80642" w:rsidRPr="00B80642" w:rsidRDefault="00B80642" w:rsidP="00B80642">
      <w:pPr>
        <w:jc w:val="both"/>
        <w:rPr>
          <w:rFonts w:ascii="Arial Narrow" w:eastAsiaTheme="minorHAnsi" w:hAnsi="Arial Narrow"/>
          <w:kern w:val="0"/>
          <w:lang w:eastAsia="en-US" w:bidi="ar-SA"/>
        </w:rPr>
      </w:pPr>
      <w:r w:rsidRPr="00B80642">
        <w:rPr>
          <w:rFonts w:ascii="Arial Narrow" w:hAnsi="Arial Narrow" w:cstheme="minorHAnsi"/>
        </w:rPr>
        <w:t>Obszar objęty badaniami - grunty grupy I, III.</w:t>
      </w:r>
    </w:p>
    <w:p w14:paraId="72DA5A78" w14:textId="77777777" w:rsidR="00B80642" w:rsidRPr="00B80642" w:rsidRDefault="00B80642" w:rsidP="00B80642">
      <w:pPr>
        <w:jc w:val="both"/>
        <w:rPr>
          <w:rFonts w:ascii="Arial Narrow" w:hAnsi="Arial Narrow" w:cstheme="minorHAnsi"/>
        </w:rPr>
      </w:pPr>
      <w:r w:rsidRPr="00B80642">
        <w:rPr>
          <w:rFonts w:ascii="Arial Narrow" w:hAnsi="Arial Narrow" w:cstheme="minorHAnsi"/>
        </w:rPr>
        <w:t>Szacunkowa powierzchnia zanieczyszczenia ok. 20 ha.</w:t>
      </w:r>
    </w:p>
    <w:p w14:paraId="3DCDA661" w14:textId="77777777" w:rsidR="00B80642" w:rsidRPr="00B80642" w:rsidRDefault="00B80642" w:rsidP="00B80642">
      <w:pPr>
        <w:widowControl/>
        <w:autoSpaceDE w:val="0"/>
        <w:autoSpaceDN/>
        <w:spacing w:after="120" w:line="276" w:lineRule="auto"/>
        <w:ind w:left="284" w:hanging="284"/>
        <w:jc w:val="both"/>
        <w:rPr>
          <w:rFonts w:ascii="Arial Narrow" w:hAnsi="Arial Narrow" w:cstheme="minorHAnsi"/>
          <w:b/>
        </w:rPr>
      </w:pPr>
      <w:r w:rsidRPr="00B80642">
        <w:rPr>
          <w:rFonts w:ascii="Arial Narrow" w:hAnsi="Arial Narrow" w:cstheme="minorHAnsi"/>
        </w:rPr>
        <w:t>Działki nr: 663, 664, 665, 666, 667, 668, 669 obręb Mirostowice Dolne, gm. Żary.</w:t>
      </w:r>
    </w:p>
    <w:p w14:paraId="1574A996" w14:textId="77777777" w:rsidR="00B80642" w:rsidRPr="00B80642" w:rsidRDefault="00B80642" w:rsidP="00B80642">
      <w:pPr>
        <w:jc w:val="both"/>
        <w:rPr>
          <w:rFonts w:ascii="Arial Narrow" w:hAnsi="Arial Narrow" w:cstheme="minorHAnsi"/>
        </w:rPr>
      </w:pPr>
    </w:p>
    <w:p w14:paraId="379AAADF" w14:textId="77777777" w:rsidR="00B80642" w:rsidRPr="00B80642" w:rsidRDefault="00B80642" w:rsidP="00B80642">
      <w:pPr>
        <w:ind w:left="2124" w:firstLine="708"/>
        <w:jc w:val="both"/>
        <w:rPr>
          <w:rFonts w:ascii="Arial Narrow" w:hAnsi="Arial Narrow" w:cstheme="minorHAnsi"/>
          <w:b/>
          <w:bCs/>
        </w:rPr>
      </w:pPr>
      <w:r w:rsidRPr="00B80642">
        <w:rPr>
          <w:rFonts w:ascii="Arial Narrow" w:hAnsi="Arial Narrow" w:cstheme="minorHAnsi"/>
          <w:b/>
          <w:bCs/>
        </w:rPr>
        <w:t>Zakres przedmiotu zamówienia obejmuje:</w:t>
      </w:r>
    </w:p>
    <w:p w14:paraId="4399FC83" w14:textId="77777777" w:rsidR="00B80642" w:rsidRPr="00B80642" w:rsidRDefault="00B80642" w:rsidP="00B80642">
      <w:pPr>
        <w:jc w:val="both"/>
        <w:rPr>
          <w:rFonts w:ascii="Arial Narrow" w:hAnsi="Arial Narrow" w:cstheme="minorHAnsi"/>
        </w:rPr>
      </w:pPr>
    </w:p>
    <w:p w14:paraId="0578FCB8" w14:textId="77777777" w:rsidR="00B80642" w:rsidRPr="00B80642" w:rsidRDefault="00B80642" w:rsidP="00B80642">
      <w:pPr>
        <w:spacing w:after="120"/>
        <w:jc w:val="both"/>
        <w:rPr>
          <w:rFonts w:ascii="Arial Narrow" w:hAnsi="Arial Narrow" w:cstheme="minorHAnsi"/>
        </w:rPr>
      </w:pPr>
      <w:r w:rsidRPr="00B80642">
        <w:rPr>
          <w:rFonts w:ascii="Arial Narrow" w:hAnsi="Arial Narrow" w:cstheme="minorHAnsi"/>
        </w:rPr>
        <w:t xml:space="preserve">Prace badawcze i dokumentacyjne, wykonane w następującym zakresie: </w:t>
      </w:r>
    </w:p>
    <w:p w14:paraId="0D83CB21" w14:textId="77777777" w:rsidR="00B80642" w:rsidRPr="00B80642" w:rsidRDefault="00B80642" w:rsidP="0024225B">
      <w:pPr>
        <w:pStyle w:val="Akapitzlist"/>
        <w:numPr>
          <w:ilvl w:val="0"/>
          <w:numId w:val="7"/>
        </w:numPr>
        <w:spacing w:after="120"/>
        <w:jc w:val="both"/>
        <w:rPr>
          <w:rFonts w:ascii="Arial Narrow" w:hAnsi="Arial Narrow" w:cstheme="minorHAnsi"/>
          <w:sz w:val="24"/>
          <w:szCs w:val="24"/>
        </w:rPr>
      </w:pPr>
      <w:r w:rsidRPr="00B80642">
        <w:rPr>
          <w:rFonts w:ascii="Arial Narrow" w:hAnsi="Arial Narrow" w:cstheme="minorHAnsi"/>
          <w:sz w:val="24"/>
          <w:szCs w:val="24"/>
        </w:rPr>
        <w:t xml:space="preserve">Wykonanie badań wstępnych obejmujących etapy I-IV identyfikacji terenu zanieczyszczonego, o których mowa w rozporządzeniu Ministra Środowiska z dnia 1 września 2016 r. w sprawie sposobu prowadzenia oceny zanieczyszczenia powierzchni ziemi (Dz. U. 2016 poz. 1395). </w:t>
      </w:r>
    </w:p>
    <w:p w14:paraId="141471E1" w14:textId="77777777" w:rsidR="00B80642" w:rsidRPr="00B80642" w:rsidRDefault="00B80642" w:rsidP="00B80642">
      <w:pPr>
        <w:pStyle w:val="Akapitzlist"/>
        <w:numPr>
          <w:ilvl w:val="0"/>
          <w:numId w:val="1"/>
        </w:numPr>
        <w:suppressAutoHyphens w:val="0"/>
        <w:spacing w:after="120"/>
        <w:ind w:left="714" w:hanging="357"/>
        <w:jc w:val="both"/>
        <w:rPr>
          <w:rFonts w:ascii="Arial Narrow" w:hAnsi="Arial Narrow" w:cstheme="minorHAnsi"/>
          <w:sz w:val="24"/>
          <w:szCs w:val="24"/>
        </w:rPr>
      </w:pPr>
      <w:r w:rsidRPr="00B80642">
        <w:rPr>
          <w:rFonts w:ascii="Arial Narrow" w:hAnsi="Arial Narrow" w:cstheme="minorHAnsi"/>
          <w:sz w:val="24"/>
          <w:szCs w:val="24"/>
        </w:rPr>
        <w:t xml:space="preserve">Wyznaczenie 30 sekcji badawczych (10 na obszarach gruntów grupy III oraz 20 na obszarach gruntów grupy I) o powierzchni do 5 ha i pobór 30 próbek zbiorczych (1 próbka na sekcję), każda próbka zbiorcza złożona z 15 próbek pojedynczych pobranych w danej sekcji z przedziału głębokości 0-0,25 m p.p.t. </w:t>
      </w:r>
    </w:p>
    <w:p w14:paraId="6F6183C0" w14:textId="63BD841D" w:rsidR="00B80642" w:rsidRPr="00B80642" w:rsidRDefault="00B80642" w:rsidP="00B80642">
      <w:pPr>
        <w:pStyle w:val="Akapitzlist"/>
        <w:numPr>
          <w:ilvl w:val="0"/>
          <w:numId w:val="1"/>
        </w:numPr>
        <w:suppressAutoHyphens w:val="0"/>
        <w:spacing w:after="120"/>
        <w:ind w:left="714" w:hanging="357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B80642">
        <w:rPr>
          <w:rFonts w:ascii="Arial Narrow" w:hAnsi="Arial Narrow" w:cstheme="minorHAnsi"/>
          <w:sz w:val="24"/>
          <w:szCs w:val="24"/>
        </w:rPr>
        <w:t xml:space="preserve">Wykonanie 30 nietrwałych otworów sondujących (po 1 otworze w sekcji badawczej) do głębokości ok. 9-11 m p.p.t. (w zależności od warunków geologicznych), z których w trakcie wiercenia pobranych zostanie do 180 próbek gruntu. </w:t>
      </w:r>
    </w:p>
    <w:p w14:paraId="0B0853BD" w14:textId="370C3FC2" w:rsidR="00B80642" w:rsidRPr="00B80642" w:rsidRDefault="00B80642" w:rsidP="00B80642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B80642">
        <w:rPr>
          <w:rFonts w:ascii="Arial Narrow" w:hAnsi="Arial Narrow" w:cstheme="minorHAnsi"/>
          <w:sz w:val="24"/>
          <w:szCs w:val="24"/>
        </w:rPr>
        <w:t xml:space="preserve">Pobranie ok. 30 próbek gruntu z przedziału głębokości od 0,25 do 1 m p.p.t., ok. 30 próbek gruntu z przedziału głębokości od 1 do 3 m p.p.t., ok. 30 próbek gruntu z przedziału głębokości od 3 do 5 m p.p.t., ok. 30 próbek gruntu z przedziału głębokości od 5 do 7 m p.p.t., ok. 30 próbek gruntu z przedziału głębokości od 7 do 9 m p.p.t. oraz ok. 30 próbek gruntu z przedziału głębokości od 9 do 11 m p.p.t. (w zależności od warunków geologicznych i oceny organoleptycznej przewiercanych gruntów). </w:t>
      </w:r>
    </w:p>
    <w:p w14:paraId="59813E38" w14:textId="6BF6D2E9" w:rsidR="00B80642" w:rsidRPr="00B80642" w:rsidRDefault="00B80642" w:rsidP="00B80642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 w:cstheme="minorHAnsi"/>
          <w:sz w:val="24"/>
          <w:szCs w:val="24"/>
        </w:rPr>
      </w:pPr>
      <w:r w:rsidRPr="00B80642">
        <w:rPr>
          <w:rFonts w:ascii="Arial Narrow" w:hAnsi="Arial Narrow" w:cstheme="minorHAnsi"/>
          <w:sz w:val="24"/>
          <w:szCs w:val="24"/>
        </w:rPr>
        <w:lastRenderedPageBreak/>
        <w:t xml:space="preserve">Poddanie próbek gruntu analizie laboratoryjnej na zawartość: metali i metaloidu (arsenu, baru, chromu, cyny, cynku, kadmu, kobaltu, miedzi, molibdenu, niklu, ołowiu i rtęci), sumy węglowodorów </w:t>
      </w:r>
      <w:r w:rsidRPr="00B80642">
        <w:rPr>
          <w:rFonts w:ascii="Arial Narrow" w:hAnsi="Arial Narrow" w:cstheme="minorHAnsi"/>
          <w:sz w:val="24"/>
          <w:szCs w:val="24"/>
        </w:rPr>
        <w:br/>
        <w:t xml:space="preserve">C6-C12, składników frakcji benzyn i sumy węglowodorów C12-C35, składników frakcji oleju, węglowodorów aromatycznych (benzenu, etylobenzenu, toluenu, ksylenów i styrenu) oraz wielopierścieniowych węglowodorów aromatycznych (naftalenu, antracenu, 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chryzenu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 xml:space="preserve">, 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benzo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 xml:space="preserve">(a)antracenu, 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dibenzo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>(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a,h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 xml:space="preserve">)antracenu, 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benzo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>(a)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pirenu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 xml:space="preserve">, 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benzo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>(k)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fluorantenu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 xml:space="preserve">, 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benzo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>(b)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fluorantenu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 xml:space="preserve">, 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benzo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>(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ghi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>)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perylenu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 xml:space="preserve">, 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indeno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>(1,2,3-c,d)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pirenu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 xml:space="preserve">). </w:t>
      </w:r>
    </w:p>
    <w:p w14:paraId="4E3CCBE6" w14:textId="77777777" w:rsidR="00B80642" w:rsidRPr="00B80642" w:rsidRDefault="00B80642" w:rsidP="00B80642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Arial Narrow" w:hAnsi="Arial Narrow" w:cstheme="minorHAnsi"/>
          <w:sz w:val="24"/>
          <w:szCs w:val="24"/>
        </w:rPr>
      </w:pPr>
      <w:r w:rsidRPr="00B80642">
        <w:rPr>
          <w:rFonts w:ascii="Arial Narrow" w:hAnsi="Arial Narrow" w:cstheme="minorHAnsi"/>
          <w:sz w:val="24"/>
          <w:szCs w:val="24"/>
        </w:rPr>
        <w:t xml:space="preserve">Poddanie próbek gruntu pobranych z głębokości poniżej 0,25 m p.p.t. analizie w zakresie wodoprzepuszczalności. </w:t>
      </w:r>
    </w:p>
    <w:p w14:paraId="48C6E384" w14:textId="77777777" w:rsidR="00B80642" w:rsidRPr="00B80642" w:rsidRDefault="00B80642" w:rsidP="0024225B">
      <w:pPr>
        <w:pStyle w:val="Akapitzlist"/>
        <w:numPr>
          <w:ilvl w:val="0"/>
          <w:numId w:val="7"/>
        </w:numPr>
        <w:spacing w:after="120"/>
        <w:jc w:val="both"/>
        <w:rPr>
          <w:rFonts w:ascii="Arial Narrow" w:hAnsi="Arial Narrow" w:cstheme="minorHAnsi"/>
          <w:sz w:val="24"/>
          <w:szCs w:val="24"/>
        </w:rPr>
      </w:pPr>
      <w:r w:rsidRPr="00B80642">
        <w:rPr>
          <w:rFonts w:ascii="Arial Narrow" w:hAnsi="Arial Narrow" w:cstheme="minorHAnsi"/>
          <w:sz w:val="24"/>
          <w:szCs w:val="24"/>
        </w:rPr>
        <w:t xml:space="preserve">Wykonanie badań szczegółowych, obejmujących etapy V identyfikacji terenu zanieczyszczonego, </w:t>
      </w:r>
      <w:r w:rsidRPr="00B80642">
        <w:rPr>
          <w:rFonts w:ascii="Arial Narrow" w:hAnsi="Arial Narrow" w:cstheme="minorHAnsi"/>
          <w:sz w:val="24"/>
          <w:szCs w:val="24"/>
        </w:rPr>
        <w:br/>
        <w:t xml:space="preserve">o których mowa w rozporządzeniu Ministra Środowiska z dnia 1 września 2016 r. w sprawie sposobu prowadzenia oceny zanieczyszczenia powierzchni ziemi (Dz. U. 2016 poz. 1395). </w:t>
      </w:r>
    </w:p>
    <w:p w14:paraId="11130D68" w14:textId="770621E3" w:rsidR="00B80642" w:rsidRPr="00B80642" w:rsidRDefault="00B80642" w:rsidP="00B80642">
      <w:pPr>
        <w:pStyle w:val="Akapitzlist"/>
        <w:numPr>
          <w:ilvl w:val="0"/>
          <w:numId w:val="1"/>
        </w:numPr>
        <w:suppressAutoHyphens w:val="0"/>
        <w:spacing w:after="120"/>
        <w:ind w:left="714" w:hanging="357"/>
        <w:jc w:val="both"/>
        <w:rPr>
          <w:rFonts w:ascii="Arial Narrow" w:hAnsi="Arial Narrow" w:cstheme="minorHAnsi"/>
          <w:sz w:val="24"/>
          <w:szCs w:val="24"/>
        </w:rPr>
      </w:pPr>
      <w:r w:rsidRPr="00B80642">
        <w:rPr>
          <w:rFonts w:ascii="Arial Narrow" w:hAnsi="Arial Narrow" w:cstheme="minorHAnsi"/>
          <w:sz w:val="24"/>
          <w:szCs w:val="24"/>
        </w:rPr>
        <w:t xml:space="preserve">Wykonanie 20 nietrwałych otworów sondujących do głębokości do ok. 9-11 m p.p.t. (w zależności od warunków geologicznych), z których w trakcie wiercenia pobranych zostanie do 150 próbek gruntu. </w:t>
      </w:r>
    </w:p>
    <w:p w14:paraId="22F60914" w14:textId="0E0E59BC" w:rsidR="00B80642" w:rsidRPr="00B80642" w:rsidRDefault="00B80642" w:rsidP="00B80642">
      <w:pPr>
        <w:pStyle w:val="Akapitzlist"/>
        <w:numPr>
          <w:ilvl w:val="0"/>
          <w:numId w:val="1"/>
        </w:numPr>
        <w:suppressAutoHyphens w:val="0"/>
        <w:spacing w:after="120"/>
        <w:ind w:left="714" w:hanging="357"/>
        <w:jc w:val="both"/>
        <w:rPr>
          <w:rFonts w:ascii="Arial Narrow" w:hAnsi="Arial Narrow" w:cstheme="minorHAnsi"/>
          <w:sz w:val="24"/>
          <w:szCs w:val="24"/>
        </w:rPr>
      </w:pPr>
      <w:r w:rsidRPr="00B80642">
        <w:rPr>
          <w:rFonts w:ascii="Arial Narrow" w:hAnsi="Arial Narrow" w:cstheme="minorHAnsi"/>
          <w:sz w:val="24"/>
          <w:szCs w:val="24"/>
        </w:rPr>
        <w:t xml:space="preserve">Pobranie ok. 20 próbek gruntu z przedziału głębokości od 0 do 0,25 m p.p.t., ok. 20 próbek gruntu z przedziału głębokości od 0,25 do 1 m p.p.t., ok. 20 próbek gruntu z przedziału głębokości od 1 do 3 m p.p.t., ok. 20 próbek gruntu z przedziału głębokości od 3 do 5 m p.p.t., ok. 20 próbek gruntu pobranych z przedziału głębokości od 5 do 7 m p.p.t., ok. 20 próbek gruntu z przedziału głębokości od 7 do 9 m p.p.t. oraz ok. 20 próbek gruntu z przedziału głębokości od 9 do 11 m p.p.t. (w zależności od warunków geologicznych i oceny organoleptycznej przewiercanych gruntów). </w:t>
      </w:r>
    </w:p>
    <w:p w14:paraId="53C703E1" w14:textId="57953C30" w:rsidR="00B80642" w:rsidRPr="00B80642" w:rsidRDefault="00B80642" w:rsidP="00B80642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B80642">
        <w:rPr>
          <w:rFonts w:ascii="Arial Narrow" w:hAnsi="Arial Narrow" w:cstheme="minorHAnsi"/>
          <w:sz w:val="24"/>
          <w:szCs w:val="24"/>
        </w:rPr>
        <w:t xml:space="preserve">Poddanie próbek gruntu analizie laboratoryjnej na zawartość: metali i metaloidu (arsenu, baru, chromu, cyny, cynku, kadmu, kobaltu, miedzi, molibdenu, niklu, ołowiu i rtęci), sumy węglowodorów </w:t>
      </w:r>
      <w:r w:rsidRPr="00B80642">
        <w:rPr>
          <w:rFonts w:ascii="Arial Narrow" w:hAnsi="Arial Narrow" w:cstheme="minorHAnsi"/>
          <w:sz w:val="24"/>
          <w:szCs w:val="24"/>
        </w:rPr>
        <w:br/>
        <w:t xml:space="preserve">C6-C12, składników frakcji benzyn i sumy węglowodorów C12-C35, składników frakcji oleju, węglowodorów aromatycznych (benzenu, etylobenzenu, toluenu, ksylenów i styrenu) oraz wielopierścieniowych węglowodorów aromatycznych (naftalenu, antracenu, 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chryzenu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 xml:space="preserve">, 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benzo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 xml:space="preserve">(a)antracenu, 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dibenzo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>(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a,h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 xml:space="preserve">)antracenu, 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benzo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>(a)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pirenu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 xml:space="preserve">, 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benzo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>(k)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fluorantenu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 xml:space="preserve">, 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benzo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>(b)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fluorantenu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 xml:space="preserve">, 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benzo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>(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ghi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>)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perylenu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 xml:space="preserve">, 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indeno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>(1,2,3-c,d)</w:t>
      </w:r>
      <w:proofErr w:type="spellStart"/>
      <w:r w:rsidRPr="00B80642">
        <w:rPr>
          <w:rFonts w:ascii="Arial Narrow" w:hAnsi="Arial Narrow" w:cstheme="minorHAnsi"/>
          <w:sz w:val="24"/>
          <w:szCs w:val="24"/>
        </w:rPr>
        <w:t>pirenu</w:t>
      </w:r>
      <w:proofErr w:type="spellEnd"/>
      <w:r w:rsidRPr="00B80642">
        <w:rPr>
          <w:rFonts w:ascii="Arial Narrow" w:hAnsi="Arial Narrow" w:cstheme="minorHAnsi"/>
          <w:sz w:val="24"/>
          <w:szCs w:val="24"/>
        </w:rPr>
        <w:t xml:space="preserve">). </w:t>
      </w:r>
    </w:p>
    <w:p w14:paraId="14ECB0BF" w14:textId="77777777" w:rsidR="00B80642" w:rsidRPr="00B80642" w:rsidRDefault="00B80642" w:rsidP="00B80642">
      <w:pPr>
        <w:tabs>
          <w:tab w:val="left" w:pos="284"/>
        </w:tabs>
        <w:ind w:left="704" w:hanging="420"/>
        <w:jc w:val="both"/>
        <w:rPr>
          <w:rFonts w:ascii="Arial Narrow" w:hAnsi="Arial Narrow" w:cstheme="minorHAnsi"/>
          <w:bCs/>
          <w:u w:val="single"/>
        </w:rPr>
      </w:pPr>
      <w:r w:rsidRPr="00B80642">
        <w:rPr>
          <w:rFonts w:ascii="Arial Narrow" w:hAnsi="Arial Narrow" w:cstheme="minorHAnsi"/>
          <w:b/>
        </w:rPr>
        <w:t>3.</w:t>
      </w:r>
      <w:r w:rsidRPr="00B80642">
        <w:rPr>
          <w:rFonts w:ascii="Arial Narrow" w:hAnsi="Arial Narrow" w:cstheme="minorHAnsi"/>
          <w:bCs/>
        </w:rPr>
        <w:tab/>
        <w:t>Przygotowanie raportu z przeprowadzonych badań ze wskazaniem miejsc pobierania próbek, przedstawienie uzyskanych wyników badań.</w:t>
      </w:r>
    </w:p>
    <w:p w14:paraId="57455957" w14:textId="1332F4CD" w:rsidR="00B80642" w:rsidRPr="00B80642" w:rsidRDefault="00B80642" w:rsidP="00B80642">
      <w:pPr>
        <w:pStyle w:val="Akapitzlist"/>
        <w:suppressAutoHyphens w:val="0"/>
        <w:ind w:left="284"/>
        <w:jc w:val="both"/>
        <w:rPr>
          <w:rFonts w:ascii="Arial Narrow" w:hAnsi="Arial Narrow" w:cstheme="minorHAnsi"/>
          <w:sz w:val="24"/>
          <w:szCs w:val="24"/>
        </w:rPr>
      </w:pPr>
      <w:r w:rsidRPr="00B80642">
        <w:rPr>
          <w:rFonts w:ascii="Arial Narrow" w:hAnsi="Arial Narrow" w:cstheme="minorHAnsi"/>
          <w:b/>
          <w:bCs/>
          <w:sz w:val="24"/>
          <w:szCs w:val="24"/>
        </w:rPr>
        <w:t>4.</w:t>
      </w:r>
      <w:r w:rsidRPr="00B80642">
        <w:rPr>
          <w:rFonts w:ascii="Arial Narrow" w:hAnsi="Arial Narrow" w:cstheme="minorHAnsi"/>
          <w:sz w:val="24"/>
          <w:szCs w:val="24"/>
        </w:rPr>
        <w:tab/>
      </w:r>
      <w:bookmarkStart w:id="0" w:name="_Hlk129244712"/>
      <w:r w:rsidRPr="00B80642">
        <w:rPr>
          <w:rFonts w:ascii="Arial Narrow" w:hAnsi="Arial Narrow" w:cstheme="minorHAnsi"/>
          <w:sz w:val="24"/>
          <w:szCs w:val="24"/>
        </w:rPr>
        <w:t xml:space="preserve">Przeprowadzenie badań zgodnie z przepisami rozporządzenia Ministra Środowiska z dnia 1 </w:t>
      </w:r>
      <w:r w:rsidRPr="00B80642">
        <w:rPr>
          <w:rFonts w:ascii="Arial Narrow" w:hAnsi="Arial Narrow" w:cstheme="minorHAnsi"/>
          <w:sz w:val="24"/>
          <w:szCs w:val="24"/>
        </w:rPr>
        <w:tab/>
        <w:t xml:space="preserve">września 2016 r. w sprawie sposobu prowadzenia oceny zanieczyszczenia powierzchni ziemi </w:t>
      </w:r>
      <w:r w:rsidRPr="00B80642">
        <w:rPr>
          <w:rFonts w:ascii="Arial Narrow" w:hAnsi="Arial Narrow" w:cstheme="minorHAnsi"/>
          <w:sz w:val="24"/>
          <w:szCs w:val="24"/>
        </w:rPr>
        <w:tab/>
        <w:t>(Dz. U. z 2019 r., poz. 1396 ze zm.).</w:t>
      </w:r>
      <w:bookmarkEnd w:id="0"/>
      <w:r w:rsidRPr="00B80642">
        <w:rPr>
          <w:rFonts w:ascii="Arial Narrow" w:hAnsi="Arial Narrow" w:cstheme="minorHAnsi"/>
          <w:sz w:val="24"/>
          <w:szCs w:val="24"/>
        </w:rPr>
        <w:t xml:space="preserve"> </w:t>
      </w:r>
    </w:p>
    <w:p w14:paraId="1A814329" w14:textId="63AEF605" w:rsidR="00B80642" w:rsidRPr="00B80642" w:rsidRDefault="00B80642" w:rsidP="004A2D2A">
      <w:pPr>
        <w:pStyle w:val="Akapitzlist"/>
        <w:suppressAutoHyphens w:val="0"/>
        <w:ind w:left="704" w:hanging="420"/>
        <w:jc w:val="both"/>
        <w:rPr>
          <w:rFonts w:ascii="Arial Narrow" w:hAnsi="Arial Narrow" w:cstheme="minorHAnsi"/>
          <w:sz w:val="24"/>
          <w:szCs w:val="24"/>
        </w:rPr>
      </w:pPr>
      <w:r w:rsidRPr="00B80642">
        <w:rPr>
          <w:rFonts w:ascii="Arial Narrow" w:hAnsi="Arial Narrow" w:cstheme="minorHAnsi"/>
          <w:b/>
          <w:bCs/>
          <w:sz w:val="24"/>
          <w:szCs w:val="24"/>
        </w:rPr>
        <w:t>5.</w:t>
      </w:r>
      <w:r w:rsidRPr="00B80642">
        <w:rPr>
          <w:rFonts w:ascii="Arial Narrow" w:hAnsi="Arial Narrow" w:cstheme="minorHAnsi"/>
          <w:sz w:val="24"/>
          <w:szCs w:val="24"/>
        </w:rPr>
        <w:tab/>
        <w:t xml:space="preserve">Zebranie </w:t>
      </w:r>
      <w:r w:rsidR="004A2D2A">
        <w:rPr>
          <w:rFonts w:ascii="Arial Narrow" w:hAnsi="Arial Narrow" w:cstheme="minorHAnsi"/>
          <w:sz w:val="24"/>
          <w:szCs w:val="24"/>
        </w:rPr>
        <w:t>niezbędnych informacji, zaświadczeń, zezwoleń itp. do wykonania przedmiotu zamówienia.</w:t>
      </w:r>
      <w:r w:rsidRPr="00B80642">
        <w:rPr>
          <w:rFonts w:ascii="Arial Narrow" w:hAnsi="Arial Narrow" w:cstheme="minorHAnsi"/>
          <w:sz w:val="24"/>
          <w:szCs w:val="24"/>
        </w:rPr>
        <w:t xml:space="preserve"> </w:t>
      </w:r>
    </w:p>
    <w:p w14:paraId="1BCD05FA" w14:textId="77777777" w:rsidR="00B80642" w:rsidRPr="00B80642" w:rsidRDefault="00B80642">
      <w:pPr>
        <w:rPr>
          <w:rFonts w:ascii="Arial Narrow" w:hAnsi="Arial Narrow"/>
        </w:rPr>
      </w:pPr>
    </w:p>
    <w:sectPr w:rsidR="00B80642" w:rsidRPr="00B80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0621"/>
    <w:multiLevelType w:val="hybridMultilevel"/>
    <w:tmpl w:val="27040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67870"/>
    <w:multiLevelType w:val="hybridMultilevel"/>
    <w:tmpl w:val="F8D6EFB0"/>
    <w:lvl w:ilvl="0" w:tplc="BE2AF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21C4F"/>
    <w:multiLevelType w:val="hybridMultilevel"/>
    <w:tmpl w:val="3864D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B5256"/>
    <w:multiLevelType w:val="hybridMultilevel"/>
    <w:tmpl w:val="C986B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67F85"/>
    <w:multiLevelType w:val="hybridMultilevel"/>
    <w:tmpl w:val="F8D6EF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77E92"/>
    <w:multiLevelType w:val="hybridMultilevel"/>
    <w:tmpl w:val="F232F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417254">
    <w:abstractNumId w:val="2"/>
  </w:num>
  <w:num w:numId="2" w16cid:durableId="2050033120">
    <w:abstractNumId w:val="5"/>
  </w:num>
  <w:num w:numId="3" w16cid:durableId="1251543554">
    <w:abstractNumId w:val="0"/>
  </w:num>
  <w:num w:numId="4" w16cid:durableId="902184510">
    <w:abstractNumId w:val="5"/>
  </w:num>
  <w:num w:numId="5" w16cid:durableId="603923660">
    <w:abstractNumId w:val="1"/>
  </w:num>
  <w:num w:numId="6" w16cid:durableId="2106031848">
    <w:abstractNumId w:val="3"/>
  </w:num>
  <w:num w:numId="7" w16cid:durableId="1521044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CD"/>
    <w:rsid w:val="00121F74"/>
    <w:rsid w:val="001D0383"/>
    <w:rsid w:val="00240358"/>
    <w:rsid w:val="0024225B"/>
    <w:rsid w:val="004A2D2A"/>
    <w:rsid w:val="004B63D0"/>
    <w:rsid w:val="004D20CD"/>
    <w:rsid w:val="006851E0"/>
    <w:rsid w:val="00777F11"/>
    <w:rsid w:val="009840A8"/>
    <w:rsid w:val="00A725A3"/>
    <w:rsid w:val="00B67FB2"/>
    <w:rsid w:val="00B80642"/>
    <w:rsid w:val="00BE2E70"/>
    <w:rsid w:val="00E10814"/>
    <w:rsid w:val="00F2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F76F"/>
  <w15:chartTrackingRefBased/>
  <w15:docId w15:val="{21982BC7-9580-40B3-BF02-FEC4F443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0C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D20CD"/>
    <w:pPr>
      <w:widowControl/>
      <w:spacing w:before="100" w:after="119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kapitzlistZnak">
    <w:name w:val="Akapit z listą Znak"/>
    <w:link w:val="Akapitzlist"/>
    <w:uiPriority w:val="34"/>
    <w:locked/>
    <w:rsid w:val="004D20CD"/>
    <w:rPr>
      <w:rFonts w:ascii="Calibri" w:eastAsia="Calibri" w:hAnsi="Calibri" w:cs="Times New Roman"/>
      <w:kern w:val="3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4D20CD"/>
    <w:pPr>
      <w:widowControl/>
      <w:ind w:left="720"/>
    </w:pPr>
    <w:rPr>
      <w:rFonts w:ascii="Calibri" w:eastAsia="Calibri" w:hAnsi="Calibri" w:cs="Times New Roman"/>
      <w:sz w:val="22"/>
      <w:szCs w:val="22"/>
      <w:lang w:bidi="ar-SA"/>
    </w:rPr>
  </w:style>
  <w:style w:type="character" w:styleId="Pogrubienie">
    <w:name w:val="Strong"/>
    <w:basedOn w:val="Domylnaczcionkaakapitu"/>
    <w:uiPriority w:val="99"/>
    <w:qFormat/>
    <w:rsid w:val="004D2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1249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Mikołajczyk</dc:creator>
  <cp:keywords/>
  <dc:description/>
  <cp:lastModifiedBy>Dawid Gierkowski</cp:lastModifiedBy>
  <cp:revision>4</cp:revision>
  <dcterms:created xsi:type="dcterms:W3CDTF">2023-03-09T07:27:00Z</dcterms:created>
  <dcterms:modified xsi:type="dcterms:W3CDTF">2023-03-09T08:17:00Z</dcterms:modified>
</cp:coreProperties>
</file>