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B0CE" w14:textId="77777777" w:rsidR="00EC0A74" w:rsidRDefault="004B7C03" w:rsidP="0060308E">
      <w:pPr>
        <w:rPr>
          <w:rFonts w:ascii="Arial" w:hAnsi="Arial" w:cs="Arial"/>
          <w:b/>
          <w:spacing w:val="-2"/>
          <w:sz w:val="22"/>
          <w:szCs w:val="22"/>
        </w:rPr>
      </w:pPr>
      <w:commentRangeStart w:id="0"/>
      <w:commentRangeEnd w:id="0"/>
      <w:r>
        <w:rPr>
          <w:rStyle w:val="Odwoaniedokomentarza"/>
          <w:lang w:val="x-none"/>
        </w:rPr>
        <w:commentReference w:id="0"/>
      </w:r>
      <w:r w:rsidR="00EC0A74" w:rsidRPr="00EC0A74">
        <w:rPr>
          <w:rFonts w:ascii="Arial" w:hAnsi="Arial" w:cs="Arial"/>
          <w:b/>
          <w:spacing w:val="-2"/>
          <w:sz w:val="22"/>
          <w:szCs w:val="22"/>
        </w:rPr>
        <w:t>Zamawiający:</w:t>
      </w:r>
    </w:p>
    <w:p w14:paraId="1C54A861" w14:textId="77777777" w:rsidR="0060308E" w:rsidRPr="00EC0A74" w:rsidRDefault="0060308E" w:rsidP="0060308E">
      <w:pPr>
        <w:rPr>
          <w:rFonts w:ascii="Arial" w:hAnsi="Arial" w:cs="Arial"/>
          <w:b/>
          <w:spacing w:val="-2"/>
          <w:sz w:val="22"/>
          <w:szCs w:val="22"/>
        </w:rPr>
      </w:pPr>
    </w:p>
    <w:p w14:paraId="76CC4709" w14:textId="77777777" w:rsidR="00EC0A74" w:rsidRPr="00EC0A74" w:rsidRDefault="00EC0A74" w:rsidP="00EC0A74">
      <w:pPr>
        <w:widowControl w:val="0"/>
        <w:shd w:val="clear" w:color="auto" w:fill="FFFFFF"/>
        <w:suppressAutoHyphens/>
        <w:spacing w:line="360" w:lineRule="auto"/>
        <w:jc w:val="both"/>
        <w:textAlignment w:val="baseline"/>
        <w:rPr>
          <w:rFonts w:ascii="Arial" w:hAnsi="Arial" w:cs="Arial"/>
          <w:bCs/>
          <w:sz w:val="22"/>
          <w:szCs w:val="22"/>
        </w:rPr>
      </w:pPr>
      <w:r w:rsidRPr="00EC0A74">
        <w:rPr>
          <w:rFonts w:ascii="Arial" w:hAnsi="Arial" w:cs="Arial"/>
          <w:bCs/>
          <w:sz w:val="22"/>
          <w:szCs w:val="22"/>
        </w:rPr>
        <w:t>Narodowe Centrum Badań Jądrowych</w:t>
      </w:r>
    </w:p>
    <w:p w14:paraId="15CE0E25" w14:textId="77777777" w:rsidR="00EC0A74" w:rsidRPr="00EC0A74" w:rsidRDefault="00EC0A74" w:rsidP="00EC0A74">
      <w:pPr>
        <w:widowControl w:val="0"/>
        <w:shd w:val="clear" w:color="auto" w:fill="FFFFFF"/>
        <w:suppressAutoHyphens/>
        <w:spacing w:line="360" w:lineRule="auto"/>
        <w:jc w:val="both"/>
        <w:textAlignment w:val="baseline"/>
        <w:rPr>
          <w:rFonts w:ascii="Arial" w:hAnsi="Arial" w:cs="Arial"/>
          <w:bCs/>
          <w:sz w:val="22"/>
          <w:szCs w:val="22"/>
        </w:rPr>
      </w:pPr>
      <w:r w:rsidRPr="00EC0A74">
        <w:rPr>
          <w:rFonts w:ascii="Arial" w:hAnsi="Arial" w:cs="Arial"/>
          <w:bCs/>
          <w:sz w:val="22"/>
          <w:szCs w:val="22"/>
        </w:rPr>
        <w:t xml:space="preserve">05-400 Otwock, ul. Andrzeja </w:t>
      </w:r>
      <w:proofErr w:type="spellStart"/>
      <w:r w:rsidRPr="00EC0A74">
        <w:rPr>
          <w:rFonts w:ascii="Arial" w:hAnsi="Arial" w:cs="Arial"/>
          <w:bCs/>
          <w:sz w:val="22"/>
          <w:szCs w:val="22"/>
        </w:rPr>
        <w:t>Sołtana</w:t>
      </w:r>
      <w:proofErr w:type="spellEnd"/>
      <w:r w:rsidRPr="00EC0A74">
        <w:rPr>
          <w:rFonts w:ascii="Arial" w:hAnsi="Arial" w:cs="Arial"/>
          <w:bCs/>
          <w:sz w:val="22"/>
          <w:szCs w:val="22"/>
        </w:rPr>
        <w:t xml:space="preserve"> 7 </w:t>
      </w:r>
    </w:p>
    <w:p w14:paraId="1D016E3F" w14:textId="77777777" w:rsidR="00EC0A74" w:rsidRPr="00EC0A74" w:rsidRDefault="00EC0A74" w:rsidP="00EC0A74">
      <w:pPr>
        <w:widowControl w:val="0"/>
        <w:suppressAutoHyphens/>
        <w:spacing w:line="360" w:lineRule="auto"/>
        <w:jc w:val="both"/>
        <w:textAlignment w:val="baseline"/>
        <w:rPr>
          <w:rFonts w:ascii="Arial" w:hAnsi="Arial" w:cs="Arial"/>
          <w:b/>
          <w:bCs/>
          <w:sz w:val="22"/>
          <w:szCs w:val="22"/>
        </w:rPr>
      </w:pPr>
      <w:r>
        <w:rPr>
          <w:rFonts w:ascii="Arial" w:hAnsi="Arial" w:cs="Arial"/>
          <w:b/>
          <w:bCs/>
          <w:sz w:val="22"/>
          <w:szCs w:val="22"/>
        </w:rPr>
        <w:t>Nr referencyjny</w:t>
      </w:r>
      <w:r w:rsidRPr="00EC0A74">
        <w:rPr>
          <w:rFonts w:ascii="Arial" w:hAnsi="Arial" w:cs="Arial"/>
          <w:b/>
          <w:bCs/>
          <w:sz w:val="22"/>
          <w:szCs w:val="22"/>
        </w:rPr>
        <w:t xml:space="preserve">: </w:t>
      </w:r>
      <w:r w:rsidRPr="00EC0A74">
        <w:rPr>
          <w:rFonts w:ascii="Arial" w:hAnsi="Arial" w:cs="Arial"/>
          <w:b/>
          <w:spacing w:val="-2"/>
          <w:sz w:val="22"/>
          <w:szCs w:val="22"/>
        </w:rPr>
        <w:t xml:space="preserve"> </w:t>
      </w:r>
      <w:r w:rsidR="0058234F">
        <w:rPr>
          <w:rFonts w:ascii="Arial" w:hAnsi="Arial" w:cs="Arial"/>
          <w:b/>
          <w:sz w:val="22"/>
          <w:szCs w:val="22"/>
        </w:rPr>
        <w:t>IZP.270.25</w:t>
      </w:r>
      <w:r w:rsidRPr="00EC0A74">
        <w:rPr>
          <w:rFonts w:ascii="Arial" w:hAnsi="Arial" w:cs="Arial"/>
          <w:b/>
          <w:sz w:val="22"/>
          <w:szCs w:val="22"/>
        </w:rPr>
        <w:t>.2021</w:t>
      </w:r>
    </w:p>
    <w:p w14:paraId="5AEF2154" w14:textId="77777777" w:rsidR="00EC54E0" w:rsidRPr="00EC0A74" w:rsidRDefault="00EC54E0" w:rsidP="00B64D6B">
      <w:pPr>
        <w:jc w:val="center"/>
        <w:rPr>
          <w:rFonts w:ascii="Arial" w:hAnsi="Arial" w:cs="Arial"/>
          <w:b/>
          <w:bCs/>
          <w:sz w:val="22"/>
          <w:szCs w:val="22"/>
        </w:rPr>
      </w:pPr>
    </w:p>
    <w:p w14:paraId="22DE876F" w14:textId="77777777" w:rsidR="00EC54E0" w:rsidRPr="00EC0A74" w:rsidRDefault="00EC54E0" w:rsidP="00B64D6B">
      <w:pPr>
        <w:jc w:val="center"/>
        <w:rPr>
          <w:rFonts w:ascii="Arial" w:hAnsi="Arial" w:cs="Arial"/>
          <w:b/>
          <w:bCs/>
          <w:sz w:val="22"/>
          <w:szCs w:val="22"/>
        </w:rPr>
      </w:pPr>
    </w:p>
    <w:p w14:paraId="4DFE60B9" w14:textId="77777777" w:rsidR="00EC54E0" w:rsidRPr="00EC0A74" w:rsidRDefault="00EC54E0" w:rsidP="00B64D6B">
      <w:pPr>
        <w:jc w:val="center"/>
        <w:rPr>
          <w:rFonts w:ascii="Arial" w:hAnsi="Arial" w:cs="Arial"/>
          <w:b/>
          <w:bCs/>
          <w:sz w:val="22"/>
          <w:szCs w:val="22"/>
        </w:rPr>
      </w:pPr>
    </w:p>
    <w:p w14:paraId="32D18A46" w14:textId="77777777" w:rsidR="00EC54E0" w:rsidRPr="00EC0A74" w:rsidRDefault="00EC54E0" w:rsidP="00EC54E0">
      <w:pPr>
        <w:spacing w:line="276" w:lineRule="auto"/>
        <w:jc w:val="center"/>
        <w:rPr>
          <w:rFonts w:ascii="Arial" w:hAnsi="Arial" w:cs="Arial"/>
          <w:b/>
          <w:bCs/>
          <w:sz w:val="22"/>
          <w:szCs w:val="22"/>
        </w:rPr>
      </w:pPr>
    </w:p>
    <w:p w14:paraId="2BB27CF1" w14:textId="77777777" w:rsidR="00EC54E0" w:rsidRPr="00EC0A74" w:rsidRDefault="00EC54E0" w:rsidP="00EC54E0">
      <w:pPr>
        <w:spacing w:line="276" w:lineRule="auto"/>
        <w:jc w:val="center"/>
        <w:rPr>
          <w:rFonts w:ascii="Arial" w:hAnsi="Arial" w:cs="Arial"/>
          <w:b/>
          <w:bCs/>
          <w:sz w:val="22"/>
          <w:szCs w:val="22"/>
        </w:rPr>
      </w:pPr>
    </w:p>
    <w:p w14:paraId="796FF766" w14:textId="77777777" w:rsidR="00EC54E0" w:rsidRPr="00EC0A74" w:rsidRDefault="00EC54E0" w:rsidP="00EC54E0">
      <w:pPr>
        <w:spacing w:line="276" w:lineRule="auto"/>
        <w:jc w:val="center"/>
        <w:rPr>
          <w:rFonts w:ascii="Arial" w:hAnsi="Arial" w:cs="Arial"/>
          <w:b/>
          <w:bCs/>
          <w:sz w:val="22"/>
          <w:szCs w:val="22"/>
        </w:rPr>
      </w:pPr>
    </w:p>
    <w:p w14:paraId="5772F9B1" w14:textId="77777777" w:rsidR="00E30E53" w:rsidRDefault="00E30E53"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14:paraId="70E1DC08" w14:textId="77777777" w:rsidR="00EC54E0" w:rsidRPr="00EC0A74" w:rsidRDefault="0025333F"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r>
        <w:rPr>
          <w:rFonts w:ascii="Arial" w:hAnsi="Arial" w:cs="Arial"/>
          <w:b/>
          <w:bCs/>
          <w:sz w:val="22"/>
          <w:szCs w:val="22"/>
        </w:rPr>
        <w:t>SPECYFIKACJA WARUNKÓ</w:t>
      </w:r>
      <w:r w:rsidR="00E30E53">
        <w:rPr>
          <w:rFonts w:ascii="Arial" w:hAnsi="Arial" w:cs="Arial"/>
          <w:b/>
          <w:bCs/>
          <w:sz w:val="22"/>
          <w:szCs w:val="22"/>
        </w:rPr>
        <w:t>W ZAMÓ</w:t>
      </w:r>
      <w:r w:rsidR="00EC54E0" w:rsidRPr="00EC0A74">
        <w:rPr>
          <w:rFonts w:ascii="Arial" w:hAnsi="Arial" w:cs="Arial"/>
          <w:b/>
          <w:bCs/>
          <w:sz w:val="22"/>
          <w:szCs w:val="22"/>
        </w:rPr>
        <w:t>WIENIA</w:t>
      </w:r>
    </w:p>
    <w:p w14:paraId="23C30BDB" w14:textId="77777777" w:rsidR="00EC0A74" w:rsidRPr="00EC0A74" w:rsidRDefault="00EC0A74"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14:paraId="0CAA883C" w14:textId="77777777" w:rsidR="00EC54E0" w:rsidRPr="00EC0A74" w:rsidRDefault="00EC54E0"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r w:rsidRPr="00EC0A74">
        <w:rPr>
          <w:rFonts w:ascii="Arial" w:hAnsi="Arial" w:cs="Arial"/>
          <w:b/>
          <w:bCs/>
          <w:sz w:val="22"/>
          <w:szCs w:val="22"/>
        </w:rPr>
        <w:t>(SWZ)</w:t>
      </w:r>
    </w:p>
    <w:p w14:paraId="053917B4" w14:textId="77777777" w:rsidR="00EC0A74" w:rsidRPr="00EC0A74" w:rsidRDefault="00EC0A74" w:rsidP="00EC0A74">
      <w:pPr>
        <w:pBdr>
          <w:top w:val="double" w:sz="4" w:space="1" w:color="auto"/>
          <w:left w:val="double" w:sz="4" w:space="4" w:color="auto"/>
          <w:bottom w:val="double" w:sz="4" w:space="1" w:color="auto"/>
          <w:right w:val="double" w:sz="4" w:space="4" w:color="auto"/>
        </w:pBdr>
        <w:spacing w:line="276" w:lineRule="auto"/>
        <w:jc w:val="center"/>
        <w:rPr>
          <w:rFonts w:ascii="Arial" w:hAnsi="Arial" w:cs="Arial"/>
          <w:b/>
          <w:bCs/>
          <w:sz w:val="22"/>
          <w:szCs w:val="22"/>
        </w:rPr>
      </w:pPr>
    </w:p>
    <w:p w14:paraId="7A4F06D0" w14:textId="77777777" w:rsidR="006A7E49" w:rsidRDefault="00EC54E0"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sidRPr="00EC0A74">
        <w:rPr>
          <w:rFonts w:ascii="Arial" w:hAnsi="Arial" w:cs="Arial"/>
          <w:b/>
          <w:bCs/>
          <w:sz w:val="22"/>
          <w:szCs w:val="22"/>
        </w:rPr>
        <w:t>w postępowaniu prow</w:t>
      </w:r>
      <w:r w:rsidR="00A639CF" w:rsidRPr="00EC0A74">
        <w:rPr>
          <w:rFonts w:ascii="Arial" w:hAnsi="Arial" w:cs="Arial"/>
          <w:b/>
          <w:bCs/>
          <w:sz w:val="22"/>
          <w:szCs w:val="22"/>
        </w:rPr>
        <w:t xml:space="preserve">adzonym w trybie </w:t>
      </w:r>
      <w:r w:rsidR="0058234F">
        <w:rPr>
          <w:rFonts w:ascii="Arial" w:hAnsi="Arial" w:cs="Arial"/>
          <w:b/>
          <w:bCs/>
          <w:sz w:val="22"/>
          <w:szCs w:val="22"/>
        </w:rPr>
        <w:t>przetargu nieograniczonego</w:t>
      </w:r>
      <w:r w:rsidR="00A639CF" w:rsidRPr="00EC0A74">
        <w:rPr>
          <w:rFonts w:ascii="Arial" w:hAnsi="Arial" w:cs="Arial"/>
          <w:b/>
          <w:bCs/>
          <w:sz w:val="22"/>
          <w:szCs w:val="22"/>
        </w:rPr>
        <w:t xml:space="preserve"> </w:t>
      </w:r>
    </w:p>
    <w:p w14:paraId="44C56322" w14:textId="77777777" w:rsidR="00EC54E0" w:rsidRPr="00EC0A74" w:rsidRDefault="00A639CF"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sidRPr="00EC0A74">
        <w:rPr>
          <w:rFonts w:ascii="Arial" w:hAnsi="Arial" w:cs="Arial"/>
          <w:b/>
          <w:bCs/>
          <w:sz w:val="22"/>
          <w:szCs w:val="22"/>
        </w:rPr>
        <w:t>na</w:t>
      </w:r>
    </w:p>
    <w:p w14:paraId="6378D5B5" w14:textId="77777777" w:rsidR="00EC54E0" w:rsidRDefault="0058234F"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r>
        <w:rPr>
          <w:rFonts w:ascii="Arial" w:hAnsi="Arial" w:cs="Arial"/>
          <w:b/>
          <w:bCs/>
          <w:sz w:val="22"/>
          <w:szCs w:val="22"/>
        </w:rPr>
        <w:t>ś</w:t>
      </w:r>
      <w:r w:rsidRPr="0058234F">
        <w:rPr>
          <w:rFonts w:ascii="Arial" w:hAnsi="Arial" w:cs="Arial"/>
          <w:b/>
          <w:bCs/>
          <w:sz w:val="22"/>
          <w:szCs w:val="22"/>
        </w:rPr>
        <w:t>wiadczenie kompleksowych usług z zakresu zapewnienia zasobów ludzkich w obszarze IT</w:t>
      </w:r>
    </w:p>
    <w:p w14:paraId="2DAB7019" w14:textId="77777777" w:rsidR="003D7E29" w:rsidRPr="003D7E29" w:rsidRDefault="006043F2" w:rsidP="003D7E29">
      <w:pPr>
        <w:pBdr>
          <w:top w:val="double" w:sz="4" w:space="1" w:color="auto"/>
          <w:left w:val="double" w:sz="4" w:space="4" w:color="auto"/>
          <w:bottom w:val="double" w:sz="4" w:space="1" w:color="auto"/>
          <w:right w:val="double" w:sz="4" w:space="4" w:color="auto"/>
        </w:pBdr>
        <w:jc w:val="center"/>
        <w:rPr>
          <w:rFonts w:ascii="Arial" w:hAnsi="Arial" w:cs="Arial"/>
          <w:b/>
          <w:bCs/>
          <w:i/>
          <w:sz w:val="22"/>
          <w:szCs w:val="22"/>
        </w:rPr>
      </w:pPr>
      <w:r>
        <w:rPr>
          <w:rFonts w:ascii="Arial" w:hAnsi="Arial" w:cs="Arial"/>
          <w:b/>
          <w:bCs/>
          <w:i/>
          <w:sz w:val="22"/>
          <w:szCs w:val="22"/>
        </w:rPr>
        <w:t xml:space="preserve">realizowana w ramach </w:t>
      </w:r>
      <w:r w:rsidR="003D7E29" w:rsidRPr="003D7E29">
        <w:rPr>
          <w:rFonts w:ascii="Arial" w:hAnsi="Arial" w:cs="Arial"/>
          <w:b/>
          <w:bCs/>
          <w:i/>
          <w:sz w:val="22"/>
          <w:szCs w:val="22"/>
        </w:rPr>
        <w:t xml:space="preserve">projektu </w:t>
      </w:r>
      <w:r w:rsidR="0058234F">
        <w:rPr>
          <w:rFonts w:ascii="Arial" w:hAnsi="Arial" w:cs="Arial"/>
          <w:b/>
          <w:bCs/>
          <w:i/>
          <w:sz w:val="22"/>
          <w:szCs w:val="22"/>
        </w:rPr>
        <w:t>GOSPOSTRATEG KLASTER</w:t>
      </w:r>
    </w:p>
    <w:p w14:paraId="24F845C7" w14:textId="77777777" w:rsidR="003D7E29" w:rsidRPr="00EC0A74" w:rsidRDefault="003D7E29" w:rsidP="00EC0A74">
      <w:pPr>
        <w:pBdr>
          <w:top w:val="double" w:sz="4" w:space="1" w:color="auto"/>
          <w:left w:val="double" w:sz="4" w:space="4" w:color="auto"/>
          <w:bottom w:val="double" w:sz="4" w:space="1" w:color="auto"/>
          <w:right w:val="double" w:sz="4" w:space="4" w:color="auto"/>
        </w:pBdr>
        <w:spacing w:line="480" w:lineRule="auto"/>
        <w:jc w:val="center"/>
        <w:rPr>
          <w:rFonts w:ascii="Arial" w:hAnsi="Arial" w:cs="Arial"/>
          <w:b/>
          <w:bCs/>
          <w:sz w:val="22"/>
          <w:szCs w:val="22"/>
        </w:rPr>
      </w:pPr>
    </w:p>
    <w:p w14:paraId="63999CD6" w14:textId="77777777" w:rsidR="00EC54E0" w:rsidRDefault="00EC54E0" w:rsidP="00EC54E0">
      <w:pPr>
        <w:spacing w:line="276" w:lineRule="auto"/>
        <w:jc w:val="center"/>
        <w:rPr>
          <w:rFonts w:ascii="Arial" w:hAnsi="Arial" w:cs="Arial"/>
          <w:b/>
          <w:bCs/>
        </w:rPr>
      </w:pPr>
    </w:p>
    <w:p w14:paraId="1722AAC4" w14:textId="77777777" w:rsidR="00EC54E0" w:rsidRDefault="00EC54E0" w:rsidP="00EC54E0">
      <w:pPr>
        <w:spacing w:line="276" w:lineRule="auto"/>
        <w:jc w:val="center"/>
        <w:rPr>
          <w:rFonts w:ascii="Arial" w:hAnsi="Arial" w:cs="Arial"/>
          <w:b/>
          <w:bCs/>
        </w:rPr>
      </w:pPr>
    </w:p>
    <w:p w14:paraId="27FDDFB2" w14:textId="77777777" w:rsidR="00EC54E0" w:rsidRDefault="00EC54E0" w:rsidP="00EC54E0">
      <w:pPr>
        <w:spacing w:line="276" w:lineRule="auto"/>
        <w:jc w:val="center"/>
        <w:rPr>
          <w:rFonts w:ascii="Arial" w:hAnsi="Arial" w:cs="Arial"/>
          <w:b/>
          <w:bCs/>
        </w:rPr>
      </w:pPr>
    </w:p>
    <w:p w14:paraId="517B75DF" w14:textId="77777777" w:rsidR="00EC54E0" w:rsidRDefault="00EC54E0" w:rsidP="00B64D6B">
      <w:pPr>
        <w:jc w:val="center"/>
        <w:rPr>
          <w:rFonts w:ascii="Arial" w:hAnsi="Arial" w:cs="Arial"/>
          <w:b/>
          <w:bCs/>
        </w:rPr>
      </w:pPr>
    </w:p>
    <w:p w14:paraId="0865CD6C" w14:textId="77777777" w:rsidR="00EC54E0" w:rsidRDefault="00EC54E0" w:rsidP="0062408A">
      <w:pPr>
        <w:jc w:val="both"/>
        <w:rPr>
          <w:rFonts w:ascii="Arial" w:hAnsi="Arial" w:cs="Arial"/>
          <w:b/>
          <w:bCs/>
        </w:rPr>
      </w:pPr>
    </w:p>
    <w:p w14:paraId="448660CE" w14:textId="77777777" w:rsidR="00EC54E0" w:rsidRDefault="00EC54E0" w:rsidP="00B64D6B">
      <w:pPr>
        <w:jc w:val="center"/>
        <w:rPr>
          <w:rFonts w:ascii="Arial" w:hAnsi="Arial" w:cs="Arial"/>
          <w:b/>
          <w:bCs/>
        </w:rPr>
      </w:pPr>
    </w:p>
    <w:p w14:paraId="723C9DFE" w14:textId="77777777" w:rsidR="00EC54E0" w:rsidRDefault="00EC54E0" w:rsidP="00B64D6B">
      <w:pPr>
        <w:jc w:val="center"/>
        <w:rPr>
          <w:rFonts w:ascii="Arial" w:hAnsi="Arial" w:cs="Arial"/>
          <w:b/>
          <w:bCs/>
        </w:rPr>
      </w:pPr>
    </w:p>
    <w:p w14:paraId="1A860D57" w14:textId="77777777" w:rsidR="00EC54E0" w:rsidRDefault="00EC54E0" w:rsidP="00B64D6B">
      <w:pPr>
        <w:jc w:val="center"/>
        <w:rPr>
          <w:rFonts w:ascii="Arial" w:hAnsi="Arial" w:cs="Arial"/>
          <w:b/>
          <w:bCs/>
        </w:rPr>
      </w:pPr>
    </w:p>
    <w:p w14:paraId="23BA8405" w14:textId="77777777" w:rsidR="00EC54E0" w:rsidRDefault="00EC54E0" w:rsidP="00B64D6B">
      <w:pPr>
        <w:jc w:val="center"/>
        <w:rPr>
          <w:rFonts w:ascii="Arial" w:hAnsi="Arial" w:cs="Arial"/>
          <w:b/>
          <w:bCs/>
        </w:rPr>
      </w:pPr>
    </w:p>
    <w:p w14:paraId="45677D3F" w14:textId="77777777" w:rsidR="00EC54E0" w:rsidRDefault="00EC54E0" w:rsidP="00B64D6B">
      <w:pPr>
        <w:jc w:val="center"/>
        <w:rPr>
          <w:rFonts w:ascii="Arial" w:hAnsi="Arial" w:cs="Arial"/>
          <w:b/>
          <w:bCs/>
        </w:rPr>
      </w:pPr>
    </w:p>
    <w:p w14:paraId="2E3CB407" w14:textId="77777777" w:rsidR="00EC54E0" w:rsidRDefault="00EC54E0" w:rsidP="00B64D6B">
      <w:pPr>
        <w:jc w:val="center"/>
        <w:rPr>
          <w:rFonts w:ascii="Arial" w:hAnsi="Arial" w:cs="Arial"/>
          <w:b/>
          <w:bCs/>
        </w:rPr>
      </w:pPr>
    </w:p>
    <w:p w14:paraId="69D337B9" w14:textId="77777777" w:rsidR="00EC54E0" w:rsidRDefault="00EC54E0" w:rsidP="00B64D6B">
      <w:pPr>
        <w:jc w:val="center"/>
        <w:rPr>
          <w:rFonts w:ascii="Arial" w:hAnsi="Arial" w:cs="Arial"/>
          <w:b/>
          <w:bCs/>
        </w:rPr>
      </w:pPr>
    </w:p>
    <w:p w14:paraId="670DA379" w14:textId="77777777" w:rsidR="00EC54E0" w:rsidRDefault="00EC54E0" w:rsidP="00B64D6B">
      <w:pPr>
        <w:jc w:val="center"/>
        <w:rPr>
          <w:rFonts w:ascii="Arial" w:hAnsi="Arial" w:cs="Arial"/>
          <w:b/>
          <w:bCs/>
        </w:rPr>
      </w:pPr>
    </w:p>
    <w:p w14:paraId="11454F0C" w14:textId="77777777" w:rsidR="00EC54E0" w:rsidRDefault="00EC54E0" w:rsidP="00B64D6B">
      <w:pPr>
        <w:jc w:val="center"/>
        <w:rPr>
          <w:rFonts w:ascii="Arial" w:hAnsi="Arial" w:cs="Arial"/>
          <w:b/>
          <w:bCs/>
        </w:rPr>
      </w:pPr>
    </w:p>
    <w:p w14:paraId="2AF63D07" w14:textId="3E6C2606" w:rsidR="00EC54E0" w:rsidRPr="007B32E3" w:rsidRDefault="00EC54E0" w:rsidP="007B32E3">
      <w:pPr>
        <w:jc w:val="right"/>
        <w:rPr>
          <w:rFonts w:ascii="Arial" w:hAnsi="Arial" w:cs="Arial"/>
          <w:bCs/>
        </w:rPr>
      </w:pPr>
      <w:bookmarkStart w:id="1" w:name="_GoBack"/>
      <w:bookmarkEnd w:id="1"/>
    </w:p>
    <w:p w14:paraId="438FFBD3" w14:textId="77777777" w:rsidR="00EC54E0" w:rsidRDefault="00EC54E0" w:rsidP="007B32E3">
      <w:pPr>
        <w:jc w:val="right"/>
        <w:rPr>
          <w:rFonts w:ascii="Arial" w:hAnsi="Arial" w:cs="Arial"/>
          <w:b/>
          <w:bCs/>
        </w:rPr>
      </w:pPr>
    </w:p>
    <w:p w14:paraId="05BCB608" w14:textId="77777777" w:rsidR="00EC54E0" w:rsidRDefault="00EC54E0" w:rsidP="00B64D6B">
      <w:pPr>
        <w:jc w:val="center"/>
        <w:rPr>
          <w:rFonts w:ascii="Arial" w:hAnsi="Arial" w:cs="Arial"/>
          <w:b/>
          <w:bCs/>
        </w:rPr>
      </w:pPr>
    </w:p>
    <w:p w14:paraId="33A0055B" w14:textId="2BFF259A" w:rsidR="00EC0A74" w:rsidRPr="00EC0A74" w:rsidRDefault="00EC0A74" w:rsidP="00EC0A74">
      <w:pPr>
        <w:shd w:val="clear" w:color="auto" w:fill="FFFFFF"/>
        <w:suppressAutoHyphens/>
        <w:spacing w:after="120" w:line="360" w:lineRule="atLeast"/>
        <w:jc w:val="right"/>
        <w:textAlignment w:val="baseline"/>
        <w:rPr>
          <w:rFonts w:ascii="Arial" w:hAnsi="Arial" w:cs="Arial"/>
          <w:spacing w:val="-2"/>
          <w:sz w:val="22"/>
          <w:szCs w:val="28"/>
        </w:rPr>
      </w:pPr>
      <w:r w:rsidRPr="00EC0A74">
        <w:rPr>
          <w:rFonts w:ascii="Arial" w:hAnsi="Arial" w:cs="Arial"/>
          <w:spacing w:val="-2"/>
          <w:sz w:val="22"/>
          <w:szCs w:val="28"/>
        </w:rPr>
        <w:t xml:space="preserve">Specyfikację zatwierdzono:  </w:t>
      </w:r>
      <w:r w:rsidR="002E5AC5">
        <w:rPr>
          <w:rFonts w:ascii="Arial" w:hAnsi="Arial" w:cs="Arial"/>
          <w:spacing w:val="-2"/>
          <w:sz w:val="22"/>
          <w:szCs w:val="28"/>
        </w:rPr>
        <w:t>15.07.</w:t>
      </w:r>
      <w:r w:rsidRPr="00EC0A74">
        <w:rPr>
          <w:rFonts w:ascii="Arial" w:hAnsi="Arial" w:cs="Arial"/>
          <w:spacing w:val="-2"/>
          <w:sz w:val="22"/>
          <w:szCs w:val="28"/>
        </w:rPr>
        <w:t>2021 r.</w:t>
      </w:r>
    </w:p>
    <w:p w14:paraId="1CFA5398" w14:textId="77777777" w:rsidR="00EC54E0" w:rsidRDefault="00EC54E0" w:rsidP="00EC0A74">
      <w:pPr>
        <w:rPr>
          <w:rFonts w:ascii="Arial" w:hAnsi="Arial" w:cs="Arial"/>
          <w:b/>
          <w:bCs/>
        </w:rPr>
      </w:pPr>
    </w:p>
    <w:p w14:paraId="4A65B866" w14:textId="77777777" w:rsidR="0060308E" w:rsidRDefault="0060308E" w:rsidP="00B64D6B">
      <w:pPr>
        <w:jc w:val="center"/>
        <w:rPr>
          <w:rFonts w:ascii="Arial" w:hAnsi="Arial" w:cs="Arial"/>
          <w:b/>
          <w:bCs/>
        </w:rPr>
      </w:pPr>
    </w:p>
    <w:p w14:paraId="3B5FF427" w14:textId="77777777" w:rsidR="0058234F" w:rsidRDefault="0058234F" w:rsidP="00B64D6B">
      <w:pPr>
        <w:jc w:val="center"/>
        <w:rPr>
          <w:rFonts w:ascii="Arial" w:hAnsi="Arial" w:cs="Arial"/>
          <w:b/>
          <w:bCs/>
        </w:rPr>
      </w:pPr>
    </w:p>
    <w:p w14:paraId="6B264080" w14:textId="77777777" w:rsidR="0058234F" w:rsidRDefault="0058234F" w:rsidP="00B64D6B">
      <w:pPr>
        <w:jc w:val="center"/>
        <w:rPr>
          <w:rFonts w:ascii="Arial" w:hAnsi="Arial" w:cs="Arial"/>
          <w:b/>
          <w:bCs/>
        </w:rPr>
      </w:pPr>
    </w:p>
    <w:p w14:paraId="242ED2DA" w14:textId="77777777" w:rsidR="00E55F17" w:rsidRDefault="00E55F17" w:rsidP="00B64D6B">
      <w:pPr>
        <w:jc w:val="center"/>
        <w:rPr>
          <w:rFonts w:ascii="Arial" w:hAnsi="Arial" w:cs="Arial"/>
          <w:b/>
          <w:bCs/>
        </w:rPr>
      </w:pPr>
    </w:p>
    <w:p w14:paraId="335BB9AE" w14:textId="77777777" w:rsidR="00E55F17" w:rsidRDefault="00E55F17" w:rsidP="00B64D6B">
      <w:pPr>
        <w:jc w:val="center"/>
        <w:rPr>
          <w:rFonts w:ascii="Arial" w:hAnsi="Arial" w:cs="Arial"/>
          <w:b/>
          <w:bCs/>
        </w:rPr>
      </w:pPr>
    </w:p>
    <w:p w14:paraId="60EF22CC" w14:textId="77777777" w:rsidR="00E55F17" w:rsidRDefault="00E55F17" w:rsidP="00B64D6B">
      <w:pPr>
        <w:jc w:val="center"/>
        <w:rPr>
          <w:rFonts w:ascii="Arial" w:hAnsi="Arial" w:cs="Arial"/>
          <w:b/>
          <w:bCs/>
        </w:rPr>
      </w:pPr>
    </w:p>
    <w:p w14:paraId="5116DD1A" w14:textId="77777777" w:rsidR="00E55F17" w:rsidRDefault="00E55F17" w:rsidP="00B64D6B">
      <w:pPr>
        <w:jc w:val="center"/>
        <w:rPr>
          <w:rFonts w:ascii="Arial" w:hAnsi="Arial" w:cs="Arial"/>
          <w:b/>
          <w:bCs/>
        </w:rPr>
      </w:pPr>
    </w:p>
    <w:p w14:paraId="35856184" w14:textId="77777777" w:rsidR="00B64D6B" w:rsidRPr="00E04119" w:rsidRDefault="00CA7AEA" w:rsidP="00B64D6B">
      <w:pPr>
        <w:jc w:val="center"/>
        <w:rPr>
          <w:rFonts w:ascii="Arial" w:hAnsi="Arial" w:cs="Arial"/>
          <w:b/>
          <w:bCs/>
          <w:sz w:val="22"/>
          <w:szCs w:val="22"/>
        </w:rPr>
      </w:pPr>
      <w:r w:rsidRPr="00E04119">
        <w:rPr>
          <w:rFonts w:ascii="Arial" w:hAnsi="Arial" w:cs="Arial"/>
          <w:b/>
          <w:bCs/>
        </w:rPr>
        <w:lastRenderedPageBreak/>
        <w:t>S</w:t>
      </w:r>
      <w:r w:rsidR="00B64D6B" w:rsidRPr="00E04119">
        <w:rPr>
          <w:rFonts w:ascii="Arial" w:hAnsi="Arial" w:cs="Arial"/>
          <w:b/>
          <w:bCs/>
          <w:sz w:val="22"/>
          <w:szCs w:val="22"/>
        </w:rPr>
        <w:t>PECYFIKACJA WARUNKÓW ZAMÓWIENIA</w:t>
      </w:r>
    </w:p>
    <w:p w14:paraId="58FAD7E6" w14:textId="77777777" w:rsidR="00B64D6B" w:rsidRPr="00E04119" w:rsidRDefault="00B64D6B" w:rsidP="00B64D6B">
      <w:pPr>
        <w:jc w:val="center"/>
        <w:rPr>
          <w:rFonts w:ascii="Arial" w:hAnsi="Arial" w:cs="Arial"/>
          <w:b/>
          <w:bCs/>
          <w:sz w:val="22"/>
          <w:szCs w:val="22"/>
        </w:rPr>
      </w:pPr>
      <w:r w:rsidRPr="00E04119">
        <w:rPr>
          <w:rFonts w:ascii="Arial" w:hAnsi="Arial" w:cs="Arial"/>
          <w:b/>
          <w:bCs/>
          <w:sz w:val="22"/>
          <w:szCs w:val="22"/>
        </w:rPr>
        <w:t>(SWZ)</w:t>
      </w:r>
    </w:p>
    <w:p w14:paraId="2A396F51" w14:textId="77777777" w:rsidR="00B64D6B" w:rsidRPr="00E04119" w:rsidRDefault="00B64D6B" w:rsidP="00B64D6B">
      <w:pPr>
        <w:rPr>
          <w:rFonts w:ascii="Arial" w:hAnsi="Arial" w:cs="Arial"/>
          <w:bCs/>
          <w:sz w:val="22"/>
          <w:szCs w:val="22"/>
        </w:rPr>
      </w:pPr>
    </w:p>
    <w:p w14:paraId="78704B51" w14:textId="77777777" w:rsidR="00B64D6B" w:rsidRPr="00E04119" w:rsidRDefault="00B64D6B" w:rsidP="007D500C">
      <w:pPr>
        <w:shd w:val="clear" w:color="auto" w:fill="A6A6A6"/>
        <w:spacing w:line="280" w:lineRule="exact"/>
        <w:ind w:left="1276" w:hanging="1276"/>
        <w:jc w:val="both"/>
        <w:rPr>
          <w:rFonts w:ascii="Arial" w:hAnsi="Arial" w:cs="Arial"/>
          <w:b/>
          <w:bCs/>
          <w:sz w:val="22"/>
          <w:szCs w:val="22"/>
        </w:rPr>
      </w:pPr>
      <w:r w:rsidRPr="00E04119">
        <w:rPr>
          <w:rFonts w:ascii="Arial" w:hAnsi="Arial" w:cs="Arial"/>
          <w:b/>
          <w:bCs/>
          <w:sz w:val="22"/>
          <w:szCs w:val="22"/>
        </w:rPr>
        <w:t>Rozdz</w:t>
      </w:r>
      <w:r w:rsidR="00E6462B" w:rsidRPr="00E04119">
        <w:rPr>
          <w:rFonts w:ascii="Arial" w:hAnsi="Arial" w:cs="Arial"/>
          <w:b/>
          <w:bCs/>
          <w:sz w:val="22"/>
          <w:szCs w:val="22"/>
        </w:rPr>
        <w:t>iał</w:t>
      </w:r>
      <w:r w:rsidRPr="00E04119">
        <w:rPr>
          <w:rFonts w:ascii="Arial" w:hAnsi="Arial" w:cs="Arial"/>
          <w:b/>
          <w:bCs/>
          <w:sz w:val="22"/>
          <w:szCs w:val="22"/>
        </w:rPr>
        <w:t xml:space="preserve"> I</w:t>
      </w:r>
      <w:r w:rsidR="009B54AB">
        <w:rPr>
          <w:rFonts w:ascii="Arial" w:hAnsi="Arial" w:cs="Arial"/>
          <w:b/>
          <w:bCs/>
          <w:sz w:val="22"/>
          <w:szCs w:val="22"/>
        </w:rPr>
        <w:t>.</w:t>
      </w:r>
      <w:r w:rsidRPr="00E04119">
        <w:rPr>
          <w:rFonts w:ascii="Arial" w:hAnsi="Arial" w:cs="Arial"/>
          <w:b/>
          <w:bCs/>
          <w:sz w:val="22"/>
          <w:szCs w:val="22"/>
        </w:rPr>
        <w:tab/>
      </w:r>
      <w:r w:rsidR="007D500C">
        <w:rPr>
          <w:rFonts w:ascii="Arial" w:hAnsi="Arial" w:cs="Arial"/>
          <w:b/>
          <w:bCs/>
          <w:sz w:val="22"/>
          <w:szCs w:val="22"/>
        </w:rPr>
        <w:t>Nazwa oraz adres zamawiającego, numer telefonu, adres poczty elektronicznej oraz strony internetowej prowadzonego postępowania</w:t>
      </w:r>
    </w:p>
    <w:p w14:paraId="07065AEA" w14:textId="77777777" w:rsidR="00B64D6B" w:rsidRPr="00EC54E0" w:rsidRDefault="007D500C" w:rsidP="00B64D6B">
      <w:pPr>
        <w:spacing w:before="120" w:line="280" w:lineRule="exact"/>
        <w:jc w:val="both"/>
        <w:rPr>
          <w:rFonts w:ascii="Arial" w:hAnsi="Arial" w:cs="Arial"/>
          <w:b/>
          <w:sz w:val="22"/>
          <w:szCs w:val="19"/>
        </w:rPr>
      </w:pPr>
      <w:r>
        <w:rPr>
          <w:rFonts w:ascii="Arial" w:hAnsi="Arial" w:cs="Arial"/>
          <w:sz w:val="22"/>
          <w:szCs w:val="19"/>
        </w:rPr>
        <w:t xml:space="preserve">Nazwa </w:t>
      </w:r>
      <w:r w:rsidR="00B64D6B" w:rsidRPr="00E04119">
        <w:rPr>
          <w:rFonts w:ascii="Arial" w:hAnsi="Arial" w:cs="Arial"/>
          <w:sz w:val="22"/>
          <w:szCs w:val="19"/>
        </w:rPr>
        <w:t>Zamawiając</w:t>
      </w:r>
      <w:r>
        <w:rPr>
          <w:rFonts w:ascii="Arial" w:hAnsi="Arial" w:cs="Arial"/>
          <w:sz w:val="22"/>
          <w:szCs w:val="19"/>
        </w:rPr>
        <w:t>ego</w:t>
      </w:r>
      <w:r w:rsidR="00B64D6B" w:rsidRPr="00E04119">
        <w:rPr>
          <w:rFonts w:ascii="Arial" w:hAnsi="Arial" w:cs="Arial"/>
          <w:sz w:val="22"/>
          <w:szCs w:val="19"/>
        </w:rPr>
        <w:t xml:space="preserve">: </w:t>
      </w:r>
      <w:r w:rsidR="00EC54E0" w:rsidRPr="00EC54E0">
        <w:rPr>
          <w:rFonts w:ascii="Arial" w:hAnsi="Arial" w:cs="Arial"/>
          <w:b/>
          <w:sz w:val="22"/>
          <w:szCs w:val="19"/>
        </w:rPr>
        <w:t xml:space="preserve">Narodowe Centrum </w:t>
      </w:r>
      <w:r w:rsidR="00EC54E0">
        <w:rPr>
          <w:rFonts w:ascii="Arial" w:hAnsi="Arial" w:cs="Arial"/>
          <w:b/>
          <w:sz w:val="22"/>
          <w:szCs w:val="19"/>
        </w:rPr>
        <w:t>B</w:t>
      </w:r>
      <w:r w:rsidR="00EC54E0" w:rsidRPr="00EC54E0">
        <w:rPr>
          <w:rFonts w:ascii="Arial" w:hAnsi="Arial" w:cs="Arial"/>
          <w:b/>
          <w:sz w:val="22"/>
          <w:szCs w:val="19"/>
        </w:rPr>
        <w:t>adań Jądrowych</w:t>
      </w:r>
    </w:p>
    <w:p w14:paraId="19DA797C" w14:textId="77777777" w:rsidR="00B64D6B" w:rsidRPr="00E04119" w:rsidRDefault="00B64D6B" w:rsidP="00B64D6B">
      <w:pPr>
        <w:spacing w:before="120" w:line="280" w:lineRule="exact"/>
        <w:jc w:val="both"/>
        <w:rPr>
          <w:rFonts w:ascii="Arial" w:hAnsi="Arial" w:cs="Arial"/>
          <w:sz w:val="22"/>
          <w:szCs w:val="19"/>
        </w:rPr>
      </w:pPr>
      <w:r w:rsidRPr="00E04119">
        <w:rPr>
          <w:rFonts w:ascii="Arial" w:hAnsi="Arial" w:cs="Arial"/>
          <w:sz w:val="22"/>
          <w:szCs w:val="19"/>
        </w:rPr>
        <w:t>Postępowanie prowadzi:</w:t>
      </w:r>
      <w:r w:rsidRPr="00E04119">
        <w:rPr>
          <w:rFonts w:ascii="Arial" w:hAnsi="Arial" w:cs="Arial"/>
          <w:sz w:val="22"/>
          <w:szCs w:val="19"/>
        </w:rPr>
        <w:tab/>
      </w:r>
      <w:r w:rsidR="00EC54E0">
        <w:rPr>
          <w:rFonts w:ascii="Arial" w:hAnsi="Arial" w:cs="Arial"/>
          <w:sz w:val="22"/>
          <w:szCs w:val="19"/>
        </w:rPr>
        <w:t>Narodowe Centrum Badań Jądrowych</w:t>
      </w:r>
    </w:p>
    <w:p w14:paraId="6D733F8B" w14:textId="77777777" w:rsidR="00EC54E0" w:rsidRDefault="00B64D6B" w:rsidP="00B64D6B">
      <w:pPr>
        <w:spacing w:line="280" w:lineRule="exact"/>
        <w:ind w:left="360"/>
        <w:jc w:val="both"/>
        <w:rPr>
          <w:rFonts w:ascii="Arial" w:hAnsi="Arial" w:cs="Arial"/>
          <w:sz w:val="22"/>
          <w:szCs w:val="19"/>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t xml:space="preserve">ul. </w:t>
      </w:r>
      <w:r w:rsidR="00CD37C1">
        <w:rPr>
          <w:rFonts w:ascii="Arial" w:hAnsi="Arial" w:cs="Arial"/>
          <w:sz w:val="22"/>
          <w:szCs w:val="19"/>
        </w:rPr>
        <w:t>Andrzeja</w:t>
      </w:r>
      <w:r w:rsidR="00EC54E0">
        <w:rPr>
          <w:rFonts w:ascii="Arial" w:hAnsi="Arial" w:cs="Arial"/>
          <w:sz w:val="22"/>
          <w:szCs w:val="19"/>
        </w:rPr>
        <w:t xml:space="preserve"> </w:t>
      </w:r>
      <w:proofErr w:type="spellStart"/>
      <w:r w:rsidR="00EC54E0">
        <w:rPr>
          <w:rFonts w:ascii="Arial" w:hAnsi="Arial" w:cs="Arial"/>
          <w:sz w:val="22"/>
          <w:szCs w:val="19"/>
        </w:rPr>
        <w:t>So</w:t>
      </w:r>
      <w:r w:rsidR="00BF046A">
        <w:rPr>
          <w:rFonts w:ascii="Arial" w:hAnsi="Arial" w:cs="Arial"/>
          <w:sz w:val="22"/>
          <w:szCs w:val="19"/>
        </w:rPr>
        <w:t>ł</w:t>
      </w:r>
      <w:r w:rsidR="00EC54E0">
        <w:rPr>
          <w:rFonts w:ascii="Arial" w:hAnsi="Arial" w:cs="Arial"/>
          <w:sz w:val="22"/>
          <w:szCs w:val="19"/>
        </w:rPr>
        <w:t>tana</w:t>
      </w:r>
      <w:proofErr w:type="spellEnd"/>
      <w:r w:rsidR="00EC54E0">
        <w:rPr>
          <w:rFonts w:ascii="Arial" w:hAnsi="Arial" w:cs="Arial"/>
          <w:sz w:val="22"/>
          <w:szCs w:val="19"/>
        </w:rPr>
        <w:t xml:space="preserve"> 7</w:t>
      </w:r>
    </w:p>
    <w:p w14:paraId="7959ABDB" w14:textId="77777777" w:rsidR="00B64D6B" w:rsidRPr="00E04119" w:rsidRDefault="00EC54E0" w:rsidP="00EC54E0">
      <w:pPr>
        <w:spacing w:line="280" w:lineRule="exact"/>
        <w:ind w:left="360" w:firstLine="2475"/>
        <w:jc w:val="both"/>
        <w:rPr>
          <w:rFonts w:ascii="Arial" w:hAnsi="Arial" w:cs="Arial"/>
          <w:sz w:val="22"/>
          <w:szCs w:val="19"/>
        </w:rPr>
      </w:pPr>
      <w:r>
        <w:rPr>
          <w:rFonts w:ascii="Arial" w:hAnsi="Arial" w:cs="Arial"/>
          <w:sz w:val="22"/>
          <w:szCs w:val="19"/>
        </w:rPr>
        <w:t>05-400 Otwock</w:t>
      </w:r>
    </w:p>
    <w:p w14:paraId="0022F436" w14:textId="77777777" w:rsidR="00E6462B" w:rsidRPr="00EC54E0" w:rsidRDefault="00E6462B" w:rsidP="00B64D6B">
      <w:pPr>
        <w:spacing w:line="280" w:lineRule="exact"/>
        <w:ind w:left="360"/>
        <w:jc w:val="both"/>
        <w:rPr>
          <w:rFonts w:ascii="Arial" w:hAnsi="Arial" w:cs="Arial"/>
          <w:sz w:val="22"/>
          <w:szCs w:val="22"/>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C54E0">
        <w:rPr>
          <w:rFonts w:ascii="Arial" w:hAnsi="Arial" w:cs="Arial"/>
          <w:sz w:val="22"/>
          <w:szCs w:val="22"/>
        </w:rPr>
        <w:t>NIP:</w:t>
      </w:r>
      <w:r w:rsidR="00BD535E" w:rsidRPr="00EC54E0">
        <w:rPr>
          <w:rFonts w:ascii="Arial" w:hAnsi="Arial" w:cs="Arial"/>
          <w:sz w:val="22"/>
          <w:szCs w:val="22"/>
        </w:rPr>
        <w:t xml:space="preserve"> </w:t>
      </w:r>
      <w:r w:rsidR="00EC54E0" w:rsidRPr="00EC54E0">
        <w:rPr>
          <w:rFonts w:ascii="Arial" w:hAnsi="Arial" w:cs="Arial"/>
          <w:color w:val="202124"/>
          <w:sz w:val="22"/>
          <w:szCs w:val="22"/>
          <w:shd w:val="clear" w:color="auto" w:fill="FFFFFF"/>
        </w:rPr>
        <w:t>532-010-01-25</w:t>
      </w:r>
    </w:p>
    <w:p w14:paraId="57FF74A3" w14:textId="77777777" w:rsidR="00E6462B" w:rsidRPr="00EC54E0" w:rsidRDefault="00E6462B" w:rsidP="00B64D6B">
      <w:pPr>
        <w:spacing w:line="280" w:lineRule="exact"/>
        <w:ind w:left="360"/>
        <w:jc w:val="both"/>
        <w:rPr>
          <w:rFonts w:ascii="Arial" w:hAnsi="Arial" w:cs="Arial"/>
          <w:sz w:val="22"/>
          <w:szCs w:val="22"/>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C54E0">
        <w:rPr>
          <w:rFonts w:ascii="Arial" w:hAnsi="Arial" w:cs="Arial"/>
          <w:sz w:val="22"/>
          <w:szCs w:val="22"/>
        </w:rPr>
        <w:t xml:space="preserve">REGON </w:t>
      </w:r>
      <w:r w:rsidR="00EC54E0" w:rsidRPr="00EC54E0">
        <w:rPr>
          <w:rFonts w:ascii="Arial" w:hAnsi="Arial" w:cs="Arial"/>
          <w:color w:val="202124"/>
          <w:sz w:val="22"/>
          <w:szCs w:val="22"/>
          <w:shd w:val="clear" w:color="auto" w:fill="FFFFFF"/>
        </w:rPr>
        <w:t>001024043</w:t>
      </w:r>
    </w:p>
    <w:p w14:paraId="7E2A73D2" w14:textId="77777777" w:rsidR="007D500C" w:rsidRPr="00E04119" w:rsidRDefault="007D500C" w:rsidP="007D500C">
      <w:pPr>
        <w:spacing w:line="280" w:lineRule="exact"/>
        <w:ind w:left="360"/>
        <w:jc w:val="both"/>
        <w:rPr>
          <w:rFonts w:ascii="Arial" w:hAnsi="Arial" w:cs="Arial"/>
          <w:sz w:val="22"/>
          <w:szCs w:val="19"/>
        </w:rPr>
      </w:pPr>
    </w:p>
    <w:p w14:paraId="3DAA2903" w14:textId="77777777" w:rsidR="007D500C" w:rsidRPr="00E30E53" w:rsidRDefault="007D500C" w:rsidP="00450A05">
      <w:pPr>
        <w:pBdr>
          <w:top w:val="single" w:sz="4" w:space="1" w:color="auto"/>
          <w:left w:val="single" w:sz="4" w:space="15" w:color="auto"/>
          <w:bottom w:val="single" w:sz="4" w:space="0" w:color="auto"/>
          <w:right w:val="single" w:sz="4" w:space="3" w:color="auto"/>
        </w:pBdr>
        <w:spacing w:line="280" w:lineRule="exact"/>
        <w:ind w:left="720" w:hanging="360"/>
        <w:rPr>
          <w:rFonts w:ascii="Arial" w:hAnsi="Arial" w:cs="Arial"/>
          <w:sz w:val="22"/>
          <w:szCs w:val="19"/>
        </w:rPr>
      </w:pPr>
      <w:r>
        <w:rPr>
          <w:rFonts w:ascii="Arial" w:hAnsi="Arial" w:cs="Arial"/>
          <w:b/>
          <w:sz w:val="22"/>
          <w:szCs w:val="19"/>
        </w:rPr>
        <w:t>Numer telefonu</w:t>
      </w:r>
      <w:r w:rsidRPr="00E04119">
        <w:rPr>
          <w:rFonts w:ascii="Arial" w:hAnsi="Arial" w:cs="Arial"/>
          <w:b/>
          <w:sz w:val="22"/>
          <w:szCs w:val="19"/>
        </w:rPr>
        <w:t xml:space="preserve">: </w:t>
      </w:r>
      <w:r>
        <w:rPr>
          <w:rFonts w:ascii="Arial" w:hAnsi="Arial" w:cs="Arial"/>
          <w:b/>
          <w:sz w:val="22"/>
          <w:szCs w:val="19"/>
        </w:rPr>
        <w:t xml:space="preserve">                    </w:t>
      </w:r>
      <w:r w:rsidR="00EC54E0" w:rsidRPr="00E30E53">
        <w:rPr>
          <w:rFonts w:ascii="Arial" w:hAnsi="Arial" w:cs="Arial"/>
          <w:sz w:val="22"/>
          <w:szCs w:val="19"/>
        </w:rPr>
        <w:t>+ 48</w:t>
      </w:r>
      <w:r w:rsidRPr="00E30E53">
        <w:rPr>
          <w:rFonts w:ascii="Arial" w:hAnsi="Arial" w:cs="Arial"/>
          <w:sz w:val="22"/>
          <w:szCs w:val="19"/>
        </w:rPr>
        <w:t xml:space="preserve"> </w:t>
      </w:r>
      <w:r w:rsidR="00EC54E0" w:rsidRPr="00E30E53">
        <w:rPr>
          <w:rFonts w:ascii="Arial" w:hAnsi="Arial" w:cs="Arial"/>
          <w:sz w:val="22"/>
          <w:szCs w:val="19"/>
        </w:rPr>
        <w:t>22</w:t>
      </w:r>
      <w:r w:rsidR="00A639CF" w:rsidRPr="00E30E53">
        <w:rPr>
          <w:rFonts w:ascii="Arial" w:hAnsi="Arial" w:cs="Arial"/>
          <w:sz w:val="22"/>
          <w:szCs w:val="19"/>
        </w:rPr>
        <w:t> 273 13 20</w:t>
      </w:r>
      <w:r w:rsidRPr="00E30E53">
        <w:rPr>
          <w:rFonts w:ascii="Arial" w:hAnsi="Arial" w:cs="Arial"/>
          <w:sz w:val="22"/>
          <w:szCs w:val="19"/>
        </w:rPr>
        <w:t>;</w:t>
      </w:r>
      <w:r w:rsidR="00A639CF" w:rsidRPr="00E30E53">
        <w:rPr>
          <w:rFonts w:ascii="Arial" w:hAnsi="Arial" w:cs="Arial"/>
          <w:sz w:val="22"/>
          <w:szCs w:val="19"/>
        </w:rPr>
        <w:t xml:space="preserve"> + 48 735 394 910</w:t>
      </w:r>
    </w:p>
    <w:p w14:paraId="43F43D51" w14:textId="77777777" w:rsidR="007D500C" w:rsidRPr="00E30E53" w:rsidRDefault="007D500C" w:rsidP="00450A05">
      <w:pPr>
        <w:pBdr>
          <w:top w:val="single" w:sz="4" w:space="1" w:color="auto"/>
          <w:left w:val="single" w:sz="4" w:space="15" w:color="auto"/>
          <w:bottom w:val="single" w:sz="4" w:space="0" w:color="auto"/>
          <w:right w:val="single" w:sz="4" w:space="3" w:color="auto"/>
        </w:pBdr>
        <w:spacing w:line="280" w:lineRule="exact"/>
        <w:ind w:left="720" w:hanging="360"/>
        <w:rPr>
          <w:rFonts w:ascii="Arial" w:hAnsi="Arial" w:cs="Arial"/>
          <w:b/>
          <w:sz w:val="22"/>
          <w:szCs w:val="19"/>
          <w:u w:color="000000"/>
        </w:rPr>
      </w:pPr>
      <w:r w:rsidRPr="00E30E53">
        <w:rPr>
          <w:rFonts w:ascii="Arial" w:hAnsi="Arial" w:cs="Arial"/>
          <w:b/>
          <w:sz w:val="22"/>
          <w:szCs w:val="19"/>
        </w:rPr>
        <w:t xml:space="preserve">Adres poczty elektronicznej: </w:t>
      </w:r>
      <w:hyperlink r:id="rId13" w:history="1">
        <w:r w:rsidR="00A639CF" w:rsidRPr="00E30E53">
          <w:rPr>
            <w:rStyle w:val="Hipercze"/>
            <w:rFonts w:ascii="Arial" w:hAnsi="Arial" w:cs="Arial"/>
            <w:color w:val="auto"/>
            <w:sz w:val="22"/>
            <w:szCs w:val="19"/>
          </w:rPr>
          <w:t>zp@ncbj.gov.pl</w:t>
        </w:r>
      </w:hyperlink>
      <w:r w:rsidR="00A639CF" w:rsidRPr="00E30E53">
        <w:rPr>
          <w:rFonts w:ascii="Arial" w:hAnsi="Arial" w:cs="Arial"/>
          <w:sz w:val="22"/>
          <w:szCs w:val="19"/>
        </w:rPr>
        <w:t>;</w:t>
      </w:r>
      <w:r w:rsidR="00A639CF" w:rsidRPr="00E30E53">
        <w:rPr>
          <w:rFonts w:ascii="Arial" w:hAnsi="Arial" w:cs="Arial"/>
          <w:b/>
          <w:sz w:val="22"/>
          <w:szCs w:val="19"/>
        </w:rPr>
        <w:t xml:space="preserve"> </w:t>
      </w:r>
    </w:p>
    <w:p w14:paraId="0BE1357B" w14:textId="77777777" w:rsidR="009B54AB" w:rsidRPr="00A639CF" w:rsidRDefault="007D500C" w:rsidP="00450A05">
      <w:pPr>
        <w:pBdr>
          <w:top w:val="single" w:sz="4" w:space="1" w:color="auto"/>
          <w:left w:val="single" w:sz="4" w:space="15" w:color="auto"/>
          <w:bottom w:val="single" w:sz="4" w:space="0" w:color="auto"/>
          <w:right w:val="single" w:sz="4" w:space="3" w:color="auto"/>
        </w:pBdr>
        <w:spacing w:line="280" w:lineRule="exact"/>
        <w:ind w:left="426" w:hanging="66"/>
        <w:rPr>
          <w:rFonts w:ascii="Arial" w:hAnsi="Arial" w:cs="Arial"/>
          <w:b/>
          <w:sz w:val="22"/>
          <w:szCs w:val="22"/>
        </w:rPr>
      </w:pPr>
      <w:r w:rsidRPr="00E30E53">
        <w:rPr>
          <w:rFonts w:ascii="Arial" w:hAnsi="Arial" w:cs="Arial"/>
          <w:b/>
          <w:sz w:val="22"/>
          <w:szCs w:val="19"/>
          <w:u w:color="000000"/>
        </w:rPr>
        <w:t>Adres strony internetowej</w:t>
      </w:r>
      <w:r w:rsidR="009B54AB" w:rsidRPr="00E30E53">
        <w:rPr>
          <w:rFonts w:ascii="Arial" w:hAnsi="Arial" w:cs="Arial"/>
          <w:b/>
          <w:sz w:val="22"/>
          <w:szCs w:val="19"/>
          <w:u w:color="000000"/>
        </w:rPr>
        <w:t xml:space="preserve"> prowadzonego postępowania: </w:t>
      </w:r>
      <w:r w:rsidR="00F6228A" w:rsidRPr="00E30E53">
        <w:rPr>
          <w:rFonts w:ascii="Arial" w:hAnsi="Arial" w:cs="Arial"/>
          <w:b/>
          <w:sz w:val="22"/>
          <w:szCs w:val="19"/>
          <w:u w:color="000000"/>
        </w:rPr>
        <w:t xml:space="preserve"> </w:t>
      </w:r>
      <w:hyperlink r:id="rId14" w:history="1">
        <w:r w:rsidR="00E30E53" w:rsidRPr="00E30E53">
          <w:rPr>
            <w:rStyle w:val="Hipercze"/>
            <w:rFonts w:ascii="Arial" w:hAnsi="Arial" w:cs="Arial"/>
            <w:color w:val="auto"/>
            <w:sz w:val="22"/>
            <w:szCs w:val="22"/>
          </w:rPr>
          <w:t>www.ncbj.gov.pl</w:t>
        </w:r>
      </w:hyperlink>
      <w:r w:rsidR="005152BC">
        <w:rPr>
          <w:rFonts w:ascii="Arial" w:hAnsi="Arial" w:cs="Arial"/>
          <w:sz w:val="22"/>
          <w:szCs w:val="22"/>
        </w:rPr>
        <w:t xml:space="preserve">; </w:t>
      </w:r>
      <w:r w:rsidR="00A639CF" w:rsidRPr="00E30E53">
        <w:rPr>
          <w:rFonts w:ascii="Arial" w:hAnsi="Arial" w:cs="Arial"/>
          <w:sz w:val="22"/>
          <w:szCs w:val="22"/>
        </w:rPr>
        <w:t>https://platformazakupowa.pl/pn/ncbj</w:t>
      </w:r>
    </w:p>
    <w:p w14:paraId="59CD561F" w14:textId="77777777" w:rsidR="007D500C" w:rsidRDefault="007D500C" w:rsidP="00B64D6B">
      <w:pPr>
        <w:spacing w:line="280" w:lineRule="exact"/>
        <w:ind w:left="360"/>
        <w:jc w:val="both"/>
        <w:rPr>
          <w:rFonts w:ascii="Arial" w:hAnsi="Arial" w:cs="Arial"/>
          <w:sz w:val="22"/>
          <w:szCs w:val="19"/>
        </w:rPr>
      </w:pPr>
    </w:p>
    <w:p w14:paraId="356DC412" w14:textId="77777777" w:rsidR="007D500C" w:rsidRPr="00E04119" w:rsidRDefault="007D500C" w:rsidP="007D500C">
      <w:pPr>
        <w:shd w:val="clear" w:color="auto" w:fill="A6A6A6"/>
        <w:spacing w:line="280" w:lineRule="exact"/>
        <w:ind w:left="1276" w:hanging="1276"/>
        <w:jc w:val="both"/>
        <w:rPr>
          <w:rFonts w:ascii="Arial" w:hAnsi="Arial" w:cs="Arial"/>
          <w:sz w:val="22"/>
          <w:szCs w:val="19"/>
        </w:rPr>
      </w:pPr>
      <w:r w:rsidRPr="00E04119">
        <w:rPr>
          <w:rFonts w:ascii="Arial" w:hAnsi="Arial" w:cs="Arial"/>
          <w:b/>
          <w:bCs/>
          <w:sz w:val="22"/>
          <w:szCs w:val="22"/>
        </w:rPr>
        <w:t>Rozdział I</w:t>
      </w:r>
      <w:r>
        <w:rPr>
          <w:rFonts w:ascii="Arial" w:hAnsi="Arial" w:cs="Arial"/>
          <w:b/>
          <w:bCs/>
          <w:sz w:val="22"/>
          <w:szCs w:val="22"/>
        </w:rPr>
        <w:t>I</w:t>
      </w:r>
      <w:r w:rsidR="009B54AB">
        <w:rPr>
          <w:rFonts w:ascii="Arial" w:hAnsi="Arial" w:cs="Arial"/>
          <w:b/>
          <w:bCs/>
          <w:sz w:val="22"/>
          <w:szCs w:val="22"/>
        </w:rPr>
        <w:t>.</w:t>
      </w:r>
      <w:r w:rsidRPr="00E04119">
        <w:rPr>
          <w:rFonts w:ascii="Arial" w:hAnsi="Arial" w:cs="Arial"/>
          <w:b/>
          <w:bCs/>
          <w:sz w:val="22"/>
          <w:szCs w:val="22"/>
        </w:rPr>
        <w:tab/>
      </w:r>
      <w:r>
        <w:rPr>
          <w:rFonts w:ascii="Arial" w:hAnsi="Arial" w:cs="Arial"/>
          <w:b/>
          <w:bCs/>
          <w:sz w:val="22"/>
          <w:szCs w:val="22"/>
        </w:rPr>
        <w:t xml:space="preserve">Adres strony internetowej, na której udostępniane będą zmiany i wyjaśnienia treści SWZ oraz inne dokumenty zamówienia bezpośrednio </w:t>
      </w:r>
      <w:r w:rsidR="00E30E53">
        <w:rPr>
          <w:rFonts w:ascii="Arial" w:hAnsi="Arial" w:cs="Arial"/>
          <w:b/>
          <w:bCs/>
          <w:sz w:val="22"/>
          <w:szCs w:val="22"/>
        </w:rPr>
        <w:t>związane z </w:t>
      </w:r>
      <w:r w:rsidR="009B54AB">
        <w:rPr>
          <w:rFonts w:ascii="Arial" w:hAnsi="Arial" w:cs="Arial"/>
          <w:b/>
          <w:bCs/>
          <w:sz w:val="22"/>
          <w:szCs w:val="22"/>
        </w:rPr>
        <w:t>postępowaniem o udzielenie zamówienia</w:t>
      </w:r>
    </w:p>
    <w:p w14:paraId="4F07B417" w14:textId="77777777" w:rsidR="007D500C" w:rsidRDefault="007D500C" w:rsidP="009B54AB">
      <w:pPr>
        <w:spacing w:line="280" w:lineRule="exact"/>
        <w:ind w:left="360"/>
        <w:jc w:val="both"/>
        <w:rPr>
          <w:rFonts w:ascii="Arial" w:hAnsi="Arial" w:cs="Arial"/>
          <w:sz w:val="22"/>
          <w:szCs w:val="19"/>
        </w:rPr>
      </w:pP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r w:rsidRPr="00E04119">
        <w:rPr>
          <w:rFonts w:ascii="Arial" w:hAnsi="Arial" w:cs="Arial"/>
          <w:sz w:val="22"/>
          <w:szCs w:val="19"/>
        </w:rPr>
        <w:tab/>
      </w:r>
    </w:p>
    <w:p w14:paraId="7594B01E" w14:textId="77777777" w:rsidR="007D500C" w:rsidRPr="00E04119" w:rsidRDefault="007D500C" w:rsidP="00450A05">
      <w:pPr>
        <w:pBdr>
          <w:top w:val="single" w:sz="4" w:space="1" w:color="auto"/>
          <w:left w:val="single" w:sz="4" w:space="4" w:color="auto"/>
          <w:bottom w:val="single" w:sz="4" w:space="0" w:color="auto"/>
          <w:right w:val="single" w:sz="4" w:space="0" w:color="auto"/>
        </w:pBdr>
        <w:spacing w:line="280" w:lineRule="exact"/>
        <w:ind w:left="142"/>
        <w:rPr>
          <w:rFonts w:ascii="Arial" w:hAnsi="Arial" w:cs="Arial"/>
          <w:b/>
          <w:sz w:val="22"/>
          <w:szCs w:val="19"/>
        </w:rPr>
      </w:pPr>
      <w:r w:rsidRPr="00E04119">
        <w:rPr>
          <w:rFonts w:ascii="Arial" w:hAnsi="Arial" w:cs="Arial"/>
          <w:b/>
          <w:sz w:val="22"/>
          <w:szCs w:val="19"/>
          <w:u w:color="000000"/>
        </w:rPr>
        <w:t>Adres strony internetowej</w:t>
      </w:r>
      <w:r w:rsidR="009B54AB">
        <w:rPr>
          <w:rFonts w:ascii="Arial" w:hAnsi="Arial" w:cs="Arial"/>
          <w:b/>
          <w:sz w:val="22"/>
          <w:szCs w:val="19"/>
          <w:u w:color="000000"/>
        </w:rPr>
        <w:t xml:space="preserve"> na której udostępniane będą zmiany i wyjaśnienia SWZ oraz inne dokumenty zamówienia bezpośrednio związane z postępowaniem o udzielenie zamówienia</w:t>
      </w:r>
      <w:r w:rsidRPr="00E04119">
        <w:rPr>
          <w:rFonts w:ascii="Arial" w:hAnsi="Arial" w:cs="Arial"/>
          <w:b/>
          <w:sz w:val="22"/>
          <w:szCs w:val="19"/>
          <w:u w:color="000000"/>
        </w:rPr>
        <w:t xml:space="preserve">: </w:t>
      </w:r>
      <w:r w:rsidR="00974959" w:rsidRPr="00E30E53">
        <w:rPr>
          <w:rFonts w:ascii="Arial" w:hAnsi="Arial" w:cs="Arial"/>
          <w:sz w:val="22"/>
          <w:szCs w:val="22"/>
        </w:rPr>
        <w:t>www.ncbj.gov.pl; https://platformazakupowa.pl/pn/ncbj</w:t>
      </w:r>
      <w:r w:rsidR="00F46E96">
        <w:rPr>
          <w:rFonts w:ascii="Arial" w:hAnsi="Arial" w:cs="Arial"/>
          <w:b/>
          <w:sz w:val="22"/>
          <w:szCs w:val="19"/>
          <w:u w:val="single"/>
        </w:rPr>
        <w:t xml:space="preserve"> </w:t>
      </w:r>
    </w:p>
    <w:p w14:paraId="64355FF7" w14:textId="77777777" w:rsidR="00F46E96" w:rsidRPr="001D048E" w:rsidRDefault="00F46E96" w:rsidP="00F46E96">
      <w:pPr>
        <w:pStyle w:val="SIWZ11"/>
        <w:numPr>
          <w:ilvl w:val="0"/>
          <w:numId w:val="0"/>
        </w:numPr>
        <w:tabs>
          <w:tab w:val="clear" w:pos="1080"/>
        </w:tabs>
        <w:spacing w:before="0" w:line="276" w:lineRule="auto"/>
        <w:ind w:left="426"/>
        <w:rPr>
          <w:rFonts w:ascii="Arial" w:hAnsi="Arial" w:cs="Arial"/>
          <w:sz w:val="22"/>
          <w:szCs w:val="22"/>
        </w:rPr>
      </w:pPr>
    </w:p>
    <w:p w14:paraId="6EAF6450" w14:textId="77777777" w:rsidR="00F46E96" w:rsidRPr="001D048E" w:rsidRDefault="00F46E96" w:rsidP="00F46E96">
      <w:pPr>
        <w:shd w:val="clear" w:color="auto" w:fill="A6A6A6"/>
        <w:spacing w:line="280" w:lineRule="exact"/>
        <w:jc w:val="both"/>
        <w:rPr>
          <w:rFonts w:ascii="Arial" w:hAnsi="Arial" w:cs="Arial"/>
          <w:b/>
          <w:bCs/>
          <w:sz w:val="22"/>
          <w:szCs w:val="22"/>
        </w:rPr>
      </w:pPr>
      <w:r w:rsidRPr="001D048E">
        <w:rPr>
          <w:rFonts w:ascii="Arial" w:hAnsi="Arial" w:cs="Arial"/>
          <w:b/>
          <w:bCs/>
          <w:sz w:val="22"/>
          <w:szCs w:val="22"/>
        </w:rPr>
        <w:t xml:space="preserve">Rozdział </w:t>
      </w:r>
      <w:r>
        <w:rPr>
          <w:rFonts w:ascii="Arial" w:hAnsi="Arial" w:cs="Arial"/>
          <w:b/>
          <w:bCs/>
          <w:sz w:val="22"/>
          <w:szCs w:val="22"/>
        </w:rPr>
        <w:t>III</w:t>
      </w:r>
      <w:r w:rsidRPr="001D048E">
        <w:rPr>
          <w:rFonts w:ascii="Arial" w:hAnsi="Arial" w:cs="Arial"/>
          <w:b/>
          <w:bCs/>
          <w:sz w:val="22"/>
          <w:szCs w:val="22"/>
        </w:rPr>
        <w:t>.</w:t>
      </w:r>
      <w:r w:rsidRPr="001D048E">
        <w:rPr>
          <w:rFonts w:ascii="Arial" w:hAnsi="Arial" w:cs="Arial"/>
          <w:b/>
          <w:bCs/>
          <w:sz w:val="22"/>
          <w:szCs w:val="22"/>
        </w:rPr>
        <w:tab/>
        <w:t xml:space="preserve">Osoby uprawnione do komunikowania się z Wykonawcami </w:t>
      </w:r>
    </w:p>
    <w:p w14:paraId="59A84C3E" w14:textId="77777777" w:rsidR="00F46E96" w:rsidRDefault="00F46E96" w:rsidP="00F46E96">
      <w:pPr>
        <w:pStyle w:val="Akapitzlist"/>
        <w:spacing w:line="280" w:lineRule="exact"/>
        <w:ind w:left="426"/>
        <w:jc w:val="both"/>
        <w:rPr>
          <w:rFonts w:ascii="Arial" w:hAnsi="Arial" w:cs="Arial"/>
          <w:sz w:val="22"/>
          <w:szCs w:val="19"/>
        </w:rPr>
      </w:pPr>
    </w:p>
    <w:p w14:paraId="2881D80B" w14:textId="77777777" w:rsidR="00F46E96" w:rsidRPr="00E30E53" w:rsidRDefault="00F46E96" w:rsidP="003B7CFD">
      <w:pPr>
        <w:pStyle w:val="Akapitzlist"/>
        <w:numPr>
          <w:ilvl w:val="0"/>
          <w:numId w:val="83"/>
        </w:numPr>
        <w:spacing w:line="280" w:lineRule="exact"/>
        <w:ind w:left="426" w:hanging="426"/>
        <w:jc w:val="both"/>
        <w:rPr>
          <w:rFonts w:ascii="Arial" w:hAnsi="Arial" w:cs="Arial"/>
          <w:sz w:val="22"/>
          <w:szCs w:val="19"/>
        </w:rPr>
      </w:pPr>
      <w:r w:rsidRPr="00E30E53">
        <w:rPr>
          <w:rFonts w:ascii="Arial" w:hAnsi="Arial" w:cs="Arial"/>
          <w:sz w:val="22"/>
          <w:szCs w:val="19"/>
        </w:rPr>
        <w:t>Osob</w:t>
      </w:r>
      <w:r w:rsidR="00CC3730">
        <w:rPr>
          <w:rFonts w:ascii="Arial" w:hAnsi="Arial" w:cs="Arial"/>
          <w:sz w:val="22"/>
          <w:szCs w:val="19"/>
        </w:rPr>
        <w:t>ą</w:t>
      </w:r>
      <w:r w:rsidRPr="00E30E53">
        <w:rPr>
          <w:rFonts w:ascii="Arial" w:hAnsi="Arial" w:cs="Arial"/>
          <w:sz w:val="22"/>
          <w:szCs w:val="19"/>
        </w:rPr>
        <w:t xml:space="preserve"> uprawnion</w:t>
      </w:r>
      <w:r w:rsidR="00CC3730">
        <w:rPr>
          <w:rFonts w:ascii="Arial" w:hAnsi="Arial" w:cs="Arial"/>
          <w:sz w:val="22"/>
          <w:szCs w:val="19"/>
        </w:rPr>
        <w:t>ą</w:t>
      </w:r>
      <w:r w:rsidRPr="00E30E53">
        <w:rPr>
          <w:rFonts w:ascii="Arial" w:hAnsi="Arial" w:cs="Arial"/>
          <w:sz w:val="22"/>
          <w:szCs w:val="19"/>
        </w:rPr>
        <w:t xml:space="preserve"> do ko</w:t>
      </w:r>
      <w:r w:rsidR="00266B83" w:rsidRPr="00E30E53">
        <w:rPr>
          <w:rFonts w:ascii="Arial" w:hAnsi="Arial" w:cs="Arial"/>
          <w:sz w:val="22"/>
          <w:szCs w:val="19"/>
        </w:rPr>
        <w:t>munikowania się z wykonawcami jest Pani Małgorzata Radomska.</w:t>
      </w:r>
    </w:p>
    <w:p w14:paraId="1849D898" w14:textId="77777777" w:rsidR="00F46E96" w:rsidRPr="00E55F17" w:rsidRDefault="00F46E96" w:rsidP="003B7CFD">
      <w:pPr>
        <w:pStyle w:val="Akapitzlist"/>
        <w:numPr>
          <w:ilvl w:val="0"/>
          <w:numId w:val="83"/>
        </w:numPr>
        <w:spacing w:line="280" w:lineRule="exact"/>
        <w:ind w:left="426" w:hanging="426"/>
        <w:jc w:val="both"/>
        <w:rPr>
          <w:rFonts w:ascii="Arial" w:hAnsi="Arial" w:cs="Arial"/>
          <w:sz w:val="22"/>
          <w:szCs w:val="19"/>
        </w:rPr>
      </w:pPr>
      <w:r w:rsidRPr="00061CBC">
        <w:rPr>
          <w:rFonts w:ascii="Arial" w:hAnsi="Arial" w:cs="Arial"/>
          <w:sz w:val="22"/>
          <w:szCs w:val="19"/>
        </w:rPr>
        <w:t>Informacje oraz wszelką korespondencję należy p</w:t>
      </w:r>
      <w:r w:rsidR="00E30E53" w:rsidRPr="00061CBC">
        <w:rPr>
          <w:rFonts w:ascii="Arial" w:hAnsi="Arial" w:cs="Arial"/>
          <w:sz w:val="22"/>
          <w:szCs w:val="19"/>
        </w:rPr>
        <w:t>rzekazywać w sposób określony w </w:t>
      </w:r>
      <w:r w:rsidR="00F80CB1">
        <w:rPr>
          <w:rFonts w:ascii="Arial" w:hAnsi="Arial" w:cs="Arial"/>
          <w:b/>
          <w:sz w:val="22"/>
          <w:szCs w:val="19"/>
        </w:rPr>
        <w:t>Instrukcji</w:t>
      </w:r>
      <w:r w:rsidR="00F80CB1" w:rsidRPr="00F80CB1">
        <w:rPr>
          <w:rFonts w:ascii="Arial" w:hAnsi="Arial" w:cs="Arial"/>
          <w:b/>
          <w:sz w:val="22"/>
          <w:szCs w:val="19"/>
        </w:rPr>
        <w:t xml:space="preserve"> dla Wykonawców korzystania z platformy</w:t>
      </w:r>
      <w:r w:rsidR="00350B6E">
        <w:rPr>
          <w:rFonts w:ascii="Arial" w:hAnsi="Arial" w:cs="Arial"/>
          <w:b/>
          <w:sz w:val="22"/>
          <w:szCs w:val="19"/>
        </w:rPr>
        <w:t xml:space="preserve"> oraz zgodnie z </w:t>
      </w:r>
      <w:r w:rsidR="0048155C" w:rsidRPr="00E55F17">
        <w:rPr>
          <w:rFonts w:ascii="Arial" w:hAnsi="Arial" w:cs="Arial"/>
          <w:b/>
          <w:sz w:val="22"/>
          <w:szCs w:val="19"/>
        </w:rPr>
        <w:t xml:space="preserve">Zał. nr </w:t>
      </w:r>
      <w:r w:rsidR="0048155C" w:rsidRPr="00E55F17">
        <w:rPr>
          <w:rFonts w:ascii="Arial" w:hAnsi="Arial" w:cs="Arial"/>
          <w:b/>
          <w:sz w:val="22"/>
          <w:szCs w:val="19"/>
          <w:lang w:val="pl-PL"/>
        </w:rPr>
        <w:t>3</w:t>
      </w:r>
      <w:r w:rsidR="00F80CB1" w:rsidRPr="00E55F17">
        <w:rPr>
          <w:rFonts w:ascii="Arial" w:hAnsi="Arial" w:cs="Arial"/>
          <w:b/>
          <w:sz w:val="22"/>
          <w:szCs w:val="19"/>
        </w:rPr>
        <w:t xml:space="preserve"> do SWZ</w:t>
      </w:r>
      <w:r w:rsidRPr="00E55F17">
        <w:rPr>
          <w:rFonts w:ascii="Arial" w:hAnsi="Arial" w:cs="Arial"/>
          <w:b/>
          <w:sz w:val="22"/>
          <w:szCs w:val="19"/>
        </w:rPr>
        <w:t>.</w:t>
      </w:r>
    </w:p>
    <w:p w14:paraId="6406F457" w14:textId="77777777" w:rsidR="00B64D6B" w:rsidRPr="00E04119" w:rsidRDefault="00B64D6B" w:rsidP="00B64D6B">
      <w:pPr>
        <w:shd w:val="clear" w:color="auto" w:fill="A6A6A6"/>
        <w:spacing w:before="240"/>
        <w:jc w:val="both"/>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9B54AB">
        <w:rPr>
          <w:rFonts w:ascii="Arial" w:hAnsi="Arial" w:cs="Arial"/>
          <w:b/>
          <w:bCs/>
          <w:sz w:val="22"/>
          <w:szCs w:val="22"/>
        </w:rPr>
        <w:t xml:space="preserve"> </w:t>
      </w:r>
      <w:r w:rsidRPr="00E04119">
        <w:rPr>
          <w:rFonts w:ascii="Arial" w:hAnsi="Arial" w:cs="Arial"/>
          <w:b/>
          <w:bCs/>
          <w:sz w:val="22"/>
          <w:szCs w:val="22"/>
        </w:rPr>
        <w:t>I</w:t>
      </w:r>
      <w:r w:rsidR="00F46E96">
        <w:rPr>
          <w:rFonts w:ascii="Arial" w:hAnsi="Arial" w:cs="Arial"/>
          <w:b/>
          <w:bCs/>
          <w:sz w:val="22"/>
          <w:szCs w:val="22"/>
        </w:rPr>
        <w:t>V</w:t>
      </w:r>
      <w:r w:rsidR="009B54AB">
        <w:rPr>
          <w:rFonts w:ascii="Arial" w:hAnsi="Arial" w:cs="Arial"/>
          <w:b/>
          <w:bCs/>
          <w:sz w:val="22"/>
          <w:szCs w:val="22"/>
        </w:rPr>
        <w:t>.</w:t>
      </w:r>
      <w:r w:rsidR="008308BB">
        <w:rPr>
          <w:rFonts w:ascii="Arial" w:hAnsi="Arial" w:cs="Arial"/>
          <w:b/>
          <w:bCs/>
          <w:sz w:val="22"/>
          <w:szCs w:val="22"/>
        </w:rPr>
        <w:t xml:space="preserve"> </w:t>
      </w:r>
      <w:r w:rsidRPr="00E04119">
        <w:rPr>
          <w:rFonts w:ascii="Arial" w:hAnsi="Arial" w:cs="Arial"/>
          <w:b/>
          <w:bCs/>
          <w:sz w:val="22"/>
          <w:szCs w:val="22"/>
        </w:rPr>
        <w:t>Tryb udzielenia zamówienia.</w:t>
      </w:r>
    </w:p>
    <w:p w14:paraId="79D8A57D" w14:textId="7825D436" w:rsidR="00B64D6B" w:rsidRPr="00E04119" w:rsidRDefault="00B64D6B" w:rsidP="005E6A53">
      <w:pPr>
        <w:pStyle w:val="Akapitzlist"/>
        <w:numPr>
          <w:ilvl w:val="0"/>
          <w:numId w:val="66"/>
        </w:numPr>
        <w:spacing w:before="120" w:line="280" w:lineRule="exact"/>
        <w:ind w:left="284" w:hanging="284"/>
        <w:jc w:val="both"/>
        <w:rPr>
          <w:rFonts w:ascii="Arial" w:hAnsi="Arial" w:cs="Arial"/>
          <w:sz w:val="22"/>
          <w:szCs w:val="22"/>
        </w:rPr>
      </w:pPr>
      <w:r w:rsidRPr="00E04119">
        <w:rPr>
          <w:rFonts w:ascii="Arial" w:hAnsi="Arial" w:cs="Arial"/>
          <w:sz w:val="22"/>
          <w:szCs w:val="19"/>
        </w:rPr>
        <w:t xml:space="preserve">Postępowanie prowadzone jest w </w:t>
      </w:r>
      <w:r w:rsidR="0021141D">
        <w:rPr>
          <w:rFonts w:ascii="Arial" w:hAnsi="Arial" w:cs="Arial"/>
          <w:sz w:val="22"/>
          <w:szCs w:val="19"/>
          <w:lang w:val="pl-PL"/>
        </w:rPr>
        <w:t>trybie</w:t>
      </w:r>
      <w:r w:rsidR="0021141D" w:rsidRPr="00DA24B1">
        <w:rPr>
          <w:rFonts w:ascii="Arial" w:hAnsi="Arial"/>
          <w:sz w:val="22"/>
          <w:lang w:val="pl-PL"/>
        </w:rPr>
        <w:t xml:space="preserve"> </w:t>
      </w:r>
      <w:r w:rsidR="00116730" w:rsidRPr="00116730">
        <w:rPr>
          <w:rFonts w:ascii="Arial" w:hAnsi="Arial" w:cs="Arial"/>
          <w:b/>
          <w:sz w:val="22"/>
          <w:szCs w:val="19"/>
          <w:lang w:val="pl-PL"/>
        </w:rPr>
        <w:t>przetargu nieograniczonego,</w:t>
      </w:r>
      <w:r w:rsidR="00116730">
        <w:rPr>
          <w:rFonts w:ascii="Arial" w:hAnsi="Arial" w:cs="Arial"/>
          <w:b/>
          <w:sz w:val="22"/>
          <w:szCs w:val="19"/>
          <w:lang w:val="pl-PL"/>
        </w:rPr>
        <w:t xml:space="preserve"> na podstawie art. 132 i nast. </w:t>
      </w:r>
      <w:r w:rsidRPr="00E04119">
        <w:rPr>
          <w:rFonts w:ascii="Arial" w:hAnsi="Arial" w:cs="Arial"/>
          <w:sz w:val="22"/>
          <w:szCs w:val="22"/>
        </w:rPr>
        <w:t xml:space="preserve">ustawy z dnia </w:t>
      </w:r>
      <w:r w:rsidR="009B54AB">
        <w:rPr>
          <w:rFonts w:ascii="Arial" w:hAnsi="Arial" w:cs="Arial"/>
          <w:sz w:val="22"/>
          <w:szCs w:val="22"/>
        </w:rPr>
        <w:t xml:space="preserve">11 września 2019 r. </w:t>
      </w:r>
      <w:r w:rsidRPr="00E04119">
        <w:rPr>
          <w:rFonts w:ascii="Arial" w:hAnsi="Arial" w:cs="Arial"/>
          <w:sz w:val="22"/>
          <w:szCs w:val="22"/>
        </w:rPr>
        <w:t>– Prawo za</w:t>
      </w:r>
      <w:r w:rsidR="00CB0B8D">
        <w:rPr>
          <w:rFonts w:ascii="Arial" w:hAnsi="Arial" w:cs="Arial"/>
          <w:sz w:val="22"/>
          <w:szCs w:val="22"/>
        </w:rPr>
        <w:t>mówień publicznych (</w:t>
      </w:r>
      <w:r w:rsidR="00CB0B8D">
        <w:rPr>
          <w:rFonts w:ascii="Arial" w:hAnsi="Arial" w:cs="Arial"/>
          <w:sz w:val="22"/>
          <w:szCs w:val="22"/>
          <w:lang w:val="pl-PL"/>
        </w:rPr>
        <w:t xml:space="preserve">tj. </w:t>
      </w:r>
      <w:r w:rsidR="00CB0B8D">
        <w:rPr>
          <w:rFonts w:ascii="Arial" w:hAnsi="Arial" w:cs="Arial"/>
          <w:sz w:val="22"/>
          <w:szCs w:val="22"/>
        </w:rPr>
        <w:t>Dz. U. z 20</w:t>
      </w:r>
      <w:r w:rsidR="00CB0B8D">
        <w:rPr>
          <w:rFonts w:ascii="Arial" w:hAnsi="Arial" w:cs="Arial"/>
          <w:sz w:val="22"/>
          <w:szCs w:val="22"/>
          <w:lang w:val="pl-PL"/>
        </w:rPr>
        <w:t>21</w:t>
      </w:r>
      <w:r w:rsidR="009B28DA" w:rsidRPr="00E04119">
        <w:rPr>
          <w:rFonts w:ascii="Arial" w:hAnsi="Arial" w:cs="Arial"/>
          <w:sz w:val="22"/>
          <w:szCs w:val="22"/>
        </w:rPr>
        <w:t xml:space="preserve"> r. </w:t>
      </w:r>
      <w:r w:rsidRPr="00E04119">
        <w:rPr>
          <w:rFonts w:ascii="Arial" w:hAnsi="Arial" w:cs="Arial"/>
          <w:sz w:val="22"/>
          <w:szCs w:val="22"/>
        </w:rPr>
        <w:t xml:space="preserve">poz. </w:t>
      </w:r>
      <w:r w:rsidR="00CB0B8D">
        <w:rPr>
          <w:rFonts w:ascii="Arial" w:hAnsi="Arial" w:cs="Arial"/>
          <w:sz w:val="22"/>
          <w:szCs w:val="22"/>
          <w:lang w:val="pl-PL"/>
        </w:rPr>
        <w:t>1129</w:t>
      </w:r>
      <w:r w:rsidRPr="00E04119">
        <w:rPr>
          <w:rFonts w:ascii="Arial" w:hAnsi="Arial" w:cs="Arial"/>
          <w:sz w:val="22"/>
          <w:szCs w:val="22"/>
        </w:rPr>
        <w:t>)</w:t>
      </w:r>
      <w:r w:rsidRPr="00E04119">
        <w:rPr>
          <w:rFonts w:ascii="Arial" w:hAnsi="Arial" w:cs="Arial"/>
          <w:sz w:val="22"/>
          <w:szCs w:val="19"/>
        </w:rPr>
        <w:t>, zwanej dalej ustawą</w:t>
      </w:r>
      <w:r w:rsidR="002C2764" w:rsidRPr="00E04119">
        <w:rPr>
          <w:rFonts w:ascii="Arial" w:hAnsi="Arial" w:cs="Arial"/>
          <w:sz w:val="22"/>
          <w:szCs w:val="19"/>
        </w:rPr>
        <w:t xml:space="preserve"> lub ustawą </w:t>
      </w:r>
      <w:proofErr w:type="spellStart"/>
      <w:r w:rsidR="00671F98">
        <w:rPr>
          <w:rFonts w:ascii="Arial" w:hAnsi="Arial" w:cs="Arial"/>
          <w:sz w:val="22"/>
          <w:szCs w:val="19"/>
        </w:rPr>
        <w:t>P</w:t>
      </w:r>
      <w:r w:rsidR="002C2764" w:rsidRPr="00E04119">
        <w:rPr>
          <w:rFonts w:ascii="Arial" w:hAnsi="Arial" w:cs="Arial"/>
          <w:sz w:val="22"/>
          <w:szCs w:val="19"/>
        </w:rPr>
        <w:t>zp</w:t>
      </w:r>
      <w:proofErr w:type="spellEnd"/>
      <w:r w:rsidRPr="00E04119">
        <w:rPr>
          <w:rFonts w:ascii="Arial" w:hAnsi="Arial" w:cs="Arial"/>
          <w:sz w:val="22"/>
          <w:szCs w:val="19"/>
        </w:rPr>
        <w:t>, w procedurze właściwej dla zamówień publicznych</w:t>
      </w:r>
      <w:r w:rsidR="00671F98">
        <w:rPr>
          <w:rFonts w:ascii="Arial" w:hAnsi="Arial" w:cs="Arial"/>
          <w:sz w:val="22"/>
          <w:szCs w:val="19"/>
        </w:rPr>
        <w:t xml:space="preserve">, których kwota </w:t>
      </w:r>
      <w:r w:rsidRPr="00E04119">
        <w:rPr>
          <w:rFonts w:ascii="Arial" w:hAnsi="Arial" w:cs="Arial"/>
          <w:b/>
          <w:sz w:val="22"/>
          <w:szCs w:val="19"/>
        </w:rPr>
        <w:t xml:space="preserve">wartości </w:t>
      </w:r>
      <w:r w:rsidR="00671F98">
        <w:rPr>
          <w:rFonts w:ascii="Arial" w:hAnsi="Arial" w:cs="Arial"/>
          <w:b/>
          <w:sz w:val="22"/>
          <w:szCs w:val="19"/>
        </w:rPr>
        <w:t xml:space="preserve">zamówienia jest </w:t>
      </w:r>
      <w:proofErr w:type="spellStart"/>
      <w:r w:rsidR="00116730">
        <w:rPr>
          <w:rFonts w:ascii="Arial" w:hAnsi="Arial" w:cs="Arial"/>
          <w:b/>
          <w:sz w:val="22"/>
          <w:szCs w:val="19"/>
          <w:lang w:val="pl-PL"/>
        </w:rPr>
        <w:t>powy</w:t>
      </w:r>
      <w:r w:rsidR="008C6B85" w:rsidRPr="00E04119">
        <w:rPr>
          <w:rFonts w:ascii="Arial" w:hAnsi="Arial" w:cs="Arial"/>
          <w:b/>
          <w:sz w:val="22"/>
          <w:szCs w:val="19"/>
        </w:rPr>
        <w:t>żej</w:t>
      </w:r>
      <w:proofErr w:type="spellEnd"/>
      <w:r w:rsidRPr="00E04119">
        <w:rPr>
          <w:rFonts w:ascii="Arial" w:hAnsi="Arial" w:cs="Arial"/>
          <w:b/>
          <w:sz w:val="22"/>
          <w:szCs w:val="19"/>
        </w:rPr>
        <w:t xml:space="preserve"> progó</w:t>
      </w:r>
      <w:r w:rsidR="00671F98">
        <w:rPr>
          <w:rFonts w:ascii="Arial" w:hAnsi="Arial" w:cs="Arial"/>
          <w:b/>
          <w:sz w:val="22"/>
          <w:szCs w:val="19"/>
        </w:rPr>
        <w:t xml:space="preserve">w unijnych </w:t>
      </w:r>
      <w:r w:rsidRPr="00E04119">
        <w:rPr>
          <w:rFonts w:ascii="Arial" w:hAnsi="Arial" w:cs="Arial"/>
          <w:sz w:val="22"/>
          <w:szCs w:val="19"/>
        </w:rPr>
        <w:t xml:space="preserve">określonych w przepisach </w:t>
      </w:r>
      <w:r w:rsidR="00671F98">
        <w:rPr>
          <w:rFonts w:ascii="Arial" w:hAnsi="Arial" w:cs="Arial"/>
          <w:sz w:val="22"/>
          <w:szCs w:val="19"/>
        </w:rPr>
        <w:t>Dyrektywy Parlamentu Europejskiego i Rady 2014/24/</w:t>
      </w:r>
      <w:r w:rsidR="00BF046A">
        <w:rPr>
          <w:rFonts w:ascii="Arial" w:hAnsi="Arial" w:cs="Arial"/>
          <w:sz w:val="22"/>
          <w:szCs w:val="19"/>
        </w:rPr>
        <w:t>U</w:t>
      </w:r>
      <w:r w:rsidR="00671F98">
        <w:rPr>
          <w:rFonts w:ascii="Arial" w:hAnsi="Arial" w:cs="Arial"/>
          <w:sz w:val="22"/>
          <w:szCs w:val="19"/>
        </w:rPr>
        <w:t xml:space="preserve">E z dnia 26 lutego 2014 r. w sprawie zamówień publicznych, uchylającą dyrektywę 2004/18/WE (Dz. Urz. UE L 94 z 28.03.2014, str. 14, z </w:t>
      </w:r>
      <w:proofErr w:type="spellStart"/>
      <w:r w:rsidR="00671F98">
        <w:rPr>
          <w:rFonts w:ascii="Arial" w:hAnsi="Arial" w:cs="Arial"/>
          <w:sz w:val="22"/>
          <w:szCs w:val="19"/>
        </w:rPr>
        <w:t>późn</w:t>
      </w:r>
      <w:proofErr w:type="spellEnd"/>
      <w:r w:rsidR="00671F98">
        <w:rPr>
          <w:rFonts w:ascii="Arial" w:hAnsi="Arial" w:cs="Arial"/>
          <w:sz w:val="22"/>
          <w:szCs w:val="19"/>
        </w:rPr>
        <w:t xml:space="preserve">. zm.), zwanej dalej „dyrektywą 2014/24/UE”. </w:t>
      </w:r>
    </w:p>
    <w:p w14:paraId="07519E3B" w14:textId="77777777" w:rsidR="00116730" w:rsidRPr="00116730" w:rsidRDefault="00116730" w:rsidP="005E6A53">
      <w:pPr>
        <w:pStyle w:val="Akapitzlist"/>
        <w:numPr>
          <w:ilvl w:val="0"/>
          <w:numId w:val="66"/>
        </w:numPr>
        <w:spacing w:before="120" w:line="280" w:lineRule="exact"/>
        <w:ind w:left="284" w:hanging="284"/>
        <w:jc w:val="both"/>
        <w:rPr>
          <w:rFonts w:ascii="Arial" w:hAnsi="Arial" w:cs="Arial"/>
          <w:sz w:val="22"/>
          <w:szCs w:val="22"/>
        </w:rPr>
      </w:pPr>
      <w:r w:rsidRPr="00116730">
        <w:rPr>
          <w:rFonts w:ascii="Arial" w:hAnsi="Arial" w:cs="Arial"/>
          <w:sz w:val="22"/>
          <w:szCs w:val="22"/>
          <w:lang w:val="pl-PL"/>
        </w:rPr>
        <w:t xml:space="preserve">Zamawiający podczas badania i oceny ofert skorzysta z procedury opisanej w art. 139 ust 1 ustawy </w:t>
      </w:r>
      <w:proofErr w:type="spellStart"/>
      <w:r w:rsidRPr="00116730">
        <w:rPr>
          <w:rFonts w:ascii="Arial" w:hAnsi="Arial" w:cs="Arial"/>
          <w:sz w:val="22"/>
          <w:szCs w:val="22"/>
          <w:lang w:val="pl-PL"/>
        </w:rPr>
        <w:t>Pzp</w:t>
      </w:r>
      <w:proofErr w:type="spellEnd"/>
      <w:r w:rsidRPr="00116730">
        <w:rPr>
          <w:rFonts w:ascii="Arial" w:hAnsi="Arial" w:cs="Arial"/>
          <w:sz w:val="22"/>
          <w:szCs w:val="22"/>
          <w:lang w:val="pl-PL"/>
        </w:rPr>
        <w:t>.</w:t>
      </w:r>
    </w:p>
    <w:p w14:paraId="612FED9C" w14:textId="77777777" w:rsidR="00E30E53" w:rsidRPr="006A7E49" w:rsidRDefault="00B64D6B" w:rsidP="005E6A53">
      <w:pPr>
        <w:pStyle w:val="Akapitzlist"/>
        <w:numPr>
          <w:ilvl w:val="0"/>
          <w:numId w:val="66"/>
        </w:numPr>
        <w:spacing w:before="120" w:line="280" w:lineRule="exact"/>
        <w:ind w:left="284" w:hanging="284"/>
        <w:jc w:val="both"/>
        <w:rPr>
          <w:rFonts w:ascii="Arial" w:hAnsi="Arial" w:cs="Arial"/>
          <w:sz w:val="22"/>
          <w:szCs w:val="22"/>
        </w:rPr>
      </w:pPr>
      <w:r w:rsidRPr="00E04119">
        <w:rPr>
          <w:rFonts w:ascii="Arial" w:hAnsi="Arial" w:cs="Arial"/>
          <w:sz w:val="22"/>
          <w:szCs w:val="22"/>
        </w:rPr>
        <w:t xml:space="preserve">Postępowanie prowadzone jest </w:t>
      </w:r>
      <w:r w:rsidR="00623494">
        <w:rPr>
          <w:rFonts w:ascii="Arial" w:hAnsi="Arial" w:cs="Arial"/>
          <w:sz w:val="22"/>
          <w:szCs w:val="22"/>
        </w:rPr>
        <w:t>wg przepisów właściwych dla</w:t>
      </w:r>
      <w:r w:rsidR="00671F98">
        <w:rPr>
          <w:rFonts w:ascii="Arial" w:hAnsi="Arial" w:cs="Arial"/>
          <w:sz w:val="22"/>
          <w:szCs w:val="22"/>
        </w:rPr>
        <w:t xml:space="preserve"> zamówienia klasycznego. </w:t>
      </w:r>
    </w:p>
    <w:p w14:paraId="06BB7203" w14:textId="77777777" w:rsidR="00A3220B" w:rsidRPr="00E04119" w:rsidRDefault="00A3220B" w:rsidP="00B64D6B">
      <w:pPr>
        <w:spacing w:line="280" w:lineRule="exact"/>
        <w:jc w:val="both"/>
        <w:rPr>
          <w:rFonts w:ascii="Arial" w:hAnsi="Arial" w:cs="Arial"/>
          <w:sz w:val="22"/>
          <w:szCs w:val="22"/>
        </w:rPr>
      </w:pPr>
    </w:p>
    <w:p w14:paraId="601185A0" w14:textId="77777777" w:rsidR="00B64D6B" w:rsidRPr="00E04119" w:rsidRDefault="00B64D6B" w:rsidP="00B64D6B">
      <w:pPr>
        <w:shd w:val="clear" w:color="auto" w:fill="A6A6A6"/>
        <w:jc w:val="both"/>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A4379E">
        <w:rPr>
          <w:rFonts w:ascii="Arial" w:hAnsi="Arial" w:cs="Arial"/>
          <w:b/>
          <w:bCs/>
          <w:sz w:val="22"/>
          <w:szCs w:val="22"/>
        </w:rPr>
        <w:t xml:space="preserve"> V.</w:t>
      </w:r>
      <w:r w:rsidR="008308BB">
        <w:rPr>
          <w:rFonts w:ascii="Arial" w:hAnsi="Arial" w:cs="Arial"/>
          <w:b/>
          <w:bCs/>
          <w:sz w:val="22"/>
          <w:szCs w:val="22"/>
        </w:rPr>
        <w:t xml:space="preserve"> </w:t>
      </w:r>
      <w:r w:rsidRPr="00E04119">
        <w:rPr>
          <w:rFonts w:ascii="Arial" w:hAnsi="Arial" w:cs="Arial"/>
          <w:b/>
          <w:bCs/>
          <w:sz w:val="22"/>
          <w:szCs w:val="22"/>
        </w:rPr>
        <w:t>Opis przedmiotu zamówienia</w:t>
      </w:r>
      <w:r w:rsidR="00183C51">
        <w:rPr>
          <w:rFonts w:ascii="Arial" w:hAnsi="Arial" w:cs="Arial"/>
          <w:b/>
          <w:bCs/>
          <w:sz w:val="22"/>
          <w:szCs w:val="22"/>
        </w:rPr>
        <w:t xml:space="preserve"> i niektóre warunki zamówienia</w:t>
      </w:r>
      <w:r w:rsidRPr="00E04119">
        <w:rPr>
          <w:rFonts w:ascii="Arial" w:hAnsi="Arial" w:cs="Arial"/>
          <w:b/>
          <w:bCs/>
          <w:sz w:val="22"/>
          <w:szCs w:val="22"/>
        </w:rPr>
        <w:t>.</w:t>
      </w:r>
    </w:p>
    <w:p w14:paraId="1B402F3B" w14:textId="77777777" w:rsidR="00B64D6B" w:rsidRPr="00183C51" w:rsidRDefault="004A415F" w:rsidP="005E6A53">
      <w:pPr>
        <w:numPr>
          <w:ilvl w:val="0"/>
          <w:numId w:val="60"/>
        </w:numPr>
        <w:spacing w:before="120" w:line="276" w:lineRule="auto"/>
        <w:jc w:val="both"/>
        <w:rPr>
          <w:rFonts w:ascii="Arial" w:hAnsi="Arial" w:cs="Arial"/>
          <w:b/>
          <w:sz w:val="22"/>
          <w:szCs w:val="22"/>
        </w:rPr>
      </w:pPr>
      <w:r>
        <w:rPr>
          <w:rFonts w:ascii="Arial" w:eastAsia="Calibri" w:hAnsi="Arial" w:cs="Arial"/>
          <w:color w:val="000000"/>
          <w:sz w:val="22"/>
          <w:szCs w:val="22"/>
          <w:lang w:eastAsia="en-US"/>
        </w:rPr>
        <w:t xml:space="preserve">Nazwa zamówienia - </w:t>
      </w:r>
      <w:r w:rsidR="00BB576F" w:rsidRPr="00BB576F">
        <w:rPr>
          <w:rFonts w:ascii="Arial" w:eastAsia="Calibri" w:hAnsi="Arial" w:cs="Arial"/>
          <w:b/>
          <w:color w:val="000000"/>
          <w:sz w:val="22"/>
          <w:szCs w:val="22"/>
          <w:lang w:eastAsia="en-US"/>
        </w:rPr>
        <w:t>ś</w:t>
      </w:r>
      <w:r w:rsidR="00BB576F" w:rsidRPr="00BB576F">
        <w:rPr>
          <w:rFonts w:ascii="Arial" w:eastAsia="Calibri" w:hAnsi="Arial" w:cs="Arial"/>
          <w:b/>
          <w:bCs/>
          <w:color w:val="000000"/>
          <w:sz w:val="22"/>
          <w:szCs w:val="22"/>
          <w:lang w:eastAsia="en-US"/>
        </w:rPr>
        <w:t>wiadczenie kompleksowych usług z zakresu zapewnienia zasobów ludzkich w obszarze IT</w:t>
      </w:r>
      <w:r w:rsidR="00CA7AEA" w:rsidRPr="006D10E3">
        <w:rPr>
          <w:rFonts w:ascii="Arial" w:hAnsi="Arial" w:cs="Arial"/>
          <w:sz w:val="22"/>
          <w:szCs w:val="22"/>
        </w:rPr>
        <w:t>.</w:t>
      </w:r>
    </w:p>
    <w:p w14:paraId="0860B7B0" w14:textId="77777777" w:rsidR="00C81A78" w:rsidRPr="00475AEA" w:rsidRDefault="00F94475" w:rsidP="005E6A53">
      <w:pPr>
        <w:numPr>
          <w:ilvl w:val="0"/>
          <w:numId w:val="60"/>
        </w:numPr>
        <w:spacing w:before="120" w:line="276" w:lineRule="auto"/>
        <w:jc w:val="both"/>
        <w:rPr>
          <w:rFonts w:ascii="Arial" w:hAnsi="Arial" w:cs="Arial"/>
          <w:sz w:val="22"/>
          <w:szCs w:val="22"/>
        </w:rPr>
      </w:pPr>
      <w:r w:rsidRPr="00475AEA">
        <w:rPr>
          <w:rFonts w:ascii="Arial" w:hAnsi="Arial" w:cs="Arial"/>
          <w:sz w:val="22"/>
          <w:szCs w:val="22"/>
        </w:rPr>
        <w:lastRenderedPageBreak/>
        <w:t xml:space="preserve">Przedmiotem zamówienia jest </w:t>
      </w:r>
      <w:r w:rsidR="00BB576F" w:rsidRPr="00BB576F">
        <w:rPr>
          <w:rFonts w:ascii="Arial" w:hAnsi="Arial" w:cs="Arial"/>
          <w:sz w:val="22"/>
          <w:szCs w:val="22"/>
        </w:rPr>
        <w:t>zapewnienie przez Wykonawcę specjalistów do realizacji zadań określonych przez Zamawiającego w ramach prowadzonych projektów IT, utrzymania systemów teleinformatycznych oraz projektowania i implementacji nowych rozwiązań</w:t>
      </w:r>
      <w:r w:rsidR="00CE72D0">
        <w:rPr>
          <w:rFonts w:ascii="Arial" w:hAnsi="Arial" w:cs="Arial"/>
          <w:sz w:val="22"/>
          <w:szCs w:val="22"/>
        </w:rPr>
        <w:t>.</w:t>
      </w:r>
    </w:p>
    <w:p w14:paraId="017398D5" w14:textId="77777777" w:rsidR="006D10E3" w:rsidRDefault="006D10E3" w:rsidP="005E6A53">
      <w:pPr>
        <w:numPr>
          <w:ilvl w:val="0"/>
          <w:numId w:val="60"/>
        </w:numPr>
        <w:spacing w:before="120" w:line="276" w:lineRule="auto"/>
        <w:jc w:val="both"/>
        <w:rPr>
          <w:rFonts w:ascii="Arial" w:hAnsi="Arial" w:cs="Arial"/>
          <w:sz w:val="22"/>
          <w:szCs w:val="22"/>
        </w:rPr>
      </w:pPr>
      <w:r w:rsidRPr="00475AEA">
        <w:rPr>
          <w:rFonts w:ascii="Arial" w:hAnsi="Arial" w:cs="Arial"/>
          <w:sz w:val="22"/>
          <w:szCs w:val="22"/>
        </w:rPr>
        <w:t>Szczegółowy opis przedmiotu zamówienia, określa załącznik nr 1 do SWZ.</w:t>
      </w:r>
    </w:p>
    <w:p w14:paraId="4ABAD834" w14:textId="77777777" w:rsidR="009053AA" w:rsidRPr="009053AA" w:rsidRDefault="009053AA" w:rsidP="009053AA">
      <w:pPr>
        <w:numPr>
          <w:ilvl w:val="0"/>
          <w:numId w:val="60"/>
        </w:numPr>
        <w:spacing w:before="120" w:line="276" w:lineRule="auto"/>
        <w:jc w:val="both"/>
        <w:rPr>
          <w:rFonts w:ascii="Arial" w:hAnsi="Arial" w:cs="Arial"/>
          <w:sz w:val="22"/>
          <w:szCs w:val="22"/>
        </w:rPr>
      </w:pPr>
      <w:r w:rsidRPr="009053AA">
        <w:rPr>
          <w:rFonts w:ascii="Arial" w:hAnsi="Arial" w:cs="Arial"/>
          <w:sz w:val="22"/>
          <w:szCs w:val="22"/>
        </w:rPr>
        <w:t>Przedmiot zamówienia obejmuje:</w:t>
      </w:r>
    </w:p>
    <w:p w14:paraId="7D051EE6" w14:textId="77777777" w:rsidR="009053AA" w:rsidRPr="009053AA" w:rsidRDefault="009053AA" w:rsidP="009053AA">
      <w:pPr>
        <w:spacing w:before="120" w:line="276" w:lineRule="auto"/>
        <w:ind w:left="360"/>
        <w:jc w:val="both"/>
        <w:rPr>
          <w:rFonts w:ascii="Arial" w:hAnsi="Arial" w:cs="Arial"/>
          <w:sz w:val="22"/>
          <w:szCs w:val="22"/>
        </w:rPr>
      </w:pPr>
      <w:r w:rsidRPr="009053AA">
        <w:rPr>
          <w:rFonts w:ascii="Arial" w:hAnsi="Arial" w:cs="Arial"/>
          <w:sz w:val="22"/>
          <w:szCs w:val="22"/>
          <w:u w:val="single"/>
        </w:rPr>
        <w:t>Zamówienie podstawowe</w:t>
      </w:r>
      <w:r w:rsidRPr="009053AA">
        <w:rPr>
          <w:rFonts w:ascii="Arial" w:hAnsi="Arial" w:cs="Arial"/>
          <w:sz w:val="22"/>
          <w:szCs w:val="22"/>
        </w:rPr>
        <w:t>, którego realizacja jest gwarantowana przez Zamawiającego</w:t>
      </w:r>
      <w:r>
        <w:rPr>
          <w:rFonts w:ascii="Arial" w:hAnsi="Arial" w:cs="Arial"/>
          <w:sz w:val="22"/>
          <w:szCs w:val="22"/>
        </w:rPr>
        <w:t>. Zamówienie podstawowe obejmuje</w:t>
      </w:r>
      <w:r w:rsidRPr="009053AA">
        <w:rPr>
          <w:rFonts w:ascii="Arial" w:hAnsi="Arial" w:cs="Arial"/>
          <w:sz w:val="22"/>
          <w:szCs w:val="22"/>
        </w:rPr>
        <w:t xml:space="preserve"> zapewnienie przez Wykonawcę specjalistów </w:t>
      </w:r>
      <w:r>
        <w:rPr>
          <w:rFonts w:ascii="Arial" w:hAnsi="Arial" w:cs="Arial"/>
          <w:sz w:val="22"/>
          <w:szCs w:val="22"/>
        </w:rPr>
        <w:t xml:space="preserve">wskazanych w załączniku nr 1 do SWZ, </w:t>
      </w:r>
      <w:r w:rsidRPr="009053AA">
        <w:rPr>
          <w:rFonts w:ascii="Arial" w:hAnsi="Arial" w:cs="Arial"/>
          <w:sz w:val="22"/>
          <w:szCs w:val="22"/>
        </w:rPr>
        <w:t>do realizacji zadań określonych przez Zamawiającego</w:t>
      </w:r>
      <w:r>
        <w:rPr>
          <w:rFonts w:ascii="Arial" w:hAnsi="Arial" w:cs="Arial"/>
          <w:sz w:val="22"/>
          <w:szCs w:val="22"/>
        </w:rPr>
        <w:t xml:space="preserve"> w ilości </w:t>
      </w:r>
      <w:r w:rsidR="00CD4ADB">
        <w:rPr>
          <w:rFonts w:ascii="Arial" w:hAnsi="Arial" w:cs="Arial"/>
          <w:sz w:val="22"/>
          <w:szCs w:val="22"/>
        </w:rPr>
        <w:t>6 000</w:t>
      </w:r>
      <w:r>
        <w:rPr>
          <w:rFonts w:ascii="Arial" w:hAnsi="Arial" w:cs="Arial"/>
          <w:sz w:val="22"/>
          <w:szCs w:val="22"/>
        </w:rPr>
        <w:t xml:space="preserve"> roboczogodzin</w:t>
      </w:r>
      <w:r w:rsidRPr="009053AA">
        <w:rPr>
          <w:rFonts w:ascii="Arial" w:hAnsi="Arial" w:cs="Arial"/>
          <w:sz w:val="22"/>
          <w:szCs w:val="22"/>
        </w:rPr>
        <w:t>.</w:t>
      </w:r>
    </w:p>
    <w:p w14:paraId="487F6B52" w14:textId="77777777" w:rsidR="009053AA" w:rsidRPr="009053AA" w:rsidRDefault="009053AA" w:rsidP="009053AA">
      <w:pPr>
        <w:spacing w:before="120" w:line="276" w:lineRule="auto"/>
        <w:ind w:left="360"/>
        <w:jc w:val="both"/>
        <w:rPr>
          <w:rFonts w:ascii="Arial" w:hAnsi="Arial" w:cs="Arial"/>
          <w:b/>
          <w:sz w:val="22"/>
          <w:szCs w:val="22"/>
        </w:rPr>
      </w:pPr>
      <w:r w:rsidRPr="009053AA">
        <w:rPr>
          <w:rFonts w:ascii="Arial" w:hAnsi="Arial" w:cs="Arial"/>
          <w:sz w:val="22"/>
          <w:szCs w:val="22"/>
          <w:u w:val="single"/>
        </w:rPr>
        <w:t>Zamówienie „prawo opcji”</w:t>
      </w:r>
      <w:r w:rsidRPr="009053AA">
        <w:rPr>
          <w:rFonts w:ascii="Arial" w:hAnsi="Arial" w:cs="Arial"/>
          <w:sz w:val="22"/>
          <w:szCs w:val="22"/>
        </w:rPr>
        <w:t>, którego realizacja nie jest gwaranto</w:t>
      </w:r>
      <w:r>
        <w:rPr>
          <w:rFonts w:ascii="Arial" w:hAnsi="Arial" w:cs="Arial"/>
          <w:sz w:val="22"/>
          <w:szCs w:val="22"/>
        </w:rPr>
        <w:t>wana przez Zamawiającego. Prawo opcji</w:t>
      </w:r>
      <w:r w:rsidRPr="009053AA">
        <w:rPr>
          <w:rFonts w:ascii="Arial" w:hAnsi="Arial" w:cs="Arial"/>
          <w:sz w:val="22"/>
          <w:szCs w:val="22"/>
        </w:rPr>
        <w:t xml:space="preserve"> obejmuje zapewnienie przez Wykonawcę specjalistów wskazanych w załączniku nr 1 do SWZ, do realizacji zadań określonych przez Zamawiającego w ilości </w:t>
      </w:r>
      <w:r w:rsidR="00CD4ADB">
        <w:rPr>
          <w:rFonts w:ascii="Arial" w:hAnsi="Arial" w:cs="Arial"/>
          <w:sz w:val="22"/>
          <w:szCs w:val="22"/>
        </w:rPr>
        <w:t>12 000</w:t>
      </w:r>
      <w:r w:rsidRPr="009053AA">
        <w:rPr>
          <w:rFonts w:ascii="Arial" w:hAnsi="Arial" w:cs="Arial"/>
          <w:sz w:val="22"/>
          <w:szCs w:val="22"/>
        </w:rPr>
        <w:t xml:space="preserve"> roboczogodzin</w:t>
      </w:r>
      <w:r w:rsidRPr="009053AA">
        <w:rPr>
          <w:rFonts w:ascii="Arial" w:hAnsi="Arial" w:cs="Arial"/>
          <w:b/>
          <w:sz w:val="22"/>
          <w:szCs w:val="22"/>
        </w:rPr>
        <w:t>.</w:t>
      </w:r>
    </w:p>
    <w:p w14:paraId="5B44F5BD" w14:textId="4B18670F" w:rsidR="009053AA" w:rsidRPr="00AB0075" w:rsidRDefault="009053AA" w:rsidP="009053AA">
      <w:pPr>
        <w:numPr>
          <w:ilvl w:val="0"/>
          <w:numId w:val="60"/>
        </w:numPr>
        <w:spacing w:before="120" w:line="276" w:lineRule="auto"/>
        <w:jc w:val="both"/>
        <w:rPr>
          <w:rFonts w:ascii="Arial" w:hAnsi="Arial" w:cs="Arial"/>
          <w:sz w:val="22"/>
          <w:szCs w:val="22"/>
        </w:rPr>
      </w:pPr>
      <w:r w:rsidRPr="009053AA">
        <w:rPr>
          <w:rFonts w:ascii="Arial" w:hAnsi="Arial" w:cs="Arial"/>
          <w:sz w:val="22"/>
          <w:szCs w:val="22"/>
        </w:rPr>
        <w:t>Zamawiający zastrzega sobie prawo do skorzystania z prawa opcji. Zamawiający uzależnia  skorzystanie z prawa opcji od potrzeb oraz uzyskania środków finansowych. Prawo opcji jest uprawnieniem Zamawiającego, z którego może skorzystać w ramach realizacji umowy.</w:t>
      </w:r>
      <w:r w:rsidRPr="009053AA">
        <w:rPr>
          <w:rFonts w:ascii="Arial" w:hAnsi="Arial" w:cs="Arial"/>
          <w:sz w:val="22"/>
          <w:szCs w:val="22"/>
        </w:rPr>
        <w:br/>
        <w:t xml:space="preserve">W przypadku nie skorzystania przez Zamawiającego z prawa opcji Wykonawcy nie przysługują żadne roszczenia z tego tytułu. </w:t>
      </w:r>
      <w:r w:rsidRPr="00627340">
        <w:rPr>
          <w:rFonts w:ascii="Arial" w:hAnsi="Arial"/>
          <w:sz w:val="22"/>
        </w:rPr>
        <w:t xml:space="preserve">Warunkiem uruchomienia prawa opcji jest oświadczenie woli Zamawiającego wykonania zamówienia w ramach prawa opcji i złożenie odrębnego </w:t>
      </w:r>
      <w:r w:rsidR="00C845C0">
        <w:rPr>
          <w:rFonts w:ascii="Arial" w:hAnsi="Arial"/>
          <w:sz w:val="22"/>
        </w:rPr>
        <w:t>zlecenia</w:t>
      </w:r>
      <w:r w:rsidR="00C845C0" w:rsidRPr="00627340">
        <w:rPr>
          <w:rFonts w:ascii="Arial" w:hAnsi="Arial"/>
          <w:sz w:val="22"/>
        </w:rPr>
        <w:t xml:space="preserve"> </w:t>
      </w:r>
      <w:r w:rsidRPr="00627340">
        <w:rPr>
          <w:rFonts w:ascii="Arial" w:hAnsi="Arial"/>
          <w:sz w:val="22"/>
        </w:rPr>
        <w:t>poza stanowiącym zamówienie podstawowe.</w:t>
      </w:r>
      <w:r w:rsidRPr="009053AA">
        <w:rPr>
          <w:rFonts w:ascii="Arial" w:hAnsi="Arial" w:cs="Arial"/>
          <w:sz w:val="22"/>
          <w:szCs w:val="22"/>
        </w:rPr>
        <w:t xml:space="preserve"> Zamówienie opcjonalne musi być świadczone na takich samych warunkach umowy jak zamówienie podstawowe. </w:t>
      </w:r>
      <w:r w:rsidRPr="00AB0075">
        <w:rPr>
          <w:rFonts w:ascii="Arial" w:hAnsi="Arial" w:cs="Arial"/>
          <w:sz w:val="22"/>
          <w:szCs w:val="22"/>
        </w:rPr>
        <w:t xml:space="preserve">Zamówienie opcjonalne będzie udzielane w okresie obowiązywania umowy. </w:t>
      </w:r>
    </w:p>
    <w:p w14:paraId="7F944267" w14:textId="77777777" w:rsidR="00B64D6B" w:rsidRPr="00183C51" w:rsidRDefault="00B64D6B" w:rsidP="005E6A53">
      <w:pPr>
        <w:numPr>
          <w:ilvl w:val="0"/>
          <w:numId w:val="60"/>
        </w:numPr>
        <w:spacing w:before="120" w:after="120" w:line="276" w:lineRule="auto"/>
        <w:jc w:val="both"/>
        <w:rPr>
          <w:rFonts w:ascii="Arial" w:hAnsi="Arial" w:cs="Arial"/>
          <w:sz w:val="22"/>
          <w:szCs w:val="22"/>
        </w:rPr>
      </w:pPr>
      <w:r w:rsidRPr="00183C51">
        <w:rPr>
          <w:rFonts w:ascii="Arial" w:hAnsi="Arial" w:cs="Arial"/>
          <w:sz w:val="22"/>
          <w:szCs w:val="22"/>
        </w:rPr>
        <w:t>Nazwy i kody opisujące przedmiot zamówienia (CPV):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403"/>
      </w:tblGrid>
      <w:tr w:rsidR="00C81A78" w:rsidRPr="00183C51" w14:paraId="08012DF3" w14:textId="77777777" w:rsidTr="005737CD">
        <w:trPr>
          <w:trHeight w:val="383"/>
        </w:trPr>
        <w:tc>
          <w:tcPr>
            <w:tcW w:w="9095" w:type="dxa"/>
            <w:gridSpan w:val="2"/>
            <w:shd w:val="clear" w:color="auto" w:fill="auto"/>
            <w:vAlign w:val="center"/>
          </w:tcPr>
          <w:p w14:paraId="75C45516" w14:textId="77777777" w:rsidR="00C81A78" w:rsidRPr="00183C51" w:rsidRDefault="00C81A78" w:rsidP="00C81A78">
            <w:pPr>
              <w:shd w:val="clear" w:color="auto" w:fill="FFFFFF"/>
              <w:spacing w:line="276" w:lineRule="auto"/>
              <w:ind w:left="74"/>
              <w:jc w:val="center"/>
              <w:rPr>
                <w:rFonts w:ascii="Arial" w:hAnsi="Arial" w:cs="Arial"/>
                <w:b/>
                <w:spacing w:val="-3"/>
                <w:sz w:val="22"/>
                <w:szCs w:val="22"/>
              </w:rPr>
            </w:pPr>
            <w:r>
              <w:rPr>
                <w:rFonts w:ascii="Arial" w:hAnsi="Arial" w:cs="Arial"/>
                <w:b/>
                <w:spacing w:val="-3"/>
                <w:sz w:val="22"/>
                <w:szCs w:val="22"/>
              </w:rPr>
              <w:t>Główny przedmiot zamówienia</w:t>
            </w:r>
          </w:p>
        </w:tc>
      </w:tr>
      <w:tr w:rsidR="00AC4AE5" w:rsidRPr="00183C51" w14:paraId="10F9B980" w14:textId="77777777" w:rsidTr="00C81A78">
        <w:trPr>
          <w:trHeight w:val="383"/>
        </w:trPr>
        <w:tc>
          <w:tcPr>
            <w:tcW w:w="1692" w:type="dxa"/>
            <w:shd w:val="clear" w:color="auto" w:fill="auto"/>
            <w:vAlign w:val="center"/>
          </w:tcPr>
          <w:p w14:paraId="304C679E" w14:textId="77777777" w:rsidR="00AC4AE5" w:rsidRPr="00183C51" w:rsidRDefault="00BB576F" w:rsidP="00183C51">
            <w:pPr>
              <w:shd w:val="clear" w:color="auto" w:fill="FFFFFF"/>
              <w:spacing w:line="276" w:lineRule="auto"/>
              <w:rPr>
                <w:rFonts w:ascii="Arial" w:hAnsi="Arial" w:cs="Arial"/>
                <w:b/>
                <w:sz w:val="22"/>
                <w:szCs w:val="22"/>
              </w:rPr>
            </w:pPr>
            <w:r w:rsidRPr="00BB576F">
              <w:rPr>
                <w:rFonts w:ascii="Arial" w:hAnsi="Arial" w:cs="Arial"/>
                <w:b/>
                <w:sz w:val="22"/>
                <w:szCs w:val="22"/>
                <w:lang w:bidi="pl-PL"/>
              </w:rPr>
              <w:t>72000000-5</w:t>
            </w:r>
          </w:p>
        </w:tc>
        <w:tc>
          <w:tcPr>
            <w:tcW w:w="7403" w:type="dxa"/>
            <w:shd w:val="clear" w:color="auto" w:fill="auto"/>
            <w:vAlign w:val="center"/>
          </w:tcPr>
          <w:p w14:paraId="7E2FF5E8" w14:textId="77777777" w:rsidR="00AC4AE5" w:rsidRPr="00FE0F13" w:rsidRDefault="00BB576F" w:rsidP="00183C51">
            <w:pPr>
              <w:shd w:val="clear" w:color="auto" w:fill="FFFFFF"/>
              <w:spacing w:line="276" w:lineRule="auto"/>
              <w:ind w:left="74"/>
              <w:rPr>
                <w:rFonts w:ascii="Arial" w:hAnsi="Arial" w:cs="Arial"/>
                <w:spacing w:val="-3"/>
                <w:sz w:val="22"/>
                <w:szCs w:val="22"/>
              </w:rPr>
            </w:pPr>
            <w:r w:rsidRPr="00BB576F">
              <w:rPr>
                <w:rFonts w:ascii="Arial" w:hAnsi="Arial" w:cs="Arial"/>
                <w:spacing w:val="-3"/>
                <w:sz w:val="22"/>
                <w:szCs w:val="22"/>
              </w:rPr>
              <w:t>Usługi informatyczne: konsultacyjne, opracowywania oprogramowania, internetowe i wsparcia</w:t>
            </w:r>
          </w:p>
        </w:tc>
      </w:tr>
    </w:tbl>
    <w:p w14:paraId="574E0C7C" w14:textId="77777777" w:rsidR="000721C4" w:rsidRPr="000721C4" w:rsidRDefault="000721C4" w:rsidP="000721C4">
      <w:pPr>
        <w:spacing w:line="276" w:lineRule="auto"/>
        <w:jc w:val="both"/>
        <w:rPr>
          <w:rFonts w:ascii="Arial" w:hAnsi="Arial" w:cs="Arial"/>
          <w:color w:val="000000"/>
          <w:sz w:val="22"/>
          <w:szCs w:val="22"/>
        </w:rPr>
      </w:pPr>
    </w:p>
    <w:p w14:paraId="6841D898" w14:textId="77777777" w:rsidR="00842C57" w:rsidRPr="00425255" w:rsidRDefault="00B64D6B" w:rsidP="005E6A53">
      <w:pPr>
        <w:numPr>
          <w:ilvl w:val="0"/>
          <w:numId w:val="60"/>
        </w:numPr>
        <w:spacing w:before="120" w:line="276" w:lineRule="auto"/>
        <w:jc w:val="both"/>
        <w:rPr>
          <w:rFonts w:ascii="Arial" w:hAnsi="Arial" w:cs="Arial"/>
          <w:sz w:val="22"/>
          <w:szCs w:val="22"/>
        </w:rPr>
      </w:pPr>
      <w:r w:rsidRPr="00425255">
        <w:rPr>
          <w:rFonts w:ascii="Arial" w:hAnsi="Arial" w:cs="Arial"/>
          <w:sz w:val="22"/>
          <w:szCs w:val="22"/>
        </w:rPr>
        <w:t>Zamawiający żąda wskazania w ofercie części zamówienia, których wykonanie Wykonawca zamierza powierzyć podwykonawcy</w:t>
      </w:r>
      <w:r w:rsidR="008A2713" w:rsidRPr="00425255">
        <w:rPr>
          <w:rFonts w:ascii="Arial" w:hAnsi="Arial" w:cs="Arial"/>
          <w:sz w:val="22"/>
          <w:szCs w:val="22"/>
        </w:rPr>
        <w:t xml:space="preserve"> </w:t>
      </w:r>
      <w:r w:rsidRPr="00425255">
        <w:rPr>
          <w:rFonts w:ascii="Arial" w:hAnsi="Arial" w:cs="Arial"/>
          <w:sz w:val="22"/>
          <w:szCs w:val="22"/>
        </w:rPr>
        <w:t>i podania przez Wykonawcę nazw (firm) podwykonawców.</w:t>
      </w:r>
      <w:r w:rsidR="00726366" w:rsidRPr="00425255">
        <w:rPr>
          <w:rFonts w:ascii="Arial" w:hAnsi="Arial" w:cs="Arial"/>
          <w:sz w:val="22"/>
          <w:szCs w:val="22"/>
        </w:rPr>
        <w:t xml:space="preserve"> W przypadku powierzenia części zamówienia podwykonawcom oświadczenie w tym zakresie zawiera </w:t>
      </w:r>
      <w:r w:rsidR="00726366" w:rsidRPr="00425255">
        <w:rPr>
          <w:rFonts w:ascii="Arial" w:hAnsi="Arial" w:cs="Arial"/>
          <w:b/>
          <w:sz w:val="22"/>
          <w:szCs w:val="22"/>
        </w:rPr>
        <w:t xml:space="preserve">Załącznik nr </w:t>
      </w:r>
      <w:r w:rsidR="00425255" w:rsidRPr="00425255">
        <w:rPr>
          <w:rFonts w:ascii="Arial" w:hAnsi="Arial" w:cs="Arial"/>
          <w:b/>
          <w:sz w:val="22"/>
          <w:szCs w:val="22"/>
        </w:rPr>
        <w:t>2</w:t>
      </w:r>
      <w:r w:rsidR="00726366" w:rsidRPr="00425255">
        <w:rPr>
          <w:rFonts w:ascii="Arial" w:hAnsi="Arial" w:cs="Arial"/>
          <w:b/>
          <w:sz w:val="22"/>
          <w:szCs w:val="22"/>
        </w:rPr>
        <w:t xml:space="preserve"> do SWZ</w:t>
      </w:r>
      <w:r w:rsidR="00726366" w:rsidRPr="00425255">
        <w:rPr>
          <w:rFonts w:ascii="Arial" w:hAnsi="Arial" w:cs="Arial"/>
          <w:sz w:val="22"/>
          <w:szCs w:val="22"/>
        </w:rPr>
        <w:t>.</w:t>
      </w:r>
    </w:p>
    <w:p w14:paraId="411F4078" w14:textId="77777777" w:rsidR="00375D52" w:rsidRPr="00542EC0" w:rsidRDefault="00375D52" w:rsidP="005E6A53">
      <w:pPr>
        <w:numPr>
          <w:ilvl w:val="0"/>
          <w:numId w:val="60"/>
        </w:numPr>
        <w:spacing w:before="120" w:line="276" w:lineRule="auto"/>
        <w:jc w:val="both"/>
        <w:rPr>
          <w:rFonts w:ascii="Arial" w:hAnsi="Arial" w:cs="Arial"/>
          <w:sz w:val="22"/>
          <w:szCs w:val="22"/>
        </w:rPr>
      </w:pPr>
      <w:r>
        <w:rPr>
          <w:rFonts w:ascii="Arial" w:hAnsi="Arial" w:cs="Arial"/>
          <w:sz w:val="22"/>
          <w:szCs w:val="22"/>
        </w:rPr>
        <w:t xml:space="preserve">Zamawiający </w:t>
      </w:r>
      <w:r w:rsidRPr="00542EC0">
        <w:rPr>
          <w:rFonts w:ascii="Arial" w:hAnsi="Arial" w:cs="Arial"/>
          <w:sz w:val="22"/>
          <w:szCs w:val="22"/>
        </w:rPr>
        <w:t>nie zastrzega obowiązku osobistego wykonania przez Wykonawcę kluc</w:t>
      </w:r>
      <w:r w:rsidR="006A7E49">
        <w:rPr>
          <w:rFonts w:ascii="Arial" w:hAnsi="Arial" w:cs="Arial"/>
          <w:sz w:val="22"/>
          <w:szCs w:val="22"/>
        </w:rPr>
        <w:t>zowych zadań</w:t>
      </w:r>
      <w:r w:rsidRPr="00542EC0">
        <w:rPr>
          <w:rFonts w:ascii="Arial" w:hAnsi="Arial" w:cs="Arial"/>
          <w:sz w:val="22"/>
          <w:szCs w:val="22"/>
        </w:rPr>
        <w:t>.</w:t>
      </w:r>
    </w:p>
    <w:p w14:paraId="66F92218" w14:textId="77777777" w:rsidR="00183C51" w:rsidRPr="00425255" w:rsidRDefault="00B64D6B" w:rsidP="005E6A53">
      <w:pPr>
        <w:numPr>
          <w:ilvl w:val="0"/>
          <w:numId w:val="60"/>
        </w:numPr>
        <w:spacing w:before="120" w:line="276" w:lineRule="auto"/>
        <w:jc w:val="both"/>
        <w:rPr>
          <w:rFonts w:ascii="Arial" w:hAnsi="Arial" w:cs="Arial"/>
          <w:sz w:val="22"/>
          <w:szCs w:val="22"/>
        </w:rPr>
      </w:pPr>
      <w:r w:rsidRPr="00425255">
        <w:rPr>
          <w:rFonts w:ascii="Arial" w:hAnsi="Arial" w:cs="Arial"/>
          <w:sz w:val="22"/>
          <w:szCs w:val="22"/>
        </w:rPr>
        <w:t xml:space="preserve">Miejsce realizacji zamówienia: </w:t>
      </w:r>
      <w:r w:rsidR="00BB576F">
        <w:rPr>
          <w:rFonts w:ascii="Arial" w:hAnsi="Arial" w:cs="Arial"/>
          <w:sz w:val="22"/>
          <w:szCs w:val="22"/>
        </w:rPr>
        <w:t>Zamawiający przewiduje pracę zdalną</w:t>
      </w:r>
      <w:r w:rsidR="00BB576F" w:rsidRPr="00BB576F">
        <w:rPr>
          <w:rFonts w:ascii="Arial" w:hAnsi="Arial" w:cs="Arial"/>
          <w:sz w:val="22"/>
          <w:szCs w:val="22"/>
        </w:rPr>
        <w:t xml:space="preserve"> na sprzęcie dostarczonym przez </w:t>
      </w:r>
      <w:r w:rsidR="00B475B9">
        <w:rPr>
          <w:rFonts w:ascii="Arial" w:hAnsi="Arial" w:cs="Arial"/>
          <w:sz w:val="22"/>
          <w:szCs w:val="22"/>
        </w:rPr>
        <w:t>Wykonawcę</w:t>
      </w:r>
      <w:r w:rsidR="00BB576F" w:rsidRPr="00BB576F">
        <w:rPr>
          <w:rFonts w:ascii="Arial" w:hAnsi="Arial" w:cs="Arial"/>
          <w:sz w:val="22"/>
          <w:szCs w:val="22"/>
        </w:rPr>
        <w:t>.</w:t>
      </w:r>
    </w:p>
    <w:p w14:paraId="7E9DDF23" w14:textId="77777777" w:rsidR="00183C51" w:rsidRPr="00183C51" w:rsidRDefault="00183C51" w:rsidP="00183C51">
      <w:pPr>
        <w:spacing w:before="120" w:line="276" w:lineRule="auto"/>
        <w:jc w:val="both"/>
        <w:rPr>
          <w:rFonts w:ascii="Arial" w:hAnsi="Arial" w:cs="Arial"/>
          <w:sz w:val="22"/>
          <w:szCs w:val="22"/>
        </w:rPr>
      </w:pPr>
    </w:p>
    <w:p w14:paraId="09863B8D" w14:textId="77777777" w:rsidR="00183C51" w:rsidRPr="00425255" w:rsidRDefault="00183C51" w:rsidP="00425255">
      <w:pPr>
        <w:shd w:val="clear" w:color="auto" w:fill="A6A6A6"/>
        <w:jc w:val="both"/>
        <w:rPr>
          <w:rFonts w:ascii="Arial" w:hAnsi="Arial" w:cs="Arial"/>
          <w:b/>
          <w:bCs/>
          <w:sz w:val="22"/>
          <w:szCs w:val="22"/>
        </w:rPr>
      </w:pPr>
      <w:r w:rsidRPr="00E04119">
        <w:rPr>
          <w:rFonts w:ascii="Arial" w:hAnsi="Arial" w:cs="Arial"/>
          <w:b/>
          <w:bCs/>
          <w:sz w:val="22"/>
          <w:szCs w:val="22"/>
        </w:rPr>
        <w:t>Rozdział</w:t>
      </w:r>
      <w:r>
        <w:rPr>
          <w:rFonts w:ascii="Arial" w:hAnsi="Arial" w:cs="Arial"/>
          <w:b/>
          <w:bCs/>
          <w:sz w:val="22"/>
          <w:szCs w:val="22"/>
        </w:rPr>
        <w:t xml:space="preserve"> VI. </w:t>
      </w:r>
      <w:r w:rsidR="00425255">
        <w:rPr>
          <w:rFonts w:ascii="Arial" w:hAnsi="Arial" w:cs="Arial"/>
          <w:b/>
          <w:bCs/>
          <w:sz w:val="22"/>
          <w:szCs w:val="22"/>
        </w:rPr>
        <w:t>Termin wykonania zamówienia.</w:t>
      </w:r>
    </w:p>
    <w:p w14:paraId="7DA7512F" w14:textId="77777777" w:rsidR="00183C51" w:rsidRDefault="000F110E" w:rsidP="003B7CFD">
      <w:pPr>
        <w:numPr>
          <w:ilvl w:val="0"/>
          <w:numId w:val="93"/>
        </w:numPr>
        <w:spacing w:before="120"/>
        <w:ind w:left="426" w:hanging="426"/>
        <w:jc w:val="both"/>
        <w:rPr>
          <w:rFonts w:ascii="Arial" w:hAnsi="Arial" w:cs="Arial"/>
          <w:sz w:val="22"/>
          <w:szCs w:val="19"/>
        </w:rPr>
      </w:pPr>
      <w:r w:rsidRPr="000F110E">
        <w:rPr>
          <w:rFonts w:ascii="Arial" w:hAnsi="Arial" w:cs="Arial"/>
          <w:sz w:val="22"/>
          <w:szCs w:val="19"/>
        </w:rPr>
        <w:t xml:space="preserve">Termin </w:t>
      </w:r>
      <w:r>
        <w:rPr>
          <w:rFonts w:ascii="Arial" w:hAnsi="Arial" w:cs="Arial"/>
          <w:sz w:val="22"/>
          <w:szCs w:val="19"/>
        </w:rPr>
        <w:t>wykonania zamówienia</w:t>
      </w:r>
      <w:r w:rsidRPr="000F110E">
        <w:rPr>
          <w:rFonts w:ascii="Arial" w:hAnsi="Arial" w:cs="Arial"/>
          <w:sz w:val="22"/>
          <w:szCs w:val="19"/>
        </w:rPr>
        <w:t xml:space="preserve"> ob</w:t>
      </w:r>
      <w:r>
        <w:rPr>
          <w:rFonts w:ascii="Arial" w:hAnsi="Arial" w:cs="Arial"/>
          <w:sz w:val="22"/>
          <w:szCs w:val="19"/>
        </w:rPr>
        <w:t>ejmuje okres 12</w:t>
      </w:r>
      <w:r w:rsidRPr="000F110E">
        <w:rPr>
          <w:rFonts w:ascii="Arial" w:hAnsi="Arial" w:cs="Arial"/>
          <w:sz w:val="22"/>
          <w:szCs w:val="19"/>
        </w:rPr>
        <w:t xml:space="preserve"> miesięcy od dnia zawarcia umowy</w:t>
      </w:r>
      <w:r w:rsidR="0004400D">
        <w:rPr>
          <w:rFonts w:ascii="Arial" w:hAnsi="Arial" w:cs="Arial"/>
          <w:sz w:val="22"/>
          <w:szCs w:val="19"/>
        </w:rPr>
        <w:t>.</w:t>
      </w:r>
    </w:p>
    <w:p w14:paraId="16E2646C" w14:textId="174C5A81" w:rsidR="000F110E" w:rsidRDefault="000F110E" w:rsidP="003B7CFD">
      <w:pPr>
        <w:numPr>
          <w:ilvl w:val="0"/>
          <w:numId w:val="93"/>
        </w:numPr>
        <w:spacing w:before="120"/>
        <w:ind w:left="426" w:hanging="426"/>
        <w:jc w:val="both"/>
        <w:rPr>
          <w:rFonts w:ascii="Arial" w:hAnsi="Arial" w:cs="Arial"/>
          <w:sz w:val="22"/>
          <w:szCs w:val="19"/>
        </w:rPr>
      </w:pPr>
      <w:r>
        <w:rPr>
          <w:rFonts w:ascii="Arial" w:hAnsi="Arial" w:cs="Arial"/>
          <w:sz w:val="22"/>
          <w:szCs w:val="19"/>
        </w:rPr>
        <w:t>Zamawiający wymaga g</w:t>
      </w:r>
      <w:proofErr w:type="spellStart"/>
      <w:r>
        <w:rPr>
          <w:rFonts w:ascii="Arial" w:hAnsi="Arial" w:cs="Arial"/>
          <w:sz w:val="22"/>
          <w:szCs w:val="19"/>
          <w:lang w:val="x-none"/>
        </w:rPr>
        <w:t>otowo</w:t>
      </w:r>
      <w:r>
        <w:rPr>
          <w:rFonts w:ascii="Arial" w:hAnsi="Arial" w:cs="Arial"/>
          <w:sz w:val="22"/>
          <w:szCs w:val="19"/>
        </w:rPr>
        <w:t>ści</w:t>
      </w:r>
      <w:proofErr w:type="spellEnd"/>
      <w:r w:rsidRPr="000F110E">
        <w:rPr>
          <w:rFonts w:ascii="Arial" w:hAnsi="Arial" w:cs="Arial"/>
          <w:sz w:val="22"/>
          <w:szCs w:val="19"/>
          <w:lang w:val="x-none"/>
        </w:rPr>
        <w:t xml:space="preserve"> do skierowania do pracy specjalistów</w:t>
      </w:r>
      <w:r>
        <w:rPr>
          <w:rFonts w:ascii="Arial" w:hAnsi="Arial" w:cs="Arial"/>
          <w:sz w:val="22"/>
          <w:szCs w:val="19"/>
          <w:lang w:val="x-none"/>
        </w:rPr>
        <w:t xml:space="preserve"> w </w:t>
      </w:r>
      <w:r w:rsidRPr="000F110E">
        <w:rPr>
          <w:rFonts w:ascii="Arial" w:hAnsi="Arial" w:cs="Arial"/>
          <w:sz w:val="22"/>
          <w:szCs w:val="19"/>
          <w:lang w:val="x-none"/>
        </w:rPr>
        <w:t xml:space="preserve">ciągu </w:t>
      </w:r>
      <w:r w:rsidR="00D41A82">
        <w:rPr>
          <w:rFonts w:ascii="Arial" w:hAnsi="Arial" w:cs="Arial"/>
          <w:sz w:val="22"/>
          <w:szCs w:val="19"/>
        </w:rPr>
        <w:t xml:space="preserve">najpóźniej </w:t>
      </w:r>
      <w:r w:rsidRPr="000F110E">
        <w:rPr>
          <w:rFonts w:ascii="Arial" w:hAnsi="Arial" w:cs="Arial"/>
          <w:sz w:val="22"/>
          <w:szCs w:val="19"/>
          <w:lang w:val="x-none"/>
        </w:rPr>
        <w:t>31 dni od</w:t>
      </w:r>
      <w:r w:rsidRPr="00C673BF">
        <w:rPr>
          <w:rFonts w:ascii="Arial" w:hAnsi="Arial"/>
          <w:sz w:val="22"/>
        </w:rPr>
        <w:t xml:space="preserve"> </w:t>
      </w:r>
      <w:r w:rsidR="00F03150">
        <w:rPr>
          <w:rFonts w:ascii="Arial" w:hAnsi="Arial" w:cs="Arial"/>
          <w:sz w:val="22"/>
          <w:szCs w:val="19"/>
        </w:rPr>
        <w:t>pierwszego dnia następnego miesiąca od</w:t>
      </w:r>
      <w:r w:rsidRPr="000F110E">
        <w:rPr>
          <w:rFonts w:ascii="Arial" w:hAnsi="Arial" w:cs="Arial"/>
          <w:sz w:val="22"/>
          <w:szCs w:val="19"/>
          <w:lang w:val="x-none"/>
        </w:rPr>
        <w:t xml:space="preserve"> </w:t>
      </w:r>
      <w:r w:rsidR="0021141D">
        <w:rPr>
          <w:rFonts w:ascii="Arial" w:hAnsi="Arial" w:cs="Arial"/>
          <w:sz w:val="22"/>
          <w:szCs w:val="19"/>
        </w:rPr>
        <w:t>podpisania</w:t>
      </w:r>
      <w:r w:rsidR="0021141D" w:rsidRPr="0021141D">
        <w:rPr>
          <w:rFonts w:ascii="Arial" w:hAnsi="Arial" w:cs="Arial"/>
          <w:sz w:val="22"/>
          <w:szCs w:val="19"/>
        </w:rPr>
        <w:t xml:space="preserve"> </w:t>
      </w:r>
      <w:r w:rsidR="00061C4B">
        <w:rPr>
          <w:rFonts w:ascii="Arial" w:hAnsi="Arial" w:cs="Arial"/>
          <w:sz w:val="22"/>
          <w:szCs w:val="19"/>
        </w:rPr>
        <w:t>Z</w:t>
      </w:r>
      <w:r w:rsidR="0021141D" w:rsidRPr="0021141D">
        <w:rPr>
          <w:rFonts w:ascii="Arial" w:hAnsi="Arial" w:cs="Arial"/>
          <w:sz w:val="22"/>
          <w:szCs w:val="19"/>
        </w:rPr>
        <w:t>lecenia</w:t>
      </w:r>
      <w:r w:rsidR="00061C4B">
        <w:rPr>
          <w:rFonts w:ascii="Arial" w:hAnsi="Arial" w:cs="Arial"/>
          <w:sz w:val="22"/>
          <w:szCs w:val="19"/>
        </w:rPr>
        <w:t xml:space="preserve"> </w:t>
      </w:r>
      <w:r w:rsidRPr="000F110E">
        <w:rPr>
          <w:rFonts w:ascii="Arial" w:hAnsi="Arial" w:cs="Arial"/>
          <w:sz w:val="22"/>
          <w:szCs w:val="19"/>
          <w:lang w:val="x-none"/>
        </w:rPr>
        <w:t xml:space="preserve">przez </w:t>
      </w:r>
      <w:r>
        <w:rPr>
          <w:rFonts w:ascii="Arial" w:hAnsi="Arial" w:cs="Arial"/>
          <w:sz w:val="22"/>
          <w:szCs w:val="19"/>
        </w:rPr>
        <w:t>Zamawiającego</w:t>
      </w:r>
      <w:r w:rsidRPr="000F110E">
        <w:rPr>
          <w:rFonts w:ascii="Arial" w:hAnsi="Arial" w:cs="Arial"/>
          <w:sz w:val="22"/>
          <w:szCs w:val="19"/>
          <w:lang w:val="x-none"/>
        </w:rPr>
        <w:t>.</w:t>
      </w:r>
    </w:p>
    <w:p w14:paraId="06334FE4" w14:textId="77777777" w:rsidR="00FC5796" w:rsidRDefault="000F110E" w:rsidP="003B7CFD">
      <w:pPr>
        <w:numPr>
          <w:ilvl w:val="0"/>
          <w:numId w:val="93"/>
        </w:numPr>
        <w:spacing w:before="120"/>
        <w:ind w:left="426" w:hanging="426"/>
        <w:jc w:val="both"/>
        <w:rPr>
          <w:rFonts w:ascii="Arial" w:hAnsi="Arial" w:cs="Arial"/>
          <w:sz w:val="22"/>
          <w:szCs w:val="19"/>
        </w:rPr>
      </w:pPr>
      <w:r w:rsidRPr="000F110E">
        <w:rPr>
          <w:rFonts w:ascii="Arial" w:hAnsi="Arial" w:cs="Arial"/>
          <w:sz w:val="22"/>
          <w:szCs w:val="19"/>
        </w:rPr>
        <w:lastRenderedPageBreak/>
        <w:t xml:space="preserve">Gotowość do skierowania do pracy specjalistów </w:t>
      </w:r>
      <w:r>
        <w:rPr>
          <w:rFonts w:ascii="Arial" w:hAnsi="Arial" w:cs="Arial"/>
          <w:sz w:val="22"/>
          <w:szCs w:val="19"/>
        </w:rPr>
        <w:t xml:space="preserve">musi obejmować </w:t>
      </w:r>
      <w:r w:rsidRPr="000F110E">
        <w:rPr>
          <w:rFonts w:ascii="Arial" w:hAnsi="Arial" w:cs="Arial"/>
          <w:sz w:val="22"/>
          <w:szCs w:val="19"/>
        </w:rPr>
        <w:t>okres co najmniej trzech miesięcy.</w:t>
      </w:r>
    </w:p>
    <w:p w14:paraId="798C8A55" w14:textId="77777777" w:rsidR="000F110E" w:rsidRPr="000F110E" w:rsidRDefault="000F110E" w:rsidP="000F110E">
      <w:pPr>
        <w:spacing w:before="120"/>
        <w:ind w:left="426"/>
        <w:jc w:val="both"/>
        <w:rPr>
          <w:rFonts w:ascii="Arial" w:hAnsi="Arial" w:cs="Arial"/>
          <w:sz w:val="22"/>
          <w:szCs w:val="19"/>
        </w:rPr>
      </w:pPr>
    </w:p>
    <w:p w14:paraId="1FA3DB0A" w14:textId="77777777" w:rsidR="007E4056" w:rsidRPr="00E04119" w:rsidRDefault="007E4056" w:rsidP="007E4056">
      <w:pPr>
        <w:keepNext/>
        <w:shd w:val="clear" w:color="auto" w:fill="A6A6A6"/>
        <w:ind w:left="1418" w:hanging="1418"/>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iał V</w:t>
      </w:r>
      <w:r w:rsidR="00057421">
        <w:rPr>
          <w:rFonts w:ascii="Arial" w:hAnsi="Arial" w:cs="Arial"/>
          <w:b/>
          <w:bCs/>
          <w:sz w:val="22"/>
          <w:szCs w:val="22"/>
        </w:rPr>
        <w:t>I</w:t>
      </w:r>
      <w:r w:rsidR="00101BBB">
        <w:rPr>
          <w:rFonts w:ascii="Arial" w:hAnsi="Arial" w:cs="Arial"/>
          <w:b/>
          <w:bCs/>
          <w:sz w:val="22"/>
          <w:szCs w:val="22"/>
        </w:rPr>
        <w:t>I</w:t>
      </w:r>
      <w:r>
        <w:rPr>
          <w:rFonts w:ascii="Arial" w:hAnsi="Arial" w:cs="Arial"/>
          <w:b/>
          <w:bCs/>
          <w:sz w:val="22"/>
          <w:szCs w:val="22"/>
        </w:rPr>
        <w:t xml:space="preserve">. </w:t>
      </w:r>
      <w:r>
        <w:rPr>
          <w:rFonts w:ascii="Arial" w:hAnsi="Arial" w:cs="Arial"/>
          <w:b/>
          <w:bCs/>
          <w:sz w:val="22"/>
          <w:szCs w:val="22"/>
        </w:rPr>
        <w:tab/>
        <w:t xml:space="preserve">Projektowane postanowienia umowy w sprawie zamówienia publicznego, które zostaną wprowadzone do treści tej umowy </w:t>
      </w:r>
      <w:r w:rsidRPr="00E04119">
        <w:rPr>
          <w:rFonts w:ascii="Arial" w:hAnsi="Arial" w:cs="Arial"/>
          <w:b/>
          <w:bCs/>
          <w:sz w:val="22"/>
          <w:szCs w:val="22"/>
        </w:rPr>
        <w:t>.</w:t>
      </w:r>
    </w:p>
    <w:p w14:paraId="6C16C15B" w14:textId="77777777" w:rsidR="007E4056" w:rsidRPr="00C673BF" w:rsidRDefault="007E4056" w:rsidP="005E6A53">
      <w:pPr>
        <w:numPr>
          <w:ilvl w:val="0"/>
          <w:numId w:val="63"/>
        </w:numPr>
        <w:tabs>
          <w:tab w:val="left" w:pos="142"/>
        </w:tabs>
        <w:overflowPunct w:val="0"/>
        <w:autoSpaceDE w:val="0"/>
        <w:autoSpaceDN w:val="0"/>
        <w:adjustRightInd w:val="0"/>
        <w:spacing w:before="120"/>
        <w:ind w:left="357" w:hanging="357"/>
        <w:jc w:val="both"/>
        <w:textAlignment w:val="baseline"/>
        <w:rPr>
          <w:rFonts w:ascii="Arial" w:hAnsi="Arial"/>
          <w:b/>
          <w:sz w:val="22"/>
        </w:rPr>
      </w:pPr>
      <w:r w:rsidRPr="00E04119">
        <w:rPr>
          <w:rFonts w:ascii="Arial" w:hAnsi="Arial" w:cs="Arial"/>
          <w:sz w:val="22"/>
          <w:szCs w:val="22"/>
        </w:rPr>
        <w:t>Zamawiający wymaga od wybranego Wykonawcy zamówienia zawarcia umowy w sprawie zamówienia publicznego na warunkach określonych w</w:t>
      </w:r>
      <w:r>
        <w:rPr>
          <w:rFonts w:ascii="Arial" w:hAnsi="Arial" w:cs="Arial"/>
          <w:sz w:val="22"/>
          <w:szCs w:val="22"/>
        </w:rPr>
        <w:t xml:space="preserve"> projektowanych postanowieniach </w:t>
      </w:r>
      <w:r w:rsidRPr="00E04119">
        <w:rPr>
          <w:rFonts w:ascii="Arial" w:hAnsi="Arial" w:cs="Arial"/>
          <w:sz w:val="22"/>
          <w:szCs w:val="22"/>
        </w:rPr>
        <w:t>Umowy, stanowiący</w:t>
      </w:r>
      <w:r>
        <w:rPr>
          <w:rFonts w:ascii="Arial" w:hAnsi="Arial" w:cs="Arial"/>
          <w:sz w:val="22"/>
          <w:szCs w:val="22"/>
        </w:rPr>
        <w:t>ch</w:t>
      </w:r>
      <w:r w:rsidRPr="00E04119">
        <w:rPr>
          <w:rFonts w:ascii="Arial" w:hAnsi="Arial" w:cs="Arial"/>
          <w:sz w:val="22"/>
          <w:szCs w:val="22"/>
        </w:rPr>
        <w:t xml:space="preserve"> </w:t>
      </w:r>
      <w:r w:rsidRPr="00C673BF">
        <w:rPr>
          <w:rFonts w:ascii="Arial" w:hAnsi="Arial"/>
          <w:b/>
          <w:sz w:val="22"/>
        </w:rPr>
        <w:t xml:space="preserve">Załącznik Nr </w:t>
      </w:r>
      <w:r w:rsidR="006D0153" w:rsidRPr="00C673BF">
        <w:rPr>
          <w:rFonts w:ascii="Arial" w:hAnsi="Arial"/>
          <w:b/>
          <w:sz w:val="22"/>
        </w:rPr>
        <w:t>4</w:t>
      </w:r>
      <w:r w:rsidRPr="00C673BF">
        <w:rPr>
          <w:rFonts w:ascii="Arial" w:hAnsi="Arial"/>
          <w:b/>
          <w:sz w:val="22"/>
        </w:rPr>
        <w:t xml:space="preserve"> do SWZ.</w:t>
      </w:r>
    </w:p>
    <w:p w14:paraId="4004BF23" w14:textId="77777777" w:rsidR="007E4056" w:rsidRDefault="007E4056" w:rsidP="005E6A53">
      <w:pPr>
        <w:numPr>
          <w:ilvl w:val="0"/>
          <w:numId w:val="63"/>
        </w:numPr>
        <w:tabs>
          <w:tab w:val="left" w:pos="142"/>
        </w:tabs>
        <w:overflowPunct w:val="0"/>
        <w:autoSpaceDE w:val="0"/>
        <w:autoSpaceDN w:val="0"/>
        <w:adjustRightInd w:val="0"/>
        <w:spacing w:before="120"/>
        <w:ind w:left="357" w:hanging="357"/>
        <w:jc w:val="both"/>
        <w:textAlignment w:val="baseline"/>
        <w:rPr>
          <w:rFonts w:ascii="Arial" w:hAnsi="Arial" w:cs="Arial"/>
          <w:sz w:val="22"/>
          <w:szCs w:val="22"/>
        </w:rPr>
      </w:pPr>
      <w:r>
        <w:rPr>
          <w:rFonts w:ascii="Arial" w:hAnsi="Arial" w:cs="Arial"/>
          <w:sz w:val="22"/>
          <w:szCs w:val="22"/>
        </w:rPr>
        <w:t xml:space="preserve">Projektowane postanowienia umowy w sprawie zamówienia publicznego </w:t>
      </w:r>
      <w:r w:rsidRPr="00E04119">
        <w:rPr>
          <w:rFonts w:ascii="Arial" w:hAnsi="Arial" w:cs="Arial"/>
          <w:sz w:val="22"/>
          <w:szCs w:val="22"/>
        </w:rPr>
        <w:t>przed zawarciem zostan</w:t>
      </w:r>
      <w:r w:rsidR="00CD37C1">
        <w:rPr>
          <w:rFonts w:ascii="Arial" w:hAnsi="Arial" w:cs="Arial"/>
          <w:sz w:val="22"/>
          <w:szCs w:val="22"/>
        </w:rPr>
        <w:t>ą</w:t>
      </w:r>
      <w:r w:rsidRPr="00E04119">
        <w:rPr>
          <w:rFonts w:ascii="Arial" w:hAnsi="Arial" w:cs="Arial"/>
          <w:sz w:val="22"/>
          <w:szCs w:val="22"/>
        </w:rPr>
        <w:t xml:space="preserve"> uzupełnion</w:t>
      </w:r>
      <w:r w:rsidR="00CD37C1">
        <w:rPr>
          <w:rFonts w:ascii="Arial" w:hAnsi="Arial" w:cs="Arial"/>
          <w:sz w:val="22"/>
          <w:szCs w:val="22"/>
        </w:rPr>
        <w:t>e</w:t>
      </w:r>
      <w:r w:rsidRPr="00E04119">
        <w:rPr>
          <w:rFonts w:ascii="Arial" w:hAnsi="Arial" w:cs="Arial"/>
          <w:sz w:val="22"/>
          <w:szCs w:val="22"/>
        </w:rPr>
        <w:t xml:space="preserve"> o informacje</w:t>
      </w:r>
      <w:r w:rsidR="00DC27D1">
        <w:rPr>
          <w:rFonts w:ascii="Arial" w:hAnsi="Arial" w:cs="Arial"/>
          <w:sz w:val="22"/>
          <w:szCs w:val="22"/>
        </w:rPr>
        <w:t xml:space="preserve"> niezbędne do zawarcia Umowy w sprawie zamówienia publicznego.</w:t>
      </w:r>
    </w:p>
    <w:p w14:paraId="11257DF4" w14:textId="77777777" w:rsidR="00DC27D1" w:rsidRPr="00DC27D1" w:rsidRDefault="00DC27D1" w:rsidP="00DC27D1">
      <w:pPr>
        <w:tabs>
          <w:tab w:val="left" w:pos="142"/>
        </w:tabs>
        <w:overflowPunct w:val="0"/>
        <w:autoSpaceDE w:val="0"/>
        <w:autoSpaceDN w:val="0"/>
        <w:adjustRightInd w:val="0"/>
        <w:spacing w:before="120"/>
        <w:ind w:left="357"/>
        <w:jc w:val="both"/>
        <w:textAlignment w:val="baseline"/>
        <w:rPr>
          <w:rFonts w:ascii="Arial" w:hAnsi="Arial" w:cs="Arial"/>
          <w:sz w:val="22"/>
          <w:szCs w:val="22"/>
        </w:rPr>
      </w:pPr>
    </w:p>
    <w:p w14:paraId="665DC41E" w14:textId="77777777" w:rsidR="007E4056" w:rsidRPr="001D048E" w:rsidRDefault="007E4056" w:rsidP="007E4056">
      <w:pPr>
        <w:shd w:val="clear" w:color="auto" w:fill="A6A6A6"/>
        <w:ind w:left="1418" w:hanging="1418"/>
        <w:jc w:val="both"/>
        <w:rPr>
          <w:rFonts w:ascii="Arial" w:hAnsi="Arial" w:cs="Arial"/>
          <w:b/>
          <w:bCs/>
          <w:sz w:val="22"/>
          <w:szCs w:val="22"/>
        </w:rPr>
      </w:pPr>
      <w:r w:rsidRPr="001D048E">
        <w:rPr>
          <w:rFonts w:ascii="Arial" w:hAnsi="Arial" w:cs="Arial"/>
          <w:b/>
          <w:bCs/>
          <w:sz w:val="22"/>
          <w:szCs w:val="22"/>
        </w:rPr>
        <w:t xml:space="preserve">Rozdział </w:t>
      </w:r>
      <w:r w:rsidR="00BD442D">
        <w:rPr>
          <w:rFonts w:ascii="Arial" w:hAnsi="Arial" w:cs="Arial"/>
          <w:b/>
          <w:bCs/>
          <w:sz w:val="22"/>
          <w:szCs w:val="22"/>
        </w:rPr>
        <w:t>VIII</w:t>
      </w:r>
      <w:r w:rsidRPr="001D048E">
        <w:rPr>
          <w:rFonts w:ascii="Arial" w:hAnsi="Arial" w:cs="Arial"/>
          <w:b/>
          <w:bCs/>
          <w:sz w:val="22"/>
          <w:szCs w:val="22"/>
        </w:rPr>
        <w:t>. I</w:t>
      </w:r>
      <w:r w:rsidRPr="001D048E">
        <w:rPr>
          <w:rFonts w:ascii="Arial" w:eastAsia="Times" w:hAnsi="Arial" w:cs="Arial"/>
          <w:b/>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3639A1DE" w14:textId="77777777" w:rsidR="00183C51" w:rsidRDefault="00183C51" w:rsidP="00CA56AC">
      <w:pPr>
        <w:spacing w:before="120" w:line="276" w:lineRule="auto"/>
        <w:ind w:left="360"/>
        <w:jc w:val="both"/>
        <w:rPr>
          <w:rFonts w:ascii="Arial" w:hAnsi="Arial" w:cs="Arial"/>
          <w:sz w:val="22"/>
          <w:szCs w:val="22"/>
        </w:rPr>
      </w:pPr>
    </w:p>
    <w:p w14:paraId="5C039BDC" w14:textId="77777777" w:rsidR="00846B9B" w:rsidRPr="00F17003" w:rsidRDefault="007E4056" w:rsidP="003B7CFD">
      <w:pPr>
        <w:pStyle w:val="SIWZ11"/>
        <w:numPr>
          <w:ilvl w:val="0"/>
          <w:numId w:val="81"/>
        </w:numPr>
        <w:tabs>
          <w:tab w:val="clear" w:pos="1080"/>
        </w:tabs>
        <w:spacing w:before="0" w:line="276" w:lineRule="auto"/>
        <w:ind w:left="426" w:hanging="426"/>
        <w:rPr>
          <w:rFonts w:ascii="Arial" w:hAnsi="Arial" w:cs="Arial"/>
          <w:sz w:val="22"/>
          <w:szCs w:val="22"/>
        </w:rPr>
      </w:pPr>
      <w:r w:rsidRPr="00F17003">
        <w:rPr>
          <w:rFonts w:ascii="Arial" w:hAnsi="Arial" w:cs="Arial"/>
          <w:sz w:val="22"/>
          <w:szCs w:val="22"/>
        </w:rPr>
        <w:t xml:space="preserve">Zamawiający </w:t>
      </w:r>
      <w:r w:rsidR="0076186E" w:rsidRPr="00F17003">
        <w:rPr>
          <w:rFonts w:ascii="Arial" w:hAnsi="Arial" w:cs="Arial"/>
          <w:sz w:val="22"/>
          <w:szCs w:val="22"/>
        </w:rPr>
        <w:t xml:space="preserve">zawiadamia, </w:t>
      </w:r>
      <w:r w:rsidRPr="00F17003">
        <w:rPr>
          <w:rFonts w:ascii="Arial" w:hAnsi="Arial" w:cs="Arial"/>
          <w:sz w:val="22"/>
          <w:szCs w:val="22"/>
        </w:rPr>
        <w:t xml:space="preserve">iż zgodnie z art. 67 ustawy </w:t>
      </w:r>
      <w:proofErr w:type="spellStart"/>
      <w:r w:rsidRPr="00F17003">
        <w:rPr>
          <w:rFonts w:ascii="Arial" w:hAnsi="Arial" w:cs="Arial"/>
          <w:sz w:val="22"/>
          <w:szCs w:val="22"/>
        </w:rPr>
        <w:t>Pzp</w:t>
      </w:r>
      <w:proofErr w:type="spellEnd"/>
      <w:r w:rsidRPr="00F17003">
        <w:rPr>
          <w:rFonts w:ascii="Arial" w:hAnsi="Arial" w:cs="Arial"/>
          <w:sz w:val="22"/>
          <w:szCs w:val="22"/>
        </w:rPr>
        <w:t xml:space="preserve"> </w:t>
      </w:r>
      <w:r w:rsidR="00846B9B" w:rsidRPr="00F17003">
        <w:rPr>
          <w:rFonts w:ascii="Arial" w:hAnsi="Arial" w:cs="Arial"/>
          <w:sz w:val="22"/>
          <w:szCs w:val="22"/>
        </w:rPr>
        <w:t xml:space="preserve">zamieszcza informacje o środkach komunikacji elektronicznej, przy użyciu których </w:t>
      </w:r>
      <w:r w:rsidR="00026862" w:rsidRPr="00F17003">
        <w:rPr>
          <w:rFonts w:ascii="Arial" w:hAnsi="Arial" w:cs="Arial"/>
          <w:sz w:val="22"/>
          <w:szCs w:val="22"/>
        </w:rPr>
        <w:t xml:space="preserve">zamawiający </w:t>
      </w:r>
      <w:r w:rsidR="00846B9B" w:rsidRPr="00F17003">
        <w:rPr>
          <w:rFonts w:ascii="Arial" w:hAnsi="Arial" w:cs="Arial"/>
          <w:sz w:val="22"/>
          <w:szCs w:val="22"/>
        </w:rPr>
        <w:t xml:space="preserve">będzie komunikował się z wykonawcami oraz informacje o wymaganiach </w:t>
      </w:r>
      <w:r w:rsidR="00846B9B" w:rsidRPr="00184689">
        <w:rPr>
          <w:rFonts w:ascii="Arial" w:hAnsi="Arial" w:cs="Arial"/>
          <w:sz w:val="22"/>
          <w:szCs w:val="22"/>
        </w:rPr>
        <w:t xml:space="preserve">technicznych i organizacyjnych sporządzania, wysyłania i odbierania korespondencji elektronicznej w </w:t>
      </w:r>
      <w:r w:rsidRPr="00C673BF">
        <w:rPr>
          <w:rFonts w:ascii="Arial" w:hAnsi="Arial"/>
          <w:b/>
          <w:sz w:val="22"/>
        </w:rPr>
        <w:t>Załącznik</w:t>
      </w:r>
      <w:r w:rsidR="00846B9B" w:rsidRPr="00C673BF">
        <w:rPr>
          <w:rFonts w:ascii="Arial" w:hAnsi="Arial"/>
          <w:b/>
          <w:sz w:val="22"/>
        </w:rPr>
        <w:t>u</w:t>
      </w:r>
      <w:r w:rsidRPr="00C673BF">
        <w:rPr>
          <w:rFonts w:ascii="Arial" w:hAnsi="Arial"/>
          <w:b/>
          <w:sz w:val="22"/>
        </w:rPr>
        <w:t xml:space="preserve"> </w:t>
      </w:r>
      <w:r w:rsidR="0052032D" w:rsidRPr="00C673BF">
        <w:rPr>
          <w:rFonts w:ascii="Arial" w:hAnsi="Arial"/>
          <w:b/>
          <w:sz w:val="22"/>
        </w:rPr>
        <w:t>N</w:t>
      </w:r>
      <w:r w:rsidRPr="00C673BF">
        <w:rPr>
          <w:rFonts w:ascii="Arial" w:hAnsi="Arial"/>
          <w:b/>
          <w:sz w:val="22"/>
        </w:rPr>
        <w:t xml:space="preserve">r </w:t>
      </w:r>
      <w:r w:rsidR="006D0153" w:rsidRPr="00C673BF">
        <w:rPr>
          <w:rFonts w:ascii="Arial" w:hAnsi="Arial"/>
          <w:b/>
          <w:sz w:val="22"/>
          <w:lang w:val="pl-PL"/>
        </w:rPr>
        <w:t>3</w:t>
      </w:r>
      <w:r w:rsidRPr="00C673BF">
        <w:rPr>
          <w:rFonts w:ascii="Arial" w:hAnsi="Arial"/>
          <w:b/>
          <w:sz w:val="22"/>
        </w:rPr>
        <w:t xml:space="preserve"> do SWZ</w:t>
      </w:r>
      <w:r w:rsidR="0052032D" w:rsidRPr="00F17003">
        <w:rPr>
          <w:rFonts w:ascii="Arial" w:hAnsi="Arial" w:cs="Arial"/>
          <w:b/>
          <w:sz w:val="22"/>
          <w:szCs w:val="22"/>
        </w:rPr>
        <w:t xml:space="preserve"> </w:t>
      </w:r>
      <w:r w:rsidR="0052032D" w:rsidRPr="00F17003">
        <w:rPr>
          <w:rFonts w:ascii="Arial" w:hAnsi="Arial" w:cs="Arial"/>
          <w:sz w:val="22"/>
          <w:szCs w:val="22"/>
        </w:rPr>
        <w:t xml:space="preserve">w tym </w:t>
      </w:r>
      <w:r w:rsidR="00425255" w:rsidRPr="00F17003">
        <w:rPr>
          <w:rFonts w:ascii="Arial" w:hAnsi="Arial" w:cs="Arial"/>
          <w:sz w:val="22"/>
          <w:szCs w:val="22"/>
        </w:rPr>
        <w:t>składania ofert.</w:t>
      </w:r>
    </w:p>
    <w:p w14:paraId="117F3B70" w14:textId="77777777" w:rsidR="00FC5796" w:rsidRPr="00425255" w:rsidRDefault="007E4056" w:rsidP="003B7CFD">
      <w:pPr>
        <w:pStyle w:val="SIWZ11"/>
        <w:numPr>
          <w:ilvl w:val="0"/>
          <w:numId w:val="81"/>
        </w:numPr>
        <w:tabs>
          <w:tab w:val="clear" w:pos="1080"/>
        </w:tabs>
        <w:spacing w:before="0" w:line="276" w:lineRule="auto"/>
        <w:ind w:left="426" w:hanging="426"/>
        <w:rPr>
          <w:rFonts w:ascii="Arial" w:hAnsi="Arial" w:cs="Arial"/>
          <w:sz w:val="22"/>
          <w:szCs w:val="22"/>
        </w:rPr>
      </w:pPr>
      <w:r w:rsidRPr="007E4056">
        <w:rPr>
          <w:rFonts w:ascii="Arial" w:hAnsi="Arial" w:cs="Arial"/>
          <w:sz w:val="22"/>
          <w:szCs w:val="22"/>
        </w:rPr>
        <w:t xml:space="preserve">Na potrzeby złożenia dokumentów w postępowania w formie elektronicznej, </w:t>
      </w:r>
      <w:r w:rsidR="00BD20E9">
        <w:rPr>
          <w:rFonts w:ascii="Arial" w:hAnsi="Arial" w:cs="Arial"/>
          <w:sz w:val="22"/>
          <w:szCs w:val="22"/>
        </w:rPr>
        <w:t>zamieszczono</w:t>
      </w:r>
      <w:r w:rsidR="00BD20E9" w:rsidRPr="00BD20E9">
        <w:rPr>
          <w:rFonts w:ascii="Arial" w:hAnsi="Arial" w:cs="Arial"/>
          <w:sz w:val="22"/>
          <w:szCs w:val="22"/>
        </w:rPr>
        <w:t xml:space="preserve"> pomocniczo</w:t>
      </w:r>
      <w:r w:rsidR="00425255">
        <w:rPr>
          <w:rFonts w:ascii="Arial" w:hAnsi="Arial" w:cs="Arial"/>
          <w:sz w:val="22"/>
          <w:szCs w:val="22"/>
        </w:rPr>
        <w:t xml:space="preserve"> </w:t>
      </w:r>
      <w:r w:rsidRPr="007E4056">
        <w:rPr>
          <w:rFonts w:ascii="Arial" w:hAnsi="Arial" w:cs="Arial"/>
          <w:sz w:val="22"/>
          <w:szCs w:val="22"/>
        </w:rPr>
        <w:t>„</w:t>
      </w:r>
      <w:r w:rsidRPr="007E4056">
        <w:rPr>
          <w:rFonts w:ascii="Arial" w:hAnsi="Arial" w:cs="Arial"/>
          <w:b/>
          <w:sz w:val="22"/>
          <w:szCs w:val="22"/>
        </w:rPr>
        <w:t>Instrukcję dla Wykonawców</w:t>
      </w:r>
      <w:r w:rsidR="00026862">
        <w:rPr>
          <w:rFonts w:ascii="Arial" w:hAnsi="Arial" w:cs="Arial"/>
          <w:b/>
          <w:sz w:val="22"/>
          <w:szCs w:val="22"/>
        </w:rPr>
        <w:t xml:space="preserve"> korzystania z platformy</w:t>
      </w:r>
      <w:r w:rsidRPr="007E4056">
        <w:rPr>
          <w:rFonts w:ascii="Arial" w:hAnsi="Arial" w:cs="Arial"/>
          <w:b/>
          <w:sz w:val="22"/>
          <w:szCs w:val="22"/>
        </w:rPr>
        <w:t>”</w:t>
      </w:r>
      <w:r w:rsidRPr="007E4056">
        <w:rPr>
          <w:rFonts w:ascii="Arial" w:hAnsi="Arial" w:cs="Arial"/>
          <w:sz w:val="22"/>
          <w:szCs w:val="22"/>
        </w:rPr>
        <w:t xml:space="preserve">, </w:t>
      </w:r>
      <w:hyperlink r:id="rId15" w:tgtFrame="_blank" w:history="1">
        <w:r w:rsidR="00BD20E9" w:rsidRPr="00917223">
          <w:rPr>
            <w:rStyle w:val="Hipercze"/>
            <w:rFonts w:ascii="Arial" w:hAnsi="Arial" w:cs="Arial"/>
            <w:color w:val="auto"/>
            <w:sz w:val="22"/>
            <w:szCs w:val="22"/>
          </w:rPr>
          <w:t>https://platformazakupowa.pl/pn/ncbj</w:t>
        </w:r>
      </w:hyperlink>
      <w:r w:rsidR="00BD20E9" w:rsidRPr="00917223">
        <w:rPr>
          <w:rFonts w:ascii="Arial" w:hAnsi="Arial" w:cs="Arial"/>
          <w:sz w:val="22"/>
          <w:szCs w:val="22"/>
        </w:rPr>
        <w:t xml:space="preserve"> (w pr</w:t>
      </w:r>
      <w:r w:rsidR="00BD20E9">
        <w:rPr>
          <w:rFonts w:ascii="Arial" w:hAnsi="Arial" w:cs="Arial"/>
          <w:sz w:val="22"/>
          <w:szCs w:val="22"/>
        </w:rPr>
        <w:t>zedmiotow</w:t>
      </w:r>
      <w:r w:rsidR="00BD20E9" w:rsidRPr="00BD20E9">
        <w:rPr>
          <w:rFonts w:ascii="Arial" w:hAnsi="Arial" w:cs="Arial"/>
          <w:sz w:val="22"/>
          <w:szCs w:val="22"/>
        </w:rPr>
        <w:t>ym postępowaniu)</w:t>
      </w:r>
    </w:p>
    <w:p w14:paraId="5917FC78" w14:textId="77777777" w:rsidR="00846B9B" w:rsidRDefault="00846B9B" w:rsidP="00846B9B">
      <w:pPr>
        <w:pStyle w:val="SIWZ11"/>
        <w:numPr>
          <w:ilvl w:val="0"/>
          <w:numId w:val="0"/>
        </w:numPr>
        <w:tabs>
          <w:tab w:val="clear" w:pos="1080"/>
        </w:tabs>
        <w:spacing w:before="0" w:line="276" w:lineRule="auto"/>
        <w:rPr>
          <w:rFonts w:ascii="Arial" w:hAnsi="Arial" w:cs="Arial"/>
          <w:sz w:val="22"/>
          <w:szCs w:val="22"/>
        </w:rPr>
      </w:pPr>
    </w:p>
    <w:p w14:paraId="083D7E0F" w14:textId="77777777" w:rsidR="00846B9B" w:rsidRPr="001D048E" w:rsidRDefault="00846B9B" w:rsidP="00846B9B">
      <w:pPr>
        <w:shd w:val="clear" w:color="auto" w:fill="A6A6A6"/>
        <w:ind w:left="1418" w:hanging="1418"/>
        <w:jc w:val="both"/>
        <w:rPr>
          <w:rFonts w:ascii="Arial" w:hAnsi="Arial" w:cs="Arial"/>
          <w:b/>
          <w:bCs/>
          <w:sz w:val="22"/>
          <w:szCs w:val="22"/>
        </w:rPr>
      </w:pPr>
      <w:r w:rsidRPr="001D048E">
        <w:rPr>
          <w:rFonts w:ascii="Arial" w:hAnsi="Arial" w:cs="Arial"/>
          <w:b/>
          <w:bCs/>
          <w:sz w:val="22"/>
          <w:szCs w:val="22"/>
        </w:rPr>
        <w:t xml:space="preserve">Rozdział </w:t>
      </w:r>
      <w:r w:rsidR="00B44228">
        <w:rPr>
          <w:rFonts w:ascii="Arial" w:hAnsi="Arial" w:cs="Arial"/>
          <w:b/>
          <w:bCs/>
          <w:sz w:val="22"/>
          <w:szCs w:val="22"/>
        </w:rPr>
        <w:t>I</w:t>
      </w:r>
      <w:r w:rsidR="001D048E">
        <w:rPr>
          <w:rFonts w:ascii="Arial" w:hAnsi="Arial" w:cs="Arial"/>
          <w:b/>
          <w:bCs/>
          <w:sz w:val="22"/>
          <w:szCs w:val="22"/>
        </w:rPr>
        <w:t>X</w:t>
      </w:r>
      <w:r w:rsidRPr="001D048E">
        <w:rPr>
          <w:rFonts w:ascii="Arial" w:hAnsi="Arial" w:cs="Arial"/>
          <w:b/>
          <w:bCs/>
          <w:sz w:val="22"/>
          <w:szCs w:val="22"/>
        </w:rPr>
        <w:t xml:space="preserve">. </w:t>
      </w:r>
      <w:r w:rsidR="00F46E96">
        <w:rPr>
          <w:rFonts w:ascii="Arial" w:hAnsi="Arial" w:cs="Arial"/>
          <w:b/>
          <w:bCs/>
          <w:sz w:val="22"/>
          <w:szCs w:val="22"/>
        </w:rPr>
        <w:t xml:space="preserve"> </w:t>
      </w:r>
      <w:r w:rsidRPr="001D048E">
        <w:rPr>
          <w:rFonts w:ascii="Arial" w:hAnsi="Arial" w:cs="Arial"/>
          <w:b/>
          <w:bCs/>
          <w:sz w:val="22"/>
          <w:szCs w:val="22"/>
        </w:rPr>
        <w:t>I</w:t>
      </w:r>
      <w:r w:rsidRPr="001D048E">
        <w:rPr>
          <w:rFonts w:ascii="Arial" w:eastAsia="Times" w:hAnsi="Arial" w:cs="Arial"/>
          <w:b/>
          <w:sz w:val="22"/>
          <w:szCs w:val="22"/>
        </w:rPr>
        <w:t>nformacje o sposobie komunikowania Zamawiającego z Wykonawcami, w inny sposób niż przy użyciu środków komunikacji elektronicznej w przypadku zaistnienia jednej z sytuacji określonej w art. 65 ust. 1</w:t>
      </w:r>
      <w:r w:rsidR="001D048E" w:rsidRPr="001D048E">
        <w:rPr>
          <w:rFonts w:ascii="Arial" w:eastAsia="Times" w:hAnsi="Arial" w:cs="Arial"/>
          <w:b/>
          <w:sz w:val="22"/>
          <w:szCs w:val="22"/>
        </w:rPr>
        <w:t>,</w:t>
      </w:r>
      <w:r w:rsidRPr="001D048E">
        <w:rPr>
          <w:rFonts w:ascii="Arial" w:eastAsia="Times" w:hAnsi="Arial" w:cs="Arial"/>
          <w:b/>
          <w:sz w:val="22"/>
          <w:szCs w:val="22"/>
        </w:rPr>
        <w:t xml:space="preserve"> </w:t>
      </w:r>
      <w:r w:rsidR="001D048E" w:rsidRPr="001D048E">
        <w:rPr>
          <w:rFonts w:ascii="Arial" w:eastAsia="Times" w:hAnsi="Arial" w:cs="Arial"/>
          <w:b/>
          <w:sz w:val="22"/>
          <w:szCs w:val="22"/>
        </w:rPr>
        <w:t>a</w:t>
      </w:r>
      <w:r w:rsidRPr="001D048E">
        <w:rPr>
          <w:rFonts w:ascii="Arial" w:eastAsia="Times" w:hAnsi="Arial" w:cs="Arial"/>
          <w:b/>
          <w:sz w:val="22"/>
          <w:szCs w:val="22"/>
        </w:rPr>
        <w:t xml:space="preserve">rt. 66 i art. 69 ustawy </w:t>
      </w:r>
      <w:proofErr w:type="spellStart"/>
      <w:r w:rsidRPr="001D048E">
        <w:rPr>
          <w:rFonts w:ascii="Arial" w:eastAsia="Times" w:hAnsi="Arial" w:cs="Arial"/>
          <w:b/>
          <w:sz w:val="22"/>
          <w:szCs w:val="22"/>
        </w:rPr>
        <w:t>Pzp</w:t>
      </w:r>
      <w:proofErr w:type="spellEnd"/>
    </w:p>
    <w:p w14:paraId="3A19BF98" w14:textId="77777777" w:rsidR="00846B9B" w:rsidRDefault="00846B9B" w:rsidP="00846B9B">
      <w:pPr>
        <w:pStyle w:val="SIWZ11"/>
        <w:numPr>
          <w:ilvl w:val="0"/>
          <w:numId w:val="0"/>
        </w:numPr>
        <w:tabs>
          <w:tab w:val="clear" w:pos="1080"/>
        </w:tabs>
        <w:spacing w:before="0" w:line="276" w:lineRule="auto"/>
        <w:rPr>
          <w:rFonts w:ascii="Arial" w:hAnsi="Arial" w:cs="Arial"/>
          <w:sz w:val="22"/>
          <w:szCs w:val="22"/>
        </w:rPr>
      </w:pPr>
    </w:p>
    <w:p w14:paraId="08D80243" w14:textId="77777777" w:rsidR="00FC5796" w:rsidRDefault="00FC5796" w:rsidP="003B7CFD">
      <w:pPr>
        <w:pStyle w:val="SIWZ11"/>
        <w:numPr>
          <w:ilvl w:val="0"/>
          <w:numId w:val="82"/>
        </w:numPr>
        <w:tabs>
          <w:tab w:val="clear" w:pos="1080"/>
        </w:tabs>
        <w:spacing w:before="0" w:line="276" w:lineRule="auto"/>
        <w:ind w:left="426" w:hanging="426"/>
        <w:rPr>
          <w:rFonts w:ascii="Arial" w:hAnsi="Arial" w:cs="Arial"/>
          <w:sz w:val="22"/>
          <w:szCs w:val="22"/>
        </w:rPr>
      </w:pPr>
      <w:r>
        <w:rPr>
          <w:rFonts w:ascii="Arial" w:hAnsi="Arial" w:cs="Arial"/>
          <w:sz w:val="22"/>
          <w:szCs w:val="22"/>
        </w:rPr>
        <w:t xml:space="preserve">Zamawiający </w:t>
      </w:r>
      <w:r>
        <w:rPr>
          <w:rFonts w:ascii="Arial" w:eastAsia="Times" w:hAnsi="Arial" w:cs="Arial"/>
          <w:sz w:val="22"/>
          <w:szCs w:val="22"/>
        </w:rPr>
        <w:t>nie przewiduje innego sposobu komunikowania niż przy użyciu środków komunikacji elektronicznej</w:t>
      </w:r>
      <w:r w:rsidR="00FF6DD3">
        <w:rPr>
          <w:rFonts w:ascii="Arial" w:eastAsia="Times" w:hAnsi="Arial" w:cs="Arial"/>
          <w:sz w:val="22"/>
          <w:szCs w:val="22"/>
        </w:rPr>
        <w:t>.</w:t>
      </w:r>
    </w:p>
    <w:p w14:paraId="61DB8839" w14:textId="77777777" w:rsidR="007E4056" w:rsidRDefault="00846B9B" w:rsidP="003B7CFD">
      <w:pPr>
        <w:pStyle w:val="SIWZ11"/>
        <w:numPr>
          <w:ilvl w:val="0"/>
          <w:numId w:val="82"/>
        </w:numPr>
        <w:tabs>
          <w:tab w:val="clear" w:pos="1080"/>
        </w:tabs>
        <w:spacing w:before="0" w:line="276" w:lineRule="auto"/>
        <w:ind w:left="426" w:hanging="426"/>
        <w:rPr>
          <w:rFonts w:ascii="Arial" w:hAnsi="Arial" w:cs="Arial"/>
          <w:sz w:val="22"/>
          <w:szCs w:val="22"/>
        </w:rPr>
      </w:pPr>
      <w:r>
        <w:rPr>
          <w:rFonts w:ascii="Arial" w:hAnsi="Arial" w:cs="Arial"/>
          <w:sz w:val="22"/>
          <w:szCs w:val="22"/>
        </w:rPr>
        <w:t>W niniejszy</w:t>
      </w:r>
      <w:r w:rsidR="00E35D97">
        <w:rPr>
          <w:rFonts w:ascii="Arial" w:hAnsi="Arial" w:cs="Arial"/>
          <w:sz w:val="22"/>
          <w:szCs w:val="22"/>
          <w:lang w:val="pl-PL"/>
        </w:rPr>
        <w:t>m</w:t>
      </w:r>
      <w:r>
        <w:rPr>
          <w:rFonts w:ascii="Arial" w:hAnsi="Arial" w:cs="Arial"/>
          <w:sz w:val="22"/>
          <w:szCs w:val="22"/>
        </w:rPr>
        <w:t xml:space="preserve"> postępowaniu nie zachodzi żadna z okoliczności, wskazanych w art. </w:t>
      </w:r>
      <w:r w:rsidR="001D048E">
        <w:rPr>
          <w:rFonts w:ascii="Arial" w:hAnsi="Arial" w:cs="Arial"/>
          <w:sz w:val="22"/>
          <w:szCs w:val="22"/>
        </w:rPr>
        <w:t xml:space="preserve">65 ust. 1, art. 66 ani w art. 69 ustawy </w:t>
      </w:r>
      <w:proofErr w:type="spellStart"/>
      <w:r w:rsidR="001D048E">
        <w:rPr>
          <w:rFonts w:ascii="Arial" w:hAnsi="Arial" w:cs="Arial"/>
          <w:sz w:val="22"/>
          <w:szCs w:val="22"/>
        </w:rPr>
        <w:t>Pzp</w:t>
      </w:r>
      <w:proofErr w:type="spellEnd"/>
      <w:r w:rsidR="001D048E">
        <w:rPr>
          <w:rFonts w:ascii="Arial" w:hAnsi="Arial" w:cs="Arial"/>
          <w:sz w:val="22"/>
          <w:szCs w:val="22"/>
        </w:rPr>
        <w:t>.</w:t>
      </w:r>
    </w:p>
    <w:p w14:paraId="3E05E247" w14:textId="77777777" w:rsidR="001D048E" w:rsidRPr="00E04119" w:rsidRDefault="001D048E" w:rsidP="001D048E">
      <w:pPr>
        <w:shd w:val="clear" w:color="auto" w:fill="A6A6A6"/>
        <w:spacing w:before="240"/>
        <w:ind w:left="284" w:hanging="284"/>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 xml:space="preserve">iał </w:t>
      </w:r>
      <w:r w:rsidR="006F3CDA">
        <w:rPr>
          <w:rFonts w:ascii="Arial" w:hAnsi="Arial" w:cs="Arial"/>
          <w:b/>
          <w:bCs/>
          <w:sz w:val="22"/>
          <w:szCs w:val="22"/>
        </w:rPr>
        <w:t>X</w:t>
      </w:r>
      <w:r>
        <w:rPr>
          <w:rFonts w:ascii="Arial" w:hAnsi="Arial" w:cs="Arial"/>
          <w:b/>
          <w:bCs/>
          <w:sz w:val="22"/>
          <w:szCs w:val="22"/>
        </w:rPr>
        <w:t>.</w:t>
      </w:r>
      <w:r w:rsidRPr="00E04119">
        <w:rPr>
          <w:rFonts w:ascii="Arial" w:hAnsi="Arial" w:cs="Arial"/>
          <w:b/>
          <w:bCs/>
          <w:sz w:val="22"/>
          <w:szCs w:val="22"/>
        </w:rPr>
        <w:t xml:space="preserve"> Termin związania ofertą</w:t>
      </w:r>
      <w:r w:rsidR="0052032D">
        <w:rPr>
          <w:rFonts w:ascii="Arial" w:hAnsi="Arial" w:cs="Arial"/>
          <w:b/>
          <w:bCs/>
          <w:sz w:val="22"/>
          <w:szCs w:val="22"/>
        </w:rPr>
        <w:t xml:space="preserve"> </w:t>
      </w:r>
    </w:p>
    <w:p w14:paraId="02C68308" w14:textId="4DEE102C" w:rsidR="001D048E" w:rsidRPr="009008B4" w:rsidRDefault="001D048E" w:rsidP="004129BE">
      <w:pPr>
        <w:numPr>
          <w:ilvl w:val="3"/>
          <w:numId w:val="1"/>
        </w:numPr>
        <w:tabs>
          <w:tab w:val="clear" w:pos="2880"/>
          <w:tab w:val="left" w:pos="284"/>
        </w:tabs>
        <w:spacing w:before="120" w:line="280" w:lineRule="exact"/>
        <w:ind w:left="284" w:hanging="284"/>
        <w:jc w:val="both"/>
        <w:rPr>
          <w:rFonts w:ascii="Arial" w:hAnsi="Arial" w:cs="Arial"/>
          <w:sz w:val="22"/>
          <w:szCs w:val="22"/>
        </w:rPr>
      </w:pPr>
      <w:r w:rsidRPr="00E04119">
        <w:rPr>
          <w:rFonts w:ascii="Arial" w:hAnsi="Arial" w:cs="Arial"/>
          <w:sz w:val="22"/>
          <w:szCs w:val="22"/>
        </w:rPr>
        <w:t xml:space="preserve">Wykonawca jest związany ofertą </w:t>
      </w:r>
      <w:r w:rsidRPr="009008B4">
        <w:rPr>
          <w:rFonts w:ascii="Arial" w:hAnsi="Arial" w:cs="Arial"/>
          <w:b/>
          <w:sz w:val="22"/>
          <w:szCs w:val="22"/>
        </w:rPr>
        <w:t xml:space="preserve">do dnia </w:t>
      </w:r>
      <w:r w:rsidR="009C365D">
        <w:rPr>
          <w:rFonts w:ascii="Arial" w:hAnsi="Arial" w:cs="Arial"/>
          <w:b/>
          <w:sz w:val="22"/>
          <w:szCs w:val="22"/>
        </w:rPr>
        <w:t>13.11</w:t>
      </w:r>
      <w:r w:rsidR="009008B4" w:rsidRPr="009008B4">
        <w:rPr>
          <w:rFonts w:ascii="Arial" w:hAnsi="Arial" w:cs="Arial"/>
          <w:b/>
          <w:sz w:val="22"/>
          <w:szCs w:val="22"/>
        </w:rPr>
        <w:t>.</w:t>
      </w:r>
      <w:r w:rsidR="00403368" w:rsidRPr="009008B4">
        <w:rPr>
          <w:rFonts w:ascii="Arial" w:hAnsi="Arial" w:cs="Arial"/>
          <w:b/>
          <w:sz w:val="22"/>
          <w:szCs w:val="22"/>
        </w:rPr>
        <w:t xml:space="preserve">2021 </w:t>
      </w:r>
      <w:r w:rsidRPr="009008B4">
        <w:rPr>
          <w:rFonts w:ascii="Arial" w:hAnsi="Arial" w:cs="Arial"/>
          <w:b/>
          <w:sz w:val="22"/>
          <w:szCs w:val="22"/>
        </w:rPr>
        <w:t>roku</w:t>
      </w:r>
      <w:r w:rsidRPr="009008B4">
        <w:rPr>
          <w:rFonts w:ascii="Arial" w:hAnsi="Arial" w:cs="Arial"/>
          <w:sz w:val="22"/>
          <w:szCs w:val="22"/>
        </w:rPr>
        <w:t xml:space="preserve">. </w:t>
      </w:r>
    </w:p>
    <w:p w14:paraId="149D7717" w14:textId="77777777" w:rsidR="00057421" w:rsidRPr="00057421" w:rsidRDefault="001D048E" w:rsidP="00057421">
      <w:pPr>
        <w:numPr>
          <w:ilvl w:val="3"/>
          <w:numId w:val="1"/>
        </w:numPr>
        <w:tabs>
          <w:tab w:val="clear" w:pos="2880"/>
          <w:tab w:val="left" w:pos="284"/>
        </w:tabs>
        <w:spacing w:before="120" w:line="280" w:lineRule="exact"/>
        <w:ind w:left="284" w:hanging="284"/>
        <w:jc w:val="both"/>
        <w:rPr>
          <w:rFonts w:ascii="Arial" w:hAnsi="Arial" w:cs="Arial"/>
          <w:sz w:val="22"/>
          <w:szCs w:val="22"/>
        </w:rPr>
      </w:pPr>
      <w:r w:rsidRPr="00E04119">
        <w:rPr>
          <w:rFonts w:ascii="Arial" w:hAnsi="Arial" w:cs="Arial"/>
          <w:sz w:val="22"/>
          <w:szCs w:val="22"/>
        </w:rPr>
        <w:t>Bieg terminu związania ofertą rozpoczyna się wraz z upływem terminu składania ofert</w:t>
      </w:r>
      <w:r w:rsidR="00057421">
        <w:rPr>
          <w:rFonts w:ascii="Arial" w:hAnsi="Arial" w:cs="Arial"/>
          <w:sz w:val="22"/>
          <w:szCs w:val="22"/>
        </w:rPr>
        <w:t xml:space="preserve">, </w:t>
      </w:r>
      <w:r w:rsidR="00057421" w:rsidRPr="00057421">
        <w:rPr>
          <w:rFonts w:ascii="Arial" w:hAnsi="Arial" w:cs="Arial"/>
          <w:bCs/>
          <w:sz w:val="22"/>
          <w:szCs w:val="22"/>
        </w:rPr>
        <w:t>przy czym pierwszym dniem terminu związania ofertą jest dzień, w którym upływa termin składania ofert</w:t>
      </w:r>
      <w:r w:rsidR="00152A1E">
        <w:rPr>
          <w:rFonts w:ascii="Arial" w:hAnsi="Arial" w:cs="Arial"/>
          <w:bCs/>
          <w:sz w:val="22"/>
          <w:szCs w:val="22"/>
        </w:rPr>
        <w:t>.</w:t>
      </w:r>
    </w:p>
    <w:p w14:paraId="77EE7523" w14:textId="77777777" w:rsidR="001F4BB4" w:rsidRPr="00E04119" w:rsidRDefault="001F4BB4" w:rsidP="0031123E">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14:paraId="1210B102" w14:textId="77777777" w:rsidR="0031123E" w:rsidRPr="00E04119" w:rsidRDefault="0031123E" w:rsidP="0031123E">
      <w:pPr>
        <w:shd w:val="clear" w:color="auto" w:fill="A6A6A6"/>
        <w:spacing w:line="280" w:lineRule="exact"/>
        <w:ind w:left="284" w:hanging="284"/>
        <w:jc w:val="both"/>
        <w:rPr>
          <w:rFonts w:ascii="Arial" w:hAnsi="Arial" w:cs="Arial"/>
          <w:b/>
          <w:bCs/>
          <w:sz w:val="22"/>
          <w:szCs w:val="22"/>
        </w:rPr>
      </w:pPr>
      <w:r w:rsidRPr="00E04119">
        <w:rPr>
          <w:rFonts w:ascii="Arial" w:hAnsi="Arial" w:cs="Arial"/>
          <w:b/>
          <w:bCs/>
          <w:sz w:val="22"/>
          <w:szCs w:val="22"/>
        </w:rPr>
        <w:t>Rozdz</w:t>
      </w:r>
      <w:r>
        <w:rPr>
          <w:rFonts w:ascii="Arial" w:hAnsi="Arial" w:cs="Arial"/>
          <w:b/>
          <w:bCs/>
          <w:sz w:val="22"/>
          <w:szCs w:val="22"/>
        </w:rPr>
        <w:t xml:space="preserve">iał </w:t>
      </w:r>
      <w:r w:rsidRPr="00E04119">
        <w:rPr>
          <w:rFonts w:ascii="Arial" w:hAnsi="Arial" w:cs="Arial"/>
          <w:b/>
          <w:bCs/>
          <w:sz w:val="22"/>
          <w:szCs w:val="22"/>
        </w:rPr>
        <w:t>X</w:t>
      </w:r>
      <w:r w:rsidR="004B1936">
        <w:rPr>
          <w:rFonts w:ascii="Arial" w:hAnsi="Arial" w:cs="Arial"/>
          <w:b/>
          <w:bCs/>
          <w:sz w:val="22"/>
          <w:szCs w:val="22"/>
        </w:rPr>
        <w:t>I</w:t>
      </w:r>
      <w:r>
        <w:rPr>
          <w:rFonts w:ascii="Arial" w:hAnsi="Arial" w:cs="Arial"/>
          <w:b/>
          <w:bCs/>
          <w:sz w:val="22"/>
          <w:szCs w:val="22"/>
        </w:rPr>
        <w:t xml:space="preserve">. </w:t>
      </w:r>
      <w:r w:rsidRPr="00E04119">
        <w:rPr>
          <w:rFonts w:ascii="Arial" w:hAnsi="Arial" w:cs="Arial"/>
          <w:b/>
          <w:bCs/>
          <w:sz w:val="22"/>
          <w:szCs w:val="22"/>
        </w:rPr>
        <w:t>Opis sposobu przygotowania oferty</w:t>
      </w:r>
    </w:p>
    <w:p w14:paraId="256365C8" w14:textId="77777777" w:rsidR="0031123E" w:rsidRPr="00E04119"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Treść oferty musi </w:t>
      </w:r>
      <w:r w:rsidR="00C11439">
        <w:rPr>
          <w:rFonts w:ascii="Arial" w:hAnsi="Arial" w:cs="Arial"/>
          <w:sz w:val="22"/>
          <w:szCs w:val="22"/>
        </w:rPr>
        <w:t>być zgodna z wymaganiami zamawiającego określonymi w dokumentach zamówienia</w:t>
      </w:r>
      <w:r w:rsidRPr="00E04119">
        <w:rPr>
          <w:rFonts w:ascii="Arial" w:hAnsi="Arial" w:cs="Arial"/>
          <w:sz w:val="22"/>
          <w:szCs w:val="22"/>
        </w:rPr>
        <w:t>.</w:t>
      </w:r>
    </w:p>
    <w:p w14:paraId="71446B24" w14:textId="77777777" w:rsidR="0032658A" w:rsidRPr="0032658A"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i/>
          <w:sz w:val="22"/>
          <w:szCs w:val="22"/>
        </w:rPr>
      </w:pPr>
      <w:r w:rsidRPr="00E04119">
        <w:rPr>
          <w:rFonts w:ascii="Arial" w:hAnsi="Arial" w:cs="Arial"/>
          <w:sz w:val="22"/>
          <w:szCs w:val="22"/>
        </w:rPr>
        <w:lastRenderedPageBreak/>
        <w:t>Wykonawca może złożyć tylko jedną ofertę</w:t>
      </w:r>
      <w:r w:rsidR="002E2117">
        <w:rPr>
          <w:rFonts w:ascii="Arial" w:hAnsi="Arial" w:cs="Arial"/>
          <w:sz w:val="22"/>
          <w:szCs w:val="22"/>
        </w:rPr>
        <w:t xml:space="preserve">, </w:t>
      </w:r>
      <w:r w:rsidR="0032658A">
        <w:rPr>
          <w:rFonts w:ascii="Arial" w:hAnsi="Arial" w:cs="Arial"/>
          <w:sz w:val="22"/>
          <w:szCs w:val="22"/>
        </w:rPr>
        <w:t xml:space="preserve">z wyjątkiem przypadków określonych w ustawie </w:t>
      </w:r>
      <w:proofErr w:type="spellStart"/>
      <w:r w:rsidR="0032658A">
        <w:rPr>
          <w:rFonts w:ascii="Arial" w:hAnsi="Arial" w:cs="Arial"/>
          <w:sz w:val="22"/>
          <w:szCs w:val="22"/>
        </w:rPr>
        <w:t>Pzp</w:t>
      </w:r>
      <w:proofErr w:type="spellEnd"/>
      <w:r w:rsidR="0032658A">
        <w:rPr>
          <w:rFonts w:ascii="Arial" w:hAnsi="Arial" w:cs="Arial"/>
          <w:sz w:val="22"/>
          <w:szCs w:val="22"/>
        </w:rPr>
        <w:t>.</w:t>
      </w:r>
    </w:p>
    <w:p w14:paraId="68CF3AD6" w14:textId="77777777" w:rsidR="0031123E" w:rsidRPr="0031123E"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b/>
          <w:sz w:val="22"/>
          <w:szCs w:val="22"/>
        </w:rPr>
      </w:pPr>
      <w:r w:rsidRPr="00E04119">
        <w:rPr>
          <w:rFonts w:ascii="Arial" w:hAnsi="Arial" w:cs="Arial"/>
          <w:sz w:val="22"/>
          <w:szCs w:val="22"/>
        </w:rPr>
        <w:t xml:space="preserve">Oferta zostanie sporządzona w języku polskim, zgodnie z treścią Formularza oferty, którego wzór stanowi </w:t>
      </w:r>
      <w:r w:rsidRPr="00E04119">
        <w:rPr>
          <w:rFonts w:ascii="Arial" w:hAnsi="Arial" w:cs="Arial"/>
          <w:b/>
          <w:sz w:val="22"/>
          <w:szCs w:val="22"/>
        </w:rPr>
        <w:t xml:space="preserve">Załącznik </w:t>
      </w:r>
      <w:r>
        <w:rPr>
          <w:rFonts w:ascii="Arial" w:hAnsi="Arial" w:cs="Arial"/>
          <w:b/>
          <w:sz w:val="22"/>
          <w:szCs w:val="22"/>
        </w:rPr>
        <w:t>n</w:t>
      </w:r>
      <w:r w:rsidRPr="00E04119">
        <w:rPr>
          <w:rFonts w:ascii="Arial" w:hAnsi="Arial" w:cs="Arial"/>
          <w:b/>
          <w:sz w:val="22"/>
          <w:szCs w:val="22"/>
        </w:rPr>
        <w:t xml:space="preserve">r </w:t>
      </w:r>
      <w:r w:rsidR="004C146B">
        <w:rPr>
          <w:rFonts w:ascii="Arial" w:hAnsi="Arial" w:cs="Arial"/>
          <w:b/>
          <w:sz w:val="22"/>
          <w:szCs w:val="22"/>
        </w:rPr>
        <w:t>2</w:t>
      </w:r>
      <w:r w:rsidRPr="00E04119">
        <w:rPr>
          <w:rFonts w:ascii="Arial" w:hAnsi="Arial" w:cs="Arial"/>
          <w:sz w:val="22"/>
          <w:szCs w:val="22"/>
        </w:rPr>
        <w:t xml:space="preserve"> </w:t>
      </w:r>
      <w:r w:rsidRPr="00DA024D">
        <w:rPr>
          <w:rFonts w:ascii="Arial" w:hAnsi="Arial" w:cs="Arial"/>
          <w:b/>
          <w:sz w:val="22"/>
          <w:szCs w:val="22"/>
        </w:rPr>
        <w:t>do SWZ</w:t>
      </w:r>
      <w:r w:rsidR="00DA024D">
        <w:rPr>
          <w:rFonts w:ascii="Arial" w:hAnsi="Arial" w:cs="Arial"/>
          <w:sz w:val="22"/>
          <w:szCs w:val="22"/>
        </w:rPr>
        <w:t xml:space="preserve">, </w:t>
      </w:r>
      <w:r w:rsidR="005D6C47" w:rsidRPr="00175ACD">
        <w:rPr>
          <w:rFonts w:ascii="Arial" w:hAnsi="Arial" w:cs="Arial"/>
          <w:sz w:val="22"/>
          <w:szCs w:val="22"/>
        </w:rPr>
        <w:t>zwanej dalej</w:t>
      </w:r>
      <w:r w:rsidR="005D6C47">
        <w:rPr>
          <w:rFonts w:ascii="Arial" w:hAnsi="Arial" w:cs="Arial"/>
          <w:b/>
          <w:sz w:val="22"/>
          <w:szCs w:val="22"/>
        </w:rPr>
        <w:t xml:space="preserve"> „</w:t>
      </w:r>
      <w:r w:rsidR="00175ACD">
        <w:rPr>
          <w:rFonts w:ascii="Arial" w:hAnsi="Arial" w:cs="Arial"/>
          <w:b/>
          <w:sz w:val="22"/>
          <w:szCs w:val="22"/>
        </w:rPr>
        <w:t>O</w:t>
      </w:r>
      <w:r w:rsidR="005D6C47">
        <w:rPr>
          <w:rFonts w:ascii="Arial" w:hAnsi="Arial" w:cs="Arial"/>
          <w:b/>
          <w:sz w:val="22"/>
          <w:szCs w:val="22"/>
        </w:rPr>
        <w:t>fertą”</w:t>
      </w:r>
      <w:r w:rsidR="00175ACD">
        <w:rPr>
          <w:rFonts w:ascii="Arial" w:hAnsi="Arial" w:cs="Arial"/>
          <w:b/>
          <w:sz w:val="22"/>
          <w:szCs w:val="22"/>
        </w:rPr>
        <w:t>.</w:t>
      </w:r>
    </w:p>
    <w:p w14:paraId="71112032" w14:textId="77777777" w:rsidR="0031123E" w:rsidRPr="00E04119"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b/>
          <w:sz w:val="22"/>
          <w:szCs w:val="22"/>
        </w:rPr>
        <w:t xml:space="preserve">Wraz z ofertą Wykonawca </w:t>
      </w:r>
      <w:r w:rsidRPr="00E04119">
        <w:rPr>
          <w:rFonts w:ascii="Arial" w:hAnsi="Arial" w:cs="Arial"/>
          <w:b/>
          <w:sz w:val="22"/>
          <w:szCs w:val="22"/>
          <w:u w:val="single"/>
        </w:rPr>
        <w:t>złoży także</w:t>
      </w:r>
      <w:r w:rsidRPr="00E04119">
        <w:rPr>
          <w:rFonts w:ascii="Arial" w:hAnsi="Arial" w:cs="Arial"/>
          <w:b/>
          <w:sz w:val="22"/>
          <w:szCs w:val="22"/>
        </w:rPr>
        <w:t>, sporządzone w języku polskim</w:t>
      </w:r>
      <w:r w:rsidRPr="00E04119">
        <w:rPr>
          <w:rFonts w:ascii="Arial" w:hAnsi="Arial" w:cs="Arial"/>
          <w:sz w:val="22"/>
          <w:szCs w:val="22"/>
        </w:rPr>
        <w:t>:</w:t>
      </w:r>
    </w:p>
    <w:p w14:paraId="45A0C159" w14:textId="30B5712E" w:rsidR="0031123E" w:rsidRPr="000C1F9D" w:rsidRDefault="0031123E" w:rsidP="000C1F9D">
      <w:pPr>
        <w:numPr>
          <w:ilvl w:val="1"/>
          <w:numId w:val="62"/>
        </w:numPr>
        <w:tabs>
          <w:tab w:val="left" w:pos="851"/>
        </w:tabs>
        <w:overflowPunct w:val="0"/>
        <w:autoSpaceDE w:val="0"/>
        <w:autoSpaceDN w:val="0"/>
        <w:adjustRightInd w:val="0"/>
        <w:spacing w:before="120" w:line="280" w:lineRule="exact"/>
        <w:ind w:left="817" w:hanging="454"/>
        <w:jc w:val="both"/>
        <w:textAlignment w:val="baseline"/>
        <w:rPr>
          <w:rFonts w:ascii="Arial" w:hAnsi="Arial" w:cs="Arial"/>
          <w:strike/>
          <w:sz w:val="22"/>
          <w:szCs w:val="22"/>
        </w:rPr>
      </w:pPr>
      <w:r w:rsidRPr="00DE5744">
        <w:rPr>
          <w:rFonts w:ascii="Arial" w:hAnsi="Arial" w:cs="Arial"/>
          <w:sz w:val="22"/>
          <w:szCs w:val="22"/>
        </w:rPr>
        <w:t xml:space="preserve">Dokumenty, o których mowa w Rozdziale </w:t>
      </w:r>
      <w:r w:rsidR="00CE1160">
        <w:rPr>
          <w:rFonts w:ascii="Arial" w:hAnsi="Arial" w:cs="Arial"/>
          <w:sz w:val="22"/>
          <w:szCs w:val="22"/>
        </w:rPr>
        <w:t>XXI</w:t>
      </w:r>
      <w:r w:rsidR="00627340">
        <w:rPr>
          <w:rFonts w:ascii="Arial" w:hAnsi="Arial" w:cs="Arial"/>
          <w:sz w:val="22"/>
          <w:szCs w:val="22"/>
        </w:rPr>
        <w:t xml:space="preserve"> Część A SWZ </w:t>
      </w:r>
      <w:r w:rsidR="00627340" w:rsidRPr="00627340">
        <w:rPr>
          <w:rFonts w:ascii="Arial" w:hAnsi="Arial" w:cs="Arial"/>
          <w:sz w:val="22"/>
          <w:szCs w:val="22"/>
        </w:rPr>
        <w:t>ust. 1 i 2</w:t>
      </w:r>
      <w:r w:rsidRPr="00DE5744">
        <w:rPr>
          <w:rFonts w:ascii="Arial" w:hAnsi="Arial" w:cs="Arial"/>
          <w:sz w:val="22"/>
          <w:szCs w:val="22"/>
        </w:rPr>
        <w:t>;</w:t>
      </w:r>
    </w:p>
    <w:p w14:paraId="43265530" w14:textId="77777777" w:rsidR="0031123E" w:rsidRDefault="0031123E" w:rsidP="0031123E">
      <w:pPr>
        <w:tabs>
          <w:tab w:val="left" w:pos="1134"/>
        </w:tabs>
        <w:overflowPunct w:val="0"/>
        <w:autoSpaceDE w:val="0"/>
        <w:autoSpaceDN w:val="0"/>
        <w:adjustRightInd w:val="0"/>
        <w:spacing w:before="120" w:line="280" w:lineRule="exact"/>
        <w:ind w:left="397"/>
        <w:jc w:val="both"/>
        <w:textAlignment w:val="baseline"/>
        <w:rPr>
          <w:rFonts w:ascii="Arial" w:hAnsi="Arial" w:cs="Arial"/>
          <w:b/>
          <w:sz w:val="22"/>
          <w:szCs w:val="22"/>
          <w:u w:val="single"/>
        </w:rPr>
      </w:pPr>
      <w:r w:rsidRPr="00E04119">
        <w:rPr>
          <w:rFonts w:ascii="Arial" w:hAnsi="Arial" w:cs="Arial"/>
          <w:b/>
          <w:sz w:val="22"/>
          <w:szCs w:val="22"/>
          <w:u w:val="single"/>
        </w:rPr>
        <w:t>Uwaga!</w:t>
      </w:r>
    </w:p>
    <w:p w14:paraId="51BCC706" w14:textId="77777777" w:rsidR="00C845C0" w:rsidRPr="00C845C0" w:rsidRDefault="00C845C0" w:rsidP="00C845C0">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C845C0">
        <w:rPr>
          <w:rFonts w:ascii="Arial" w:hAnsi="Arial" w:cs="Arial"/>
          <w:sz w:val="22"/>
          <w:szCs w:val="22"/>
        </w:rPr>
        <w:t>Nie ujawnia się informacji stanowiących tajemnicę przedsiębiorstwa w rozumieniu przepisów ustawy z dnia 16 kwietnia 1993 r. o zwalczaniu nieuczciwej konkurencji (Dz. U. z 2020 r. poz. 1913), jeżeli wykonawca, wraz z przekazaniem takich informacji, zastrzegł, że nie mogą być</w:t>
      </w:r>
    </w:p>
    <w:p w14:paraId="522C0D0A" w14:textId="1050552C" w:rsidR="00C845C0" w:rsidRPr="00C845C0" w:rsidRDefault="00C845C0" w:rsidP="00C845C0">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C845C0">
        <w:rPr>
          <w:rFonts w:ascii="Arial" w:hAnsi="Arial" w:cs="Arial"/>
          <w:sz w:val="22"/>
          <w:szCs w:val="22"/>
        </w:rPr>
        <w:t xml:space="preserve">one udostępniane oraz wykazał, że zastrzeżone informacje stanowią tajemnicę przedsiębiorstwa. Dokumenty składające się na tajemnicę przedsiębiorstwa należy złożyć w osobnym </w:t>
      </w:r>
      <w:r w:rsidR="001C34D9">
        <w:rPr>
          <w:rFonts w:ascii="Arial" w:hAnsi="Arial" w:cs="Arial"/>
          <w:sz w:val="22"/>
          <w:szCs w:val="22"/>
        </w:rPr>
        <w:t>pliku oznaczonym „Tajemnica przedsiębiorstwa”</w:t>
      </w:r>
    </w:p>
    <w:p w14:paraId="309EF4D2" w14:textId="4A55011F" w:rsidR="0031123E" w:rsidRPr="00E04119" w:rsidRDefault="00C845C0" w:rsidP="00C845C0">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C845C0">
        <w:rPr>
          <w:rFonts w:ascii="Arial" w:hAnsi="Arial" w:cs="Arial"/>
          <w:sz w:val="22"/>
          <w:szCs w:val="22"/>
        </w:rPr>
        <w:t>Wykonawca nie może zastrzec informacji, o których mowa w art. 222 ust. 5.</w:t>
      </w:r>
    </w:p>
    <w:p w14:paraId="5D22E2B8" w14:textId="77777777" w:rsidR="00B95DB5" w:rsidRPr="00175ACD" w:rsidRDefault="00B95DB5" w:rsidP="00880C88">
      <w:pPr>
        <w:tabs>
          <w:tab w:val="left" w:pos="1134"/>
        </w:tabs>
        <w:overflowPunct w:val="0"/>
        <w:autoSpaceDE w:val="0"/>
        <w:autoSpaceDN w:val="0"/>
        <w:adjustRightInd w:val="0"/>
        <w:spacing w:before="120" w:line="280" w:lineRule="exact"/>
        <w:ind w:left="397"/>
        <w:jc w:val="both"/>
        <w:textAlignment w:val="baseline"/>
        <w:rPr>
          <w:rFonts w:ascii="Arial" w:hAnsi="Arial" w:cs="Arial"/>
          <w:sz w:val="22"/>
          <w:szCs w:val="22"/>
        </w:rPr>
      </w:pPr>
      <w:r w:rsidRPr="00175ACD">
        <w:rPr>
          <w:rFonts w:ascii="Arial" w:hAnsi="Arial" w:cs="Arial"/>
          <w:sz w:val="22"/>
          <w:szCs w:val="22"/>
        </w:rPr>
        <w:t xml:space="preserve">Stosownie do treści § 4 ust. 1 rozporządzenia Prezesa Rady Ministrów z dnia 30 grudnia 2020 roku w sprawie </w:t>
      </w:r>
      <w:r w:rsidRPr="00175ACD">
        <w:rPr>
          <w:rFonts w:ascii="Arial" w:hAnsi="Arial" w:cs="Arial"/>
          <w:color w:val="000000"/>
          <w:sz w:val="22"/>
          <w:szCs w:val="22"/>
        </w:rPr>
        <w:t>w sprawie sposobu sporządzania i przekazywania informacji oraz wymagań technicznych dla dokumentów elektronicznych oraz środków komunikacji elektronicznej w postępowaniu o udzielenie zamówienia publicznego lub konkursie (Dz. U. z 2020 r. poz. 2452)</w:t>
      </w:r>
      <w:r w:rsidR="00880C88" w:rsidRPr="00175ACD">
        <w:rPr>
          <w:rFonts w:ascii="Arial" w:hAnsi="Arial" w:cs="Arial"/>
          <w:color w:val="000000"/>
          <w:sz w:val="22"/>
          <w:szCs w:val="22"/>
        </w:rPr>
        <w:t xml:space="preserve">, zwanym dalej „rozporządzeniem </w:t>
      </w:r>
      <w:proofErr w:type="spellStart"/>
      <w:r w:rsidR="00880C88" w:rsidRPr="00175ACD">
        <w:rPr>
          <w:rFonts w:ascii="Arial" w:hAnsi="Arial" w:cs="Arial"/>
          <w:color w:val="000000"/>
          <w:sz w:val="22"/>
          <w:szCs w:val="22"/>
        </w:rPr>
        <w:t>ws</w:t>
      </w:r>
      <w:proofErr w:type="spellEnd"/>
      <w:r w:rsidR="00880C88" w:rsidRPr="00175ACD">
        <w:rPr>
          <w:rFonts w:ascii="Arial" w:hAnsi="Arial" w:cs="Arial"/>
          <w:color w:val="000000"/>
          <w:sz w:val="22"/>
          <w:szCs w:val="22"/>
        </w:rPr>
        <w:t xml:space="preserve"> środków komunikacji elektronicznej”: </w:t>
      </w:r>
      <w:r w:rsidRPr="00175ACD">
        <w:rPr>
          <w:rFonts w:ascii="Arial" w:hAnsi="Arial" w:cs="Arial"/>
          <w:color w:val="000000"/>
          <w:sz w:val="22"/>
          <w:szCs w:val="22"/>
        </w:rPr>
        <w:t xml:space="preserve">W przypadku gdy dokumenty elektroniczne w postępowaniu lub konkursie, przekazywane przy użyciu środków komunikacji elektronicznej, zawierają informacje stanowiące tajemnicę przedsiębiorstwa w rozumieniu przepisów </w:t>
      </w:r>
      <w:r w:rsidRPr="00175ACD">
        <w:rPr>
          <w:rFonts w:ascii="Arial" w:hAnsi="Arial" w:cs="Arial"/>
          <w:color w:val="1B1B1B"/>
          <w:sz w:val="22"/>
          <w:szCs w:val="22"/>
        </w:rPr>
        <w:t>ustawy</w:t>
      </w:r>
      <w:r w:rsidRPr="00175ACD">
        <w:rPr>
          <w:rFonts w:ascii="Arial" w:hAnsi="Arial" w:cs="Arial"/>
          <w:color w:val="000000"/>
          <w:sz w:val="22"/>
          <w:szCs w:val="22"/>
        </w:rPr>
        <w:t xml:space="preserve"> z dnia 16 kwietnia 1993 r. o zwalczaniu nieuczciwej konkurencji (Dz. U. z 2020 r. poz. 1913), </w:t>
      </w:r>
      <w:r w:rsidRPr="00175ACD">
        <w:rPr>
          <w:rFonts w:ascii="Arial" w:hAnsi="Arial" w:cs="Arial"/>
          <w:b/>
          <w:color w:val="000000"/>
          <w:sz w:val="22"/>
          <w:szCs w:val="22"/>
        </w:rPr>
        <w:t>wykonawca, w celu utrzymania w poufności tych informacji, przekazuje je w wydzielonym i odpowiednio oznaczonym pliku</w:t>
      </w:r>
      <w:r w:rsidRPr="00175ACD">
        <w:rPr>
          <w:rFonts w:ascii="Arial" w:hAnsi="Arial" w:cs="Arial"/>
          <w:color w:val="000000"/>
          <w:sz w:val="22"/>
          <w:szCs w:val="22"/>
        </w:rPr>
        <w:t>.</w:t>
      </w:r>
    </w:p>
    <w:p w14:paraId="1E60A328" w14:textId="77777777" w:rsidR="00FF6DD3" w:rsidRPr="00F32F3B"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sz w:val="22"/>
        </w:rPr>
      </w:pPr>
      <w:r w:rsidRPr="00F32F3B">
        <w:rPr>
          <w:rFonts w:ascii="Arial" w:hAnsi="Arial"/>
          <w:sz w:val="22"/>
        </w:rPr>
        <w:t xml:space="preserve">Zamawiający wymaga, aby </w:t>
      </w:r>
      <w:r w:rsidR="008B27E4" w:rsidRPr="00F32F3B">
        <w:rPr>
          <w:rFonts w:ascii="Arial" w:hAnsi="Arial"/>
          <w:sz w:val="22"/>
        </w:rPr>
        <w:t>pod rygorem nieważności</w:t>
      </w:r>
      <w:r w:rsidR="00FF6DD3" w:rsidRPr="00F32F3B">
        <w:rPr>
          <w:rFonts w:ascii="Arial" w:hAnsi="Arial"/>
          <w:sz w:val="22"/>
        </w:rPr>
        <w:t>:</w:t>
      </w:r>
    </w:p>
    <w:p w14:paraId="7C600819" w14:textId="77777777" w:rsidR="00FF6DD3" w:rsidRPr="00F32F3B" w:rsidRDefault="00FF6DD3" w:rsidP="00FF6DD3">
      <w:pPr>
        <w:pStyle w:val="Akapitzlist"/>
        <w:numPr>
          <w:ilvl w:val="4"/>
          <w:numId w:val="1"/>
        </w:numPr>
        <w:tabs>
          <w:tab w:val="left" w:pos="142"/>
        </w:tabs>
        <w:overflowPunct w:val="0"/>
        <w:spacing w:before="120" w:line="280" w:lineRule="exact"/>
        <w:ind w:left="851" w:hanging="425"/>
        <w:jc w:val="both"/>
        <w:textAlignment w:val="baseline"/>
        <w:rPr>
          <w:rFonts w:ascii="Arial" w:hAnsi="Arial"/>
          <w:sz w:val="22"/>
        </w:rPr>
      </w:pPr>
      <w:r w:rsidRPr="00F32F3B">
        <w:rPr>
          <w:rFonts w:ascii="Arial" w:hAnsi="Arial"/>
          <w:sz w:val="22"/>
        </w:rPr>
        <w:t>O</w:t>
      </w:r>
      <w:r w:rsidR="008B27E4" w:rsidRPr="00F32F3B">
        <w:rPr>
          <w:rFonts w:ascii="Arial" w:hAnsi="Arial"/>
          <w:sz w:val="22"/>
        </w:rPr>
        <w:t xml:space="preserve">fertę </w:t>
      </w:r>
      <w:r w:rsidR="004C146B" w:rsidRPr="00F32F3B">
        <w:rPr>
          <w:rFonts w:ascii="Arial" w:hAnsi="Arial"/>
          <w:sz w:val="22"/>
        </w:rPr>
        <w:t>stanowiącą</w:t>
      </w:r>
      <w:r w:rsidR="008B27E4" w:rsidRPr="00F32F3B">
        <w:rPr>
          <w:rFonts w:ascii="Arial" w:hAnsi="Arial"/>
          <w:sz w:val="22"/>
        </w:rPr>
        <w:t xml:space="preserve"> </w:t>
      </w:r>
      <w:r w:rsidR="008B27E4" w:rsidRPr="00F32F3B">
        <w:rPr>
          <w:rFonts w:ascii="Arial" w:hAnsi="Arial"/>
          <w:b/>
          <w:sz w:val="22"/>
        </w:rPr>
        <w:t xml:space="preserve">Załącznik nr </w:t>
      </w:r>
      <w:r w:rsidR="004C146B" w:rsidRPr="00F32F3B">
        <w:rPr>
          <w:rFonts w:ascii="Arial" w:hAnsi="Arial"/>
          <w:b/>
          <w:sz w:val="22"/>
        </w:rPr>
        <w:t>2</w:t>
      </w:r>
      <w:r w:rsidR="008B27E4" w:rsidRPr="00F32F3B">
        <w:rPr>
          <w:rFonts w:ascii="Arial" w:hAnsi="Arial"/>
          <w:b/>
          <w:sz w:val="22"/>
        </w:rPr>
        <w:t xml:space="preserve"> SWZ</w:t>
      </w:r>
      <w:r w:rsidR="008B27E4" w:rsidRPr="00F32F3B">
        <w:rPr>
          <w:rFonts w:ascii="Arial" w:hAnsi="Arial"/>
          <w:sz w:val="22"/>
        </w:rPr>
        <w:t xml:space="preserve"> </w:t>
      </w:r>
      <w:r w:rsidR="004A17AD" w:rsidRPr="00F32F3B">
        <w:rPr>
          <w:rFonts w:ascii="Arial" w:hAnsi="Arial"/>
          <w:sz w:val="22"/>
        </w:rPr>
        <w:t xml:space="preserve"> </w:t>
      </w:r>
      <w:r w:rsidR="008B27E4" w:rsidRPr="00F32F3B">
        <w:rPr>
          <w:rFonts w:ascii="Arial" w:hAnsi="Arial"/>
          <w:sz w:val="22"/>
        </w:rPr>
        <w:t>oraz</w:t>
      </w:r>
    </w:p>
    <w:p w14:paraId="0B23ADBB" w14:textId="77777777" w:rsidR="00FF6DD3" w:rsidRPr="00F32F3B" w:rsidRDefault="008B27E4" w:rsidP="00FF6DD3">
      <w:pPr>
        <w:pStyle w:val="Akapitzlist"/>
        <w:numPr>
          <w:ilvl w:val="4"/>
          <w:numId w:val="1"/>
        </w:numPr>
        <w:tabs>
          <w:tab w:val="left" w:pos="142"/>
        </w:tabs>
        <w:overflowPunct w:val="0"/>
        <w:spacing w:before="120" w:line="280" w:lineRule="exact"/>
        <w:ind w:left="851" w:hanging="425"/>
        <w:jc w:val="both"/>
        <w:textAlignment w:val="baseline"/>
        <w:rPr>
          <w:rFonts w:ascii="Arial" w:hAnsi="Arial"/>
          <w:sz w:val="22"/>
        </w:rPr>
      </w:pPr>
      <w:r w:rsidRPr="00F32F3B">
        <w:rPr>
          <w:rFonts w:ascii="Arial" w:hAnsi="Arial"/>
          <w:sz w:val="22"/>
        </w:rPr>
        <w:t xml:space="preserve">Oświadczenie z art. 125 ust. 1 ustawy </w:t>
      </w:r>
      <w:proofErr w:type="spellStart"/>
      <w:r w:rsidRPr="00F32F3B">
        <w:rPr>
          <w:rFonts w:ascii="Arial" w:hAnsi="Arial"/>
          <w:sz w:val="22"/>
        </w:rPr>
        <w:t>Pzp</w:t>
      </w:r>
      <w:proofErr w:type="spellEnd"/>
      <w:r w:rsidR="001E435D" w:rsidRPr="00F32F3B">
        <w:rPr>
          <w:rFonts w:ascii="Arial" w:hAnsi="Arial"/>
          <w:sz w:val="22"/>
          <w:lang w:val="pl-PL"/>
        </w:rPr>
        <w:t xml:space="preserve"> (JEDZ)</w:t>
      </w:r>
      <w:r w:rsidRPr="00F32F3B">
        <w:rPr>
          <w:rFonts w:ascii="Arial" w:hAnsi="Arial"/>
          <w:sz w:val="22"/>
        </w:rPr>
        <w:t xml:space="preserve">, którego wzór stanowi </w:t>
      </w:r>
      <w:r w:rsidRPr="00F32F3B">
        <w:rPr>
          <w:rFonts w:ascii="Arial" w:hAnsi="Arial"/>
          <w:b/>
          <w:sz w:val="22"/>
        </w:rPr>
        <w:t xml:space="preserve">Załącznik nr </w:t>
      </w:r>
      <w:r w:rsidR="001E435D" w:rsidRPr="00F32F3B">
        <w:rPr>
          <w:rFonts w:ascii="Arial" w:hAnsi="Arial"/>
          <w:b/>
          <w:sz w:val="22"/>
          <w:lang w:val="pl-PL"/>
        </w:rPr>
        <w:t>6</w:t>
      </w:r>
      <w:r w:rsidR="00C3032E" w:rsidRPr="00F32F3B">
        <w:rPr>
          <w:rFonts w:ascii="Arial" w:hAnsi="Arial"/>
          <w:b/>
          <w:sz w:val="22"/>
        </w:rPr>
        <w:t xml:space="preserve"> </w:t>
      </w:r>
      <w:r w:rsidRPr="00F32F3B">
        <w:rPr>
          <w:rFonts w:ascii="Arial" w:hAnsi="Arial"/>
          <w:b/>
          <w:sz w:val="22"/>
        </w:rPr>
        <w:t>do SWZ,</w:t>
      </w:r>
    </w:p>
    <w:p w14:paraId="72CCA224" w14:textId="77777777" w:rsidR="0031123E" w:rsidRPr="00077D6F" w:rsidRDefault="00FF6DD3" w:rsidP="00FF6DD3">
      <w:pPr>
        <w:pStyle w:val="Akapitzlist"/>
        <w:tabs>
          <w:tab w:val="left" w:pos="142"/>
        </w:tabs>
        <w:overflowPunct w:val="0"/>
        <w:spacing w:before="120" w:line="280" w:lineRule="exact"/>
        <w:ind w:left="709" w:hanging="283"/>
        <w:jc w:val="both"/>
        <w:textAlignment w:val="baseline"/>
        <w:rPr>
          <w:rFonts w:ascii="Arial" w:hAnsi="Arial" w:cs="Arial"/>
          <w:strike/>
          <w:sz w:val="22"/>
          <w:szCs w:val="22"/>
          <w:lang w:val="pl-PL"/>
        </w:rPr>
      </w:pPr>
      <w:r w:rsidRPr="00F32F3B">
        <w:rPr>
          <w:rFonts w:ascii="Arial" w:hAnsi="Arial"/>
          <w:sz w:val="22"/>
        </w:rPr>
        <w:t xml:space="preserve">- </w:t>
      </w:r>
      <w:r w:rsidRPr="00F32F3B">
        <w:rPr>
          <w:rFonts w:ascii="Arial" w:hAnsi="Arial"/>
          <w:sz w:val="22"/>
        </w:rPr>
        <w:tab/>
      </w:r>
      <w:r w:rsidR="008B27E4" w:rsidRPr="00F32F3B">
        <w:rPr>
          <w:rFonts w:ascii="Arial" w:hAnsi="Arial"/>
          <w:b/>
          <w:sz w:val="22"/>
          <w:u w:val="single"/>
        </w:rPr>
        <w:t>Wykonawca złożył</w:t>
      </w:r>
      <w:r w:rsidR="00077D6F" w:rsidRPr="00F32F3B">
        <w:rPr>
          <w:rFonts w:ascii="Arial" w:hAnsi="Arial"/>
          <w:b/>
          <w:sz w:val="22"/>
          <w:u w:val="single"/>
          <w:lang w:val="pl-PL"/>
        </w:rPr>
        <w:t xml:space="preserve"> </w:t>
      </w:r>
      <w:r w:rsidR="0031123E" w:rsidRPr="00F32F3B">
        <w:rPr>
          <w:rFonts w:ascii="Arial" w:hAnsi="Arial"/>
          <w:b/>
          <w:sz w:val="22"/>
          <w:u w:val="single"/>
        </w:rPr>
        <w:t xml:space="preserve">w formie </w:t>
      </w:r>
      <w:r w:rsidR="008B27E4" w:rsidRPr="00F32F3B">
        <w:rPr>
          <w:rFonts w:ascii="Arial" w:hAnsi="Arial"/>
          <w:b/>
          <w:sz w:val="22"/>
          <w:u w:val="single"/>
        </w:rPr>
        <w:t>elektronicznej</w:t>
      </w:r>
      <w:r w:rsidR="008B27E4" w:rsidRPr="00FF6DD3">
        <w:rPr>
          <w:rFonts w:ascii="Arial" w:hAnsi="Arial" w:cs="Arial"/>
          <w:b/>
          <w:sz w:val="22"/>
          <w:szCs w:val="22"/>
          <w:u w:val="single"/>
        </w:rPr>
        <w:t xml:space="preserve"> </w:t>
      </w:r>
    </w:p>
    <w:p w14:paraId="2F753CA9" w14:textId="77777777" w:rsidR="00FF6DD3" w:rsidRPr="00E54B46" w:rsidRDefault="00FF6DD3"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Do Oferty należy załączyć </w:t>
      </w:r>
      <w:r w:rsidRPr="00E54B46">
        <w:rPr>
          <w:rFonts w:ascii="Arial" w:hAnsi="Arial" w:cs="Arial"/>
          <w:b/>
          <w:sz w:val="22"/>
          <w:szCs w:val="22"/>
        </w:rPr>
        <w:t>dokument potwierdzający umocowanie do reprezentowania</w:t>
      </w:r>
      <w:r>
        <w:rPr>
          <w:rFonts w:ascii="Arial" w:hAnsi="Arial" w:cs="Arial"/>
          <w:sz w:val="22"/>
          <w:szCs w:val="22"/>
        </w:rPr>
        <w:t xml:space="preserve">, </w:t>
      </w:r>
      <w:r w:rsidR="00E54B46">
        <w:rPr>
          <w:rFonts w:ascii="Arial" w:hAnsi="Arial" w:cs="Arial"/>
          <w:sz w:val="22"/>
          <w:szCs w:val="22"/>
        </w:rPr>
        <w:t xml:space="preserve">zgodny z wymaganiami określonymi w § 6 ust. 1 lub ust. 2 </w:t>
      </w:r>
      <w:r>
        <w:rPr>
          <w:rFonts w:ascii="Arial" w:hAnsi="Arial" w:cs="Arial"/>
          <w:sz w:val="22"/>
          <w:szCs w:val="22"/>
        </w:rPr>
        <w:t xml:space="preserve">lub </w:t>
      </w:r>
      <w:r w:rsidR="00E54B46">
        <w:rPr>
          <w:rFonts w:ascii="Arial" w:hAnsi="Arial" w:cs="Arial"/>
          <w:sz w:val="22"/>
          <w:szCs w:val="22"/>
        </w:rPr>
        <w:t xml:space="preserve">ust. 3 rozporządzenia </w:t>
      </w:r>
      <w:proofErr w:type="spellStart"/>
      <w:r w:rsidR="00E54B46" w:rsidRPr="00175ACD">
        <w:rPr>
          <w:rFonts w:ascii="Arial" w:hAnsi="Arial" w:cs="Arial"/>
          <w:color w:val="000000"/>
          <w:sz w:val="22"/>
          <w:szCs w:val="22"/>
        </w:rPr>
        <w:t>ws</w:t>
      </w:r>
      <w:proofErr w:type="spellEnd"/>
      <w:r w:rsidR="00E54B46" w:rsidRPr="00175ACD">
        <w:rPr>
          <w:rFonts w:ascii="Arial" w:hAnsi="Arial" w:cs="Arial"/>
          <w:color w:val="000000"/>
          <w:sz w:val="22"/>
          <w:szCs w:val="22"/>
        </w:rPr>
        <w:t xml:space="preserve"> środków komunikacji elektronicznej lub pełnomocnictwo</w:t>
      </w:r>
      <w:r w:rsidR="00E54B46">
        <w:rPr>
          <w:rFonts w:ascii="Arial" w:hAnsi="Arial" w:cs="Arial"/>
          <w:color w:val="000000"/>
          <w:sz w:val="22"/>
          <w:szCs w:val="22"/>
        </w:rPr>
        <w:t xml:space="preserve">, zgodne z wymaganiami § 7 </w:t>
      </w:r>
      <w:r w:rsidR="00E54B46" w:rsidRPr="00E54B46">
        <w:rPr>
          <w:rFonts w:ascii="Arial" w:hAnsi="Arial" w:cs="Arial"/>
          <w:color w:val="000000"/>
          <w:sz w:val="22"/>
          <w:szCs w:val="22"/>
        </w:rPr>
        <w:t xml:space="preserve">rozporządzeniem </w:t>
      </w:r>
      <w:proofErr w:type="spellStart"/>
      <w:r w:rsidR="00E54B46" w:rsidRPr="00E54B46">
        <w:rPr>
          <w:rFonts w:ascii="Arial" w:hAnsi="Arial" w:cs="Arial"/>
          <w:color w:val="000000"/>
          <w:sz w:val="22"/>
          <w:szCs w:val="22"/>
        </w:rPr>
        <w:t>ws</w:t>
      </w:r>
      <w:proofErr w:type="spellEnd"/>
      <w:r w:rsidR="00E54B46" w:rsidRPr="00E54B46">
        <w:rPr>
          <w:rFonts w:ascii="Arial" w:hAnsi="Arial" w:cs="Arial"/>
          <w:color w:val="000000"/>
          <w:sz w:val="22"/>
          <w:szCs w:val="22"/>
        </w:rPr>
        <w:t xml:space="preserve"> środków komunikacji elektronicznej</w:t>
      </w:r>
      <w:r w:rsidR="00E54B46">
        <w:rPr>
          <w:rFonts w:ascii="Arial" w:hAnsi="Arial" w:cs="Arial"/>
          <w:color w:val="000000"/>
          <w:sz w:val="22"/>
          <w:szCs w:val="22"/>
        </w:rPr>
        <w:t xml:space="preserve">, przepisów ustawy z dnia 23 kwietnia 1964 r. – Kodeks cywilny (Dz. U. z 2020 r. poz. 1740), postanowieniami ustawy </w:t>
      </w:r>
      <w:proofErr w:type="spellStart"/>
      <w:r w:rsidR="00E54B46">
        <w:rPr>
          <w:rFonts w:ascii="Arial" w:hAnsi="Arial" w:cs="Arial"/>
          <w:color w:val="000000"/>
          <w:sz w:val="22"/>
          <w:szCs w:val="22"/>
        </w:rPr>
        <w:t>Pzp</w:t>
      </w:r>
      <w:proofErr w:type="spellEnd"/>
      <w:r w:rsidR="00E54B46">
        <w:rPr>
          <w:rFonts w:ascii="Arial" w:hAnsi="Arial" w:cs="Arial"/>
          <w:color w:val="000000"/>
          <w:sz w:val="22"/>
          <w:szCs w:val="22"/>
        </w:rPr>
        <w:t xml:space="preserve"> oraz SWZ.</w:t>
      </w:r>
      <w:r w:rsidR="00E54B46" w:rsidRPr="00E54B46">
        <w:rPr>
          <w:rFonts w:ascii="Arial" w:hAnsi="Arial" w:cs="Arial"/>
          <w:color w:val="000000"/>
          <w:sz w:val="22"/>
          <w:szCs w:val="22"/>
        </w:rPr>
        <w:t xml:space="preserve"> </w:t>
      </w:r>
    </w:p>
    <w:p w14:paraId="3FA4E35B" w14:textId="77777777" w:rsidR="007237C0" w:rsidRPr="00AE165C" w:rsidRDefault="007237C0"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bookmarkStart w:id="2" w:name="_Hlk61896604"/>
      <w:r w:rsidRPr="007237C0">
        <w:rPr>
          <w:rFonts w:ascii="Arial" w:hAnsi="Arial" w:cs="Arial"/>
          <w:sz w:val="22"/>
          <w:szCs w:val="22"/>
        </w:rPr>
        <w:t>W myśl  §  7</w:t>
      </w:r>
      <w:r>
        <w:rPr>
          <w:rFonts w:ascii="Arial" w:hAnsi="Arial" w:cs="Arial"/>
          <w:sz w:val="22"/>
          <w:szCs w:val="22"/>
        </w:rPr>
        <w:t xml:space="preserve"> ust. 1 rozporządzenia </w:t>
      </w:r>
      <w:proofErr w:type="spellStart"/>
      <w:r>
        <w:rPr>
          <w:rFonts w:ascii="Arial" w:hAnsi="Arial" w:cs="Arial"/>
          <w:sz w:val="22"/>
          <w:szCs w:val="22"/>
        </w:rPr>
        <w:t>ws</w:t>
      </w:r>
      <w:proofErr w:type="spellEnd"/>
      <w:r>
        <w:rPr>
          <w:rFonts w:ascii="Arial" w:hAnsi="Arial" w:cs="Arial"/>
          <w:sz w:val="22"/>
          <w:szCs w:val="22"/>
        </w:rPr>
        <w:t xml:space="preserve"> środków komunikacji elektronicznej </w:t>
      </w:r>
      <w:r w:rsidRPr="007237C0">
        <w:rPr>
          <w:rFonts w:ascii="Arial" w:hAnsi="Arial" w:cs="Arial"/>
          <w:sz w:val="22"/>
          <w:szCs w:val="22"/>
        </w:rPr>
        <w:t xml:space="preserve">pełnomocnictwo przekazuje się </w:t>
      </w:r>
      <w:r w:rsidRPr="00AE165C">
        <w:rPr>
          <w:rFonts w:ascii="Arial" w:hAnsi="Arial" w:cs="Arial"/>
          <w:b/>
          <w:sz w:val="22"/>
          <w:szCs w:val="22"/>
        </w:rPr>
        <w:t>w postaci elektronicznej i opatruje się kwalifikowanym podpisem elektron</w:t>
      </w:r>
      <w:r w:rsidR="003C0074" w:rsidRPr="00AE165C">
        <w:rPr>
          <w:rFonts w:ascii="Arial" w:hAnsi="Arial" w:cs="Arial"/>
          <w:b/>
          <w:sz w:val="22"/>
          <w:szCs w:val="22"/>
        </w:rPr>
        <w:t>icznym.</w:t>
      </w:r>
    </w:p>
    <w:p w14:paraId="33B2EA3C" w14:textId="77777777" w:rsidR="007237C0" w:rsidRPr="00175ACD" w:rsidRDefault="009C0EE0"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W przypadku gdy pełnomocnictwo zostało</w:t>
      </w:r>
      <w:r w:rsidR="007237C0" w:rsidRPr="007237C0">
        <w:rPr>
          <w:rFonts w:ascii="Arial" w:hAnsi="Arial" w:cs="Arial"/>
          <w:sz w:val="22"/>
          <w:szCs w:val="22"/>
        </w:rPr>
        <w:t xml:space="preserve"> sporządzone jako dokument w postaci papierowej i opatrzone własnoręcznym podpisem, przekazuje się </w:t>
      </w:r>
      <w:r w:rsidR="007237C0" w:rsidRPr="00850893">
        <w:rPr>
          <w:rFonts w:ascii="Arial" w:hAnsi="Arial" w:cs="Arial"/>
          <w:b/>
          <w:sz w:val="22"/>
          <w:szCs w:val="22"/>
        </w:rPr>
        <w:t>cyfrowe odwzorowanie tego dokumentu</w:t>
      </w:r>
      <w:r w:rsidR="007237C0" w:rsidRPr="007237C0">
        <w:rPr>
          <w:rFonts w:ascii="Arial" w:hAnsi="Arial" w:cs="Arial"/>
          <w:sz w:val="22"/>
          <w:szCs w:val="22"/>
        </w:rPr>
        <w:t xml:space="preserve"> opatrzone kwalifikowanym podpise</w:t>
      </w:r>
      <w:r>
        <w:rPr>
          <w:rFonts w:ascii="Arial" w:hAnsi="Arial" w:cs="Arial"/>
          <w:sz w:val="22"/>
          <w:szCs w:val="22"/>
        </w:rPr>
        <w:t>m elektronicznym</w:t>
      </w:r>
      <w:r w:rsidR="007237C0" w:rsidRPr="007237C0">
        <w:rPr>
          <w:rFonts w:ascii="Arial" w:hAnsi="Arial" w:cs="Arial"/>
          <w:sz w:val="22"/>
          <w:szCs w:val="22"/>
        </w:rPr>
        <w:t>, poświadczającym zgodność cyfrowego odwzorowania z dokumentem w postaci papierowej.</w:t>
      </w:r>
      <w:r w:rsidR="00175ACD">
        <w:rPr>
          <w:rFonts w:ascii="Arial" w:hAnsi="Arial" w:cs="Arial"/>
          <w:sz w:val="22"/>
          <w:szCs w:val="22"/>
        </w:rPr>
        <w:t xml:space="preserve"> </w:t>
      </w:r>
      <w:r w:rsidR="007237C0" w:rsidRPr="00175ACD">
        <w:rPr>
          <w:rFonts w:ascii="Arial" w:hAnsi="Arial" w:cs="Arial"/>
          <w:sz w:val="22"/>
          <w:szCs w:val="22"/>
        </w:rPr>
        <w:t xml:space="preserve">Poświadczenia zgodności </w:t>
      </w:r>
      <w:r w:rsidR="007237C0" w:rsidRPr="00175ACD">
        <w:rPr>
          <w:rFonts w:ascii="Arial" w:hAnsi="Arial" w:cs="Arial"/>
          <w:sz w:val="22"/>
          <w:szCs w:val="22"/>
        </w:rPr>
        <w:lastRenderedPageBreak/>
        <w:t xml:space="preserve">cyfrowego odwzorowania z dokumentem w postaci papierowej, o którym mowa w </w:t>
      </w:r>
      <w:r w:rsidR="00175ACD">
        <w:rPr>
          <w:rFonts w:ascii="Arial" w:hAnsi="Arial" w:cs="Arial"/>
          <w:sz w:val="22"/>
          <w:szCs w:val="22"/>
        </w:rPr>
        <w:t>zdaniu poprzednim</w:t>
      </w:r>
      <w:r w:rsidR="007237C0" w:rsidRPr="00175ACD">
        <w:rPr>
          <w:rFonts w:ascii="Arial" w:hAnsi="Arial" w:cs="Arial"/>
          <w:sz w:val="22"/>
          <w:szCs w:val="22"/>
        </w:rPr>
        <w:t>, dokonuje w przypadku pełnomocnictwa: 1) mocodawca, lub 2) notariusz.</w:t>
      </w:r>
    </w:p>
    <w:bookmarkEnd w:id="2"/>
    <w:p w14:paraId="70857E90" w14:textId="77777777" w:rsidR="00A26B81" w:rsidRPr="00A26B81" w:rsidRDefault="00A26B81"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eastAsia="Calibri" w:hAnsi="Arial" w:cs="Arial"/>
          <w:color w:val="000000"/>
          <w:sz w:val="22"/>
          <w:szCs w:val="22"/>
        </w:rPr>
      </w:pPr>
      <w:r w:rsidRPr="00A26B81">
        <w:rPr>
          <w:rFonts w:ascii="Arial" w:hAnsi="Arial" w:cs="Arial"/>
          <w:sz w:val="22"/>
          <w:szCs w:val="22"/>
        </w:rPr>
        <w:t>Zamawiający może żądać przedstawienia oryginału lub notarialnie poświadczonej kopii, wyłącznie wtedy, gdy złożona kopia jest nieczytelna lub budzi wątpliwości co do jej prawdziwości.</w:t>
      </w:r>
    </w:p>
    <w:p w14:paraId="4C5544EF" w14:textId="77777777" w:rsidR="00A26B81" w:rsidRPr="00A26B81" w:rsidRDefault="00A26B81"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A26B81">
        <w:rPr>
          <w:rFonts w:ascii="Arial" w:hAnsi="Arial" w:cs="Arial"/>
          <w:sz w:val="22"/>
          <w:szCs w:val="22"/>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14:paraId="7E4270F1" w14:textId="77777777" w:rsidR="0031123E" w:rsidRPr="008E26ED" w:rsidRDefault="0031123E"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8E26ED">
        <w:rPr>
          <w:rFonts w:ascii="Arial" w:hAnsi="Arial" w:cs="Arial"/>
          <w:sz w:val="22"/>
          <w:szCs w:val="22"/>
        </w:rPr>
        <w:t xml:space="preserve">Dopuszcza się używanie w oświadczeniach, ofercie oraz innych dokumentach określeń obcojęzycznych w zakresie określonym w art. 11 ustawy z dnia 7 października 1999 r. </w:t>
      </w:r>
      <w:r w:rsidRPr="008E26ED">
        <w:rPr>
          <w:rFonts w:ascii="Arial" w:hAnsi="Arial" w:cs="Arial"/>
          <w:sz w:val="22"/>
          <w:szCs w:val="22"/>
        </w:rPr>
        <w:br/>
        <w:t xml:space="preserve">o języku polskim (Dz. U. z 2011 r. Nr 43, poz. 224 z </w:t>
      </w:r>
      <w:proofErr w:type="spellStart"/>
      <w:r w:rsidRPr="008E26ED">
        <w:rPr>
          <w:rFonts w:ascii="Arial" w:hAnsi="Arial" w:cs="Arial"/>
          <w:sz w:val="22"/>
          <w:szCs w:val="22"/>
        </w:rPr>
        <w:t>późn</w:t>
      </w:r>
      <w:proofErr w:type="spellEnd"/>
      <w:r w:rsidRPr="008E26ED">
        <w:rPr>
          <w:rFonts w:ascii="Arial" w:hAnsi="Arial" w:cs="Arial"/>
          <w:sz w:val="22"/>
          <w:szCs w:val="22"/>
        </w:rPr>
        <w:t>. zm.).</w:t>
      </w:r>
    </w:p>
    <w:p w14:paraId="55F3D1E0" w14:textId="77777777" w:rsidR="0031123E" w:rsidRPr="00E04119" w:rsidRDefault="008E26ED" w:rsidP="005E6A53">
      <w:pPr>
        <w:numPr>
          <w:ilvl w:val="0"/>
          <w:numId w:val="6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W</w:t>
      </w:r>
      <w:r w:rsidR="0031123E" w:rsidRPr="00E04119">
        <w:rPr>
          <w:rFonts w:ascii="Arial" w:hAnsi="Arial" w:cs="Arial"/>
          <w:sz w:val="22"/>
          <w:szCs w:val="22"/>
        </w:rPr>
        <w:t xml:space="preserve">szelkie zmiany </w:t>
      </w:r>
      <w:r w:rsidR="00900F95">
        <w:rPr>
          <w:rFonts w:ascii="Arial" w:hAnsi="Arial" w:cs="Arial"/>
          <w:sz w:val="22"/>
          <w:szCs w:val="22"/>
        </w:rPr>
        <w:t>O</w:t>
      </w:r>
      <w:r w:rsidR="0031123E" w:rsidRPr="00E04119">
        <w:rPr>
          <w:rFonts w:ascii="Arial" w:hAnsi="Arial" w:cs="Arial"/>
          <w:sz w:val="22"/>
          <w:szCs w:val="22"/>
        </w:rPr>
        <w:t xml:space="preserve">ferty </w:t>
      </w:r>
      <w:r>
        <w:rPr>
          <w:rFonts w:ascii="Arial" w:hAnsi="Arial" w:cs="Arial"/>
          <w:sz w:val="22"/>
          <w:szCs w:val="22"/>
        </w:rPr>
        <w:t xml:space="preserve">są dokonywane </w:t>
      </w:r>
      <w:r w:rsidR="0031123E" w:rsidRPr="00E04119">
        <w:rPr>
          <w:rFonts w:ascii="Arial" w:hAnsi="Arial" w:cs="Arial"/>
          <w:sz w:val="22"/>
          <w:szCs w:val="22"/>
        </w:rPr>
        <w:t xml:space="preserve">przez osobę/y </w:t>
      </w:r>
      <w:r w:rsidR="00F742E3">
        <w:rPr>
          <w:rFonts w:ascii="Arial" w:hAnsi="Arial" w:cs="Arial"/>
          <w:sz w:val="22"/>
          <w:szCs w:val="22"/>
        </w:rPr>
        <w:t>uprawnione</w:t>
      </w:r>
      <w:r w:rsidR="0031123E" w:rsidRPr="00E04119">
        <w:rPr>
          <w:rFonts w:ascii="Arial" w:hAnsi="Arial" w:cs="Arial"/>
          <w:sz w:val="22"/>
          <w:szCs w:val="22"/>
        </w:rPr>
        <w:t>.</w:t>
      </w:r>
    </w:p>
    <w:p w14:paraId="05C74FD3" w14:textId="77777777" w:rsidR="0031123E" w:rsidRDefault="0031123E" w:rsidP="005E6A53">
      <w:pPr>
        <w:numPr>
          <w:ilvl w:val="0"/>
          <w:numId w:val="62"/>
        </w:numPr>
        <w:tabs>
          <w:tab w:val="num" w:pos="284"/>
        </w:tabs>
        <w:spacing w:before="120" w:line="280" w:lineRule="exact"/>
        <w:jc w:val="both"/>
        <w:rPr>
          <w:rFonts w:ascii="Arial" w:hAnsi="Arial" w:cs="Arial"/>
          <w:sz w:val="22"/>
          <w:szCs w:val="19"/>
        </w:rPr>
      </w:pPr>
      <w:r w:rsidRPr="00E04119">
        <w:rPr>
          <w:rFonts w:ascii="Arial" w:hAnsi="Arial" w:cs="Arial"/>
          <w:sz w:val="22"/>
          <w:szCs w:val="19"/>
        </w:rPr>
        <w:t xml:space="preserve">Ofertę wraz z jej załącznikami, należy złożyć w </w:t>
      </w:r>
      <w:r w:rsidR="008E26ED">
        <w:rPr>
          <w:rFonts w:ascii="Arial" w:hAnsi="Arial" w:cs="Arial"/>
          <w:sz w:val="22"/>
          <w:szCs w:val="19"/>
        </w:rPr>
        <w:t xml:space="preserve">sposób </w:t>
      </w:r>
      <w:r w:rsidR="00350B6E">
        <w:rPr>
          <w:rFonts w:ascii="Arial" w:hAnsi="Arial" w:cs="Arial"/>
          <w:sz w:val="22"/>
          <w:szCs w:val="19"/>
        </w:rPr>
        <w:t>wskazany</w:t>
      </w:r>
      <w:r w:rsidRPr="00E04119">
        <w:rPr>
          <w:rFonts w:ascii="Arial" w:hAnsi="Arial" w:cs="Arial"/>
          <w:sz w:val="22"/>
          <w:szCs w:val="19"/>
        </w:rPr>
        <w:t xml:space="preserve"> w SWZ</w:t>
      </w:r>
      <w:r w:rsidR="00850893">
        <w:rPr>
          <w:rFonts w:ascii="Arial" w:hAnsi="Arial" w:cs="Arial"/>
          <w:sz w:val="22"/>
          <w:szCs w:val="19"/>
        </w:rPr>
        <w:t xml:space="preserve">. </w:t>
      </w:r>
    </w:p>
    <w:p w14:paraId="4A4E1623" w14:textId="77777777" w:rsidR="00D022DE" w:rsidRPr="00D022DE" w:rsidRDefault="00D022DE" w:rsidP="00D022DE">
      <w:pPr>
        <w:spacing w:before="120" w:line="280" w:lineRule="exact"/>
        <w:ind w:left="360"/>
        <w:jc w:val="both"/>
        <w:rPr>
          <w:rFonts w:ascii="Arial" w:hAnsi="Arial" w:cs="Arial"/>
          <w:sz w:val="22"/>
          <w:szCs w:val="19"/>
        </w:rPr>
      </w:pPr>
    </w:p>
    <w:p w14:paraId="04DD607A" w14:textId="3BCAD6A0" w:rsidR="00E55DD4" w:rsidRPr="00E04119" w:rsidRDefault="008E26ED" w:rsidP="008E26ED">
      <w:pPr>
        <w:shd w:val="clear" w:color="auto" w:fill="A6A6A6"/>
        <w:rPr>
          <w:rFonts w:ascii="Arial" w:hAnsi="Arial" w:cs="Arial"/>
          <w:b/>
          <w:bCs/>
          <w:sz w:val="22"/>
          <w:szCs w:val="22"/>
        </w:rPr>
      </w:pPr>
      <w:r w:rsidRPr="00E04119">
        <w:rPr>
          <w:rFonts w:ascii="Arial" w:hAnsi="Arial" w:cs="Arial"/>
          <w:b/>
          <w:bCs/>
          <w:sz w:val="22"/>
          <w:szCs w:val="22"/>
        </w:rPr>
        <w:t>Rozdział X</w:t>
      </w:r>
      <w:r w:rsidR="00D05870">
        <w:rPr>
          <w:rFonts w:ascii="Arial" w:hAnsi="Arial" w:cs="Arial"/>
          <w:b/>
          <w:bCs/>
          <w:sz w:val="22"/>
          <w:szCs w:val="22"/>
        </w:rPr>
        <w:t>II</w:t>
      </w:r>
      <w:r>
        <w:rPr>
          <w:rFonts w:ascii="Arial" w:hAnsi="Arial" w:cs="Arial"/>
          <w:b/>
          <w:bCs/>
          <w:sz w:val="22"/>
          <w:szCs w:val="22"/>
        </w:rPr>
        <w:t xml:space="preserve">. Sposób i </w:t>
      </w:r>
      <w:r w:rsidRPr="00E04119">
        <w:rPr>
          <w:rFonts w:ascii="Arial" w:hAnsi="Arial" w:cs="Arial"/>
          <w:b/>
          <w:bCs/>
          <w:sz w:val="22"/>
          <w:szCs w:val="22"/>
        </w:rPr>
        <w:t>termin składania ofert.</w:t>
      </w:r>
    </w:p>
    <w:p w14:paraId="6F989BB4" w14:textId="77777777" w:rsidR="00E55DD4" w:rsidRPr="00E55DD4" w:rsidRDefault="00E55DD4" w:rsidP="00E55DD4">
      <w:pPr>
        <w:spacing w:line="276" w:lineRule="auto"/>
        <w:ind w:left="284"/>
        <w:rPr>
          <w:rFonts w:ascii="Arial" w:hAnsi="Arial" w:cs="Arial"/>
          <w:b/>
          <w:bCs/>
          <w:sz w:val="22"/>
          <w:szCs w:val="19"/>
          <w:u w:val="single"/>
        </w:rPr>
      </w:pPr>
    </w:p>
    <w:p w14:paraId="70933B45" w14:textId="0F465FE7" w:rsidR="00850893" w:rsidRPr="002E5AC5" w:rsidRDefault="008E26ED" w:rsidP="003B7CFD">
      <w:pPr>
        <w:numPr>
          <w:ilvl w:val="0"/>
          <w:numId w:val="68"/>
        </w:numPr>
        <w:tabs>
          <w:tab w:val="clear" w:pos="227"/>
          <w:tab w:val="num" w:pos="284"/>
        </w:tabs>
        <w:spacing w:line="276" w:lineRule="auto"/>
        <w:rPr>
          <w:rFonts w:ascii="Arial" w:hAnsi="Arial" w:cs="Arial"/>
          <w:b/>
          <w:bCs/>
          <w:sz w:val="22"/>
          <w:szCs w:val="19"/>
          <w:u w:val="single"/>
        </w:rPr>
      </w:pPr>
      <w:r w:rsidRPr="00030597">
        <w:rPr>
          <w:rFonts w:ascii="Arial" w:hAnsi="Arial" w:cs="Arial"/>
          <w:b/>
          <w:sz w:val="22"/>
          <w:szCs w:val="19"/>
        </w:rPr>
        <w:t>Termin złożenia oferty:</w:t>
      </w:r>
      <w:r w:rsidR="00BE3D1F" w:rsidRPr="00030597">
        <w:rPr>
          <w:rFonts w:ascii="Arial" w:hAnsi="Arial" w:cs="Arial"/>
          <w:b/>
          <w:sz w:val="22"/>
          <w:szCs w:val="19"/>
        </w:rPr>
        <w:t xml:space="preserve"> </w:t>
      </w:r>
      <w:r w:rsidRPr="002E5AC5">
        <w:rPr>
          <w:rFonts w:ascii="Arial" w:hAnsi="Arial" w:cs="Arial"/>
          <w:b/>
          <w:bCs/>
          <w:sz w:val="22"/>
          <w:szCs w:val="19"/>
        </w:rPr>
        <w:t xml:space="preserve">do dnia  </w:t>
      </w:r>
      <w:r w:rsidR="000A3A45">
        <w:rPr>
          <w:rFonts w:ascii="Arial" w:hAnsi="Arial" w:cs="Arial"/>
          <w:b/>
          <w:bCs/>
          <w:sz w:val="22"/>
          <w:szCs w:val="19"/>
        </w:rPr>
        <w:t>16</w:t>
      </w:r>
      <w:r w:rsidR="002E5AC5" w:rsidRPr="002E5AC5">
        <w:rPr>
          <w:rFonts w:ascii="Arial" w:hAnsi="Arial" w:cs="Arial"/>
          <w:b/>
          <w:bCs/>
          <w:sz w:val="22"/>
          <w:szCs w:val="19"/>
        </w:rPr>
        <w:t>.08.</w:t>
      </w:r>
      <w:r w:rsidRPr="002E5AC5">
        <w:rPr>
          <w:rFonts w:ascii="Arial" w:hAnsi="Arial" w:cs="Arial"/>
          <w:b/>
          <w:bCs/>
          <w:sz w:val="22"/>
          <w:szCs w:val="19"/>
        </w:rPr>
        <w:t>20</w:t>
      </w:r>
      <w:r w:rsidR="004A17AD" w:rsidRPr="002E5AC5">
        <w:rPr>
          <w:rFonts w:ascii="Arial" w:hAnsi="Arial" w:cs="Arial"/>
          <w:b/>
          <w:bCs/>
          <w:sz w:val="22"/>
          <w:szCs w:val="19"/>
        </w:rPr>
        <w:t>21</w:t>
      </w:r>
      <w:r w:rsidRPr="002E5AC5">
        <w:rPr>
          <w:rFonts w:ascii="Arial" w:hAnsi="Arial" w:cs="Arial"/>
          <w:b/>
          <w:bCs/>
          <w:sz w:val="22"/>
          <w:szCs w:val="19"/>
        </w:rPr>
        <w:t xml:space="preserve"> r. do godziny </w:t>
      </w:r>
      <w:r w:rsidR="004A17AD" w:rsidRPr="002E5AC5">
        <w:rPr>
          <w:rFonts w:ascii="Arial" w:hAnsi="Arial" w:cs="Arial"/>
          <w:b/>
          <w:bCs/>
          <w:sz w:val="22"/>
          <w:szCs w:val="19"/>
        </w:rPr>
        <w:t>10</w:t>
      </w:r>
      <w:r w:rsidRPr="002E5AC5">
        <w:rPr>
          <w:rFonts w:ascii="Arial" w:hAnsi="Arial" w:cs="Arial"/>
          <w:b/>
          <w:bCs/>
          <w:sz w:val="22"/>
          <w:szCs w:val="19"/>
        </w:rPr>
        <w:t>:00.</w:t>
      </w:r>
    </w:p>
    <w:p w14:paraId="5B55BE66" w14:textId="77777777" w:rsidR="00D022DE" w:rsidRPr="00850893" w:rsidRDefault="00D022DE" w:rsidP="003B7CFD">
      <w:pPr>
        <w:numPr>
          <w:ilvl w:val="0"/>
          <w:numId w:val="68"/>
        </w:numPr>
        <w:tabs>
          <w:tab w:val="clear" w:pos="227"/>
          <w:tab w:val="num" w:pos="284"/>
        </w:tabs>
        <w:spacing w:line="276" w:lineRule="auto"/>
        <w:rPr>
          <w:rFonts w:ascii="Arial" w:hAnsi="Arial" w:cs="Arial"/>
          <w:b/>
          <w:bCs/>
          <w:sz w:val="22"/>
          <w:szCs w:val="19"/>
          <w:u w:val="single"/>
        </w:rPr>
      </w:pPr>
      <w:r w:rsidRPr="00850893">
        <w:rPr>
          <w:rFonts w:ascii="Arial" w:hAnsi="Arial" w:cs="Arial"/>
          <w:sz w:val="22"/>
          <w:szCs w:val="19"/>
        </w:rPr>
        <w:t xml:space="preserve">Przed upływem terminu składania ofert Wykonawca może </w:t>
      </w:r>
      <w:r w:rsidR="00850893">
        <w:rPr>
          <w:rFonts w:ascii="Arial" w:hAnsi="Arial" w:cs="Arial"/>
          <w:sz w:val="22"/>
          <w:szCs w:val="19"/>
        </w:rPr>
        <w:t xml:space="preserve">wycofać lub </w:t>
      </w:r>
      <w:r w:rsidRPr="00850893">
        <w:rPr>
          <w:rFonts w:ascii="Arial" w:hAnsi="Arial" w:cs="Arial"/>
          <w:sz w:val="22"/>
          <w:szCs w:val="19"/>
        </w:rPr>
        <w:t xml:space="preserve">zmienić </w:t>
      </w:r>
      <w:r w:rsidR="00850893">
        <w:rPr>
          <w:rFonts w:ascii="Arial" w:hAnsi="Arial" w:cs="Arial"/>
          <w:sz w:val="22"/>
          <w:szCs w:val="19"/>
        </w:rPr>
        <w:t>O</w:t>
      </w:r>
      <w:r w:rsidRPr="00850893">
        <w:rPr>
          <w:rFonts w:ascii="Arial" w:hAnsi="Arial" w:cs="Arial"/>
          <w:sz w:val="22"/>
          <w:szCs w:val="19"/>
        </w:rPr>
        <w:t>fertę.</w:t>
      </w:r>
    </w:p>
    <w:p w14:paraId="03764479" w14:textId="77777777" w:rsidR="00BE3D1F" w:rsidRPr="0052032D" w:rsidRDefault="008E26ED" w:rsidP="003B7CFD">
      <w:pPr>
        <w:numPr>
          <w:ilvl w:val="0"/>
          <w:numId w:val="68"/>
        </w:numPr>
        <w:tabs>
          <w:tab w:val="clear" w:pos="227"/>
          <w:tab w:val="num" w:pos="284"/>
        </w:tabs>
        <w:spacing w:line="276" w:lineRule="auto"/>
        <w:rPr>
          <w:rFonts w:ascii="Arial" w:hAnsi="Arial" w:cs="Arial"/>
          <w:b/>
          <w:bCs/>
          <w:sz w:val="22"/>
          <w:szCs w:val="19"/>
          <w:u w:val="single"/>
        </w:rPr>
      </w:pPr>
      <w:r w:rsidRPr="008E26ED">
        <w:rPr>
          <w:rFonts w:ascii="Arial" w:hAnsi="Arial" w:cs="Arial"/>
          <w:sz w:val="22"/>
          <w:szCs w:val="22"/>
        </w:rPr>
        <w:t xml:space="preserve">Oferta złożona po terminie, zgodnie z art. 226 ust. 1 pkt 1 ustawy </w:t>
      </w:r>
      <w:proofErr w:type="spellStart"/>
      <w:r w:rsidRPr="008E26ED">
        <w:rPr>
          <w:rFonts w:ascii="Arial" w:hAnsi="Arial" w:cs="Arial"/>
          <w:sz w:val="22"/>
          <w:szCs w:val="22"/>
        </w:rPr>
        <w:t>Pzp</w:t>
      </w:r>
      <w:proofErr w:type="spellEnd"/>
      <w:r w:rsidRPr="008E26ED">
        <w:rPr>
          <w:rFonts w:ascii="Arial" w:hAnsi="Arial" w:cs="Arial"/>
          <w:sz w:val="22"/>
          <w:szCs w:val="22"/>
        </w:rPr>
        <w:t xml:space="preserve"> zostanie odrzucona.</w:t>
      </w:r>
    </w:p>
    <w:p w14:paraId="6B2D7B45" w14:textId="77777777" w:rsidR="00900F95" w:rsidRPr="004D200F" w:rsidRDefault="00900F95" w:rsidP="00BE3D1F">
      <w:pPr>
        <w:spacing w:line="276" w:lineRule="auto"/>
        <w:rPr>
          <w:rFonts w:ascii="Arial" w:hAnsi="Arial" w:cs="Arial"/>
          <w:strike/>
          <w:sz w:val="22"/>
          <w:szCs w:val="22"/>
        </w:rPr>
      </w:pPr>
    </w:p>
    <w:p w14:paraId="4ADEF170" w14:textId="77777777" w:rsidR="00BE3D1F" w:rsidRPr="00E04119" w:rsidRDefault="00BE3D1F" w:rsidP="00BE3D1F">
      <w:pPr>
        <w:shd w:val="clear" w:color="auto" w:fill="A6A6A6"/>
        <w:rPr>
          <w:rFonts w:ascii="Arial" w:hAnsi="Arial" w:cs="Arial"/>
          <w:b/>
          <w:bCs/>
          <w:sz w:val="22"/>
          <w:szCs w:val="22"/>
        </w:rPr>
      </w:pPr>
      <w:r w:rsidRPr="00E04119">
        <w:rPr>
          <w:rFonts w:ascii="Arial" w:hAnsi="Arial" w:cs="Arial"/>
          <w:b/>
          <w:bCs/>
          <w:sz w:val="22"/>
          <w:szCs w:val="22"/>
        </w:rPr>
        <w:t>Rozdział X</w:t>
      </w:r>
      <w:r w:rsidR="00D05870">
        <w:rPr>
          <w:rFonts w:ascii="Arial" w:hAnsi="Arial" w:cs="Arial"/>
          <w:b/>
          <w:bCs/>
          <w:sz w:val="22"/>
          <w:szCs w:val="22"/>
        </w:rPr>
        <w:t>III</w:t>
      </w:r>
      <w:r>
        <w:rPr>
          <w:rFonts w:ascii="Arial" w:hAnsi="Arial" w:cs="Arial"/>
          <w:b/>
          <w:bCs/>
          <w:sz w:val="22"/>
          <w:szCs w:val="22"/>
        </w:rPr>
        <w:t>. T</w:t>
      </w:r>
      <w:r w:rsidRPr="00E04119">
        <w:rPr>
          <w:rFonts w:ascii="Arial" w:hAnsi="Arial" w:cs="Arial"/>
          <w:b/>
          <w:bCs/>
          <w:sz w:val="22"/>
          <w:szCs w:val="22"/>
        </w:rPr>
        <w:t xml:space="preserve">ermin </w:t>
      </w:r>
      <w:r>
        <w:rPr>
          <w:rFonts w:ascii="Arial" w:hAnsi="Arial" w:cs="Arial"/>
          <w:b/>
          <w:bCs/>
          <w:sz w:val="22"/>
          <w:szCs w:val="22"/>
        </w:rPr>
        <w:t xml:space="preserve">otwarcia </w:t>
      </w:r>
      <w:r w:rsidRPr="00E04119">
        <w:rPr>
          <w:rFonts w:ascii="Arial" w:hAnsi="Arial" w:cs="Arial"/>
          <w:b/>
          <w:bCs/>
          <w:sz w:val="22"/>
          <w:szCs w:val="22"/>
        </w:rPr>
        <w:t>ofert.</w:t>
      </w:r>
    </w:p>
    <w:p w14:paraId="65E13AC4" w14:textId="77777777" w:rsidR="00BE3D1F" w:rsidRDefault="00BE3D1F" w:rsidP="00BE3D1F">
      <w:pPr>
        <w:spacing w:line="276" w:lineRule="auto"/>
        <w:rPr>
          <w:rFonts w:ascii="Arial" w:hAnsi="Arial" w:cs="Arial"/>
          <w:b/>
          <w:sz w:val="22"/>
          <w:szCs w:val="19"/>
        </w:rPr>
      </w:pPr>
    </w:p>
    <w:p w14:paraId="0C984C52" w14:textId="28A7FE3B" w:rsidR="00BE3D1F" w:rsidRDefault="00BE3D1F" w:rsidP="00BE3D1F">
      <w:pPr>
        <w:spacing w:line="276" w:lineRule="auto"/>
        <w:rPr>
          <w:rFonts w:ascii="Arial" w:hAnsi="Arial" w:cs="Arial"/>
          <w:b/>
          <w:bCs/>
          <w:sz w:val="22"/>
          <w:szCs w:val="19"/>
          <w:u w:val="single"/>
        </w:rPr>
      </w:pPr>
      <w:r>
        <w:rPr>
          <w:rFonts w:ascii="Arial" w:hAnsi="Arial" w:cs="Arial"/>
          <w:b/>
          <w:sz w:val="22"/>
          <w:szCs w:val="19"/>
        </w:rPr>
        <w:t xml:space="preserve">1. </w:t>
      </w:r>
      <w:r w:rsidRPr="004A17AD">
        <w:rPr>
          <w:rFonts w:ascii="Arial" w:hAnsi="Arial" w:cs="Arial"/>
          <w:b/>
          <w:sz w:val="22"/>
          <w:szCs w:val="19"/>
        </w:rPr>
        <w:t xml:space="preserve">Termin otwarcia ofert: </w:t>
      </w:r>
      <w:r w:rsidRPr="002E5AC5">
        <w:rPr>
          <w:rFonts w:ascii="Arial" w:hAnsi="Arial" w:cs="Arial"/>
          <w:b/>
          <w:sz w:val="22"/>
          <w:szCs w:val="19"/>
        </w:rPr>
        <w:t xml:space="preserve">w dniu </w:t>
      </w:r>
      <w:r w:rsidR="000A3A45">
        <w:rPr>
          <w:rFonts w:ascii="Arial" w:hAnsi="Arial" w:cs="Arial"/>
          <w:b/>
          <w:sz w:val="22"/>
          <w:szCs w:val="19"/>
        </w:rPr>
        <w:t>16</w:t>
      </w:r>
      <w:r w:rsidR="002E5AC5" w:rsidRPr="002E5AC5">
        <w:rPr>
          <w:rFonts w:ascii="Arial" w:hAnsi="Arial" w:cs="Arial"/>
          <w:b/>
          <w:sz w:val="22"/>
          <w:szCs w:val="19"/>
        </w:rPr>
        <w:t>.08.</w:t>
      </w:r>
      <w:r w:rsidRPr="002E5AC5">
        <w:rPr>
          <w:rFonts w:ascii="Arial" w:hAnsi="Arial" w:cs="Arial"/>
          <w:b/>
          <w:bCs/>
          <w:sz w:val="22"/>
          <w:szCs w:val="19"/>
        </w:rPr>
        <w:t>20</w:t>
      </w:r>
      <w:r w:rsidR="004A17AD" w:rsidRPr="002E5AC5">
        <w:rPr>
          <w:rFonts w:ascii="Arial" w:hAnsi="Arial" w:cs="Arial"/>
          <w:b/>
          <w:bCs/>
          <w:sz w:val="22"/>
          <w:szCs w:val="19"/>
        </w:rPr>
        <w:t>21</w:t>
      </w:r>
      <w:r w:rsidRPr="002E5AC5">
        <w:rPr>
          <w:rFonts w:ascii="Arial" w:hAnsi="Arial" w:cs="Arial"/>
          <w:b/>
          <w:bCs/>
          <w:sz w:val="22"/>
          <w:szCs w:val="19"/>
        </w:rPr>
        <w:t xml:space="preserve"> r. o godzin</w:t>
      </w:r>
      <w:r w:rsidR="00900F95" w:rsidRPr="002E5AC5">
        <w:rPr>
          <w:rFonts w:ascii="Arial" w:hAnsi="Arial" w:cs="Arial"/>
          <w:b/>
          <w:bCs/>
          <w:sz w:val="22"/>
          <w:szCs w:val="19"/>
        </w:rPr>
        <w:t>ie</w:t>
      </w:r>
      <w:r w:rsidRPr="002E5AC5">
        <w:rPr>
          <w:rFonts w:ascii="Arial" w:hAnsi="Arial" w:cs="Arial"/>
          <w:b/>
          <w:bCs/>
          <w:sz w:val="22"/>
          <w:szCs w:val="19"/>
        </w:rPr>
        <w:t xml:space="preserve"> </w:t>
      </w:r>
      <w:r w:rsidR="004A17AD" w:rsidRPr="002E5AC5">
        <w:rPr>
          <w:rFonts w:ascii="Arial" w:hAnsi="Arial" w:cs="Arial"/>
          <w:b/>
          <w:bCs/>
          <w:sz w:val="22"/>
          <w:szCs w:val="19"/>
        </w:rPr>
        <w:t>11:00</w:t>
      </w:r>
      <w:r w:rsidRPr="002E5AC5">
        <w:rPr>
          <w:rFonts w:ascii="Arial" w:hAnsi="Arial" w:cs="Arial"/>
          <w:b/>
          <w:bCs/>
          <w:sz w:val="22"/>
          <w:szCs w:val="19"/>
        </w:rPr>
        <w:t>.</w:t>
      </w:r>
    </w:p>
    <w:p w14:paraId="49B49478" w14:textId="77777777" w:rsidR="00BE3D1F" w:rsidRPr="00BE3D1F" w:rsidRDefault="00BE3D1F" w:rsidP="00BE3D1F">
      <w:pPr>
        <w:spacing w:line="276" w:lineRule="auto"/>
        <w:ind w:left="284" w:hanging="284"/>
        <w:jc w:val="both"/>
        <w:rPr>
          <w:rFonts w:ascii="Arial" w:hAnsi="Arial" w:cs="Arial"/>
          <w:sz w:val="22"/>
          <w:szCs w:val="22"/>
        </w:rPr>
      </w:pPr>
      <w:r>
        <w:rPr>
          <w:rFonts w:ascii="Arial" w:hAnsi="Arial" w:cs="Arial"/>
          <w:sz w:val="22"/>
          <w:szCs w:val="22"/>
        </w:rPr>
        <w:t>2. W</w:t>
      </w:r>
      <w:r w:rsidRPr="00BE3D1F">
        <w:rPr>
          <w:rFonts w:ascii="Arial" w:eastAsia="Times" w:hAnsi="Arial" w:cs="Arial"/>
          <w:sz w:val="22"/>
          <w:szCs w:val="22"/>
        </w:rPr>
        <w:t xml:space="preserve"> przypadku awarii systemu teleinformatycznego </w:t>
      </w:r>
      <w:r>
        <w:rPr>
          <w:rFonts w:ascii="Arial" w:eastAsia="Times" w:hAnsi="Arial" w:cs="Arial"/>
          <w:sz w:val="22"/>
          <w:szCs w:val="22"/>
        </w:rPr>
        <w:t xml:space="preserve">przy użyciu którego Zamawiający </w:t>
      </w:r>
      <w:r w:rsidRPr="00BE3D1F">
        <w:rPr>
          <w:rFonts w:ascii="Arial" w:eastAsia="Times" w:hAnsi="Arial" w:cs="Arial"/>
          <w:sz w:val="22"/>
          <w:szCs w:val="22"/>
        </w:rPr>
        <w:t>otw</w:t>
      </w:r>
      <w:r>
        <w:rPr>
          <w:rFonts w:ascii="Arial" w:eastAsia="Times" w:hAnsi="Arial" w:cs="Arial"/>
          <w:sz w:val="22"/>
          <w:szCs w:val="22"/>
        </w:rPr>
        <w:t>iera</w:t>
      </w:r>
      <w:r w:rsidRPr="00BE3D1F">
        <w:rPr>
          <w:rFonts w:ascii="Arial" w:eastAsia="Times" w:hAnsi="Arial" w:cs="Arial"/>
          <w:sz w:val="22"/>
          <w:szCs w:val="22"/>
        </w:rPr>
        <w:t xml:space="preserve"> ofert</w:t>
      </w:r>
      <w:r>
        <w:rPr>
          <w:rFonts w:ascii="Arial" w:eastAsia="Times" w:hAnsi="Arial" w:cs="Arial"/>
          <w:sz w:val="22"/>
          <w:szCs w:val="22"/>
        </w:rPr>
        <w:t>y,</w:t>
      </w:r>
      <w:r w:rsidRPr="00BE3D1F">
        <w:rPr>
          <w:rFonts w:ascii="Arial" w:eastAsia="Times" w:hAnsi="Arial" w:cs="Arial"/>
          <w:sz w:val="22"/>
          <w:szCs w:val="22"/>
        </w:rPr>
        <w:t xml:space="preserve"> która powoduje brak możliwości otwarcia ofert w terminie określonym przez zamawiającego, otwarcie ofert następuje niezwłocznie po usunięciu awarii.</w:t>
      </w:r>
    </w:p>
    <w:p w14:paraId="2FB09FA7" w14:textId="77777777" w:rsidR="00F40935" w:rsidRPr="00BE3D1F" w:rsidRDefault="00BE3D1F" w:rsidP="00900F95">
      <w:pPr>
        <w:pStyle w:val="USTustnpkodeksu"/>
        <w:spacing w:line="276" w:lineRule="auto"/>
        <w:ind w:left="284" w:hanging="284"/>
        <w:rPr>
          <w:rFonts w:ascii="Arial" w:eastAsia="Times" w:hAnsi="Arial"/>
          <w:sz w:val="22"/>
          <w:szCs w:val="22"/>
        </w:rPr>
      </w:pPr>
      <w:r>
        <w:rPr>
          <w:rFonts w:ascii="Arial" w:eastAsia="Times" w:hAnsi="Arial"/>
          <w:sz w:val="22"/>
          <w:szCs w:val="22"/>
        </w:rPr>
        <w:t>3.</w:t>
      </w:r>
      <w:r>
        <w:rPr>
          <w:rFonts w:ascii="Arial" w:eastAsia="Times" w:hAnsi="Arial"/>
          <w:sz w:val="22"/>
          <w:szCs w:val="22"/>
        </w:rPr>
        <w:tab/>
      </w:r>
      <w:r w:rsidRPr="00BE3D1F">
        <w:rPr>
          <w:rFonts w:ascii="Arial" w:eastAsia="Times" w:hAnsi="Arial"/>
          <w:sz w:val="22"/>
          <w:szCs w:val="22"/>
        </w:rPr>
        <w:t>Zamawiający, najpóźniej przed otwarciem ofert, udostępnia na stronie internetowej prowadzonego postępowania informację o kwocie, jaką zamierza przeznaczyć na sfinansowanie zamówienia.</w:t>
      </w:r>
    </w:p>
    <w:p w14:paraId="25E99E44" w14:textId="77777777" w:rsidR="00BE3D1F" w:rsidRPr="00BE3D1F" w:rsidRDefault="00900F95" w:rsidP="00BE3D1F">
      <w:pPr>
        <w:pStyle w:val="USTustnpkodeksu"/>
        <w:keepNext/>
        <w:spacing w:line="276" w:lineRule="auto"/>
        <w:ind w:left="284" w:hanging="284"/>
        <w:rPr>
          <w:rFonts w:ascii="Arial" w:eastAsia="Times" w:hAnsi="Arial"/>
          <w:sz w:val="22"/>
          <w:szCs w:val="22"/>
        </w:rPr>
      </w:pPr>
      <w:r>
        <w:rPr>
          <w:rFonts w:ascii="Arial" w:eastAsia="Times" w:hAnsi="Arial"/>
          <w:sz w:val="22"/>
          <w:szCs w:val="22"/>
        </w:rPr>
        <w:t>4</w:t>
      </w:r>
      <w:r w:rsidR="00BE3D1F" w:rsidRPr="00BE3D1F">
        <w:rPr>
          <w:rFonts w:ascii="Arial" w:eastAsia="Times" w:hAnsi="Arial"/>
          <w:sz w:val="22"/>
          <w:szCs w:val="22"/>
        </w:rPr>
        <w:t>. Zamawiający, niezwłocznie po otwarciu ofert, udostępnia na stronie internetowej prowadzonego postępowania informacje o:</w:t>
      </w:r>
    </w:p>
    <w:p w14:paraId="0E694CF4" w14:textId="77777777" w:rsidR="00BE3D1F" w:rsidRPr="00BE3D1F" w:rsidRDefault="00BE3D1F" w:rsidP="00BE3D1F">
      <w:pPr>
        <w:pStyle w:val="PKTpunkt"/>
        <w:spacing w:line="276" w:lineRule="auto"/>
        <w:ind w:left="709" w:hanging="425"/>
        <w:rPr>
          <w:rFonts w:ascii="Arial" w:eastAsia="Times" w:hAnsi="Arial"/>
          <w:sz w:val="22"/>
          <w:szCs w:val="22"/>
        </w:rPr>
      </w:pPr>
      <w:r w:rsidRPr="00BE3D1F">
        <w:rPr>
          <w:rFonts w:ascii="Arial" w:eastAsia="Times" w:hAnsi="Arial"/>
          <w:sz w:val="22"/>
          <w:szCs w:val="22"/>
        </w:rPr>
        <w:t>1)</w:t>
      </w:r>
      <w:r w:rsidRPr="00BE3D1F">
        <w:rPr>
          <w:rFonts w:ascii="Arial" w:eastAsia="Times" w:hAnsi="Arial"/>
          <w:sz w:val="22"/>
          <w:szCs w:val="22"/>
        </w:rPr>
        <w:tab/>
      </w:r>
      <w:r w:rsidRPr="00BE3D1F">
        <w:rPr>
          <w:rFonts w:ascii="Arial" w:hAnsi="Arial"/>
          <w:sz w:val="22"/>
          <w:szCs w:val="22"/>
        </w:rPr>
        <w:t xml:space="preserve">nazwach </w:t>
      </w:r>
      <w:r w:rsidRPr="00BE3D1F">
        <w:rPr>
          <w:rFonts w:ascii="Arial" w:eastAsia="Times" w:hAnsi="Arial"/>
          <w:sz w:val="22"/>
          <w:szCs w:val="22"/>
        </w:rPr>
        <w:t>albo imionach i nazwiskach oraz siedzibach lub miejscach prowadzonej działalności gospodarczej albo miejscach zamieszkania wykonawców, których oferty zostały otwarte;</w:t>
      </w:r>
    </w:p>
    <w:p w14:paraId="78B9F398" w14:textId="77777777" w:rsidR="00BE3D1F" w:rsidRDefault="00BE3D1F" w:rsidP="00F742E3">
      <w:pPr>
        <w:pStyle w:val="PKTpunkt"/>
        <w:spacing w:line="276" w:lineRule="auto"/>
        <w:ind w:left="709" w:hanging="425"/>
        <w:rPr>
          <w:rFonts w:ascii="Arial" w:eastAsia="Times" w:hAnsi="Arial"/>
          <w:sz w:val="22"/>
          <w:szCs w:val="22"/>
        </w:rPr>
      </w:pPr>
      <w:r w:rsidRPr="00BE3D1F">
        <w:rPr>
          <w:rFonts w:ascii="Arial" w:eastAsia="Times" w:hAnsi="Arial"/>
          <w:sz w:val="22"/>
          <w:szCs w:val="22"/>
        </w:rPr>
        <w:t>2)</w:t>
      </w:r>
      <w:r w:rsidRPr="00BE3D1F">
        <w:rPr>
          <w:rFonts w:ascii="Arial" w:eastAsia="Times" w:hAnsi="Arial"/>
          <w:sz w:val="22"/>
          <w:szCs w:val="22"/>
        </w:rPr>
        <w:tab/>
        <w:t>cenach zawartych w ofertach.</w:t>
      </w:r>
    </w:p>
    <w:p w14:paraId="10C30EF3" w14:textId="77777777" w:rsidR="00DB484B" w:rsidRPr="00E04119" w:rsidRDefault="00DB484B" w:rsidP="00DB484B">
      <w:pPr>
        <w:tabs>
          <w:tab w:val="left" w:pos="142"/>
        </w:tabs>
        <w:overflowPunct w:val="0"/>
        <w:autoSpaceDE w:val="0"/>
        <w:autoSpaceDN w:val="0"/>
        <w:adjustRightInd w:val="0"/>
        <w:jc w:val="both"/>
        <w:textAlignment w:val="baseline"/>
        <w:rPr>
          <w:rFonts w:ascii="Arial" w:hAnsi="Arial" w:cs="Arial"/>
          <w:sz w:val="22"/>
          <w:szCs w:val="22"/>
        </w:rPr>
      </w:pPr>
    </w:p>
    <w:p w14:paraId="26213627" w14:textId="77777777" w:rsidR="00DB484B" w:rsidRPr="00E04119" w:rsidRDefault="00DB484B" w:rsidP="00DB484B">
      <w:pPr>
        <w:shd w:val="clear" w:color="auto" w:fill="A6A6A6"/>
        <w:rPr>
          <w:rFonts w:ascii="Arial" w:hAnsi="Arial" w:cs="Arial"/>
          <w:b/>
          <w:bCs/>
          <w:sz w:val="22"/>
          <w:szCs w:val="22"/>
        </w:rPr>
      </w:pPr>
      <w:r w:rsidRPr="00E04119">
        <w:rPr>
          <w:rFonts w:ascii="Arial" w:hAnsi="Arial" w:cs="Arial"/>
          <w:b/>
          <w:bCs/>
          <w:sz w:val="22"/>
          <w:szCs w:val="22"/>
        </w:rPr>
        <w:t>Rozdział X</w:t>
      </w:r>
      <w:r w:rsidR="00D05870">
        <w:rPr>
          <w:rFonts w:ascii="Arial" w:hAnsi="Arial" w:cs="Arial"/>
          <w:b/>
          <w:bCs/>
          <w:sz w:val="22"/>
          <w:szCs w:val="22"/>
        </w:rPr>
        <w:t>I</w:t>
      </w:r>
      <w:r w:rsidRPr="00E04119">
        <w:rPr>
          <w:rFonts w:ascii="Arial" w:hAnsi="Arial" w:cs="Arial"/>
          <w:b/>
          <w:bCs/>
          <w:sz w:val="22"/>
          <w:szCs w:val="22"/>
        </w:rPr>
        <w:t>V</w:t>
      </w:r>
      <w:r>
        <w:rPr>
          <w:rFonts w:ascii="Arial" w:hAnsi="Arial" w:cs="Arial"/>
          <w:b/>
          <w:bCs/>
          <w:sz w:val="22"/>
          <w:szCs w:val="22"/>
        </w:rPr>
        <w:t>. S</w:t>
      </w:r>
      <w:r w:rsidRPr="00E04119">
        <w:rPr>
          <w:rFonts w:ascii="Arial" w:hAnsi="Arial" w:cs="Arial"/>
          <w:b/>
          <w:bCs/>
          <w:sz w:val="22"/>
          <w:szCs w:val="22"/>
        </w:rPr>
        <w:t>pos</w:t>
      </w:r>
      <w:r>
        <w:rPr>
          <w:rFonts w:ascii="Arial" w:hAnsi="Arial" w:cs="Arial"/>
          <w:b/>
          <w:bCs/>
          <w:sz w:val="22"/>
          <w:szCs w:val="22"/>
        </w:rPr>
        <w:t>ób</w:t>
      </w:r>
      <w:r w:rsidRPr="00E04119">
        <w:rPr>
          <w:rFonts w:ascii="Arial" w:hAnsi="Arial" w:cs="Arial"/>
          <w:b/>
          <w:bCs/>
          <w:sz w:val="22"/>
          <w:szCs w:val="22"/>
        </w:rPr>
        <w:t xml:space="preserve"> obliczenia ceny. Informacje w sprawie walut obcych.</w:t>
      </w:r>
    </w:p>
    <w:p w14:paraId="632740A5" w14:textId="77777777" w:rsidR="00DB484B" w:rsidRDefault="00DB484B" w:rsidP="003B7CFD">
      <w:pPr>
        <w:numPr>
          <w:ilvl w:val="0"/>
          <w:numId w:val="69"/>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 xml:space="preserve">Wykonawca określi cenę </w:t>
      </w:r>
      <w:r w:rsidR="0052032D">
        <w:rPr>
          <w:rFonts w:ascii="Arial" w:hAnsi="Arial" w:cs="Arial"/>
          <w:iCs/>
          <w:sz w:val="22"/>
          <w:szCs w:val="19"/>
        </w:rPr>
        <w:t>O</w:t>
      </w:r>
      <w:r w:rsidRPr="00E04119">
        <w:rPr>
          <w:rFonts w:ascii="Arial" w:hAnsi="Arial" w:cs="Arial"/>
          <w:iCs/>
          <w:sz w:val="22"/>
          <w:szCs w:val="19"/>
        </w:rPr>
        <w:t xml:space="preserve">ferty w PLN w Formularzu oferty, którego wzór stanowi </w:t>
      </w:r>
      <w:r w:rsidRPr="00FD5A37">
        <w:rPr>
          <w:rFonts w:ascii="Arial" w:hAnsi="Arial" w:cs="Arial"/>
          <w:b/>
          <w:iCs/>
          <w:sz w:val="22"/>
          <w:szCs w:val="19"/>
        </w:rPr>
        <w:t xml:space="preserve">Załącznik Nr </w:t>
      </w:r>
      <w:r w:rsidR="00C3032E" w:rsidRPr="00FD5A37">
        <w:rPr>
          <w:rFonts w:ascii="Arial" w:hAnsi="Arial" w:cs="Arial"/>
          <w:b/>
          <w:iCs/>
          <w:sz w:val="22"/>
          <w:szCs w:val="19"/>
        </w:rPr>
        <w:t>2</w:t>
      </w:r>
      <w:r w:rsidRPr="00FD5A37">
        <w:rPr>
          <w:rFonts w:ascii="Arial" w:hAnsi="Arial" w:cs="Arial"/>
          <w:iCs/>
          <w:sz w:val="22"/>
          <w:szCs w:val="19"/>
        </w:rPr>
        <w:t xml:space="preserve"> </w:t>
      </w:r>
      <w:r w:rsidRPr="00FD5A37">
        <w:rPr>
          <w:rFonts w:ascii="Arial" w:hAnsi="Arial" w:cs="Arial"/>
          <w:b/>
          <w:iCs/>
          <w:sz w:val="22"/>
          <w:szCs w:val="19"/>
        </w:rPr>
        <w:t>do SWZ</w:t>
      </w:r>
      <w:r w:rsidRPr="00FD5A37">
        <w:rPr>
          <w:rFonts w:ascii="Arial" w:hAnsi="Arial" w:cs="Arial"/>
          <w:iCs/>
          <w:sz w:val="22"/>
          <w:szCs w:val="19"/>
        </w:rPr>
        <w:t>.</w:t>
      </w:r>
    </w:p>
    <w:p w14:paraId="73E7E8E8" w14:textId="77777777" w:rsidR="00A33728" w:rsidRPr="00865EAA" w:rsidRDefault="00A33728" w:rsidP="00A33728">
      <w:pPr>
        <w:numPr>
          <w:ilvl w:val="0"/>
          <w:numId w:val="69"/>
        </w:numPr>
        <w:tabs>
          <w:tab w:val="clear" w:pos="720"/>
          <w:tab w:val="num" w:pos="284"/>
        </w:tabs>
        <w:spacing w:before="120" w:line="280" w:lineRule="exact"/>
        <w:ind w:left="284" w:hanging="284"/>
        <w:jc w:val="both"/>
        <w:rPr>
          <w:rFonts w:ascii="Arial" w:hAnsi="Arial"/>
          <w:sz w:val="22"/>
        </w:rPr>
      </w:pPr>
      <w:r w:rsidRPr="00865EAA">
        <w:rPr>
          <w:rFonts w:ascii="Arial" w:hAnsi="Arial"/>
          <w:color w:val="000000"/>
          <w:sz w:val="22"/>
        </w:rPr>
        <w:lastRenderedPageBreak/>
        <w:t xml:space="preserve">Cena ofertowa brutto służyć będzie tylko do porównania ofert. Rozliczenie nastąpi zgodnie z rzeczywistą ilością przepracowanych roboczogodzin wg cen jednostkowych – stawki netto PLN za godzinę, nie więcej jednak niż za </w:t>
      </w:r>
      <w:r w:rsidR="00CD4ADB" w:rsidRPr="00865EAA">
        <w:rPr>
          <w:rFonts w:ascii="Arial" w:hAnsi="Arial"/>
          <w:color w:val="000000"/>
          <w:sz w:val="22"/>
        </w:rPr>
        <w:t>18 </w:t>
      </w:r>
      <w:r w:rsidRPr="00865EAA">
        <w:rPr>
          <w:rFonts w:ascii="Arial" w:hAnsi="Arial"/>
          <w:color w:val="000000"/>
          <w:sz w:val="22"/>
        </w:rPr>
        <w:t>000 roboczogodzin.</w:t>
      </w:r>
      <w:r w:rsidR="00474E4B" w:rsidRPr="00865EAA">
        <w:rPr>
          <w:rFonts w:ascii="Arial" w:hAnsi="Arial"/>
          <w:color w:val="000000"/>
          <w:sz w:val="22"/>
        </w:rPr>
        <w:t xml:space="preserve"> Zamawiający gwarantuje zamówienie podstawowe w wysokości </w:t>
      </w:r>
      <w:r w:rsidR="00CD4ADB" w:rsidRPr="00865EAA">
        <w:rPr>
          <w:rFonts w:ascii="Arial" w:hAnsi="Arial"/>
          <w:color w:val="000000"/>
          <w:sz w:val="22"/>
        </w:rPr>
        <w:t>6</w:t>
      </w:r>
      <w:r w:rsidR="00474E4B" w:rsidRPr="00865EAA">
        <w:rPr>
          <w:rFonts w:ascii="Arial" w:hAnsi="Arial"/>
          <w:color w:val="000000"/>
          <w:sz w:val="22"/>
        </w:rPr>
        <w:t>000 roboczogodzin.</w:t>
      </w:r>
    </w:p>
    <w:p w14:paraId="61FD2212" w14:textId="6280E4E6" w:rsidR="00DB484B" w:rsidRPr="00865EAA" w:rsidRDefault="00DB484B" w:rsidP="00865EAA">
      <w:pPr>
        <w:numPr>
          <w:ilvl w:val="0"/>
          <w:numId w:val="69"/>
        </w:numPr>
        <w:tabs>
          <w:tab w:val="clear" w:pos="720"/>
          <w:tab w:val="num" w:pos="284"/>
        </w:tabs>
        <w:spacing w:before="60"/>
        <w:ind w:left="284" w:hanging="284"/>
        <w:jc w:val="both"/>
        <w:rPr>
          <w:rFonts w:ascii="Arial" w:hAnsi="Arial" w:cs="Arial"/>
          <w:iCs/>
          <w:color w:val="FF0000"/>
          <w:sz w:val="22"/>
          <w:szCs w:val="22"/>
        </w:rPr>
      </w:pPr>
      <w:r w:rsidRPr="00E04119">
        <w:rPr>
          <w:rFonts w:ascii="Arial" w:hAnsi="Arial" w:cs="Arial"/>
          <w:iCs/>
          <w:sz w:val="22"/>
          <w:szCs w:val="19"/>
        </w:rPr>
        <w:t>Cena oferty powinna obejmować wszystkie elementy cenotwórcze realizacji zamówienia,</w:t>
      </w:r>
      <w:r w:rsidRPr="00E04119">
        <w:rPr>
          <w:rFonts w:ascii="Arial" w:hAnsi="Arial" w:cs="Arial"/>
          <w:iCs/>
          <w:sz w:val="22"/>
          <w:szCs w:val="19"/>
        </w:rPr>
        <w:br/>
        <w:t xml:space="preserve">w tym warunki i obowiązki umowne. </w:t>
      </w:r>
      <w:r w:rsidR="00AC7437" w:rsidRPr="00AC7437">
        <w:rPr>
          <w:rFonts w:ascii="Arial" w:hAnsi="Arial" w:cs="Arial"/>
          <w:iCs/>
          <w:sz w:val="22"/>
          <w:szCs w:val="19"/>
        </w:rPr>
        <w:t>Ilekroć jest mowa o cenie – należy przez to rozumieć cenę w rozumieniu art. 3 ust. 1 pkt 1 i ust. 2 ustawy z dnia 9 maja 2014 r. o informowaniu o cenach towarów i usług (Dz. U. z 2019 r. poz. 178), nawet jeżeli jest płacona na rzecz osoby niebędącej przedsiębiorcą</w:t>
      </w:r>
      <w:r w:rsidR="00865EAA">
        <w:rPr>
          <w:rFonts w:ascii="Arial" w:hAnsi="Arial" w:cs="Arial"/>
          <w:iCs/>
          <w:color w:val="FF0000"/>
          <w:sz w:val="22"/>
          <w:szCs w:val="22"/>
        </w:rPr>
        <w:t>.</w:t>
      </w:r>
    </w:p>
    <w:p w14:paraId="4710F7B0" w14:textId="4958E411" w:rsidR="00DB484B" w:rsidRPr="00E04119" w:rsidRDefault="00DB484B" w:rsidP="003B7CFD">
      <w:pPr>
        <w:widowControl w:val="0"/>
        <w:numPr>
          <w:ilvl w:val="0"/>
          <w:numId w:val="69"/>
        </w:numPr>
        <w:tabs>
          <w:tab w:val="clear" w:pos="720"/>
          <w:tab w:val="num" w:pos="284"/>
        </w:tabs>
        <w:adjustRightInd w:val="0"/>
        <w:spacing w:before="120" w:line="280" w:lineRule="exact"/>
        <w:ind w:left="284" w:hanging="284"/>
        <w:jc w:val="both"/>
        <w:textAlignment w:val="baseline"/>
        <w:rPr>
          <w:rFonts w:ascii="Arial" w:hAnsi="Arial" w:cs="Arial"/>
          <w:iCs/>
          <w:sz w:val="22"/>
          <w:szCs w:val="19"/>
        </w:rPr>
      </w:pPr>
      <w:r w:rsidRPr="00E04119">
        <w:rPr>
          <w:rFonts w:ascii="Arial" w:hAnsi="Arial" w:cs="Arial"/>
          <w:iCs/>
          <w:sz w:val="22"/>
          <w:szCs w:val="19"/>
        </w:rPr>
        <w:t xml:space="preserve">Wykonawca określi cenę oferty z VAT w złotych, z </w:t>
      </w:r>
      <w:r w:rsidR="00300A2A">
        <w:rPr>
          <w:rFonts w:ascii="Arial" w:hAnsi="Arial" w:cs="Arial"/>
          <w:iCs/>
          <w:sz w:val="22"/>
          <w:szCs w:val="19"/>
        </w:rPr>
        <w:t xml:space="preserve">zastrzeżeniem postanowień </w:t>
      </w:r>
      <w:r w:rsidR="00865EAA">
        <w:rPr>
          <w:rFonts w:ascii="Arial" w:hAnsi="Arial" w:cs="Arial"/>
          <w:iCs/>
          <w:sz w:val="22"/>
          <w:szCs w:val="19"/>
        </w:rPr>
        <w:t>ust. 5</w:t>
      </w:r>
      <w:r w:rsidRPr="00E04119">
        <w:rPr>
          <w:rFonts w:ascii="Arial" w:hAnsi="Arial" w:cs="Arial"/>
          <w:iCs/>
          <w:sz w:val="22"/>
          <w:szCs w:val="19"/>
        </w:rPr>
        <w:t>.</w:t>
      </w:r>
    </w:p>
    <w:p w14:paraId="70FAEB08" w14:textId="77777777" w:rsidR="005F7D1A" w:rsidRPr="005F7D1A" w:rsidRDefault="00DB484B" w:rsidP="003B7CFD">
      <w:pPr>
        <w:widowControl w:val="0"/>
        <w:numPr>
          <w:ilvl w:val="0"/>
          <w:numId w:val="69"/>
        </w:numPr>
        <w:tabs>
          <w:tab w:val="clear" w:pos="720"/>
          <w:tab w:val="num" w:pos="284"/>
        </w:tabs>
        <w:adjustRightInd w:val="0"/>
        <w:spacing w:before="120" w:line="280" w:lineRule="exact"/>
        <w:ind w:left="284" w:hanging="284"/>
        <w:jc w:val="both"/>
        <w:textAlignment w:val="baseline"/>
        <w:rPr>
          <w:rFonts w:ascii="Arial" w:hAnsi="Arial" w:cs="Arial"/>
          <w:iCs/>
          <w:sz w:val="22"/>
          <w:szCs w:val="19"/>
        </w:rPr>
      </w:pPr>
      <w:r w:rsidRPr="00E04119">
        <w:rPr>
          <w:rFonts w:ascii="Arial" w:hAnsi="Arial" w:cs="Arial"/>
          <w:sz w:val="22"/>
          <w:szCs w:val="22"/>
        </w:rPr>
        <w:t xml:space="preserve">Jeżeli złożono ofertę, której wybór prowadziłby do powstania u Zamawiającego obowiązku podatkowego zgodnie z </w:t>
      </w:r>
      <w:r>
        <w:rPr>
          <w:rFonts w:ascii="Arial" w:hAnsi="Arial" w:cs="Arial"/>
          <w:sz w:val="22"/>
          <w:szCs w:val="22"/>
        </w:rPr>
        <w:t xml:space="preserve">ustawą z dnia 11 marca 2004 r. </w:t>
      </w:r>
      <w:r w:rsidRPr="00E04119">
        <w:rPr>
          <w:rFonts w:ascii="Arial" w:hAnsi="Arial" w:cs="Arial"/>
          <w:sz w:val="22"/>
          <w:szCs w:val="22"/>
        </w:rPr>
        <w:t>o podatku od towarów i usług</w:t>
      </w:r>
      <w:r>
        <w:rPr>
          <w:rFonts w:ascii="Arial" w:hAnsi="Arial" w:cs="Arial"/>
          <w:sz w:val="22"/>
          <w:szCs w:val="22"/>
        </w:rPr>
        <w:t xml:space="preserve"> (Dz. U. z 2018 r. poz. 2174 z </w:t>
      </w:r>
      <w:proofErr w:type="spellStart"/>
      <w:r>
        <w:rPr>
          <w:rFonts w:ascii="Arial" w:hAnsi="Arial" w:cs="Arial"/>
          <w:sz w:val="22"/>
          <w:szCs w:val="22"/>
        </w:rPr>
        <w:t>późn</w:t>
      </w:r>
      <w:proofErr w:type="spellEnd"/>
      <w:r>
        <w:rPr>
          <w:rFonts w:ascii="Arial" w:hAnsi="Arial" w:cs="Arial"/>
          <w:sz w:val="22"/>
          <w:szCs w:val="22"/>
        </w:rPr>
        <w:t>. zm.) dla celów stosowania kryterium ceny</w:t>
      </w:r>
      <w:r w:rsidRPr="00E04119">
        <w:rPr>
          <w:rFonts w:ascii="Arial" w:hAnsi="Arial" w:cs="Arial"/>
          <w:sz w:val="22"/>
          <w:szCs w:val="22"/>
        </w:rPr>
        <w:t xml:space="preserve">, Zamawiający dolicza do przedstawionej w </w:t>
      </w:r>
      <w:r>
        <w:rPr>
          <w:rFonts w:ascii="Arial" w:hAnsi="Arial" w:cs="Arial"/>
          <w:sz w:val="22"/>
          <w:szCs w:val="22"/>
        </w:rPr>
        <w:t xml:space="preserve">tej ofercie </w:t>
      </w:r>
      <w:r w:rsidRPr="00E04119">
        <w:rPr>
          <w:rFonts w:ascii="Arial" w:hAnsi="Arial" w:cs="Arial"/>
          <w:sz w:val="22"/>
          <w:szCs w:val="22"/>
        </w:rPr>
        <w:t>ceny</w:t>
      </w:r>
      <w:r w:rsidR="005F7D1A">
        <w:rPr>
          <w:rFonts w:ascii="Arial" w:hAnsi="Arial" w:cs="Arial"/>
          <w:sz w:val="22"/>
          <w:szCs w:val="22"/>
        </w:rPr>
        <w:t xml:space="preserve"> kwotę </w:t>
      </w:r>
      <w:r w:rsidRPr="00E04119">
        <w:rPr>
          <w:rFonts w:ascii="Arial" w:hAnsi="Arial" w:cs="Arial"/>
          <w:sz w:val="22"/>
          <w:szCs w:val="22"/>
        </w:rPr>
        <w:t>podat</w:t>
      </w:r>
      <w:r w:rsidR="005F7D1A">
        <w:rPr>
          <w:rFonts w:ascii="Arial" w:hAnsi="Arial" w:cs="Arial"/>
          <w:sz w:val="22"/>
          <w:szCs w:val="22"/>
        </w:rPr>
        <w:t>ku</w:t>
      </w:r>
      <w:r w:rsidRPr="00E04119">
        <w:rPr>
          <w:rFonts w:ascii="Arial" w:hAnsi="Arial" w:cs="Arial"/>
          <w:sz w:val="22"/>
          <w:szCs w:val="22"/>
        </w:rPr>
        <w:t xml:space="preserve"> od towarów i usług, który miałby obowiązek rozliczyć</w:t>
      </w:r>
      <w:r w:rsidR="005F7D1A">
        <w:rPr>
          <w:rFonts w:ascii="Arial" w:hAnsi="Arial" w:cs="Arial"/>
          <w:sz w:val="22"/>
          <w:szCs w:val="22"/>
        </w:rPr>
        <w:t xml:space="preserve">. W ofercie, o której mowa w art. 225 ust. ust. 1 ustawy </w:t>
      </w:r>
      <w:proofErr w:type="spellStart"/>
      <w:r w:rsidR="005F7D1A">
        <w:rPr>
          <w:rFonts w:ascii="Arial" w:hAnsi="Arial" w:cs="Arial"/>
          <w:sz w:val="22"/>
          <w:szCs w:val="22"/>
        </w:rPr>
        <w:t>Pzp</w:t>
      </w:r>
      <w:proofErr w:type="spellEnd"/>
      <w:r w:rsidR="005F7D1A">
        <w:rPr>
          <w:rFonts w:ascii="Arial" w:hAnsi="Arial" w:cs="Arial"/>
          <w:sz w:val="22"/>
          <w:szCs w:val="22"/>
        </w:rPr>
        <w:t xml:space="preserve">, </w:t>
      </w:r>
      <w:r w:rsidRPr="00F40935">
        <w:rPr>
          <w:rFonts w:ascii="Arial" w:hAnsi="Arial" w:cs="Arial"/>
          <w:b/>
          <w:bCs/>
          <w:sz w:val="22"/>
          <w:szCs w:val="22"/>
        </w:rPr>
        <w:t xml:space="preserve">Wykonawca </w:t>
      </w:r>
      <w:r w:rsidR="005F7D1A" w:rsidRPr="00F40935">
        <w:rPr>
          <w:rFonts w:ascii="Arial" w:hAnsi="Arial" w:cs="Arial"/>
          <w:b/>
          <w:bCs/>
          <w:sz w:val="22"/>
          <w:szCs w:val="22"/>
        </w:rPr>
        <w:t>ma obowiązek</w:t>
      </w:r>
      <w:r w:rsidR="005F7D1A">
        <w:rPr>
          <w:rFonts w:ascii="Arial" w:hAnsi="Arial" w:cs="Arial"/>
          <w:bCs/>
          <w:sz w:val="22"/>
          <w:szCs w:val="22"/>
        </w:rPr>
        <w:t>:</w:t>
      </w:r>
    </w:p>
    <w:p w14:paraId="651798C6" w14:textId="77777777"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1)</w:t>
      </w:r>
      <w:r w:rsidRPr="005F7D1A">
        <w:rPr>
          <w:rFonts w:ascii="Arial" w:eastAsia="Times" w:hAnsi="Arial" w:cs="Arial"/>
        </w:rPr>
        <w:tab/>
        <w:t xml:space="preserve">poinformowania zamawiającego, że wybór jego oferty będzie prowadził do powstania u </w:t>
      </w:r>
      <w:r w:rsidR="00F40935">
        <w:rPr>
          <w:rFonts w:ascii="Arial" w:eastAsia="Times" w:hAnsi="Arial" w:cs="Arial"/>
        </w:rPr>
        <w:t>Z</w:t>
      </w:r>
      <w:r w:rsidRPr="005F7D1A">
        <w:rPr>
          <w:rFonts w:ascii="Arial" w:eastAsia="Times" w:hAnsi="Arial" w:cs="Arial"/>
        </w:rPr>
        <w:t>amawiającego obowiązku podatkowego;</w:t>
      </w:r>
    </w:p>
    <w:p w14:paraId="554CE255" w14:textId="77777777"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2)</w:t>
      </w:r>
      <w:r w:rsidRPr="005F7D1A">
        <w:rPr>
          <w:rFonts w:ascii="Arial" w:eastAsia="Times" w:hAnsi="Arial" w:cs="Arial"/>
        </w:rPr>
        <w:tab/>
        <w:t>wskazania nazwy (rodzaju) towaru lub usługi, których dostawa lub świadczenie będą prowadziły do powstania obowiązku podatkowego;</w:t>
      </w:r>
    </w:p>
    <w:p w14:paraId="0193C122" w14:textId="77777777"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3)</w:t>
      </w:r>
      <w:r w:rsidRPr="005F7D1A">
        <w:rPr>
          <w:rFonts w:ascii="Arial" w:eastAsia="Times" w:hAnsi="Arial" w:cs="Arial"/>
        </w:rPr>
        <w:tab/>
        <w:t>wskazania wartości towaru lub usługi objętego obowiązkiem podatkowym zamawiającego, bez kwoty podatku;</w:t>
      </w:r>
    </w:p>
    <w:p w14:paraId="1C64D832" w14:textId="77777777" w:rsidR="005F7D1A" w:rsidRPr="005F7D1A" w:rsidRDefault="005F7D1A" w:rsidP="005F7D1A">
      <w:pPr>
        <w:pStyle w:val="Bezodstpw"/>
        <w:spacing w:line="276" w:lineRule="auto"/>
        <w:ind w:left="567" w:hanging="283"/>
        <w:jc w:val="both"/>
        <w:rPr>
          <w:rFonts w:ascii="Arial" w:eastAsia="Times" w:hAnsi="Arial" w:cs="Arial"/>
        </w:rPr>
      </w:pPr>
      <w:r w:rsidRPr="005F7D1A">
        <w:rPr>
          <w:rFonts w:ascii="Arial" w:eastAsia="Times" w:hAnsi="Arial" w:cs="Arial"/>
        </w:rPr>
        <w:t>4)</w:t>
      </w:r>
      <w:r w:rsidRPr="005F7D1A">
        <w:rPr>
          <w:rFonts w:ascii="Arial" w:eastAsia="Times" w:hAnsi="Arial" w:cs="Arial"/>
        </w:rPr>
        <w:tab/>
        <w:t>wskazania stawki podatku od towarów i usług, która zgodnie z wiedzą wykonawcy, będzie miała zastosowanie.</w:t>
      </w:r>
    </w:p>
    <w:p w14:paraId="63C6BB66" w14:textId="77777777" w:rsidR="00DB484B" w:rsidRPr="00E04119" w:rsidRDefault="00DB484B" w:rsidP="003B7CFD">
      <w:pPr>
        <w:numPr>
          <w:ilvl w:val="0"/>
          <w:numId w:val="69"/>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Zamawiający nie przewiduje możliwości prowadzenia rozliczeń w walutach obcych. Rozliczenia między Wykonawcą, a Zamawiającym będą dokonywane w złotych polskich.</w:t>
      </w:r>
    </w:p>
    <w:p w14:paraId="5A10171A" w14:textId="77777777" w:rsidR="00DB484B" w:rsidRPr="00E04119" w:rsidRDefault="00DB484B" w:rsidP="003B7CFD">
      <w:pPr>
        <w:numPr>
          <w:ilvl w:val="0"/>
          <w:numId w:val="69"/>
        </w:numPr>
        <w:tabs>
          <w:tab w:val="clear" w:pos="720"/>
          <w:tab w:val="num" w:pos="284"/>
        </w:tabs>
        <w:spacing w:before="120" w:line="280" w:lineRule="exact"/>
        <w:ind w:left="284" w:hanging="284"/>
        <w:jc w:val="both"/>
        <w:rPr>
          <w:rFonts w:ascii="Arial" w:hAnsi="Arial" w:cs="Arial"/>
          <w:iCs/>
          <w:sz w:val="22"/>
          <w:szCs w:val="19"/>
        </w:rPr>
      </w:pPr>
      <w:r w:rsidRPr="00E04119">
        <w:rPr>
          <w:rFonts w:ascii="Arial" w:hAnsi="Arial" w:cs="Arial"/>
          <w:iCs/>
          <w:sz w:val="22"/>
          <w:szCs w:val="19"/>
        </w:rPr>
        <w:t xml:space="preserve">Cena oferty powinna być wyrażona w złotych polskich z dokładnością do 1 grosza, to znaczy </w:t>
      </w:r>
      <w:r w:rsidRPr="00E04119">
        <w:rPr>
          <w:rFonts w:ascii="Arial" w:hAnsi="Arial" w:cs="Arial"/>
          <w:sz w:val="22"/>
          <w:szCs w:val="19"/>
        </w:rPr>
        <w:br/>
      </w:r>
      <w:r w:rsidRPr="00E04119">
        <w:rPr>
          <w:rFonts w:ascii="Arial" w:hAnsi="Arial" w:cs="Arial"/>
          <w:iCs/>
          <w:sz w:val="22"/>
          <w:szCs w:val="19"/>
        </w:rPr>
        <w:t>z dokładnością do dwóch miejsc po przecinku.</w:t>
      </w:r>
    </w:p>
    <w:p w14:paraId="365316EA" w14:textId="77777777" w:rsidR="00DB484B" w:rsidRPr="00E04119" w:rsidRDefault="00DB484B" w:rsidP="003B7CFD">
      <w:pPr>
        <w:numPr>
          <w:ilvl w:val="0"/>
          <w:numId w:val="69"/>
        </w:numPr>
        <w:tabs>
          <w:tab w:val="clear" w:pos="720"/>
          <w:tab w:val="num" w:pos="284"/>
        </w:tabs>
        <w:spacing w:before="120" w:line="280" w:lineRule="exact"/>
        <w:ind w:left="284" w:hanging="284"/>
        <w:jc w:val="both"/>
        <w:rPr>
          <w:rFonts w:ascii="Arial" w:hAnsi="Arial" w:cs="Arial"/>
          <w:sz w:val="22"/>
          <w:szCs w:val="19"/>
        </w:rPr>
      </w:pPr>
      <w:r w:rsidRPr="00E04119">
        <w:rPr>
          <w:rFonts w:ascii="Arial" w:hAnsi="Arial" w:cs="Arial"/>
          <w:sz w:val="22"/>
          <w:szCs w:val="19"/>
        </w:rPr>
        <w:t>Zamawiający poprawi oczywiste omyłki rachunkowe w ofercie i uwzględni konsekwencje rachunkowe dokonanych poprawek, w następujący sposób:</w:t>
      </w:r>
    </w:p>
    <w:p w14:paraId="2CA2DA03" w14:textId="77777777" w:rsidR="009132F8" w:rsidRDefault="00DB484B" w:rsidP="00EE5D62">
      <w:pPr>
        <w:spacing w:before="120" w:line="280" w:lineRule="exact"/>
        <w:ind w:left="284"/>
        <w:jc w:val="both"/>
        <w:rPr>
          <w:rFonts w:ascii="Arial" w:hAnsi="Arial" w:cs="Arial"/>
          <w:sz w:val="22"/>
          <w:szCs w:val="19"/>
        </w:rPr>
      </w:pPr>
      <w:r w:rsidRPr="00E04119">
        <w:rPr>
          <w:rFonts w:ascii="Arial" w:hAnsi="Arial" w:cs="Arial"/>
          <w:sz w:val="22"/>
          <w:szCs w:val="19"/>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r w:rsidR="009132F8">
        <w:rPr>
          <w:rFonts w:ascii="Arial" w:hAnsi="Arial" w:cs="Arial"/>
          <w:sz w:val="22"/>
          <w:szCs w:val="19"/>
        </w:rPr>
        <w:t>;</w:t>
      </w:r>
    </w:p>
    <w:p w14:paraId="7E92781B" w14:textId="77777777" w:rsidR="00DB484B" w:rsidRPr="00184689" w:rsidRDefault="00DB484B" w:rsidP="003B7CFD">
      <w:pPr>
        <w:numPr>
          <w:ilvl w:val="0"/>
          <w:numId w:val="69"/>
        </w:numPr>
        <w:tabs>
          <w:tab w:val="clear" w:pos="720"/>
          <w:tab w:val="num" w:pos="284"/>
        </w:tabs>
        <w:spacing w:before="120" w:line="280" w:lineRule="exact"/>
        <w:ind w:left="284" w:hanging="284"/>
        <w:jc w:val="both"/>
        <w:rPr>
          <w:rFonts w:ascii="Arial" w:hAnsi="Arial" w:cs="Arial"/>
          <w:sz w:val="22"/>
          <w:szCs w:val="19"/>
        </w:rPr>
      </w:pPr>
      <w:r w:rsidRPr="00184689">
        <w:rPr>
          <w:rFonts w:ascii="Arial" w:hAnsi="Arial" w:cs="Arial"/>
          <w:sz w:val="22"/>
          <w:szCs w:val="19"/>
        </w:rPr>
        <w:t xml:space="preserve">Zamawiający informuje, że nie przewiduje możliwości udzielenia Wykonawcy zaliczek </w:t>
      </w:r>
      <w:r w:rsidRPr="00184689">
        <w:rPr>
          <w:rFonts w:ascii="Arial" w:hAnsi="Arial" w:cs="Arial"/>
          <w:sz w:val="22"/>
          <w:szCs w:val="19"/>
        </w:rPr>
        <w:br/>
        <w:t>na poczet wykonania zamówienia.</w:t>
      </w:r>
    </w:p>
    <w:p w14:paraId="5416ADE7" w14:textId="77777777" w:rsidR="00DB484B" w:rsidRPr="00E04119" w:rsidRDefault="00DB484B" w:rsidP="00DB484B">
      <w:pPr>
        <w:tabs>
          <w:tab w:val="left" w:pos="142"/>
        </w:tabs>
        <w:overflowPunct w:val="0"/>
        <w:autoSpaceDE w:val="0"/>
        <w:autoSpaceDN w:val="0"/>
        <w:adjustRightInd w:val="0"/>
        <w:spacing w:line="280" w:lineRule="exact"/>
        <w:jc w:val="both"/>
        <w:textAlignment w:val="baseline"/>
        <w:rPr>
          <w:rFonts w:ascii="Arial" w:hAnsi="Arial" w:cs="Arial"/>
          <w:sz w:val="22"/>
          <w:szCs w:val="22"/>
        </w:rPr>
      </w:pPr>
    </w:p>
    <w:p w14:paraId="051A47C5" w14:textId="77777777" w:rsidR="00DB484B" w:rsidRPr="00E04119" w:rsidRDefault="00A860DC" w:rsidP="00DB484B">
      <w:pPr>
        <w:keepNext/>
        <w:shd w:val="clear" w:color="auto" w:fill="A6A6A6"/>
        <w:tabs>
          <w:tab w:val="left" w:pos="1418"/>
        </w:tabs>
        <w:rPr>
          <w:rFonts w:ascii="Arial" w:hAnsi="Arial" w:cs="Arial"/>
          <w:b/>
          <w:bCs/>
          <w:sz w:val="22"/>
          <w:szCs w:val="22"/>
        </w:rPr>
      </w:pPr>
      <w:r>
        <w:rPr>
          <w:rFonts w:ascii="Arial" w:hAnsi="Arial" w:cs="Arial"/>
          <w:b/>
          <w:bCs/>
          <w:sz w:val="22"/>
          <w:szCs w:val="22"/>
        </w:rPr>
        <w:t>Rozdział XV</w:t>
      </w:r>
      <w:r w:rsidR="005F7D1A">
        <w:rPr>
          <w:rFonts w:ascii="Arial" w:hAnsi="Arial" w:cs="Arial"/>
          <w:b/>
          <w:bCs/>
          <w:sz w:val="22"/>
          <w:szCs w:val="22"/>
        </w:rPr>
        <w:t>.</w:t>
      </w:r>
      <w:r w:rsidR="00DB484B">
        <w:rPr>
          <w:rFonts w:ascii="Arial" w:hAnsi="Arial" w:cs="Arial"/>
          <w:b/>
          <w:bCs/>
          <w:sz w:val="22"/>
          <w:szCs w:val="22"/>
        </w:rPr>
        <w:t xml:space="preserve"> </w:t>
      </w:r>
      <w:r w:rsidR="00DB484B" w:rsidRPr="00E04119">
        <w:rPr>
          <w:rFonts w:ascii="Arial" w:hAnsi="Arial" w:cs="Arial"/>
          <w:b/>
          <w:bCs/>
          <w:sz w:val="22"/>
          <w:szCs w:val="22"/>
        </w:rPr>
        <w:t>Kryteria oceny ofert.</w:t>
      </w:r>
    </w:p>
    <w:p w14:paraId="1ED98C51" w14:textId="77777777" w:rsidR="00DB484B" w:rsidRPr="00D2610F" w:rsidRDefault="00DB484B" w:rsidP="00D2610F">
      <w:pPr>
        <w:widowControl w:val="0"/>
        <w:numPr>
          <w:ilvl w:val="3"/>
          <w:numId w:val="70"/>
        </w:numPr>
        <w:tabs>
          <w:tab w:val="num" w:pos="360"/>
        </w:tabs>
        <w:adjustRightInd w:val="0"/>
        <w:spacing w:before="120"/>
        <w:ind w:left="360"/>
        <w:jc w:val="both"/>
        <w:textAlignment w:val="baseline"/>
        <w:rPr>
          <w:rFonts w:ascii="Arial" w:hAnsi="Arial" w:cs="Arial"/>
          <w:sz w:val="22"/>
          <w:szCs w:val="22"/>
        </w:rPr>
      </w:pPr>
      <w:r w:rsidRPr="00D2610F">
        <w:rPr>
          <w:rFonts w:ascii="Arial" w:hAnsi="Arial" w:cs="Arial"/>
          <w:sz w:val="22"/>
          <w:szCs w:val="22"/>
        </w:rPr>
        <w:t>Przy wyborze najkorzystniejszej oferty Zamawiający będzie kierował się niżej opisanymi kryteriami:</w:t>
      </w:r>
    </w:p>
    <w:p w14:paraId="1AE8C70F" w14:textId="77777777" w:rsidR="007D01DE" w:rsidRPr="00E04119" w:rsidRDefault="007D01DE" w:rsidP="007D01DE">
      <w:pPr>
        <w:widowControl w:val="0"/>
        <w:tabs>
          <w:tab w:val="num" w:pos="1080"/>
        </w:tabs>
        <w:adjustRightInd w:val="0"/>
        <w:spacing w:before="120" w:after="240"/>
        <w:ind w:left="2160"/>
        <w:jc w:val="both"/>
        <w:textAlignment w:val="baseline"/>
        <w:rPr>
          <w:rFonts w:ascii="Arial" w:hAnsi="Arial" w:cs="Arial"/>
          <w:sz w:val="22"/>
          <w:szCs w:val="22"/>
        </w:rPr>
      </w:pPr>
    </w:p>
    <w:tbl>
      <w:tblPr>
        <w:tblW w:w="45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1197"/>
      </w:tblGrid>
      <w:tr w:rsidR="00DB484B" w:rsidRPr="00E04119" w14:paraId="681278CE" w14:textId="77777777" w:rsidTr="005F7D1A">
        <w:trPr>
          <w:trHeight w:val="397"/>
        </w:trPr>
        <w:tc>
          <w:tcPr>
            <w:tcW w:w="4330" w:type="pct"/>
            <w:shd w:val="pct10" w:color="auto" w:fill="auto"/>
            <w:vAlign w:val="center"/>
          </w:tcPr>
          <w:p w14:paraId="6F2956CC" w14:textId="77777777" w:rsidR="00DB484B" w:rsidRPr="00E04119" w:rsidRDefault="00DB484B" w:rsidP="005F7D1A">
            <w:pPr>
              <w:spacing w:line="240" w:lineRule="exact"/>
              <w:jc w:val="center"/>
              <w:rPr>
                <w:rFonts w:ascii="Arial" w:hAnsi="Arial" w:cs="Arial"/>
                <w:b/>
              </w:rPr>
            </w:pPr>
            <w:r w:rsidRPr="00E04119">
              <w:rPr>
                <w:rFonts w:ascii="Arial" w:hAnsi="Arial" w:cs="Arial"/>
                <w:b/>
                <w:sz w:val="22"/>
                <w:szCs w:val="22"/>
              </w:rPr>
              <w:lastRenderedPageBreak/>
              <w:t>Kryterium</w:t>
            </w:r>
          </w:p>
        </w:tc>
        <w:tc>
          <w:tcPr>
            <w:tcW w:w="670" w:type="pct"/>
            <w:shd w:val="pct10" w:color="auto" w:fill="auto"/>
            <w:vAlign w:val="center"/>
          </w:tcPr>
          <w:p w14:paraId="1FF3D3D6" w14:textId="77777777" w:rsidR="00DB484B" w:rsidRPr="00E04119" w:rsidRDefault="00DB484B" w:rsidP="005F7D1A">
            <w:pPr>
              <w:keepNext/>
              <w:spacing w:line="240" w:lineRule="exact"/>
              <w:jc w:val="center"/>
              <w:rPr>
                <w:rFonts w:ascii="Arial" w:hAnsi="Arial" w:cs="Arial"/>
                <w:b/>
              </w:rPr>
            </w:pPr>
            <w:r w:rsidRPr="00E04119">
              <w:rPr>
                <w:rFonts w:ascii="Arial" w:hAnsi="Arial" w:cs="Arial"/>
                <w:b/>
                <w:sz w:val="22"/>
                <w:szCs w:val="22"/>
              </w:rPr>
              <w:t>Waga</w:t>
            </w:r>
          </w:p>
        </w:tc>
      </w:tr>
      <w:tr w:rsidR="00DB484B" w:rsidRPr="00E04119" w14:paraId="3F51BAC2" w14:textId="77777777" w:rsidTr="005F7D1A">
        <w:trPr>
          <w:trHeight w:val="397"/>
        </w:trPr>
        <w:tc>
          <w:tcPr>
            <w:tcW w:w="4330" w:type="pct"/>
            <w:shd w:val="clear" w:color="auto" w:fill="auto"/>
            <w:vAlign w:val="center"/>
          </w:tcPr>
          <w:p w14:paraId="27B15C4A" w14:textId="77777777" w:rsidR="00DB484B" w:rsidRPr="00475AEA" w:rsidRDefault="00EE5D62" w:rsidP="009F653F">
            <w:pPr>
              <w:spacing w:line="240" w:lineRule="exact"/>
              <w:jc w:val="center"/>
              <w:rPr>
                <w:rFonts w:ascii="Arial" w:hAnsi="Arial" w:cs="Arial"/>
                <w:b/>
              </w:rPr>
            </w:pPr>
            <w:r w:rsidRPr="00475AEA">
              <w:rPr>
                <w:rFonts w:ascii="Arial" w:hAnsi="Arial" w:cs="Arial"/>
                <w:b/>
                <w:sz w:val="22"/>
                <w:szCs w:val="22"/>
              </w:rPr>
              <w:t>c</w:t>
            </w:r>
            <w:r w:rsidR="00DB484B" w:rsidRPr="00475AEA">
              <w:rPr>
                <w:rFonts w:ascii="Arial" w:hAnsi="Arial" w:cs="Arial"/>
                <w:b/>
                <w:sz w:val="22"/>
                <w:szCs w:val="22"/>
              </w:rPr>
              <w:t>ena oferty</w:t>
            </w:r>
            <w:r w:rsidR="00086AC3" w:rsidRPr="00086AC3">
              <w:rPr>
                <w:rFonts w:ascii="Arial" w:hAnsi="Arial" w:cs="Arial"/>
                <w:b/>
                <w:sz w:val="22"/>
                <w:szCs w:val="22"/>
              </w:rPr>
              <w:t xml:space="preserve"> </w:t>
            </w:r>
            <w:proofErr w:type="spellStart"/>
            <w:r w:rsidR="00086AC3" w:rsidRPr="00086AC3">
              <w:rPr>
                <w:rFonts w:ascii="Arial" w:hAnsi="Arial" w:cs="Arial"/>
                <w:b/>
                <w:sz w:val="22"/>
                <w:szCs w:val="22"/>
              </w:rPr>
              <w:t>P</w:t>
            </w:r>
            <w:r w:rsidR="00086AC3" w:rsidRPr="00086AC3">
              <w:rPr>
                <w:rFonts w:ascii="Arial" w:hAnsi="Arial" w:cs="Arial"/>
                <w:b/>
                <w:sz w:val="22"/>
                <w:szCs w:val="22"/>
                <w:vertAlign w:val="subscript"/>
              </w:rPr>
              <w:t>c</w:t>
            </w:r>
            <w:proofErr w:type="spellEnd"/>
          </w:p>
        </w:tc>
        <w:tc>
          <w:tcPr>
            <w:tcW w:w="670" w:type="pct"/>
            <w:shd w:val="clear" w:color="auto" w:fill="auto"/>
            <w:vAlign w:val="center"/>
          </w:tcPr>
          <w:p w14:paraId="5A2E5A79" w14:textId="77777777" w:rsidR="00DB484B" w:rsidRPr="00475AEA" w:rsidRDefault="00CD4ADB" w:rsidP="005F7D1A">
            <w:pPr>
              <w:keepNext/>
              <w:spacing w:line="240" w:lineRule="exact"/>
              <w:jc w:val="center"/>
              <w:rPr>
                <w:rFonts w:ascii="Arial" w:hAnsi="Arial" w:cs="Arial"/>
              </w:rPr>
            </w:pPr>
            <w:r>
              <w:rPr>
                <w:rFonts w:ascii="Arial" w:hAnsi="Arial" w:cs="Arial"/>
                <w:sz w:val="22"/>
                <w:szCs w:val="22"/>
              </w:rPr>
              <w:t>6</w:t>
            </w:r>
            <w:r w:rsidR="0002689C">
              <w:rPr>
                <w:rFonts w:ascii="Arial" w:hAnsi="Arial" w:cs="Arial"/>
                <w:sz w:val="22"/>
                <w:szCs w:val="22"/>
              </w:rPr>
              <w:t>0</w:t>
            </w:r>
            <w:r w:rsidR="00DB484B" w:rsidRPr="00475AEA">
              <w:rPr>
                <w:rFonts w:ascii="Arial" w:hAnsi="Arial" w:cs="Arial"/>
                <w:sz w:val="22"/>
                <w:szCs w:val="22"/>
              </w:rPr>
              <w:t>%</w:t>
            </w:r>
          </w:p>
        </w:tc>
      </w:tr>
      <w:tr w:rsidR="00DB484B" w:rsidRPr="00E04119" w14:paraId="6C4333A9" w14:textId="77777777" w:rsidTr="005F7D1A">
        <w:trPr>
          <w:trHeight w:val="397"/>
        </w:trPr>
        <w:tc>
          <w:tcPr>
            <w:tcW w:w="4330" w:type="pct"/>
            <w:shd w:val="clear" w:color="auto" w:fill="auto"/>
            <w:vAlign w:val="center"/>
          </w:tcPr>
          <w:p w14:paraId="3D768669" w14:textId="38633B52" w:rsidR="00DB484B" w:rsidRPr="00C673BF" w:rsidRDefault="00E20BB0" w:rsidP="00BA2E52">
            <w:pPr>
              <w:spacing w:line="240" w:lineRule="exact"/>
              <w:jc w:val="center"/>
              <w:rPr>
                <w:rFonts w:ascii="Arial" w:hAnsi="Arial"/>
                <w:b/>
                <w:sz w:val="22"/>
                <w:vertAlign w:val="subscript"/>
              </w:rPr>
            </w:pPr>
            <w:r>
              <w:rPr>
                <w:rFonts w:ascii="Arial" w:hAnsi="Arial" w:cs="Arial"/>
                <w:b/>
                <w:sz w:val="22"/>
                <w:szCs w:val="22"/>
              </w:rPr>
              <w:t xml:space="preserve"> </w:t>
            </w:r>
            <w:r w:rsidR="00F32F3B" w:rsidRPr="00F32F3B">
              <w:rPr>
                <w:rFonts w:ascii="Arial" w:hAnsi="Arial" w:cs="Arial"/>
                <w:b/>
                <w:sz w:val="22"/>
                <w:szCs w:val="22"/>
              </w:rPr>
              <w:t xml:space="preserve">Łączna Ilość konsultantów którymi dysponuje Wykonawca w wymaganych specjalizacjach </w:t>
            </w:r>
            <w:proofErr w:type="spellStart"/>
            <w:r w:rsidR="00F32F3B" w:rsidRPr="00F32F3B">
              <w:rPr>
                <w:rFonts w:ascii="Arial" w:hAnsi="Arial" w:cs="Arial"/>
                <w:b/>
                <w:sz w:val="22"/>
                <w:szCs w:val="22"/>
              </w:rPr>
              <w:t>P</w:t>
            </w:r>
            <w:r w:rsidR="00F32F3B" w:rsidRPr="00F32F3B">
              <w:rPr>
                <w:rFonts w:ascii="Arial" w:hAnsi="Arial" w:cs="Arial"/>
                <w:b/>
                <w:sz w:val="22"/>
                <w:szCs w:val="22"/>
                <w:vertAlign w:val="subscript"/>
              </w:rPr>
              <w:t>k</w:t>
            </w:r>
            <w:proofErr w:type="spellEnd"/>
          </w:p>
        </w:tc>
        <w:tc>
          <w:tcPr>
            <w:tcW w:w="670" w:type="pct"/>
            <w:shd w:val="clear" w:color="auto" w:fill="auto"/>
            <w:vAlign w:val="center"/>
          </w:tcPr>
          <w:p w14:paraId="070F2D22" w14:textId="77777777" w:rsidR="00DB484B" w:rsidRPr="00475AEA" w:rsidRDefault="00CD4ADB" w:rsidP="005F7D1A">
            <w:pPr>
              <w:keepNext/>
              <w:spacing w:line="240" w:lineRule="exact"/>
              <w:jc w:val="center"/>
              <w:rPr>
                <w:rFonts w:ascii="Arial" w:hAnsi="Arial" w:cs="Arial"/>
                <w:sz w:val="22"/>
                <w:szCs w:val="22"/>
              </w:rPr>
            </w:pPr>
            <w:r>
              <w:rPr>
                <w:rFonts w:ascii="Arial" w:hAnsi="Arial" w:cs="Arial"/>
                <w:sz w:val="22"/>
                <w:szCs w:val="22"/>
              </w:rPr>
              <w:t>4</w:t>
            </w:r>
            <w:r w:rsidR="0002689C">
              <w:rPr>
                <w:rFonts w:ascii="Arial" w:hAnsi="Arial" w:cs="Arial"/>
                <w:sz w:val="22"/>
                <w:szCs w:val="22"/>
              </w:rPr>
              <w:t>0</w:t>
            </w:r>
            <w:r w:rsidR="00DB484B" w:rsidRPr="00475AEA">
              <w:rPr>
                <w:rFonts w:ascii="Arial" w:hAnsi="Arial" w:cs="Arial"/>
                <w:sz w:val="22"/>
                <w:szCs w:val="22"/>
              </w:rPr>
              <w:t>%</w:t>
            </w:r>
          </w:p>
        </w:tc>
      </w:tr>
    </w:tbl>
    <w:p w14:paraId="515EE1AD" w14:textId="77777777" w:rsidR="00DB484B" w:rsidRPr="00E04119" w:rsidRDefault="00DB484B" w:rsidP="00D2610F">
      <w:pPr>
        <w:numPr>
          <w:ilvl w:val="0"/>
          <w:numId w:val="71"/>
        </w:numPr>
        <w:spacing w:before="120"/>
        <w:jc w:val="both"/>
        <w:rPr>
          <w:rFonts w:ascii="Arial" w:hAnsi="Arial" w:cs="Arial"/>
          <w:sz w:val="22"/>
          <w:szCs w:val="22"/>
        </w:rPr>
      </w:pPr>
      <w:r w:rsidRPr="00E04119">
        <w:rPr>
          <w:rFonts w:ascii="Arial" w:hAnsi="Arial" w:cs="Arial"/>
          <w:sz w:val="22"/>
          <w:szCs w:val="22"/>
        </w:rPr>
        <w:t xml:space="preserve">Przy ocenie ofert wartość wagowa wyrażona w procentach będzie wyrażona w punktach </w:t>
      </w:r>
      <w:r w:rsidRPr="00E04119">
        <w:rPr>
          <w:rFonts w:ascii="Arial" w:hAnsi="Arial" w:cs="Arial"/>
          <w:sz w:val="22"/>
          <w:szCs w:val="19"/>
        </w:rPr>
        <w:br/>
      </w:r>
      <w:r w:rsidRPr="00E04119">
        <w:rPr>
          <w:rFonts w:ascii="Arial" w:hAnsi="Arial" w:cs="Arial"/>
          <w:sz w:val="22"/>
          <w:szCs w:val="22"/>
        </w:rPr>
        <w:t>(1% = 1 pkt).</w:t>
      </w:r>
    </w:p>
    <w:p w14:paraId="40049BE4" w14:textId="77777777" w:rsidR="00DB484B" w:rsidRPr="00E04119" w:rsidRDefault="00DB484B" w:rsidP="003B7CFD">
      <w:pPr>
        <w:numPr>
          <w:ilvl w:val="0"/>
          <w:numId w:val="71"/>
        </w:numPr>
        <w:spacing w:before="120" w:after="120"/>
        <w:jc w:val="both"/>
        <w:rPr>
          <w:rFonts w:ascii="Arial" w:hAnsi="Arial" w:cs="Arial"/>
          <w:bCs/>
          <w:sz w:val="22"/>
          <w:szCs w:val="22"/>
        </w:rPr>
      </w:pPr>
      <w:r w:rsidRPr="00E04119">
        <w:rPr>
          <w:rFonts w:ascii="Arial" w:eastAsia="MS Mincho" w:hAnsi="Arial" w:cs="Arial"/>
          <w:sz w:val="22"/>
          <w:szCs w:val="22"/>
        </w:rPr>
        <w:t xml:space="preserve">Oferty </w:t>
      </w:r>
      <w:r w:rsidRPr="00E04119">
        <w:rPr>
          <w:rFonts w:ascii="Arial" w:hAnsi="Arial" w:cs="Arial"/>
          <w:bCs/>
          <w:sz w:val="22"/>
          <w:szCs w:val="22"/>
        </w:rPr>
        <w:t>będą oceniane w zakresie kryterium Ceny oferty w odniesieniu do najkorzystniejszych warunków przedstawionych przez Wykonawców w zakresie tego kryterium, wg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DB484B" w:rsidRPr="00E04119" w14:paraId="5FEF5D92" w14:textId="77777777" w:rsidTr="005F7D1A">
        <w:trPr>
          <w:trHeight w:val="1125"/>
          <w:jc w:val="center"/>
        </w:trPr>
        <w:tc>
          <w:tcPr>
            <w:tcW w:w="3614" w:type="dxa"/>
            <w:shd w:val="clear" w:color="auto" w:fill="auto"/>
            <w:vAlign w:val="center"/>
          </w:tcPr>
          <w:p w14:paraId="0BDD3ED7" w14:textId="77777777" w:rsidR="00DB484B" w:rsidRPr="00475AEA" w:rsidRDefault="00DB484B" w:rsidP="005F7D1A">
            <w:pPr>
              <w:spacing w:line="240" w:lineRule="exact"/>
              <w:ind w:left="1361"/>
              <w:rPr>
                <w:rFonts w:ascii="Arial" w:hAnsi="Arial" w:cs="Arial"/>
              </w:rPr>
            </w:pPr>
            <w:proofErr w:type="spellStart"/>
            <w:r w:rsidRPr="00475AEA">
              <w:rPr>
                <w:rFonts w:ascii="Arial" w:hAnsi="Arial" w:cs="Arial"/>
                <w:b/>
                <w:sz w:val="22"/>
                <w:szCs w:val="22"/>
              </w:rPr>
              <w:t>C</w:t>
            </w:r>
            <w:r w:rsidRPr="00475AEA">
              <w:rPr>
                <w:rFonts w:ascii="Arial" w:hAnsi="Arial" w:cs="Arial"/>
                <w:b/>
                <w:sz w:val="22"/>
                <w:szCs w:val="22"/>
                <w:vertAlign w:val="subscript"/>
              </w:rPr>
              <w:t>n</w:t>
            </w:r>
            <w:proofErr w:type="spellEnd"/>
          </w:p>
          <w:p w14:paraId="41C07CBF" w14:textId="77777777" w:rsidR="00DB484B" w:rsidRPr="00475AEA" w:rsidRDefault="00DB484B" w:rsidP="005F7D1A">
            <w:pPr>
              <w:keepNext/>
              <w:spacing w:line="240" w:lineRule="exact"/>
              <w:jc w:val="center"/>
              <w:outlineLvl w:val="5"/>
              <w:rPr>
                <w:rFonts w:ascii="Arial" w:hAnsi="Arial" w:cs="Arial"/>
              </w:rPr>
            </w:pPr>
            <w:proofErr w:type="spellStart"/>
            <w:r w:rsidRPr="00475AEA">
              <w:rPr>
                <w:rFonts w:ascii="Arial" w:hAnsi="Arial" w:cs="Arial"/>
                <w:b/>
                <w:sz w:val="22"/>
                <w:szCs w:val="22"/>
              </w:rPr>
              <w:t>P</w:t>
            </w:r>
            <w:r w:rsidRPr="00475AEA">
              <w:rPr>
                <w:rFonts w:ascii="Arial" w:hAnsi="Arial" w:cs="Arial"/>
                <w:b/>
                <w:sz w:val="22"/>
                <w:szCs w:val="22"/>
                <w:vertAlign w:val="subscript"/>
              </w:rPr>
              <w:t>c</w:t>
            </w:r>
            <w:proofErr w:type="spellEnd"/>
            <w:r w:rsidR="00B80E85">
              <w:rPr>
                <w:rFonts w:ascii="Arial" w:hAnsi="Arial" w:cs="Arial"/>
                <w:b/>
                <w:sz w:val="22"/>
                <w:szCs w:val="22"/>
              </w:rPr>
              <w:t>= –––––*</w:t>
            </w:r>
            <w:r w:rsidR="0002689C">
              <w:rPr>
                <w:rFonts w:ascii="Arial" w:hAnsi="Arial" w:cs="Arial"/>
                <w:b/>
                <w:sz w:val="22"/>
                <w:szCs w:val="22"/>
              </w:rPr>
              <w:t>60</w:t>
            </w:r>
          </w:p>
          <w:p w14:paraId="107E7F89" w14:textId="77777777" w:rsidR="00DB484B" w:rsidRPr="00E04119" w:rsidRDefault="00DB484B" w:rsidP="005F7D1A">
            <w:pPr>
              <w:spacing w:line="240" w:lineRule="exact"/>
              <w:ind w:left="1361"/>
              <w:rPr>
                <w:rFonts w:ascii="Arial" w:hAnsi="Arial" w:cs="Arial"/>
                <w:b/>
                <w:bCs/>
              </w:rPr>
            </w:pPr>
            <w:proofErr w:type="spellStart"/>
            <w:r w:rsidRPr="00475AEA">
              <w:rPr>
                <w:rFonts w:ascii="Arial" w:hAnsi="Arial" w:cs="Arial"/>
                <w:b/>
                <w:sz w:val="22"/>
                <w:szCs w:val="22"/>
              </w:rPr>
              <w:t>C</w:t>
            </w:r>
            <w:r w:rsidRPr="00475AEA">
              <w:rPr>
                <w:rFonts w:ascii="Arial" w:hAnsi="Arial" w:cs="Arial"/>
                <w:b/>
                <w:sz w:val="22"/>
                <w:szCs w:val="22"/>
                <w:vertAlign w:val="subscript"/>
              </w:rPr>
              <w:t>b</w:t>
            </w:r>
            <w:proofErr w:type="spellEnd"/>
          </w:p>
        </w:tc>
      </w:tr>
    </w:tbl>
    <w:p w14:paraId="7CE589B8" w14:textId="77777777" w:rsidR="00DB484B" w:rsidRPr="00E04119" w:rsidRDefault="00DB484B" w:rsidP="00DB484B">
      <w:pPr>
        <w:spacing w:before="120" w:after="120"/>
        <w:ind w:firstLine="425"/>
        <w:jc w:val="both"/>
        <w:rPr>
          <w:rFonts w:ascii="Arial" w:hAnsi="Arial" w:cs="Arial"/>
          <w:i/>
          <w:sz w:val="22"/>
          <w:szCs w:val="22"/>
          <w:u w:val="single"/>
        </w:rPr>
      </w:pPr>
      <w:r w:rsidRPr="00E04119">
        <w:rPr>
          <w:rFonts w:ascii="Arial" w:hAnsi="Arial" w:cs="Arial"/>
          <w:i/>
          <w:sz w:val="22"/>
          <w:szCs w:val="22"/>
          <w:u w:val="single"/>
        </w:rPr>
        <w:t>gdzie:</w:t>
      </w:r>
    </w:p>
    <w:p w14:paraId="0CE15653" w14:textId="77777777" w:rsidR="00DB484B" w:rsidRPr="00E04119" w:rsidRDefault="00DB484B" w:rsidP="00DB484B">
      <w:pPr>
        <w:tabs>
          <w:tab w:val="left" w:pos="851"/>
          <w:tab w:val="left" w:pos="993"/>
        </w:tabs>
        <w:spacing w:before="120"/>
        <w:ind w:left="992" w:hanging="425"/>
        <w:jc w:val="both"/>
        <w:rPr>
          <w:rFonts w:ascii="Arial" w:hAnsi="Arial" w:cs="Arial"/>
          <w:i/>
          <w:sz w:val="22"/>
          <w:szCs w:val="22"/>
        </w:rPr>
      </w:pPr>
      <w:proofErr w:type="spellStart"/>
      <w:r w:rsidRPr="00E04119">
        <w:rPr>
          <w:rFonts w:ascii="Arial" w:hAnsi="Arial" w:cs="Arial"/>
          <w:b/>
          <w:i/>
          <w:sz w:val="22"/>
          <w:szCs w:val="22"/>
        </w:rPr>
        <w:t>P</w:t>
      </w:r>
      <w:r w:rsidRPr="00E04119">
        <w:rPr>
          <w:rFonts w:ascii="Arial" w:hAnsi="Arial" w:cs="Arial"/>
          <w:b/>
          <w:i/>
          <w:sz w:val="22"/>
          <w:szCs w:val="22"/>
          <w:vertAlign w:val="subscript"/>
        </w:rPr>
        <w:t>c</w:t>
      </w:r>
      <w:proofErr w:type="spellEnd"/>
      <w:r w:rsidRPr="00E04119">
        <w:rPr>
          <w:rFonts w:ascii="Arial" w:hAnsi="Arial" w:cs="Arial"/>
          <w:b/>
          <w:i/>
          <w:sz w:val="22"/>
          <w:szCs w:val="22"/>
        </w:rPr>
        <w:tab/>
        <w:t>-</w:t>
      </w:r>
      <w:r w:rsidRPr="00E04119">
        <w:rPr>
          <w:rFonts w:ascii="Arial" w:hAnsi="Arial" w:cs="Arial"/>
          <w:b/>
          <w:i/>
          <w:sz w:val="22"/>
          <w:szCs w:val="22"/>
        </w:rPr>
        <w:tab/>
        <w:t xml:space="preserve">suma punktów w kryterium Cena oferty, </w:t>
      </w:r>
      <w:r w:rsidRPr="00E04119">
        <w:rPr>
          <w:rFonts w:ascii="Arial" w:hAnsi="Arial" w:cs="Arial"/>
          <w:i/>
          <w:sz w:val="22"/>
          <w:szCs w:val="22"/>
        </w:rPr>
        <w:t>jakie Wykonawca uzyskał, z dokładnością do dwóch miejsc po przecinku;</w:t>
      </w:r>
    </w:p>
    <w:p w14:paraId="3BB97902" w14:textId="6A54C12B" w:rsidR="00DB484B" w:rsidRPr="00E04119" w:rsidRDefault="00DB484B" w:rsidP="00DB484B">
      <w:pPr>
        <w:tabs>
          <w:tab w:val="left" w:pos="851"/>
          <w:tab w:val="left" w:pos="993"/>
        </w:tabs>
        <w:ind w:left="993" w:hanging="426"/>
        <w:rPr>
          <w:rFonts w:ascii="Arial" w:hAnsi="Arial" w:cs="Arial"/>
          <w:b/>
          <w:i/>
          <w:sz w:val="22"/>
          <w:szCs w:val="22"/>
        </w:rPr>
      </w:pPr>
      <w:proofErr w:type="spellStart"/>
      <w:r w:rsidRPr="00E04119">
        <w:rPr>
          <w:rFonts w:ascii="Arial" w:hAnsi="Arial" w:cs="Arial"/>
          <w:b/>
          <w:i/>
          <w:sz w:val="22"/>
          <w:szCs w:val="22"/>
        </w:rPr>
        <w:t>C</w:t>
      </w:r>
      <w:r w:rsidRPr="00E04119">
        <w:rPr>
          <w:rFonts w:ascii="Arial" w:hAnsi="Arial" w:cs="Arial"/>
          <w:b/>
          <w:i/>
          <w:sz w:val="22"/>
          <w:szCs w:val="22"/>
          <w:vertAlign w:val="subscript"/>
        </w:rPr>
        <w:t>n</w:t>
      </w:r>
      <w:proofErr w:type="spellEnd"/>
      <w:r w:rsidRPr="00E04119">
        <w:rPr>
          <w:rFonts w:ascii="Arial" w:hAnsi="Arial" w:cs="Arial"/>
          <w:b/>
          <w:i/>
          <w:sz w:val="22"/>
          <w:szCs w:val="22"/>
        </w:rPr>
        <w:tab/>
        <w:t>-</w:t>
      </w:r>
      <w:r w:rsidRPr="00E04119">
        <w:rPr>
          <w:rFonts w:ascii="Arial" w:hAnsi="Arial" w:cs="Arial"/>
          <w:b/>
          <w:i/>
          <w:sz w:val="22"/>
          <w:szCs w:val="22"/>
        </w:rPr>
        <w:tab/>
        <w:t>cena najtańszej oferty</w:t>
      </w:r>
      <w:r w:rsidR="00D2610F">
        <w:rPr>
          <w:rFonts w:ascii="Arial" w:hAnsi="Arial" w:cs="Arial"/>
          <w:b/>
          <w:i/>
          <w:sz w:val="22"/>
          <w:szCs w:val="22"/>
        </w:rPr>
        <w:t>;</w:t>
      </w:r>
      <w:r w:rsidRPr="00E04119">
        <w:rPr>
          <w:rFonts w:ascii="Arial" w:hAnsi="Arial" w:cs="Arial"/>
          <w:b/>
          <w:i/>
          <w:sz w:val="22"/>
          <w:szCs w:val="22"/>
        </w:rPr>
        <w:t xml:space="preserve"> </w:t>
      </w:r>
    </w:p>
    <w:p w14:paraId="556406CF" w14:textId="440AB87F" w:rsidR="00DB484B" w:rsidRPr="00E04119" w:rsidRDefault="00DB484B" w:rsidP="00DB484B">
      <w:pPr>
        <w:tabs>
          <w:tab w:val="left" w:pos="851"/>
          <w:tab w:val="left" w:pos="993"/>
        </w:tabs>
        <w:ind w:left="993" w:hanging="426"/>
        <w:rPr>
          <w:rFonts w:ascii="Arial" w:hAnsi="Arial" w:cs="Arial"/>
          <w:b/>
          <w:i/>
          <w:sz w:val="22"/>
          <w:szCs w:val="22"/>
        </w:rPr>
      </w:pPr>
      <w:proofErr w:type="spellStart"/>
      <w:r w:rsidRPr="00E04119">
        <w:rPr>
          <w:rFonts w:ascii="Arial" w:hAnsi="Arial" w:cs="Arial"/>
          <w:b/>
          <w:i/>
          <w:sz w:val="22"/>
          <w:szCs w:val="22"/>
        </w:rPr>
        <w:t>C</w:t>
      </w:r>
      <w:r w:rsidRPr="00E04119">
        <w:rPr>
          <w:rFonts w:ascii="Arial" w:hAnsi="Arial" w:cs="Arial"/>
          <w:b/>
          <w:i/>
          <w:sz w:val="22"/>
          <w:szCs w:val="22"/>
          <w:vertAlign w:val="subscript"/>
        </w:rPr>
        <w:t>b</w:t>
      </w:r>
      <w:proofErr w:type="spellEnd"/>
      <w:r w:rsidRPr="00E04119">
        <w:rPr>
          <w:rFonts w:ascii="Arial" w:hAnsi="Arial" w:cs="Arial"/>
          <w:b/>
          <w:i/>
          <w:sz w:val="22"/>
          <w:szCs w:val="22"/>
        </w:rPr>
        <w:tab/>
        <w:t>-</w:t>
      </w:r>
      <w:r w:rsidRPr="00E04119">
        <w:rPr>
          <w:rFonts w:ascii="Arial" w:hAnsi="Arial" w:cs="Arial"/>
          <w:b/>
          <w:i/>
          <w:sz w:val="22"/>
          <w:szCs w:val="22"/>
        </w:rPr>
        <w:tab/>
        <w:t>cena oferty ocenianej;</w:t>
      </w:r>
    </w:p>
    <w:p w14:paraId="79661F2B" w14:textId="77777777" w:rsidR="00DB484B" w:rsidRPr="00E04119" w:rsidRDefault="00DB484B" w:rsidP="00DB484B">
      <w:pPr>
        <w:tabs>
          <w:tab w:val="left" w:pos="851"/>
          <w:tab w:val="left" w:pos="993"/>
        </w:tabs>
        <w:ind w:left="993" w:hanging="426"/>
        <w:rPr>
          <w:rFonts w:ascii="Arial" w:hAnsi="Arial" w:cs="Arial"/>
          <w:b/>
          <w:i/>
          <w:sz w:val="22"/>
          <w:szCs w:val="22"/>
        </w:rPr>
      </w:pPr>
      <w:r w:rsidRPr="00E04119">
        <w:rPr>
          <w:rFonts w:ascii="Arial" w:hAnsi="Arial" w:cs="Arial"/>
          <w:b/>
          <w:i/>
          <w:sz w:val="22"/>
          <w:szCs w:val="22"/>
        </w:rPr>
        <w:t>* - znak mnożenia</w:t>
      </w:r>
    </w:p>
    <w:p w14:paraId="5DC6AB02" w14:textId="5CD7E1EC" w:rsidR="00E20BB0" w:rsidRPr="00E04119" w:rsidRDefault="00074392" w:rsidP="00E20BB0">
      <w:pPr>
        <w:numPr>
          <w:ilvl w:val="0"/>
          <w:numId w:val="71"/>
        </w:numPr>
        <w:spacing w:before="120" w:after="120"/>
        <w:jc w:val="both"/>
        <w:rPr>
          <w:rFonts w:ascii="Arial" w:hAnsi="Arial" w:cs="Arial"/>
          <w:bCs/>
          <w:sz w:val="22"/>
          <w:szCs w:val="22"/>
        </w:rPr>
      </w:pPr>
      <w:r w:rsidRPr="00074392">
        <w:rPr>
          <w:rFonts w:ascii="Arial" w:eastAsia="MS Mincho" w:hAnsi="Arial" w:cs="Arial"/>
          <w:sz w:val="22"/>
          <w:szCs w:val="22"/>
        </w:rPr>
        <w:t xml:space="preserve">Oferty </w:t>
      </w:r>
      <w:r w:rsidRPr="00074392">
        <w:rPr>
          <w:rFonts w:ascii="Arial" w:eastAsia="MS Mincho" w:hAnsi="Arial" w:cs="Arial"/>
          <w:bCs/>
          <w:sz w:val="22"/>
          <w:szCs w:val="22"/>
        </w:rPr>
        <w:t>będą oceniane w zakresie łącznej ilości Konsultantów którymi dysponuje Wykonawca w wymaganych specjalizacjach wg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tblGrid>
      <w:tr w:rsidR="00E20BB0" w:rsidRPr="00E04119" w14:paraId="09E09EA0" w14:textId="77777777" w:rsidTr="006944DC">
        <w:trPr>
          <w:trHeight w:val="1125"/>
          <w:jc w:val="center"/>
        </w:trPr>
        <w:tc>
          <w:tcPr>
            <w:tcW w:w="3614" w:type="dxa"/>
            <w:shd w:val="clear" w:color="auto" w:fill="auto"/>
            <w:vAlign w:val="center"/>
          </w:tcPr>
          <w:p w14:paraId="299B4544" w14:textId="0E3CBAF1" w:rsidR="00E20BB0" w:rsidRPr="00074392" w:rsidRDefault="00E20BB0" w:rsidP="006944DC">
            <w:pPr>
              <w:spacing w:line="240" w:lineRule="exact"/>
              <w:ind w:left="1361"/>
              <w:rPr>
                <w:rFonts w:ascii="Arial" w:hAnsi="Arial"/>
              </w:rPr>
            </w:pPr>
            <w:r w:rsidRPr="00074392">
              <w:rPr>
                <w:rFonts w:ascii="Arial" w:hAnsi="Arial"/>
                <w:b/>
                <w:sz w:val="22"/>
              </w:rPr>
              <w:t>P</w:t>
            </w:r>
            <w:r w:rsidR="00783118" w:rsidRPr="00074392">
              <w:rPr>
                <w:rFonts w:ascii="Arial" w:hAnsi="Arial"/>
                <w:b/>
                <w:sz w:val="22"/>
                <w:vertAlign w:val="subscript"/>
              </w:rPr>
              <w:t>b</w:t>
            </w:r>
          </w:p>
          <w:p w14:paraId="44BD1DDD" w14:textId="77777777" w:rsidR="00E20BB0" w:rsidRPr="00074392" w:rsidRDefault="00E20BB0" w:rsidP="006944DC">
            <w:pPr>
              <w:keepNext/>
              <w:spacing w:line="240" w:lineRule="exact"/>
              <w:jc w:val="center"/>
              <w:outlineLvl w:val="5"/>
              <w:rPr>
                <w:rFonts w:ascii="Arial" w:hAnsi="Arial"/>
              </w:rPr>
            </w:pPr>
            <w:proofErr w:type="spellStart"/>
            <w:r w:rsidRPr="00074392">
              <w:rPr>
                <w:rFonts w:ascii="Arial" w:hAnsi="Arial"/>
                <w:b/>
                <w:sz w:val="22"/>
              </w:rPr>
              <w:t>P</w:t>
            </w:r>
            <w:r w:rsidRPr="00074392">
              <w:rPr>
                <w:rFonts w:ascii="Arial" w:hAnsi="Arial"/>
                <w:b/>
                <w:sz w:val="22"/>
                <w:vertAlign w:val="subscript"/>
              </w:rPr>
              <w:t>k</w:t>
            </w:r>
            <w:proofErr w:type="spellEnd"/>
            <w:r w:rsidRPr="00074392">
              <w:rPr>
                <w:rFonts w:ascii="Arial" w:hAnsi="Arial"/>
                <w:b/>
                <w:sz w:val="22"/>
              </w:rPr>
              <w:t>= –––––*</w:t>
            </w:r>
            <w:r w:rsidR="00EE7B10" w:rsidRPr="00074392">
              <w:rPr>
                <w:rFonts w:ascii="Arial" w:hAnsi="Arial"/>
                <w:b/>
                <w:sz w:val="22"/>
              </w:rPr>
              <w:t>4</w:t>
            </w:r>
            <w:r w:rsidRPr="00074392">
              <w:rPr>
                <w:rFonts w:ascii="Arial" w:hAnsi="Arial"/>
                <w:b/>
                <w:sz w:val="22"/>
              </w:rPr>
              <w:t>0</w:t>
            </w:r>
          </w:p>
          <w:p w14:paraId="262F9129" w14:textId="03EC93ED" w:rsidR="00E20BB0" w:rsidRPr="00E04119" w:rsidRDefault="00E20BB0" w:rsidP="006944DC">
            <w:pPr>
              <w:spacing w:line="240" w:lineRule="exact"/>
              <w:ind w:left="1361"/>
              <w:rPr>
                <w:rFonts w:ascii="Arial" w:hAnsi="Arial" w:cs="Arial"/>
                <w:b/>
                <w:bCs/>
              </w:rPr>
            </w:pPr>
            <w:proofErr w:type="spellStart"/>
            <w:r w:rsidRPr="00074392">
              <w:rPr>
                <w:rFonts w:ascii="Arial" w:hAnsi="Arial"/>
                <w:b/>
                <w:sz w:val="22"/>
              </w:rPr>
              <w:t>P</w:t>
            </w:r>
            <w:r w:rsidR="00783118" w:rsidRPr="00074392">
              <w:rPr>
                <w:rFonts w:ascii="Arial" w:hAnsi="Arial"/>
                <w:b/>
                <w:sz w:val="22"/>
                <w:vertAlign w:val="subscript"/>
              </w:rPr>
              <w:t>n</w:t>
            </w:r>
            <w:proofErr w:type="spellEnd"/>
          </w:p>
        </w:tc>
      </w:tr>
    </w:tbl>
    <w:p w14:paraId="0932139B" w14:textId="77777777" w:rsidR="00E20BB0" w:rsidRPr="00E04119" w:rsidRDefault="00E20BB0" w:rsidP="00E20BB0">
      <w:pPr>
        <w:spacing w:before="120" w:after="120"/>
        <w:ind w:firstLine="425"/>
        <w:jc w:val="both"/>
        <w:rPr>
          <w:rFonts w:ascii="Arial" w:hAnsi="Arial" w:cs="Arial"/>
          <w:i/>
          <w:sz w:val="22"/>
          <w:szCs w:val="22"/>
          <w:u w:val="single"/>
        </w:rPr>
      </w:pPr>
      <w:r w:rsidRPr="00E04119">
        <w:rPr>
          <w:rFonts w:ascii="Arial" w:hAnsi="Arial" w:cs="Arial"/>
          <w:i/>
          <w:sz w:val="22"/>
          <w:szCs w:val="22"/>
          <w:u w:val="single"/>
        </w:rPr>
        <w:t>gdzie:</w:t>
      </w:r>
    </w:p>
    <w:p w14:paraId="6804187C" w14:textId="46510658" w:rsidR="00C76BD6" w:rsidRPr="00E04119" w:rsidRDefault="00C76BD6" w:rsidP="00C76BD6">
      <w:pPr>
        <w:tabs>
          <w:tab w:val="left" w:pos="851"/>
          <w:tab w:val="left" w:pos="993"/>
        </w:tabs>
        <w:spacing w:before="120"/>
        <w:ind w:left="992" w:hanging="425"/>
        <w:jc w:val="both"/>
        <w:rPr>
          <w:rFonts w:ascii="Arial" w:hAnsi="Arial" w:cs="Arial"/>
          <w:i/>
          <w:sz w:val="22"/>
          <w:szCs w:val="22"/>
        </w:rPr>
      </w:pPr>
      <w:proofErr w:type="spellStart"/>
      <w:r w:rsidRPr="00E04119">
        <w:rPr>
          <w:rFonts w:ascii="Arial" w:hAnsi="Arial" w:cs="Arial"/>
          <w:b/>
          <w:i/>
          <w:sz w:val="22"/>
          <w:szCs w:val="22"/>
        </w:rPr>
        <w:t>P</w:t>
      </w:r>
      <w:r>
        <w:rPr>
          <w:rFonts w:ascii="Arial" w:hAnsi="Arial" w:cs="Arial"/>
          <w:b/>
          <w:i/>
          <w:sz w:val="22"/>
          <w:szCs w:val="22"/>
          <w:vertAlign w:val="subscript"/>
        </w:rPr>
        <w:t>k</w:t>
      </w:r>
      <w:proofErr w:type="spellEnd"/>
      <w:r w:rsidRPr="00E04119">
        <w:rPr>
          <w:rFonts w:ascii="Arial" w:hAnsi="Arial" w:cs="Arial"/>
          <w:b/>
          <w:i/>
          <w:sz w:val="22"/>
          <w:szCs w:val="22"/>
        </w:rPr>
        <w:tab/>
        <w:t>-</w:t>
      </w:r>
      <w:r w:rsidRPr="00E04119">
        <w:rPr>
          <w:rFonts w:ascii="Arial" w:hAnsi="Arial" w:cs="Arial"/>
          <w:b/>
          <w:i/>
          <w:sz w:val="22"/>
          <w:szCs w:val="22"/>
        </w:rPr>
        <w:tab/>
        <w:t xml:space="preserve">suma punktów w kryterium </w:t>
      </w:r>
      <w:r w:rsidRPr="00552935">
        <w:rPr>
          <w:rFonts w:ascii="Arial" w:hAnsi="Arial" w:cs="Arial"/>
          <w:b/>
          <w:bCs/>
          <w:i/>
          <w:iCs/>
          <w:sz w:val="22"/>
          <w:szCs w:val="22"/>
        </w:rPr>
        <w:t>łącznej ilości Konsultantów którymi dysponuje Wykonawca w wymaganych specjalizacjach</w:t>
      </w:r>
      <w:r w:rsidRPr="00E04119">
        <w:rPr>
          <w:rFonts w:ascii="Arial" w:hAnsi="Arial" w:cs="Arial"/>
          <w:b/>
          <w:i/>
          <w:sz w:val="22"/>
          <w:szCs w:val="22"/>
        </w:rPr>
        <w:t xml:space="preserve">, </w:t>
      </w:r>
      <w:r w:rsidRPr="00E04119">
        <w:rPr>
          <w:rFonts w:ascii="Arial" w:hAnsi="Arial" w:cs="Arial"/>
          <w:i/>
          <w:sz w:val="22"/>
          <w:szCs w:val="22"/>
        </w:rPr>
        <w:t>jakie Wykonawca uzyskał, z dokładnością do dwóch miejsc po przecinku;</w:t>
      </w:r>
    </w:p>
    <w:p w14:paraId="002C34E7" w14:textId="63DE607C" w:rsidR="00C76BD6" w:rsidRPr="00E04119" w:rsidRDefault="00C76BD6" w:rsidP="00C76BD6">
      <w:pPr>
        <w:tabs>
          <w:tab w:val="left" w:pos="851"/>
          <w:tab w:val="left" w:pos="993"/>
        </w:tabs>
        <w:ind w:left="993" w:hanging="426"/>
        <w:rPr>
          <w:rFonts w:ascii="Arial" w:hAnsi="Arial" w:cs="Arial"/>
          <w:b/>
          <w:i/>
          <w:sz w:val="22"/>
          <w:szCs w:val="22"/>
        </w:rPr>
      </w:pPr>
      <w:proofErr w:type="spellStart"/>
      <w:r>
        <w:rPr>
          <w:rFonts w:ascii="Arial" w:hAnsi="Arial" w:cs="Arial"/>
          <w:b/>
          <w:i/>
          <w:sz w:val="22"/>
          <w:szCs w:val="22"/>
        </w:rPr>
        <w:t>P</w:t>
      </w:r>
      <w:r w:rsidRPr="00E04119">
        <w:rPr>
          <w:rFonts w:ascii="Arial" w:hAnsi="Arial" w:cs="Arial"/>
          <w:b/>
          <w:i/>
          <w:sz w:val="22"/>
          <w:szCs w:val="22"/>
          <w:vertAlign w:val="subscript"/>
        </w:rPr>
        <w:t>n</w:t>
      </w:r>
      <w:proofErr w:type="spellEnd"/>
      <w:r w:rsidRPr="00E04119">
        <w:rPr>
          <w:rFonts w:ascii="Arial" w:hAnsi="Arial" w:cs="Arial"/>
          <w:b/>
          <w:i/>
          <w:sz w:val="22"/>
          <w:szCs w:val="22"/>
        </w:rPr>
        <w:tab/>
        <w:t>-</w:t>
      </w:r>
      <w:r w:rsidRPr="00E04119">
        <w:rPr>
          <w:rFonts w:ascii="Arial" w:hAnsi="Arial" w:cs="Arial"/>
          <w:b/>
          <w:i/>
          <w:sz w:val="22"/>
          <w:szCs w:val="22"/>
        </w:rPr>
        <w:tab/>
      </w:r>
      <w:r>
        <w:rPr>
          <w:rFonts w:ascii="Arial" w:hAnsi="Arial" w:cs="Arial"/>
          <w:b/>
          <w:i/>
          <w:sz w:val="22"/>
          <w:szCs w:val="22"/>
        </w:rPr>
        <w:t xml:space="preserve">Najwyższa ilość </w:t>
      </w:r>
      <w:r w:rsidRPr="00552935">
        <w:rPr>
          <w:rFonts w:ascii="Arial" w:hAnsi="Arial" w:cs="Arial"/>
          <w:b/>
          <w:bCs/>
          <w:i/>
          <w:iCs/>
          <w:sz w:val="22"/>
          <w:szCs w:val="22"/>
        </w:rPr>
        <w:t>Konsultantów którymi dysponuje Wykonawca w wymaganych specjalizacjach</w:t>
      </w:r>
      <w:r>
        <w:rPr>
          <w:rFonts w:ascii="Arial" w:hAnsi="Arial" w:cs="Arial"/>
          <w:b/>
          <w:bCs/>
          <w:i/>
          <w:iCs/>
          <w:sz w:val="22"/>
          <w:szCs w:val="22"/>
        </w:rPr>
        <w:t xml:space="preserve"> </w:t>
      </w:r>
      <w:r w:rsidRPr="00E04119">
        <w:rPr>
          <w:rFonts w:ascii="Arial" w:hAnsi="Arial" w:cs="Arial"/>
          <w:b/>
          <w:i/>
          <w:sz w:val="22"/>
          <w:szCs w:val="22"/>
        </w:rPr>
        <w:t xml:space="preserve">oferty </w:t>
      </w:r>
    </w:p>
    <w:p w14:paraId="3AF62BF4" w14:textId="54F3129C" w:rsidR="00C76BD6" w:rsidRPr="00E04119" w:rsidRDefault="00C76BD6" w:rsidP="00C76BD6">
      <w:pPr>
        <w:tabs>
          <w:tab w:val="left" w:pos="851"/>
          <w:tab w:val="left" w:pos="993"/>
        </w:tabs>
        <w:ind w:left="993" w:hanging="426"/>
        <w:rPr>
          <w:rFonts w:ascii="Arial" w:hAnsi="Arial" w:cs="Arial"/>
          <w:b/>
          <w:i/>
          <w:sz w:val="22"/>
          <w:szCs w:val="22"/>
        </w:rPr>
      </w:pPr>
      <w:r>
        <w:rPr>
          <w:rFonts w:ascii="Arial" w:hAnsi="Arial" w:cs="Arial"/>
          <w:b/>
          <w:i/>
          <w:sz w:val="22"/>
          <w:szCs w:val="22"/>
        </w:rPr>
        <w:t>P</w:t>
      </w:r>
      <w:r w:rsidRPr="00E04119">
        <w:rPr>
          <w:rFonts w:ascii="Arial" w:hAnsi="Arial" w:cs="Arial"/>
          <w:b/>
          <w:i/>
          <w:sz w:val="22"/>
          <w:szCs w:val="22"/>
          <w:vertAlign w:val="subscript"/>
        </w:rPr>
        <w:t>b</w:t>
      </w:r>
      <w:r w:rsidRPr="00E04119">
        <w:rPr>
          <w:rFonts w:ascii="Arial" w:hAnsi="Arial" w:cs="Arial"/>
          <w:b/>
          <w:i/>
          <w:sz w:val="22"/>
          <w:szCs w:val="22"/>
        </w:rPr>
        <w:tab/>
        <w:t>-</w:t>
      </w:r>
      <w:r w:rsidRPr="00E04119">
        <w:rPr>
          <w:rFonts w:ascii="Arial" w:hAnsi="Arial" w:cs="Arial"/>
          <w:b/>
          <w:i/>
          <w:sz w:val="22"/>
          <w:szCs w:val="22"/>
        </w:rPr>
        <w:tab/>
      </w:r>
      <w:r>
        <w:rPr>
          <w:rFonts w:ascii="Arial" w:hAnsi="Arial" w:cs="Arial"/>
          <w:b/>
          <w:i/>
          <w:sz w:val="22"/>
          <w:szCs w:val="22"/>
        </w:rPr>
        <w:t>Ilość P</w:t>
      </w:r>
      <w:r w:rsidRPr="00E04119">
        <w:rPr>
          <w:rFonts w:ascii="Arial" w:hAnsi="Arial" w:cs="Arial"/>
          <w:b/>
          <w:i/>
          <w:sz w:val="22"/>
          <w:szCs w:val="22"/>
          <w:vertAlign w:val="subscript"/>
        </w:rPr>
        <w:t>b</w:t>
      </w:r>
      <w:r w:rsidR="0037526D">
        <w:rPr>
          <w:rFonts w:ascii="Arial" w:hAnsi="Arial" w:cs="Arial"/>
          <w:b/>
          <w:i/>
          <w:sz w:val="22"/>
          <w:szCs w:val="22"/>
        </w:rPr>
        <w:tab/>
        <w:t xml:space="preserve">- </w:t>
      </w:r>
      <w:r>
        <w:rPr>
          <w:rFonts w:ascii="Arial" w:hAnsi="Arial" w:cs="Arial"/>
          <w:b/>
          <w:i/>
          <w:sz w:val="22"/>
          <w:szCs w:val="22"/>
        </w:rPr>
        <w:t xml:space="preserve">Ilość </w:t>
      </w:r>
      <w:r w:rsidRPr="00552935">
        <w:rPr>
          <w:rFonts w:ascii="Arial" w:hAnsi="Arial" w:cs="Arial"/>
          <w:b/>
          <w:bCs/>
          <w:i/>
          <w:iCs/>
          <w:sz w:val="22"/>
          <w:szCs w:val="22"/>
        </w:rPr>
        <w:t>Konsultantów którymi dysponuje Wykonawca w wymaganych specjalizacjach</w:t>
      </w:r>
      <w:r>
        <w:rPr>
          <w:rFonts w:ascii="Arial" w:hAnsi="Arial" w:cs="Arial"/>
          <w:b/>
          <w:bCs/>
          <w:i/>
          <w:iCs/>
          <w:sz w:val="22"/>
          <w:szCs w:val="22"/>
        </w:rPr>
        <w:t xml:space="preserve"> </w:t>
      </w:r>
      <w:r w:rsidRPr="00E04119">
        <w:rPr>
          <w:rFonts w:ascii="Arial" w:hAnsi="Arial" w:cs="Arial"/>
          <w:b/>
          <w:i/>
          <w:sz w:val="22"/>
          <w:szCs w:val="22"/>
        </w:rPr>
        <w:t>oferty ocenianej;</w:t>
      </w:r>
    </w:p>
    <w:p w14:paraId="110105AA" w14:textId="77777777" w:rsidR="00C76BD6" w:rsidRPr="00E04119" w:rsidRDefault="00C76BD6" w:rsidP="00C76BD6">
      <w:pPr>
        <w:tabs>
          <w:tab w:val="left" w:pos="851"/>
          <w:tab w:val="left" w:pos="993"/>
        </w:tabs>
        <w:ind w:left="993" w:hanging="426"/>
        <w:rPr>
          <w:rFonts w:ascii="Arial" w:hAnsi="Arial" w:cs="Arial"/>
          <w:b/>
          <w:i/>
          <w:sz w:val="22"/>
          <w:szCs w:val="22"/>
        </w:rPr>
      </w:pPr>
      <w:r w:rsidRPr="00E04119">
        <w:rPr>
          <w:rFonts w:ascii="Arial" w:hAnsi="Arial" w:cs="Arial"/>
          <w:b/>
          <w:i/>
          <w:sz w:val="22"/>
          <w:szCs w:val="22"/>
        </w:rPr>
        <w:t>* - znak mnożenia</w:t>
      </w:r>
    </w:p>
    <w:p w14:paraId="6F42FA56" w14:textId="3B9D40F7" w:rsidR="00C76BD6" w:rsidRPr="001B71ED" w:rsidRDefault="00C76BD6" w:rsidP="00C76BD6">
      <w:pPr>
        <w:numPr>
          <w:ilvl w:val="0"/>
          <w:numId w:val="71"/>
        </w:numPr>
        <w:spacing w:before="120" w:after="120"/>
        <w:jc w:val="both"/>
        <w:rPr>
          <w:rFonts w:ascii="Arial" w:hAnsi="Arial" w:cs="Arial"/>
          <w:bCs/>
          <w:sz w:val="22"/>
          <w:szCs w:val="22"/>
        </w:rPr>
      </w:pPr>
      <w:r w:rsidRPr="001B71ED">
        <w:rPr>
          <w:rFonts w:ascii="Arial" w:hAnsi="Arial" w:cs="Arial"/>
          <w:bCs/>
          <w:sz w:val="22"/>
          <w:szCs w:val="22"/>
        </w:rPr>
        <w:t>Ofertom zostaną przyznane pkt wg następującego wzoru:</w:t>
      </w:r>
    </w:p>
    <w:p w14:paraId="778A9C31" w14:textId="77777777" w:rsidR="00C76BD6" w:rsidRPr="00E73A2C" w:rsidRDefault="00C76BD6" w:rsidP="00C76BD6">
      <w:pPr>
        <w:spacing w:before="120" w:after="120"/>
        <w:ind w:left="360"/>
        <w:jc w:val="both"/>
        <w:rPr>
          <w:rFonts w:ascii="Arial" w:hAnsi="Arial" w:cs="Arial"/>
          <w:i/>
          <w:sz w:val="22"/>
          <w:szCs w:val="22"/>
        </w:rPr>
      </w:pPr>
      <w:r w:rsidRPr="00E04119">
        <w:rPr>
          <w:rFonts w:ascii="Arial" w:hAnsi="Arial" w:cs="Arial"/>
          <w:bCs/>
          <w:sz w:val="22"/>
          <w:szCs w:val="22"/>
        </w:rPr>
        <w:t xml:space="preserve">P= </w:t>
      </w:r>
      <w:proofErr w:type="spellStart"/>
      <w:r w:rsidRPr="00E04119">
        <w:rPr>
          <w:rFonts w:ascii="Arial" w:hAnsi="Arial" w:cs="Arial"/>
          <w:bCs/>
          <w:sz w:val="22"/>
          <w:szCs w:val="22"/>
        </w:rPr>
        <w:t>P</w:t>
      </w:r>
      <w:r w:rsidRPr="00E04119">
        <w:rPr>
          <w:rFonts w:ascii="Arial" w:hAnsi="Arial" w:cs="Arial"/>
          <w:bCs/>
          <w:sz w:val="22"/>
          <w:szCs w:val="22"/>
          <w:vertAlign w:val="subscript"/>
        </w:rPr>
        <w:t>c</w:t>
      </w:r>
      <w:proofErr w:type="spellEnd"/>
      <w:r w:rsidRPr="00E04119">
        <w:rPr>
          <w:rFonts w:ascii="Arial" w:hAnsi="Arial" w:cs="Arial"/>
          <w:bCs/>
          <w:sz w:val="22"/>
          <w:szCs w:val="22"/>
        </w:rPr>
        <w:t xml:space="preserve"> + </w:t>
      </w:r>
      <w:proofErr w:type="spellStart"/>
      <w:r w:rsidRPr="00E04119">
        <w:rPr>
          <w:rFonts w:ascii="Arial" w:hAnsi="Arial" w:cs="Arial"/>
          <w:bCs/>
          <w:sz w:val="22"/>
          <w:szCs w:val="22"/>
        </w:rPr>
        <w:t>P</w:t>
      </w:r>
      <w:r>
        <w:rPr>
          <w:rFonts w:ascii="Arial" w:hAnsi="Arial" w:cs="Arial"/>
          <w:bCs/>
          <w:sz w:val="22"/>
          <w:szCs w:val="22"/>
          <w:vertAlign w:val="subscript"/>
        </w:rPr>
        <w:t>k</w:t>
      </w:r>
      <w:proofErr w:type="spellEnd"/>
    </w:p>
    <w:p w14:paraId="6E8A32D5" w14:textId="18EDEE43" w:rsidR="0037526D" w:rsidRPr="0037526D" w:rsidRDefault="00C76BD6" w:rsidP="0037526D">
      <w:pPr>
        <w:numPr>
          <w:ilvl w:val="0"/>
          <w:numId w:val="71"/>
        </w:numPr>
        <w:spacing w:before="120" w:after="120"/>
        <w:jc w:val="both"/>
        <w:rPr>
          <w:rFonts w:ascii="Arial" w:hAnsi="Arial" w:cs="Arial"/>
          <w:i/>
          <w:sz w:val="22"/>
          <w:szCs w:val="22"/>
        </w:rPr>
      </w:pPr>
      <w:r w:rsidRPr="00E04119">
        <w:rPr>
          <w:rFonts w:ascii="Arial" w:hAnsi="Arial" w:cs="Arial"/>
          <w:sz w:val="22"/>
          <w:szCs w:val="19"/>
        </w:rPr>
        <w:t xml:space="preserve">Zamawiający wybierze ofertę Wykonawcy, która uzyska najwyższą </w:t>
      </w:r>
      <w:r>
        <w:rPr>
          <w:rFonts w:ascii="Arial" w:hAnsi="Arial" w:cs="Arial"/>
          <w:sz w:val="22"/>
          <w:szCs w:val="19"/>
        </w:rPr>
        <w:t>liczbę (</w:t>
      </w:r>
      <w:r w:rsidRPr="00E04119">
        <w:rPr>
          <w:rFonts w:ascii="Arial" w:hAnsi="Arial" w:cs="Arial"/>
          <w:sz w:val="22"/>
          <w:szCs w:val="19"/>
        </w:rPr>
        <w:t>ilość</w:t>
      </w:r>
      <w:r>
        <w:rPr>
          <w:rFonts w:ascii="Arial" w:hAnsi="Arial" w:cs="Arial"/>
          <w:sz w:val="22"/>
          <w:szCs w:val="19"/>
        </w:rPr>
        <w:t>)</w:t>
      </w:r>
      <w:r w:rsidRPr="00E04119">
        <w:rPr>
          <w:rFonts w:ascii="Arial" w:hAnsi="Arial" w:cs="Arial"/>
          <w:sz w:val="22"/>
          <w:szCs w:val="19"/>
        </w:rPr>
        <w:t xml:space="preserve"> punktów w ramach wszystkich kryteriów oceny ofert</w:t>
      </w:r>
      <w:r w:rsidRPr="00E04119">
        <w:rPr>
          <w:rFonts w:ascii="Arial" w:hAnsi="Arial" w:cs="Arial"/>
          <w:i/>
          <w:sz w:val="22"/>
          <w:szCs w:val="19"/>
        </w:rPr>
        <w:t>.</w:t>
      </w:r>
    </w:p>
    <w:p w14:paraId="44BD58CD" w14:textId="77777777" w:rsidR="00DB484B" w:rsidRPr="00E04119" w:rsidRDefault="00A860DC" w:rsidP="00DB484B">
      <w:pPr>
        <w:shd w:val="clear" w:color="auto" w:fill="A6A6A6"/>
        <w:ind w:left="1559" w:hanging="1559"/>
        <w:jc w:val="both"/>
        <w:rPr>
          <w:rFonts w:ascii="Arial" w:hAnsi="Arial" w:cs="Arial"/>
          <w:b/>
          <w:bCs/>
          <w:sz w:val="22"/>
          <w:szCs w:val="22"/>
        </w:rPr>
      </w:pPr>
      <w:r>
        <w:rPr>
          <w:rFonts w:ascii="Arial" w:hAnsi="Arial" w:cs="Arial"/>
          <w:b/>
          <w:bCs/>
          <w:sz w:val="22"/>
          <w:szCs w:val="22"/>
        </w:rPr>
        <w:t>Rozdział XV</w:t>
      </w:r>
      <w:r w:rsidR="00DB484B" w:rsidRPr="00E04119">
        <w:rPr>
          <w:rFonts w:ascii="Arial" w:hAnsi="Arial" w:cs="Arial"/>
          <w:b/>
          <w:bCs/>
          <w:sz w:val="22"/>
          <w:szCs w:val="22"/>
        </w:rPr>
        <w:t>I</w:t>
      </w:r>
      <w:r w:rsidR="005F7D1A">
        <w:rPr>
          <w:rFonts w:ascii="Arial" w:hAnsi="Arial" w:cs="Arial"/>
          <w:b/>
          <w:bCs/>
          <w:sz w:val="22"/>
          <w:szCs w:val="22"/>
        </w:rPr>
        <w:t>.</w:t>
      </w:r>
      <w:r w:rsidR="00DB484B">
        <w:rPr>
          <w:rFonts w:ascii="Arial" w:hAnsi="Arial" w:cs="Arial"/>
          <w:b/>
          <w:bCs/>
          <w:sz w:val="22"/>
          <w:szCs w:val="22"/>
        </w:rPr>
        <w:t xml:space="preserve"> </w:t>
      </w:r>
      <w:r w:rsidR="00DB484B" w:rsidRPr="00E04119">
        <w:rPr>
          <w:rFonts w:ascii="Arial" w:hAnsi="Arial" w:cs="Arial"/>
          <w:b/>
          <w:bCs/>
          <w:sz w:val="22"/>
          <w:szCs w:val="22"/>
        </w:rPr>
        <w:t xml:space="preserve">Informacja o formalnościach, jakie </w:t>
      </w:r>
      <w:r w:rsidR="005F7D1A">
        <w:rPr>
          <w:rFonts w:ascii="Arial" w:hAnsi="Arial" w:cs="Arial"/>
          <w:b/>
          <w:bCs/>
          <w:sz w:val="22"/>
          <w:szCs w:val="22"/>
        </w:rPr>
        <w:t xml:space="preserve">muszą </w:t>
      </w:r>
      <w:r w:rsidR="00DB484B" w:rsidRPr="00E04119">
        <w:rPr>
          <w:rFonts w:ascii="Arial" w:hAnsi="Arial" w:cs="Arial"/>
          <w:b/>
          <w:bCs/>
          <w:sz w:val="22"/>
          <w:szCs w:val="22"/>
        </w:rPr>
        <w:t xml:space="preserve">zostać dopełnione po wyborze oferty, w celu zawarcia umowy </w:t>
      </w:r>
      <w:r w:rsidR="005F7D1A">
        <w:rPr>
          <w:rFonts w:ascii="Arial" w:hAnsi="Arial" w:cs="Arial"/>
          <w:b/>
          <w:bCs/>
          <w:sz w:val="22"/>
          <w:szCs w:val="22"/>
        </w:rPr>
        <w:t xml:space="preserve">w sprawie </w:t>
      </w:r>
      <w:r w:rsidR="00DB484B" w:rsidRPr="00E04119">
        <w:rPr>
          <w:rFonts w:ascii="Arial" w:hAnsi="Arial" w:cs="Arial"/>
          <w:b/>
          <w:bCs/>
          <w:sz w:val="22"/>
          <w:szCs w:val="22"/>
        </w:rPr>
        <w:t>o zamówieni</w:t>
      </w:r>
      <w:r w:rsidR="005F7D1A">
        <w:rPr>
          <w:rFonts w:ascii="Arial" w:hAnsi="Arial" w:cs="Arial"/>
          <w:b/>
          <w:bCs/>
          <w:sz w:val="22"/>
          <w:szCs w:val="22"/>
        </w:rPr>
        <w:t>a</w:t>
      </w:r>
      <w:r w:rsidR="00DB484B" w:rsidRPr="00E04119">
        <w:rPr>
          <w:rFonts w:ascii="Arial" w:hAnsi="Arial" w:cs="Arial"/>
          <w:b/>
          <w:bCs/>
          <w:sz w:val="22"/>
          <w:szCs w:val="22"/>
        </w:rPr>
        <w:t xml:space="preserve"> publiczne</w:t>
      </w:r>
      <w:r w:rsidR="005F7D1A">
        <w:rPr>
          <w:rFonts w:ascii="Arial" w:hAnsi="Arial" w:cs="Arial"/>
          <w:b/>
          <w:bCs/>
          <w:sz w:val="22"/>
          <w:szCs w:val="22"/>
        </w:rPr>
        <w:t>go</w:t>
      </w:r>
      <w:r w:rsidR="00DB484B" w:rsidRPr="00E04119">
        <w:rPr>
          <w:rFonts w:ascii="Arial" w:hAnsi="Arial" w:cs="Arial"/>
          <w:b/>
          <w:bCs/>
          <w:sz w:val="22"/>
          <w:szCs w:val="22"/>
        </w:rPr>
        <w:t>.</w:t>
      </w:r>
    </w:p>
    <w:p w14:paraId="2F047F00" w14:textId="7EE871D4" w:rsidR="00DB484B" w:rsidRPr="00E04119" w:rsidRDefault="00DB484B" w:rsidP="003B7CFD">
      <w:pPr>
        <w:numPr>
          <w:ilvl w:val="0"/>
          <w:numId w:val="72"/>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 xml:space="preserve">Zamawiający zawiadomi o wyniku postępowania, zgodnie z przepisami ustawy. </w:t>
      </w:r>
      <w:r w:rsidRPr="00E04119">
        <w:rPr>
          <w:rFonts w:ascii="Arial" w:hAnsi="Arial" w:cs="Arial"/>
          <w:sz w:val="22"/>
          <w:szCs w:val="19"/>
        </w:rPr>
        <w:br/>
        <w:t xml:space="preserve">Zawiadomienie to zostanie przesłane </w:t>
      </w:r>
      <w:r w:rsidR="00732CA7" w:rsidRPr="00732CA7">
        <w:rPr>
          <w:rFonts w:ascii="Arial" w:hAnsi="Arial" w:cs="Arial"/>
          <w:sz w:val="22"/>
          <w:szCs w:val="19"/>
        </w:rPr>
        <w:t xml:space="preserve">za pośrednictwem </w:t>
      </w:r>
      <w:r w:rsidR="00732CA7" w:rsidRPr="0037526D">
        <w:rPr>
          <w:rFonts w:ascii="Arial" w:hAnsi="Arial" w:cs="Arial"/>
          <w:sz w:val="22"/>
          <w:szCs w:val="19"/>
        </w:rPr>
        <w:t>platformazakupowa.pl</w:t>
      </w:r>
      <w:r w:rsidR="00732CA7" w:rsidRPr="00732CA7">
        <w:rPr>
          <w:rFonts w:ascii="Arial" w:hAnsi="Arial" w:cs="Arial"/>
          <w:sz w:val="22"/>
          <w:szCs w:val="19"/>
        </w:rPr>
        <w:t xml:space="preserve"> pod adresem </w:t>
      </w:r>
      <w:r w:rsidR="00732CA7" w:rsidRPr="0037526D">
        <w:rPr>
          <w:rFonts w:ascii="Arial" w:hAnsi="Arial" w:cs="Arial"/>
          <w:sz w:val="22"/>
          <w:szCs w:val="19"/>
        </w:rPr>
        <w:t>https://platformazakupowa.pl/pn/ncbj</w:t>
      </w:r>
      <w:r w:rsidR="00732CA7">
        <w:rPr>
          <w:rFonts w:ascii="Arial" w:hAnsi="Arial" w:cs="Arial"/>
          <w:sz w:val="22"/>
          <w:szCs w:val="19"/>
        </w:rPr>
        <w:t xml:space="preserve"> </w:t>
      </w:r>
      <w:r w:rsidRPr="00E04119">
        <w:rPr>
          <w:rFonts w:ascii="Arial" w:hAnsi="Arial" w:cs="Arial"/>
          <w:sz w:val="22"/>
          <w:szCs w:val="19"/>
        </w:rPr>
        <w:t xml:space="preserve">wskazany w </w:t>
      </w:r>
      <w:r w:rsidR="00DA024D">
        <w:rPr>
          <w:rFonts w:ascii="Arial" w:hAnsi="Arial" w:cs="Arial"/>
          <w:sz w:val="22"/>
          <w:szCs w:val="19"/>
        </w:rPr>
        <w:t>O</w:t>
      </w:r>
      <w:r w:rsidRPr="00E04119">
        <w:rPr>
          <w:rFonts w:ascii="Arial" w:hAnsi="Arial" w:cs="Arial"/>
          <w:sz w:val="22"/>
          <w:szCs w:val="19"/>
        </w:rPr>
        <w:t>fercie</w:t>
      </w:r>
      <w:r w:rsidR="00DA024D" w:rsidRPr="00F17003">
        <w:rPr>
          <w:rFonts w:ascii="Arial" w:hAnsi="Arial" w:cs="Arial"/>
          <w:sz w:val="22"/>
          <w:szCs w:val="19"/>
        </w:rPr>
        <w:t>.</w:t>
      </w:r>
      <w:r w:rsidR="00DA024D">
        <w:rPr>
          <w:rFonts w:ascii="Arial" w:hAnsi="Arial" w:cs="Arial"/>
          <w:sz w:val="22"/>
          <w:szCs w:val="19"/>
        </w:rPr>
        <w:t xml:space="preserve"> </w:t>
      </w:r>
    </w:p>
    <w:p w14:paraId="5A88E443" w14:textId="77777777" w:rsidR="00DB484B" w:rsidRPr="009E37AE" w:rsidRDefault="00DB484B" w:rsidP="003B7CFD">
      <w:pPr>
        <w:numPr>
          <w:ilvl w:val="0"/>
          <w:numId w:val="72"/>
        </w:numPr>
        <w:tabs>
          <w:tab w:val="clear" w:pos="587"/>
          <w:tab w:val="num" w:pos="360"/>
        </w:tabs>
        <w:spacing w:before="120" w:line="280" w:lineRule="exact"/>
        <w:ind w:left="357" w:hanging="357"/>
        <w:jc w:val="both"/>
        <w:rPr>
          <w:rFonts w:ascii="Arial" w:hAnsi="Arial" w:cs="Arial"/>
          <w:sz w:val="22"/>
          <w:szCs w:val="19"/>
        </w:rPr>
      </w:pPr>
      <w:r w:rsidRPr="00B13DB4">
        <w:rPr>
          <w:rFonts w:ascii="Arial" w:hAnsi="Arial"/>
          <w:sz w:val="22"/>
        </w:rPr>
        <w:lastRenderedPageBreak/>
        <w:t xml:space="preserve">Z wybranym Wykonawcą Zamawiający podpisze Umowę o wykonanie zamówienia, </w:t>
      </w:r>
      <w:r w:rsidRPr="00B13DB4">
        <w:rPr>
          <w:rFonts w:ascii="Arial" w:hAnsi="Arial"/>
          <w:sz w:val="22"/>
        </w:rPr>
        <w:br/>
        <w:t xml:space="preserve">w terminie określonym w art. </w:t>
      </w:r>
      <w:r w:rsidR="00201050" w:rsidRPr="00B13DB4">
        <w:rPr>
          <w:rFonts w:ascii="Arial" w:hAnsi="Arial"/>
          <w:sz w:val="22"/>
        </w:rPr>
        <w:t>264 ust. 1 z zastrzeżeniem art. 264 ust. 2</w:t>
      </w:r>
      <w:r w:rsidR="00485470" w:rsidRPr="00B13DB4">
        <w:rPr>
          <w:rFonts w:ascii="Arial" w:hAnsi="Arial"/>
          <w:sz w:val="22"/>
        </w:rPr>
        <w:t xml:space="preserve"> </w:t>
      </w:r>
      <w:r w:rsidRPr="00B13DB4">
        <w:rPr>
          <w:rFonts w:ascii="Arial" w:hAnsi="Arial"/>
          <w:sz w:val="22"/>
        </w:rPr>
        <w:t>ustawy</w:t>
      </w:r>
      <w:r w:rsidR="00B37CBE" w:rsidRPr="00B13DB4">
        <w:rPr>
          <w:rFonts w:ascii="Arial" w:hAnsi="Arial"/>
          <w:sz w:val="22"/>
        </w:rPr>
        <w:t xml:space="preserve"> </w:t>
      </w:r>
      <w:proofErr w:type="spellStart"/>
      <w:r w:rsidR="00B37CBE" w:rsidRPr="00B13DB4">
        <w:rPr>
          <w:rFonts w:ascii="Arial" w:hAnsi="Arial"/>
          <w:sz w:val="22"/>
        </w:rPr>
        <w:t>Pzp</w:t>
      </w:r>
      <w:proofErr w:type="spellEnd"/>
      <w:r w:rsidRPr="00B13DB4">
        <w:rPr>
          <w:rFonts w:ascii="Arial" w:hAnsi="Arial"/>
          <w:sz w:val="22"/>
        </w:rPr>
        <w:t>.</w:t>
      </w:r>
    </w:p>
    <w:p w14:paraId="50A9C032" w14:textId="2E9C5834" w:rsidR="00DB484B" w:rsidRPr="00F17003" w:rsidRDefault="00DB484B" w:rsidP="003B7CFD">
      <w:pPr>
        <w:numPr>
          <w:ilvl w:val="0"/>
          <w:numId w:val="72"/>
        </w:numPr>
        <w:tabs>
          <w:tab w:val="clear" w:pos="587"/>
          <w:tab w:val="num" w:pos="360"/>
        </w:tabs>
        <w:spacing w:before="120" w:line="280" w:lineRule="exact"/>
        <w:ind w:left="357" w:hanging="357"/>
        <w:jc w:val="both"/>
        <w:rPr>
          <w:rFonts w:ascii="Arial" w:hAnsi="Arial" w:cs="Arial"/>
          <w:sz w:val="22"/>
          <w:szCs w:val="19"/>
        </w:rPr>
      </w:pPr>
      <w:r w:rsidRPr="00F17003">
        <w:rPr>
          <w:rFonts w:ascii="Arial" w:hAnsi="Arial" w:cs="Arial"/>
          <w:iCs/>
          <w:sz w:val="22"/>
          <w:szCs w:val="19"/>
        </w:rPr>
        <w:t>Zamawiający</w:t>
      </w:r>
      <w:r w:rsidRPr="00F17003">
        <w:rPr>
          <w:rFonts w:ascii="Arial" w:hAnsi="Arial" w:cs="Arial"/>
          <w:sz w:val="22"/>
          <w:szCs w:val="19"/>
        </w:rPr>
        <w:t xml:space="preserve"> powiadomi wybranego Wykonawcę o miejscu i terminie podpisania Umowy </w:t>
      </w:r>
      <w:r w:rsidRPr="00F17003">
        <w:rPr>
          <w:rFonts w:ascii="Arial" w:hAnsi="Arial" w:cs="Arial"/>
          <w:sz w:val="22"/>
          <w:szCs w:val="19"/>
        </w:rPr>
        <w:br/>
      </w:r>
      <w:r w:rsidR="00732CA7" w:rsidRPr="00732CA7">
        <w:rPr>
          <w:rFonts w:ascii="Arial" w:hAnsi="Arial" w:cs="Arial"/>
          <w:sz w:val="22"/>
          <w:szCs w:val="19"/>
        </w:rPr>
        <w:t xml:space="preserve">za pośrednictwem </w:t>
      </w:r>
      <w:r w:rsidR="00732CA7" w:rsidRPr="0037526D">
        <w:rPr>
          <w:rFonts w:ascii="Arial" w:hAnsi="Arial" w:cs="Arial"/>
          <w:sz w:val="22"/>
          <w:szCs w:val="19"/>
        </w:rPr>
        <w:t>platformazakupowa.pl</w:t>
      </w:r>
      <w:r w:rsidR="00732CA7" w:rsidRPr="00732CA7">
        <w:rPr>
          <w:rFonts w:ascii="Arial" w:hAnsi="Arial" w:cs="Arial"/>
          <w:sz w:val="22"/>
          <w:szCs w:val="19"/>
        </w:rPr>
        <w:t xml:space="preserve"> pod adresem </w:t>
      </w:r>
      <w:r w:rsidR="00732CA7" w:rsidRPr="0037526D">
        <w:rPr>
          <w:rFonts w:ascii="Arial" w:hAnsi="Arial" w:cs="Arial"/>
          <w:sz w:val="22"/>
          <w:szCs w:val="19"/>
        </w:rPr>
        <w:t>https://platformazakupowa.pl/pn/ncbj</w:t>
      </w:r>
      <w:r w:rsidR="00732CA7">
        <w:rPr>
          <w:rFonts w:ascii="Arial" w:hAnsi="Arial" w:cs="Arial"/>
          <w:sz w:val="22"/>
          <w:szCs w:val="19"/>
        </w:rPr>
        <w:t xml:space="preserve"> </w:t>
      </w:r>
      <w:r w:rsidR="00485470" w:rsidRPr="00F17003">
        <w:rPr>
          <w:rFonts w:ascii="Arial" w:hAnsi="Arial" w:cs="Arial"/>
          <w:sz w:val="22"/>
          <w:szCs w:val="19"/>
        </w:rPr>
        <w:t>, o którym mowa w ust. 1</w:t>
      </w:r>
      <w:r w:rsidR="00277A57" w:rsidRPr="00F17003">
        <w:rPr>
          <w:rFonts w:ascii="Arial" w:hAnsi="Arial" w:cs="Arial"/>
          <w:sz w:val="22"/>
          <w:szCs w:val="19"/>
        </w:rPr>
        <w:t>.</w:t>
      </w:r>
    </w:p>
    <w:p w14:paraId="1B3F208C" w14:textId="77777777" w:rsidR="00DB484B" w:rsidRDefault="00DB484B" w:rsidP="003B7CFD">
      <w:pPr>
        <w:numPr>
          <w:ilvl w:val="0"/>
          <w:numId w:val="72"/>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 xml:space="preserve">Jeżeli zostanie wybrana oferta Wykonawców wspólnie ubiegających się o zamówienie, </w:t>
      </w:r>
      <w:r w:rsidRPr="00E04119">
        <w:rPr>
          <w:rFonts w:ascii="Arial" w:hAnsi="Arial" w:cs="Arial"/>
          <w:sz w:val="22"/>
          <w:szCs w:val="19"/>
        </w:rPr>
        <w:br/>
        <w:t xml:space="preserve">to Zamawiający może zażądać przed podpisaniem Umowy przedłożenia </w:t>
      </w:r>
      <w:r w:rsidR="00B37CBE">
        <w:rPr>
          <w:rFonts w:ascii="Arial" w:hAnsi="Arial" w:cs="Arial"/>
          <w:sz w:val="22"/>
          <w:szCs w:val="19"/>
        </w:rPr>
        <w:t xml:space="preserve">kopii </w:t>
      </w:r>
      <w:r w:rsidRPr="00E04119">
        <w:rPr>
          <w:rFonts w:ascii="Arial" w:hAnsi="Arial" w:cs="Arial"/>
          <w:sz w:val="22"/>
          <w:szCs w:val="19"/>
        </w:rPr>
        <w:t>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14:paraId="5FD0614A" w14:textId="77777777" w:rsidR="00DB484B" w:rsidRDefault="00DB484B" w:rsidP="003B7CFD">
      <w:pPr>
        <w:numPr>
          <w:ilvl w:val="0"/>
          <w:numId w:val="72"/>
        </w:numPr>
        <w:tabs>
          <w:tab w:val="clear" w:pos="587"/>
          <w:tab w:val="num" w:pos="360"/>
        </w:tabs>
        <w:spacing w:before="120" w:line="280" w:lineRule="exact"/>
        <w:ind w:left="357" w:hanging="357"/>
        <w:jc w:val="both"/>
        <w:rPr>
          <w:rFonts w:ascii="Arial" w:hAnsi="Arial" w:cs="Arial"/>
          <w:sz w:val="22"/>
          <w:szCs w:val="19"/>
        </w:rPr>
      </w:pPr>
      <w:r w:rsidRPr="00E04119">
        <w:rPr>
          <w:rFonts w:ascii="Arial" w:hAnsi="Arial" w:cs="Arial"/>
          <w:sz w:val="22"/>
          <w:szCs w:val="19"/>
        </w:rPr>
        <w:t>Przed podpi</w:t>
      </w:r>
      <w:r w:rsidR="00A775DD">
        <w:rPr>
          <w:rFonts w:ascii="Arial" w:hAnsi="Arial" w:cs="Arial"/>
          <w:sz w:val="22"/>
          <w:szCs w:val="19"/>
        </w:rPr>
        <w:t xml:space="preserve">saniem Umowy, wybrany Wykonawca </w:t>
      </w:r>
      <w:r w:rsidRPr="00A775DD">
        <w:rPr>
          <w:rFonts w:ascii="Arial" w:hAnsi="Arial" w:cs="Arial"/>
          <w:sz w:val="22"/>
          <w:szCs w:val="19"/>
        </w:rPr>
        <w:t xml:space="preserve">przekaże Zamawiającemu informacje niezbędne do wpisania do treści Umowy, np. </w:t>
      </w:r>
      <w:r w:rsidRPr="00A775DD">
        <w:rPr>
          <w:rFonts w:ascii="Arial" w:hAnsi="Arial" w:cs="Arial"/>
          <w:iCs/>
          <w:sz w:val="22"/>
          <w:szCs w:val="19"/>
        </w:rPr>
        <w:t>imiona i nazwiska uprawnionych osób, które będą reprezentować Wykonawcę przy podpisaniu umowy</w:t>
      </w:r>
      <w:r w:rsidRPr="00A775DD">
        <w:rPr>
          <w:rFonts w:ascii="Arial" w:hAnsi="Arial" w:cs="Arial"/>
          <w:sz w:val="22"/>
          <w:szCs w:val="19"/>
        </w:rPr>
        <w:t>, koordynacji itp.</w:t>
      </w:r>
    </w:p>
    <w:p w14:paraId="58314A32" w14:textId="77777777" w:rsidR="008967DD" w:rsidRPr="003F78BF" w:rsidRDefault="008967DD" w:rsidP="008967DD">
      <w:pPr>
        <w:tabs>
          <w:tab w:val="left" w:pos="142"/>
        </w:tabs>
        <w:overflowPunct w:val="0"/>
        <w:autoSpaceDE w:val="0"/>
        <w:autoSpaceDN w:val="0"/>
        <w:adjustRightInd w:val="0"/>
        <w:spacing w:line="280" w:lineRule="exact"/>
        <w:jc w:val="both"/>
        <w:textAlignment w:val="baseline"/>
        <w:rPr>
          <w:rFonts w:ascii="Arial" w:hAnsi="Arial" w:cs="Arial"/>
          <w:strike/>
          <w:sz w:val="22"/>
          <w:szCs w:val="22"/>
        </w:rPr>
      </w:pPr>
    </w:p>
    <w:p w14:paraId="75F832BB" w14:textId="77777777" w:rsidR="008967DD" w:rsidRPr="00E04119" w:rsidRDefault="008967DD" w:rsidP="008967DD">
      <w:pPr>
        <w:shd w:val="clear" w:color="auto" w:fill="A6A6A6"/>
        <w:ind w:left="1418" w:hanging="1418"/>
        <w:rPr>
          <w:rFonts w:ascii="Arial" w:hAnsi="Arial" w:cs="Arial"/>
          <w:b/>
          <w:bCs/>
          <w:sz w:val="22"/>
          <w:szCs w:val="22"/>
        </w:rPr>
      </w:pPr>
      <w:r w:rsidRPr="00E04119">
        <w:rPr>
          <w:rFonts w:ascii="Arial" w:hAnsi="Arial" w:cs="Arial"/>
          <w:b/>
          <w:bCs/>
          <w:sz w:val="22"/>
          <w:szCs w:val="22"/>
        </w:rPr>
        <w:t>Rozdział X</w:t>
      </w:r>
      <w:r w:rsidR="00F1090E">
        <w:rPr>
          <w:rFonts w:ascii="Arial" w:hAnsi="Arial" w:cs="Arial"/>
          <w:b/>
          <w:bCs/>
          <w:sz w:val="22"/>
          <w:szCs w:val="22"/>
        </w:rPr>
        <w:t>V</w:t>
      </w:r>
      <w:r>
        <w:rPr>
          <w:rFonts w:ascii="Arial" w:hAnsi="Arial" w:cs="Arial"/>
          <w:b/>
          <w:bCs/>
          <w:sz w:val="22"/>
          <w:szCs w:val="22"/>
        </w:rPr>
        <w:t>II. Pouczenie o  ś</w:t>
      </w:r>
      <w:r w:rsidRPr="00E04119">
        <w:rPr>
          <w:rFonts w:ascii="Arial" w:hAnsi="Arial" w:cs="Arial"/>
          <w:b/>
          <w:bCs/>
          <w:sz w:val="22"/>
          <w:szCs w:val="22"/>
        </w:rPr>
        <w:t>rodk</w:t>
      </w:r>
      <w:r>
        <w:rPr>
          <w:rFonts w:ascii="Arial" w:hAnsi="Arial" w:cs="Arial"/>
          <w:b/>
          <w:bCs/>
          <w:sz w:val="22"/>
          <w:szCs w:val="22"/>
        </w:rPr>
        <w:t>ach</w:t>
      </w:r>
      <w:r w:rsidRPr="00E04119">
        <w:rPr>
          <w:rFonts w:ascii="Arial" w:hAnsi="Arial" w:cs="Arial"/>
          <w:b/>
          <w:bCs/>
          <w:sz w:val="22"/>
          <w:szCs w:val="22"/>
        </w:rPr>
        <w:t xml:space="preserve"> ochrony prawnej przysługując</w:t>
      </w:r>
      <w:r>
        <w:rPr>
          <w:rFonts w:ascii="Arial" w:hAnsi="Arial" w:cs="Arial"/>
          <w:b/>
          <w:bCs/>
          <w:sz w:val="22"/>
          <w:szCs w:val="22"/>
        </w:rPr>
        <w:t>ych</w:t>
      </w:r>
      <w:r w:rsidRPr="00E04119">
        <w:rPr>
          <w:rFonts w:ascii="Arial" w:hAnsi="Arial" w:cs="Arial"/>
          <w:b/>
          <w:bCs/>
          <w:sz w:val="22"/>
          <w:szCs w:val="22"/>
        </w:rPr>
        <w:t xml:space="preserve"> Wykonawcy w toku postępowania.</w:t>
      </w:r>
    </w:p>
    <w:p w14:paraId="4DBF3694" w14:textId="77777777" w:rsidR="008967DD" w:rsidRPr="00E04119" w:rsidRDefault="008967DD"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Wykonawcy oraz innemu podmiotowi przysługują środki ochrony prawnej opisane </w:t>
      </w:r>
      <w:r w:rsidRPr="00E04119">
        <w:rPr>
          <w:rFonts w:ascii="Arial" w:hAnsi="Arial" w:cs="Arial"/>
          <w:sz w:val="22"/>
          <w:szCs w:val="19"/>
        </w:rPr>
        <w:br/>
      </w:r>
      <w:r w:rsidRPr="00E04119">
        <w:rPr>
          <w:rFonts w:ascii="Arial" w:hAnsi="Arial" w:cs="Arial"/>
          <w:sz w:val="22"/>
          <w:szCs w:val="22"/>
        </w:rPr>
        <w:t xml:space="preserve">w Dziale </w:t>
      </w:r>
      <w:r>
        <w:rPr>
          <w:rFonts w:ascii="Arial" w:hAnsi="Arial" w:cs="Arial"/>
          <w:sz w:val="22"/>
          <w:szCs w:val="22"/>
        </w:rPr>
        <w:t>IX</w:t>
      </w:r>
      <w:r w:rsidRPr="00E04119">
        <w:rPr>
          <w:rFonts w:ascii="Arial" w:hAnsi="Arial" w:cs="Arial"/>
          <w:sz w:val="22"/>
          <w:szCs w:val="22"/>
        </w:rPr>
        <w:t xml:space="preserve"> ustawy</w:t>
      </w:r>
      <w:r>
        <w:rPr>
          <w:rFonts w:ascii="Arial" w:hAnsi="Arial" w:cs="Arial"/>
          <w:sz w:val="22"/>
          <w:szCs w:val="22"/>
        </w:rPr>
        <w:t xml:space="preserve"> </w:t>
      </w:r>
      <w:proofErr w:type="spellStart"/>
      <w:r>
        <w:rPr>
          <w:rFonts w:ascii="Arial" w:hAnsi="Arial" w:cs="Arial"/>
          <w:sz w:val="22"/>
          <w:szCs w:val="22"/>
        </w:rPr>
        <w:t>Pzp</w:t>
      </w:r>
      <w:proofErr w:type="spellEnd"/>
      <w:r w:rsidRPr="00E04119">
        <w:rPr>
          <w:rFonts w:ascii="Arial" w:hAnsi="Arial" w:cs="Arial"/>
          <w:sz w:val="22"/>
          <w:szCs w:val="22"/>
        </w:rPr>
        <w:t>, jeżeli ma lub miał interes w uzyskaniu zamówienia oraz poniósł lub może ponieść szkodę w wyniku naruszenia przez Zamawiającego przepisów ustawy</w:t>
      </w:r>
      <w:r>
        <w:rPr>
          <w:rFonts w:ascii="Arial" w:hAnsi="Arial" w:cs="Arial"/>
          <w:sz w:val="22"/>
          <w:szCs w:val="22"/>
        </w:rPr>
        <w:t xml:space="preserve"> </w:t>
      </w:r>
      <w:proofErr w:type="spellStart"/>
      <w:r>
        <w:rPr>
          <w:rFonts w:ascii="Arial" w:hAnsi="Arial" w:cs="Arial"/>
          <w:sz w:val="22"/>
          <w:szCs w:val="22"/>
        </w:rPr>
        <w:t>Pzp</w:t>
      </w:r>
      <w:proofErr w:type="spellEnd"/>
      <w:r w:rsidRPr="00E04119">
        <w:rPr>
          <w:rFonts w:ascii="Arial" w:hAnsi="Arial" w:cs="Arial"/>
          <w:sz w:val="22"/>
          <w:szCs w:val="22"/>
        </w:rPr>
        <w:t>.</w:t>
      </w:r>
    </w:p>
    <w:p w14:paraId="3B9DB557" w14:textId="77777777" w:rsidR="008967DD" w:rsidRPr="00E04119" w:rsidRDefault="008967DD" w:rsidP="005E6A53">
      <w:pPr>
        <w:numPr>
          <w:ilvl w:val="0"/>
          <w:numId w:val="64"/>
        </w:numPr>
        <w:tabs>
          <w:tab w:val="left" w:pos="142"/>
        </w:tabs>
        <w:overflowPunct w:val="0"/>
        <w:autoSpaceDE w:val="0"/>
        <w:autoSpaceDN w:val="0"/>
        <w:adjustRightInd w:val="0"/>
        <w:spacing w:before="120"/>
        <w:jc w:val="both"/>
        <w:textAlignment w:val="baseline"/>
        <w:rPr>
          <w:rFonts w:ascii="Arial" w:hAnsi="Arial" w:cs="Arial"/>
          <w:sz w:val="22"/>
          <w:szCs w:val="22"/>
        </w:rPr>
      </w:pPr>
      <w:r w:rsidRPr="00E04119">
        <w:rPr>
          <w:rFonts w:ascii="Arial" w:hAnsi="Arial" w:cs="Arial"/>
          <w:sz w:val="22"/>
          <w:szCs w:val="22"/>
        </w:rPr>
        <w:t xml:space="preserve">Środki ochrony prawnej wobec Ogłoszenia </w:t>
      </w:r>
      <w:r>
        <w:rPr>
          <w:rFonts w:ascii="Arial" w:hAnsi="Arial" w:cs="Arial"/>
          <w:sz w:val="22"/>
          <w:szCs w:val="22"/>
        </w:rPr>
        <w:t xml:space="preserve">wszczynającego postępowanie o udzielenie zamówienia </w:t>
      </w:r>
      <w:r w:rsidRPr="00E04119">
        <w:rPr>
          <w:rFonts w:ascii="Arial" w:hAnsi="Arial" w:cs="Arial"/>
          <w:sz w:val="22"/>
          <w:szCs w:val="22"/>
        </w:rPr>
        <w:t xml:space="preserve">oraz </w:t>
      </w:r>
      <w:r w:rsidR="00FB7F56">
        <w:rPr>
          <w:rFonts w:ascii="Arial" w:hAnsi="Arial" w:cs="Arial"/>
          <w:sz w:val="22"/>
          <w:szCs w:val="22"/>
        </w:rPr>
        <w:t xml:space="preserve">dokumentów </w:t>
      </w:r>
      <w:r>
        <w:rPr>
          <w:rFonts w:ascii="Arial" w:hAnsi="Arial" w:cs="Arial"/>
          <w:sz w:val="22"/>
          <w:szCs w:val="22"/>
        </w:rPr>
        <w:t xml:space="preserve">zamówienia </w:t>
      </w:r>
      <w:r w:rsidRPr="00E04119">
        <w:rPr>
          <w:rFonts w:ascii="Arial" w:hAnsi="Arial" w:cs="Arial"/>
          <w:sz w:val="22"/>
          <w:szCs w:val="22"/>
        </w:rPr>
        <w:t>przysługują również organizacjom wpisanym na listę</w:t>
      </w:r>
      <w:r>
        <w:rPr>
          <w:rFonts w:ascii="Arial" w:hAnsi="Arial" w:cs="Arial"/>
          <w:sz w:val="22"/>
          <w:szCs w:val="22"/>
        </w:rPr>
        <w:t xml:space="preserve">, o której mowa w art. 469 pkt 15 ustawy </w:t>
      </w:r>
      <w:proofErr w:type="spellStart"/>
      <w:r>
        <w:rPr>
          <w:rFonts w:ascii="Arial" w:hAnsi="Arial" w:cs="Arial"/>
          <w:sz w:val="22"/>
          <w:szCs w:val="22"/>
        </w:rPr>
        <w:t>Pzp</w:t>
      </w:r>
      <w:proofErr w:type="spellEnd"/>
      <w:r w:rsidRPr="00E04119">
        <w:rPr>
          <w:rFonts w:ascii="Arial" w:hAnsi="Arial" w:cs="Arial"/>
          <w:sz w:val="22"/>
          <w:szCs w:val="22"/>
        </w:rPr>
        <w:t xml:space="preserve"> </w:t>
      </w:r>
      <w:r w:rsidR="008E4189">
        <w:rPr>
          <w:rFonts w:ascii="Arial" w:hAnsi="Arial" w:cs="Arial"/>
          <w:sz w:val="22"/>
          <w:szCs w:val="22"/>
        </w:rPr>
        <w:t>oraz Rzecznikowi Małych</w:t>
      </w:r>
      <w:r w:rsidR="003728D1">
        <w:rPr>
          <w:rFonts w:ascii="Arial" w:hAnsi="Arial" w:cs="Arial"/>
          <w:sz w:val="22"/>
          <w:szCs w:val="22"/>
        </w:rPr>
        <w:t xml:space="preserve"> i</w:t>
      </w:r>
      <w:r w:rsidR="008E4189">
        <w:rPr>
          <w:rFonts w:ascii="Arial" w:hAnsi="Arial" w:cs="Arial"/>
          <w:sz w:val="22"/>
          <w:szCs w:val="22"/>
        </w:rPr>
        <w:t xml:space="preserve"> Średnich Przedsiębior</w:t>
      </w:r>
      <w:r w:rsidR="003728D1">
        <w:rPr>
          <w:rFonts w:ascii="Arial" w:hAnsi="Arial" w:cs="Arial"/>
          <w:sz w:val="22"/>
          <w:szCs w:val="22"/>
        </w:rPr>
        <w:t>ców</w:t>
      </w:r>
      <w:r w:rsidRPr="00E04119">
        <w:rPr>
          <w:rFonts w:ascii="Arial" w:hAnsi="Arial" w:cs="Arial"/>
          <w:sz w:val="22"/>
          <w:szCs w:val="22"/>
        </w:rPr>
        <w:t>.</w:t>
      </w:r>
    </w:p>
    <w:p w14:paraId="2C42A1D3" w14:textId="77777777" w:rsidR="008E4189" w:rsidRDefault="008967DD"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Odwołanie przysługuje</w:t>
      </w:r>
      <w:r w:rsidR="008E4189">
        <w:rPr>
          <w:rFonts w:ascii="Arial" w:hAnsi="Arial" w:cs="Arial"/>
          <w:sz w:val="22"/>
          <w:szCs w:val="22"/>
        </w:rPr>
        <w:t xml:space="preserve"> na:</w:t>
      </w:r>
    </w:p>
    <w:p w14:paraId="1346DF9E" w14:textId="77777777" w:rsidR="008E4189" w:rsidRPr="008E4189" w:rsidRDefault="008E4189" w:rsidP="008E4189">
      <w:pPr>
        <w:pStyle w:val="Bezodstpw"/>
        <w:spacing w:line="276" w:lineRule="auto"/>
        <w:ind w:left="851" w:hanging="425"/>
        <w:jc w:val="both"/>
        <w:rPr>
          <w:rFonts w:ascii="Arial" w:eastAsia="Calibri" w:hAnsi="Arial" w:cs="Arial"/>
        </w:rPr>
      </w:pPr>
      <w:r w:rsidRPr="008E4189">
        <w:rPr>
          <w:rFonts w:ascii="Arial" w:eastAsia="Calibri" w:hAnsi="Arial" w:cs="Arial"/>
        </w:rPr>
        <w:t xml:space="preserve">1) </w:t>
      </w:r>
      <w:r>
        <w:rPr>
          <w:rFonts w:ascii="Arial" w:eastAsia="Calibri" w:hAnsi="Arial" w:cs="Arial"/>
        </w:rPr>
        <w:tab/>
      </w:r>
      <w:r w:rsidRPr="008E4189">
        <w:rPr>
          <w:rFonts w:ascii="Arial" w:eastAsia="Calibri" w:hAnsi="Arial" w:cs="Arial"/>
        </w:rPr>
        <w:t xml:space="preserve">niezgodną z przepisami ustawy czynność zamawiającego, podjętą w postępowaniu o udzielenie zamówienia, w tym na projektowane postanowienie umowy; </w:t>
      </w:r>
    </w:p>
    <w:p w14:paraId="20FD5A36" w14:textId="77777777" w:rsidR="008E4189" w:rsidRPr="008E4189" w:rsidRDefault="008E4189" w:rsidP="008E4189">
      <w:pPr>
        <w:pStyle w:val="Bezodstpw"/>
        <w:spacing w:line="276" w:lineRule="auto"/>
        <w:ind w:left="851" w:hanging="425"/>
        <w:jc w:val="both"/>
        <w:rPr>
          <w:rFonts w:ascii="Arial" w:eastAsia="Calibri" w:hAnsi="Arial" w:cs="Arial"/>
        </w:rPr>
      </w:pPr>
      <w:r w:rsidRPr="008E4189">
        <w:rPr>
          <w:rFonts w:ascii="Arial" w:eastAsia="Calibri" w:hAnsi="Arial" w:cs="Arial"/>
        </w:rPr>
        <w:t xml:space="preserve">2) </w:t>
      </w:r>
      <w:r>
        <w:rPr>
          <w:rFonts w:ascii="Arial" w:eastAsia="Calibri" w:hAnsi="Arial" w:cs="Arial"/>
        </w:rPr>
        <w:tab/>
      </w:r>
      <w:r w:rsidRPr="008E4189">
        <w:rPr>
          <w:rFonts w:ascii="Arial" w:eastAsia="Calibri" w:hAnsi="Arial" w:cs="Arial"/>
        </w:rPr>
        <w:t xml:space="preserve">zaniechanie czynności w postępowaniu o udzielenie zamówienia, do której zamawiający był obowiązany na podstawie ustawy; </w:t>
      </w:r>
    </w:p>
    <w:p w14:paraId="327A8ABB" w14:textId="77777777" w:rsidR="008E4189" w:rsidRPr="00DD751D" w:rsidRDefault="008E4189" w:rsidP="008E4189">
      <w:pPr>
        <w:pStyle w:val="Bezodstpw"/>
        <w:spacing w:line="276" w:lineRule="auto"/>
        <w:ind w:left="851" w:hanging="425"/>
        <w:rPr>
          <w:rFonts w:ascii="Arial" w:hAnsi="Arial" w:cs="Arial"/>
        </w:rPr>
      </w:pPr>
      <w:r w:rsidRPr="008E4189">
        <w:rPr>
          <w:rFonts w:ascii="Arial" w:eastAsia="Calibri" w:hAnsi="Arial" w:cs="Arial"/>
        </w:rPr>
        <w:t xml:space="preserve">3) </w:t>
      </w:r>
      <w:r>
        <w:rPr>
          <w:rFonts w:ascii="Arial" w:eastAsia="Calibri" w:hAnsi="Arial" w:cs="Arial"/>
        </w:rPr>
        <w:tab/>
      </w:r>
      <w:r w:rsidRPr="00DD751D">
        <w:rPr>
          <w:rFonts w:ascii="Arial" w:eastAsia="Calibri" w:hAnsi="Arial" w:cs="Arial"/>
        </w:rPr>
        <w:t>zaniechanie przeprowadzenia postępowania o udzielenie zamówienia na podstawie ustawy, mimo że zamawiający był do tego obowiązany.</w:t>
      </w:r>
    </w:p>
    <w:p w14:paraId="2228FBDB" w14:textId="77777777" w:rsidR="008E4189" w:rsidRDefault="008E4189"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Odwołanie wnosi się do Prezesa Krajowej Izby Odwoławczej. </w:t>
      </w:r>
    </w:p>
    <w:p w14:paraId="1952C4D2" w14:textId="77777777" w:rsidR="008E4189" w:rsidRPr="008E4189" w:rsidRDefault="008E4189"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8E4189">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175571FA" w14:textId="77777777" w:rsidR="00255626" w:rsidRPr="00255626" w:rsidRDefault="00255626" w:rsidP="005E6A53">
      <w:pPr>
        <w:numPr>
          <w:ilvl w:val="0"/>
          <w:numId w:val="64"/>
        </w:numPr>
        <w:tabs>
          <w:tab w:val="left" w:pos="142"/>
        </w:tabs>
        <w:overflowPunct w:val="0"/>
        <w:autoSpaceDE w:val="0"/>
        <w:autoSpaceDN w:val="0"/>
        <w:adjustRightInd w:val="0"/>
        <w:spacing w:before="120" w:line="276" w:lineRule="auto"/>
        <w:jc w:val="both"/>
        <w:textAlignment w:val="baseline"/>
        <w:rPr>
          <w:rFonts w:ascii="Arial" w:hAnsi="Arial" w:cs="Arial"/>
          <w:sz w:val="22"/>
          <w:szCs w:val="22"/>
        </w:rPr>
      </w:pPr>
      <w:r w:rsidRPr="00255626">
        <w:rPr>
          <w:rFonts w:ascii="Arial" w:eastAsia="Times" w:hAnsi="Arial"/>
          <w:sz w:val="22"/>
          <w:szCs w:val="22"/>
        </w:rPr>
        <w:t>Odwołanie zawiera:</w:t>
      </w:r>
    </w:p>
    <w:p w14:paraId="44023473"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w:t>
      </w:r>
      <w:r w:rsidRPr="00255626">
        <w:rPr>
          <w:rFonts w:ascii="Arial" w:eastAsia="Times" w:hAnsi="Arial"/>
          <w:sz w:val="22"/>
          <w:szCs w:val="22"/>
        </w:rPr>
        <w:tab/>
        <w:t xml:space="preserve">imię i nazwisko </w:t>
      </w:r>
      <w:r w:rsidRPr="00255626">
        <w:rPr>
          <w:rFonts w:ascii="Arial" w:hAnsi="Arial"/>
          <w:sz w:val="22"/>
          <w:szCs w:val="22"/>
        </w:rPr>
        <w:t xml:space="preserve">albo </w:t>
      </w:r>
      <w:r w:rsidRPr="00255626">
        <w:rPr>
          <w:rFonts w:ascii="Arial" w:eastAsia="Times" w:hAnsi="Arial"/>
          <w:sz w:val="22"/>
          <w:szCs w:val="22"/>
        </w:rPr>
        <w:t xml:space="preserve">nazwę, miejsce zamieszkania </w:t>
      </w:r>
      <w:r w:rsidRPr="00255626">
        <w:rPr>
          <w:rFonts w:ascii="Arial" w:hAnsi="Arial"/>
          <w:sz w:val="22"/>
          <w:szCs w:val="22"/>
        </w:rPr>
        <w:t>albo</w:t>
      </w:r>
      <w:r w:rsidRPr="00255626">
        <w:rPr>
          <w:rFonts w:ascii="Arial" w:eastAsia="Times" w:hAnsi="Arial"/>
          <w:sz w:val="22"/>
          <w:szCs w:val="22"/>
        </w:rPr>
        <w:t xml:space="preserve"> siedzibę, numer telefonu oraz adres poczty elektronicznej odwołującego oraz imię i nazwisko przedstawiciela (przedstawicieli);</w:t>
      </w:r>
    </w:p>
    <w:p w14:paraId="23A2F533"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2)</w:t>
      </w:r>
      <w:r w:rsidRPr="00255626">
        <w:rPr>
          <w:rFonts w:ascii="Arial" w:eastAsia="Times" w:hAnsi="Arial"/>
          <w:sz w:val="22"/>
          <w:szCs w:val="22"/>
        </w:rPr>
        <w:tab/>
        <w:t>nazwę i siedzibę zamawiającego, numer telefonu oraz adres poczty elektronicznej zamawiającego;</w:t>
      </w:r>
    </w:p>
    <w:p w14:paraId="3DA55BB3"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3)</w:t>
      </w:r>
      <w:r w:rsidRPr="00255626">
        <w:rPr>
          <w:rFonts w:ascii="Arial" w:eastAsia="Times" w:hAnsi="Arial"/>
          <w:sz w:val="22"/>
          <w:szCs w:val="22"/>
        </w:rPr>
        <w:tab/>
        <w:t xml:space="preserve">numer Powszechnego Elektronicznego Systemu Ewidencji Ludności (PESEL) lub NIP odwołującego będącego osobą fizyczną, jeżeli jest on obowiązany do jego posiadania </w:t>
      </w:r>
      <w:r w:rsidRPr="00255626">
        <w:rPr>
          <w:rFonts w:ascii="Arial" w:hAnsi="Arial"/>
          <w:sz w:val="22"/>
          <w:szCs w:val="22"/>
        </w:rPr>
        <w:t>albo</w:t>
      </w:r>
      <w:r w:rsidRPr="00255626">
        <w:rPr>
          <w:rFonts w:ascii="Arial" w:eastAsia="Times" w:hAnsi="Arial"/>
          <w:sz w:val="22"/>
          <w:szCs w:val="22"/>
        </w:rPr>
        <w:t xml:space="preserve"> posiada go nie mając takiego </w:t>
      </w:r>
      <w:r w:rsidRPr="00255626">
        <w:rPr>
          <w:rFonts w:ascii="Arial" w:hAnsi="Arial"/>
          <w:sz w:val="22"/>
          <w:szCs w:val="22"/>
        </w:rPr>
        <w:t>obowiązku;</w:t>
      </w:r>
    </w:p>
    <w:p w14:paraId="0BBBC862"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lastRenderedPageBreak/>
        <w:t>4)</w:t>
      </w:r>
      <w:r w:rsidRPr="00255626">
        <w:rPr>
          <w:rFonts w:ascii="Arial" w:eastAsia="Times" w:hAnsi="Arial"/>
          <w:sz w:val="22"/>
          <w:szCs w:val="22"/>
        </w:rPr>
        <w:tab/>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E030FB9"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5)</w:t>
      </w:r>
      <w:r w:rsidRPr="00255626">
        <w:rPr>
          <w:rFonts w:ascii="Arial" w:eastAsia="Times" w:hAnsi="Arial"/>
          <w:sz w:val="22"/>
          <w:szCs w:val="22"/>
        </w:rPr>
        <w:tab/>
        <w:t>określenie przedmiotu zamówienia;</w:t>
      </w:r>
    </w:p>
    <w:p w14:paraId="167F07EC"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6)</w:t>
      </w:r>
      <w:r w:rsidRPr="00255626">
        <w:rPr>
          <w:rFonts w:ascii="Arial" w:eastAsia="Times" w:hAnsi="Arial"/>
          <w:sz w:val="22"/>
          <w:szCs w:val="22"/>
        </w:rPr>
        <w:tab/>
        <w:t>wskazanie numeru ogłoszenia w przypadku zamieszczenia w Biuletynie Zamówień Publicznych albo publikacji w Dzienniku Urzędowym Unii Europejskiej;</w:t>
      </w:r>
    </w:p>
    <w:p w14:paraId="225FA8CD"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7)</w:t>
      </w:r>
      <w:r w:rsidRPr="00255626">
        <w:rPr>
          <w:rFonts w:ascii="Arial" w:eastAsia="Times" w:hAnsi="Arial"/>
          <w:sz w:val="22"/>
          <w:szCs w:val="22"/>
        </w:rPr>
        <w:tab/>
        <w:t xml:space="preserve">wskazanie czynności lub zaniechania </w:t>
      </w:r>
      <w:r w:rsidRPr="00255626">
        <w:rPr>
          <w:rFonts w:ascii="Arial" w:hAnsi="Arial"/>
          <w:sz w:val="22"/>
          <w:szCs w:val="22"/>
        </w:rPr>
        <w:t xml:space="preserve">czynności </w:t>
      </w:r>
      <w:r w:rsidRPr="00255626">
        <w:rPr>
          <w:rFonts w:ascii="Arial" w:eastAsia="Times" w:hAnsi="Arial"/>
          <w:sz w:val="22"/>
          <w:szCs w:val="22"/>
        </w:rPr>
        <w:t>zamawiającego, której zarzuca się niezgodność z przepisami ustawy;</w:t>
      </w:r>
    </w:p>
    <w:p w14:paraId="4ADB7F90"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8)</w:t>
      </w:r>
      <w:r w:rsidRPr="00255626">
        <w:rPr>
          <w:rFonts w:ascii="Arial" w:eastAsia="Times" w:hAnsi="Arial"/>
          <w:sz w:val="22"/>
          <w:szCs w:val="22"/>
        </w:rPr>
        <w:tab/>
        <w:t>zwięzłe przedstawienie zarzutów;</w:t>
      </w:r>
    </w:p>
    <w:p w14:paraId="61B98EE7"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9)</w:t>
      </w:r>
      <w:r w:rsidRPr="00255626">
        <w:rPr>
          <w:rFonts w:ascii="Arial" w:eastAsia="Times" w:hAnsi="Arial"/>
          <w:sz w:val="22"/>
          <w:szCs w:val="22"/>
        </w:rPr>
        <w:tab/>
        <w:t>żądanie co do sposobu rozstrzygnięcia odwołania;</w:t>
      </w:r>
    </w:p>
    <w:p w14:paraId="26AC1AB9"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10)</w:t>
      </w:r>
      <w:r w:rsidRPr="00255626">
        <w:rPr>
          <w:rFonts w:ascii="Arial" w:eastAsia="Times" w:hAnsi="Arial"/>
          <w:sz w:val="22"/>
          <w:szCs w:val="22"/>
        </w:rPr>
        <w:tab/>
        <w:t>wskazanie okoliczności faktycznych i prawnych uzasadniających wniesienie odwołania oraz dowodów na poparcie przytoczonych okoliczności;</w:t>
      </w:r>
    </w:p>
    <w:p w14:paraId="3389E6C7"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11)</w:t>
      </w:r>
      <w:r w:rsidRPr="00255626">
        <w:rPr>
          <w:rFonts w:ascii="Arial" w:eastAsia="Times" w:hAnsi="Arial"/>
          <w:sz w:val="22"/>
          <w:szCs w:val="22"/>
        </w:rPr>
        <w:tab/>
        <w:t>podpis odwołującego albo jego przedstawiciela lub przedstawicieli;</w:t>
      </w:r>
    </w:p>
    <w:p w14:paraId="4C672347" w14:textId="77777777" w:rsidR="00255626" w:rsidRPr="00255626" w:rsidRDefault="00255626" w:rsidP="00255626">
      <w:pPr>
        <w:pStyle w:val="PKTpunkt"/>
        <w:spacing w:line="276" w:lineRule="auto"/>
        <w:ind w:left="993" w:hanging="567"/>
        <w:rPr>
          <w:rFonts w:ascii="Arial" w:eastAsia="Times" w:hAnsi="Arial"/>
          <w:sz w:val="22"/>
          <w:szCs w:val="22"/>
        </w:rPr>
      </w:pPr>
      <w:r w:rsidRPr="00255626">
        <w:rPr>
          <w:rFonts w:ascii="Arial" w:eastAsia="Times" w:hAnsi="Arial"/>
          <w:sz w:val="22"/>
          <w:szCs w:val="22"/>
        </w:rPr>
        <w:t>12)</w:t>
      </w:r>
      <w:r w:rsidRPr="00255626">
        <w:rPr>
          <w:rFonts w:ascii="Arial" w:eastAsia="Times" w:hAnsi="Arial"/>
          <w:sz w:val="22"/>
          <w:szCs w:val="22"/>
        </w:rPr>
        <w:tab/>
        <w:t>wykaz załączników.</w:t>
      </w:r>
    </w:p>
    <w:p w14:paraId="2BC14378" w14:textId="77777777" w:rsidR="00255626" w:rsidRPr="00255626" w:rsidRDefault="00255626"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255626">
        <w:rPr>
          <w:rFonts w:ascii="Arial" w:eastAsia="Times" w:hAnsi="Arial"/>
          <w:sz w:val="22"/>
          <w:szCs w:val="22"/>
        </w:rPr>
        <w:t>Do odwołania dołącza się:</w:t>
      </w:r>
    </w:p>
    <w:p w14:paraId="304622EB" w14:textId="77777777"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1)</w:t>
      </w:r>
      <w:r w:rsidRPr="00255626">
        <w:rPr>
          <w:rFonts w:ascii="Arial" w:eastAsia="Times" w:hAnsi="Arial"/>
          <w:sz w:val="22"/>
          <w:szCs w:val="22"/>
        </w:rPr>
        <w:tab/>
        <w:t>dowód uiszczenia wpisu od odwołania w wymaganej wysokości;</w:t>
      </w:r>
    </w:p>
    <w:p w14:paraId="0DB6606D" w14:textId="77777777"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2)</w:t>
      </w:r>
      <w:r w:rsidRPr="00255626">
        <w:rPr>
          <w:rFonts w:ascii="Arial" w:eastAsia="Times" w:hAnsi="Arial"/>
          <w:sz w:val="22"/>
          <w:szCs w:val="22"/>
        </w:rPr>
        <w:tab/>
        <w:t>dowód przesłania kopii odwołania zamawiającemu;</w:t>
      </w:r>
    </w:p>
    <w:p w14:paraId="289DDAEA" w14:textId="77777777" w:rsidR="00255626" w:rsidRPr="00255626" w:rsidRDefault="00255626" w:rsidP="00255626">
      <w:pPr>
        <w:pStyle w:val="PKTpunkt"/>
        <w:spacing w:line="276" w:lineRule="auto"/>
        <w:ind w:hanging="84"/>
        <w:rPr>
          <w:rFonts w:ascii="Arial" w:eastAsia="Times" w:hAnsi="Arial"/>
          <w:sz w:val="22"/>
          <w:szCs w:val="22"/>
        </w:rPr>
      </w:pPr>
      <w:r w:rsidRPr="00255626">
        <w:rPr>
          <w:rFonts w:ascii="Arial" w:eastAsia="Times" w:hAnsi="Arial"/>
          <w:sz w:val="22"/>
          <w:szCs w:val="22"/>
        </w:rPr>
        <w:t>3)</w:t>
      </w:r>
      <w:r w:rsidRPr="00255626">
        <w:rPr>
          <w:rFonts w:ascii="Arial" w:eastAsia="Times" w:hAnsi="Arial"/>
          <w:sz w:val="22"/>
          <w:szCs w:val="22"/>
        </w:rPr>
        <w:tab/>
        <w:t>dokument potwierdzający umocowanie do reprezentowania odwołującego.</w:t>
      </w:r>
    </w:p>
    <w:p w14:paraId="4AE40804" w14:textId="77777777" w:rsidR="008E4189" w:rsidRPr="008E4189" w:rsidRDefault="008E4189" w:rsidP="005E6A53">
      <w:pPr>
        <w:numPr>
          <w:ilvl w:val="0"/>
          <w:numId w:val="6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eastAsia="Times" w:hAnsi="Arial" w:cs="Arial"/>
          <w:sz w:val="22"/>
          <w:szCs w:val="22"/>
        </w:rPr>
        <w:t xml:space="preserve">Odwołanie wnosi się </w:t>
      </w:r>
      <w:r w:rsidRPr="008E4189">
        <w:rPr>
          <w:rFonts w:ascii="Arial" w:eastAsia="Times" w:hAnsi="Arial" w:cs="Arial"/>
          <w:sz w:val="22"/>
          <w:szCs w:val="22"/>
        </w:rPr>
        <w:t>w przypadku zamówień, których wartość jest mniejsza niż progi unijne, w terminie:</w:t>
      </w:r>
    </w:p>
    <w:p w14:paraId="29146675" w14:textId="77777777" w:rsidR="008E4189" w:rsidRPr="008E4189" w:rsidRDefault="008E4189" w:rsidP="008E4189">
      <w:pPr>
        <w:pStyle w:val="LITlitera"/>
        <w:spacing w:line="276" w:lineRule="auto"/>
        <w:rPr>
          <w:rFonts w:ascii="Arial" w:eastAsia="Times" w:hAnsi="Arial"/>
          <w:sz w:val="22"/>
          <w:szCs w:val="22"/>
        </w:rPr>
      </w:pPr>
      <w:r>
        <w:rPr>
          <w:rFonts w:ascii="Arial" w:eastAsia="Times" w:hAnsi="Arial"/>
          <w:sz w:val="22"/>
          <w:szCs w:val="22"/>
        </w:rPr>
        <w:t xml:space="preserve">a) </w:t>
      </w:r>
      <w:r>
        <w:rPr>
          <w:rFonts w:ascii="Arial" w:eastAsia="Times" w:hAnsi="Arial"/>
          <w:sz w:val="22"/>
          <w:szCs w:val="22"/>
        </w:rPr>
        <w:tab/>
      </w:r>
      <w:r w:rsidRPr="008E4189">
        <w:rPr>
          <w:rFonts w:ascii="Arial" w:eastAsia="Times" w:hAnsi="Arial"/>
          <w:sz w:val="22"/>
          <w:szCs w:val="22"/>
        </w:rPr>
        <w:t>5 dni od dnia przekazania informacji o czynności zamawiającego stanowiącej podstawę jego wniesienia, jeżeli informacja została przekazana przy użyciu środków komunikacji elektronicznej,</w:t>
      </w:r>
    </w:p>
    <w:p w14:paraId="0EAB6AA7" w14:textId="77777777" w:rsidR="008E4189" w:rsidRPr="008E4189" w:rsidRDefault="008E4189" w:rsidP="008E4189">
      <w:pPr>
        <w:pStyle w:val="LITlitera"/>
        <w:spacing w:line="276" w:lineRule="auto"/>
        <w:rPr>
          <w:rFonts w:ascii="Arial" w:eastAsia="Times" w:hAnsi="Arial"/>
          <w:sz w:val="22"/>
          <w:szCs w:val="22"/>
        </w:rPr>
      </w:pPr>
      <w:r w:rsidRPr="008E4189">
        <w:rPr>
          <w:rFonts w:ascii="Arial" w:eastAsia="Times" w:hAnsi="Arial"/>
          <w:sz w:val="22"/>
          <w:szCs w:val="22"/>
        </w:rPr>
        <w:t>b)</w:t>
      </w:r>
      <w:r w:rsidRPr="008E4189">
        <w:rPr>
          <w:rFonts w:ascii="Arial" w:eastAsia="Times" w:hAnsi="Arial"/>
          <w:sz w:val="22"/>
          <w:szCs w:val="22"/>
        </w:rPr>
        <w:tab/>
        <w:t xml:space="preserve">10 dni od dnia </w:t>
      </w:r>
      <w:r w:rsidRPr="008E4189">
        <w:rPr>
          <w:rFonts w:ascii="Arial" w:hAnsi="Arial"/>
          <w:sz w:val="22"/>
          <w:szCs w:val="22"/>
        </w:rPr>
        <w:t xml:space="preserve">przekazania </w:t>
      </w:r>
      <w:r w:rsidRPr="008E4189">
        <w:rPr>
          <w:rFonts w:ascii="Arial" w:eastAsia="Times" w:hAnsi="Arial"/>
          <w:sz w:val="22"/>
          <w:szCs w:val="22"/>
        </w:rPr>
        <w:t>informacji o czynności zamawiającego stanowiącej podstawę jego wniesienia, jeżeli informacja została przekazana w sposób inny niż określony w lit. a.</w:t>
      </w:r>
    </w:p>
    <w:p w14:paraId="61273B78" w14:textId="77777777" w:rsidR="00255626" w:rsidRPr="00255626"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9214A47" w14:textId="77777777" w:rsidR="00255626" w:rsidRPr="00255626"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sz w:val="22"/>
          <w:szCs w:val="22"/>
        </w:rPr>
        <w:t>Terminy oblicza się według przepisów prawa cywilnego</w:t>
      </w:r>
      <w:r>
        <w:rPr>
          <w:rFonts w:ascii="Arial" w:eastAsia="Times" w:hAnsi="Arial"/>
          <w:sz w:val="22"/>
          <w:szCs w:val="22"/>
        </w:rPr>
        <w:t xml:space="preserve">. </w:t>
      </w:r>
      <w:r w:rsidRPr="00255626">
        <w:rPr>
          <w:rFonts w:ascii="Arial" w:eastAsia="Times" w:hAnsi="Arial"/>
          <w:sz w:val="22"/>
          <w:szCs w:val="22"/>
        </w:rPr>
        <w:t>Jeżeli koniec terminu do wykonania czynności przypada na sobotę lub dzień ustawowo wolny od pracy, termin upływa dnia następnego po dniu lub dniach wolnych od pracy.</w:t>
      </w:r>
    </w:p>
    <w:p w14:paraId="4D2B5DE8" w14:textId="77777777" w:rsidR="00255626" w:rsidRPr="00255626" w:rsidRDefault="00A24E85"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eastAsia="Times" w:hAnsi="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3BE7E80" w14:textId="77777777" w:rsidR="00485470" w:rsidRPr="00485470" w:rsidRDefault="00A24E85"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255626">
        <w:rPr>
          <w:rFonts w:ascii="Arial" w:hAnsi="Arial"/>
          <w:sz w:val="22"/>
          <w:szCs w:val="22"/>
        </w:rPr>
        <w:t>Pisma w postępowaniu odwoławczym wnosi się w formie pisemnej albo w formie elektronicznej albo w postaci elektronicznej, z tym że</w:t>
      </w:r>
      <w:r w:rsidR="00485470">
        <w:rPr>
          <w:rFonts w:ascii="Arial" w:hAnsi="Arial"/>
          <w:sz w:val="22"/>
          <w:szCs w:val="22"/>
        </w:rPr>
        <w:t xml:space="preserve"> </w:t>
      </w:r>
      <w:r w:rsidRPr="00485470">
        <w:rPr>
          <w:rFonts w:ascii="Arial" w:hAnsi="Arial"/>
          <w:sz w:val="22"/>
          <w:szCs w:val="22"/>
        </w:rPr>
        <w:t>odwołanie i przystąpienie do postępowania odwoławczego,</w:t>
      </w:r>
      <w:r w:rsidR="00485470">
        <w:rPr>
          <w:rFonts w:ascii="Arial" w:eastAsia="Times" w:hAnsi="Arial" w:cs="Arial"/>
          <w:sz w:val="22"/>
          <w:szCs w:val="22"/>
        </w:rPr>
        <w:t xml:space="preserve"> </w:t>
      </w:r>
      <w:r w:rsidRPr="00485470">
        <w:rPr>
          <w:rFonts w:ascii="Arial" w:hAnsi="Arial"/>
          <w:sz w:val="22"/>
          <w:szCs w:val="22"/>
        </w:rPr>
        <w:t>wniesione w postaci elektronicznej, wymagają opatrzenia podpisem zaufanym.</w:t>
      </w:r>
      <w:r w:rsidR="00255626" w:rsidRPr="00485470">
        <w:rPr>
          <w:rFonts w:ascii="Arial" w:hAnsi="Arial"/>
          <w:sz w:val="22"/>
          <w:szCs w:val="22"/>
        </w:rPr>
        <w:t xml:space="preserve"> </w:t>
      </w:r>
    </w:p>
    <w:p w14:paraId="0E07B996" w14:textId="77777777" w:rsidR="00255626" w:rsidRPr="00485470" w:rsidRDefault="00A24E85"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85470">
        <w:rPr>
          <w:rFonts w:ascii="Arial" w:hAnsi="Arial"/>
          <w:sz w:val="22"/>
          <w:szCs w:val="22"/>
        </w:rPr>
        <w:lastRenderedPageBreak/>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9677519" w14:textId="77777777" w:rsidR="00452533" w:rsidRPr="00452533" w:rsidRDefault="00452533"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Pr>
          <w:rFonts w:ascii="Arial" w:eastAsia="Times" w:hAnsi="Arial" w:cs="Arial"/>
          <w:sz w:val="22"/>
          <w:szCs w:val="22"/>
        </w:rPr>
        <w:t xml:space="preserve">Zgodnie z art. 579 ust. 1 ustawy </w:t>
      </w:r>
      <w:proofErr w:type="spellStart"/>
      <w:r>
        <w:rPr>
          <w:rFonts w:ascii="Arial" w:eastAsia="Times" w:hAnsi="Arial" w:cs="Arial"/>
          <w:sz w:val="22"/>
          <w:szCs w:val="22"/>
        </w:rPr>
        <w:t>Pzp</w:t>
      </w:r>
      <w:proofErr w:type="spellEnd"/>
      <w:r>
        <w:rPr>
          <w:rFonts w:ascii="Arial" w:eastAsia="Times" w:hAnsi="Arial" w:cs="Arial"/>
          <w:sz w:val="22"/>
          <w:szCs w:val="22"/>
        </w:rPr>
        <w:t xml:space="preserve"> n</w:t>
      </w:r>
      <w:r w:rsidR="00255626" w:rsidRPr="00452533">
        <w:rPr>
          <w:rFonts w:ascii="Arial" w:eastAsia="Times" w:hAnsi="Arial"/>
          <w:sz w:val="22"/>
          <w:szCs w:val="22"/>
        </w:rPr>
        <w:t>a orzeczenie Izby oraz postanowienie Prezesa Izby, o którym mowa w art. 519 ust. 1, stronom oraz uczestnikom postępowania odwoławczego przysługuje skarga do sądu.</w:t>
      </w:r>
    </w:p>
    <w:p w14:paraId="71043677" w14:textId="77777777" w:rsidR="00452533" w:rsidRPr="00452533"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 xml:space="preserve">W postępowaniu toczącym się wskutek wniesienia skargi stosuje się odpowiednio przepisy ustawy z dnia 17 listopada 1964 r. – Kodeks postępowania cywilnego o apelacji, jeżeli przepisy </w:t>
      </w:r>
      <w:r w:rsidR="00342FC7">
        <w:rPr>
          <w:rFonts w:ascii="Arial" w:eastAsia="Times" w:hAnsi="Arial"/>
          <w:sz w:val="22"/>
          <w:szCs w:val="22"/>
        </w:rPr>
        <w:t xml:space="preserve">Działu IX ustawy </w:t>
      </w:r>
      <w:proofErr w:type="spellStart"/>
      <w:r w:rsidR="00342FC7">
        <w:rPr>
          <w:rFonts w:ascii="Arial" w:eastAsia="Times" w:hAnsi="Arial"/>
          <w:sz w:val="22"/>
          <w:szCs w:val="22"/>
        </w:rPr>
        <w:t>Pzp</w:t>
      </w:r>
      <w:proofErr w:type="spellEnd"/>
      <w:r w:rsidR="00342FC7">
        <w:rPr>
          <w:rFonts w:ascii="Arial" w:eastAsia="Times" w:hAnsi="Arial"/>
          <w:sz w:val="22"/>
          <w:szCs w:val="22"/>
        </w:rPr>
        <w:t xml:space="preserve"> </w:t>
      </w:r>
      <w:r w:rsidRPr="00452533">
        <w:rPr>
          <w:rFonts w:ascii="Arial" w:eastAsia="Times" w:hAnsi="Arial"/>
          <w:sz w:val="22"/>
          <w:szCs w:val="22"/>
        </w:rPr>
        <w:t>nie stanowią inaczej.</w:t>
      </w:r>
    </w:p>
    <w:p w14:paraId="49AA7322" w14:textId="77777777" w:rsidR="00452533"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 xml:space="preserve">Skargę wnosi się do Sądu Okręgowego w Warszawie – sądu zamówień publicznych, zwanego </w:t>
      </w:r>
      <w:r w:rsidRPr="00452533">
        <w:rPr>
          <w:rFonts w:ascii="Arial" w:hAnsi="Arial"/>
          <w:sz w:val="22"/>
          <w:szCs w:val="22"/>
        </w:rPr>
        <w:t xml:space="preserve">dalej </w:t>
      </w:r>
      <w:r w:rsidRPr="00452533">
        <w:rPr>
          <w:rFonts w:ascii="Arial" w:eastAsia="Times" w:hAnsi="Arial"/>
          <w:sz w:val="22"/>
          <w:szCs w:val="22"/>
        </w:rPr>
        <w:t>„sądem zamówień publicznych”.</w:t>
      </w:r>
    </w:p>
    <w:p w14:paraId="2B0FBB97" w14:textId="77777777" w:rsidR="00452533" w:rsidRPr="00452533"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cs="Arial"/>
          <w:sz w:val="22"/>
          <w:szCs w:val="22"/>
        </w:rPr>
        <w:t xml:space="preserve">Skargę wnosi się za pośrednictwem Prezesa Izby, w terminie 14 dni od dnia doręczenia orzeczenia Izby lub </w:t>
      </w:r>
      <w:r w:rsidRPr="00452533">
        <w:rPr>
          <w:rFonts w:ascii="Arial" w:hAnsi="Arial" w:cs="Arial"/>
          <w:sz w:val="22"/>
          <w:szCs w:val="22"/>
        </w:rPr>
        <w:t xml:space="preserve">postanowienia </w:t>
      </w:r>
      <w:r w:rsidRPr="00452533">
        <w:rPr>
          <w:rFonts w:ascii="Arial" w:eastAsia="Times" w:hAnsi="Arial" w:cs="Arial"/>
          <w:sz w:val="22"/>
          <w:szCs w:val="22"/>
        </w:rPr>
        <w:t>Prezesa Izby</w:t>
      </w:r>
      <w:r w:rsidRPr="00452533">
        <w:rPr>
          <w:rFonts w:ascii="Arial" w:hAnsi="Arial" w:cs="Arial"/>
          <w:sz w:val="22"/>
          <w:szCs w:val="22"/>
        </w:rPr>
        <w:t>, o którym mowa w art. 519 ust. 1,</w:t>
      </w:r>
      <w:r w:rsidR="00342FC7">
        <w:rPr>
          <w:rFonts w:ascii="Arial" w:hAnsi="Arial" w:cs="Arial"/>
          <w:sz w:val="22"/>
          <w:szCs w:val="22"/>
        </w:rPr>
        <w:t xml:space="preserve"> </w:t>
      </w:r>
      <w:r w:rsidRPr="00452533">
        <w:rPr>
          <w:rFonts w:ascii="Arial" w:eastAsia="Times" w:hAnsi="Arial" w:cs="Arial"/>
          <w:sz w:val="22"/>
          <w:szCs w:val="22"/>
        </w:rPr>
        <w:t>przesyłając jednocześnie jej odpis przeciwnikowi skargi. Złożenie skargi</w:t>
      </w:r>
      <w:r w:rsidR="00452533">
        <w:rPr>
          <w:rFonts w:ascii="Arial" w:eastAsia="Times" w:hAnsi="Arial" w:cs="Arial"/>
          <w:sz w:val="22"/>
          <w:szCs w:val="22"/>
        </w:rPr>
        <w:t xml:space="preserve"> </w:t>
      </w:r>
      <w:r w:rsidRPr="00452533">
        <w:rPr>
          <w:rFonts w:ascii="Arial" w:eastAsia="Times" w:hAnsi="Arial"/>
          <w:sz w:val="22"/>
          <w:szCs w:val="22"/>
        </w:rPr>
        <w:t>w placówce pocztowej operatora wyznaczonego w rozumieniu ustawy z dnia 23 listopada 2012 r. – Prawo pocztowe jest równoznaczne z jej wniesieniem.</w:t>
      </w:r>
      <w:r w:rsidR="00452533">
        <w:rPr>
          <w:rFonts w:ascii="Arial" w:eastAsia="Times" w:hAnsi="Arial"/>
          <w:sz w:val="22"/>
          <w:szCs w:val="22"/>
        </w:rPr>
        <w:t xml:space="preserve"> </w:t>
      </w:r>
      <w:r w:rsidRPr="00452533">
        <w:rPr>
          <w:rFonts w:ascii="Arial" w:eastAsia="Times" w:hAnsi="Arial"/>
          <w:sz w:val="22"/>
          <w:szCs w:val="22"/>
        </w:rPr>
        <w:t>Prezes Izby przekazuje skargę wraz z aktami postępowania odwoławczego do sądu zamówień publicznych, w terminie 7 dni od dnia jej otrzymania.</w:t>
      </w:r>
    </w:p>
    <w:p w14:paraId="159C5A56" w14:textId="77777777" w:rsidR="00452533" w:rsidRPr="00452533" w:rsidRDefault="00255626" w:rsidP="005E6A53">
      <w:pPr>
        <w:numPr>
          <w:ilvl w:val="0"/>
          <w:numId w:val="64"/>
        </w:numPr>
        <w:tabs>
          <w:tab w:val="left" w:pos="142"/>
        </w:tabs>
        <w:overflowPunct w:val="0"/>
        <w:autoSpaceDE w:val="0"/>
        <w:autoSpaceDN w:val="0"/>
        <w:adjustRightInd w:val="0"/>
        <w:spacing w:before="120" w:line="276" w:lineRule="auto"/>
        <w:ind w:left="510" w:hanging="510"/>
        <w:jc w:val="both"/>
        <w:textAlignment w:val="baseline"/>
        <w:rPr>
          <w:rFonts w:ascii="Arial" w:eastAsia="Times" w:hAnsi="Arial" w:cs="Arial"/>
          <w:sz w:val="22"/>
          <w:szCs w:val="22"/>
        </w:rPr>
      </w:pPr>
      <w:r w:rsidRPr="00452533">
        <w:rPr>
          <w:rFonts w:ascii="Arial" w:eastAsia="Times" w:hAnsi="Arial"/>
          <w:sz w:val="22"/>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r w:rsidR="00452533">
        <w:rPr>
          <w:rFonts w:ascii="Arial" w:eastAsia="Times" w:hAnsi="Arial"/>
          <w:sz w:val="22"/>
          <w:szCs w:val="22"/>
        </w:rPr>
        <w:t>.</w:t>
      </w:r>
    </w:p>
    <w:p w14:paraId="2A425DD9" w14:textId="77777777" w:rsidR="00452533" w:rsidRPr="00452533" w:rsidRDefault="00452533" w:rsidP="00452533">
      <w:pPr>
        <w:tabs>
          <w:tab w:val="left" w:pos="142"/>
        </w:tabs>
        <w:overflowPunct w:val="0"/>
        <w:autoSpaceDE w:val="0"/>
        <w:autoSpaceDN w:val="0"/>
        <w:adjustRightInd w:val="0"/>
        <w:spacing w:before="120" w:line="276" w:lineRule="auto"/>
        <w:ind w:left="510"/>
        <w:jc w:val="both"/>
        <w:textAlignment w:val="baseline"/>
        <w:rPr>
          <w:rFonts w:ascii="Arial" w:eastAsia="Times" w:hAnsi="Arial" w:cs="Arial"/>
          <w:sz w:val="22"/>
          <w:szCs w:val="22"/>
        </w:rPr>
      </w:pPr>
    </w:p>
    <w:p w14:paraId="4F17280C" w14:textId="77777777" w:rsidR="000D7E3E" w:rsidRPr="00E04119" w:rsidRDefault="000D7E3E" w:rsidP="000D7E3E">
      <w:pPr>
        <w:keepNext/>
        <w:shd w:val="clear" w:color="auto" w:fill="A6A6A6"/>
        <w:ind w:left="1134" w:hanging="1134"/>
        <w:jc w:val="both"/>
        <w:rPr>
          <w:rFonts w:ascii="Arial" w:hAnsi="Arial" w:cs="Arial"/>
          <w:b/>
          <w:bCs/>
          <w:sz w:val="22"/>
          <w:szCs w:val="22"/>
        </w:rPr>
      </w:pPr>
      <w:r w:rsidRPr="00E04119">
        <w:rPr>
          <w:rFonts w:ascii="Arial" w:hAnsi="Arial" w:cs="Arial"/>
          <w:b/>
          <w:bCs/>
          <w:sz w:val="22"/>
          <w:szCs w:val="22"/>
        </w:rPr>
        <w:t>Rozdział X</w:t>
      </w:r>
      <w:r w:rsidR="00F1090E">
        <w:rPr>
          <w:rFonts w:ascii="Arial" w:hAnsi="Arial" w:cs="Arial"/>
          <w:b/>
          <w:bCs/>
          <w:sz w:val="22"/>
          <w:szCs w:val="22"/>
        </w:rPr>
        <w:t>VIII</w:t>
      </w:r>
      <w:r>
        <w:rPr>
          <w:rFonts w:ascii="Arial" w:hAnsi="Arial" w:cs="Arial"/>
          <w:b/>
          <w:bCs/>
          <w:sz w:val="22"/>
          <w:szCs w:val="22"/>
        </w:rPr>
        <w:t xml:space="preserve">. </w:t>
      </w:r>
      <w:r w:rsidRPr="00E04119">
        <w:rPr>
          <w:rFonts w:ascii="Arial" w:hAnsi="Arial" w:cs="Arial"/>
          <w:b/>
          <w:bCs/>
          <w:sz w:val="22"/>
          <w:szCs w:val="22"/>
        </w:rPr>
        <w:t xml:space="preserve">Podstawy wykluczenia, o których mowa w art. </w:t>
      </w:r>
      <w:r>
        <w:rPr>
          <w:rFonts w:ascii="Arial" w:hAnsi="Arial" w:cs="Arial"/>
          <w:b/>
          <w:bCs/>
          <w:sz w:val="22"/>
          <w:szCs w:val="22"/>
        </w:rPr>
        <w:t xml:space="preserve">108 </w:t>
      </w:r>
      <w:r w:rsidRPr="00E04119">
        <w:rPr>
          <w:rFonts w:ascii="Arial" w:hAnsi="Arial" w:cs="Arial"/>
          <w:b/>
          <w:bCs/>
          <w:sz w:val="22"/>
          <w:szCs w:val="22"/>
        </w:rPr>
        <w:t xml:space="preserve">ust. </w:t>
      </w:r>
      <w:r>
        <w:rPr>
          <w:rFonts w:ascii="Arial" w:hAnsi="Arial" w:cs="Arial"/>
          <w:b/>
          <w:bCs/>
          <w:sz w:val="22"/>
          <w:szCs w:val="22"/>
        </w:rPr>
        <w:t>1</w:t>
      </w:r>
      <w:r w:rsidRPr="00E04119">
        <w:rPr>
          <w:rFonts w:ascii="Arial" w:hAnsi="Arial" w:cs="Arial"/>
          <w:b/>
          <w:bCs/>
          <w:sz w:val="22"/>
          <w:szCs w:val="22"/>
        </w:rPr>
        <w:t xml:space="preserve"> ustawy</w:t>
      </w:r>
      <w:r>
        <w:rPr>
          <w:rFonts w:ascii="Arial" w:hAnsi="Arial" w:cs="Arial"/>
          <w:b/>
          <w:bCs/>
          <w:sz w:val="22"/>
          <w:szCs w:val="22"/>
        </w:rPr>
        <w:t xml:space="preserve"> </w:t>
      </w:r>
      <w:proofErr w:type="spellStart"/>
      <w:r>
        <w:rPr>
          <w:rFonts w:ascii="Arial" w:hAnsi="Arial" w:cs="Arial"/>
          <w:b/>
          <w:bCs/>
          <w:sz w:val="22"/>
          <w:szCs w:val="22"/>
        </w:rPr>
        <w:t>Pzp</w:t>
      </w:r>
      <w:proofErr w:type="spellEnd"/>
      <w:r w:rsidRPr="00E04119">
        <w:rPr>
          <w:rFonts w:ascii="Arial" w:hAnsi="Arial" w:cs="Arial"/>
          <w:b/>
          <w:bCs/>
          <w:sz w:val="22"/>
          <w:szCs w:val="22"/>
        </w:rPr>
        <w:t>.</w:t>
      </w:r>
    </w:p>
    <w:p w14:paraId="46682282" w14:textId="04C11C5E" w:rsidR="000D7E3E" w:rsidRPr="000D7E3E" w:rsidRDefault="000D7E3E" w:rsidP="005E6A53">
      <w:pPr>
        <w:pStyle w:val="Akapitzlist"/>
        <w:numPr>
          <w:ilvl w:val="0"/>
          <w:numId w:val="67"/>
        </w:numPr>
        <w:tabs>
          <w:tab w:val="left" w:pos="284"/>
        </w:tabs>
        <w:spacing w:before="120" w:line="276" w:lineRule="auto"/>
        <w:ind w:left="284" w:hanging="284"/>
        <w:jc w:val="both"/>
        <w:rPr>
          <w:rFonts w:ascii="Arial" w:hAnsi="Arial" w:cs="Arial"/>
          <w:sz w:val="22"/>
          <w:szCs w:val="22"/>
        </w:rPr>
      </w:pPr>
      <w:r w:rsidRPr="00E04119">
        <w:rPr>
          <w:rFonts w:ascii="Arial" w:hAnsi="Arial" w:cs="Arial"/>
          <w:sz w:val="22"/>
          <w:szCs w:val="22"/>
        </w:rPr>
        <w:t xml:space="preserve">O udzielenie zamówienia mogą się ubiegać Wykonawcy, którzy nie podlegają wykluczeniu </w:t>
      </w:r>
      <w:r w:rsidRPr="00E04119">
        <w:rPr>
          <w:rFonts w:ascii="Arial" w:hAnsi="Arial" w:cs="Arial"/>
          <w:sz w:val="22"/>
          <w:szCs w:val="22"/>
        </w:rPr>
        <w:br/>
        <w:t>w tym</w:t>
      </w:r>
      <w:r>
        <w:rPr>
          <w:rFonts w:ascii="Arial" w:hAnsi="Arial" w:cs="Arial"/>
          <w:sz w:val="22"/>
          <w:szCs w:val="22"/>
        </w:rPr>
        <w:t xml:space="preserve"> n</w:t>
      </w:r>
      <w:r w:rsidRPr="000D7E3E">
        <w:rPr>
          <w:rFonts w:ascii="Arial" w:hAnsi="Arial" w:cs="Arial"/>
          <w:sz w:val="22"/>
          <w:szCs w:val="22"/>
        </w:rPr>
        <w:t xml:space="preserve">ie podlegają wykluczeniu na podstawie art. </w:t>
      </w:r>
      <w:r>
        <w:rPr>
          <w:rFonts w:ascii="Arial" w:hAnsi="Arial" w:cs="Arial"/>
          <w:sz w:val="22"/>
          <w:szCs w:val="22"/>
        </w:rPr>
        <w:t>108 ust. 1 u</w:t>
      </w:r>
      <w:r w:rsidRPr="000D7E3E">
        <w:rPr>
          <w:rFonts w:ascii="Arial" w:hAnsi="Arial" w:cs="Arial"/>
          <w:sz w:val="22"/>
          <w:szCs w:val="22"/>
        </w:rPr>
        <w:t>stawy</w:t>
      </w:r>
      <w:r>
        <w:rPr>
          <w:rFonts w:ascii="Arial" w:hAnsi="Arial" w:cs="Arial"/>
          <w:sz w:val="22"/>
          <w:szCs w:val="22"/>
        </w:rPr>
        <w:t xml:space="preserve"> </w:t>
      </w:r>
      <w:proofErr w:type="spellStart"/>
      <w:r>
        <w:rPr>
          <w:rFonts w:ascii="Arial" w:hAnsi="Arial" w:cs="Arial"/>
          <w:sz w:val="22"/>
          <w:szCs w:val="22"/>
        </w:rPr>
        <w:t>Pzp</w:t>
      </w:r>
      <w:proofErr w:type="spellEnd"/>
      <w:r w:rsidR="00F1090E">
        <w:rPr>
          <w:rFonts w:ascii="Arial" w:hAnsi="Arial" w:cs="Arial"/>
          <w:sz w:val="22"/>
          <w:szCs w:val="22"/>
          <w:lang w:val="pl-PL"/>
        </w:rPr>
        <w:t xml:space="preserve"> </w:t>
      </w:r>
    </w:p>
    <w:p w14:paraId="2400C060" w14:textId="77777777" w:rsidR="000D7E3E" w:rsidRPr="000D7E3E" w:rsidRDefault="000D7E3E" w:rsidP="005E6A53">
      <w:pPr>
        <w:numPr>
          <w:ilvl w:val="0"/>
          <w:numId w:val="67"/>
        </w:numPr>
        <w:tabs>
          <w:tab w:val="left" w:pos="284"/>
        </w:tabs>
        <w:spacing w:before="120" w:line="276" w:lineRule="auto"/>
        <w:ind w:left="284" w:hanging="284"/>
        <w:jc w:val="both"/>
        <w:rPr>
          <w:rFonts w:ascii="Arial" w:hAnsi="Arial" w:cs="Arial"/>
          <w:sz w:val="22"/>
          <w:szCs w:val="22"/>
        </w:rPr>
      </w:pPr>
      <w:r w:rsidRPr="000D7E3E">
        <w:rPr>
          <w:rFonts w:ascii="Arial" w:eastAsia="Times" w:hAnsi="Arial" w:cs="Arial"/>
          <w:sz w:val="22"/>
          <w:szCs w:val="22"/>
        </w:rPr>
        <w:t>Z postępowania o udzielenie zamówienia wyklucza się wykonawcę:</w:t>
      </w:r>
    </w:p>
    <w:p w14:paraId="4BE0F2F9" w14:textId="77777777" w:rsidR="000D7E3E" w:rsidRPr="000D7E3E" w:rsidRDefault="000D7E3E" w:rsidP="000D7E3E">
      <w:pPr>
        <w:pStyle w:val="PKTpunkt"/>
        <w:keepNext/>
        <w:spacing w:line="276" w:lineRule="auto"/>
        <w:rPr>
          <w:rFonts w:ascii="Arial" w:eastAsia="Times" w:hAnsi="Arial"/>
          <w:sz w:val="22"/>
          <w:szCs w:val="22"/>
        </w:rPr>
      </w:pPr>
      <w:r w:rsidRPr="000D7E3E">
        <w:rPr>
          <w:rFonts w:ascii="Arial" w:eastAsia="Times" w:hAnsi="Arial"/>
          <w:sz w:val="22"/>
          <w:szCs w:val="22"/>
        </w:rPr>
        <w:t>1)</w:t>
      </w:r>
      <w:r w:rsidRPr="000D7E3E">
        <w:rPr>
          <w:rFonts w:ascii="Arial" w:eastAsia="Times" w:hAnsi="Arial"/>
          <w:sz w:val="22"/>
          <w:szCs w:val="22"/>
        </w:rPr>
        <w:tab/>
        <w:t xml:space="preserve">będącego osobą fizyczną, którego prawomocnie skazano za </w:t>
      </w:r>
      <w:r w:rsidRPr="000D7E3E">
        <w:rPr>
          <w:rFonts w:ascii="Arial" w:hAnsi="Arial"/>
          <w:sz w:val="22"/>
          <w:szCs w:val="22"/>
        </w:rPr>
        <w:t>przestępstwo</w:t>
      </w:r>
      <w:r w:rsidRPr="000D7E3E">
        <w:rPr>
          <w:rFonts w:ascii="Arial" w:eastAsia="Times" w:hAnsi="Arial"/>
          <w:sz w:val="22"/>
          <w:szCs w:val="22"/>
        </w:rPr>
        <w:t>:</w:t>
      </w:r>
    </w:p>
    <w:p w14:paraId="0FD61AF8"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a)</w:t>
      </w:r>
      <w:r w:rsidRPr="000D7E3E">
        <w:rPr>
          <w:rFonts w:ascii="Arial" w:eastAsia="Times" w:hAnsi="Arial"/>
          <w:sz w:val="22"/>
          <w:szCs w:val="22"/>
        </w:rPr>
        <w:tab/>
        <w:t>udziału w zorganizowanej grupie przestępczej albo związku mającym na celu popełnienie przestępstwa lub przestępstwa skarbowego, o którym mowa w art. 258 Kodeksu karnego,</w:t>
      </w:r>
    </w:p>
    <w:p w14:paraId="23D54DC6"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b)</w:t>
      </w:r>
      <w:r w:rsidRPr="000D7E3E">
        <w:rPr>
          <w:rFonts w:ascii="Arial" w:eastAsia="Times" w:hAnsi="Arial"/>
          <w:sz w:val="22"/>
          <w:szCs w:val="22"/>
        </w:rPr>
        <w:tab/>
        <w:t>handlu ludźmi, o którym mowa w art. 189a Kodeksu karnego,</w:t>
      </w:r>
    </w:p>
    <w:p w14:paraId="491568D1"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c)</w:t>
      </w:r>
      <w:r w:rsidRPr="000D7E3E">
        <w:rPr>
          <w:rFonts w:ascii="Arial" w:eastAsia="Times" w:hAnsi="Arial"/>
          <w:sz w:val="22"/>
          <w:szCs w:val="22"/>
        </w:rPr>
        <w:tab/>
        <w:t xml:space="preserve">o którym mowa w art. 228–230a, art. 250a Kodeksu karnego lub w art. 46 </w:t>
      </w:r>
      <w:r w:rsidRPr="000D7E3E">
        <w:rPr>
          <w:rFonts w:ascii="Arial" w:hAnsi="Arial"/>
          <w:sz w:val="22"/>
          <w:szCs w:val="22"/>
        </w:rPr>
        <w:t xml:space="preserve">lub </w:t>
      </w:r>
      <w:r w:rsidRPr="000D7E3E">
        <w:rPr>
          <w:rFonts w:ascii="Arial" w:eastAsia="Times" w:hAnsi="Arial"/>
          <w:sz w:val="22"/>
          <w:szCs w:val="22"/>
        </w:rPr>
        <w:t>art. 48 ustawy z dnia 25 czerwca 2010 r. o sporcie,</w:t>
      </w:r>
    </w:p>
    <w:p w14:paraId="5562E321"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d)</w:t>
      </w:r>
      <w:r w:rsidRPr="000D7E3E">
        <w:rPr>
          <w:rFonts w:ascii="Arial" w:eastAsia="Times" w:hAnsi="Arial"/>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B05496"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e)</w:t>
      </w:r>
      <w:r w:rsidRPr="000D7E3E">
        <w:rPr>
          <w:rFonts w:ascii="Arial" w:eastAsia="Times" w:hAnsi="Arial"/>
          <w:sz w:val="22"/>
          <w:szCs w:val="22"/>
        </w:rPr>
        <w:tab/>
        <w:t>o charakterze terrorystycznym, o którym mowa w art. 115 § 20 Kodeksu karnego, lub mające na celu popełnienie tego przestępstwa,</w:t>
      </w:r>
    </w:p>
    <w:p w14:paraId="00A9D20B"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f)</w:t>
      </w:r>
      <w:r w:rsidRPr="000D7E3E">
        <w:rPr>
          <w:rFonts w:ascii="Arial" w:eastAsia="Times" w:hAnsi="Arial"/>
          <w:sz w:val="22"/>
          <w:szCs w:val="22"/>
        </w:rPr>
        <w:tab/>
      </w:r>
      <w:r w:rsidR="00E1063E" w:rsidRPr="00DD751D">
        <w:rPr>
          <w:rFonts w:ascii="Arial" w:eastAsia="Times" w:hAnsi="Arial"/>
          <w:sz w:val="22"/>
          <w:szCs w:val="22"/>
        </w:rPr>
        <w:t xml:space="preserve">powierzenia wykonywania pracy małoletniemu </w:t>
      </w:r>
      <w:r w:rsidRPr="00DD751D">
        <w:rPr>
          <w:rFonts w:ascii="Arial" w:eastAsia="Times" w:hAnsi="Arial"/>
          <w:sz w:val="22"/>
          <w:szCs w:val="22"/>
        </w:rPr>
        <w:t>cudzoziemc</w:t>
      </w:r>
      <w:r w:rsidR="00E1063E" w:rsidRPr="00DD751D">
        <w:rPr>
          <w:rFonts w:ascii="Arial" w:eastAsia="Times" w:hAnsi="Arial"/>
          <w:sz w:val="22"/>
          <w:szCs w:val="22"/>
        </w:rPr>
        <w:t>owi</w:t>
      </w:r>
      <w:r w:rsidRPr="00DD751D">
        <w:rPr>
          <w:rFonts w:ascii="Arial" w:eastAsia="Times" w:hAnsi="Arial"/>
          <w:sz w:val="22"/>
          <w:szCs w:val="22"/>
        </w:rPr>
        <w:t>,</w:t>
      </w:r>
      <w:r w:rsidRPr="000D7E3E">
        <w:rPr>
          <w:rFonts w:ascii="Arial" w:eastAsia="Times" w:hAnsi="Arial"/>
          <w:sz w:val="22"/>
          <w:szCs w:val="22"/>
        </w:rPr>
        <w:t xml:space="preserve"> o którym mowa w art. 9 ust. 2 ustawy z dnia 15 czerwca 2012 r. o skutkach powierzania wykonywania pracy </w:t>
      </w:r>
      <w:r w:rsidRPr="000D7E3E">
        <w:rPr>
          <w:rFonts w:ascii="Arial" w:eastAsia="Times" w:hAnsi="Arial"/>
          <w:sz w:val="22"/>
          <w:szCs w:val="22"/>
        </w:rPr>
        <w:lastRenderedPageBreak/>
        <w:t>cudzoziemcom przebywającym wbrew przepisom na terytorium Rzeczypospolitej Polskiej (Dz. U. poz. 769),</w:t>
      </w:r>
    </w:p>
    <w:p w14:paraId="0DEB916B"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g)</w:t>
      </w:r>
      <w:r w:rsidRPr="000D7E3E">
        <w:rPr>
          <w:rFonts w:ascii="Arial" w:eastAsia="Times" w:hAnsi="Arial"/>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3669CD" w14:textId="77777777" w:rsidR="000D7E3E" w:rsidRPr="000D7E3E" w:rsidRDefault="000D7E3E" w:rsidP="000D7E3E">
      <w:pPr>
        <w:pStyle w:val="LITlitera"/>
        <w:spacing w:line="276" w:lineRule="auto"/>
        <w:rPr>
          <w:rFonts w:ascii="Arial" w:eastAsia="Times" w:hAnsi="Arial"/>
          <w:sz w:val="22"/>
          <w:szCs w:val="22"/>
        </w:rPr>
      </w:pPr>
      <w:r w:rsidRPr="000D7E3E">
        <w:rPr>
          <w:rFonts w:ascii="Arial" w:eastAsia="Times" w:hAnsi="Arial"/>
          <w:sz w:val="22"/>
          <w:szCs w:val="22"/>
        </w:rPr>
        <w:t>h)</w:t>
      </w:r>
      <w:r w:rsidRPr="000D7E3E">
        <w:rPr>
          <w:rFonts w:ascii="Arial" w:eastAsia="Times" w:hAnsi="Arial"/>
          <w:sz w:val="22"/>
          <w:szCs w:val="22"/>
        </w:rPr>
        <w:tab/>
        <w:t>o którym mowa w art. 9 ust. 1 i 3 lub art. 10 ustawy z dnia 15 czerwca 2012 r. o skutkach powierzania wykonywania pracy cudzoziemcom przebywającym wbrew przepisom na terytorium Rzeczypospolitej Polskiej</w:t>
      </w:r>
    </w:p>
    <w:p w14:paraId="3F8597BB" w14:textId="77777777" w:rsidR="000D7E3E" w:rsidRPr="000D7E3E" w:rsidRDefault="000D7E3E" w:rsidP="000D7E3E">
      <w:pPr>
        <w:pStyle w:val="CZWSPLITczwsplnaliter"/>
        <w:spacing w:line="276" w:lineRule="auto"/>
        <w:rPr>
          <w:rFonts w:ascii="Arial" w:eastAsia="Times" w:hAnsi="Arial"/>
          <w:sz w:val="22"/>
          <w:szCs w:val="22"/>
        </w:rPr>
      </w:pPr>
      <w:r w:rsidRPr="000D7E3E">
        <w:rPr>
          <w:rFonts w:ascii="Arial" w:eastAsia="Times" w:hAnsi="Arial"/>
          <w:sz w:val="22"/>
          <w:szCs w:val="22"/>
        </w:rPr>
        <w:t>–</w:t>
      </w:r>
      <w:r w:rsidRPr="000D7E3E">
        <w:rPr>
          <w:rFonts w:ascii="Arial" w:eastAsia="Times" w:hAnsi="Arial"/>
          <w:sz w:val="22"/>
          <w:szCs w:val="22"/>
        </w:rPr>
        <w:tab/>
        <w:t>lub za odpowiedni czyn zabroniony określony w przepisach prawa obcego;</w:t>
      </w:r>
    </w:p>
    <w:p w14:paraId="031AB040" w14:textId="77777777"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2)</w:t>
      </w:r>
      <w:r w:rsidRPr="000D7E3E">
        <w:rPr>
          <w:rFonts w:ascii="Arial" w:eastAsia="Times"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E831CF" w14:textId="77777777"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3)</w:t>
      </w:r>
      <w:r w:rsidRPr="000D7E3E">
        <w:rPr>
          <w:rFonts w:ascii="Arial" w:eastAsia="Times" w:hAnsi="Arial"/>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CBB2A3" w14:textId="77777777"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4)</w:t>
      </w:r>
      <w:r w:rsidRPr="000D7E3E">
        <w:rPr>
          <w:rFonts w:ascii="Arial" w:eastAsia="Times" w:hAnsi="Arial"/>
          <w:sz w:val="22"/>
          <w:szCs w:val="22"/>
        </w:rPr>
        <w:tab/>
        <w:t xml:space="preserve">wobec którego </w:t>
      </w:r>
      <w:r w:rsidR="00E1063E" w:rsidRPr="00DD751D">
        <w:rPr>
          <w:rFonts w:ascii="Arial" w:eastAsia="Times" w:hAnsi="Arial"/>
          <w:sz w:val="22"/>
          <w:szCs w:val="22"/>
        </w:rPr>
        <w:t>prawomocnie</w:t>
      </w:r>
      <w:r w:rsidR="00E1063E">
        <w:rPr>
          <w:rFonts w:ascii="Arial" w:eastAsia="Times" w:hAnsi="Arial"/>
          <w:sz w:val="22"/>
          <w:szCs w:val="22"/>
        </w:rPr>
        <w:t xml:space="preserve"> </w:t>
      </w:r>
      <w:r w:rsidRPr="000D7E3E">
        <w:rPr>
          <w:rFonts w:ascii="Arial" w:eastAsia="Times" w:hAnsi="Arial"/>
          <w:sz w:val="22"/>
          <w:szCs w:val="22"/>
        </w:rPr>
        <w:t>orzeczono zakaz ubiegania się o zamówienia publiczne;</w:t>
      </w:r>
    </w:p>
    <w:p w14:paraId="2890D8EE" w14:textId="77777777"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5)</w:t>
      </w:r>
      <w:r w:rsidRPr="000D7E3E">
        <w:rPr>
          <w:rFonts w:ascii="Arial" w:eastAsia="Times" w:hAnsi="Arial"/>
          <w:sz w:val="22"/>
          <w:szCs w:val="22"/>
        </w:rPr>
        <w:tab/>
      </w:r>
      <w:r w:rsidRPr="000D7E3E">
        <w:rPr>
          <w:rFonts w:ascii="Arial" w:hAnsi="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0D7E3E">
        <w:rPr>
          <w:rFonts w:ascii="Arial" w:eastAsia="Times" w:hAnsi="Arial"/>
          <w:sz w:val="22"/>
          <w:szCs w:val="22"/>
        </w:rPr>
        <w:t>;</w:t>
      </w:r>
    </w:p>
    <w:p w14:paraId="57DEE166" w14:textId="77777777" w:rsidR="000D7E3E" w:rsidRPr="000D7E3E" w:rsidRDefault="000D7E3E" w:rsidP="000D7E3E">
      <w:pPr>
        <w:pStyle w:val="PKTpunkt"/>
        <w:spacing w:line="276" w:lineRule="auto"/>
        <w:rPr>
          <w:rFonts w:ascii="Arial" w:eastAsia="Times" w:hAnsi="Arial"/>
          <w:sz w:val="22"/>
          <w:szCs w:val="22"/>
        </w:rPr>
      </w:pPr>
      <w:r w:rsidRPr="000D7E3E">
        <w:rPr>
          <w:rFonts w:ascii="Arial" w:eastAsia="Times" w:hAnsi="Arial"/>
          <w:sz w:val="22"/>
          <w:szCs w:val="22"/>
        </w:rPr>
        <w:t>6)</w:t>
      </w:r>
      <w:r w:rsidRPr="000D7E3E">
        <w:rPr>
          <w:rFonts w:ascii="Arial" w:eastAsia="Times"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D7E3E">
        <w:rPr>
          <w:rFonts w:ascii="Arial" w:hAnsi="Arial"/>
          <w:sz w:val="22"/>
          <w:szCs w:val="22"/>
        </w:rPr>
        <w:t>o udzielenie zamówienia</w:t>
      </w:r>
      <w:r w:rsidRPr="000D7E3E">
        <w:rPr>
          <w:rFonts w:ascii="Arial" w:eastAsia="Times" w:hAnsi="Arial"/>
          <w:sz w:val="22"/>
          <w:szCs w:val="22"/>
        </w:rPr>
        <w:t>.</w:t>
      </w:r>
    </w:p>
    <w:p w14:paraId="573966E7" w14:textId="77777777" w:rsidR="000E5E3A" w:rsidRPr="00C673BF" w:rsidRDefault="00F1090E" w:rsidP="003945B9">
      <w:pPr>
        <w:widowControl w:val="0"/>
        <w:numPr>
          <w:ilvl w:val="3"/>
          <w:numId w:val="70"/>
        </w:numPr>
        <w:tabs>
          <w:tab w:val="clear" w:pos="786"/>
          <w:tab w:val="num" w:pos="567"/>
        </w:tabs>
        <w:autoSpaceDE w:val="0"/>
        <w:autoSpaceDN w:val="0"/>
        <w:adjustRightInd w:val="0"/>
        <w:spacing w:line="276" w:lineRule="auto"/>
        <w:ind w:left="567" w:hanging="567"/>
        <w:jc w:val="both"/>
        <w:rPr>
          <w:rFonts w:ascii="Arial" w:hAnsi="Arial"/>
          <w:sz w:val="22"/>
        </w:rPr>
      </w:pPr>
      <w:r w:rsidRPr="00C673BF">
        <w:rPr>
          <w:rFonts w:ascii="Arial" w:hAnsi="Arial"/>
          <w:sz w:val="22"/>
        </w:rPr>
        <w:t>Wykonawca jest zobowiązany potwierdzić (wykazać), że nie podlega wykluczeniu z postępowania.</w:t>
      </w:r>
      <w:r w:rsidR="00973B33">
        <w:rPr>
          <w:rFonts w:ascii="Arial" w:hAnsi="Arial" w:cs="Arial"/>
          <w:sz w:val="22"/>
          <w:szCs w:val="22"/>
        </w:rPr>
        <w:t xml:space="preserve"> </w:t>
      </w:r>
      <w:r w:rsidRPr="00C673BF">
        <w:rPr>
          <w:rFonts w:ascii="Arial" w:hAnsi="Arial"/>
          <w:sz w:val="22"/>
        </w:rPr>
        <w:t xml:space="preserve">W przypadku, gdy Wykonawca polega na zdolnościach technicznych lub zawodowych lub sytuacji ekonomicznej lub finansowej podmiotów udostępniających zasoby, Zamawiający zbada czy nie zachodzą wobec tych podmiotów podstawy wykluczenia, o których mowa w art. 108 ust. 1 ustawy </w:t>
      </w:r>
      <w:proofErr w:type="spellStart"/>
      <w:r w:rsidRPr="00C673BF">
        <w:rPr>
          <w:rFonts w:ascii="Arial" w:hAnsi="Arial"/>
          <w:sz w:val="22"/>
        </w:rPr>
        <w:t>Pzp</w:t>
      </w:r>
      <w:proofErr w:type="spellEnd"/>
      <w:r w:rsidRPr="00EF6E3D">
        <w:rPr>
          <w:rFonts w:ascii="Arial" w:hAnsi="Arial" w:cs="Arial"/>
          <w:sz w:val="22"/>
          <w:szCs w:val="22"/>
        </w:rPr>
        <w:t>, które przewidziane zostały względem Wykonawcy.</w:t>
      </w:r>
    </w:p>
    <w:p w14:paraId="1C79F613" w14:textId="77777777" w:rsidR="000D7E3E" w:rsidRPr="000D7E3E" w:rsidRDefault="000D7E3E" w:rsidP="000D7E3E">
      <w:pPr>
        <w:tabs>
          <w:tab w:val="left" w:pos="567"/>
        </w:tabs>
        <w:spacing w:line="276" w:lineRule="auto"/>
        <w:jc w:val="both"/>
        <w:rPr>
          <w:rFonts w:ascii="Arial" w:hAnsi="Arial" w:cs="Arial"/>
          <w:strike/>
          <w:sz w:val="20"/>
          <w:szCs w:val="20"/>
        </w:rPr>
      </w:pPr>
    </w:p>
    <w:p w14:paraId="0DE1FF96" w14:textId="77777777" w:rsidR="000D7E3E" w:rsidRDefault="000D7E3E" w:rsidP="000D7E3E">
      <w:pPr>
        <w:keepNext/>
        <w:shd w:val="clear" w:color="auto" w:fill="A6A6A6"/>
        <w:ind w:left="1134" w:hanging="1134"/>
        <w:jc w:val="both"/>
        <w:rPr>
          <w:rFonts w:ascii="Arial" w:hAnsi="Arial" w:cs="Arial"/>
          <w:b/>
          <w:bCs/>
          <w:sz w:val="22"/>
          <w:szCs w:val="22"/>
        </w:rPr>
      </w:pPr>
      <w:r w:rsidRPr="00E04119">
        <w:rPr>
          <w:rFonts w:ascii="Arial" w:hAnsi="Arial" w:cs="Arial"/>
          <w:b/>
          <w:bCs/>
          <w:sz w:val="22"/>
          <w:szCs w:val="22"/>
        </w:rPr>
        <w:t>Rozdział X</w:t>
      </w:r>
      <w:r w:rsidR="00EF6E3D">
        <w:rPr>
          <w:rFonts w:ascii="Arial" w:hAnsi="Arial" w:cs="Arial"/>
          <w:b/>
          <w:bCs/>
          <w:sz w:val="22"/>
          <w:szCs w:val="22"/>
        </w:rPr>
        <w:t>I</w:t>
      </w:r>
      <w:r>
        <w:rPr>
          <w:rFonts w:ascii="Arial" w:hAnsi="Arial" w:cs="Arial"/>
          <w:b/>
          <w:bCs/>
          <w:sz w:val="22"/>
          <w:szCs w:val="22"/>
        </w:rPr>
        <w:t xml:space="preserve">X. </w:t>
      </w:r>
      <w:r w:rsidRPr="00E04119">
        <w:rPr>
          <w:rFonts w:ascii="Arial" w:hAnsi="Arial" w:cs="Arial"/>
          <w:b/>
          <w:bCs/>
          <w:sz w:val="22"/>
          <w:szCs w:val="22"/>
        </w:rPr>
        <w:t xml:space="preserve">Podstawy wykluczenia, o których mowa w art. </w:t>
      </w:r>
      <w:r>
        <w:rPr>
          <w:rFonts w:ascii="Arial" w:hAnsi="Arial" w:cs="Arial"/>
          <w:b/>
          <w:bCs/>
          <w:sz w:val="22"/>
          <w:szCs w:val="22"/>
        </w:rPr>
        <w:t xml:space="preserve">109 </w:t>
      </w:r>
      <w:r w:rsidRPr="00E04119">
        <w:rPr>
          <w:rFonts w:ascii="Arial" w:hAnsi="Arial" w:cs="Arial"/>
          <w:b/>
          <w:bCs/>
          <w:sz w:val="22"/>
          <w:szCs w:val="22"/>
        </w:rPr>
        <w:t xml:space="preserve">ust. </w:t>
      </w:r>
      <w:r>
        <w:rPr>
          <w:rFonts w:ascii="Arial" w:hAnsi="Arial" w:cs="Arial"/>
          <w:b/>
          <w:bCs/>
          <w:sz w:val="22"/>
          <w:szCs w:val="22"/>
        </w:rPr>
        <w:t>1</w:t>
      </w:r>
      <w:r w:rsidRPr="00E04119">
        <w:rPr>
          <w:rFonts w:ascii="Arial" w:hAnsi="Arial" w:cs="Arial"/>
          <w:b/>
          <w:bCs/>
          <w:sz w:val="22"/>
          <w:szCs w:val="22"/>
        </w:rPr>
        <w:t xml:space="preserve"> ustawy</w:t>
      </w:r>
      <w:r>
        <w:rPr>
          <w:rFonts w:ascii="Arial" w:hAnsi="Arial" w:cs="Arial"/>
          <w:b/>
          <w:bCs/>
          <w:sz w:val="22"/>
          <w:szCs w:val="22"/>
        </w:rPr>
        <w:t xml:space="preserve"> </w:t>
      </w:r>
      <w:proofErr w:type="spellStart"/>
      <w:r>
        <w:rPr>
          <w:rFonts w:ascii="Arial" w:hAnsi="Arial" w:cs="Arial"/>
          <w:b/>
          <w:bCs/>
          <w:sz w:val="22"/>
          <w:szCs w:val="22"/>
        </w:rPr>
        <w:t>Pzp</w:t>
      </w:r>
      <w:proofErr w:type="spellEnd"/>
      <w:r w:rsidRPr="00E04119">
        <w:rPr>
          <w:rFonts w:ascii="Arial" w:hAnsi="Arial" w:cs="Arial"/>
          <w:b/>
          <w:bCs/>
          <w:sz w:val="22"/>
          <w:szCs w:val="22"/>
        </w:rPr>
        <w:t>.</w:t>
      </w:r>
    </w:p>
    <w:p w14:paraId="3216D850" w14:textId="77777777" w:rsidR="00F1090E" w:rsidRPr="00E04119" w:rsidRDefault="00F1090E" w:rsidP="00F1090E">
      <w:pPr>
        <w:keepNext/>
        <w:shd w:val="clear" w:color="auto" w:fill="A6A6A6"/>
        <w:jc w:val="both"/>
        <w:rPr>
          <w:rFonts w:ascii="Arial" w:hAnsi="Arial" w:cs="Arial"/>
          <w:b/>
          <w:bCs/>
          <w:sz w:val="22"/>
          <w:szCs w:val="22"/>
        </w:rPr>
      </w:pPr>
    </w:p>
    <w:p w14:paraId="31753F18" w14:textId="77777777" w:rsidR="00F1090E" w:rsidRDefault="00F1090E" w:rsidP="00F1090E">
      <w:pPr>
        <w:pStyle w:val="Akapitzlist"/>
        <w:ind w:left="720"/>
        <w:rPr>
          <w:rFonts w:ascii="Arial" w:hAnsi="Arial" w:cs="Arial"/>
          <w:sz w:val="22"/>
          <w:szCs w:val="22"/>
          <w:lang w:val="pl-PL"/>
        </w:rPr>
      </w:pPr>
    </w:p>
    <w:p w14:paraId="4E919E7E" w14:textId="77777777" w:rsidR="00973B33" w:rsidRPr="00973B33" w:rsidRDefault="00973B33" w:rsidP="00973B33">
      <w:pPr>
        <w:tabs>
          <w:tab w:val="left" w:pos="284"/>
        </w:tabs>
        <w:spacing w:before="120" w:line="276" w:lineRule="auto"/>
        <w:jc w:val="both"/>
        <w:rPr>
          <w:rFonts w:ascii="Arial" w:hAnsi="Arial" w:cs="Arial"/>
          <w:sz w:val="22"/>
          <w:szCs w:val="22"/>
        </w:rPr>
      </w:pPr>
      <w:r w:rsidRPr="00973B33">
        <w:rPr>
          <w:rFonts w:ascii="Arial" w:hAnsi="Arial" w:cs="Arial"/>
          <w:sz w:val="22"/>
          <w:szCs w:val="22"/>
        </w:rPr>
        <w:t xml:space="preserve">Zamawiający nie przewiduje wykluczenia Wykonawcy na żadnej z podstaw wskazanych w art. </w:t>
      </w:r>
      <w:r w:rsidR="00F1090E" w:rsidRPr="00C673BF">
        <w:rPr>
          <w:rFonts w:ascii="Arial" w:hAnsi="Arial"/>
          <w:sz w:val="22"/>
        </w:rPr>
        <w:t xml:space="preserve">109 ust. </w:t>
      </w:r>
      <w:r w:rsidRPr="00973B33">
        <w:rPr>
          <w:rFonts w:ascii="Arial" w:hAnsi="Arial" w:cs="Arial"/>
          <w:sz w:val="22"/>
          <w:szCs w:val="22"/>
        </w:rPr>
        <w:t>1 ustawy.</w:t>
      </w:r>
    </w:p>
    <w:p w14:paraId="437FC451" w14:textId="45D1862B" w:rsidR="00F1090E" w:rsidRPr="00EF6E3D" w:rsidRDefault="00F1090E" w:rsidP="0062756A">
      <w:pPr>
        <w:pStyle w:val="Akapitzlist"/>
        <w:spacing w:line="276" w:lineRule="auto"/>
        <w:ind w:left="786"/>
        <w:jc w:val="both"/>
        <w:rPr>
          <w:rFonts w:ascii="Arial" w:hAnsi="Arial" w:cs="Arial"/>
          <w:sz w:val="22"/>
          <w:szCs w:val="22"/>
          <w:lang w:val="pl-PL"/>
        </w:rPr>
      </w:pPr>
    </w:p>
    <w:p w14:paraId="452D5362" w14:textId="77777777" w:rsidR="00310644" w:rsidRPr="00034423" w:rsidRDefault="00DB1553" w:rsidP="00034423">
      <w:pPr>
        <w:keepNext/>
        <w:shd w:val="clear" w:color="auto" w:fill="A6A6A6"/>
        <w:ind w:left="1418" w:hanging="1418"/>
        <w:jc w:val="both"/>
        <w:rPr>
          <w:rFonts w:ascii="Arial" w:hAnsi="Arial" w:cs="Arial"/>
          <w:b/>
          <w:bCs/>
          <w:sz w:val="22"/>
          <w:szCs w:val="22"/>
        </w:rPr>
      </w:pPr>
      <w:r w:rsidRPr="00E04119">
        <w:rPr>
          <w:rFonts w:ascii="Arial" w:hAnsi="Arial" w:cs="Arial"/>
          <w:b/>
          <w:bCs/>
          <w:sz w:val="22"/>
          <w:szCs w:val="22"/>
        </w:rPr>
        <w:t>Rozdział</w:t>
      </w:r>
      <w:r w:rsidR="00B80D33">
        <w:rPr>
          <w:rFonts w:ascii="Arial" w:hAnsi="Arial" w:cs="Arial"/>
          <w:b/>
          <w:bCs/>
          <w:sz w:val="22"/>
          <w:szCs w:val="22"/>
        </w:rPr>
        <w:t xml:space="preserve"> XX</w:t>
      </w:r>
      <w:r>
        <w:rPr>
          <w:rFonts w:ascii="Arial" w:hAnsi="Arial" w:cs="Arial"/>
          <w:b/>
          <w:bCs/>
          <w:sz w:val="22"/>
          <w:szCs w:val="22"/>
        </w:rPr>
        <w:t>.</w:t>
      </w:r>
      <w:r w:rsidRPr="00E04119">
        <w:rPr>
          <w:rFonts w:ascii="Arial" w:hAnsi="Arial" w:cs="Arial"/>
          <w:b/>
          <w:bCs/>
          <w:sz w:val="22"/>
          <w:szCs w:val="22"/>
        </w:rPr>
        <w:t xml:space="preserve"> </w:t>
      </w:r>
      <w:r>
        <w:rPr>
          <w:rFonts w:ascii="Arial" w:hAnsi="Arial" w:cs="Arial"/>
          <w:b/>
          <w:bCs/>
          <w:sz w:val="22"/>
          <w:szCs w:val="22"/>
        </w:rPr>
        <w:t xml:space="preserve">Informacje o warunkach </w:t>
      </w:r>
      <w:r w:rsidRPr="00E04119">
        <w:rPr>
          <w:rFonts w:ascii="Arial" w:hAnsi="Arial" w:cs="Arial"/>
          <w:b/>
          <w:bCs/>
          <w:sz w:val="22"/>
          <w:szCs w:val="22"/>
        </w:rPr>
        <w:t>udziału w postępowaniu</w:t>
      </w:r>
      <w:r>
        <w:rPr>
          <w:rFonts w:ascii="Arial" w:hAnsi="Arial" w:cs="Arial"/>
          <w:b/>
          <w:bCs/>
          <w:sz w:val="22"/>
          <w:szCs w:val="22"/>
        </w:rPr>
        <w:t>, jeżeli Zamawiający je przewiduje</w:t>
      </w:r>
      <w:r w:rsidR="00034423">
        <w:rPr>
          <w:rFonts w:ascii="Arial" w:hAnsi="Arial" w:cs="Arial"/>
          <w:b/>
          <w:bCs/>
          <w:sz w:val="22"/>
          <w:szCs w:val="22"/>
        </w:rPr>
        <w:t>.</w:t>
      </w:r>
    </w:p>
    <w:p w14:paraId="76E4AC9E" w14:textId="77777777" w:rsidR="003B0AD0" w:rsidRPr="003B0AD0" w:rsidRDefault="003B0AD0" w:rsidP="003B7CFD">
      <w:pPr>
        <w:numPr>
          <w:ilvl w:val="0"/>
          <w:numId w:val="95"/>
        </w:numPr>
        <w:tabs>
          <w:tab w:val="left" w:pos="284"/>
        </w:tabs>
        <w:spacing w:before="120" w:line="280" w:lineRule="exact"/>
        <w:jc w:val="both"/>
        <w:rPr>
          <w:rFonts w:ascii="Arial" w:hAnsi="Arial" w:cs="Arial"/>
          <w:sz w:val="22"/>
          <w:szCs w:val="22"/>
        </w:rPr>
      </w:pPr>
      <w:r w:rsidRPr="003B0AD0">
        <w:rPr>
          <w:rFonts w:ascii="Arial" w:hAnsi="Arial" w:cs="Arial"/>
          <w:sz w:val="22"/>
          <w:szCs w:val="22"/>
        </w:rPr>
        <w:t>O udzielenie zamówienia mogą się ubiegać Wykonawcy, którzy spełniają warunki udziału w postępowaniu, określone przez Zamawiającego w SWZ.</w:t>
      </w:r>
    </w:p>
    <w:p w14:paraId="3DBF1752" w14:textId="77777777" w:rsidR="003B0AD0" w:rsidRPr="00AC19BB" w:rsidRDefault="003B0AD0" w:rsidP="003B7CFD">
      <w:pPr>
        <w:numPr>
          <w:ilvl w:val="0"/>
          <w:numId w:val="95"/>
        </w:numPr>
        <w:tabs>
          <w:tab w:val="left" w:pos="284"/>
        </w:tabs>
        <w:spacing w:before="120" w:line="280" w:lineRule="exact"/>
        <w:jc w:val="both"/>
        <w:rPr>
          <w:rFonts w:ascii="Arial" w:hAnsi="Arial" w:cs="Arial"/>
          <w:sz w:val="22"/>
          <w:szCs w:val="22"/>
        </w:rPr>
      </w:pPr>
      <w:r w:rsidRPr="003B0AD0">
        <w:rPr>
          <w:rFonts w:ascii="Arial" w:hAnsi="Arial" w:cs="Arial"/>
          <w:sz w:val="22"/>
          <w:szCs w:val="22"/>
        </w:rPr>
        <w:t xml:space="preserve">Zamawiający wymaga wykazania spełniania następujących warunków określonych w art. 112 ust. 2 ustawy </w:t>
      </w:r>
      <w:proofErr w:type="spellStart"/>
      <w:r w:rsidRPr="003B0AD0">
        <w:rPr>
          <w:rFonts w:ascii="Arial" w:hAnsi="Arial" w:cs="Arial"/>
          <w:sz w:val="22"/>
          <w:szCs w:val="22"/>
        </w:rPr>
        <w:t>Pzp</w:t>
      </w:r>
      <w:proofErr w:type="spellEnd"/>
      <w:r>
        <w:rPr>
          <w:rFonts w:ascii="Arial" w:hAnsi="Arial" w:cs="Arial"/>
          <w:sz w:val="22"/>
          <w:szCs w:val="22"/>
        </w:rPr>
        <w:t xml:space="preserve">, dotyczących </w:t>
      </w:r>
      <w:r w:rsidR="00D3472A">
        <w:rPr>
          <w:rFonts w:ascii="Arial" w:hAnsi="Arial" w:cs="Arial"/>
          <w:b/>
          <w:bCs/>
          <w:sz w:val="22"/>
          <w:szCs w:val="22"/>
        </w:rPr>
        <w:t>z</w:t>
      </w:r>
      <w:r w:rsidRPr="003B0AD0">
        <w:rPr>
          <w:rFonts w:ascii="Arial" w:hAnsi="Arial" w:cs="Arial"/>
          <w:b/>
          <w:bCs/>
          <w:sz w:val="22"/>
          <w:szCs w:val="22"/>
        </w:rPr>
        <w:t>dolności technicznej lub zawodowej.</w:t>
      </w:r>
    </w:p>
    <w:p w14:paraId="66EE6A3F" w14:textId="2605E7A9" w:rsidR="00A1450B" w:rsidRPr="00A1450B" w:rsidRDefault="003B0AD0" w:rsidP="003B7CFD">
      <w:pPr>
        <w:numPr>
          <w:ilvl w:val="0"/>
          <w:numId w:val="95"/>
        </w:numPr>
        <w:tabs>
          <w:tab w:val="left" w:pos="284"/>
        </w:tabs>
        <w:spacing w:before="120" w:line="280" w:lineRule="exact"/>
        <w:jc w:val="both"/>
        <w:rPr>
          <w:rFonts w:ascii="Arial" w:hAnsi="Arial" w:cs="Arial"/>
          <w:b/>
          <w:sz w:val="22"/>
          <w:szCs w:val="22"/>
        </w:rPr>
      </w:pPr>
      <w:r w:rsidRPr="00AC19BB">
        <w:rPr>
          <w:rFonts w:ascii="Arial" w:hAnsi="Arial" w:cs="Arial"/>
          <w:bCs/>
          <w:sz w:val="22"/>
          <w:szCs w:val="22"/>
        </w:rPr>
        <w:t>W z</w:t>
      </w:r>
      <w:r w:rsidR="00AC19BB">
        <w:rPr>
          <w:rFonts w:ascii="Arial" w:hAnsi="Arial" w:cs="Arial"/>
          <w:bCs/>
          <w:sz w:val="22"/>
          <w:szCs w:val="22"/>
        </w:rPr>
        <w:t>akresie warunku określonego w us</w:t>
      </w:r>
      <w:r w:rsidRPr="00AC19BB">
        <w:rPr>
          <w:rFonts w:ascii="Arial" w:hAnsi="Arial" w:cs="Arial"/>
          <w:bCs/>
          <w:sz w:val="22"/>
          <w:szCs w:val="22"/>
        </w:rPr>
        <w:t xml:space="preserve">t. </w:t>
      </w:r>
      <w:r w:rsidR="001C54DB" w:rsidRPr="00AC19BB">
        <w:rPr>
          <w:rFonts w:ascii="Arial" w:hAnsi="Arial" w:cs="Arial"/>
          <w:bCs/>
          <w:sz w:val="22"/>
          <w:szCs w:val="22"/>
        </w:rPr>
        <w:t>2</w:t>
      </w:r>
      <w:r w:rsidRPr="00AC19BB">
        <w:rPr>
          <w:rFonts w:ascii="Arial" w:hAnsi="Arial" w:cs="Arial"/>
          <w:bCs/>
          <w:sz w:val="22"/>
          <w:szCs w:val="22"/>
        </w:rPr>
        <w:t xml:space="preserve">., </w:t>
      </w:r>
      <w:r w:rsidRPr="00AC19BB">
        <w:rPr>
          <w:rFonts w:ascii="Arial" w:hAnsi="Arial" w:cs="Arial"/>
          <w:b/>
          <w:bCs/>
          <w:sz w:val="22"/>
          <w:szCs w:val="22"/>
        </w:rPr>
        <w:t>Wykonawcy winni wykazać</w:t>
      </w:r>
      <w:r w:rsidR="00AD226A">
        <w:rPr>
          <w:rFonts w:ascii="Arial" w:hAnsi="Arial" w:cs="Arial"/>
          <w:b/>
          <w:bCs/>
          <w:sz w:val="22"/>
          <w:szCs w:val="22"/>
        </w:rPr>
        <w:t xml:space="preserve"> się</w:t>
      </w:r>
      <w:r w:rsidRPr="00AC19BB">
        <w:rPr>
          <w:rFonts w:ascii="Arial" w:hAnsi="Arial" w:cs="Arial"/>
          <w:b/>
          <w:bCs/>
          <w:sz w:val="22"/>
          <w:szCs w:val="22"/>
        </w:rPr>
        <w:t xml:space="preserve">, </w:t>
      </w:r>
      <w:r w:rsidR="00367CE0" w:rsidRPr="00AC19BB">
        <w:rPr>
          <w:rFonts w:ascii="Arial" w:hAnsi="Arial" w:cs="Arial"/>
          <w:b/>
          <w:bCs/>
          <w:sz w:val="22"/>
          <w:szCs w:val="22"/>
        </w:rPr>
        <w:t xml:space="preserve">iż </w:t>
      </w:r>
      <w:r w:rsidRPr="00AC19BB">
        <w:rPr>
          <w:rFonts w:ascii="Arial" w:hAnsi="Arial" w:cs="Arial"/>
          <w:b/>
          <w:bCs/>
          <w:sz w:val="22"/>
          <w:szCs w:val="22"/>
        </w:rPr>
        <w:t xml:space="preserve">w ciągu ostatnich 3 lat przed upływem terminu składania ofert, a jeżeli okres prowadzenia działalności jest krótszy – w tym okresie, wiedzą i doświadczeniem w realizacji zamówienia w przypadku usług powtarzających się lub ciągłych również wykonywania, co najmniej dwóch usług polegających na zapewnieniu zasobów ludzkich z branży IT o wartości co najmniej </w:t>
      </w:r>
      <w:r w:rsidR="00B475B9" w:rsidRPr="00AC19BB">
        <w:rPr>
          <w:rFonts w:ascii="Arial" w:hAnsi="Arial" w:cs="Arial"/>
          <w:b/>
          <w:bCs/>
          <w:sz w:val="22"/>
          <w:szCs w:val="22"/>
        </w:rPr>
        <w:t>500 000</w:t>
      </w:r>
      <w:r w:rsidRPr="00AC19BB">
        <w:rPr>
          <w:rFonts w:ascii="Arial" w:hAnsi="Arial" w:cs="Arial"/>
          <w:b/>
          <w:bCs/>
          <w:sz w:val="22"/>
          <w:szCs w:val="22"/>
        </w:rPr>
        <w:t xml:space="preserve"> zł brutto każ</w:t>
      </w:r>
      <w:r w:rsidR="00D3472A" w:rsidRPr="00AC19BB">
        <w:rPr>
          <w:rFonts w:ascii="Arial" w:hAnsi="Arial" w:cs="Arial"/>
          <w:b/>
          <w:bCs/>
          <w:sz w:val="22"/>
          <w:szCs w:val="22"/>
        </w:rPr>
        <w:t>da</w:t>
      </w:r>
      <w:r w:rsidR="00B475B9" w:rsidRPr="00AC19BB">
        <w:rPr>
          <w:rFonts w:ascii="Arial" w:hAnsi="Arial" w:cs="Arial"/>
          <w:b/>
          <w:bCs/>
          <w:sz w:val="22"/>
          <w:szCs w:val="22"/>
        </w:rPr>
        <w:t xml:space="preserve">. </w:t>
      </w:r>
      <w:r w:rsidR="00CE1988" w:rsidRPr="00AC19BB">
        <w:rPr>
          <w:rFonts w:ascii="Arial" w:hAnsi="Arial" w:cs="Arial"/>
          <w:b/>
          <w:bCs/>
          <w:sz w:val="22"/>
          <w:szCs w:val="22"/>
        </w:rPr>
        <w:t>Dodatkowo, wymaga się aby w wyżej wymienionym okresie usługi obejmowały wynajem specjalist</w:t>
      </w:r>
      <w:r w:rsidR="00011A9E" w:rsidRPr="00AC19BB">
        <w:rPr>
          <w:rFonts w:ascii="Arial" w:hAnsi="Arial" w:cs="Arial"/>
          <w:b/>
          <w:bCs/>
          <w:sz w:val="22"/>
          <w:szCs w:val="22"/>
        </w:rPr>
        <w:t>ów</w:t>
      </w:r>
      <w:r w:rsidR="00CE1988" w:rsidRPr="00AC19BB">
        <w:rPr>
          <w:rFonts w:ascii="Arial" w:hAnsi="Arial" w:cs="Arial"/>
          <w:b/>
          <w:bCs/>
          <w:sz w:val="22"/>
          <w:szCs w:val="22"/>
        </w:rPr>
        <w:t xml:space="preserve"> </w:t>
      </w:r>
      <w:r w:rsidR="00EA7A75" w:rsidRPr="00AC19BB">
        <w:rPr>
          <w:rFonts w:ascii="Arial" w:hAnsi="Arial" w:cs="Arial"/>
          <w:b/>
          <w:bCs/>
          <w:sz w:val="22"/>
          <w:szCs w:val="22"/>
        </w:rPr>
        <w:t>w celu rozwoju i budowy</w:t>
      </w:r>
      <w:r w:rsidR="00CE1988" w:rsidRPr="00AC19BB">
        <w:rPr>
          <w:rFonts w:ascii="Arial" w:hAnsi="Arial" w:cs="Arial"/>
          <w:b/>
          <w:bCs/>
          <w:sz w:val="22"/>
          <w:szCs w:val="22"/>
        </w:rPr>
        <w:t>:</w:t>
      </w:r>
    </w:p>
    <w:p w14:paraId="636EDB56" w14:textId="77777777" w:rsidR="00AC19BB" w:rsidRPr="00AC19BB" w:rsidRDefault="00EA7A75" w:rsidP="00A1450B">
      <w:pPr>
        <w:tabs>
          <w:tab w:val="left" w:pos="284"/>
        </w:tabs>
        <w:spacing w:before="120" w:line="280" w:lineRule="exact"/>
        <w:ind w:left="360"/>
        <w:jc w:val="both"/>
        <w:rPr>
          <w:rFonts w:ascii="Arial" w:hAnsi="Arial" w:cs="Arial"/>
          <w:b/>
          <w:sz w:val="22"/>
          <w:szCs w:val="22"/>
        </w:rPr>
      </w:pPr>
      <w:r w:rsidRPr="00AC19BB">
        <w:rPr>
          <w:rFonts w:ascii="Arial" w:hAnsi="Arial" w:cs="Arial"/>
          <w:b/>
          <w:bCs/>
          <w:sz w:val="22"/>
          <w:szCs w:val="22"/>
        </w:rPr>
        <w:t xml:space="preserve">- minimum trzech aplikacji web z wykorzystaniem technologii </w:t>
      </w:r>
      <w:proofErr w:type="spellStart"/>
      <w:r w:rsidRPr="00AC19BB">
        <w:rPr>
          <w:rFonts w:ascii="Arial" w:hAnsi="Arial" w:cs="Arial"/>
          <w:b/>
          <w:bCs/>
          <w:sz w:val="22"/>
          <w:szCs w:val="22"/>
        </w:rPr>
        <w:t>python</w:t>
      </w:r>
      <w:proofErr w:type="spellEnd"/>
      <w:r w:rsidRPr="00AC19BB">
        <w:rPr>
          <w:rFonts w:ascii="Arial" w:hAnsi="Arial" w:cs="Arial"/>
          <w:b/>
          <w:bCs/>
          <w:sz w:val="22"/>
          <w:szCs w:val="22"/>
        </w:rPr>
        <w:t xml:space="preserve"> i React.js</w:t>
      </w:r>
      <w:r w:rsidRPr="00AC19BB">
        <w:rPr>
          <w:rFonts w:ascii="Arial" w:hAnsi="Arial" w:cs="Arial"/>
          <w:b/>
          <w:bCs/>
          <w:sz w:val="22"/>
          <w:szCs w:val="22"/>
        </w:rPr>
        <w:br/>
        <w:t>- minimum dwóch aplikacji mobilnych na platformy android lub iOS.</w:t>
      </w:r>
    </w:p>
    <w:p w14:paraId="2EE15406" w14:textId="77777777" w:rsidR="003B0AD0" w:rsidRPr="00AC19BB" w:rsidRDefault="003B0AD0" w:rsidP="00A1450B">
      <w:pPr>
        <w:tabs>
          <w:tab w:val="left" w:pos="284"/>
        </w:tabs>
        <w:spacing w:before="120" w:line="280" w:lineRule="exact"/>
        <w:ind w:left="360"/>
        <w:jc w:val="both"/>
        <w:rPr>
          <w:rFonts w:ascii="Arial" w:hAnsi="Arial" w:cs="Arial"/>
          <w:sz w:val="22"/>
          <w:szCs w:val="22"/>
        </w:rPr>
      </w:pPr>
      <w:r w:rsidRPr="00AC19BB">
        <w:rPr>
          <w:rFonts w:ascii="Arial" w:hAnsi="Arial" w:cs="Arial"/>
          <w:b/>
          <w:bCs/>
          <w:sz w:val="22"/>
          <w:szCs w:val="22"/>
          <w:u w:val="single"/>
        </w:rPr>
        <w:t>Uwaga:</w:t>
      </w:r>
    </w:p>
    <w:p w14:paraId="15614598" w14:textId="77777777" w:rsidR="001C54DB" w:rsidRDefault="003B0AD0" w:rsidP="00A1450B">
      <w:pPr>
        <w:tabs>
          <w:tab w:val="left" w:pos="284"/>
        </w:tabs>
        <w:spacing w:before="120" w:line="280" w:lineRule="exact"/>
        <w:ind w:left="360"/>
        <w:jc w:val="both"/>
        <w:rPr>
          <w:rFonts w:ascii="Arial" w:hAnsi="Arial" w:cs="Arial"/>
          <w:bCs/>
          <w:sz w:val="22"/>
          <w:szCs w:val="22"/>
        </w:rPr>
      </w:pPr>
      <w:r w:rsidRPr="003B0AD0">
        <w:rPr>
          <w:rFonts w:ascii="Arial" w:hAnsi="Arial" w:cs="Arial"/>
          <w:bCs/>
          <w:sz w:val="22"/>
          <w:szCs w:val="22"/>
        </w:rPr>
        <w:t>Zamawiający nie dopuszcza możliwość sumowania usług z różnych kontraktów w celu</w:t>
      </w:r>
      <w:r w:rsidR="001C54DB">
        <w:rPr>
          <w:rFonts w:ascii="Arial" w:hAnsi="Arial" w:cs="Arial"/>
          <w:bCs/>
          <w:sz w:val="22"/>
          <w:szCs w:val="22"/>
        </w:rPr>
        <w:t xml:space="preserve"> </w:t>
      </w:r>
      <w:r w:rsidRPr="003B0AD0">
        <w:rPr>
          <w:rFonts w:ascii="Arial" w:hAnsi="Arial" w:cs="Arial"/>
          <w:bCs/>
          <w:sz w:val="22"/>
          <w:szCs w:val="22"/>
        </w:rPr>
        <w:t>uzyskania ww. wartości minimalnej;</w:t>
      </w:r>
      <w:r w:rsidR="001C54DB">
        <w:rPr>
          <w:rFonts w:ascii="Arial" w:hAnsi="Arial" w:cs="Arial"/>
          <w:bCs/>
          <w:sz w:val="22"/>
          <w:szCs w:val="22"/>
        </w:rPr>
        <w:t xml:space="preserve"> </w:t>
      </w:r>
    </w:p>
    <w:p w14:paraId="4FB7A2C6" w14:textId="77777777" w:rsidR="00943B68" w:rsidRPr="00943B68" w:rsidRDefault="001C54DB" w:rsidP="00943B68">
      <w:pPr>
        <w:numPr>
          <w:ilvl w:val="0"/>
          <w:numId w:val="95"/>
        </w:numPr>
        <w:tabs>
          <w:tab w:val="left" w:pos="284"/>
        </w:tabs>
        <w:spacing w:before="120" w:line="280" w:lineRule="exact"/>
        <w:jc w:val="both"/>
        <w:rPr>
          <w:rFonts w:ascii="Arial" w:hAnsi="Arial" w:cs="Arial"/>
          <w:sz w:val="22"/>
          <w:szCs w:val="22"/>
        </w:rPr>
      </w:pPr>
      <w:r w:rsidRPr="001C54DB">
        <w:rPr>
          <w:rFonts w:ascii="Arial" w:hAnsi="Arial" w:cs="Arial"/>
          <w:sz w:val="22"/>
          <w:szCs w:val="22"/>
        </w:rPr>
        <w:t xml:space="preserve">Wykonawca jest obowiązany potwierdzić spełnianie warunków udziału w postępowaniu określonych w Ogłoszeniu o zamówieniu i SWZ, w sposób i za pomocą dowodów określonych w ustawie </w:t>
      </w:r>
      <w:proofErr w:type="spellStart"/>
      <w:r w:rsidRPr="001C54DB">
        <w:rPr>
          <w:rFonts w:ascii="Arial" w:hAnsi="Arial" w:cs="Arial"/>
          <w:sz w:val="22"/>
          <w:szCs w:val="22"/>
        </w:rPr>
        <w:t>Pzp</w:t>
      </w:r>
      <w:proofErr w:type="spellEnd"/>
      <w:r w:rsidRPr="001C54DB">
        <w:rPr>
          <w:rFonts w:ascii="Arial" w:hAnsi="Arial" w:cs="Arial"/>
          <w:sz w:val="22"/>
          <w:szCs w:val="22"/>
        </w:rPr>
        <w:t>, w rozporządzeniu w sprawie rodzajów podmiotowych środków dowodowych oraz innych dokumentów lub oświadczeń, jakich może żądać zamawiający od wykonawcy.</w:t>
      </w:r>
    </w:p>
    <w:p w14:paraId="52EC5581" w14:textId="77777777" w:rsidR="003B0AD0" w:rsidRPr="001C54DB" w:rsidRDefault="003B0AD0" w:rsidP="003B7CFD">
      <w:pPr>
        <w:numPr>
          <w:ilvl w:val="0"/>
          <w:numId w:val="95"/>
        </w:numPr>
        <w:tabs>
          <w:tab w:val="left" w:pos="284"/>
        </w:tabs>
        <w:spacing w:before="120" w:line="280" w:lineRule="exact"/>
        <w:jc w:val="both"/>
        <w:rPr>
          <w:rFonts w:ascii="Arial" w:hAnsi="Arial" w:cs="Arial"/>
          <w:sz w:val="22"/>
          <w:szCs w:val="22"/>
        </w:rPr>
      </w:pPr>
      <w:r w:rsidRPr="001C54DB">
        <w:rPr>
          <w:rFonts w:ascii="Arial" w:hAnsi="Arial" w:cs="Arial"/>
          <w:sz w:val="22"/>
          <w:szCs w:val="22"/>
        </w:rPr>
        <w:t xml:space="preserve">Wykonawcy mogą wspólnie ubiegać się o udzielenie zamówienia, na zasadach określonych </w:t>
      </w:r>
      <w:r w:rsidRPr="001C54DB">
        <w:rPr>
          <w:rFonts w:ascii="Arial" w:hAnsi="Arial" w:cs="Arial"/>
          <w:sz w:val="22"/>
          <w:szCs w:val="22"/>
        </w:rPr>
        <w:br/>
        <w:t xml:space="preserve">w art. 58 ustawy </w:t>
      </w:r>
      <w:proofErr w:type="spellStart"/>
      <w:r w:rsidRPr="001C54DB">
        <w:rPr>
          <w:rFonts w:ascii="Arial" w:hAnsi="Arial" w:cs="Arial"/>
          <w:sz w:val="22"/>
          <w:szCs w:val="22"/>
        </w:rPr>
        <w:t>Pzp</w:t>
      </w:r>
      <w:proofErr w:type="spellEnd"/>
      <w:r w:rsidRPr="001C54DB">
        <w:rPr>
          <w:rFonts w:ascii="Arial" w:hAnsi="Arial" w:cs="Arial"/>
          <w:sz w:val="22"/>
          <w:szCs w:val="22"/>
        </w:rPr>
        <w:t>.</w:t>
      </w:r>
    </w:p>
    <w:p w14:paraId="4F990BF5" w14:textId="77777777" w:rsidR="003B0AD0" w:rsidRDefault="003B0AD0" w:rsidP="003B7CFD">
      <w:pPr>
        <w:numPr>
          <w:ilvl w:val="0"/>
          <w:numId w:val="95"/>
        </w:numPr>
        <w:tabs>
          <w:tab w:val="left" w:pos="284"/>
        </w:tabs>
        <w:spacing w:before="120" w:line="280" w:lineRule="exact"/>
        <w:jc w:val="both"/>
        <w:rPr>
          <w:rFonts w:ascii="Arial" w:hAnsi="Arial" w:cs="Arial"/>
          <w:sz w:val="22"/>
          <w:szCs w:val="22"/>
        </w:rPr>
      </w:pPr>
      <w:r w:rsidRPr="001C54DB">
        <w:rPr>
          <w:rFonts w:ascii="Arial" w:hAnsi="Arial" w:cs="Arial"/>
          <w:sz w:val="22"/>
          <w:szCs w:val="22"/>
        </w:rPr>
        <w:t xml:space="preserve">Wykonawca w celu potwierdzenia spełniania warunków udziału w postępowaniu, może polegać na zdolnościach technicznych lub zawodowych, sytuacji finansowej i ekonomicznej innych podmiotów, niezależnie od charakteru prawnego łączących go z nim stosunków prawnych, na zasadach określonych w art. 118-123 ustawy </w:t>
      </w:r>
      <w:proofErr w:type="spellStart"/>
      <w:r w:rsidRPr="001C54DB">
        <w:rPr>
          <w:rFonts w:ascii="Arial" w:hAnsi="Arial" w:cs="Arial"/>
          <w:sz w:val="22"/>
          <w:szCs w:val="22"/>
        </w:rPr>
        <w:t>Pzp</w:t>
      </w:r>
      <w:proofErr w:type="spellEnd"/>
      <w:r w:rsidRPr="001C54DB">
        <w:rPr>
          <w:rFonts w:ascii="Arial" w:hAnsi="Arial" w:cs="Arial"/>
          <w:sz w:val="22"/>
          <w:szCs w:val="22"/>
        </w:rPr>
        <w:t>.</w:t>
      </w:r>
    </w:p>
    <w:p w14:paraId="5FB65FB6" w14:textId="44F91BFB" w:rsidR="00AA1B70" w:rsidRPr="001C54DB" w:rsidRDefault="00AA1B70" w:rsidP="003B7CFD">
      <w:pPr>
        <w:numPr>
          <w:ilvl w:val="0"/>
          <w:numId w:val="95"/>
        </w:numPr>
        <w:tabs>
          <w:tab w:val="left" w:pos="284"/>
        </w:tabs>
        <w:spacing w:before="120" w:line="280" w:lineRule="exact"/>
        <w:jc w:val="both"/>
        <w:rPr>
          <w:rFonts w:ascii="Arial" w:hAnsi="Arial" w:cs="Arial"/>
          <w:sz w:val="22"/>
          <w:szCs w:val="22"/>
        </w:rPr>
      </w:pPr>
      <w:r w:rsidRPr="00AA1B70">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D6C8487" w14:textId="77777777" w:rsidR="003B0AD0" w:rsidRPr="001C54DB" w:rsidRDefault="003B0AD0" w:rsidP="003B7CFD">
      <w:pPr>
        <w:numPr>
          <w:ilvl w:val="0"/>
          <w:numId w:val="95"/>
        </w:numPr>
        <w:tabs>
          <w:tab w:val="left" w:pos="284"/>
        </w:tabs>
        <w:spacing w:before="120" w:line="280" w:lineRule="exact"/>
        <w:jc w:val="both"/>
        <w:rPr>
          <w:rFonts w:ascii="Arial" w:hAnsi="Arial" w:cs="Arial"/>
          <w:sz w:val="22"/>
          <w:szCs w:val="22"/>
        </w:rPr>
      </w:pPr>
      <w:r w:rsidRPr="001C54DB">
        <w:rPr>
          <w:rFonts w:ascii="Arial" w:hAnsi="Arial" w:cs="Arial"/>
          <w:sz w:val="22"/>
          <w:szCs w:val="22"/>
        </w:rPr>
        <w:t>Zamawiający oceni czy udostępniane Wykonawcy przez podmioty udostępniające zasoby zdolności techniczne lub zawodowe lub ich sytuacja ekonomiczna lub finansowa, pozwalają na wykazanie przez Wykonawcę spełniania warunków udziału w postępowaniu oraz zbada czy nie zachodzą wobec tych podmiotów podstawy wykluczenia, które zostały przewidziane względem Wykonawcy.</w:t>
      </w:r>
    </w:p>
    <w:p w14:paraId="072516AC" w14:textId="77777777" w:rsidR="00DB1553" w:rsidRPr="00C80AB5" w:rsidRDefault="00DB1553" w:rsidP="000D68EF">
      <w:pPr>
        <w:tabs>
          <w:tab w:val="left" w:pos="284"/>
        </w:tabs>
        <w:spacing w:before="120" w:line="280" w:lineRule="exact"/>
        <w:ind w:left="284"/>
        <w:jc w:val="both"/>
        <w:rPr>
          <w:rFonts w:ascii="Arial" w:hAnsi="Arial" w:cs="Arial"/>
          <w:sz w:val="22"/>
          <w:szCs w:val="22"/>
        </w:rPr>
      </w:pPr>
      <w:r w:rsidRPr="00C80AB5">
        <w:rPr>
          <w:rFonts w:ascii="Arial" w:hAnsi="Arial" w:cs="Arial"/>
          <w:sz w:val="22"/>
          <w:szCs w:val="22"/>
        </w:rPr>
        <w:t>.</w:t>
      </w:r>
    </w:p>
    <w:p w14:paraId="34E37FFA" w14:textId="77777777" w:rsidR="009B7632" w:rsidRPr="00E04119" w:rsidRDefault="009B7632" w:rsidP="005D6C47">
      <w:pPr>
        <w:tabs>
          <w:tab w:val="left" w:pos="284"/>
        </w:tabs>
        <w:overflowPunct w:val="0"/>
        <w:autoSpaceDE w:val="0"/>
        <w:autoSpaceDN w:val="0"/>
        <w:adjustRightInd w:val="0"/>
        <w:spacing w:line="280" w:lineRule="exact"/>
        <w:jc w:val="both"/>
        <w:textAlignment w:val="baseline"/>
        <w:rPr>
          <w:rFonts w:ascii="Arial" w:hAnsi="Arial" w:cs="Arial"/>
          <w:sz w:val="22"/>
          <w:szCs w:val="22"/>
        </w:rPr>
      </w:pPr>
    </w:p>
    <w:p w14:paraId="16B17C34" w14:textId="77777777" w:rsidR="0043795D" w:rsidRPr="00E04119" w:rsidRDefault="0043795D" w:rsidP="0043795D">
      <w:pPr>
        <w:shd w:val="clear" w:color="auto" w:fill="A6A6A6"/>
        <w:ind w:left="1276" w:hanging="1276"/>
        <w:jc w:val="both"/>
        <w:rPr>
          <w:rFonts w:ascii="Arial" w:hAnsi="Arial" w:cs="Arial"/>
          <w:sz w:val="22"/>
          <w:szCs w:val="22"/>
        </w:rPr>
      </w:pPr>
      <w:r w:rsidRPr="00E04119">
        <w:rPr>
          <w:rFonts w:ascii="Arial" w:hAnsi="Arial" w:cs="Arial"/>
          <w:b/>
          <w:bCs/>
          <w:sz w:val="22"/>
          <w:szCs w:val="22"/>
        </w:rPr>
        <w:lastRenderedPageBreak/>
        <w:t>Rozdział X</w:t>
      </w:r>
      <w:r w:rsidR="00040C1E">
        <w:rPr>
          <w:rFonts w:ascii="Arial" w:hAnsi="Arial" w:cs="Arial"/>
          <w:b/>
          <w:bCs/>
          <w:sz w:val="22"/>
          <w:szCs w:val="22"/>
        </w:rPr>
        <w:t>X</w:t>
      </w:r>
      <w:r w:rsidR="003D4372">
        <w:rPr>
          <w:rFonts w:ascii="Arial" w:hAnsi="Arial" w:cs="Arial"/>
          <w:b/>
          <w:bCs/>
          <w:sz w:val="22"/>
          <w:szCs w:val="22"/>
        </w:rPr>
        <w:t xml:space="preserve">I. Informacje o podmiotowych środkach dowodowych, </w:t>
      </w:r>
      <w:r w:rsidR="00310644">
        <w:rPr>
          <w:rFonts w:ascii="Arial" w:hAnsi="Arial" w:cs="Arial"/>
          <w:b/>
          <w:bCs/>
          <w:sz w:val="22"/>
          <w:szCs w:val="22"/>
        </w:rPr>
        <w:t xml:space="preserve">których </w:t>
      </w:r>
      <w:r w:rsidR="003D4372">
        <w:rPr>
          <w:rFonts w:ascii="Arial" w:hAnsi="Arial" w:cs="Arial"/>
          <w:b/>
          <w:bCs/>
          <w:sz w:val="22"/>
          <w:szCs w:val="22"/>
        </w:rPr>
        <w:t>Zamawiający będzie wymagał</w:t>
      </w:r>
      <w:r w:rsidR="00310644">
        <w:rPr>
          <w:rFonts w:ascii="Arial" w:hAnsi="Arial" w:cs="Arial"/>
          <w:b/>
          <w:bCs/>
          <w:sz w:val="22"/>
          <w:szCs w:val="22"/>
        </w:rPr>
        <w:t xml:space="preserve"> oraz informacje o </w:t>
      </w:r>
      <w:r w:rsidR="00851732">
        <w:rPr>
          <w:rFonts w:ascii="Arial" w:hAnsi="Arial" w:cs="Arial"/>
          <w:b/>
          <w:bCs/>
          <w:sz w:val="22"/>
          <w:szCs w:val="22"/>
        </w:rPr>
        <w:t>Oświadczeniu</w:t>
      </w:r>
      <w:r w:rsidR="00310644">
        <w:rPr>
          <w:rFonts w:ascii="Arial" w:hAnsi="Arial" w:cs="Arial"/>
          <w:b/>
          <w:bCs/>
          <w:sz w:val="22"/>
          <w:szCs w:val="22"/>
        </w:rPr>
        <w:t>, o którym mowa w art. 125 ust. 1 ustawy</w:t>
      </w:r>
      <w:r w:rsidR="003D4372">
        <w:rPr>
          <w:rFonts w:ascii="Arial" w:hAnsi="Arial" w:cs="Arial"/>
          <w:b/>
          <w:bCs/>
          <w:sz w:val="22"/>
          <w:szCs w:val="22"/>
        </w:rPr>
        <w:t xml:space="preserve">. </w:t>
      </w:r>
    </w:p>
    <w:p w14:paraId="31F69D53" w14:textId="77777777" w:rsidR="009B7632" w:rsidRPr="009B7632" w:rsidRDefault="0043795D" w:rsidP="009B7632">
      <w:pPr>
        <w:tabs>
          <w:tab w:val="left" w:pos="142"/>
        </w:tabs>
        <w:overflowPunct w:val="0"/>
        <w:autoSpaceDE w:val="0"/>
        <w:autoSpaceDN w:val="0"/>
        <w:adjustRightInd w:val="0"/>
        <w:spacing w:before="120" w:line="280" w:lineRule="exact"/>
        <w:ind w:left="360"/>
        <w:jc w:val="both"/>
        <w:textAlignment w:val="baseline"/>
        <w:rPr>
          <w:rFonts w:ascii="Arial" w:hAnsi="Arial" w:cs="Arial"/>
          <w:b/>
          <w:sz w:val="22"/>
          <w:szCs w:val="22"/>
        </w:rPr>
      </w:pPr>
      <w:r w:rsidRPr="00E04119">
        <w:rPr>
          <w:rFonts w:ascii="Arial" w:hAnsi="Arial" w:cs="Arial"/>
          <w:b/>
          <w:sz w:val="22"/>
          <w:szCs w:val="22"/>
        </w:rPr>
        <w:t>Część A – Oświadczenia i inne dokumenty</w:t>
      </w:r>
      <w:r>
        <w:rPr>
          <w:rFonts w:ascii="Arial" w:hAnsi="Arial" w:cs="Arial"/>
          <w:b/>
          <w:sz w:val="22"/>
          <w:szCs w:val="22"/>
        </w:rPr>
        <w:t xml:space="preserve"> </w:t>
      </w:r>
      <w:r w:rsidRPr="00E04119">
        <w:rPr>
          <w:rFonts w:ascii="Arial" w:hAnsi="Arial" w:cs="Arial"/>
          <w:b/>
          <w:sz w:val="22"/>
          <w:szCs w:val="22"/>
        </w:rPr>
        <w:t>składane wraz z ofertą</w:t>
      </w:r>
    </w:p>
    <w:p w14:paraId="5CFE4919" w14:textId="77777777" w:rsidR="009B7632" w:rsidRPr="00E04119" w:rsidRDefault="009B7632" w:rsidP="005E6A53">
      <w:pPr>
        <w:numPr>
          <w:ilvl w:val="0"/>
          <w:numId w:val="61"/>
        </w:numPr>
        <w:tabs>
          <w:tab w:val="left" w:pos="142"/>
        </w:tabs>
        <w:overflowPunct w:val="0"/>
        <w:autoSpaceDE w:val="0"/>
        <w:autoSpaceDN w:val="0"/>
        <w:adjustRightInd w:val="0"/>
        <w:spacing w:before="120" w:line="280" w:lineRule="exact"/>
        <w:jc w:val="both"/>
        <w:textAlignment w:val="baseline"/>
        <w:rPr>
          <w:rFonts w:ascii="Arial" w:hAnsi="Arial" w:cs="Arial"/>
          <w:color w:val="FF0000"/>
          <w:sz w:val="22"/>
          <w:szCs w:val="22"/>
        </w:rPr>
      </w:pPr>
      <w:r w:rsidRPr="00E04119">
        <w:rPr>
          <w:rFonts w:ascii="Arial" w:hAnsi="Arial" w:cs="Arial"/>
          <w:sz w:val="22"/>
          <w:szCs w:val="22"/>
        </w:rPr>
        <w:t>Zamawiający wymaga złożenia</w:t>
      </w:r>
      <w:r w:rsidRPr="00E04119">
        <w:rPr>
          <w:rFonts w:ascii="Arial" w:hAnsi="Arial" w:cs="Arial"/>
          <w:color w:val="FF0000"/>
          <w:sz w:val="22"/>
          <w:szCs w:val="22"/>
        </w:rPr>
        <w:t>:</w:t>
      </w:r>
    </w:p>
    <w:p w14:paraId="22473D05" w14:textId="77777777" w:rsidR="009B7632" w:rsidRDefault="009B7632" w:rsidP="005E6A53">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Pr>
          <w:rFonts w:ascii="Arial" w:hAnsi="Arial" w:cs="Arial"/>
          <w:sz w:val="22"/>
          <w:szCs w:val="22"/>
        </w:rPr>
        <w:t>Formularz</w:t>
      </w:r>
      <w:r w:rsidR="00277A57">
        <w:rPr>
          <w:rFonts w:ascii="Arial" w:hAnsi="Arial" w:cs="Arial"/>
          <w:sz w:val="22"/>
          <w:szCs w:val="22"/>
        </w:rPr>
        <w:t>a</w:t>
      </w:r>
      <w:r>
        <w:rPr>
          <w:rFonts w:ascii="Arial" w:hAnsi="Arial" w:cs="Arial"/>
          <w:sz w:val="22"/>
          <w:szCs w:val="22"/>
        </w:rPr>
        <w:t xml:space="preserve"> </w:t>
      </w:r>
      <w:r w:rsidR="00617C78">
        <w:rPr>
          <w:rFonts w:ascii="Arial" w:hAnsi="Arial" w:cs="Arial"/>
          <w:sz w:val="22"/>
          <w:szCs w:val="22"/>
        </w:rPr>
        <w:t xml:space="preserve">Oferty, </w:t>
      </w:r>
      <w:r w:rsidR="00BA63B1">
        <w:rPr>
          <w:rFonts w:ascii="Arial" w:hAnsi="Arial" w:cs="Arial"/>
          <w:sz w:val="22"/>
          <w:szCs w:val="22"/>
        </w:rPr>
        <w:t>składających się na O</w:t>
      </w:r>
      <w:r>
        <w:rPr>
          <w:rFonts w:ascii="Arial" w:hAnsi="Arial" w:cs="Arial"/>
          <w:sz w:val="22"/>
          <w:szCs w:val="22"/>
        </w:rPr>
        <w:t>fert</w:t>
      </w:r>
      <w:r w:rsidR="00BA63B1">
        <w:rPr>
          <w:rFonts w:ascii="Arial" w:hAnsi="Arial" w:cs="Arial"/>
          <w:sz w:val="22"/>
          <w:szCs w:val="22"/>
        </w:rPr>
        <w:t>ę</w:t>
      </w:r>
      <w:r>
        <w:rPr>
          <w:rFonts w:ascii="Arial" w:hAnsi="Arial" w:cs="Arial"/>
          <w:sz w:val="22"/>
          <w:szCs w:val="22"/>
        </w:rPr>
        <w:t>, którego przykładow</w:t>
      </w:r>
      <w:r w:rsidR="00C80AB5">
        <w:rPr>
          <w:rFonts w:ascii="Arial" w:hAnsi="Arial" w:cs="Arial"/>
          <w:sz w:val="22"/>
          <w:szCs w:val="22"/>
        </w:rPr>
        <w:t>y</w:t>
      </w:r>
      <w:r>
        <w:rPr>
          <w:rFonts w:ascii="Arial" w:hAnsi="Arial" w:cs="Arial"/>
          <w:sz w:val="22"/>
          <w:szCs w:val="22"/>
        </w:rPr>
        <w:t xml:space="preserve"> wz</w:t>
      </w:r>
      <w:r w:rsidR="00C80AB5">
        <w:rPr>
          <w:rFonts w:ascii="Arial" w:hAnsi="Arial" w:cs="Arial"/>
          <w:sz w:val="22"/>
          <w:szCs w:val="22"/>
        </w:rPr>
        <w:t>ór</w:t>
      </w:r>
      <w:r>
        <w:rPr>
          <w:rFonts w:ascii="Arial" w:hAnsi="Arial" w:cs="Arial"/>
          <w:sz w:val="22"/>
          <w:szCs w:val="22"/>
        </w:rPr>
        <w:t xml:space="preserve"> stanowi </w:t>
      </w:r>
      <w:r w:rsidRPr="00435D41">
        <w:rPr>
          <w:rFonts w:ascii="Arial" w:hAnsi="Arial" w:cs="Arial"/>
          <w:b/>
          <w:sz w:val="22"/>
          <w:szCs w:val="22"/>
        </w:rPr>
        <w:t xml:space="preserve">Załącznik nr </w:t>
      </w:r>
      <w:r w:rsidR="00C80AB5">
        <w:rPr>
          <w:rFonts w:ascii="Arial" w:hAnsi="Arial" w:cs="Arial"/>
          <w:b/>
          <w:sz w:val="22"/>
          <w:szCs w:val="22"/>
        </w:rPr>
        <w:t>2</w:t>
      </w:r>
      <w:r w:rsidRPr="00435D41">
        <w:rPr>
          <w:rFonts w:ascii="Arial" w:hAnsi="Arial" w:cs="Arial"/>
          <w:b/>
          <w:sz w:val="22"/>
          <w:szCs w:val="22"/>
        </w:rPr>
        <w:t xml:space="preserve"> do SWZ</w:t>
      </w:r>
      <w:r w:rsidR="00C80AB5">
        <w:rPr>
          <w:rFonts w:ascii="Arial" w:hAnsi="Arial" w:cs="Arial"/>
          <w:b/>
          <w:sz w:val="22"/>
          <w:szCs w:val="22"/>
        </w:rPr>
        <w:t>.</w:t>
      </w:r>
    </w:p>
    <w:p w14:paraId="21FCA2BD" w14:textId="77777777" w:rsidR="009B7632" w:rsidRDefault="009B7632" w:rsidP="005E6A53">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Pr>
          <w:rFonts w:ascii="Arial" w:hAnsi="Arial" w:cs="Arial"/>
          <w:sz w:val="22"/>
          <w:szCs w:val="22"/>
        </w:rPr>
        <w:t>Dokumentu potwierdzającego umocowanie do reprezentowania lub p</w:t>
      </w:r>
      <w:r w:rsidRPr="00E04119">
        <w:rPr>
          <w:rFonts w:ascii="Arial" w:hAnsi="Arial" w:cs="Arial"/>
          <w:sz w:val="22"/>
          <w:szCs w:val="22"/>
        </w:rPr>
        <w:t>ełnomocnictw</w:t>
      </w:r>
      <w:r>
        <w:rPr>
          <w:rFonts w:ascii="Arial" w:hAnsi="Arial" w:cs="Arial"/>
          <w:sz w:val="22"/>
          <w:szCs w:val="22"/>
        </w:rPr>
        <w:t>o</w:t>
      </w:r>
      <w:r w:rsidRPr="00E04119">
        <w:rPr>
          <w:rFonts w:ascii="Arial" w:hAnsi="Arial" w:cs="Arial"/>
          <w:sz w:val="22"/>
          <w:szCs w:val="22"/>
        </w:rPr>
        <w:t xml:space="preserve"> do podpisania </w:t>
      </w:r>
      <w:r>
        <w:rPr>
          <w:rFonts w:ascii="Arial" w:hAnsi="Arial" w:cs="Arial"/>
          <w:sz w:val="22"/>
          <w:szCs w:val="22"/>
        </w:rPr>
        <w:t>O</w:t>
      </w:r>
      <w:r w:rsidRPr="00E04119">
        <w:rPr>
          <w:rFonts w:ascii="Arial" w:hAnsi="Arial" w:cs="Arial"/>
          <w:sz w:val="22"/>
          <w:szCs w:val="22"/>
        </w:rPr>
        <w:t xml:space="preserve">ferty, jeśli osoba bądź osoby podpisujące ofertę działają na podstawie pełnomocnictwa, o ile umocowanie do dokonania przedmiotowej czynności nie wynika z </w:t>
      </w:r>
      <w:r>
        <w:rPr>
          <w:rFonts w:ascii="Arial" w:hAnsi="Arial" w:cs="Arial"/>
          <w:sz w:val="22"/>
          <w:szCs w:val="22"/>
        </w:rPr>
        <w:t>Dokumentu potwierdzającego umocowanie do reprezentowania</w:t>
      </w:r>
      <w:r w:rsidRPr="00E04119">
        <w:rPr>
          <w:rFonts w:ascii="Arial" w:hAnsi="Arial" w:cs="Arial"/>
          <w:sz w:val="22"/>
          <w:szCs w:val="22"/>
        </w:rPr>
        <w:t>.</w:t>
      </w:r>
    </w:p>
    <w:p w14:paraId="73FBEFCB" w14:textId="77777777" w:rsidR="005800AA" w:rsidRDefault="005800AA" w:rsidP="00501935">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sidRPr="00501935">
        <w:rPr>
          <w:rFonts w:ascii="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02D920B" w14:textId="77777777" w:rsidR="004D1459" w:rsidRPr="006C5BDA" w:rsidRDefault="004D1459" w:rsidP="006C5BDA">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sz w:val="22"/>
        </w:rPr>
      </w:pPr>
      <w:r w:rsidRPr="006C5BDA">
        <w:rPr>
          <w:rFonts w:ascii="Arial" w:hAnsi="Arial" w:cs="Arial"/>
          <w:sz w:val="22"/>
          <w:szCs w:val="22"/>
        </w:rPr>
        <w:t>Oryginału wadium wniesionego w innej formie niż pieniądz.</w:t>
      </w:r>
    </w:p>
    <w:p w14:paraId="7D3D69B1" w14:textId="239BC7CB" w:rsidR="008F1605" w:rsidRPr="006C5BDA" w:rsidRDefault="008F1605" w:rsidP="009B0F9B">
      <w:pPr>
        <w:numPr>
          <w:ilvl w:val="1"/>
          <w:numId w:val="61"/>
        </w:numPr>
        <w:tabs>
          <w:tab w:val="left" w:pos="142"/>
          <w:tab w:val="left" w:pos="1134"/>
        </w:tabs>
        <w:overflowPunct w:val="0"/>
        <w:autoSpaceDE w:val="0"/>
        <w:autoSpaceDN w:val="0"/>
        <w:adjustRightInd w:val="0"/>
        <w:spacing w:before="120" w:line="280" w:lineRule="exact"/>
        <w:ind w:left="1134" w:hanging="425"/>
        <w:jc w:val="both"/>
        <w:textAlignment w:val="baseline"/>
        <w:rPr>
          <w:rFonts w:ascii="Arial" w:hAnsi="Arial" w:cs="Arial"/>
          <w:sz w:val="22"/>
          <w:szCs w:val="22"/>
        </w:rPr>
      </w:pPr>
      <w:r w:rsidRPr="006C5BDA">
        <w:rPr>
          <w:rFonts w:ascii="Arial" w:hAnsi="Arial" w:cs="Arial"/>
          <w:sz w:val="22"/>
          <w:szCs w:val="22"/>
        </w:rPr>
        <w:t>Oświadczenia Wykonawców wspólnie ubiegających się o udzielenie zamówienia, z którego wynika, które usługi wykonają poszczególni Wykonawcy – dotyczy tylko Wykonawców wspólnie ubiegających się o udzielenie zamówienia</w:t>
      </w:r>
      <w:r w:rsidR="00881B6B" w:rsidRPr="006C5BDA">
        <w:rPr>
          <w:rFonts w:ascii="Arial" w:hAnsi="Arial" w:cs="Arial"/>
          <w:sz w:val="22"/>
          <w:szCs w:val="22"/>
        </w:rPr>
        <w:t xml:space="preserve"> – wzór stanowi załącznik nr</w:t>
      </w:r>
      <w:r w:rsidR="00240027">
        <w:rPr>
          <w:rFonts w:ascii="Arial" w:hAnsi="Arial" w:cs="Arial"/>
          <w:sz w:val="22"/>
          <w:szCs w:val="22"/>
        </w:rPr>
        <w:t xml:space="preserve"> 8</w:t>
      </w:r>
      <w:r w:rsidR="00881B6B" w:rsidRPr="006C5BDA">
        <w:rPr>
          <w:rFonts w:ascii="Arial" w:hAnsi="Arial" w:cs="Arial"/>
          <w:sz w:val="22"/>
          <w:szCs w:val="22"/>
        </w:rPr>
        <w:t xml:space="preserve"> do SWZ</w:t>
      </w:r>
      <w:r w:rsidRPr="006C5BDA">
        <w:rPr>
          <w:rFonts w:ascii="Arial" w:hAnsi="Arial" w:cs="Arial"/>
          <w:sz w:val="22"/>
          <w:szCs w:val="22"/>
        </w:rPr>
        <w:t>.</w:t>
      </w:r>
    </w:p>
    <w:p w14:paraId="232B355C" w14:textId="77777777" w:rsidR="00CC7BC5" w:rsidRPr="00CC7BC5" w:rsidRDefault="00CC7BC5" w:rsidP="003B7CFD">
      <w:pPr>
        <w:numPr>
          <w:ilvl w:val="0"/>
          <w:numId w:val="98"/>
        </w:numPr>
        <w:tabs>
          <w:tab w:val="left" w:pos="142"/>
          <w:tab w:val="left" w:pos="1134"/>
        </w:tabs>
        <w:overflowPunct w:val="0"/>
        <w:autoSpaceDE w:val="0"/>
        <w:autoSpaceDN w:val="0"/>
        <w:adjustRightInd w:val="0"/>
        <w:spacing w:before="120" w:line="280" w:lineRule="exact"/>
        <w:jc w:val="both"/>
        <w:textAlignment w:val="baseline"/>
        <w:rPr>
          <w:rFonts w:ascii="Arial" w:hAnsi="Arial" w:cs="Arial"/>
          <w:sz w:val="22"/>
          <w:szCs w:val="22"/>
        </w:rPr>
      </w:pPr>
      <w:r w:rsidRPr="00CC7BC5">
        <w:rPr>
          <w:rFonts w:ascii="Arial" w:hAnsi="Arial" w:cs="Arial"/>
          <w:sz w:val="22"/>
          <w:szCs w:val="22"/>
        </w:rPr>
        <w:t xml:space="preserve">Zamawiający żąda złożenia, wraz z Ofertą i dokumentami, o których mowa w ust. 1 także Oświadczenia Wykonawcy, o którym mowa w art. 125 ust. 1 ustawy </w:t>
      </w:r>
      <w:proofErr w:type="spellStart"/>
      <w:r w:rsidRPr="00CC7BC5">
        <w:rPr>
          <w:rFonts w:ascii="Arial" w:hAnsi="Arial" w:cs="Arial"/>
          <w:sz w:val="22"/>
          <w:szCs w:val="22"/>
        </w:rPr>
        <w:t>Pzp</w:t>
      </w:r>
      <w:proofErr w:type="spellEnd"/>
      <w:r w:rsidRPr="00CC7BC5">
        <w:rPr>
          <w:rFonts w:ascii="Arial" w:hAnsi="Arial" w:cs="Arial"/>
          <w:sz w:val="22"/>
          <w:szCs w:val="22"/>
        </w:rPr>
        <w:t xml:space="preserve">, w zakresie wskazanym przez Zamawiającego w SWZ, stanowiącego </w:t>
      </w:r>
      <w:r w:rsidRPr="00CC7BC5">
        <w:rPr>
          <w:rFonts w:ascii="Arial" w:hAnsi="Arial" w:cs="Arial"/>
          <w:b/>
          <w:sz w:val="22"/>
          <w:szCs w:val="22"/>
        </w:rPr>
        <w:t>dowód:</w:t>
      </w:r>
    </w:p>
    <w:p w14:paraId="4BAAD294" w14:textId="77777777" w:rsidR="00CC7BC5" w:rsidRDefault="00CC7BC5" w:rsidP="003B7CFD">
      <w:pPr>
        <w:pStyle w:val="Akapitzlist"/>
        <w:numPr>
          <w:ilvl w:val="0"/>
          <w:numId w:val="94"/>
        </w:numPr>
        <w:tabs>
          <w:tab w:val="left" w:pos="142"/>
        </w:tabs>
        <w:overflowPunct w:val="0"/>
        <w:spacing w:before="120" w:line="280" w:lineRule="exact"/>
        <w:textAlignment w:val="baseline"/>
        <w:rPr>
          <w:rFonts w:ascii="Arial" w:hAnsi="Arial" w:cs="Arial"/>
          <w:sz w:val="22"/>
          <w:szCs w:val="22"/>
          <w:lang w:val="pl-PL"/>
        </w:rPr>
      </w:pPr>
      <w:r w:rsidRPr="00CE4E9E">
        <w:rPr>
          <w:rFonts w:ascii="Arial" w:hAnsi="Arial" w:cs="Arial"/>
          <w:b/>
          <w:sz w:val="22"/>
          <w:szCs w:val="22"/>
          <w:lang w:val="pl-PL"/>
        </w:rPr>
        <w:t>potwierdzający brak podstaw wykluczenia</w:t>
      </w:r>
      <w:r w:rsidRPr="00CE4E9E">
        <w:rPr>
          <w:rFonts w:ascii="Arial" w:hAnsi="Arial" w:cs="Arial"/>
          <w:sz w:val="22"/>
          <w:szCs w:val="22"/>
          <w:lang w:val="pl-PL"/>
        </w:rPr>
        <w:t xml:space="preserve"> i </w:t>
      </w:r>
    </w:p>
    <w:p w14:paraId="735D4E88" w14:textId="77777777" w:rsidR="00CC7BC5" w:rsidRPr="00CE4E9E" w:rsidRDefault="00CC7BC5" w:rsidP="003B7CFD">
      <w:pPr>
        <w:pStyle w:val="Akapitzlist"/>
        <w:numPr>
          <w:ilvl w:val="0"/>
          <w:numId w:val="94"/>
        </w:numPr>
        <w:tabs>
          <w:tab w:val="left" w:pos="142"/>
        </w:tabs>
        <w:overflowPunct w:val="0"/>
        <w:spacing w:before="120" w:line="280" w:lineRule="exact"/>
        <w:textAlignment w:val="baseline"/>
        <w:rPr>
          <w:rFonts w:ascii="Arial" w:hAnsi="Arial" w:cs="Arial"/>
          <w:sz w:val="22"/>
          <w:szCs w:val="22"/>
          <w:lang w:val="pl-PL"/>
        </w:rPr>
      </w:pPr>
      <w:r w:rsidRPr="00CE4E9E">
        <w:rPr>
          <w:rFonts w:ascii="Arial" w:hAnsi="Arial" w:cs="Arial"/>
          <w:b/>
          <w:sz w:val="22"/>
          <w:szCs w:val="22"/>
          <w:lang w:val="pl-PL"/>
        </w:rPr>
        <w:t>potwierdzający spełnianie warunków udziału w postępowaniu</w:t>
      </w:r>
    </w:p>
    <w:p w14:paraId="5D9A9E48" w14:textId="77777777" w:rsidR="00CC7BC5" w:rsidRPr="00CE4E9E" w:rsidRDefault="00CC7BC5" w:rsidP="00CC7BC5">
      <w:pPr>
        <w:pStyle w:val="Akapitzlist"/>
        <w:tabs>
          <w:tab w:val="left" w:pos="142"/>
        </w:tabs>
        <w:overflowPunct w:val="0"/>
        <w:spacing w:before="120" w:after="120" w:line="280" w:lineRule="exact"/>
        <w:ind w:left="357"/>
        <w:textAlignment w:val="baseline"/>
        <w:rPr>
          <w:rFonts w:ascii="Arial" w:hAnsi="Arial" w:cs="Arial"/>
          <w:sz w:val="22"/>
          <w:szCs w:val="22"/>
          <w:lang w:val="pl-PL"/>
        </w:rPr>
      </w:pPr>
      <w:r w:rsidRPr="00CE4E9E">
        <w:rPr>
          <w:rFonts w:ascii="Arial" w:hAnsi="Arial" w:cs="Arial"/>
          <w:b/>
          <w:sz w:val="22"/>
          <w:szCs w:val="22"/>
          <w:lang w:val="pl-PL"/>
        </w:rPr>
        <w:t xml:space="preserve">- </w:t>
      </w:r>
      <w:r w:rsidRPr="00CE4E9E">
        <w:rPr>
          <w:rFonts w:ascii="Arial" w:hAnsi="Arial" w:cs="Arial"/>
          <w:b/>
          <w:sz w:val="22"/>
          <w:szCs w:val="22"/>
          <w:lang w:val="pl-PL"/>
        </w:rPr>
        <w:tab/>
      </w:r>
      <w:r w:rsidR="00B91981" w:rsidRPr="00B91981">
        <w:rPr>
          <w:rFonts w:ascii="Arial" w:hAnsi="Arial" w:cs="Arial"/>
          <w:sz w:val="22"/>
          <w:szCs w:val="22"/>
          <w:lang w:val="pl-PL"/>
        </w:rPr>
        <w:t>na dzień składania Ofert i tymczasowo zastępujący wymagane przez Zamawiającego środki dowodowe</w:t>
      </w:r>
      <w:r w:rsidRPr="00BD3C4F">
        <w:rPr>
          <w:rFonts w:ascii="Arial" w:hAnsi="Arial" w:cs="Arial"/>
          <w:sz w:val="22"/>
          <w:szCs w:val="22"/>
          <w:lang w:val="pl-PL"/>
        </w:rPr>
        <w:t>.</w:t>
      </w:r>
    </w:p>
    <w:p w14:paraId="0FB71922" w14:textId="72A2ABB2" w:rsidR="00B91981" w:rsidRDefault="00B91981"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sz w:val="22"/>
        </w:rPr>
      </w:pPr>
      <w:r w:rsidRPr="00B91981">
        <w:rPr>
          <w:rFonts w:ascii="Arial" w:hAnsi="Arial" w:cs="Arial"/>
          <w:sz w:val="22"/>
          <w:szCs w:val="22"/>
        </w:rPr>
        <w:t>2</w:t>
      </w:r>
      <w:r>
        <w:rPr>
          <w:rFonts w:ascii="Arial" w:hAnsi="Arial" w:cs="Arial"/>
          <w:sz w:val="22"/>
          <w:szCs w:val="22"/>
        </w:rPr>
        <w:t>.1.</w:t>
      </w:r>
      <w:r w:rsidRPr="00B91981">
        <w:rPr>
          <w:rFonts w:ascii="Arial" w:hAnsi="Arial" w:cs="Arial"/>
          <w:sz w:val="22"/>
          <w:szCs w:val="22"/>
        </w:rPr>
        <w:t xml:space="preserve"> </w:t>
      </w:r>
      <w:r w:rsidRPr="00B91981">
        <w:rPr>
          <w:rFonts w:ascii="Arial" w:hAnsi="Arial" w:cs="Arial"/>
          <w:sz w:val="22"/>
          <w:szCs w:val="22"/>
          <w:lang w:val="x-none"/>
        </w:rPr>
        <w:t xml:space="preserve">Oświadczenie, o którym mowa w art. 125 ust. 1 ustawy </w:t>
      </w:r>
      <w:proofErr w:type="spellStart"/>
      <w:r w:rsidRPr="00B91981">
        <w:rPr>
          <w:rFonts w:ascii="Arial" w:hAnsi="Arial" w:cs="Arial"/>
          <w:sz w:val="22"/>
          <w:szCs w:val="22"/>
          <w:lang w:val="x-none"/>
        </w:rPr>
        <w:t>Pzp</w:t>
      </w:r>
      <w:proofErr w:type="spellEnd"/>
      <w:r w:rsidRPr="00B91981">
        <w:rPr>
          <w:rFonts w:ascii="Arial" w:hAnsi="Arial" w:cs="Arial"/>
          <w:sz w:val="22"/>
          <w:szCs w:val="22"/>
          <w:lang w:val="x-none"/>
        </w:rPr>
        <w:t xml:space="preserve"> </w:t>
      </w:r>
      <w:r w:rsidR="00590ECA" w:rsidRPr="00590ECA">
        <w:rPr>
          <w:rFonts w:ascii="Arial" w:hAnsi="Arial" w:cs="Arial"/>
          <w:sz w:val="22"/>
          <w:szCs w:val="22"/>
        </w:rPr>
        <w:t>(w formie jednolitego europejskiego dokumentu zamówienia sporządzonego zgodnie z wzorem standardowego formularza określonego w rozporządzeniu Wykonawczym Komisji Europejskiej wydanym na podstawie art. 59 ust. 2 dyrektywy 2014/24/UE, zwanego dalej „jednolitym dokumentem” lub „JEDZ”), Wykonawca zobowiązany jest przesłać Zamawiającemu w formie elektronicznej (tj. opatrzonej kwalifikowanym podpisem elektronicznym)</w:t>
      </w:r>
      <w:r w:rsidRPr="00B91981">
        <w:rPr>
          <w:rFonts w:ascii="Arial" w:hAnsi="Arial" w:cs="Arial"/>
          <w:sz w:val="22"/>
          <w:szCs w:val="22"/>
          <w:lang w:val="x-none"/>
        </w:rPr>
        <w:t xml:space="preserve"> </w:t>
      </w:r>
    </w:p>
    <w:p w14:paraId="7955AC29" w14:textId="77777777" w:rsidR="00590ECA" w:rsidRPr="00590ECA" w:rsidRDefault="00590ECA" w:rsidP="00590ECA">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bCs/>
          <w:sz w:val="22"/>
        </w:rPr>
      </w:pPr>
      <w:r w:rsidRPr="00590ECA">
        <w:rPr>
          <w:rFonts w:ascii="Arial" w:hAnsi="Arial"/>
          <w:bCs/>
          <w:sz w:val="22"/>
        </w:rPr>
        <w:t>Wykonawca wypełnia JEDZ, tworząc dokument elektroniczny. Może korzystać z narzędzia ESPD lub innych dostępnych narzędzi lub oprogramowania, które umożliwiają wypełnienie JEDZ i utworzenie dokumentu elektronicznego.</w:t>
      </w:r>
    </w:p>
    <w:p w14:paraId="66BA9D93" w14:textId="77777777" w:rsidR="00590ECA" w:rsidRPr="00590ECA" w:rsidRDefault="00590ECA" w:rsidP="00590ECA">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bCs/>
          <w:sz w:val="22"/>
        </w:rPr>
      </w:pPr>
      <w:r w:rsidRPr="00590ECA">
        <w:rPr>
          <w:rFonts w:ascii="Arial" w:hAnsi="Arial"/>
          <w:bCs/>
          <w:sz w:val="22"/>
        </w:rPr>
        <w:t xml:space="preserve">Jednolity dokument przygotowany wstępnie przez Zamawiającego dla przedmiotowego postępowania (w formacie </w:t>
      </w:r>
      <w:proofErr w:type="spellStart"/>
      <w:r w:rsidRPr="00590ECA">
        <w:rPr>
          <w:rFonts w:ascii="Arial" w:hAnsi="Arial"/>
          <w:bCs/>
          <w:sz w:val="22"/>
        </w:rPr>
        <w:t>xml</w:t>
      </w:r>
      <w:proofErr w:type="spellEnd"/>
      <w:r w:rsidRPr="00590ECA">
        <w:rPr>
          <w:rFonts w:ascii="Arial" w:hAnsi="Arial"/>
          <w:bCs/>
          <w:sz w:val="22"/>
        </w:rPr>
        <w:t xml:space="preserve"> – do zaimportowania w serwisie ESPD) jest dostępny na Platformie w miejscu zamieszczenia niniejszej SWZ.</w:t>
      </w:r>
    </w:p>
    <w:p w14:paraId="203BF3D6" w14:textId="77777777" w:rsidR="00590ECA" w:rsidRPr="00590ECA" w:rsidRDefault="00590ECA" w:rsidP="00590ECA">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bCs/>
          <w:sz w:val="22"/>
        </w:rPr>
      </w:pPr>
      <w:r w:rsidRPr="00590ECA">
        <w:rPr>
          <w:rFonts w:ascii="Arial" w:hAnsi="Arial"/>
          <w:bCs/>
          <w:sz w:val="22"/>
        </w:rPr>
        <w:lastRenderedPageBreak/>
        <w:t xml:space="preserve">W zakresie „części IV Kryteria kwalifikacji” JEDZ, </w:t>
      </w:r>
      <w:r w:rsidRPr="00590ECA">
        <w:rPr>
          <w:rFonts w:ascii="Arial" w:hAnsi="Arial"/>
          <w:b/>
          <w:bCs/>
          <w:sz w:val="22"/>
        </w:rPr>
        <w:t xml:space="preserve">Wykonawca może ograniczyć się do wypełnienia sekcji </w:t>
      </w:r>
      <w:r w:rsidRPr="00590ECA">
        <w:rPr>
          <w:rFonts w:ascii="Arial" w:hAnsi="Arial"/>
          <w:b/>
          <w:bCs/>
          <w:sz w:val="22"/>
        </w:rPr>
        <w:sym w:font="Symbol" w:char="F061"/>
      </w:r>
      <w:r w:rsidRPr="00590ECA">
        <w:rPr>
          <w:rFonts w:ascii="Arial" w:hAnsi="Arial"/>
          <w:bCs/>
          <w:sz w:val="22"/>
        </w:rPr>
        <w:t xml:space="preserve">, w takim przypadku Wykonawca nie wypełnia żadnej z pozostałych sekcji (A-D) w części IV JEDZ.  </w:t>
      </w:r>
    </w:p>
    <w:p w14:paraId="7E462F8E" w14:textId="77777777" w:rsidR="00590ECA" w:rsidRPr="00590ECA" w:rsidRDefault="00590ECA" w:rsidP="00590ECA">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bCs/>
          <w:sz w:val="22"/>
        </w:rPr>
      </w:pPr>
      <w:r w:rsidRPr="00590ECA">
        <w:rPr>
          <w:rFonts w:ascii="Arial" w:hAnsi="Arial"/>
          <w:bCs/>
          <w:sz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659B58C3" w14:textId="77777777" w:rsidR="00590ECA" w:rsidRPr="00590ECA" w:rsidRDefault="00590ECA" w:rsidP="00590ECA">
      <w:pPr>
        <w:numPr>
          <w:ilvl w:val="0"/>
          <w:numId w:val="120"/>
        </w:numPr>
        <w:tabs>
          <w:tab w:val="left" w:pos="142"/>
          <w:tab w:val="left" w:pos="1134"/>
        </w:tabs>
        <w:overflowPunct w:val="0"/>
        <w:autoSpaceDE w:val="0"/>
        <w:autoSpaceDN w:val="0"/>
        <w:adjustRightInd w:val="0"/>
        <w:spacing w:before="120" w:line="280" w:lineRule="exact"/>
        <w:jc w:val="both"/>
        <w:textAlignment w:val="baseline"/>
        <w:rPr>
          <w:rFonts w:ascii="Arial" w:hAnsi="Arial"/>
          <w:bCs/>
          <w:sz w:val="22"/>
        </w:rPr>
      </w:pPr>
      <w:r w:rsidRPr="00590ECA">
        <w:rPr>
          <w:rFonts w:ascii="Arial" w:hAnsi="Arial"/>
          <w:bCs/>
          <w:sz w:val="22"/>
        </w:rPr>
        <w:t xml:space="preserve">przestępstwa, o którym mowa w art. 9 lub art. 10 ustawy z dnia 15 czerwca 2012 r. o skutkach powierzania wykonywania pracy cudzoziemcom przebywającym wbrew przepisom na terytorium Rzeczypospolitej Polskiej (Dz. U. poz. 769 ze zm.). </w:t>
      </w:r>
    </w:p>
    <w:p w14:paraId="615E4A4F" w14:textId="13A92C8D" w:rsidR="00590ECA" w:rsidRPr="00B7784A" w:rsidRDefault="00590ECA" w:rsidP="00590ECA">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590ECA">
        <w:rPr>
          <w:rFonts w:ascii="Arial" w:hAnsi="Arial"/>
          <w:sz w:val="22"/>
        </w:rPr>
        <w:t xml:space="preserve">W związku z tym, że Zamawiający nie stosuje przesłanek fakultatywnych, o których mowa w art. 109 ust. 1 pkt  2) lit. b) i c) i 3) w zakresie odnoszącym się do pkt. 2) lit. b) ustawy </w:t>
      </w:r>
      <w:proofErr w:type="spellStart"/>
      <w:r w:rsidRPr="00590ECA">
        <w:rPr>
          <w:rFonts w:ascii="Arial" w:hAnsi="Arial"/>
          <w:sz w:val="22"/>
        </w:rPr>
        <w:t>Pzp</w:t>
      </w:r>
      <w:proofErr w:type="spellEnd"/>
      <w:r w:rsidRPr="00590ECA">
        <w:rPr>
          <w:rFonts w:ascii="Arial" w:hAnsi="Arial"/>
          <w:sz w:val="22"/>
        </w:rP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w:t>
      </w:r>
      <w:proofErr w:type="spellStart"/>
      <w:r w:rsidRPr="00590ECA">
        <w:rPr>
          <w:rFonts w:ascii="Arial" w:hAnsi="Arial"/>
          <w:sz w:val="22"/>
        </w:rPr>
        <w:t>Pzp</w:t>
      </w:r>
      <w:proofErr w:type="spellEnd"/>
      <w:r w:rsidRPr="00590ECA">
        <w:rPr>
          <w:rFonts w:ascii="Arial" w:hAnsi="Arial"/>
          <w:sz w:val="22"/>
        </w:rPr>
        <w:t>.</w:t>
      </w:r>
    </w:p>
    <w:p w14:paraId="7E4BF32E" w14:textId="77777777" w:rsidR="00B91981" w:rsidRPr="00B91981" w:rsidRDefault="00B91981"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lang w:val="x-none"/>
        </w:rPr>
      </w:pPr>
      <w:r w:rsidRPr="00B91981">
        <w:rPr>
          <w:rFonts w:ascii="Arial" w:hAnsi="Arial" w:cs="Arial"/>
          <w:sz w:val="22"/>
          <w:szCs w:val="22"/>
        </w:rPr>
        <w:t>2</w:t>
      </w:r>
      <w:r>
        <w:rPr>
          <w:rFonts w:ascii="Arial" w:hAnsi="Arial" w:cs="Arial"/>
          <w:sz w:val="22"/>
          <w:szCs w:val="22"/>
        </w:rPr>
        <w:t>.</w:t>
      </w:r>
      <w:r w:rsidRPr="00B91981">
        <w:rPr>
          <w:rFonts w:ascii="Arial" w:hAnsi="Arial" w:cs="Arial"/>
          <w:sz w:val="22"/>
          <w:szCs w:val="22"/>
        </w:rPr>
        <w:t xml:space="preserve">2.Oświadczenie musi potwierdzać spełnianie warunków udziału w postępowaniu </w:t>
      </w:r>
      <w:r w:rsidRPr="00B91981">
        <w:rPr>
          <w:rFonts w:ascii="Arial" w:hAnsi="Arial" w:cs="Arial"/>
          <w:sz w:val="22"/>
          <w:szCs w:val="22"/>
        </w:rPr>
        <w:br/>
        <w:t>oraz brak podstaw wykluczenia i musi być podpisane przez osoby uprawnione do reprezentowania Wykonawcy.</w:t>
      </w:r>
    </w:p>
    <w:p w14:paraId="42BD3701" w14:textId="77777777" w:rsidR="00B91981" w:rsidRPr="00B91981" w:rsidRDefault="00B91981"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lang w:val="x-none"/>
        </w:rPr>
      </w:pPr>
      <w:r w:rsidRPr="00B91981">
        <w:rPr>
          <w:rFonts w:ascii="Arial" w:hAnsi="Arial" w:cs="Arial"/>
          <w:sz w:val="22"/>
          <w:szCs w:val="22"/>
        </w:rPr>
        <w:t>2</w:t>
      </w:r>
      <w:r>
        <w:rPr>
          <w:rFonts w:ascii="Arial" w:hAnsi="Arial" w:cs="Arial"/>
          <w:sz w:val="22"/>
          <w:szCs w:val="22"/>
        </w:rPr>
        <w:t>.</w:t>
      </w:r>
      <w:r w:rsidRPr="00B91981">
        <w:rPr>
          <w:rFonts w:ascii="Arial" w:hAnsi="Arial" w:cs="Arial"/>
          <w:sz w:val="22"/>
          <w:szCs w:val="22"/>
        </w:rPr>
        <w:t xml:space="preserve">3. </w:t>
      </w:r>
      <w:r w:rsidRPr="00B91981">
        <w:rPr>
          <w:rFonts w:ascii="Arial" w:hAnsi="Arial" w:cs="Arial"/>
          <w:sz w:val="22"/>
          <w:szCs w:val="22"/>
          <w:lang w:val="x-none"/>
        </w:rPr>
        <w:t xml:space="preserve">W przypadku Wykonawcy, który polega na zdolnościach innych podmiotów, Wykonawca przedstawia wraz z Oświadczeniem, o którym mowa </w:t>
      </w:r>
      <w:r w:rsidRPr="00BB0819">
        <w:rPr>
          <w:rFonts w:ascii="Arial" w:hAnsi="Arial"/>
          <w:sz w:val="22"/>
          <w:lang w:val="x-none"/>
        </w:rPr>
        <w:t xml:space="preserve">w ust. </w:t>
      </w:r>
      <w:r w:rsidR="000564D4" w:rsidRPr="00BB0819">
        <w:rPr>
          <w:rFonts w:ascii="Arial" w:hAnsi="Arial"/>
          <w:sz w:val="22"/>
        </w:rPr>
        <w:t>2</w:t>
      </w:r>
      <w:r w:rsidRPr="00BB0819">
        <w:rPr>
          <w:rFonts w:ascii="Arial" w:hAnsi="Arial"/>
          <w:sz w:val="22"/>
          <w:lang w:val="x-none"/>
        </w:rPr>
        <w:t>,</w:t>
      </w:r>
      <w:r w:rsidRPr="00B91981">
        <w:rPr>
          <w:rFonts w:ascii="Arial" w:hAnsi="Arial" w:cs="Arial"/>
          <w:sz w:val="22"/>
          <w:szCs w:val="22"/>
          <w:lang w:val="x-none"/>
        </w:rPr>
        <w:t xml:space="preserve"> także Oświadczenie, o którym mowa w art. 125 ust. 1 ustawy, podmiotu udostępniającego zasoby, potwierdzające brak podstaw wykluczenia tego podmiotu oraz odpowiednio spełnianie warunków udziału w postępowaniu, w zakresie w jakim Wykonawca powołuje się na jego zasoby.</w:t>
      </w:r>
    </w:p>
    <w:p w14:paraId="6FF3EE9D" w14:textId="77777777" w:rsidR="00B91981" w:rsidRDefault="00B91981"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B91981">
        <w:rPr>
          <w:rFonts w:ascii="Arial" w:hAnsi="Arial" w:cs="Arial"/>
          <w:sz w:val="22"/>
          <w:szCs w:val="22"/>
        </w:rPr>
        <w:t>2</w:t>
      </w:r>
      <w:r>
        <w:rPr>
          <w:rFonts w:ascii="Arial" w:hAnsi="Arial" w:cs="Arial"/>
          <w:sz w:val="22"/>
          <w:szCs w:val="22"/>
        </w:rPr>
        <w:t>.</w:t>
      </w:r>
      <w:r w:rsidRPr="00B91981">
        <w:rPr>
          <w:rFonts w:ascii="Arial" w:hAnsi="Arial" w:cs="Arial"/>
          <w:sz w:val="22"/>
          <w:szCs w:val="22"/>
        </w:rPr>
        <w:t xml:space="preserve">4 </w:t>
      </w:r>
      <w:r w:rsidRPr="00B91981">
        <w:rPr>
          <w:rFonts w:ascii="Arial" w:hAnsi="Arial" w:cs="Arial"/>
          <w:sz w:val="22"/>
          <w:szCs w:val="22"/>
          <w:lang w:val="x-none"/>
        </w:rPr>
        <w:t>W przypadku Wykonawców wspólnie ubiegających się o zamówienie, Oświadczenie, o którym mowa w art. 125 ust. 1 ustawy, składa każdy z Wykonawców wspólnie ubiegających się o zamówienie, potwierdzające brak podstaw wykluczenia oraz potwierdzające spełnianie warunków udziału w postępowaniu, w zakresie w jakim każdy z tych Wykonawców wykazuje spełnianie warunków udziału w postępowaniu.</w:t>
      </w:r>
    </w:p>
    <w:p w14:paraId="466C0AA4" w14:textId="39E10587" w:rsidR="00590ECA" w:rsidRDefault="00590ECA"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iCs/>
          <w:sz w:val="22"/>
          <w:szCs w:val="22"/>
        </w:rPr>
      </w:pPr>
      <w:r w:rsidRPr="00590ECA">
        <w:rPr>
          <w:rFonts w:ascii="Arial" w:hAnsi="Arial" w:cs="Arial"/>
          <w:iCs/>
          <w:sz w:val="22"/>
          <w:szCs w:val="22"/>
        </w:rPr>
        <w:t xml:space="preserve">Oświadczenia podmiotów udostępniających zasoby składane na formularzu JEDZ powinny mieć formę elektroniczną (tj. podpisanego kwalifikowanym podpisem elektronicznym przez każdy z tych podmiotów) w zakresie w jakim potwierdzają okoliczności, o których mowa w treści art. 124 ust. 1 ustawy </w:t>
      </w:r>
      <w:proofErr w:type="spellStart"/>
      <w:r w:rsidRPr="00590ECA">
        <w:rPr>
          <w:rFonts w:ascii="Arial" w:hAnsi="Arial" w:cs="Arial"/>
          <w:iCs/>
          <w:sz w:val="22"/>
          <w:szCs w:val="22"/>
        </w:rPr>
        <w:t>Pzp</w:t>
      </w:r>
      <w:proofErr w:type="spellEnd"/>
      <w:r w:rsidRPr="00590ECA">
        <w:rPr>
          <w:rFonts w:ascii="Arial" w:hAnsi="Arial" w:cs="Arial"/>
          <w:iCs/>
          <w:sz w:val="22"/>
          <w:szCs w:val="22"/>
        </w:rPr>
        <w:t>.</w:t>
      </w:r>
    </w:p>
    <w:p w14:paraId="0B094F6B" w14:textId="29A34A10" w:rsidR="00590ECA" w:rsidRPr="00590ECA" w:rsidRDefault="00590ECA"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590ECA">
        <w:rPr>
          <w:rFonts w:ascii="Arial" w:hAnsi="Arial" w:cs="Arial"/>
          <w:iCs/>
          <w:sz w:val="22"/>
          <w:szCs w:val="22"/>
        </w:rPr>
        <w:t xml:space="preserve">W zakresie „części IV Kryteria kwalifikacji” JEDZ podmiot udostępniający zasoby przedstawia oświadczenie w zakresie zdolności udostępnianych Wykonawcy. Podmiot udostępniający zasoby może ograniczyć się do wypełnienia sekcji </w:t>
      </w:r>
      <w:r w:rsidRPr="00590ECA">
        <w:rPr>
          <w:rFonts w:ascii="Arial" w:hAnsi="Arial" w:cs="Arial"/>
          <w:iCs/>
          <w:sz w:val="22"/>
          <w:szCs w:val="22"/>
        </w:rPr>
        <w:sym w:font="Symbol" w:char="F061"/>
      </w:r>
      <w:r w:rsidRPr="00590ECA">
        <w:rPr>
          <w:rFonts w:ascii="Arial" w:hAnsi="Arial" w:cs="Arial"/>
          <w:iCs/>
          <w:sz w:val="22"/>
          <w:szCs w:val="22"/>
        </w:rPr>
        <w:t>. W takim przypadku ogólne oświadczenie podmiotu udostępniającego zasoby będzie interpretowane jedynie w zakresie udostępnianych zdolności.</w:t>
      </w:r>
    </w:p>
    <w:p w14:paraId="7C15E149" w14:textId="77777777" w:rsidR="00B91981" w:rsidRPr="00B91981" w:rsidRDefault="00B91981" w:rsidP="00B91981">
      <w:pPr>
        <w:tabs>
          <w:tab w:val="left" w:pos="142"/>
          <w:tab w:val="left" w:pos="1134"/>
        </w:tabs>
        <w:overflowPunct w:val="0"/>
        <w:autoSpaceDE w:val="0"/>
        <w:autoSpaceDN w:val="0"/>
        <w:adjustRightInd w:val="0"/>
        <w:spacing w:before="120" w:line="280" w:lineRule="exact"/>
        <w:ind w:left="426"/>
        <w:jc w:val="both"/>
        <w:textAlignment w:val="baseline"/>
        <w:rPr>
          <w:rFonts w:ascii="Arial" w:hAnsi="Arial" w:cs="Arial"/>
          <w:sz w:val="22"/>
          <w:szCs w:val="22"/>
        </w:rPr>
      </w:pPr>
      <w:r w:rsidRPr="00B91981">
        <w:rPr>
          <w:rFonts w:ascii="Arial" w:hAnsi="Arial" w:cs="Arial"/>
          <w:sz w:val="22"/>
          <w:szCs w:val="22"/>
        </w:rPr>
        <w:t>2</w:t>
      </w:r>
      <w:r>
        <w:rPr>
          <w:rFonts w:ascii="Arial" w:hAnsi="Arial" w:cs="Arial"/>
          <w:sz w:val="22"/>
          <w:szCs w:val="22"/>
        </w:rPr>
        <w:t>.</w:t>
      </w:r>
      <w:r w:rsidRPr="00B91981">
        <w:rPr>
          <w:rFonts w:ascii="Arial" w:hAnsi="Arial" w:cs="Arial"/>
          <w:sz w:val="22"/>
          <w:szCs w:val="22"/>
        </w:rPr>
        <w:t>5 Zamawiający nie wymaga złożenia oświadczenia, o którym mowa w art. 125 ust. 1 ustawy PZP od Podwykonawcy niebędącego podmiotem udostępniającym zasoby.</w:t>
      </w:r>
    </w:p>
    <w:p w14:paraId="1418ADE4" w14:textId="47106E86" w:rsidR="00CC7BC5" w:rsidRPr="00501935" w:rsidRDefault="00CC7BC5" w:rsidP="00BB0819">
      <w:pPr>
        <w:tabs>
          <w:tab w:val="left" w:pos="142"/>
          <w:tab w:val="left" w:pos="1134"/>
        </w:tabs>
        <w:overflowPunct w:val="0"/>
        <w:autoSpaceDE w:val="0"/>
        <w:autoSpaceDN w:val="0"/>
        <w:adjustRightInd w:val="0"/>
        <w:spacing w:before="120" w:line="280" w:lineRule="exact"/>
        <w:jc w:val="both"/>
        <w:textAlignment w:val="baseline"/>
        <w:rPr>
          <w:rFonts w:ascii="Arial" w:hAnsi="Arial" w:cs="Arial"/>
          <w:sz w:val="22"/>
          <w:szCs w:val="22"/>
        </w:rPr>
      </w:pPr>
    </w:p>
    <w:p w14:paraId="11D3B61C" w14:textId="77777777" w:rsidR="0043795D" w:rsidRDefault="0043795D" w:rsidP="0043795D">
      <w:pPr>
        <w:pStyle w:val="Akapitzlist"/>
        <w:tabs>
          <w:tab w:val="left" w:pos="142"/>
        </w:tabs>
        <w:overflowPunct w:val="0"/>
        <w:spacing w:before="120" w:line="280" w:lineRule="exact"/>
        <w:ind w:left="1843" w:hanging="1483"/>
        <w:jc w:val="both"/>
        <w:textAlignment w:val="baseline"/>
        <w:rPr>
          <w:rFonts w:ascii="Arial" w:hAnsi="Arial" w:cs="Arial"/>
          <w:b/>
          <w:sz w:val="22"/>
          <w:szCs w:val="22"/>
          <w:lang w:val="pl-PL"/>
        </w:rPr>
      </w:pPr>
      <w:r w:rsidRPr="00E04119">
        <w:rPr>
          <w:rFonts w:ascii="Arial" w:hAnsi="Arial" w:cs="Arial"/>
          <w:b/>
          <w:sz w:val="22"/>
          <w:szCs w:val="22"/>
        </w:rPr>
        <w:t>Część B – Oświadczenia i dokumenty składane przez Wykonawcę na żądanie Zamawiającego</w:t>
      </w:r>
    </w:p>
    <w:p w14:paraId="01FDFF15" w14:textId="77777777" w:rsidR="00C228DB" w:rsidRPr="006B23B1" w:rsidRDefault="00C228DB" w:rsidP="003B7CFD">
      <w:pPr>
        <w:pStyle w:val="Akapitzlist"/>
        <w:numPr>
          <w:ilvl w:val="0"/>
          <w:numId w:val="99"/>
        </w:numPr>
        <w:spacing w:line="276" w:lineRule="auto"/>
        <w:jc w:val="both"/>
        <w:rPr>
          <w:rFonts w:ascii="Arial" w:hAnsi="Arial" w:cs="Arial"/>
          <w:sz w:val="22"/>
          <w:szCs w:val="22"/>
        </w:rPr>
      </w:pPr>
      <w:r w:rsidRPr="00C228DB">
        <w:rPr>
          <w:rFonts w:ascii="Arial" w:hAnsi="Arial" w:cs="Arial"/>
          <w:sz w:val="22"/>
          <w:szCs w:val="22"/>
        </w:rPr>
        <w:lastRenderedPageBreak/>
        <w:t>Zamawiający przed udzieleniem zamówienia wezwie Wykonawcę, którego oferta została najwyżej oceniona, do złożenia w wyznaczo</w:t>
      </w:r>
      <w:r>
        <w:rPr>
          <w:rFonts w:ascii="Arial" w:hAnsi="Arial" w:cs="Arial"/>
          <w:sz w:val="22"/>
          <w:szCs w:val="22"/>
        </w:rPr>
        <w:t xml:space="preserve">nym terminie, nie krótszym niż </w:t>
      </w:r>
      <w:r>
        <w:rPr>
          <w:rFonts w:ascii="Arial" w:hAnsi="Arial" w:cs="Arial"/>
          <w:sz w:val="22"/>
          <w:szCs w:val="22"/>
          <w:lang w:val="pl-PL"/>
        </w:rPr>
        <w:t>10</w:t>
      </w:r>
      <w:r w:rsidRPr="00C228DB">
        <w:rPr>
          <w:rFonts w:ascii="Arial" w:hAnsi="Arial" w:cs="Arial"/>
          <w:sz w:val="22"/>
          <w:szCs w:val="22"/>
        </w:rPr>
        <w:t xml:space="preserve"> dni, </w:t>
      </w:r>
      <w:r w:rsidRPr="00C228DB">
        <w:rPr>
          <w:rFonts w:ascii="Arial" w:hAnsi="Arial" w:cs="Arial"/>
          <w:sz w:val="22"/>
          <w:szCs w:val="22"/>
        </w:rPr>
        <w:br/>
        <w:t>aktualnych na dzień złoż</w:t>
      </w:r>
      <w:r w:rsidR="00F458B2">
        <w:rPr>
          <w:rFonts w:ascii="Arial" w:hAnsi="Arial" w:cs="Arial"/>
          <w:sz w:val="22"/>
          <w:szCs w:val="22"/>
        </w:rPr>
        <w:t>enia, oświadczeń lub dokumentów</w:t>
      </w:r>
      <w:r w:rsidR="006B23B1">
        <w:rPr>
          <w:rFonts w:ascii="Arial" w:hAnsi="Arial" w:cs="Arial"/>
          <w:sz w:val="22"/>
          <w:szCs w:val="22"/>
          <w:lang w:val="pl-PL"/>
        </w:rPr>
        <w:t>:</w:t>
      </w:r>
      <w:r w:rsidR="00F458B2">
        <w:rPr>
          <w:rFonts w:ascii="Arial" w:hAnsi="Arial" w:cs="Arial"/>
          <w:sz w:val="22"/>
          <w:szCs w:val="22"/>
          <w:lang w:val="pl-PL"/>
        </w:rPr>
        <w:t xml:space="preserve"> </w:t>
      </w:r>
    </w:p>
    <w:p w14:paraId="082F70DE" w14:textId="77777777" w:rsidR="006B23B1" w:rsidRPr="006B23B1" w:rsidRDefault="006B23B1" w:rsidP="003B7CFD">
      <w:pPr>
        <w:pStyle w:val="Akapitzlist"/>
        <w:numPr>
          <w:ilvl w:val="0"/>
          <w:numId w:val="100"/>
        </w:numPr>
        <w:spacing w:line="276" w:lineRule="auto"/>
        <w:jc w:val="both"/>
        <w:rPr>
          <w:rFonts w:ascii="Arial" w:hAnsi="Arial" w:cs="Arial"/>
          <w:sz w:val="22"/>
          <w:szCs w:val="22"/>
          <w:lang w:val="pl-PL"/>
        </w:rPr>
      </w:pPr>
      <w:r w:rsidRPr="006B23B1">
        <w:rPr>
          <w:rFonts w:ascii="Arial" w:hAnsi="Arial" w:cs="Arial"/>
          <w:sz w:val="22"/>
          <w:szCs w:val="22"/>
          <w:lang w:val="pl-PL"/>
        </w:rPr>
        <w:t>potwierdzających spełnianie warunków udziału w postępowaniu oraz</w:t>
      </w:r>
    </w:p>
    <w:p w14:paraId="1F09BCE2" w14:textId="77777777" w:rsidR="006B23B1" w:rsidRPr="006B23B1" w:rsidRDefault="006B23B1" w:rsidP="003B7CFD">
      <w:pPr>
        <w:pStyle w:val="Akapitzlist"/>
        <w:numPr>
          <w:ilvl w:val="0"/>
          <w:numId w:val="100"/>
        </w:numPr>
        <w:spacing w:line="276" w:lineRule="auto"/>
        <w:rPr>
          <w:rFonts w:ascii="Arial" w:hAnsi="Arial" w:cs="Arial"/>
          <w:sz w:val="22"/>
          <w:szCs w:val="22"/>
        </w:rPr>
      </w:pPr>
      <w:r w:rsidRPr="006B23B1">
        <w:rPr>
          <w:rFonts w:ascii="Arial" w:hAnsi="Arial" w:cs="Arial"/>
          <w:sz w:val="22"/>
          <w:szCs w:val="22"/>
        </w:rPr>
        <w:t>potwierdzających brak podstaw wykluczenia</w:t>
      </w:r>
    </w:p>
    <w:p w14:paraId="539FF877" w14:textId="0EC335FB" w:rsidR="006B23B1" w:rsidRPr="00B7784A" w:rsidRDefault="006B23B1" w:rsidP="00855088">
      <w:pPr>
        <w:pStyle w:val="Akapitzlist"/>
        <w:spacing w:line="276" w:lineRule="auto"/>
        <w:ind w:left="426" w:hanging="426"/>
        <w:rPr>
          <w:rFonts w:ascii="Arial" w:hAnsi="Arial" w:cs="Arial"/>
          <w:b/>
          <w:sz w:val="22"/>
          <w:szCs w:val="22"/>
          <w:lang w:val="pl-PL"/>
        </w:rPr>
      </w:pPr>
      <w:r w:rsidRPr="006B23B1">
        <w:rPr>
          <w:rFonts w:ascii="Arial" w:hAnsi="Arial" w:cs="Arial"/>
          <w:sz w:val="22"/>
          <w:szCs w:val="22"/>
        </w:rPr>
        <w:t xml:space="preserve">- </w:t>
      </w:r>
      <w:r w:rsidRPr="006B23B1">
        <w:rPr>
          <w:rFonts w:ascii="Arial" w:hAnsi="Arial" w:cs="Arial"/>
          <w:sz w:val="22"/>
          <w:szCs w:val="22"/>
        </w:rPr>
        <w:tab/>
        <w:t>określonych w Ogłoszeniu o zamówieniu</w:t>
      </w:r>
      <w:r w:rsidR="001C4139">
        <w:rPr>
          <w:rFonts w:ascii="Arial" w:hAnsi="Arial" w:cs="Arial"/>
          <w:sz w:val="22"/>
          <w:szCs w:val="22"/>
          <w:lang w:val="pl-PL"/>
        </w:rPr>
        <w:t xml:space="preserve"> i</w:t>
      </w:r>
      <w:r w:rsidR="00B7784A">
        <w:rPr>
          <w:rFonts w:ascii="Arial" w:hAnsi="Arial" w:cs="Arial"/>
          <w:sz w:val="22"/>
          <w:szCs w:val="22"/>
        </w:rPr>
        <w:t xml:space="preserve"> w SWZ</w:t>
      </w:r>
      <w:r w:rsidR="00B7784A">
        <w:rPr>
          <w:rFonts w:ascii="Arial" w:hAnsi="Arial" w:cs="Arial"/>
          <w:sz w:val="22"/>
          <w:szCs w:val="22"/>
          <w:lang w:val="pl-PL"/>
        </w:rPr>
        <w:t>.</w:t>
      </w:r>
    </w:p>
    <w:p w14:paraId="3B0BDE09" w14:textId="77777777" w:rsidR="00CD4C99" w:rsidRPr="006D0153" w:rsidRDefault="00CD4C99" w:rsidP="00855088">
      <w:pPr>
        <w:pStyle w:val="Akapitzlist"/>
        <w:spacing w:line="276" w:lineRule="auto"/>
        <w:ind w:left="426" w:hanging="426"/>
        <w:jc w:val="both"/>
        <w:rPr>
          <w:rFonts w:ascii="Arial" w:hAnsi="Arial" w:cs="Arial"/>
          <w:sz w:val="22"/>
          <w:szCs w:val="22"/>
        </w:rPr>
      </w:pPr>
    </w:p>
    <w:p w14:paraId="5151D789" w14:textId="77777777" w:rsidR="006D0153" w:rsidRPr="00855088" w:rsidRDefault="006B23B1" w:rsidP="003B7CFD">
      <w:pPr>
        <w:numPr>
          <w:ilvl w:val="0"/>
          <w:numId w:val="101"/>
        </w:numPr>
        <w:spacing w:line="276" w:lineRule="auto"/>
        <w:jc w:val="both"/>
        <w:rPr>
          <w:rFonts w:ascii="Arial" w:hAnsi="Arial" w:cs="Arial"/>
          <w:sz w:val="22"/>
          <w:szCs w:val="22"/>
        </w:rPr>
      </w:pPr>
      <w:r w:rsidRPr="006B23B1">
        <w:rPr>
          <w:rFonts w:ascii="Arial" w:hAnsi="Arial" w:cs="Arial"/>
          <w:sz w:val="22"/>
          <w:szCs w:val="22"/>
        </w:rPr>
        <w:t>W celu potwierdzenia spełniania przez Wykonawcę warunków udziału w postępowaniu dotyczących z</w:t>
      </w:r>
      <w:r w:rsidRPr="006B23B1">
        <w:rPr>
          <w:rFonts w:ascii="Arial" w:hAnsi="Arial" w:cs="Arial"/>
          <w:bCs/>
          <w:sz w:val="22"/>
          <w:szCs w:val="22"/>
        </w:rPr>
        <w:t xml:space="preserve">dolności technicznej lub zawodowej </w:t>
      </w:r>
      <w:r w:rsidRPr="006B23B1">
        <w:rPr>
          <w:rFonts w:ascii="Arial" w:hAnsi="Arial" w:cs="Arial"/>
          <w:sz w:val="22"/>
          <w:szCs w:val="22"/>
        </w:rPr>
        <w:t>Zamawiający żąda następujących dokumentów:</w:t>
      </w:r>
    </w:p>
    <w:p w14:paraId="4BC67B8F" w14:textId="011AE76E" w:rsidR="000B44F8" w:rsidRPr="00174296" w:rsidRDefault="006B23B1" w:rsidP="00376404">
      <w:pPr>
        <w:pStyle w:val="Akapitzlist"/>
        <w:tabs>
          <w:tab w:val="left" w:pos="426"/>
        </w:tabs>
        <w:overflowPunct w:val="0"/>
        <w:spacing w:before="120" w:after="120" w:line="280" w:lineRule="exact"/>
        <w:ind w:left="426" w:hanging="426"/>
        <w:jc w:val="both"/>
        <w:textAlignment w:val="baseline"/>
        <w:rPr>
          <w:rFonts w:ascii="Arial" w:hAnsi="Arial" w:cs="Arial"/>
          <w:sz w:val="22"/>
          <w:szCs w:val="22"/>
        </w:rPr>
      </w:pPr>
      <w:r>
        <w:rPr>
          <w:rFonts w:ascii="Arial" w:hAnsi="Arial" w:cs="Arial"/>
          <w:sz w:val="22"/>
          <w:szCs w:val="22"/>
          <w:lang w:val="pl-PL"/>
        </w:rPr>
        <w:t xml:space="preserve">4.1 </w:t>
      </w:r>
      <w:r w:rsidR="008C07E7" w:rsidRPr="008C07E7">
        <w:rPr>
          <w:rFonts w:ascii="Arial" w:hAnsi="Arial" w:cs="Arial"/>
          <w:sz w:val="22"/>
          <w:szCs w:val="22"/>
          <w:lang w:val="pl-PL"/>
        </w:rPr>
        <w:t>Wykaz usług wykonanych, w okresie ostatnich 3 lat przed upływem terminu składania ofert, a jeżeli okres prowadzenia działalności jest krótszy – w tym okresie, wraz z podaniem przedmiotu usług, dat wykonania, nazwy podmiotu na rzecz, którego była świadczona usługa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że zostały wykonane należycie. Do ewentualnego wykorzystania przy sporządzaniu teg</w:t>
      </w:r>
      <w:r w:rsidR="008C07E7">
        <w:rPr>
          <w:rFonts w:ascii="Arial" w:hAnsi="Arial" w:cs="Arial"/>
          <w:sz w:val="22"/>
          <w:szCs w:val="22"/>
          <w:lang w:val="pl-PL"/>
        </w:rPr>
        <w:t xml:space="preserve">o dokumentu służy </w:t>
      </w:r>
      <w:r w:rsidR="008C07E7" w:rsidRPr="00096B7E">
        <w:rPr>
          <w:rFonts w:ascii="Arial" w:hAnsi="Arial" w:cs="Arial"/>
          <w:sz w:val="22"/>
          <w:szCs w:val="22"/>
          <w:lang w:val="pl-PL"/>
        </w:rPr>
        <w:t>Załącznik nr 5</w:t>
      </w:r>
      <w:r w:rsidR="008C07E7" w:rsidRPr="008C07E7">
        <w:rPr>
          <w:rFonts w:ascii="Arial" w:hAnsi="Arial" w:cs="Arial"/>
          <w:sz w:val="22"/>
          <w:szCs w:val="22"/>
          <w:lang w:val="pl-PL"/>
        </w:rPr>
        <w:t xml:space="preserve"> do SWZ.</w:t>
      </w:r>
      <w:r w:rsidR="00F458B2" w:rsidRPr="00F458B2">
        <w:rPr>
          <w:rFonts w:ascii="Arial" w:hAnsi="Arial" w:cs="Arial"/>
          <w:sz w:val="22"/>
          <w:szCs w:val="22"/>
          <w:lang w:val="pl-PL"/>
        </w:rPr>
        <w:t>;</w:t>
      </w:r>
    </w:p>
    <w:p w14:paraId="187F0028" w14:textId="77777777" w:rsidR="00660EE9" w:rsidRPr="005737CD" w:rsidRDefault="00660EE9" w:rsidP="003B7CFD">
      <w:pPr>
        <w:pStyle w:val="Akapitzlist"/>
        <w:numPr>
          <w:ilvl w:val="0"/>
          <w:numId w:val="102"/>
        </w:numPr>
        <w:tabs>
          <w:tab w:val="left" w:pos="142"/>
        </w:tabs>
        <w:overflowPunct w:val="0"/>
        <w:spacing w:before="120" w:line="280" w:lineRule="exact"/>
        <w:jc w:val="both"/>
        <w:textAlignment w:val="baseline"/>
        <w:rPr>
          <w:rFonts w:ascii="Arial" w:hAnsi="Arial" w:cs="Arial"/>
          <w:sz w:val="22"/>
          <w:szCs w:val="22"/>
        </w:rPr>
      </w:pPr>
      <w:r w:rsidRPr="005737CD">
        <w:rPr>
          <w:rFonts w:ascii="Arial" w:hAnsi="Arial" w:cs="Arial"/>
          <w:sz w:val="22"/>
          <w:szCs w:val="22"/>
        </w:rPr>
        <w:t xml:space="preserve">Jeżeli złożone przez Wykonawcę Oświadczenie, o którym mowa w art. 125 ust. 1 ustawy </w:t>
      </w:r>
      <w:proofErr w:type="spellStart"/>
      <w:r w:rsidRPr="005737CD">
        <w:rPr>
          <w:rFonts w:ascii="Arial" w:hAnsi="Arial" w:cs="Arial"/>
          <w:sz w:val="22"/>
          <w:szCs w:val="22"/>
        </w:rPr>
        <w:t>Pzp</w:t>
      </w:r>
      <w:proofErr w:type="spellEnd"/>
      <w:r w:rsidRPr="005737CD">
        <w:rPr>
          <w:rFonts w:ascii="Arial" w:hAnsi="Arial" w:cs="Arial"/>
          <w:sz w:val="22"/>
          <w:szCs w:val="22"/>
        </w:rPr>
        <w:t xml:space="preserve"> lub podmiotowe środki dowodowe budzą wątpliwości Zamawiającego, Zamawiający może zwrócić się bezpośrednio do podmiotu, który jest w posiadaniu informacji lub dokumentów istotnych w tym zakresie dla oceny spełniania przez Wykonawcę warunku udziału w postępowaniu lub braku podstaw wykluczenia, o przedstawienie takich informacji lub dokumentów. </w:t>
      </w:r>
    </w:p>
    <w:p w14:paraId="5B35C4E3" w14:textId="55EA121B" w:rsidR="00660EE9" w:rsidRPr="005A3562" w:rsidRDefault="00660EE9" w:rsidP="003B7CFD">
      <w:pPr>
        <w:numPr>
          <w:ilvl w:val="0"/>
          <w:numId w:val="102"/>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5A3562">
        <w:rPr>
          <w:rFonts w:ascii="Arial" w:eastAsia="TimesNewRoman" w:hAnsi="Arial" w:cs="Arial"/>
          <w:sz w:val="22"/>
          <w:szCs w:val="22"/>
        </w:rPr>
        <w:t xml:space="preserve">Jeżeli </w:t>
      </w:r>
      <w:r>
        <w:rPr>
          <w:rFonts w:ascii="Arial" w:eastAsia="TimesNewRoman" w:hAnsi="Arial" w:cs="Arial"/>
          <w:sz w:val="22"/>
          <w:szCs w:val="22"/>
        </w:rPr>
        <w:t>W</w:t>
      </w:r>
      <w:r w:rsidRPr="005A3562">
        <w:rPr>
          <w:rFonts w:ascii="Arial" w:eastAsia="TimesNewRoman" w:hAnsi="Arial" w:cs="Arial"/>
          <w:sz w:val="22"/>
          <w:szCs w:val="22"/>
        </w:rPr>
        <w:t xml:space="preserve">ykonawca powołuje się na doświadczenie w realizacji </w:t>
      </w:r>
      <w:r w:rsidR="00DB2CB1">
        <w:rPr>
          <w:rFonts w:ascii="Arial" w:eastAsia="TimesNewRoman" w:hAnsi="Arial" w:cs="Arial"/>
          <w:sz w:val="22"/>
          <w:szCs w:val="22"/>
        </w:rPr>
        <w:t>usług</w:t>
      </w:r>
      <w:r w:rsidRPr="005A3562">
        <w:rPr>
          <w:rFonts w:ascii="Arial" w:eastAsia="TimesNewRoman" w:hAnsi="Arial" w:cs="Arial"/>
          <w:sz w:val="22"/>
          <w:szCs w:val="22"/>
        </w:rPr>
        <w:t xml:space="preserve">, wykonywanych wspólnie z innymi wykonawcami, wykaz o którym mowa w ust. </w:t>
      </w:r>
      <w:r>
        <w:rPr>
          <w:rFonts w:ascii="Arial" w:eastAsia="TimesNewRoman" w:hAnsi="Arial" w:cs="Arial"/>
          <w:sz w:val="22"/>
          <w:szCs w:val="22"/>
        </w:rPr>
        <w:t>4</w:t>
      </w:r>
      <w:r w:rsidRPr="005A3562">
        <w:rPr>
          <w:rFonts w:ascii="Arial" w:eastAsia="TimesNewRoman" w:hAnsi="Arial" w:cs="Arial"/>
          <w:sz w:val="22"/>
          <w:szCs w:val="22"/>
        </w:rPr>
        <w:t xml:space="preserve"> pkt </w:t>
      </w:r>
      <w:r>
        <w:rPr>
          <w:rFonts w:ascii="Arial" w:eastAsia="TimesNewRoman" w:hAnsi="Arial" w:cs="Arial"/>
          <w:sz w:val="22"/>
          <w:szCs w:val="22"/>
        </w:rPr>
        <w:t>4.</w:t>
      </w:r>
      <w:r w:rsidRPr="005A3562">
        <w:rPr>
          <w:rFonts w:ascii="Arial" w:eastAsia="TimesNewRoman" w:hAnsi="Arial" w:cs="Arial"/>
          <w:sz w:val="22"/>
          <w:szCs w:val="22"/>
        </w:rPr>
        <w:t>1</w:t>
      </w:r>
      <w:r>
        <w:rPr>
          <w:rFonts w:ascii="Arial" w:eastAsia="TimesNewRoman" w:hAnsi="Arial" w:cs="Arial"/>
          <w:sz w:val="22"/>
          <w:szCs w:val="22"/>
        </w:rPr>
        <w:t xml:space="preserve">. </w:t>
      </w:r>
      <w:r w:rsidRPr="005A3562">
        <w:rPr>
          <w:rFonts w:ascii="Arial" w:eastAsia="TimesNewRoman" w:hAnsi="Arial" w:cs="Arial"/>
          <w:sz w:val="22"/>
          <w:szCs w:val="22"/>
        </w:rPr>
        <w:t xml:space="preserve">dotyczy </w:t>
      </w:r>
      <w:r w:rsidR="00DB2CB1">
        <w:rPr>
          <w:rFonts w:ascii="Arial" w:eastAsia="TimesNewRoman" w:hAnsi="Arial" w:cs="Arial"/>
          <w:sz w:val="22"/>
          <w:szCs w:val="22"/>
        </w:rPr>
        <w:t>usług</w:t>
      </w:r>
      <w:r w:rsidRPr="005A3562">
        <w:rPr>
          <w:rFonts w:ascii="Arial" w:eastAsia="TimesNewRoman" w:hAnsi="Arial" w:cs="Arial"/>
          <w:sz w:val="22"/>
          <w:szCs w:val="22"/>
        </w:rPr>
        <w:t>, w których wykonaniu wykonawca ten bezpośrednio uczestniczył, a w przypadku świadczeń powtarzających się lub ciągłych, w których wykonywaniu bezpośrednio uczestniczył lub uczestniczy.</w:t>
      </w:r>
    </w:p>
    <w:p w14:paraId="38CF27CF" w14:textId="77777777" w:rsidR="00442EFD" w:rsidRPr="00BD35A8" w:rsidRDefault="00442EFD" w:rsidP="003B7CFD">
      <w:pPr>
        <w:numPr>
          <w:ilvl w:val="0"/>
          <w:numId w:val="103"/>
        </w:numPr>
        <w:tabs>
          <w:tab w:val="left" w:pos="142"/>
        </w:tabs>
        <w:overflowPunct w:val="0"/>
        <w:autoSpaceDE w:val="0"/>
        <w:autoSpaceDN w:val="0"/>
        <w:adjustRightInd w:val="0"/>
        <w:spacing w:before="120" w:line="276" w:lineRule="auto"/>
        <w:jc w:val="both"/>
        <w:textAlignment w:val="baseline"/>
        <w:rPr>
          <w:rFonts w:ascii="Arial" w:hAnsi="Arial" w:cs="Arial"/>
          <w:b/>
          <w:sz w:val="22"/>
          <w:szCs w:val="22"/>
        </w:rPr>
      </w:pPr>
      <w:r w:rsidRPr="00BD35A8">
        <w:rPr>
          <w:rFonts w:ascii="Arial" w:eastAsia="Calibri" w:hAnsi="Arial" w:cs="Arial"/>
          <w:color w:val="000000"/>
          <w:sz w:val="22"/>
          <w:szCs w:val="22"/>
        </w:rPr>
        <w:t>W celu potwierdzenia braku podstaw wykluczenia wykonawcy z udziału w postępowaniu o udzielenie zamówienia publicznego, zamawiający żąda następujących podmiotowych środków dowodowych</w:t>
      </w:r>
      <w:r w:rsidRPr="00BD35A8">
        <w:rPr>
          <w:rFonts w:ascii="Arial" w:hAnsi="Arial" w:cs="Arial"/>
          <w:sz w:val="22"/>
          <w:szCs w:val="22"/>
        </w:rPr>
        <w:t xml:space="preserve"> (W przypadku Wykonawców wspólnie ubiegających się o udzielenie zamówienia –  niżej wymienione dokumenty składa każdy z Wykonawców występujących wspólnie; W przypadku podmiotu udostępniającego zasoby, na których Wykonawca polega, niżej wymienione dokumenty składane są w odniesieniu do każdego z tych podmiotów):</w:t>
      </w:r>
      <w:r w:rsidRPr="00BD35A8">
        <w:rPr>
          <w:rFonts w:eastAsia="Calibri"/>
          <w:color w:val="000000"/>
          <w:sz w:val="23"/>
          <w:szCs w:val="23"/>
        </w:rPr>
        <w:t xml:space="preserve"> </w:t>
      </w:r>
      <w:r w:rsidRPr="00BD35A8">
        <w:rPr>
          <w:rFonts w:ascii="Arial" w:eastAsia="Calibri" w:hAnsi="Arial" w:cs="Arial"/>
          <w:color w:val="000000"/>
          <w:sz w:val="22"/>
          <w:szCs w:val="22"/>
        </w:rPr>
        <w:t xml:space="preserve"> </w:t>
      </w:r>
    </w:p>
    <w:p w14:paraId="7E3706E3" w14:textId="77777777" w:rsidR="00442EFD" w:rsidRPr="00BD35A8" w:rsidRDefault="00442EFD" w:rsidP="00442EFD">
      <w:pPr>
        <w:pStyle w:val="Bezodstpw"/>
        <w:spacing w:line="276" w:lineRule="auto"/>
        <w:ind w:left="1418" w:hanging="567"/>
        <w:rPr>
          <w:rFonts w:ascii="Arial" w:eastAsia="Calibri" w:hAnsi="Arial" w:cs="Arial"/>
        </w:rPr>
      </w:pPr>
      <w:r w:rsidRPr="00BD35A8">
        <w:rPr>
          <w:rFonts w:ascii="Arial" w:eastAsia="Calibri" w:hAnsi="Arial" w:cs="Arial"/>
        </w:rPr>
        <w:t xml:space="preserve">1) informacji z Krajowego Rejestru Karnego w zakresie: </w:t>
      </w:r>
    </w:p>
    <w:p w14:paraId="201038BD" w14:textId="77777777" w:rsidR="00442EFD" w:rsidRPr="00BD35A8" w:rsidRDefault="00442EFD" w:rsidP="00442EFD">
      <w:pPr>
        <w:pStyle w:val="Bezodstpw"/>
        <w:spacing w:line="276" w:lineRule="auto"/>
        <w:ind w:left="1418" w:hanging="284"/>
        <w:jc w:val="both"/>
        <w:rPr>
          <w:rFonts w:ascii="Arial" w:eastAsia="Calibri" w:hAnsi="Arial" w:cs="Arial"/>
        </w:rPr>
      </w:pPr>
      <w:r w:rsidRPr="00BD35A8">
        <w:rPr>
          <w:rFonts w:ascii="Arial" w:eastAsia="Calibri" w:hAnsi="Arial" w:cs="Arial"/>
        </w:rPr>
        <w:t xml:space="preserve">a) art. 108 ust. 1 pkt 1 i 2 ustawy z dnia 11 września 2019 r. – Prawo zamówień publicznych, zwanej dalej „ustawą”, </w:t>
      </w:r>
    </w:p>
    <w:p w14:paraId="295D7152" w14:textId="77777777" w:rsidR="00442EFD" w:rsidRPr="00BD35A8" w:rsidRDefault="00442EFD" w:rsidP="00442EFD">
      <w:pPr>
        <w:pStyle w:val="Bezodstpw"/>
        <w:spacing w:line="276" w:lineRule="auto"/>
        <w:ind w:left="1418" w:hanging="284"/>
        <w:jc w:val="both"/>
        <w:rPr>
          <w:rFonts w:ascii="Arial" w:eastAsia="Calibri" w:hAnsi="Arial" w:cs="Arial"/>
        </w:rPr>
      </w:pPr>
      <w:r w:rsidRPr="00BD35A8">
        <w:rPr>
          <w:rFonts w:ascii="Arial" w:eastAsia="Calibri" w:hAnsi="Arial" w:cs="Arial"/>
        </w:rPr>
        <w:t xml:space="preserve">b) art. 108 ust. 1 pkt 4 ustawy, dotyczącej orzeczenia zakazu ubiegania się o zamówienie publiczne tytułem środka karnego, </w:t>
      </w:r>
    </w:p>
    <w:p w14:paraId="00D11549" w14:textId="77777777" w:rsidR="00442EFD" w:rsidRPr="00BD35A8" w:rsidRDefault="00442EFD" w:rsidP="00442EFD">
      <w:pPr>
        <w:pStyle w:val="Bezodstpw"/>
        <w:spacing w:line="276" w:lineRule="auto"/>
        <w:ind w:left="1418" w:hanging="284"/>
        <w:rPr>
          <w:rFonts w:ascii="Arial" w:eastAsia="Calibri" w:hAnsi="Arial" w:cs="Arial"/>
        </w:rPr>
      </w:pPr>
      <w:r w:rsidRPr="00BD35A8">
        <w:rPr>
          <w:rFonts w:ascii="Arial" w:eastAsia="Calibri" w:hAnsi="Arial" w:cs="Arial"/>
        </w:rPr>
        <w:lastRenderedPageBreak/>
        <w:t xml:space="preserve">– sporządzonej nie wcześniej niż 6 miesięcy przed jej złożeniem; </w:t>
      </w:r>
    </w:p>
    <w:p w14:paraId="3525A846" w14:textId="439D2E67" w:rsidR="00442EFD" w:rsidRPr="008F0600" w:rsidRDefault="00442EFD" w:rsidP="008F0600">
      <w:pPr>
        <w:autoSpaceDE w:val="0"/>
        <w:autoSpaceDN w:val="0"/>
        <w:adjustRightInd w:val="0"/>
        <w:spacing w:after="167" w:line="276" w:lineRule="auto"/>
        <w:ind w:left="1276" w:hanging="283"/>
        <w:jc w:val="both"/>
        <w:rPr>
          <w:rFonts w:ascii="Arial" w:eastAsia="Calibri" w:hAnsi="Arial" w:cs="Arial"/>
          <w:sz w:val="22"/>
          <w:szCs w:val="22"/>
        </w:rPr>
      </w:pPr>
      <w:r w:rsidRPr="00BD35A8">
        <w:rPr>
          <w:rFonts w:ascii="Arial" w:eastAsia="Calibri" w:hAnsi="Arial" w:cs="Arial"/>
          <w:sz w:val="22"/>
          <w:szCs w:val="22"/>
        </w:rPr>
        <w:t>2) oświadczenia wykonawcy, w zakresie art. 108 ust. 1 pkt 5 ustawy, o braku przynależności do tej samej grupy kapitałowej w rozumieniu ustawy z dnia 16 lutego 2007 r. o ochronie konkurencji i konsumentów (Dz. U. z 2020 r. poz. 1076 i 1078),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7C1C50">
        <w:rPr>
          <w:rFonts w:ascii="Arial" w:eastAsia="Calibri" w:hAnsi="Arial" w:cs="Arial"/>
          <w:sz w:val="22"/>
          <w:szCs w:val="22"/>
        </w:rPr>
        <w:t xml:space="preserve"> – </w:t>
      </w:r>
      <w:r w:rsidR="007C1C50" w:rsidRPr="008F0600">
        <w:rPr>
          <w:rFonts w:ascii="Arial" w:eastAsia="Calibri" w:hAnsi="Arial" w:cs="Arial"/>
          <w:sz w:val="22"/>
          <w:szCs w:val="22"/>
        </w:rPr>
        <w:t>którego wzór stanowi załącznik nr</w:t>
      </w:r>
      <w:r w:rsidR="007C1602" w:rsidRPr="008F0600">
        <w:rPr>
          <w:rFonts w:ascii="Arial" w:eastAsia="Calibri" w:hAnsi="Arial" w:cs="Arial"/>
          <w:sz w:val="22"/>
          <w:szCs w:val="22"/>
        </w:rPr>
        <w:t xml:space="preserve"> 9 </w:t>
      </w:r>
      <w:r w:rsidR="007C1C50" w:rsidRPr="008F0600">
        <w:rPr>
          <w:rFonts w:ascii="Arial" w:eastAsia="Calibri" w:hAnsi="Arial" w:cs="Arial"/>
          <w:sz w:val="22"/>
          <w:szCs w:val="22"/>
        </w:rPr>
        <w:t>do SWZ</w:t>
      </w:r>
      <w:r w:rsidRPr="008F0600">
        <w:rPr>
          <w:rFonts w:ascii="Arial" w:eastAsia="Calibri" w:hAnsi="Arial"/>
          <w:sz w:val="22"/>
        </w:rPr>
        <w:t>;</w:t>
      </w:r>
      <w:r w:rsidR="008F0600">
        <w:rPr>
          <w:rFonts w:ascii="Arial" w:eastAsia="Calibri" w:hAnsi="Arial" w:cs="Arial"/>
          <w:sz w:val="22"/>
          <w:szCs w:val="22"/>
        </w:rPr>
        <w:t xml:space="preserve"> </w:t>
      </w:r>
    </w:p>
    <w:p w14:paraId="00B5638B" w14:textId="19F15FE5" w:rsidR="00442EFD" w:rsidRPr="00BD35A8" w:rsidRDefault="008F0600" w:rsidP="00442EFD">
      <w:pPr>
        <w:pStyle w:val="Bezodstpw"/>
        <w:spacing w:line="276" w:lineRule="auto"/>
        <w:ind w:left="1276" w:hanging="283"/>
        <w:jc w:val="both"/>
        <w:rPr>
          <w:rFonts w:ascii="Arial" w:eastAsia="Calibri" w:hAnsi="Arial" w:cs="Arial"/>
        </w:rPr>
      </w:pPr>
      <w:r>
        <w:rPr>
          <w:rFonts w:ascii="Arial" w:eastAsia="Calibri" w:hAnsi="Arial" w:cs="Arial"/>
        </w:rPr>
        <w:t>3</w:t>
      </w:r>
      <w:r w:rsidR="00442EFD" w:rsidRPr="00BD35A8">
        <w:rPr>
          <w:rFonts w:ascii="Arial" w:eastAsia="Calibri" w:hAnsi="Arial" w:cs="Arial"/>
        </w:rPr>
        <w:t xml:space="preserve">) oświadczenia wykonawcy o aktualności informacji zawartych w oświadczeniu, o którym mowa w art. 125 ust. 1 ustawy, w zakresie podstaw wykluczenia z postępowania wskazanych przez zamawiającego, o których mowa w: </w:t>
      </w:r>
    </w:p>
    <w:p w14:paraId="49B8845E" w14:textId="77777777" w:rsidR="00442EFD" w:rsidRPr="00BD35A8" w:rsidRDefault="00442EFD" w:rsidP="00442EFD">
      <w:pPr>
        <w:pStyle w:val="Bezodstpw"/>
        <w:spacing w:line="276" w:lineRule="auto"/>
        <w:ind w:left="1560" w:hanging="284"/>
        <w:jc w:val="both"/>
        <w:rPr>
          <w:rFonts w:ascii="Arial" w:eastAsia="Calibri" w:hAnsi="Arial" w:cs="Arial"/>
        </w:rPr>
      </w:pPr>
      <w:r w:rsidRPr="00BD35A8">
        <w:rPr>
          <w:rFonts w:ascii="Arial" w:eastAsia="Calibri" w:hAnsi="Arial" w:cs="Arial"/>
        </w:rPr>
        <w:t xml:space="preserve">a) art. 108 ust. 1 pkt 3 ustawy, </w:t>
      </w:r>
    </w:p>
    <w:p w14:paraId="46BADED2" w14:textId="77777777" w:rsidR="00442EFD" w:rsidRPr="00BD35A8" w:rsidRDefault="00442EFD" w:rsidP="00442EFD">
      <w:pPr>
        <w:pStyle w:val="Bezodstpw"/>
        <w:spacing w:line="276" w:lineRule="auto"/>
        <w:ind w:left="1560" w:hanging="284"/>
        <w:jc w:val="both"/>
        <w:rPr>
          <w:rFonts w:ascii="Arial" w:eastAsia="Calibri" w:hAnsi="Arial" w:cs="Arial"/>
        </w:rPr>
      </w:pPr>
      <w:r w:rsidRPr="00BD35A8">
        <w:rPr>
          <w:rFonts w:ascii="Arial" w:eastAsia="Calibri" w:hAnsi="Arial" w:cs="Arial"/>
        </w:rPr>
        <w:t xml:space="preserve">b) art. 108 ust. 1 pkt 4 ustawy, dotyczących orzeczenia zakazu ubiegania się o zamówienie publiczne tytułem środka zapobiegawczego, </w:t>
      </w:r>
    </w:p>
    <w:p w14:paraId="0A02E6F9" w14:textId="77777777" w:rsidR="00442EFD" w:rsidRPr="00BD35A8" w:rsidRDefault="00442EFD" w:rsidP="00442EFD">
      <w:pPr>
        <w:pStyle w:val="Bezodstpw"/>
        <w:spacing w:line="276" w:lineRule="auto"/>
        <w:ind w:left="1560" w:hanging="284"/>
        <w:jc w:val="both"/>
        <w:rPr>
          <w:rFonts w:ascii="Arial" w:eastAsia="Calibri" w:hAnsi="Arial" w:cs="Arial"/>
        </w:rPr>
      </w:pPr>
      <w:r w:rsidRPr="00BD35A8">
        <w:rPr>
          <w:rFonts w:ascii="Arial" w:eastAsia="Calibri" w:hAnsi="Arial" w:cs="Arial"/>
        </w:rPr>
        <w:t xml:space="preserve">c) art. 108 ust. 1 pkt 5 ustawy, dotyczących zawarcia z innymi wykonawcami porozumienia mającego na celu zakłócenie konkurencji, </w:t>
      </w:r>
    </w:p>
    <w:p w14:paraId="03FC02D3" w14:textId="40C27A13" w:rsidR="00442EFD" w:rsidRDefault="00442EFD" w:rsidP="008F0600">
      <w:pPr>
        <w:pStyle w:val="Bezodstpw"/>
        <w:spacing w:line="276" w:lineRule="auto"/>
        <w:ind w:left="1560" w:hanging="284"/>
        <w:jc w:val="both"/>
        <w:rPr>
          <w:rFonts w:ascii="Arial" w:eastAsia="Calibri" w:hAnsi="Arial" w:cs="Arial"/>
        </w:rPr>
      </w:pPr>
      <w:r w:rsidRPr="00BD35A8">
        <w:rPr>
          <w:rFonts w:ascii="Arial" w:eastAsia="Calibri" w:hAnsi="Arial" w:cs="Arial"/>
        </w:rPr>
        <w:t>d)</w:t>
      </w:r>
      <w:r w:rsidR="008F0600">
        <w:rPr>
          <w:rFonts w:ascii="Arial" w:eastAsia="Calibri" w:hAnsi="Arial" w:cs="Arial"/>
        </w:rPr>
        <w:t xml:space="preserve"> art. 108 ust. 1 pkt 6 ustawy, </w:t>
      </w:r>
    </w:p>
    <w:p w14:paraId="7FD1EFAF" w14:textId="77777777" w:rsidR="008F0600" w:rsidRPr="00BD35A8" w:rsidRDefault="008F0600" w:rsidP="008F0600">
      <w:pPr>
        <w:pStyle w:val="Bezodstpw"/>
        <w:spacing w:line="276" w:lineRule="auto"/>
        <w:ind w:left="1560" w:hanging="284"/>
        <w:jc w:val="both"/>
        <w:rPr>
          <w:rFonts w:ascii="Arial" w:eastAsia="Calibri" w:hAnsi="Arial" w:cs="Arial"/>
        </w:rPr>
      </w:pPr>
    </w:p>
    <w:p w14:paraId="76051DCF" w14:textId="73B250D9" w:rsidR="00442EFD" w:rsidRPr="00BD35A8" w:rsidRDefault="008F0600" w:rsidP="00442EFD">
      <w:pPr>
        <w:pStyle w:val="Bezodstpw"/>
        <w:spacing w:line="276" w:lineRule="auto"/>
        <w:ind w:left="1276" w:hanging="283"/>
        <w:jc w:val="both"/>
        <w:rPr>
          <w:rFonts w:ascii="Arial" w:eastAsia="Calibri" w:hAnsi="Arial" w:cs="Arial"/>
        </w:rPr>
      </w:pPr>
      <w:r>
        <w:rPr>
          <w:rFonts w:ascii="Arial" w:eastAsia="Calibri" w:hAnsi="Arial" w:cs="Arial"/>
          <w:bCs/>
        </w:rPr>
        <w:t>4</w:t>
      </w:r>
      <w:r w:rsidR="00442EFD" w:rsidRPr="00BD35A8">
        <w:rPr>
          <w:rFonts w:ascii="Arial" w:eastAsia="Calibri" w:hAnsi="Arial" w:cs="Arial"/>
          <w:bCs/>
        </w:rPr>
        <w:t xml:space="preserve">) </w:t>
      </w:r>
      <w:r w:rsidR="00442EFD" w:rsidRPr="00BD35A8">
        <w:rPr>
          <w:rFonts w:ascii="Arial" w:eastAsia="Calibri" w:hAnsi="Arial" w:cs="Arial"/>
        </w:rPr>
        <w:t xml:space="preserve">Jeżeli wykonawca ma siedzibę lub miejsce zamieszkania poza granicami  Rzeczypospolitej Polskiej, zamiast: </w:t>
      </w:r>
    </w:p>
    <w:p w14:paraId="3D558124" w14:textId="06047965" w:rsidR="00442EFD" w:rsidRPr="00BD35A8" w:rsidRDefault="003E44E6" w:rsidP="001C4139">
      <w:pPr>
        <w:pStyle w:val="Bezodstpw"/>
        <w:spacing w:line="276" w:lineRule="auto"/>
        <w:ind w:left="1560" w:hanging="283"/>
        <w:jc w:val="both"/>
        <w:rPr>
          <w:rFonts w:ascii="Arial" w:eastAsia="Calibri" w:hAnsi="Arial" w:cs="Arial"/>
        </w:rPr>
      </w:pPr>
      <w:r>
        <w:rPr>
          <w:rFonts w:ascii="Arial" w:eastAsia="Calibri" w:hAnsi="Arial" w:cs="Arial"/>
        </w:rPr>
        <w:t>a</w:t>
      </w:r>
      <w:r w:rsidR="00442EFD" w:rsidRPr="00BD35A8">
        <w:rPr>
          <w:rFonts w:ascii="Arial" w:eastAsia="Calibri" w:hAnsi="Arial" w:cs="Arial"/>
        </w:rPr>
        <w:t xml:space="preserve">) informacji z Krajowego Rejestru Karnego, o której mowa w § 2 ust. 1 pkt 1 </w:t>
      </w:r>
      <w:r w:rsidR="00442EFD" w:rsidRPr="00BD35A8">
        <w:rPr>
          <w:rFonts w:ascii="Arial" w:hAnsi="Arial" w:cs="Arial"/>
        </w:rPr>
        <w:t xml:space="preserve">rozporządzenia </w:t>
      </w:r>
      <w:proofErr w:type="spellStart"/>
      <w:r w:rsidR="00442EFD" w:rsidRPr="00BD35A8">
        <w:rPr>
          <w:rFonts w:ascii="Arial" w:hAnsi="Arial" w:cs="Arial"/>
        </w:rPr>
        <w:t>ws</w:t>
      </w:r>
      <w:proofErr w:type="spellEnd"/>
      <w:r w:rsidR="00442EFD" w:rsidRPr="00BD35A8">
        <w:rPr>
          <w:rFonts w:ascii="Arial" w:hAnsi="Arial" w:cs="Arial"/>
        </w:rPr>
        <w:t xml:space="preserve"> podmiotowych środków dowodowych </w:t>
      </w:r>
      <w:r w:rsidR="00442EFD" w:rsidRPr="00BD35A8">
        <w:rPr>
          <w:rFonts w:ascii="Arial" w:eastAsia="Calibri" w:hAnsi="Arial" w:cs="Arial"/>
        </w:rPr>
        <w:t xml:space="preserve">– składa informację z odpowiedniego rejestru </w:t>
      </w:r>
      <w:r w:rsidR="00442EFD" w:rsidRPr="00BD35A8">
        <w:rPr>
          <w:rFonts w:ascii="Arial" w:eastAsia="TimesNewRoman" w:hAnsi="Arial" w:cs="Arial"/>
        </w:rPr>
        <w:t>takiego jak rejestr sądowy,</w:t>
      </w:r>
      <w:r w:rsidR="00442EFD" w:rsidRPr="00BD35A8">
        <w:rPr>
          <w:rFonts w:ascii="Arial" w:eastAsia="Calibri" w:hAnsi="Arial" w:cs="Arial"/>
        </w:rPr>
        <w:t xml:space="preserve"> albo, w przypadku braku takiego rejestru, inny równoważny dokument wydany przez właściwy organ sądowy lub administracyjny kraju, w którym wykonawca ma siedzibę lub miejsce zamieszkania, w zakresie, o którym mowa w § 2 ust. 1 pkt 1</w:t>
      </w:r>
      <w:r w:rsidR="001C4139" w:rsidRPr="001C4139">
        <w:t xml:space="preserve"> </w:t>
      </w:r>
      <w:r w:rsidR="001C4139" w:rsidRPr="001C4139">
        <w:rPr>
          <w:rFonts w:ascii="Arial" w:eastAsia="Calibri" w:hAnsi="Arial" w:cs="Arial"/>
        </w:rPr>
        <w:t>ww. rozporządzenia</w:t>
      </w:r>
      <w:r w:rsidR="00442EFD" w:rsidRPr="00BD35A8">
        <w:rPr>
          <w:rFonts w:ascii="Arial" w:eastAsia="Calibri" w:hAnsi="Arial" w:cs="Arial"/>
        </w:rPr>
        <w:t xml:space="preserve">; </w:t>
      </w:r>
    </w:p>
    <w:p w14:paraId="2B52EFD7" w14:textId="15F49243" w:rsidR="00442EFD" w:rsidRPr="00BD35A8" w:rsidRDefault="00442EFD" w:rsidP="008F0600">
      <w:pPr>
        <w:pStyle w:val="Bezodstpw"/>
        <w:spacing w:line="276" w:lineRule="auto"/>
        <w:ind w:left="1560" w:hanging="283"/>
        <w:jc w:val="both"/>
        <w:rPr>
          <w:rFonts w:ascii="Arial" w:eastAsia="Calibri" w:hAnsi="Arial" w:cs="Arial"/>
        </w:rPr>
      </w:pPr>
    </w:p>
    <w:p w14:paraId="27C7DB81" w14:textId="74B1CD56" w:rsidR="00442EFD" w:rsidRPr="00BD35A8" w:rsidRDefault="00442EFD" w:rsidP="00442EFD">
      <w:pPr>
        <w:pStyle w:val="Bezodstpw"/>
        <w:spacing w:line="276" w:lineRule="auto"/>
        <w:ind w:left="1418" w:hanging="2"/>
        <w:jc w:val="both"/>
        <w:rPr>
          <w:rFonts w:ascii="Arial" w:eastAsia="Calibri" w:hAnsi="Arial" w:cs="Arial"/>
        </w:rPr>
      </w:pPr>
      <w:r w:rsidRPr="00BD35A8">
        <w:rPr>
          <w:rFonts w:ascii="Arial" w:eastAsia="Calibri" w:hAnsi="Arial" w:cs="Arial"/>
        </w:rPr>
        <w:t xml:space="preserve">Dokument, o którym mowa w pkt </w:t>
      </w:r>
      <w:r w:rsidR="003E44E6">
        <w:rPr>
          <w:rFonts w:ascii="Arial" w:eastAsia="Calibri" w:hAnsi="Arial" w:cs="Arial"/>
        </w:rPr>
        <w:t>7</w:t>
      </w:r>
      <w:r w:rsidRPr="00BD35A8">
        <w:rPr>
          <w:rFonts w:ascii="Arial" w:eastAsia="Calibri" w:hAnsi="Arial" w:cs="Arial"/>
        </w:rPr>
        <w:t xml:space="preserve"> </w:t>
      </w:r>
      <w:proofErr w:type="spellStart"/>
      <w:r w:rsidRPr="00BD35A8">
        <w:rPr>
          <w:rFonts w:ascii="Arial" w:eastAsia="Calibri" w:hAnsi="Arial" w:cs="Arial"/>
        </w:rPr>
        <w:t>ppkt</w:t>
      </w:r>
      <w:proofErr w:type="spellEnd"/>
      <w:r w:rsidRPr="00BD35A8">
        <w:rPr>
          <w:rFonts w:ascii="Arial" w:eastAsia="Calibri" w:hAnsi="Arial" w:cs="Arial"/>
        </w:rPr>
        <w:t xml:space="preserve"> 1, powinien być wystawiony nie wcześniej niż 6 miesięcy przed jego złożeniem. </w:t>
      </w:r>
    </w:p>
    <w:p w14:paraId="393CB9E2" w14:textId="3044844E" w:rsidR="00442EFD" w:rsidRPr="00BD35A8" w:rsidRDefault="008F0600" w:rsidP="00442EFD">
      <w:pPr>
        <w:pStyle w:val="Bezodstpw"/>
        <w:spacing w:line="276" w:lineRule="auto"/>
        <w:ind w:left="1418" w:hanging="425"/>
        <w:jc w:val="both"/>
        <w:rPr>
          <w:rFonts w:ascii="Arial" w:eastAsia="Calibri" w:hAnsi="Arial" w:cs="Arial"/>
        </w:rPr>
      </w:pPr>
      <w:r>
        <w:rPr>
          <w:rFonts w:ascii="Arial" w:eastAsia="Calibri" w:hAnsi="Arial" w:cs="Arial"/>
        </w:rPr>
        <w:t>5</w:t>
      </w:r>
      <w:r w:rsidR="003D7E82" w:rsidRPr="00BD35A8">
        <w:rPr>
          <w:rFonts w:ascii="Arial" w:eastAsia="Calibri" w:hAnsi="Arial" w:cs="Arial"/>
        </w:rPr>
        <w:t>)</w:t>
      </w:r>
      <w:r w:rsidR="00442EFD" w:rsidRPr="00BD35A8">
        <w:rPr>
          <w:rFonts w:ascii="Arial" w:eastAsia="Calibri" w:hAnsi="Arial" w:cs="Arial"/>
        </w:rPr>
        <w:t xml:space="preserve"> </w:t>
      </w:r>
      <w:r w:rsidR="00442EFD" w:rsidRPr="00BD35A8">
        <w:rPr>
          <w:rFonts w:ascii="Arial" w:eastAsia="Calibri" w:hAnsi="Arial" w:cs="Arial"/>
        </w:rPr>
        <w:tab/>
        <w:t>Jeżeli w kraju, w którym wykonawca ma siedzibę lub miejsce zamieszkania, nie wydaje się dokument</w:t>
      </w:r>
      <w:r w:rsidR="003E44E6">
        <w:rPr>
          <w:rFonts w:ascii="Arial" w:eastAsia="Calibri" w:hAnsi="Arial" w:cs="Arial"/>
        </w:rPr>
        <w:t>u</w:t>
      </w:r>
      <w:r w:rsidR="00442EFD" w:rsidRPr="00BD35A8">
        <w:rPr>
          <w:rFonts w:ascii="Arial" w:eastAsia="Calibri" w:hAnsi="Arial" w:cs="Arial"/>
        </w:rPr>
        <w:t>, o który</w:t>
      </w:r>
      <w:r w:rsidR="003E44E6">
        <w:rPr>
          <w:rFonts w:ascii="Arial" w:eastAsia="Calibri" w:hAnsi="Arial" w:cs="Arial"/>
        </w:rPr>
        <w:t>m</w:t>
      </w:r>
      <w:r w:rsidR="00442EFD" w:rsidRPr="00BD35A8">
        <w:rPr>
          <w:rFonts w:ascii="Arial" w:eastAsia="Calibri" w:hAnsi="Arial" w:cs="Arial"/>
        </w:rPr>
        <w:t xml:space="preserve"> mowa w p</w:t>
      </w:r>
      <w:r w:rsidR="003E44E6">
        <w:rPr>
          <w:rFonts w:ascii="Arial" w:eastAsia="Calibri" w:hAnsi="Arial" w:cs="Arial"/>
        </w:rPr>
        <w:t>p</w:t>
      </w:r>
      <w:r w:rsidR="00442EFD" w:rsidRPr="00BD35A8">
        <w:rPr>
          <w:rFonts w:ascii="Arial" w:eastAsia="Calibri" w:hAnsi="Arial" w:cs="Arial"/>
        </w:rPr>
        <w:t xml:space="preserve">kt </w:t>
      </w:r>
      <w:r w:rsidR="003E44E6">
        <w:rPr>
          <w:rFonts w:ascii="Arial" w:eastAsia="Calibri" w:hAnsi="Arial" w:cs="Arial"/>
        </w:rPr>
        <w:t>4</w:t>
      </w:r>
      <w:r w:rsidR="00442EFD" w:rsidRPr="00BD35A8">
        <w:rPr>
          <w:rFonts w:ascii="Arial" w:eastAsia="Calibri" w:hAnsi="Arial" w:cs="Arial"/>
        </w:rPr>
        <w:t>, lub gdy dokument te</w:t>
      </w:r>
      <w:r w:rsidR="003E44E6">
        <w:rPr>
          <w:rFonts w:ascii="Arial" w:eastAsia="Calibri" w:hAnsi="Arial" w:cs="Arial"/>
        </w:rPr>
        <w:t>n</w:t>
      </w:r>
      <w:r w:rsidR="00442EFD" w:rsidRPr="00BD35A8">
        <w:rPr>
          <w:rFonts w:ascii="Arial" w:eastAsia="Calibri" w:hAnsi="Arial" w:cs="Arial"/>
        </w:rPr>
        <w:t xml:space="preserve"> nie odnos</w:t>
      </w:r>
      <w:r w:rsidR="003E44E6">
        <w:rPr>
          <w:rFonts w:ascii="Arial" w:eastAsia="Calibri" w:hAnsi="Arial" w:cs="Arial"/>
        </w:rPr>
        <w:t>i</w:t>
      </w:r>
      <w:r w:rsidR="00442EFD" w:rsidRPr="00BD35A8">
        <w:rPr>
          <w:rFonts w:ascii="Arial" w:eastAsia="Calibri" w:hAnsi="Arial" w:cs="Arial"/>
        </w:rPr>
        <w:t xml:space="preserve"> się do wszystkich przypadków, o których mowa w art. 108 ust. 1 pkt 1</w:t>
      </w:r>
      <w:r w:rsidR="009942E8" w:rsidRPr="00BD35A8">
        <w:rPr>
          <w:rFonts w:ascii="Arial" w:eastAsia="Calibri" w:hAnsi="Arial" w:cs="Arial"/>
        </w:rPr>
        <w:t xml:space="preserve">, 2 i 4, </w:t>
      </w:r>
      <w:r w:rsidR="00442EFD" w:rsidRPr="00BD35A8">
        <w:rPr>
          <w:rFonts w:ascii="Arial" w:eastAsia="Calibri" w:hAnsi="Arial" w:cs="Aria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 4 ust. 2 rozporządzenia </w:t>
      </w:r>
      <w:proofErr w:type="spellStart"/>
      <w:r w:rsidR="00442EFD" w:rsidRPr="00BD35A8">
        <w:rPr>
          <w:rFonts w:ascii="Arial" w:eastAsia="Calibri" w:hAnsi="Arial" w:cs="Arial"/>
        </w:rPr>
        <w:t>ws</w:t>
      </w:r>
      <w:proofErr w:type="spellEnd"/>
      <w:r w:rsidR="00442EFD" w:rsidRPr="00BD35A8">
        <w:rPr>
          <w:rFonts w:ascii="Arial" w:eastAsia="Calibri" w:hAnsi="Arial" w:cs="Arial"/>
        </w:rPr>
        <w:t xml:space="preserve"> podmiotowych środków dowodowych stosuje się. </w:t>
      </w:r>
    </w:p>
    <w:p w14:paraId="69B3DAA8" w14:textId="77777777" w:rsidR="00660EE9" w:rsidRPr="00660EE9" w:rsidRDefault="00660EE9" w:rsidP="00442EFD">
      <w:pPr>
        <w:pStyle w:val="Bezodstpw"/>
        <w:spacing w:line="276" w:lineRule="auto"/>
        <w:ind w:left="360"/>
        <w:jc w:val="both"/>
        <w:rPr>
          <w:rFonts w:ascii="Arial" w:eastAsia="Calibri" w:hAnsi="Arial" w:cs="Arial"/>
        </w:rPr>
      </w:pPr>
    </w:p>
    <w:p w14:paraId="33D84AC7" w14:textId="77777777" w:rsidR="00943B68" w:rsidRDefault="00943B68" w:rsidP="003B7CFD">
      <w:pPr>
        <w:pStyle w:val="Bezodstpw"/>
        <w:numPr>
          <w:ilvl w:val="0"/>
          <w:numId w:val="104"/>
        </w:numPr>
        <w:spacing w:line="276" w:lineRule="auto"/>
        <w:jc w:val="both"/>
        <w:rPr>
          <w:rFonts w:ascii="Arial" w:eastAsia="Calibri" w:hAnsi="Arial" w:cs="Arial"/>
        </w:rPr>
      </w:pPr>
      <w:r w:rsidRPr="00943B68">
        <w:rPr>
          <w:rFonts w:ascii="Arial" w:eastAsia="Calibri" w:hAnsi="Arial" w:cs="Arial"/>
        </w:rPr>
        <w:t xml:space="preserve">Oferty, oświadczenia, o których mowa w art. 125 ust. 1 ustawy </w:t>
      </w:r>
      <w:proofErr w:type="spellStart"/>
      <w:r w:rsidRPr="00943B68">
        <w:rPr>
          <w:rFonts w:ascii="Arial" w:eastAsia="Calibri" w:hAnsi="Arial" w:cs="Arial"/>
        </w:rPr>
        <w:t>Pzp</w:t>
      </w:r>
      <w:proofErr w:type="spellEnd"/>
      <w:r w:rsidRPr="00943B68">
        <w:rPr>
          <w:rFonts w:ascii="Arial" w:eastAsia="Calibri" w:hAnsi="Arial" w:cs="Arial"/>
        </w:rPr>
        <w:t>, podmiotowe środki dowodowe,</w:t>
      </w:r>
      <w:r>
        <w:rPr>
          <w:rFonts w:ascii="Arial" w:eastAsia="Calibri" w:hAnsi="Arial" w:cs="Arial"/>
        </w:rPr>
        <w:t xml:space="preserve"> </w:t>
      </w:r>
      <w:r w:rsidRPr="00943B68">
        <w:rPr>
          <w:rFonts w:ascii="Arial" w:eastAsia="Calibri" w:hAnsi="Arial" w:cs="Arial"/>
        </w:rPr>
        <w:t>w tym oświadczenie, o którym mowa w art. 117 ust. 4</w:t>
      </w:r>
      <w:r w:rsidRPr="00943B68">
        <w:rPr>
          <w:rFonts w:ascii="Arial" w:eastAsia="Calibri" w:hAnsi="Arial" w:cs="Arial"/>
        </w:rPr>
        <w:br/>
        <w:t>ustawy, oraz zobowiązanie podmiotu udostępniającego zasoby, o którym</w:t>
      </w:r>
      <w:r w:rsidRPr="00943B68">
        <w:rPr>
          <w:rFonts w:ascii="Arial" w:eastAsia="Calibri" w:hAnsi="Arial" w:cs="Arial"/>
        </w:rPr>
        <w:br/>
      </w:r>
      <w:r w:rsidRPr="00943B68">
        <w:rPr>
          <w:rFonts w:ascii="Arial" w:eastAsia="Calibri" w:hAnsi="Arial" w:cs="Arial"/>
        </w:rPr>
        <w:lastRenderedPageBreak/>
        <w:t>mowa w art. 118 ust.3 ustawy, zwane dalej „zobowiązaniem podmiotu udostępniającego zasoby",</w:t>
      </w:r>
      <w:r>
        <w:rPr>
          <w:rFonts w:ascii="Arial" w:eastAsia="Calibri" w:hAnsi="Arial" w:cs="Arial"/>
        </w:rPr>
        <w:t xml:space="preserve"> </w:t>
      </w:r>
      <w:r w:rsidRPr="00943B68">
        <w:rPr>
          <w:rFonts w:ascii="Arial" w:eastAsia="Calibri" w:hAnsi="Arial" w:cs="Arial"/>
        </w:rPr>
        <w:t>przedmiotowe środki dowodowe, pełnomocnictwo,</w:t>
      </w:r>
      <w:r w:rsidRPr="00943B68">
        <w:rPr>
          <w:rFonts w:ascii="Arial" w:eastAsia="Calibri" w:hAnsi="Arial" w:cs="Arial"/>
        </w:rPr>
        <w:br/>
        <w:t>sporządza się w postaci elektronicznej, w formatach danych określonych</w:t>
      </w:r>
      <w:r w:rsidRPr="00943B68">
        <w:rPr>
          <w:rFonts w:ascii="Arial" w:eastAsia="Calibri" w:hAnsi="Arial" w:cs="Arial"/>
        </w:rPr>
        <w:br/>
        <w:t>w przepisach wydanych na podstawie art. 18 ustawy z dnia 17 lutego 2005 r.</w:t>
      </w:r>
      <w:r w:rsidRPr="00943B68">
        <w:rPr>
          <w:rFonts w:ascii="Arial" w:eastAsia="Calibri" w:hAnsi="Arial" w:cs="Arial"/>
        </w:rPr>
        <w:br/>
        <w:t>o informatyzacji działalności podmiotów realizujących zadania publiczne</w:t>
      </w:r>
      <w:r w:rsidRPr="00943B68">
        <w:rPr>
          <w:rFonts w:ascii="Arial" w:eastAsia="Calibri" w:hAnsi="Arial" w:cs="Arial"/>
        </w:rPr>
        <w:br/>
        <w:t>(Dz. U. z 2020 r., poz. 346, 568, 695, 1517 i 2320), z zastrzeżeniem formatów, o których mowa w art. 66 ust. 1 ustawy, z uwzględnieniem rodzaju</w:t>
      </w:r>
      <w:r>
        <w:rPr>
          <w:rFonts w:ascii="Arial" w:eastAsia="Calibri" w:hAnsi="Arial" w:cs="Arial"/>
        </w:rPr>
        <w:t xml:space="preserve"> </w:t>
      </w:r>
      <w:r w:rsidRPr="00943B68">
        <w:rPr>
          <w:rFonts w:ascii="Arial" w:eastAsia="Calibri" w:hAnsi="Arial" w:cs="Arial"/>
        </w:rPr>
        <w:t>przekazywanych danych.</w:t>
      </w:r>
    </w:p>
    <w:p w14:paraId="0BB995C7" w14:textId="77777777" w:rsidR="00943B68" w:rsidRDefault="00943B68" w:rsidP="00943B68">
      <w:pPr>
        <w:pStyle w:val="Bezodstpw"/>
        <w:spacing w:line="276" w:lineRule="auto"/>
        <w:jc w:val="both"/>
        <w:rPr>
          <w:rFonts w:ascii="Arial" w:eastAsia="Calibri" w:hAnsi="Arial" w:cs="Arial"/>
        </w:rPr>
      </w:pPr>
    </w:p>
    <w:p w14:paraId="69B3B2D4" w14:textId="519C527B" w:rsidR="00943B68" w:rsidRPr="00943B68" w:rsidRDefault="00943B68" w:rsidP="003B7CFD">
      <w:pPr>
        <w:pStyle w:val="Bezodstpw"/>
        <w:numPr>
          <w:ilvl w:val="0"/>
          <w:numId w:val="104"/>
        </w:numPr>
        <w:spacing w:line="276" w:lineRule="auto"/>
        <w:jc w:val="both"/>
        <w:rPr>
          <w:rFonts w:ascii="Arial" w:eastAsia="Calibri" w:hAnsi="Arial" w:cs="Arial"/>
        </w:rPr>
      </w:pPr>
      <w:r w:rsidRPr="00943B68">
        <w:rPr>
          <w:rFonts w:ascii="Arial" w:eastAsia="Calibri" w:hAnsi="Arial" w:cs="Arial"/>
        </w:rPr>
        <w:t>Informacje,</w:t>
      </w:r>
      <w:r>
        <w:rPr>
          <w:rFonts w:ascii="Arial" w:eastAsia="Calibri" w:hAnsi="Arial" w:cs="Arial"/>
        </w:rPr>
        <w:t xml:space="preserve"> </w:t>
      </w:r>
      <w:r w:rsidRPr="00943B68">
        <w:rPr>
          <w:rFonts w:ascii="Arial" w:eastAsia="Calibri" w:hAnsi="Arial" w:cs="Arial"/>
        </w:rPr>
        <w:t xml:space="preserve">oświadczenia lub dokumenty, inne niż określone w ust. </w:t>
      </w:r>
      <w:r w:rsidR="00240027">
        <w:rPr>
          <w:rFonts w:ascii="Arial" w:eastAsia="Calibri" w:hAnsi="Arial" w:cs="Arial"/>
        </w:rPr>
        <w:t>8</w:t>
      </w:r>
      <w:r w:rsidRPr="00943B68">
        <w:rPr>
          <w:rFonts w:ascii="Arial" w:eastAsia="Calibri" w:hAnsi="Arial" w:cs="Arial"/>
        </w:rPr>
        <w:t xml:space="preserve"> niniejszego rozdziału SWZ, przekazywane w postępowaniu o udzielenie zamówienia,</w:t>
      </w:r>
      <w:r w:rsidRPr="00943B68">
        <w:rPr>
          <w:rFonts w:ascii="Arial" w:eastAsia="Calibri" w:hAnsi="Arial" w:cs="Arial"/>
        </w:rPr>
        <w:br/>
        <w:t>sporządza się w postaci elektronicznej, w formatach danych określonych</w:t>
      </w:r>
      <w:r w:rsidRPr="00943B68">
        <w:rPr>
          <w:rFonts w:ascii="Arial" w:eastAsia="Calibri" w:hAnsi="Arial" w:cs="Arial"/>
        </w:rPr>
        <w:br/>
        <w:t>w przepisach wydanych na podstawie art. 18 ustawy z dnia 17 lutego 2005 r.</w:t>
      </w:r>
      <w:r w:rsidRPr="00943B68">
        <w:rPr>
          <w:rFonts w:ascii="Arial" w:eastAsia="Calibri" w:hAnsi="Arial" w:cs="Arial"/>
        </w:rPr>
        <w:br/>
        <w:t>o informatyzacji działalności podmiotów realizujących zadania publiczne</w:t>
      </w:r>
      <w:r w:rsidRPr="00943B68">
        <w:rPr>
          <w:rFonts w:ascii="Arial" w:eastAsia="Calibri" w:hAnsi="Arial" w:cs="Arial"/>
        </w:rPr>
        <w:br/>
        <w:t>lub jako tekst wpisany bezpośrednio do wiadomości przekazywanej przy</w:t>
      </w:r>
      <w:r w:rsidRPr="00943B68">
        <w:rPr>
          <w:rFonts w:ascii="Arial" w:eastAsia="Calibri" w:hAnsi="Arial" w:cs="Arial"/>
        </w:rPr>
        <w:br/>
        <w:t>użyciu środków komunikacji elektronicznej, wskazanych przez Zamawiającego w niniejszej SWZ</w:t>
      </w:r>
    </w:p>
    <w:p w14:paraId="2DE0706B" w14:textId="77777777" w:rsidR="00761CB3" w:rsidRPr="00761CB3" w:rsidRDefault="00761CB3" w:rsidP="003B7CFD">
      <w:pPr>
        <w:pStyle w:val="Bezodstpw"/>
        <w:numPr>
          <w:ilvl w:val="0"/>
          <w:numId w:val="104"/>
        </w:numPr>
        <w:spacing w:line="276" w:lineRule="auto"/>
        <w:jc w:val="both"/>
        <w:rPr>
          <w:rFonts w:ascii="Arial" w:eastAsia="Calibri" w:hAnsi="Arial" w:cs="Arial"/>
        </w:rPr>
      </w:pPr>
      <w:r w:rsidRPr="00761CB3">
        <w:rPr>
          <w:rFonts w:ascii="Arial" w:hAnsi="Arial" w:cs="Arial"/>
        </w:rPr>
        <w:t xml:space="preserve">W przypadku gdy dokumenty elektroniczne w postępowaniu, przekazywane przy użyciu środków komunikacji elektronicznej, zawierają informacje stanowiące tajemnicę przedsiębiorstwa w rozumieniu przepisów </w:t>
      </w:r>
      <w:r w:rsidRPr="00761CB3">
        <w:rPr>
          <w:rFonts w:ascii="Arial" w:hAnsi="Arial" w:cs="Arial"/>
          <w:color w:val="1B1B1B"/>
        </w:rPr>
        <w:t>ustawy</w:t>
      </w:r>
      <w:r w:rsidRPr="00761CB3">
        <w:rPr>
          <w:rFonts w:ascii="Arial" w:hAnsi="Arial" w:cs="Arial"/>
        </w:rPr>
        <w:t xml:space="preserve"> z dnia 16 kwietnia 1993 r. o zwalczaniu nieuczciwej konkurencji (Dz. U. z 2020 r. poz. 1913), wykonawca, w celu utrzymania w poufności tych informacji, przekazuje je w wydzielonym i odpowiednio oznaczonym pliku.</w:t>
      </w:r>
    </w:p>
    <w:p w14:paraId="164586F3" w14:textId="77777777" w:rsidR="00761CB3" w:rsidRPr="00761CB3" w:rsidRDefault="00896EC6" w:rsidP="003B7CFD">
      <w:pPr>
        <w:pStyle w:val="Bezodstpw"/>
        <w:numPr>
          <w:ilvl w:val="0"/>
          <w:numId w:val="104"/>
        </w:numPr>
        <w:spacing w:line="276" w:lineRule="auto"/>
        <w:jc w:val="both"/>
        <w:rPr>
          <w:rFonts w:ascii="Arial" w:eastAsia="Calibri" w:hAnsi="Arial" w:cs="Arial"/>
        </w:rPr>
      </w:pPr>
      <w:r>
        <w:rPr>
          <w:rFonts w:ascii="Arial" w:hAnsi="Arial" w:cs="Arial"/>
        </w:rPr>
        <w:t>D</w:t>
      </w:r>
      <w:r w:rsidR="00761CB3" w:rsidRPr="00761CB3">
        <w:rPr>
          <w:rFonts w:ascii="Arial" w:hAnsi="Arial" w:cs="Arial"/>
        </w:rPr>
        <w:t xml:space="preserve">okumenty lub oświadczenia, sporządzone w języku obcym przekazuje się wraz z tłumaczeniem na język polski. Tłumaczenie nie jest wymagane, jeżeli zamawiający wyraził zgodę, w przypadkach, o których mowa w </w:t>
      </w:r>
      <w:r w:rsidR="00761CB3" w:rsidRPr="00761CB3">
        <w:rPr>
          <w:rFonts w:ascii="Arial" w:hAnsi="Arial" w:cs="Arial"/>
          <w:color w:val="1B1B1B"/>
        </w:rPr>
        <w:t>art. 20 ust. 3</w:t>
      </w:r>
      <w:r w:rsidR="00761CB3" w:rsidRPr="00761CB3">
        <w:rPr>
          <w:rFonts w:ascii="Arial" w:hAnsi="Arial" w:cs="Arial"/>
        </w:rPr>
        <w:t xml:space="preserve"> ustawy.</w:t>
      </w:r>
    </w:p>
    <w:p w14:paraId="0456D619" w14:textId="1ABC2E3C" w:rsidR="006B6E80" w:rsidRPr="00896EC6" w:rsidRDefault="006B6E80" w:rsidP="003B7CFD">
      <w:pPr>
        <w:numPr>
          <w:ilvl w:val="0"/>
          <w:numId w:val="104"/>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F95E8C">
        <w:rPr>
          <w:rFonts w:ascii="Arial" w:hAnsi="Arial" w:cs="Arial"/>
          <w:sz w:val="22"/>
          <w:szCs w:val="22"/>
        </w:rPr>
        <w:t xml:space="preserve">Stosownie do dyspozycji § 7 ust. 3 rozporządzenia </w:t>
      </w:r>
      <w:proofErr w:type="spellStart"/>
      <w:r w:rsidRPr="00F95E8C">
        <w:rPr>
          <w:rFonts w:ascii="Arial" w:hAnsi="Arial" w:cs="Arial"/>
          <w:sz w:val="22"/>
          <w:szCs w:val="22"/>
        </w:rPr>
        <w:t>ws</w:t>
      </w:r>
      <w:proofErr w:type="spellEnd"/>
      <w:r w:rsidRPr="00F95E8C">
        <w:rPr>
          <w:rFonts w:ascii="Arial" w:hAnsi="Arial" w:cs="Arial"/>
          <w:sz w:val="22"/>
          <w:szCs w:val="22"/>
        </w:rPr>
        <w:t xml:space="preserve"> </w:t>
      </w:r>
      <w:r w:rsidR="00556080" w:rsidRPr="00556080">
        <w:rPr>
          <w:rFonts w:ascii="Arial" w:hAnsi="Arial" w:cs="Arial"/>
          <w:sz w:val="22"/>
          <w:szCs w:val="22"/>
        </w:rPr>
        <w:t>sposobu sporządzania i przekazywania informacji oraz wymagań technicznych dla dokumentów elektronicznych oraz środków komunikacji elektronicznej w postępowaniu o udzielenie zamówienia publicznego lub konkursie</w:t>
      </w:r>
      <w:r w:rsidRPr="00F95E8C">
        <w:rPr>
          <w:rFonts w:ascii="Arial" w:hAnsi="Arial" w:cs="Arial"/>
          <w:sz w:val="22"/>
          <w:szCs w:val="22"/>
        </w:rPr>
        <w:t xml:space="preserve">: </w:t>
      </w:r>
      <w:r w:rsidR="00761CB3" w:rsidRPr="00F95E8C">
        <w:rPr>
          <w:rFonts w:ascii="Arial" w:hAnsi="Arial" w:cs="Arial"/>
          <w:sz w:val="22"/>
          <w:szCs w:val="22"/>
        </w:rPr>
        <w:t xml:space="preserve">Poświadczenia zgodności cyfrowego odwzorowania z dokumentem w postaci papierowej, o którym mowa w </w:t>
      </w:r>
      <w:r w:rsidRPr="00F95E8C">
        <w:rPr>
          <w:rFonts w:ascii="Arial" w:hAnsi="Arial" w:cs="Arial"/>
          <w:sz w:val="22"/>
          <w:szCs w:val="22"/>
        </w:rPr>
        <w:t xml:space="preserve">§ 7 ust. </w:t>
      </w:r>
      <w:r w:rsidR="00761CB3" w:rsidRPr="00F95E8C">
        <w:rPr>
          <w:rFonts w:ascii="Arial" w:hAnsi="Arial" w:cs="Arial"/>
          <w:sz w:val="22"/>
          <w:szCs w:val="22"/>
        </w:rPr>
        <w:t>ust. 2</w:t>
      </w:r>
      <w:r w:rsidRPr="00F95E8C">
        <w:rPr>
          <w:rFonts w:ascii="Arial" w:hAnsi="Arial" w:cs="Arial"/>
          <w:sz w:val="22"/>
          <w:szCs w:val="22"/>
        </w:rPr>
        <w:t xml:space="preserve"> w/w rozporządzenia</w:t>
      </w:r>
      <w:r w:rsidR="00896EC6">
        <w:rPr>
          <w:rFonts w:ascii="Arial" w:hAnsi="Arial" w:cs="Arial"/>
          <w:sz w:val="22"/>
          <w:szCs w:val="22"/>
        </w:rPr>
        <w:t xml:space="preserve">, dokonuje w przypadku </w:t>
      </w:r>
      <w:r w:rsidR="00761CB3" w:rsidRPr="00896EC6">
        <w:rPr>
          <w:rFonts w:ascii="Arial" w:hAnsi="Arial" w:cs="Arial"/>
          <w:sz w:val="22"/>
          <w:szCs w:val="22"/>
        </w:rPr>
        <w:t xml:space="preserve">pełnomocnictwa - mocodawca. </w:t>
      </w:r>
    </w:p>
    <w:p w14:paraId="12602AF1" w14:textId="32D35054" w:rsidR="006B6E80" w:rsidRPr="00F95E8C" w:rsidRDefault="006B6E80" w:rsidP="006B6E80">
      <w:pPr>
        <w:tabs>
          <w:tab w:val="left" w:pos="142"/>
        </w:tabs>
        <w:overflowPunct w:val="0"/>
        <w:autoSpaceDE w:val="0"/>
        <w:autoSpaceDN w:val="0"/>
        <w:adjustRightInd w:val="0"/>
        <w:spacing w:before="120" w:line="280" w:lineRule="exact"/>
        <w:ind w:left="360"/>
        <w:jc w:val="both"/>
        <w:textAlignment w:val="baseline"/>
        <w:rPr>
          <w:rFonts w:ascii="Arial" w:eastAsia="Calibri" w:hAnsi="Arial" w:cs="Arial"/>
          <w:color w:val="000000"/>
          <w:sz w:val="22"/>
          <w:szCs w:val="22"/>
        </w:rPr>
      </w:pPr>
      <w:r w:rsidRPr="00F95E8C">
        <w:rPr>
          <w:rFonts w:ascii="Arial" w:hAnsi="Arial" w:cs="Arial"/>
          <w:sz w:val="22"/>
          <w:szCs w:val="22"/>
        </w:rPr>
        <w:t xml:space="preserve">Poświadczenia zgodności cyfrowego odwzorowania z dokumentem w postaci papierowej, o którym mowa w § 7 ust. 2 </w:t>
      </w:r>
      <w:r w:rsidR="00556080">
        <w:rPr>
          <w:rFonts w:ascii="Arial" w:hAnsi="Arial" w:cs="Arial"/>
          <w:sz w:val="22"/>
          <w:szCs w:val="22"/>
        </w:rPr>
        <w:t>ww.</w:t>
      </w:r>
      <w:r w:rsidR="00D4429E">
        <w:rPr>
          <w:rFonts w:ascii="Arial" w:hAnsi="Arial" w:cs="Arial"/>
          <w:sz w:val="22"/>
          <w:szCs w:val="22"/>
        </w:rPr>
        <w:t xml:space="preserve"> </w:t>
      </w:r>
      <w:r w:rsidRPr="00F95E8C">
        <w:rPr>
          <w:rFonts w:ascii="Arial" w:hAnsi="Arial" w:cs="Arial"/>
          <w:sz w:val="22"/>
          <w:szCs w:val="22"/>
        </w:rPr>
        <w:t>rozporządzenia, może dokonać również notariusz.</w:t>
      </w:r>
    </w:p>
    <w:p w14:paraId="7E443A59" w14:textId="77777777" w:rsidR="00761CB3" w:rsidRPr="00D4429E" w:rsidRDefault="00761CB3" w:rsidP="00D4429E">
      <w:pPr>
        <w:numPr>
          <w:ilvl w:val="0"/>
          <w:numId w:val="104"/>
        </w:numPr>
        <w:tabs>
          <w:tab w:val="left" w:pos="142"/>
        </w:tabs>
        <w:overflowPunct w:val="0"/>
        <w:autoSpaceDE w:val="0"/>
        <w:autoSpaceDN w:val="0"/>
        <w:adjustRightInd w:val="0"/>
        <w:spacing w:before="120" w:line="280" w:lineRule="exact"/>
        <w:jc w:val="both"/>
        <w:textAlignment w:val="baseline"/>
        <w:rPr>
          <w:rFonts w:ascii="Arial" w:eastAsia="Calibri" w:hAnsi="Arial" w:cs="Arial"/>
          <w:color w:val="000000"/>
          <w:sz w:val="22"/>
          <w:szCs w:val="22"/>
        </w:rPr>
      </w:pPr>
      <w:r w:rsidRPr="00D4429E">
        <w:rPr>
          <w:rFonts w:ascii="Arial" w:hAnsi="Arial" w:cs="Arial"/>
          <w:sz w:val="22"/>
          <w:szCs w:val="22"/>
        </w:rPr>
        <w:t>Zamawiający może żądać przedstawienia oryginału lub notarialnie poświadczonej kopii, wyłącznie wtedy, gdy złożona kopia jest nieczytelna lub budzi wątpliwości co do jej prawdziwości.</w:t>
      </w:r>
    </w:p>
    <w:p w14:paraId="1A7F6730" w14:textId="77777777" w:rsidR="00DB1553" w:rsidRDefault="00DB1553" w:rsidP="000D7E3E">
      <w:pPr>
        <w:spacing w:line="280" w:lineRule="exact"/>
        <w:jc w:val="both"/>
        <w:rPr>
          <w:rFonts w:ascii="Arial" w:hAnsi="Arial" w:cs="Arial"/>
          <w:sz w:val="22"/>
          <w:szCs w:val="19"/>
        </w:rPr>
      </w:pPr>
    </w:p>
    <w:p w14:paraId="24A663D9" w14:textId="77777777" w:rsidR="00B64D6B" w:rsidRPr="00E04119" w:rsidRDefault="00B64D6B" w:rsidP="00494ADD">
      <w:pPr>
        <w:keepNext/>
        <w:widowControl w:val="0"/>
        <w:shd w:val="clear" w:color="auto" w:fill="A6A6A6"/>
        <w:tabs>
          <w:tab w:val="left" w:pos="360"/>
        </w:tabs>
        <w:adjustRightInd w:val="0"/>
        <w:ind w:left="1701" w:hanging="1701"/>
        <w:jc w:val="both"/>
        <w:textAlignment w:val="baseline"/>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A0632F">
        <w:rPr>
          <w:rFonts w:ascii="Arial" w:hAnsi="Arial" w:cs="Arial"/>
          <w:b/>
          <w:bCs/>
          <w:sz w:val="22"/>
          <w:szCs w:val="22"/>
        </w:rPr>
        <w:t xml:space="preserve"> XXI</w:t>
      </w:r>
      <w:r w:rsidR="002B40D2">
        <w:rPr>
          <w:rFonts w:ascii="Arial" w:hAnsi="Arial" w:cs="Arial"/>
          <w:b/>
          <w:bCs/>
          <w:sz w:val="22"/>
          <w:szCs w:val="22"/>
        </w:rPr>
        <w:t>I.</w:t>
      </w:r>
      <w:r w:rsidR="008A2713">
        <w:rPr>
          <w:rFonts w:ascii="Arial" w:hAnsi="Arial" w:cs="Arial"/>
          <w:b/>
          <w:bCs/>
          <w:sz w:val="22"/>
          <w:szCs w:val="22"/>
        </w:rPr>
        <w:t xml:space="preserve"> </w:t>
      </w:r>
      <w:r w:rsidRPr="00E04119">
        <w:rPr>
          <w:rFonts w:ascii="Arial" w:hAnsi="Arial" w:cs="Arial"/>
          <w:b/>
          <w:bCs/>
          <w:sz w:val="22"/>
          <w:szCs w:val="22"/>
        </w:rPr>
        <w:t>Opis części zamówienia</w:t>
      </w:r>
      <w:r w:rsidR="00494ADD">
        <w:rPr>
          <w:rFonts w:ascii="Arial" w:hAnsi="Arial" w:cs="Arial"/>
          <w:b/>
          <w:bCs/>
          <w:sz w:val="22"/>
          <w:szCs w:val="22"/>
        </w:rPr>
        <w:t>, jeżeli zamawiający dopuszcza składanie ofert częściowych</w:t>
      </w:r>
      <w:r w:rsidRPr="00E04119">
        <w:rPr>
          <w:rFonts w:ascii="Arial" w:hAnsi="Arial" w:cs="Arial"/>
          <w:b/>
          <w:bCs/>
          <w:sz w:val="22"/>
          <w:szCs w:val="22"/>
        </w:rPr>
        <w:t>.</w:t>
      </w:r>
    </w:p>
    <w:p w14:paraId="1E513348" w14:textId="77777777" w:rsidR="006B6E80" w:rsidRPr="005C00B0" w:rsidRDefault="00B64D6B" w:rsidP="005C00B0">
      <w:pPr>
        <w:pStyle w:val="Tekstpodstawowy"/>
        <w:widowControl w:val="0"/>
        <w:adjustRightInd w:val="0"/>
        <w:spacing w:before="120" w:line="280" w:lineRule="exact"/>
        <w:ind w:left="720"/>
        <w:textAlignment w:val="baseline"/>
        <w:rPr>
          <w:rFonts w:ascii="Arial" w:hAnsi="Arial" w:cs="Arial"/>
          <w:b/>
          <w:sz w:val="22"/>
          <w:szCs w:val="22"/>
          <w:lang w:val="pl-PL"/>
        </w:rPr>
      </w:pPr>
      <w:r w:rsidRPr="00E04119">
        <w:rPr>
          <w:rFonts w:ascii="Arial" w:hAnsi="Arial" w:cs="Arial"/>
          <w:sz w:val="22"/>
          <w:szCs w:val="22"/>
        </w:rPr>
        <w:t>Zamawiający nie dopuszcza składania ofert częściowych.</w:t>
      </w:r>
    </w:p>
    <w:p w14:paraId="2C291485" w14:textId="77777777" w:rsidR="00494ADD" w:rsidRPr="00494ADD" w:rsidRDefault="00A0632F" w:rsidP="00494ADD">
      <w:pPr>
        <w:keepNext/>
        <w:shd w:val="clear" w:color="auto" w:fill="A6A6A6"/>
        <w:ind w:left="1701" w:hanging="1701"/>
        <w:jc w:val="both"/>
        <w:rPr>
          <w:rFonts w:ascii="Arial" w:hAnsi="Arial" w:cs="Arial"/>
          <w:b/>
          <w:bCs/>
          <w:sz w:val="22"/>
          <w:szCs w:val="22"/>
        </w:rPr>
      </w:pPr>
      <w:r>
        <w:rPr>
          <w:rFonts w:ascii="Arial" w:hAnsi="Arial" w:cs="Arial"/>
          <w:b/>
          <w:bCs/>
          <w:sz w:val="22"/>
          <w:szCs w:val="22"/>
        </w:rPr>
        <w:t>Rozdział XXIII</w:t>
      </w:r>
      <w:r w:rsidR="00494ADD" w:rsidRPr="00494ADD">
        <w:rPr>
          <w:rFonts w:ascii="Arial" w:hAnsi="Arial" w:cs="Arial"/>
          <w:b/>
          <w:bCs/>
          <w:sz w:val="22"/>
          <w:szCs w:val="22"/>
        </w:rPr>
        <w:t>. I</w:t>
      </w:r>
      <w:r w:rsidR="00494ADD" w:rsidRPr="00494ADD">
        <w:rPr>
          <w:rFonts w:ascii="Arial" w:eastAsia="Times" w:hAnsi="Arial" w:cs="Arial"/>
          <w:b/>
          <w:sz w:val="22"/>
          <w:szCs w:val="22"/>
        </w:rPr>
        <w:t>nformacje dotyczące ofert wariantowych, w tym informacje o sposobie przedstawiania ofert wariantowych oraz minimalne warunki, jakim muszą odpowiadać oferty wariantowe, jeżeli zamawiający wy</w:t>
      </w:r>
      <w:r w:rsidR="00494ADD">
        <w:rPr>
          <w:rFonts w:ascii="Arial" w:eastAsia="Times" w:hAnsi="Arial" w:cs="Arial"/>
          <w:b/>
          <w:sz w:val="22"/>
          <w:szCs w:val="22"/>
        </w:rPr>
        <w:t>maga lub dopuszcza ich składanie.</w:t>
      </w:r>
    </w:p>
    <w:p w14:paraId="3F04F11B" w14:textId="77777777" w:rsidR="00494ADD" w:rsidRPr="00494ADD" w:rsidRDefault="00494ADD" w:rsidP="001C7E9F">
      <w:pPr>
        <w:pStyle w:val="Akapitzlist"/>
        <w:tabs>
          <w:tab w:val="left" w:pos="9350"/>
        </w:tabs>
        <w:spacing w:before="120" w:line="280" w:lineRule="exact"/>
        <w:ind w:left="720"/>
        <w:jc w:val="both"/>
        <w:rPr>
          <w:rFonts w:ascii="Arial" w:hAnsi="Arial" w:cs="Arial"/>
          <w:sz w:val="22"/>
          <w:szCs w:val="22"/>
        </w:rPr>
      </w:pPr>
      <w:r w:rsidRPr="00494ADD">
        <w:rPr>
          <w:rFonts w:ascii="Arial" w:hAnsi="Arial" w:cs="Arial"/>
          <w:sz w:val="22"/>
          <w:szCs w:val="22"/>
        </w:rPr>
        <w:t>Zamawiający nie dopuszcza składania ofert wariantowych.</w:t>
      </w:r>
    </w:p>
    <w:p w14:paraId="3BA27AE4" w14:textId="77777777" w:rsidR="006B6E80" w:rsidRDefault="006B6E80" w:rsidP="00B64D6B">
      <w:pPr>
        <w:pStyle w:val="Tekstpodstawowy"/>
        <w:widowControl w:val="0"/>
        <w:adjustRightInd w:val="0"/>
        <w:spacing w:line="280" w:lineRule="exact"/>
        <w:textAlignment w:val="baseline"/>
        <w:rPr>
          <w:rFonts w:ascii="Arial" w:hAnsi="Arial" w:cs="Arial"/>
          <w:sz w:val="22"/>
          <w:szCs w:val="22"/>
        </w:rPr>
      </w:pPr>
    </w:p>
    <w:p w14:paraId="63514DC0" w14:textId="77777777" w:rsidR="00494ADD" w:rsidRPr="00494ADD" w:rsidRDefault="00494ADD" w:rsidP="00494ADD">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lastRenderedPageBreak/>
        <w:t>Rozdział XX</w:t>
      </w:r>
      <w:r w:rsidR="00A0632F">
        <w:rPr>
          <w:rFonts w:ascii="Arial" w:hAnsi="Arial" w:cs="Arial"/>
          <w:b/>
          <w:bCs/>
          <w:sz w:val="22"/>
          <w:szCs w:val="22"/>
        </w:rPr>
        <w:t>I</w:t>
      </w:r>
      <w:r w:rsidRPr="00494ADD">
        <w:rPr>
          <w:rFonts w:ascii="Arial" w:hAnsi="Arial" w:cs="Arial"/>
          <w:b/>
          <w:bCs/>
          <w:sz w:val="22"/>
          <w:szCs w:val="22"/>
        </w:rPr>
        <w:t>V.</w:t>
      </w:r>
      <w:r>
        <w:rPr>
          <w:rFonts w:ascii="Arial" w:hAnsi="Arial" w:cs="Arial"/>
          <w:b/>
          <w:bCs/>
          <w:sz w:val="22"/>
          <w:szCs w:val="22"/>
        </w:rPr>
        <w:tab/>
      </w:r>
      <w:r w:rsidRPr="00494ADD">
        <w:rPr>
          <w:rFonts w:ascii="Arial" w:hAnsi="Arial" w:cs="Arial"/>
          <w:b/>
          <w:bCs/>
          <w:sz w:val="22"/>
          <w:szCs w:val="22"/>
        </w:rPr>
        <w:t>W</w:t>
      </w:r>
      <w:r w:rsidRPr="00494ADD">
        <w:rPr>
          <w:rFonts w:ascii="Arial" w:eastAsia="Times" w:hAnsi="Arial" w:cs="Arial"/>
          <w:b/>
          <w:sz w:val="22"/>
          <w:szCs w:val="22"/>
        </w:rPr>
        <w:t xml:space="preserve">ymagania w zakresie zatrudnienia na podstawie stosunku pracy, w </w:t>
      </w:r>
      <w:r w:rsidRPr="00494ADD">
        <w:rPr>
          <w:rFonts w:ascii="Arial" w:hAnsi="Arial" w:cs="Arial"/>
          <w:b/>
          <w:sz w:val="22"/>
          <w:szCs w:val="22"/>
        </w:rPr>
        <w:t xml:space="preserve">okolicznościach, o których </w:t>
      </w:r>
      <w:r w:rsidRPr="00494ADD">
        <w:rPr>
          <w:rFonts w:ascii="Arial" w:eastAsia="Times" w:hAnsi="Arial" w:cs="Arial"/>
          <w:b/>
          <w:sz w:val="22"/>
          <w:szCs w:val="22"/>
        </w:rPr>
        <w:t>mowa w art.</w:t>
      </w:r>
      <w:r>
        <w:rPr>
          <w:rFonts w:ascii="Arial" w:eastAsia="Times" w:hAnsi="Arial" w:cs="Arial"/>
          <w:b/>
          <w:sz w:val="22"/>
          <w:szCs w:val="22"/>
        </w:rPr>
        <w:t xml:space="preserve"> 95 ustawy </w:t>
      </w:r>
      <w:proofErr w:type="spellStart"/>
      <w:r>
        <w:rPr>
          <w:rFonts w:ascii="Arial" w:eastAsia="Times" w:hAnsi="Arial" w:cs="Arial"/>
          <w:b/>
          <w:sz w:val="22"/>
          <w:szCs w:val="22"/>
        </w:rPr>
        <w:t>Pzp</w:t>
      </w:r>
      <w:proofErr w:type="spellEnd"/>
      <w:r>
        <w:rPr>
          <w:rFonts w:ascii="Arial" w:eastAsia="Times" w:hAnsi="Arial" w:cs="Arial"/>
          <w:b/>
          <w:sz w:val="22"/>
          <w:szCs w:val="22"/>
        </w:rPr>
        <w:t>.</w:t>
      </w:r>
    </w:p>
    <w:p w14:paraId="41209F2F" w14:textId="77777777" w:rsidR="00DF3AAD" w:rsidRDefault="00DF3AAD" w:rsidP="00DF3AAD">
      <w:pPr>
        <w:pStyle w:val="Akapitzlist"/>
        <w:rPr>
          <w:rFonts w:ascii="Arial" w:hAnsi="Arial" w:cs="Arial"/>
          <w:sz w:val="22"/>
          <w:szCs w:val="22"/>
        </w:rPr>
      </w:pPr>
    </w:p>
    <w:p w14:paraId="1B879F26" w14:textId="77777777" w:rsidR="006B6E80" w:rsidRDefault="00A0632F" w:rsidP="00DF3AAD">
      <w:pPr>
        <w:pStyle w:val="Akapitzlist"/>
        <w:rPr>
          <w:rFonts w:ascii="Arial" w:hAnsi="Arial" w:cs="Arial"/>
          <w:sz w:val="22"/>
          <w:szCs w:val="22"/>
        </w:rPr>
      </w:pPr>
      <w:r>
        <w:rPr>
          <w:rFonts w:ascii="Arial" w:hAnsi="Arial" w:cs="Arial"/>
          <w:sz w:val="22"/>
          <w:szCs w:val="22"/>
          <w:lang w:val="pl-PL"/>
        </w:rPr>
        <w:t>Zamawiający nie wymaga zatrudnienia na podstawie stosunku pracy</w:t>
      </w:r>
      <w:r w:rsidR="00DF3AAD" w:rsidRPr="00DF3AAD">
        <w:rPr>
          <w:rFonts w:ascii="Arial" w:hAnsi="Arial" w:cs="Arial"/>
          <w:sz w:val="22"/>
          <w:szCs w:val="22"/>
        </w:rPr>
        <w:t xml:space="preserve">, nie ma zastosowania </w:t>
      </w:r>
      <w:bookmarkStart w:id="3" w:name="_Hlk53487206"/>
      <w:r w:rsidR="00DF3AAD" w:rsidRPr="00DF3AAD">
        <w:rPr>
          <w:rFonts w:ascii="Arial" w:hAnsi="Arial" w:cs="Arial"/>
          <w:sz w:val="22"/>
          <w:szCs w:val="22"/>
        </w:rPr>
        <w:t xml:space="preserve">art. 95 ustawy </w:t>
      </w:r>
      <w:proofErr w:type="spellStart"/>
      <w:r w:rsidR="00DF3AAD" w:rsidRPr="00DF3AAD">
        <w:rPr>
          <w:rFonts w:ascii="Arial" w:hAnsi="Arial" w:cs="Arial"/>
          <w:sz w:val="22"/>
          <w:szCs w:val="22"/>
        </w:rPr>
        <w:t>Pzp</w:t>
      </w:r>
      <w:bookmarkEnd w:id="3"/>
      <w:proofErr w:type="spellEnd"/>
      <w:r w:rsidR="00DF3AAD" w:rsidRPr="00DF3AAD">
        <w:rPr>
          <w:rFonts w:ascii="Arial" w:hAnsi="Arial" w:cs="Arial"/>
          <w:sz w:val="22"/>
          <w:szCs w:val="22"/>
        </w:rPr>
        <w:t>.</w:t>
      </w:r>
    </w:p>
    <w:p w14:paraId="3CF13CD0" w14:textId="77777777" w:rsidR="00DF3AAD" w:rsidRPr="00256630" w:rsidRDefault="00DF3AAD" w:rsidP="00DF3AAD">
      <w:pPr>
        <w:pStyle w:val="Akapitzlist"/>
        <w:rPr>
          <w:rFonts w:ascii="Arial" w:hAnsi="Arial" w:cs="Arial"/>
          <w:sz w:val="22"/>
          <w:szCs w:val="22"/>
        </w:rPr>
      </w:pPr>
    </w:p>
    <w:p w14:paraId="0DB6C065" w14:textId="77777777" w:rsidR="004313B3" w:rsidRPr="004313B3" w:rsidRDefault="004313B3" w:rsidP="004313B3">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XXV.</w:t>
      </w:r>
      <w:r>
        <w:rPr>
          <w:rFonts w:ascii="Arial" w:hAnsi="Arial" w:cs="Arial"/>
          <w:b/>
          <w:bCs/>
          <w:sz w:val="22"/>
          <w:szCs w:val="22"/>
        </w:rPr>
        <w:tab/>
      </w:r>
      <w:r w:rsidRPr="004313B3">
        <w:rPr>
          <w:rFonts w:ascii="Arial" w:hAnsi="Arial" w:cs="Arial"/>
          <w:b/>
          <w:bCs/>
          <w:sz w:val="22"/>
          <w:szCs w:val="22"/>
        </w:rPr>
        <w:t>W</w:t>
      </w:r>
      <w:r w:rsidRPr="004313B3">
        <w:rPr>
          <w:rFonts w:ascii="Arial" w:eastAsia="Times" w:hAnsi="Arial" w:cs="Arial"/>
          <w:b/>
          <w:sz w:val="22"/>
          <w:szCs w:val="22"/>
        </w:rPr>
        <w:t xml:space="preserve">ymagania w zakresie zatrudnienia na podstawie osób, o których mowa w art. 96 ust. 2 pkt 2 ustawy </w:t>
      </w:r>
      <w:proofErr w:type="spellStart"/>
      <w:r w:rsidRPr="004313B3">
        <w:rPr>
          <w:rFonts w:ascii="Arial" w:eastAsia="Times" w:hAnsi="Arial" w:cs="Arial"/>
          <w:b/>
          <w:sz w:val="22"/>
          <w:szCs w:val="22"/>
        </w:rPr>
        <w:t>Pzp</w:t>
      </w:r>
      <w:proofErr w:type="spellEnd"/>
      <w:r w:rsidRPr="004313B3">
        <w:rPr>
          <w:rFonts w:ascii="Arial" w:eastAsia="Times" w:hAnsi="Arial" w:cs="Arial"/>
          <w:b/>
          <w:sz w:val="22"/>
          <w:szCs w:val="22"/>
        </w:rPr>
        <w:t>.</w:t>
      </w:r>
    </w:p>
    <w:p w14:paraId="36FFAB73" w14:textId="77777777" w:rsidR="004313B3" w:rsidRPr="004313B3" w:rsidRDefault="004313B3" w:rsidP="00E17121">
      <w:pPr>
        <w:pStyle w:val="Akapitzlist"/>
        <w:tabs>
          <w:tab w:val="left" w:pos="9350"/>
        </w:tabs>
        <w:spacing w:before="120" w:line="280" w:lineRule="exact"/>
        <w:ind w:left="720"/>
        <w:jc w:val="both"/>
        <w:rPr>
          <w:rFonts w:ascii="Arial" w:hAnsi="Arial" w:cs="Arial"/>
          <w:sz w:val="22"/>
          <w:szCs w:val="22"/>
        </w:rPr>
      </w:pPr>
      <w:r w:rsidRPr="004313B3">
        <w:rPr>
          <w:rFonts w:ascii="Arial" w:eastAsia="Times" w:hAnsi="Arial" w:cs="Arial"/>
          <w:sz w:val="22"/>
          <w:szCs w:val="22"/>
        </w:rPr>
        <w:t xml:space="preserve">Zamawiający nie określa wymagań w zakresie zatrudnienia osób, o których mowa w art. 96 ust. 2 pkt 2 ustawy </w:t>
      </w:r>
      <w:proofErr w:type="spellStart"/>
      <w:r w:rsidRPr="004313B3">
        <w:rPr>
          <w:rFonts w:ascii="Arial" w:eastAsia="Times" w:hAnsi="Arial" w:cs="Arial"/>
          <w:sz w:val="22"/>
          <w:szCs w:val="22"/>
        </w:rPr>
        <w:t>Pzp</w:t>
      </w:r>
      <w:proofErr w:type="spellEnd"/>
      <w:r w:rsidRPr="004313B3">
        <w:rPr>
          <w:rFonts w:ascii="Arial" w:eastAsia="Times" w:hAnsi="Arial" w:cs="Arial"/>
          <w:sz w:val="22"/>
          <w:szCs w:val="22"/>
        </w:rPr>
        <w:t>.</w:t>
      </w:r>
    </w:p>
    <w:p w14:paraId="09611C91" w14:textId="77777777" w:rsidR="004313B3" w:rsidRPr="004313B3" w:rsidRDefault="004313B3" w:rsidP="004313B3">
      <w:pPr>
        <w:tabs>
          <w:tab w:val="left" w:pos="9350"/>
        </w:tabs>
        <w:spacing w:before="120" w:line="280" w:lineRule="exact"/>
        <w:jc w:val="both"/>
        <w:rPr>
          <w:rFonts w:ascii="Arial" w:hAnsi="Arial" w:cs="Arial"/>
          <w:sz w:val="22"/>
          <w:szCs w:val="22"/>
        </w:rPr>
      </w:pPr>
    </w:p>
    <w:p w14:paraId="6D91AC95" w14:textId="77777777" w:rsidR="004313B3" w:rsidRPr="004313B3" w:rsidRDefault="004313B3" w:rsidP="004313B3">
      <w:pPr>
        <w:keepNext/>
        <w:shd w:val="clear" w:color="auto" w:fill="A6A6A6"/>
        <w:ind w:left="1701" w:hanging="1701"/>
        <w:jc w:val="both"/>
        <w:rPr>
          <w:rFonts w:ascii="Arial" w:hAnsi="Arial" w:cs="Arial"/>
          <w:b/>
          <w:bCs/>
          <w:sz w:val="22"/>
          <w:szCs w:val="22"/>
        </w:rPr>
      </w:pPr>
      <w:r w:rsidRPr="00494ADD">
        <w:rPr>
          <w:rFonts w:ascii="Arial" w:hAnsi="Arial" w:cs="Arial"/>
          <w:b/>
          <w:bCs/>
          <w:sz w:val="22"/>
          <w:szCs w:val="22"/>
        </w:rPr>
        <w:t>Rozdział XXV</w:t>
      </w:r>
      <w:r>
        <w:rPr>
          <w:rFonts w:ascii="Arial" w:hAnsi="Arial" w:cs="Arial"/>
          <w:b/>
          <w:bCs/>
          <w:sz w:val="22"/>
          <w:szCs w:val="22"/>
        </w:rPr>
        <w:t>I</w:t>
      </w:r>
      <w:r w:rsidRPr="00494ADD">
        <w:rPr>
          <w:rFonts w:ascii="Arial" w:hAnsi="Arial" w:cs="Arial"/>
          <w:b/>
          <w:bCs/>
          <w:sz w:val="22"/>
          <w:szCs w:val="22"/>
        </w:rPr>
        <w:t>.</w:t>
      </w:r>
      <w:r>
        <w:rPr>
          <w:rFonts w:ascii="Arial" w:hAnsi="Arial" w:cs="Arial"/>
          <w:b/>
          <w:bCs/>
          <w:sz w:val="22"/>
          <w:szCs w:val="22"/>
        </w:rPr>
        <w:tab/>
        <w:t xml:space="preserve">Informacje o zastrzeżeniu możliwości ubiegania się o udzielenie zamówienia wyłącznie przez Wykonawców, o których mowa w art. 94 </w:t>
      </w:r>
      <w:r w:rsidRPr="004313B3">
        <w:rPr>
          <w:rFonts w:ascii="Arial" w:eastAsia="Times" w:hAnsi="Arial" w:cs="Arial"/>
          <w:b/>
          <w:sz w:val="22"/>
          <w:szCs w:val="22"/>
        </w:rPr>
        <w:t xml:space="preserve"> ustawy </w:t>
      </w:r>
      <w:proofErr w:type="spellStart"/>
      <w:r w:rsidRPr="004313B3">
        <w:rPr>
          <w:rFonts w:ascii="Arial" w:eastAsia="Times" w:hAnsi="Arial" w:cs="Arial"/>
          <w:b/>
          <w:sz w:val="22"/>
          <w:szCs w:val="22"/>
        </w:rPr>
        <w:t>Pzp</w:t>
      </w:r>
      <w:proofErr w:type="spellEnd"/>
      <w:r w:rsidRPr="004313B3">
        <w:rPr>
          <w:rFonts w:ascii="Arial" w:eastAsia="Times" w:hAnsi="Arial" w:cs="Arial"/>
          <w:b/>
          <w:sz w:val="22"/>
          <w:szCs w:val="22"/>
        </w:rPr>
        <w:t>.</w:t>
      </w:r>
    </w:p>
    <w:p w14:paraId="0896BC08" w14:textId="77777777" w:rsidR="004313B3" w:rsidRPr="004313B3" w:rsidRDefault="00E17121" w:rsidP="00E17121">
      <w:pPr>
        <w:pStyle w:val="Akapitzlist"/>
        <w:tabs>
          <w:tab w:val="left" w:pos="9350"/>
        </w:tabs>
        <w:spacing w:before="120" w:line="280" w:lineRule="exact"/>
        <w:ind w:left="720"/>
        <w:jc w:val="both"/>
        <w:rPr>
          <w:rFonts w:ascii="Arial" w:hAnsi="Arial" w:cs="Arial"/>
          <w:sz w:val="22"/>
          <w:szCs w:val="22"/>
        </w:rPr>
      </w:pPr>
      <w:r>
        <w:rPr>
          <w:rFonts w:ascii="Arial" w:eastAsia="Times" w:hAnsi="Arial" w:cs="Arial"/>
          <w:sz w:val="22"/>
          <w:szCs w:val="22"/>
        </w:rPr>
        <w:t>Z</w:t>
      </w:r>
      <w:r w:rsidR="004313B3" w:rsidRPr="004313B3">
        <w:rPr>
          <w:rFonts w:ascii="Arial" w:eastAsia="Times" w:hAnsi="Arial" w:cs="Arial"/>
          <w:sz w:val="22"/>
          <w:szCs w:val="22"/>
        </w:rPr>
        <w:t xml:space="preserve">amawiający </w:t>
      </w:r>
      <w:r>
        <w:rPr>
          <w:rFonts w:ascii="Arial" w:eastAsia="Times" w:hAnsi="Arial" w:cs="Arial"/>
          <w:sz w:val="22"/>
          <w:szCs w:val="22"/>
        </w:rPr>
        <w:t xml:space="preserve">nie </w:t>
      </w:r>
      <w:r w:rsidR="004313B3" w:rsidRPr="004313B3">
        <w:rPr>
          <w:rFonts w:ascii="Arial" w:eastAsia="Times" w:hAnsi="Arial" w:cs="Arial"/>
          <w:sz w:val="22"/>
          <w:szCs w:val="22"/>
        </w:rPr>
        <w:t>zastrzegł możliwości ubiegania się o udzielenie zamówienia wyłącznie przez wykonawców, o których mowa w art. 94</w:t>
      </w:r>
      <w:r w:rsidR="004313B3">
        <w:rPr>
          <w:rFonts w:ascii="Arial" w:eastAsia="Times" w:hAnsi="Arial" w:cs="Arial"/>
          <w:sz w:val="22"/>
          <w:szCs w:val="22"/>
        </w:rPr>
        <w:t xml:space="preserve"> ustawy </w:t>
      </w:r>
      <w:proofErr w:type="spellStart"/>
      <w:r w:rsidR="004313B3">
        <w:rPr>
          <w:rFonts w:ascii="Arial" w:eastAsia="Times" w:hAnsi="Arial" w:cs="Arial"/>
          <w:sz w:val="22"/>
          <w:szCs w:val="22"/>
        </w:rPr>
        <w:t>Pzp</w:t>
      </w:r>
      <w:proofErr w:type="spellEnd"/>
      <w:r w:rsidR="004313B3">
        <w:rPr>
          <w:rFonts w:ascii="Arial" w:eastAsia="Times" w:hAnsi="Arial" w:cs="Arial"/>
          <w:sz w:val="22"/>
          <w:szCs w:val="22"/>
        </w:rPr>
        <w:t>.</w:t>
      </w:r>
    </w:p>
    <w:p w14:paraId="19B8219A" w14:textId="77777777" w:rsidR="004313B3" w:rsidRDefault="004313B3" w:rsidP="00B64D6B">
      <w:pPr>
        <w:pStyle w:val="Tekstpodstawowy"/>
        <w:widowControl w:val="0"/>
        <w:adjustRightInd w:val="0"/>
        <w:spacing w:line="280" w:lineRule="exact"/>
        <w:textAlignment w:val="baseline"/>
        <w:rPr>
          <w:rFonts w:ascii="Arial" w:hAnsi="Arial" w:cs="Arial"/>
          <w:sz w:val="22"/>
          <w:szCs w:val="22"/>
        </w:rPr>
      </w:pPr>
    </w:p>
    <w:p w14:paraId="47EDC83E" w14:textId="77777777" w:rsidR="004313B3" w:rsidRPr="004313B3" w:rsidRDefault="004313B3" w:rsidP="004313B3">
      <w:pPr>
        <w:shd w:val="clear" w:color="auto" w:fill="A6A6A6"/>
        <w:spacing w:line="280" w:lineRule="exact"/>
        <w:ind w:left="1701" w:hanging="1701"/>
        <w:jc w:val="both"/>
        <w:rPr>
          <w:rFonts w:ascii="Arial" w:hAnsi="Arial" w:cs="Arial"/>
          <w:bCs/>
          <w:sz w:val="22"/>
          <w:szCs w:val="22"/>
        </w:rPr>
      </w:pPr>
      <w:r w:rsidRPr="00E04119">
        <w:rPr>
          <w:rFonts w:ascii="Arial" w:hAnsi="Arial" w:cs="Arial"/>
          <w:b/>
          <w:bCs/>
          <w:sz w:val="22"/>
          <w:szCs w:val="22"/>
        </w:rPr>
        <w:t>Rozdz</w:t>
      </w:r>
      <w:r>
        <w:rPr>
          <w:rFonts w:ascii="Arial" w:hAnsi="Arial" w:cs="Arial"/>
          <w:b/>
          <w:bCs/>
          <w:sz w:val="22"/>
          <w:szCs w:val="22"/>
        </w:rPr>
        <w:t>iał XXVII.</w:t>
      </w:r>
      <w:r w:rsidRPr="00E04119">
        <w:rPr>
          <w:rFonts w:ascii="Arial" w:hAnsi="Arial" w:cs="Arial"/>
          <w:b/>
          <w:bCs/>
          <w:sz w:val="22"/>
          <w:szCs w:val="22"/>
        </w:rPr>
        <w:t xml:space="preserve"> Wymagania dotyczące wadium</w:t>
      </w:r>
      <w:r>
        <w:rPr>
          <w:rFonts w:ascii="Arial" w:hAnsi="Arial" w:cs="Arial"/>
          <w:b/>
          <w:bCs/>
          <w:sz w:val="22"/>
          <w:szCs w:val="22"/>
        </w:rPr>
        <w:t xml:space="preserve">, </w:t>
      </w:r>
      <w:r w:rsidRPr="004313B3">
        <w:rPr>
          <w:rFonts w:ascii="Arial" w:eastAsia="Times" w:hAnsi="Arial" w:cs="Arial"/>
          <w:b/>
          <w:sz w:val="22"/>
          <w:szCs w:val="22"/>
        </w:rPr>
        <w:t>w tym jego kwotę</w:t>
      </w:r>
      <w:r w:rsidR="00365539">
        <w:rPr>
          <w:rFonts w:ascii="Arial" w:eastAsia="Times" w:hAnsi="Arial" w:cs="Arial"/>
          <w:b/>
          <w:sz w:val="22"/>
          <w:szCs w:val="22"/>
        </w:rPr>
        <w:t>.</w:t>
      </w:r>
    </w:p>
    <w:p w14:paraId="0827CE50" w14:textId="77777777" w:rsidR="00776669" w:rsidRPr="00E04119" w:rsidRDefault="00776669" w:rsidP="00B3735C">
      <w:pPr>
        <w:keepNext/>
        <w:widowControl w:val="0"/>
        <w:numPr>
          <w:ilvl w:val="0"/>
          <w:numId w:val="107"/>
        </w:numPr>
        <w:adjustRightInd w:val="0"/>
        <w:spacing w:before="120" w:line="280" w:lineRule="exact"/>
        <w:ind w:left="357" w:hanging="357"/>
        <w:jc w:val="both"/>
        <w:textAlignment w:val="baseline"/>
        <w:rPr>
          <w:rFonts w:ascii="Arial" w:hAnsi="Arial" w:cs="Arial"/>
          <w:sz w:val="22"/>
          <w:szCs w:val="19"/>
        </w:rPr>
      </w:pPr>
      <w:r w:rsidRPr="00E04119">
        <w:rPr>
          <w:rFonts w:ascii="Arial" w:hAnsi="Arial" w:cs="Arial"/>
          <w:sz w:val="22"/>
          <w:szCs w:val="19"/>
        </w:rPr>
        <w:t xml:space="preserve">Zamawiający ustala wadium na całość przedmiotu zamówienia w </w:t>
      </w:r>
      <w:r>
        <w:rPr>
          <w:rFonts w:ascii="Arial" w:hAnsi="Arial" w:cs="Arial"/>
          <w:sz w:val="22"/>
          <w:szCs w:val="19"/>
        </w:rPr>
        <w:t>wysokości 25 000</w:t>
      </w:r>
      <w:r w:rsidRPr="00776669">
        <w:rPr>
          <w:rFonts w:ascii="Arial" w:hAnsi="Arial" w:cs="Arial"/>
          <w:b/>
          <w:sz w:val="22"/>
          <w:szCs w:val="19"/>
        </w:rPr>
        <w:t xml:space="preserve"> </w:t>
      </w:r>
      <w:r w:rsidRPr="0092460A">
        <w:rPr>
          <w:rFonts w:ascii="Arial" w:hAnsi="Arial" w:cs="Arial"/>
          <w:bCs/>
          <w:sz w:val="22"/>
          <w:szCs w:val="19"/>
        </w:rPr>
        <w:t>zł</w:t>
      </w:r>
      <w:r w:rsidRPr="00776669">
        <w:rPr>
          <w:rFonts w:ascii="Arial" w:hAnsi="Arial" w:cs="Arial"/>
          <w:b/>
          <w:bCs/>
          <w:sz w:val="22"/>
          <w:szCs w:val="19"/>
        </w:rPr>
        <w:t xml:space="preserve"> </w:t>
      </w:r>
      <w:r w:rsidRPr="00E04119">
        <w:rPr>
          <w:rFonts w:ascii="Arial" w:hAnsi="Arial" w:cs="Arial"/>
          <w:bCs/>
          <w:sz w:val="22"/>
          <w:szCs w:val="19"/>
        </w:rPr>
        <w:t xml:space="preserve">(słownie złotych: </w:t>
      </w:r>
      <w:r>
        <w:rPr>
          <w:rFonts w:ascii="Arial" w:hAnsi="Arial" w:cs="Arial"/>
          <w:bCs/>
          <w:sz w:val="22"/>
          <w:szCs w:val="19"/>
        </w:rPr>
        <w:t xml:space="preserve">dwadzieścia pięć tysięcy </w:t>
      </w:r>
      <w:r w:rsidRPr="00E04119">
        <w:rPr>
          <w:rFonts w:ascii="Arial" w:hAnsi="Arial" w:cs="Arial"/>
          <w:bCs/>
          <w:sz w:val="22"/>
          <w:szCs w:val="19"/>
        </w:rPr>
        <w:t>złotych, 00/100</w:t>
      </w:r>
      <w:r w:rsidRPr="00E04119">
        <w:rPr>
          <w:rFonts w:ascii="Arial" w:hAnsi="Arial" w:cs="Arial"/>
          <w:sz w:val="22"/>
          <w:szCs w:val="19"/>
        </w:rPr>
        <w:t>).</w:t>
      </w:r>
    </w:p>
    <w:p w14:paraId="7A229A17" w14:textId="77777777" w:rsidR="00776669" w:rsidRPr="00E04119" w:rsidRDefault="00776669" w:rsidP="00B3735C">
      <w:pPr>
        <w:numPr>
          <w:ilvl w:val="0"/>
          <w:numId w:val="107"/>
        </w:numPr>
        <w:spacing w:before="120" w:line="280" w:lineRule="exact"/>
        <w:ind w:left="357" w:hanging="357"/>
        <w:jc w:val="both"/>
        <w:rPr>
          <w:rFonts w:ascii="Arial" w:hAnsi="Arial" w:cs="Arial"/>
          <w:b/>
          <w:bCs/>
          <w:sz w:val="22"/>
          <w:szCs w:val="19"/>
        </w:rPr>
      </w:pPr>
      <w:r w:rsidRPr="00E04119">
        <w:rPr>
          <w:rFonts w:ascii="Arial" w:hAnsi="Arial" w:cs="Arial"/>
          <w:sz w:val="22"/>
          <w:szCs w:val="19"/>
        </w:rPr>
        <w:t>Wadium może być wnoszone w jednej lub kilku następujących formach:</w:t>
      </w:r>
    </w:p>
    <w:p w14:paraId="1C7E6C0E" w14:textId="77777777" w:rsidR="00776669" w:rsidRPr="00E04119" w:rsidRDefault="00776669" w:rsidP="00B3735C">
      <w:pPr>
        <w:numPr>
          <w:ilvl w:val="0"/>
          <w:numId w:val="108"/>
        </w:numPr>
        <w:tabs>
          <w:tab w:val="clear" w:pos="8157"/>
        </w:tabs>
        <w:spacing w:before="120" w:line="280" w:lineRule="exact"/>
        <w:ind w:left="723"/>
        <w:jc w:val="both"/>
        <w:rPr>
          <w:rFonts w:ascii="Arial" w:hAnsi="Arial" w:cs="Arial"/>
          <w:sz w:val="22"/>
          <w:szCs w:val="19"/>
        </w:rPr>
      </w:pPr>
      <w:r w:rsidRPr="00E04119">
        <w:rPr>
          <w:rFonts w:ascii="Arial" w:hAnsi="Arial" w:cs="Arial"/>
          <w:sz w:val="22"/>
          <w:szCs w:val="19"/>
        </w:rPr>
        <w:t>pieniądzu,</w:t>
      </w:r>
    </w:p>
    <w:p w14:paraId="390406C4" w14:textId="77777777" w:rsidR="00776669" w:rsidRPr="00E04119" w:rsidRDefault="00776669" w:rsidP="00B3735C">
      <w:pPr>
        <w:numPr>
          <w:ilvl w:val="0"/>
          <w:numId w:val="108"/>
        </w:numPr>
        <w:tabs>
          <w:tab w:val="clear" w:pos="8157"/>
        </w:tabs>
        <w:spacing w:before="120" w:line="280" w:lineRule="exact"/>
        <w:ind w:left="723"/>
        <w:jc w:val="both"/>
        <w:rPr>
          <w:rFonts w:ascii="Arial" w:hAnsi="Arial" w:cs="Arial"/>
          <w:sz w:val="22"/>
          <w:szCs w:val="19"/>
        </w:rPr>
      </w:pPr>
      <w:r w:rsidRPr="00E04119">
        <w:rPr>
          <w:rFonts w:ascii="Arial" w:hAnsi="Arial" w:cs="Arial"/>
          <w:sz w:val="22"/>
          <w:szCs w:val="19"/>
        </w:rPr>
        <w:t>gwarancjach bankowych,</w:t>
      </w:r>
    </w:p>
    <w:p w14:paraId="6A845116" w14:textId="77777777" w:rsidR="00776669" w:rsidRPr="00E04119" w:rsidRDefault="00776669" w:rsidP="00B3735C">
      <w:pPr>
        <w:numPr>
          <w:ilvl w:val="0"/>
          <w:numId w:val="108"/>
        </w:numPr>
        <w:tabs>
          <w:tab w:val="clear" w:pos="8157"/>
        </w:tabs>
        <w:spacing w:before="120" w:line="280" w:lineRule="exact"/>
        <w:ind w:left="723"/>
        <w:jc w:val="both"/>
        <w:rPr>
          <w:rFonts w:ascii="Arial" w:hAnsi="Arial" w:cs="Arial"/>
          <w:sz w:val="22"/>
          <w:szCs w:val="19"/>
        </w:rPr>
      </w:pPr>
      <w:r w:rsidRPr="00E04119">
        <w:rPr>
          <w:rFonts w:ascii="Arial" w:hAnsi="Arial" w:cs="Arial"/>
          <w:sz w:val="22"/>
          <w:szCs w:val="19"/>
        </w:rPr>
        <w:t>gwarancjach ubezpieczeniowych,</w:t>
      </w:r>
    </w:p>
    <w:p w14:paraId="7127A88F" w14:textId="77777777" w:rsidR="00776669" w:rsidRPr="00E04119" w:rsidRDefault="00776669" w:rsidP="00B3735C">
      <w:pPr>
        <w:widowControl w:val="0"/>
        <w:numPr>
          <w:ilvl w:val="0"/>
          <w:numId w:val="108"/>
        </w:numPr>
        <w:tabs>
          <w:tab w:val="clear" w:pos="8157"/>
        </w:tabs>
        <w:adjustRightInd w:val="0"/>
        <w:spacing w:before="120" w:line="280" w:lineRule="exact"/>
        <w:ind w:left="723"/>
        <w:jc w:val="both"/>
        <w:textAlignment w:val="baseline"/>
        <w:rPr>
          <w:rFonts w:ascii="Arial" w:hAnsi="Arial" w:cs="Arial"/>
          <w:sz w:val="22"/>
          <w:szCs w:val="19"/>
        </w:rPr>
      </w:pPr>
      <w:r w:rsidRPr="00E04119">
        <w:rPr>
          <w:rFonts w:ascii="Arial" w:hAnsi="Arial" w:cs="Arial"/>
          <w:bCs/>
          <w:sz w:val="22"/>
          <w:szCs w:val="19"/>
        </w:rPr>
        <w:t xml:space="preserve">poręczeniach udzielanych przez podmioty, o których mowa w art. 6b ust. 5 pkt 2 ustawy </w:t>
      </w:r>
      <w:r w:rsidRPr="00E04119">
        <w:rPr>
          <w:rFonts w:ascii="Arial" w:hAnsi="Arial" w:cs="Arial"/>
          <w:sz w:val="22"/>
          <w:szCs w:val="22"/>
        </w:rPr>
        <w:br/>
      </w:r>
      <w:r w:rsidRPr="00E04119">
        <w:rPr>
          <w:rFonts w:ascii="Arial" w:hAnsi="Arial" w:cs="Arial"/>
          <w:bCs/>
          <w:sz w:val="22"/>
          <w:szCs w:val="19"/>
        </w:rPr>
        <w:t xml:space="preserve">z dnia 9 listopada 2000 r. o utworzeniu Polskiej Agencji Rozwoju Przedsiębiorczości </w:t>
      </w:r>
      <w:r w:rsidRPr="00E04119">
        <w:rPr>
          <w:rFonts w:ascii="Arial" w:hAnsi="Arial" w:cs="Arial"/>
          <w:sz w:val="22"/>
          <w:szCs w:val="22"/>
        </w:rPr>
        <w:br/>
      </w:r>
      <w:r w:rsidRPr="00E04119">
        <w:rPr>
          <w:rFonts w:ascii="Arial" w:hAnsi="Arial" w:cs="Arial"/>
          <w:bCs/>
          <w:sz w:val="22"/>
          <w:szCs w:val="19"/>
        </w:rPr>
        <w:t>(Dz. U. z 201</w:t>
      </w:r>
      <w:r>
        <w:rPr>
          <w:rFonts w:ascii="Arial" w:hAnsi="Arial" w:cs="Arial"/>
          <w:bCs/>
          <w:sz w:val="22"/>
          <w:szCs w:val="19"/>
        </w:rPr>
        <w:t>9</w:t>
      </w:r>
      <w:r w:rsidRPr="00E04119">
        <w:rPr>
          <w:rFonts w:ascii="Arial" w:hAnsi="Arial" w:cs="Arial"/>
          <w:bCs/>
          <w:sz w:val="22"/>
          <w:szCs w:val="19"/>
        </w:rPr>
        <w:t xml:space="preserve"> r. poz. </w:t>
      </w:r>
      <w:r>
        <w:rPr>
          <w:rFonts w:ascii="Arial" w:hAnsi="Arial" w:cs="Arial"/>
          <w:bCs/>
          <w:sz w:val="22"/>
          <w:szCs w:val="19"/>
        </w:rPr>
        <w:t>210, 836 i 1572</w:t>
      </w:r>
      <w:r w:rsidRPr="00E04119">
        <w:rPr>
          <w:rFonts w:ascii="Arial" w:hAnsi="Arial" w:cs="Arial"/>
          <w:bCs/>
          <w:sz w:val="22"/>
          <w:szCs w:val="19"/>
        </w:rPr>
        <w:t>).</w:t>
      </w:r>
    </w:p>
    <w:p w14:paraId="197A618D" w14:textId="77777777" w:rsidR="00776669" w:rsidRPr="00E04119" w:rsidRDefault="00776669" w:rsidP="00B3735C">
      <w:pPr>
        <w:numPr>
          <w:ilvl w:val="0"/>
          <w:numId w:val="107"/>
        </w:numPr>
        <w:spacing w:before="120" w:line="280" w:lineRule="exact"/>
        <w:ind w:left="357" w:hanging="357"/>
        <w:jc w:val="both"/>
        <w:rPr>
          <w:rFonts w:ascii="Arial" w:hAnsi="Arial" w:cs="Arial"/>
          <w:sz w:val="22"/>
          <w:szCs w:val="19"/>
        </w:rPr>
      </w:pPr>
      <w:r w:rsidRPr="00E04119">
        <w:rPr>
          <w:rFonts w:ascii="Arial" w:hAnsi="Arial" w:cs="Arial"/>
          <w:sz w:val="22"/>
          <w:szCs w:val="19"/>
        </w:rPr>
        <w:t>Wadium w formie pieniężnej należy wpłacić przelewem na rachunek bankowy:</w:t>
      </w:r>
    </w:p>
    <w:p w14:paraId="06FD0B69" w14:textId="33DE5F13" w:rsidR="00776669" w:rsidRPr="00E04119" w:rsidRDefault="00CA75AE" w:rsidP="00776669">
      <w:pPr>
        <w:widowControl w:val="0"/>
        <w:adjustRightInd w:val="0"/>
        <w:spacing w:before="120" w:line="280" w:lineRule="exact"/>
        <w:ind w:left="360"/>
        <w:jc w:val="center"/>
        <w:textAlignment w:val="baseline"/>
        <w:rPr>
          <w:rFonts w:ascii="Arial" w:hAnsi="Arial" w:cs="Arial"/>
          <w:b/>
          <w:sz w:val="22"/>
          <w:szCs w:val="19"/>
        </w:rPr>
      </w:pPr>
      <w:r w:rsidRPr="00CA75AE">
        <w:rPr>
          <w:rFonts w:ascii="Arial" w:hAnsi="Arial" w:cs="Arial"/>
          <w:b/>
          <w:sz w:val="22"/>
          <w:szCs w:val="19"/>
        </w:rPr>
        <w:t>PKO BP XII O/W-</w:t>
      </w:r>
      <w:proofErr w:type="spellStart"/>
      <w:r w:rsidRPr="00CA75AE">
        <w:rPr>
          <w:rFonts w:ascii="Arial" w:hAnsi="Arial" w:cs="Arial"/>
          <w:b/>
          <w:sz w:val="22"/>
          <w:szCs w:val="19"/>
        </w:rPr>
        <w:t>wa</w:t>
      </w:r>
      <w:proofErr w:type="spellEnd"/>
      <w:r w:rsidRPr="00CA75AE">
        <w:rPr>
          <w:rFonts w:ascii="Arial" w:hAnsi="Arial" w:cs="Arial"/>
          <w:b/>
          <w:sz w:val="22"/>
          <w:szCs w:val="19"/>
        </w:rPr>
        <w:t xml:space="preserve"> 58 1020 1127 0000 1902 0007 3015</w:t>
      </w:r>
    </w:p>
    <w:p w14:paraId="34AB5C90" w14:textId="063E728A" w:rsidR="00776669" w:rsidRPr="00E04119" w:rsidRDefault="00776669" w:rsidP="00776669">
      <w:pPr>
        <w:widowControl w:val="0"/>
        <w:adjustRightInd w:val="0"/>
        <w:spacing w:before="120" w:line="280" w:lineRule="exact"/>
        <w:ind w:left="360"/>
        <w:jc w:val="center"/>
        <w:textAlignment w:val="baseline"/>
        <w:rPr>
          <w:rFonts w:ascii="Arial" w:hAnsi="Arial" w:cs="Arial"/>
          <w:b/>
          <w:sz w:val="22"/>
          <w:szCs w:val="22"/>
        </w:rPr>
      </w:pPr>
      <w:r w:rsidRPr="00E04119">
        <w:rPr>
          <w:rFonts w:ascii="Arial" w:hAnsi="Arial" w:cs="Arial"/>
          <w:b/>
          <w:sz w:val="22"/>
          <w:szCs w:val="19"/>
        </w:rPr>
        <w:t xml:space="preserve">z </w:t>
      </w:r>
      <w:r>
        <w:rPr>
          <w:rFonts w:ascii="Arial" w:hAnsi="Arial" w:cs="Arial"/>
          <w:b/>
          <w:sz w:val="22"/>
          <w:szCs w:val="19"/>
        </w:rPr>
        <w:t xml:space="preserve">informacją </w:t>
      </w:r>
      <w:r w:rsidRPr="00E04119">
        <w:rPr>
          <w:rFonts w:ascii="Arial" w:hAnsi="Arial" w:cs="Arial"/>
          <w:b/>
          <w:sz w:val="22"/>
          <w:szCs w:val="22"/>
        </w:rPr>
        <w:t xml:space="preserve">„Wadium </w:t>
      </w:r>
      <w:r w:rsidR="00CA75AE" w:rsidRPr="00CA75AE">
        <w:rPr>
          <w:rFonts w:ascii="Arial" w:hAnsi="Arial" w:cs="Arial"/>
          <w:b/>
          <w:sz w:val="22"/>
          <w:szCs w:val="22"/>
        </w:rPr>
        <w:t xml:space="preserve">nr sprawy </w:t>
      </w:r>
      <w:r w:rsidR="00CA75AE">
        <w:rPr>
          <w:rFonts w:ascii="Arial" w:hAnsi="Arial" w:cs="Arial"/>
          <w:b/>
          <w:sz w:val="22"/>
          <w:szCs w:val="22"/>
        </w:rPr>
        <w:t>I</w:t>
      </w:r>
      <w:r w:rsidR="00CA75AE" w:rsidRPr="00CA75AE">
        <w:rPr>
          <w:rFonts w:ascii="Arial" w:hAnsi="Arial" w:cs="Arial"/>
          <w:b/>
          <w:sz w:val="22"/>
          <w:szCs w:val="22"/>
        </w:rPr>
        <w:t>ZP.270</w:t>
      </w:r>
      <w:r w:rsidR="00CA75AE">
        <w:rPr>
          <w:rFonts w:ascii="Arial" w:hAnsi="Arial" w:cs="Arial"/>
          <w:b/>
          <w:sz w:val="22"/>
          <w:szCs w:val="22"/>
        </w:rPr>
        <w:t>.25.2021</w:t>
      </w:r>
      <w:r w:rsidR="00E05B88">
        <w:rPr>
          <w:rFonts w:ascii="Arial" w:hAnsi="Arial" w:cs="Arial"/>
          <w:b/>
          <w:sz w:val="22"/>
          <w:szCs w:val="22"/>
        </w:rPr>
        <w:t>”</w:t>
      </w:r>
      <w:r w:rsidRPr="00E04119">
        <w:rPr>
          <w:rFonts w:ascii="Arial" w:hAnsi="Arial" w:cs="Arial"/>
          <w:sz w:val="22"/>
          <w:szCs w:val="22"/>
        </w:rPr>
        <w:br/>
      </w:r>
      <w:r w:rsidRPr="00E04119">
        <w:rPr>
          <w:rFonts w:ascii="Arial" w:hAnsi="Arial" w:cs="Arial"/>
          <w:bCs/>
          <w:sz w:val="22"/>
          <w:szCs w:val="19"/>
        </w:rPr>
        <w:t>Wadium wnosi się przed upływem terminu składania ofert, na cały okres związania ofertą.</w:t>
      </w:r>
    </w:p>
    <w:p w14:paraId="2D0ADA9A" w14:textId="77777777" w:rsidR="00776669" w:rsidRPr="00E04119" w:rsidRDefault="00776669" w:rsidP="00B3735C">
      <w:pPr>
        <w:widowControl w:val="0"/>
        <w:numPr>
          <w:ilvl w:val="0"/>
          <w:numId w:val="107"/>
        </w:numPr>
        <w:adjustRightInd w:val="0"/>
        <w:spacing w:before="120" w:line="280" w:lineRule="exact"/>
        <w:ind w:left="357" w:hanging="357"/>
        <w:jc w:val="both"/>
        <w:textAlignment w:val="baseline"/>
        <w:rPr>
          <w:rFonts w:ascii="Arial" w:hAnsi="Arial" w:cs="Arial"/>
          <w:sz w:val="22"/>
          <w:szCs w:val="19"/>
        </w:rPr>
      </w:pPr>
      <w:r w:rsidRPr="00E04119">
        <w:rPr>
          <w:rFonts w:ascii="Arial" w:hAnsi="Arial" w:cs="Arial"/>
          <w:sz w:val="22"/>
          <w:szCs w:val="19"/>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14711B11" w14:textId="77777777" w:rsidR="00776669" w:rsidRPr="00E04119" w:rsidRDefault="00776669" w:rsidP="00B3735C">
      <w:pPr>
        <w:widowControl w:val="0"/>
        <w:numPr>
          <w:ilvl w:val="0"/>
          <w:numId w:val="107"/>
        </w:numPr>
        <w:adjustRightInd w:val="0"/>
        <w:spacing w:before="120" w:line="280" w:lineRule="exact"/>
        <w:ind w:left="357" w:hanging="357"/>
        <w:jc w:val="both"/>
        <w:textAlignment w:val="baseline"/>
        <w:rPr>
          <w:rFonts w:ascii="Arial" w:hAnsi="Arial" w:cs="Arial"/>
          <w:sz w:val="22"/>
          <w:szCs w:val="19"/>
        </w:rPr>
      </w:pPr>
      <w:r>
        <w:rPr>
          <w:rFonts w:ascii="Arial" w:hAnsi="Arial" w:cs="Arial"/>
          <w:sz w:val="22"/>
          <w:szCs w:val="19"/>
        </w:rPr>
        <w:t>Oryginał w postaci elektronicznej d</w:t>
      </w:r>
      <w:r w:rsidRPr="00E04119">
        <w:rPr>
          <w:rFonts w:ascii="Arial" w:hAnsi="Arial" w:cs="Arial"/>
          <w:sz w:val="22"/>
          <w:szCs w:val="19"/>
        </w:rPr>
        <w:t>okument</w:t>
      </w:r>
      <w:r>
        <w:rPr>
          <w:rFonts w:ascii="Arial" w:hAnsi="Arial" w:cs="Arial"/>
          <w:sz w:val="22"/>
          <w:szCs w:val="19"/>
        </w:rPr>
        <w:t>u</w:t>
      </w:r>
      <w:r w:rsidRPr="00E04119">
        <w:rPr>
          <w:rFonts w:ascii="Arial" w:hAnsi="Arial" w:cs="Arial"/>
          <w:sz w:val="22"/>
          <w:szCs w:val="19"/>
        </w:rPr>
        <w:t xml:space="preserve">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Pr="00E04119">
        <w:rPr>
          <w:rFonts w:ascii="Arial" w:hAnsi="Arial" w:cs="Arial"/>
          <w:iCs/>
          <w:sz w:val="22"/>
          <w:szCs w:val="19"/>
        </w:rPr>
        <w:t>.</w:t>
      </w:r>
    </w:p>
    <w:p w14:paraId="52281BD7" w14:textId="77777777" w:rsidR="00776669" w:rsidRPr="00E04119" w:rsidRDefault="00776669" w:rsidP="00776669">
      <w:pPr>
        <w:widowControl w:val="0"/>
        <w:adjustRightInd w:val="0"/>
        <w:spacing w:before="120" w:line="280" w:lineRule="exact"/>
        <w:ind w:left="357"/>
        <w:jc w:val="both"/>
        <w:textAlignment w:val="baseline"/>
        <w:rPr>
          <w:rFonts w:ascii="Arial" w:hAnsi="Arial" w:cs="Arial"/>
          <w:sz w:val="22"/>
          <w:szCs w:val="19"/>
        </w:rPr>
      </w:pPr>
      <w:r w:rsidRPr="00E04119">
        <w:rPr>
          <w:rFonts w:ascii="Arial" w:hAnsi="Arial" w:cs="Arial"/>
          <w:sz w:val="22"/>
          <w:szCs w:val="19"/>
        </w:rPr>
        <w:t>W dokumencie tym, gwarant/poręczyciel nie może uzależniać dokonania zapłaty od spełnienia przez beneficjenta (</w:t>
      </w:r>
      <w:r>
        <w:rPr>
          <w:rFonts w:ascii="Arial" w:hAnsi="Arial" w:cs="Arial"/>
          <w:sz w:val="22"/>
          <w:szCs w:val="19"/>
        </w:rPr>
        <w:t>NCBJ</w:t>
      </w:r>
      <w:r w:rsidRPr="00E04119">
        <w:rPr>
          <w:rFonts w:ascii="Arial" w:hAnsi="Arial" w:cs="Arial"/>
          <w:sz w:val="22"/>
          <w:szCs w:val="19"/>
        </w:rPr>
        <w:t xml:space="preserve">) dodatkowych warunków (np. żądania potwierdzenia przez notariusza, że podpisy złożone na żądaniu zapłaty należą do osób umocowanych do występowania w imieniu </w:t>
      </w:r>
      <w:r>
        <w:rPr>
          <w:rFonts w:ascii="Arial" w:hAnsi="Arial" w:cs="Arial"/>
          <w:sz w:val="22"/>
          <w:szCs w:val="19"/>
        </w:rPr>
        <w:t>NCBJ</w:t>
      </w:r>
      <w:r w:rsidRPr="00E04119">
        <w:rPr>
          <w:rFonts w:ascii="Arial" w:hAnsi="Arial" w:cs="Arial"/>
          <w:sz w:val="22"/>
          <w:szCs w:val="19"/>
        </w:rPr>
        <w:t xml:space="preserve">) albo przedłożenia dodatkowych dokumentów (oprócz </w:t>
      </w:r>
      <w:r w:rsidRPr="00E04119">
        <w:rPr>
          <w:rFonts w:ascii="Arial" w:hAnsi="Arial" w:cs="Arial"/>
          <w:sz w:val="22"/>
          <w:szCs w:val="19"/>
        </w:rPr>
        <w:lastRenderedPageBreak/>
        <w:t xml:space="preserve">dokumentu potwierdzającego umocowanie osób do występowania w imieniu </w:t>
      </w:r>
      <w:r>
        <w:rPr>
          <w:rFonts w:ascii="Arial" w:hAnsi="Arial" w:cs="Arial"/>
          <w:sz w:val="22"/>
          <w:szCs w:val="19"/>
        </w:rPr>
        <w:t>NCBJ</w:t>
      </w:r>
      <w:r w:rsidRPr="00E04119">
        <w:rPr>
          <w:rFonts w:ascii="Arial" w:hAnsi="Arial" w:cs="Arial"/>
          <w:sz w:val="22"/>
          <w:szCs w:val="19"/>
        </w:rPr>
        <w:t xml:space="preserve"> z żądaniem zapłaty).</w:t>
      </w:r>
    </w:p>
    <w:p w14:paraId="67C0D794" w14:textId="77777777" w:rsidR="00776669" w:rsidRPr="00E04119" w:rsidRDefault="00776669" w:rsidP="00B3735C">
      <w:pPr>
        <w:widowControl w:val="0"/>
        <w:numPr>
          <w:ilvl w:val="0"/>
          <w:numId w:val="107"/>
        </w:numPr>
        <w:adjustRightInd w:val="0"/>
        <w:spacing w:before="120" w:line="280" w:lineRule="exact"/>
        <w:ind w:left="357" w:hanging="357"/>
        <w:jc w:val="both"/>
        <w:textAlignment w:val="baseline"/>
        <w:rPr>
          <w:rFonts w:ascii="Arial" w:hAnsi="Arial" w:cs="Arial"/>
          <w:sz w:val="22"/>
          <w:szCs w:val="19"/>
        </w:rPr>
      </w:pPr>
      <w:r w:rsidRPr="00E04119">
        <w:rPr>
          <w:rFonts w:ascii="Arial" w:hAnsi="Arial" w:cs="Arial"/>
          <w:sz w:val="22"/>
          <w:szCs w:val="19"/>
        </w:rPr>
        <w:t>Zamawiający zwróci wadium na zasadach określonych w ustawie</w:t>
      </w:r>
      <w:r>
        <w:rPr>
          <w:rFonts w:ascii="Arial" w:hAnsi="Arial" w:cs="Arial"/>
          <w:sz w:val="22"/>
          <w:szCs w:val="19"/>
        </w:rPr>
        <w:t xml:space="preserve"> </w:t>
      </w:r>
      <w:proofErr w:type="spellStart"/>
      <w:r>
        <w:rPr>
          <w:rFonts w:ascii="Arial" w:hAnsi="Arial" w:cs="Arial"/>
          <w:sz w:val="22"/>
          <w:szCs w:val="19"/>
        </w:rPr>
        <w:t>Pzp</w:t>
      </w:r>
      <w:proofErr w:type="spellEnd"/>
      <w:r w:rsidRPr="00E04119">
        <w:rPr>
          <w:rFonts w:ascii="Arial" w:hAnsi="Arial" w:cs="Arial"/>
          <w:bCs/>
          <w:sz w:val="22"/>
          <w:szCs w:val="19"/>
        </w:rPr>
        <w:t>.</w:t>
      </w:r>
    </w:p>
    <w:p w14:paraId="6C1B25C0" w14:textId="77777777" w:rsidR="00776669" w:rsidRPr="00851732" w:rsidRDefault="00776669" w:rsidP="00B3735C">
      <w:pPr>
        <w:widowControl w:val="0"/>
        <w:numPr>
          <w:ilvl w:val="0"/>
          <w:numId w:val="107"/>
        </w:numPr>
        <w:adjustRightInd w:val="0"/>
        <w:spacing w:before="120" w:line="280" w:lineRule="exact"/>
        <w:ind w:left="357" w:hanging="357"/>
        <w:jc w:val="both"/>
        <w:textAlignment w:val="baseline"/>
        <w:rPr>
          <w:rFonts w:ascii="Arial" w:hAnsi="Arial" w:cs="Arial"/>
          <w:sz w:val="22"/>
          <w:szCs w:val="19"/>
        </w:rPr>
      </w:pPr>
      <w:r w:rsidRPr="00E04119">
        <w:rPr>
          <w:rFonts w:ascii="Arial" w:hAnsi="Arial" w:cs="Arial"/>
          <w:sz w:val="22"/>
          <w:szCs w:val="19"/>
        </w:rPr>
        <w:t>Zamawiający zatrzyma wadium w przypadkach określonych w ustawie</w:t>
      </w:r>
      <w:r>
        <w:rPr>
          <w:rFonts w:ascii="Arial" w:hAnsi="Arial" w:cs="Arial"/>
          <w:sz w:val="22"/>
          <w:szCs w:val="19"/>
        </w:rPr>
        <w:t xml:space="preserve"> </w:t>
      </w:r>
      <w:proofErr w:type="spellStart"/>
      <w:r>
        <w:rPr>
          <w:rFonts w:ascii="Arial" w:hAnsi="Arial" w:cs="Arial"/>
          <w:sz w:val="22"/>
          <w:szCs w:val="19"/>
        </w:rPr>
        <w:t>Pzp</w:t>
      </w:r>
      <w:proofErr w:type="spellEnd"/>
      <w:r w:rsidRPr="00E04119">
        <w:rPr>
          <w:rFonts w:ascii="Arial" w:hAnsi="Arial" w:cs="Arial"/>
          <w:bCs/>
          <w:sz w:val="22"/>
          <w:szCs w:val="19"/>
        </w:rPr>
        <w:t>.</w:t>
      </w:r>
    </w:p>
    <w:p w14:paraId="2FE186FB" w14:textId="77777777" w:rsidR="001E0447" w:rsidRPr="001E0447" w:rsidRDefault="001E0447" w:rsidP="004A7311">
      <w:pPr>
        <w:keepNext/>
        <w:widowControl w:val="0"/>
        <w:adjustRightInd w:val="0"/>
        <w:spacing w:before="120" w:line="280" w:lineRule="exact"/>
        <w:jc w:val="both"/>
        <w:textAlignment w:val="baseline"/>
        <w:rPr>
          <w:rFonts w:ascii="Arial" w:hAnsi="Arial" w:cs="Arial"/>
          <w:sz w:val="22"/>
          <w:szCs w:val="22"/>
        </w:rPr>
      </w:pPr>
    </w:p>
    <w:p w14:paraId="7A042924" w14:textId="49E2C091" w:rsidR="000163C0" w:rsidRPr="00913B8B" w:rsidRDefault="00B64D6B" w:rsidP="00913B8B">
      <w:pPr>
        <w:shd w:val="clear" w:color="auto" w:fill="A6A6A6"/>
        <w:ind w:left="1843" w:hanging="1843"/>
        <w:jc w:val="both"/>
        <w:rPr>
          <w:rFonts w:ascii="Arial" w:hAnsi="Arial" w:cs="Arial"/>
          <w:b/>
          <w:bCs/>
          <w:sz w:val="22"/>
          <w:szCs w:val="22"/>
        </w:rPr>
      </w:pPr>
      <w:r w:rsidRPr="00E04119">
        <w:rPr>
          <w:rFonts w:ascii="Arial" w:hAnsi="Arial" w:cs="Arial"/>
          <w:b/>
          <w:bCs/>
          <w:sz w:val="22"/>
          <w:szCs w:val="22"/>
        </w:rPr>
        <w:t>Rozdz</w:t>
      </w:r>
      <w:r w:rsidR="000F2FEA" w:rsidRPr="00E04119">
        <w:rPr>
          <w:rFonts w:ascii="Arial" w:hAnsi="Arial" w:cs="Arial"/>
          <w:b/>
          <w:bCs/>
          <w:sz w:val="22"/>
          <w:szCs w:val="22"/>
        </w:rPr>
        <w:t>iał</w:t>
      </w:r>
      <w:r w:rsidR="002B40D2">
        <w:rPr>
          <w:rFonts w:ascii="Arial" w:hAnsi="Arial" w:cs="Arial"/>
          <w:b/>
          <w:bCs/>
          <w:sz w:val="22"/>
          <w:szCs w:val="22"/>
        </w:rPr>
        <w:t xml:space="preserve"> XXV</w:t>
      </w:r>
      <w:r w:rsidR="00913B8B">
        <w:rPr>
          <w:rFonts w:ascii="Arial" w:hAnsi="Arial" w:cs="Arial"/>
          <w:b/>
          <w:bCs/>
          <w:sz w:val="22"/>
          <w:szCs w:val="22"/>
        </w:rPr>
        <w:t>II</w:t>
      </w:r>
      <w:r w:rsidR="004313B3">
        <w:rPr>
          <w:rFonts w:ascii="Arial" w:hAnsi="Arial" w:cs="Arial"/>
          <w:b/>
          <w:bCs/>
          <w:sz w:val="22"/>
          <w:szCs w:val="22"/>
        </w:rPr>
        <w:t>I</w:t>
      </w:r>
      <w:r w:rsidR="002B40D2">
        <w:rPr>
          <w:rFonts w:ascii="Arial" w:hAnsi="Arial" w:cs="Arial"/>
          <w:b/>
          <w:bCs/>
          <w:sz w:val="22"/>
          <w:szCs w:val="22"/>
        </w:rPr>
        <w:t>.</w:t>
      </w:r>
      <w:r w:rsidR="00FE4CD2" w:rsidRPr="00E04119">
        <w:rPr>
          <w:rFonts w:ascii="Arial" w:hAnsi="Arial" w:cs="Arial"/>
          <w:b/>
          <w:bCs/>
          <w:sz w:val="22"/>
          <w:szCs w:val="22"/>
        </w:rPr>
        <w:t xml:space="preserve"> </w:t>
      </w:r>
      <w:r w:rsidR="00EE58C3" w:rsidRPr="00913B8B">
        <w:rPr>
          <w:rFonts w:ascii="Arial" w:hAnsi="Arial" w:cs="Arial"/>
          <w:b/>
          <w:bCs/>
          <w:sz w:val="22"/>
          <w:szCs w:val="22"/>
        </w:rPr>
        <w:t xml:space="preserve">Informacje o </w:t>
      </w:r>
      <w:r w:rsidR="00913B8B" w:rsidRPr="00913B8B">
        <w:rPr>
          <w:rFonts w:ascii="Arial" w:eastAsia="Times" w:hAnsi="Arial" w:cs="Arial"/>
          <w:b/>
          <w:sz w:val="22"/>
          <w:szCs w:val="22"/>
        </w:rPr>
        <w:t xml:space="preserve">przewidywanych zamówieniach, o których mowa w art. 214 ust. 1 pkt </w:t>
      </w:r>
      <w:r w:rsidR="00CA37AA">
        <w:rPr>
          <w:rFonts w:ascii="Arial" w:eastAsia="Times" w:hAnsi="Arial" w:cs="Arial"/>
          <w:b/>
          <w:sz w:val="22"/>
          <w:szCs w:val="22"/>
        </w:rPr>
        <w:t>7</w:t>
      </w:r>
      <w:r w:rsidRPr="00913B8B">
        <w:rPr>
          <w:rFonts w:ascii="Arial" w:hAnsi="Arial" w:cs="Arial"/>
          <w:b/>
          <w:bCs/>
          <w:sz w:val="22"/>
          <w:szCs w:val="22"/>
        </w:rPr>
        <w:t>.</w:t>
      </w:r>
    </w:p>
    <w:p w14:paraId="0CAB41BE" w14:textId="695824A4" w:rsidR="00913B8B" w:rsidRPr="00913B8B" w:rsidRDefault="00B4142D" w:rsidP="0040487F">
      <w:pPr>
        <w:pStyle w:val="Akapitzlist"/>
        <w:spacing w:before="120"/>
        <w:ind w:left="360"/>
        <w:jc w:val="both"/>
        <w:rPr>
          <w:rFonts w:ascii="Arial" w:hAnsi="Arial" w:cs="Arial"/>
          <w:sz w:val="22"/>
          <w:szCs w:val="19"/>
        </w:rPr>
      </w:pPr>
      <w:r w:rsidRPr="00733D4C">
        <w:rPr>
          <w:rFonts w:ascii="Arial" w:hAnsi="Arial" w:cs="Arial"/>
          <w:sz w:val="22"/>
          <w:szCs w:val="19"/>
        </w:rPr>
        <w:t xml:space="preserve">Zamawiający </w:t>
      </w:r>
      <w:r w:rsidR="00913B8B">
        <w:rPr>
          <w:rFonts w:ascii="Arial" w:hAnsi="Arial" w:cs="Arial"/>
          <w:sz w:val="22"/>
          <w:szCs w:val="19"/>
        </w:rPr>
        <w:t xml:space="preserve">nie </w:t>
      </w:r>
      <w:r w:rsidRPr="00733D4C">
        <w:rPr>
          <w:rFonts w:ascii="Arial" w:hAnsi="Arial" w:cs="Arial"/>
          <w:sz w:val="22"/>
          <w:szCs w:val="19"/>
        </w:rPr>
        <w:t>przewiduje udzieleni</w:t>
      </w:r>
      <w:r w:rsidR="00913B8B">
        <w:rPr>
          <w:rFonts w:ascii="Arial" w:hAnsi="Arial" w:cs="Arial"/>
          <w:sz w:val="22"/>
          <w:szCs w:val="19"/>
        </w:rPr>
        <w:t>a</w:t>
      </w:r>
      <w:r w:rsidRPr="00733D4C">
        <w:rPr>
          <w:rFonts w:ascii="Arial" w:hAnsi="Arial" w:cs="Arial"/>
          <w:sz w:val="22"/>
          <w:szCs w:val="19"/>
        </w:rPr>
        <w:t xml:space="preserve"> zamówień, o których mowa w art. </w:t>
      </w:r>
      <w:r w:rsidR="00913B8B">
        <w:rPr>
          <w:rFonts w:ascii="Arial" w:hAnsi="Arial" w:cs="Arial"/>
          <w:sz w:val="22"/>
          <w:szCs w:val="19"/>
        </w:rPr>
        <w:t xml:space="preserve">214 ust. 1 pkt </w:t>
      </w:r>
      <w:r w:rsidR="00CA37AA">
        <w:rPr>
          <w:rFonts w:ascii="Arial" w:hAnsi="Arial" w:cs="Arial"/>
          <w:sz w:val="22"/>
          <w:szCs w:val="19"/>
          <w:lang w:val="pl-PL"/>
        </w:rPr>
        <w:t>7</w:t>
      </w:r>
      <w:r w:rsidR="009D6F04">
        <w:rPr>
          <w:rFonts w:ascii="Arial" w:hAnsi="Arial" w:cs="Arial"/>
          <w:sz w:val="22"/>
          <w:szCs w:val="19"/>
          <w:lang w:val="pl-PL"/>
        </w:rPr>
        <w:t xml:space="preserve"> </w:t>
      </w:r>
      <w:r w:rsidR="00913B8B">
        <w:rPr>
          <w:rFonts w:ascii="Arial" w:hAnsi="Arial" w:cs="Arial"/>
          <w:sz w:val="22"/>
          <w:szCs w:val="19"/>
        </w:rPr>
        <w:t xml:space="preserve">ustawy </w:t>
      </w:r>
      <w:proofErr w:type="spellStart"/>
      <w:r w:rsidR="00913B8B">
        <w:rPr>
          <w:rFonts w:ascii="Arial" w:hAnsi="Arial" w:cs="Arial"/>
          <w:sz w:val="22"/>
          <w:szCs w:val="19"/>
        </w:rPr>
        <w:t>Pzp</w:t>
      </w:r>
      <w:proofErr w:type="spellEnd"/>
      <w:r w:rsidR="00913B8B">
        <w:rPr>
          <w:rFonts w:ascii="Arial" w:hAnsi="Arial" w:cs="Arial"/>
          <w:sz w:val="22"/>
          <w:szCs w:val="19"/>
        </w:rPr>
        <w:t>.</w:t>
      </w:r>
    </w:p>
    <w:p w14:paraId="2105CCA6" w14:textId="77777777" w:rsidR="00B64D6B" w:rsidRPr="00E04119" w:rsidRDefault="00B64D6B" w:rsidP="00B64D6B">
      <w:pPr>
        <w:spacing w:line="280" w:lineRule="exact"/>
        <w:jc w:val="both"/>
        <w:rPr>
          <w:rFonts w:ascii="Arial" w:hAnsi="Arial" w:cs="Arial"/>
          <w:bCs/>
          <w:iCs/>
          <w:sz w:val="22"/>
          <w:szCs w:val="22"/>
        </w:rPr>
      </w:pPr>
    </w:p>
    <w:p w14:paraId="7688BFBD" w14:textId="77777777" w:rsidR="00B64D6B" w:rsidRPr="00913B8B" w:rsidRDefault="00B64D6B" w:rsidP="00913B8B">
      <w:pPr>
        <w:keepNext/>
        <w:shd w:val="clear" w:color="auto" w:fill="A6A6A6"/>
        <w:spacing w:line="280" w:lineRule="exact"/>
        <w:ind w:left="1560" w:hanging="1560"/>
        <w:jc w:val="both"/>
        <w:rPr>
          <w:rFonts w:ascii="Arial" w:hAnsi="Arial" w:cs="Arial"/>
          <w:b/>
          <w:bCs/>
          <w:sz w:val="22"/>
          <w:szCs w:val="22"/>
        </w:rPr>
      </w:pPr>
      <w:r w:rsidRPr="00E04119">
        <w:rPr>
          <w:rFonts w:ascii="Arial" w:hAnsi="Arial" w:cs="Arial"/>
          <w:b/>
          <w:bCs/>
          <w:sz w:val="22"/>
          <w:szCs w:val="22"/>
        </w:rPr>
        <w:t>Rozdz</w:t>
      </w:r>
      <w:r w:rsidR="00913B8B">
        <w:rPr>
          <w:rFonts w:ascii="Arial" w:hAnsi="Arial" w:cs="Arial"/>
          <w:b/>
          <w:bCs/>
          <w:sz w:val="22"/>
          <w:szCs w:val="22"/>
        </w:rPr>
        <w:t>iał XXI</w:t>
      </w:r>
      <w:r w:rsidRPr="00E04119">
        <w:rPr>
          <w:rFonts w:ascii="Arial" w:hAnsi="Arial" w:cs="Arial"/>
          <w:b/>
          <w:bCs/>
          <w:sz w:val="22"/>
          <w:szCs w:val="22"/>
        </w:rPr>
        <w:t>X</w:t>
      </w:r>
      <w:r w:rsidR="00913B8B">
        <w:rPr>
          <w:rFonts w:ascii="Arial" w:hAnsi="Arial" w:cs="Arial"/>
          <w:b/>
          <w:bCs/>
          <w:sz w:val="22"/>
          <w:szCs w:val="22"/>
        </w:rPr>
        <w:t xml:space="preserve">. </w:t>
      </w:r>
      <w:r w:rsidR="00A74B30" w:rsidRPr="00913B8B">
        <w:rPr>
          <w:rFonts w:ascii="Arial" w:hAnsi="Arial" w:cs="Arial"/>
          <w:b/>
          <w:bCs/>
          <w:sz w:val="22"/>
          <w:szCs w:val="22"/>
        </w:rPr>
        <w:t xml:space="preserve">Informacje </w:t>
      </w:r>
      <w:r w:rsidR="00913B8B" w:rsidRPr="00913B8B">
        <w:rPr>
          <w:rFonts w:ascii="Arial" w:eastAsia="Times" w:hAnsi="Arial" w:cs="Arial"/>
          <w:b/>
          <w:sz w:val="22"/>
          <w:szCs w:val="22"/>
        </w:rPr>
        <w:t>dotyczące przeprowadzenia wizji lokalnej, o której mowa w art. 131 ust. 2, jeżeli zamawiający przewiduje możliwość lub wymaga złożenia oferty po odbyciu przez wykonawcę wizji lokalnej</w:t>
      </w:r>
      <w:r w:rsidRPr="00913B8B">
        <w:rPr>
          <w:rFonts w:ascii="Arial" w:hAnsi="Arial" w:cs="Arial"/>
          <w:b/>
          <w:bCs/>
          <w:sz w:val="22"/>
          <w:szCs w:val="22"/>
        </w:rPr>
        <w:t>.</w:t>
      </w:r>
    </w:p>
    <w:p w14:paraId="7730A1C7" w14:textId="77777777" w:rsidR="00913B8B" w:rsidRPr="007A438D" w:rsidRDefault="00D65B8F" w:rsidP="007A438D">
      <w:pPr>
        <w:pStyle w:val="Akapitzlist"/>
        <w:tabs>
          <w:tab w:val="left" w:pos="142"/>
        </w:tabs>
        <w:overflowPunct w:val="0"/>
        <w:spacing w:before="120" w:line="280" w:lineRule="exact"/>
        <w:ind w:left="360"/>
        <w:jc w:val="both"/>
        <w:textAlignment w:val="baseline"/>
        <w:rPr>
          <w:rFonts w:ascii="Arial" w:hAnsi="Arial" w:cs="Arial"/>
          <w:bCs/>
          <w:iCs/>
          <w:sz w:val="22"/>
          <w:szCs w:val="22"/>
        </w:rPr>
      </w:pPr>
      <w:r w:rsidRPr="007A438D">
        <w:rPr>
          <w:rFonts w:ascii="Arial" w:eastAsia="Times" w:hAnsi="Arial" w:cs="Arial"/>
          <w:sz w:val="22"/>
          <w:szCs w:val="22"/>
        </w:rPr>
        <w:t>Z</w:t>
      </w:r>
      <w:r w:rsidR="00913B8B" w:rsidRPr="007A438D">
        <w:rPr>
          <w:rFonts w:ascii="Arial" w:eastAsia="Times" w:hAnsi="Arial" w:cs="Arial"/>
          <w:sz w:val="22"/>
          <w:szCs w:val="22"/>
        </w:rPr>
        <w:t xml:space="preserve">amawiający </w:t>
      </w:r>
      <w:r w:rsidRPr="007A438D">
        <w:rPr>
          <w:rFonts w:ascii="Arial" w:eastAsia="Times" w:hAnsi="Arial" w:cs="Arial"/>
          <w:sz w:val="22"/>
          <w:szCs w:val="22"/>
        </w:rPr>
        <w:t xml:space="preserve">nie </w:t>
      </w:r>
      <w:r w:rsidR="00913B8B" w:rsidRPr="007A438D">
        <w:rPr>
          <w:rFonts w:ascii="Arial" w:eastAsia="Times" w:hAnsi="Arial" w:cs="Arial"/>
          <w:sz w:val="22"/>
          <w:szCs w:val="22"/>
        </w:rPr>
        <w:t xml:space="preserve">wymaga </w:t>
      </w:r>
      <w:r w:rsidR="00FF7A7F" w:rsidRPr="007A438D">
        <w:rPr>
          <w:rFonts w:ascii="Arial" w:eastAsia="Times" w:hAnsi="Arial" w:cs="Arial"/>
          <w:sz w:val="22"/>
          <w:szCs w:val="22"/>
        </w:rPr>
        <w:t xml:space="preserve">odbycia wizji lokalnej i </w:t>
      </w:r>
      <w:r w:rsidR="00913B8B" w:rsidRPr="007A438D">
        <w:rPr>
          <w:rFonts w:ascii="Arial" w:eastAsia="Times" w:hAnsi="Arial" w:cs="Arial"/>
          <w:sz w:val="22"/>
          <w:szCs w:val="22"/>
        </w:rPr>
        <w:t>złożeni</w:t>
      </w:r>
      <w:r w:rsidR="00FF7A7F" w:rsidRPr="007A438D">
        <w:rPr>
          <w:rFonts w:ascii="Arial" w:eastAsia="Times" w:hAnsi="Arial" w:cs="Arial"/>
          <w:sz w:val="22"/>
          <w:szCs w:val="22"/>
        </w:rPr>
        <w:t>e</w:t>
      </w:r>
      <w:r w:rsidR="00913B8B" w:rsidRPr="007A438D">
        <w:rPr>
          <w:rFonts w:ascii="Arial" w:eastAsia="Times" w:hAnsi="Arial" w:cs="Arial"/>
          <w:sz w:val="22"/>
          <w:szCs w:val="22"/>
        </w:rPr>
        <w:t xml:space="preserve"> oferty </w:t>
      </w:r>
      <w:r w:rsidR="00FF7A7F" w:rsidRPr="007A438D">
        <w:rPr>
          <w:rFonts w:ascii="Arial" w:eastAsia="Times" w:hAnsi="Arial" w:cs="Arial"/>
          <w:sz w:val="22"/>
          <w:szCs w:val="22"/>
        </w:rPr>
        <w:t xml:space="preserve">nie wymaga </w:t>
      </w:r>
      <w:r w:rsidR="00913B8B" w:rsidRPr="007A438D">
        <w:rPr>
          <w:rFonts w:ascii="Arial" w:eastAsia="Times" w:hAnsi="Arial" w:cs="Arial"/>
          <w:sz w:val="22"/>
          <w:szCs w:val="22"/>
        </w:rPr>
        <w:t>odbyci</w:t>
      </w:r>
      <w:r w:rsidR="00FF7A7F" w:rsidRPr="007A438D">
        <w:rPr>
          <w:rFonts w:ascii="Arial" w:eastAsia="Times" w:hAnsi="Arial" w:cs="Arial"/>
          <w:sz w:val="22"/>
          <w:szCs w:val="22"/>
        </w:rPr>
        <w:t>a</w:t>
      </w:r>
      <w:r w:rsidR="00913B8B" w:rsidRPr="007A438D">
        <w:rPr>
          <w:rFonts w:ascii="Arial" w:eastAsia="Times" w:hAnsi="Arial" w:cs="Arial"/>
          <w:sz w:val="22"/>
          <w:szCs w:val="22"/>
        </w:rPr>
        <w:t xml:space="preserve"> przez wykonawcę wizji lokalnej</w:t>
      </w:r>
      <w:r w:rsidR="00FF7A7F" w:rsidRPr="007A438D">
        <w:rPr>
          <w:rFonts w:ascii="Arial" w:eastAsia="Times" w:hAnsi="Arial" w:cs="Arial"/>
          <w:sz w:val="22"/>
          <w:szCs w:val="22"/>
        </w:rPr>
        <w:t>.</w:t>
      </w:r>
    </w:p>
    <w:p w14:paraId="1FBB53B2" w14:textId="77777777" w:rsidR="00A73523" w:rsidRPr="00E732D0" w:rsidRDefault="00A73523" w:rsidP="00B64D6B">
      <w:pPr>
        <w:spacing w:line="280" w:lineRule="exact"/>
        <w:jc w:val="both"/>
        <w:rPr>
          <w:rFonts w:ascii="Arial" w:hAnsi="Arial" w:cs="Arial"/>
          <w:strike/>
          <w:sz w:val="22"/>
          <w:szCs w:val="22"/>
        </w:rPr>
      </w:pPr>
    </w:p>
    <w:p w14:paraId="708685A3" w14:textId="77777777" w:rsidR="00B64D6B" w:rsidRPr="00E04119" w:rsidRDefault="00C52AA6" w:rsidP="00B64D6B">
      <w:pPr>
        <w:shd w:val="clear" w:color="auto" w:fill="A6A6A6"/>
        <w:rPr>
          <w:rFonts w:ascii="Arial" w:hAnsi="Arial" w:cs="Arial"/>
          <w:b/>
          <w:bCs/>
          <w:sz w:val="22"/>
          <w:szCs w:val="22"/>
        </w:rPr>
      </w:pPr>
      <w:r w:rsidRPr="00E04119">
        <w:rPr>
          <w:rFonts w:ascii="Arial" w:hAnsi="Arial" w:cs="Arial"/>
          <w:b/>
          <w:bCs/>
          <w:sz w:val="22"/>
          <w:szCs w:val="22"/>
        </w:rPr>
        <w:t>Rozdz</w:t>
      </w:r>
      <w:r w:rsidR="00235C4C" w:rsidRPr="00E04119">
        <w:rPr>
          <w:rFonts w:ascii="Arial" w:hAnsi="Arial" w:cs="Arial"/>
          <w:b/>
          <w:bCs/>
          <w:sz w:val="22"/>
          <w:szCs w:val="22"/>
        </w:rPr>
        <w:t>iał</w:t>
      </w:r>
      <w:r w:rsidRPr="00E04119">
        <w:rPr>
          <w:rFonts w:ascii="Arial" w:hAnsi="Arial" w:cs="Arial"/>
          <w:b/>
          <w:bCs/>
          <w:sz w:val="22"/>
          <w:szCs w:val="22"/>
        </w:rPr>
        <w:t xml:space="preserve"> X</w:t>
      </w:r>
      <w:r w:rsidR="00D65B8F">
        <w:rPr>
          <w:rFonts w:ascii="Arial" w:hAnsi="Arial" w:cs="Arial"/>
          <w:b/>
          <w:bCs/>
          <w:sz w:val="22"/>
          <w:szCs w:val="22"/>
        </w:rPr>
        <w:t>X</w:t>
      </w:r>
      <w:r w:rsidRPr="00E04119">
        <w:rPr>
          <w:rFonts w:ascii="Arial" w:hAnsi="Arial" w:cs="Arial"/>
          <w:b/>
          <w:bCs/>
          <w:sz w:val="22"/>
          <w:szCs w:val="22"/>
        </w:rPr>
        <w:t>X</w:t>
      </w:r>
      <w:r w:rsidR="00D65B8F">
        <w:rPr>
          <w:rFonts w:ascii="Arial" w:hAnsi="Arial" w:cs="Arial"/>
          <w:b/>
          <w:bCs/>
          <w:sz w:val="22"/>
          <w:szCs w:val="22"/>
        </w:rPr>
        <w:t>.</w:t>
      </w:r>
      <w:r w:rsidRPr="00E04119">
        <w:rPr>
          <w:rFonts w:ascii="Arial" w:hAnsi="Arial" w:cs="Arial"/>
          <w:b/>
          <w:bCs/>
          <w:sz w:val="22"/>
          <w:szCs w:val="22"/>
        </w:rPr>
        <w:t xml:space="preserve"> </w:t>
      </w:r>
      <w:r w:rsidR="00B64D6B" w:rsidRPr="00E04119">
        <w:rPr>
          <w:rFonts w:ascii="Arial" w:hAnsi="Arial" w:cs="Arial"/>
          <w:b/>
          <w:bCs/>
          <w:sz w:val="22"/>
          <w:szCs w:val="22"/>
        </w:rPr>
        <w:t>Zabezpieczenie należytego wykonania Umowy.</w:t>
      </w:r>
    </w:p>
    <w:p w14:paraId="73C1C455" w14:textId="77777777"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 xml:space="preserve">Przed podpisaniem Umowy Wykonawca, zobowiązany będzie wnieść zabezpieczenie należytego wykonania w wysokości </w:t>
      </w:r>
      <w:r w:rsidR="00B02E81">
        <w:rPr>
          <w:rFonts w:ascii="Arial" w:hAnsi="Arial" w:cs="Arial"/>
          <w:sz w:val="22"/>
          <w:szCs w:val="19"/>
        </w:rPr>
        <w:t>3% ceny całkowitej podanej w ofercie</w:t>
      </w:r>
      <w:r w:rsidRPr="00F65A84">
        <w:rPr>
          <w:rFonts w:ascii="Arial" w:hAnsi="Arial" w:cs="Arial"/>
          <w:sz w:val="22"/>
          <w:szCs w:val="19"/>
        </w:rPr>
        <w:t>.</w:t>
      </w:r>
    </w:p>
    <w:p w14:paraId="6B95F679" w14:textId="77777777"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Zabezpieczenie może być wniesione w jednej lub w kilku następujących formach:</w:t>
      </w:r>
    </w:p>
    <w:p w14:paraId="731D7B10" w14:textId="77777777" w:rsidR="00F65A84" w:rsidRPr="00F65A84" w:rsidRDefault="00F65A84" w:rsidP="00B3735C">
      <w:pPr>
        <w:widowControl w:val="0"/>
        <w:numPr>
          <w:ilvl w:val="0"/>
          <w:numId w:val="109"/>
        </w:numPr>
        <w:adjustRightInd w:val="0"/>
        <w:spacing w:before="120" w:line="280" w:lineRule="exact"/>
        <w:jc w:val="both"/>
        <w:textAlignment w:val="baseline"/>
        <w:rPr>
          <w:rFonts w:ascii="Arial" w:hAnsi="Arial" w:cs="Arial"/>
          <w:sz w:val="22"/>
          <w:szCs w:val="19"/>
        </w:rPr>
      </w:pPr>
      <w:r w:rsidRPr="00F65A84">
        <w:rPr>
          <w:rFonts w:ascii="Arial" w:hAnsi="Arial" w:cs="Arial"/>
          <w:sz w:val="22"/>
          <w:szCs w:val="19"/>
        </w:rPr>
        <w:t>pieniądzu;</w:t>
      </w:r>
    </w:p>
    <w:p w14:paraId="4D06FF6F" w14:textId="77777777" w:rsidR="00F65A84" w:rsidRPr="00F65A84" w:rsidRDefault="00F65A84" w:rsidP="00B3735C">
      <w:pPr>
        <w:widowControl w:val="0"/>
        <w:numPr>
          <w:ilvl w:val="0"/>
          <w:numId w:val="109"/>
        </w:numPr>
        <w:adjustRightInd w:val="0"/>
        <w:spacing w:before="120" w:line="280" w:lineRule="exact"/>
        <w:jc w:val="both"/>
        <w:textAlignment w:val="baseline"/>
        <w:rPr>
          <w:rFonts w:ascii="Arial" w:hAnsi="Arial" w:cs="Arial"/>
          <w:sz w:val="22"/>
          <w:szCs w:val="19"/>
        </w:rPr>
      </w:pPr>
      <w:r w:rsidRPr="00F65A84">
        <w:rPr>
          <w:rFonts w:ascii="Arial" w:hAnsi="Arial" w:cs="Arial"/>
          <w:sz w:val="22"/>
          <w:szCs w:val="19"/>
        </w:rPr>
        <w:t>poręczeniach bankowych lub poręczeniach spółdzielczej kasy oszczędnościowo-kredytowej, z tym, że zobowiązanie kasy jest zawsze zobowiązaniem pieniężnym;</w:t>
      </w:r>
    </w:p>
    <w:p w14:paraId="20823173" w14:textId="77777777" w:rsidR="00F65A84" w:rsidRPr="00F65A84" w:rsidRDefault="00F65A84" w:rsidP="00B3735C">
      <w:pPr>
        <w:widowControl w:val="0"/>
        <w:numPr>
          <w:ilvl w:val="0"/>
          <w:numId w:val="109"/>
        </w:numPr>
        <w:adjustRightInd w:val="0"/>
        <w:spacing w:before="120" w:line="280" w:lineRule="exact"/>
        <w:jc w:val="both"/>
        <w:textAlignment w:val="baseline"/>
        <w:rPr>
          <w:rFonts w:ascii="Arial" w:hAnsi="Arial" w:cs="Arial"/>
          <w:sz w:val="22"/>
          <w:szCs w:val="19"/>
        </w:rPr>
      </w:pPr>
      <w:r w:rsidRPr="00F65A84">
        <w:rPr>
          <w:rFonts w:ascii="Arial" w:hAnsi="Arial" w:cs="Arial"/>
          <w:sz w:val="22"/>
          <w:szCs w:val="19"/>
        </w:rPr>
        <w:t>gwarancjach ubezpieczeniowych;</w:t>
      </w:r>
    </w:p>
    <w:p w14:paraId="3DAFC060" w14:textId="77777777" w:rsidR="00F65A84" w:rsidRPr="00F65A84" w:rsidRDefault="00F65A84" w:rsidP="00B3735C">
      <w:pPr>
        <w:widowControl w:val="0"/>
        <w:numPr>
          <w:ilvl w:val="0"/>
          <w:numId w:val="109"/>
        </w:numPr>
        <w:adjustRightInd w:val="0"/>
        <w:spacing w:before="120" w:line="280" w:lineRule="exact"/>
        <w:jc w:val="both"/>
        <w:textAlignment w:val="baseline"/>
        <w:rPr>
          <w:rFonts w:ascii="Arial" w:hAnsi="Arial" w:cs="Arial"/>
          <w:sz w:val="22"/>
          <w:szCs w:val="19"/>
        </w:rPr>
      </w:pPr>
      <w:r w:rsidRPr="00F65A84">
        <w:rPr>
          <w:rFonts w:ascii="Arial" w:hAnsi="Arial" w:cs="Arial"/>
          <w:sz w:val="22"/>
          <w:szCs w:val="19"/>
        </w:rPr>
        <w:t>gwarancjach bankowych;</w:t>
      </w:r>
    </w:p>
    <w:p w14:paraId="1A73F42D" w14:textId="77777777" w:rsidR="00F65A84" w:rsidRPr="00F65A84" w:rsidRDefault="00F65A84" w:rsidP="00B3735C">
      <w:pPr>
        <w:widowControl w:val="0"/>
        <w:numPr>
          <w:ilvl w:val="0"/>
          <w:numId w:val="109"/>
        </w:numPr>
        <w:adjustRightInd w:val="0"/>
        <w:spacing w:before="120" w:line="280" w:lineRule="exact"/>
        <w:jc w:val="both"/>
        <w:textAlignment w:val="baseline"/>
        <w:rPr>
          <w:rFonts w:ascii="Arial" w:hAnsi="Arial" w:cs="Arial"/>
          <w:bCs/>
          <w:color w:val="000000"/>
          <w:sz w:val="22"/>
          <w:szCs w:val="19"/>
        </w:rPr>
      </w:pPr>
      <w:r w:rsidRPr="00F65A84">
        <w:rPr>
          <w:rFonts w:ascii="Arial" w:hAnsi="Arial" w:cs="Arial"/>
          <w:bCs/>
          <w:color w:val="000000"/>
          <w:sz w:val="22"/>
          <w:szCs w:val="19"/>
        </w:rPr>
        <w:t xml:space="preserve">poręczeniach udzielanych przez podmioty, o których mowa w art. 6b ust. 5 pkt 2 ustawy </w:t>
      </w:r>
      <w:r w:rsidRPr="00F65A84">
        <w:rPr>
          <w:rFonts w:ascii="Arial" w:hAnsi="Arial" w:cs="Arial"/>
          <w:sz w:val="22"/>
          <w:szCs w:val="19"/>
        </w:rPr>
        <w:br/>
      </w:r>
      <w:r w:rsidRPr="00F65A84">
        <w:rPr>
          <w:rFonts w:ascii="Arial" w:hAnsi="Arial" w:cs="Arial"/>
          <w:bCs/>
          <w:color w:val="000000"/>
          <w:sz w:val="22"/>
          <w:szCs w:val="19"/>
        </w:rPr>
        <w:t xml:space="preserve">z dnia 9 listopada 2000 r. o utworzeniu Polskiej Agencji Rozwoju Przedsiębiorczości </w:t>
      </w:r>
      <w:r w:rsidRPr="00F65A84">
        <w:rPr>
          <w:rFonts w:ascii="Arial" w:hAnsi="Arial" w:cs="Arial"/>
          <w:sz w:val="22"/>
          <w:szCs w:val="19"/>
        </w:rPr>
        <w:br/>
      </w:r>
      <w:r w:rsidRPr="00F65A84">
        <w:rPr>
          <w:rFonts w:ascii="Arial" w:hAnsi="Arial" w:cs="Arial"/>
          <w:bCs/>
          <w:color w:val="000000"/>
          <w:sz w:val="22"/>
          <w:szCs w:val="19"/>
        </w:rPr>
        <w:t>(Dz. U. z 2014 r. poz. 1804).</w:t>
      </w:r>
    </w:p>
    <w:p w14:paraId="6D6B18E5" w14:textId="06E3DD59"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Zamawiający nie dopuszcza możliwości wnoszenia zabezpieczenia należytego wykonania Umowy w innych formach.</w:t>
      </w:r>
    </w:p>
    <w:p w14:paraId="40A6EC06" w14:textId="0DC20229"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 xml:space="preserve">Zabezpieczenie wnoszone w pieniądzu Wykonawca wpłaca przelewem na rachunek bankowy: </w:t>
      </w:r>
      <w:r w:rsidRPr="00F65A84">
        <w:rPr>
          <w:rFonts w:ascii="Arial" w:hAnsi="Arial" w:cs="Arial"/>
          <w:b/>
          <w:sz w:val="22"/>
          <w:szCs w:val="19"/>
        </w:rPr>
        <w:t>PKO BP XII O/W-</w:t>
      </w:r>
      <w:proofErr w:type="spellStart"/>
      <w:r w:rsidRPr="00F65A84">
        <w:rPr>
          <w:rFonts w:ascii="Arial" w:hAnsi="Arial" w:cs="Arial"/>
          <w:b/>
          <w:sz w:val="22"/>
          <w:szCs w:val="19"/>
        </w:rPr>
        <w:t>wa</w:t>
      </w:r>
      <w:proofErr w:type="spellEnd"/>
      <w:r w:rsidRPr="00F65A84">
        <w:rPr>
          <w:rFonts w:ascii="Arial" w:hAnsi="Arial" w:cs="Arial"/>
          <w:b/>
          <w:sz w:val="22"/>
          <w:szCs w:val="19"/>
        </w:rPr>
        <w:t xml:space="preserve"> 58 1020 1127 0000 1902 0007 3015 </w:t>
      </w:r>
      <w:r w:rsidRPr="00F65A84">
        <w:rPr>
          <w:rFonts w:ascii="Arial" w:hAnsi="Arial" w:cs="Arial"/>
          <w:sz w:val="22"/>
          <w:szCs w:val="19"/>
        </w:rPr>
        <w:t xml:space="preserve"> (</w:t>
      </w:r>
      <w:r w:rsidRPr="00F65A84">
        <w:rPr>
          <w:rFonts w:ascii="Arial" w:hAnsi="Arial" w:cs="Arial"/>
          <w:i/>
          <w:iCs/>
          <w:sz w:val="22"/>
          <w:szCs w:val="22"/>
        </w:rPr>
        <w:t>na dokumencie przelewu podać tytuł wpłaty</w:t>
      </w:r>
      <w:r w:rsidRPr="00F65A84">
        <w:rPr>
          <w:rFonts w:ascii="Arial" w:hAnsi="Arial" w:cs="Arial"/>
          <w:b/>
          <w:sz w:val="22"/>
          <w:szCs w:val="22"/>
        </w:rPr>
        <w:t xml:space="preserve"> </w:t>
      </w:r>
      <w:r w:rsidRPr="00F65A84">
        <w:rPr>
          <w:rFonts w:ascii="Arial" w:hAnsi="Arial" w:cs="Arial"/>
          <w:b/>
          <w:i/>
          <w:iCs/>
          <w:sz w:val="22"/>
          <w:szCs w:val="22"/>
        </w:rPr>
        <w:t>IZP.270.25.2021</w:t>
      </w:r>
      <w:r w:rsidRPr="00F65A84">
        <w:rPr>
          <w:rFonts w:ascii="Arial" w:hAnsi="Arial" w:cs="Arial"/>
          <w:iCs/>
          <w:sz w:val="22"/>
          <w:szCs w:val="19"/>
        </w:rPr>
        <w:t>).</w:t>
      </w:r>
    </w:p>
    <w:p w14:paraId="5EB96C22" w14:textId="77777777" w:rsidR="00F65A84" w:rsidRPr="00F65A84" w:rsidRDefault="00F65A84" w:rsidP="00F65A84">
      <w:pPr>
        <w:widowControl w:val="0"/>
        <w:adjustRightInd w:val="0"/>
        <w:spacing w:before="120" w:line="280" w:lineRule="exact"/>
        <w:ind w:left="357"/>
        <w:jc w:val="both"/>
        <w:textAlignment w:val="baseline"/>
        <w:rPr>
          <w:rFonts w:ascii="Arial" w:hAnsi="Arial" w:cs="Arial"/>
          <w:sz w:val="22"/>
          <w:szCs w:val="19"/>
        </w:rPr>
      </w:pPr>
      <w:r w:rsidRPr="00F65A84">
        <w:rPr>
          <w:rFonts w:ascii="Arial" w:hAnsi="Arial" w:cs="Arial"/>
          <w:sz w:val="22"/>
          <w:szCs w:val="19"/>
        </w:rPr>
        <w:t xml:space="preserve">Dokument gwarancji lub poręczenia zawierać ma </w:t>
      </w:r>
      <w:r w:rsidRPr="00F65A84">
        <w:rPr>
          <w:rFonts w:ascii="Arial" w:hAnsi="Arial" w:cs="Arial"/>
          <w:sz w:val="22"/>
          <w:szCs w:val="19"/>
          <w:u w:val="single"/>
        </w:rPr>
        <w:t>bezwarunkowe</w:t>
      </w:r>
      <w:r w:rsidRPr="00F65A84">
        <w:rPr>
          <w:rFonts w:ascii="Arial" w:hAnsi="Arial" w:cs="Arial"/>
          <w:sz w:val="22"/>
          <w:szCs w:val="19"/>
        </w:rPr>
        <w:t xml:space="preserve"> i </w:t>
      </w:r>
      <w:r w:rsidRPr="00F65A84">
        <w:rPr>
          <w:rFonts w:ascii="Arial" w:hAnsi="Arial" w:cs="Arial"/>
          <w:sz w:val="22"/>
          <w:szCs w:val="19"/>
          <w:u w:val="single"/>
        </w:rPr>
        <w:t xml:space="preserve">nieodwołalne </w:t>
      </w:r>
      <w:r w:rsidRPr="00F65A84">
        <w:rPr>
          <w:rFonts w:ascii="Arial" w:hAnsi="Arial" w:cs="Arial"/>
          <w:sz w:val="22"/>
          <w:szCs w:val="19"/>
        </w:rPr>
        <w:t xml:space="preserve">zobowiązanie gwaranta/poręczyciela zapłaty wymaganej kwoty zabezpieczenia, </w:t>
      </w:r>
      <w:r w:rsidRPr="00F65A84">
        <w:rPr>
          <w:rFonts w:ascii="Arial" w:hAnsi="Arial" w:cs="Arial"/>
          <w:sz w:val="22"/>
          <w:szCs w:val="19"/>
          <w:u w:val="single"/>
        </w:rPr>
        <w:t>na pierwsze, pisemne żądanie Zamawiającego</w:t>
      </w:r>
      <w:r w:rsidRPr="00F65A84">
        <w:rPr>
          <w:rFonts w:ascii="Arial" w:hAnsi="Arial" w:cs="Arial"/>
          <w:sz w:val="22"/>
          <w:szCs w:val="19"/>
        </w:rPr>
        <w:t xml:space="preserve"> wzywające do zapłaty kwoty zabezpieczenia i zawierające oświadczenie o niespełnieniu przez Wykonawcę zobowiązań wobec Zamawiającego wynikających z zawartej Umowy. </w:t>
      </w:r>
    </w:p>
    <w:p w14:paraId="0A7638E9" w14:textId="77777777"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Zamawiający zwróci zabezpieczenie należytego wykonania Umowy na zasadach określonych w P</w:t>
      </w:r>
      <w:r w:rsidRPr="00F65A84">
        <w:rPr>
          <w:rFonts w:ascii="Arial" w:hAnsi="Arial" w:cs="Arial"/>
          <w:sz w:val="22"/>
          <w:szCs w:val="22"/>
        </w:rPr>
        <w:t>rojektowanych postanowieniach umowy w sprawie zamówienia publicznego, które zostaną wprowadzone do treści tej umowy</w:t>
      </w:r>
    </w:p>
    <w:p w14:paraId="7471ECFA" w14:textId="77777777"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lastRenderedPageBreak/>
        <w:t xml:space="preserve">Jeżeli zabezpieczenie zostanie wniesione w pieniądzu, Zamawiający zwróci je wraz </w:t>
      </w:r>
      <w:r w:rsidRPr="00F65A84">
        <w:rPr>
          <w:rFonts w:ascii="Arial" w:hAnsi="Arial" w:cs="Arial"/>
          <w:sz w:val="22"/>
          <w:szCs w:val="19"/>
        </w:rPr>
        <w:br/>
        <w:t xml:space="preserve">z odsetkami wynikającymi z umowy rachunku bankowego, na którym było ono przechowywane, pomniejszone o koszt prowadzenia rachunku oraz prowizji bankowej </w:t>
      </w:r>
      <w:r w:rsidRPr="00F65A84">
        <w:rPr>
          <w:rFonts w:ascii="Arial" w:hAnsi="Arial" w:cs="Arial"/>
          <w:sz w:val="22"/>
          <w:szCs w:val="19"/>
        </w:rPr>
        <w:br/>
        <w:t>za przelew pieniędzy na rachunek bankowy Wykonawcy.</w:t>
      </w:r>
    </w:p>
    <w:p w14:paraId="519D24B6" w14:textId="77777777" w:rsidR="00F65A84" w:rsidRPr="00F65A84" w:rsidRDefault="00F65A84" w:rsidP="00B3735C">
      <w:pPr>
        <w:widowControl w:val="0"/>
        <w:numPr>
          <w:ilvl w:val="0"/>
          <w:numId w:val="110"/>
        </w:numPr>
        <w:adjustRightInd w:val="0"/>
        <w:spacing w:before="120" w:line="280" w:lineRule="exact"/>
        <w:ind w:left="357" w:hanging="357"/>
        <w:jc w:val="both"/>
        <w:textAlignment w:val="baseline"/>
        <w:rPr>
          <w:rFonts w:ascii="Arial" w:hAnsi="Arial" w:cs="Arial"/>
          <w:sz w:val="22"/>
          <w:szCs w:val="19"/>
        </w:rPr>
      </w:pPr>
      <w:r w:rsidRPr="00F65A84">
        <w:rPr>
          <w:rFonts w:ascii="Arial" w:hAnsi="Arial" w:cs="Arial"/>
          <w:sz w:val="22"/>
          <w:szCs w:val="19"/>
        </w:rPr>
        <w:t>W przypadku niewykonania lub nienależytego wykonania Umowy zabezpieczenie może zostać przekazane na poczet kar umownych lub odszkodowania.</w:t>
      </w:r>
    </w:p>
    <w:p w14:paraId="1496378E" w14:textId="77777777" w:rsidR="0040487F" w:rsidRPr="00C673BF" w:rsidRDefault="0040487F" w:rsidP="00C673BF">
      <w:pPr>
        <w:pStyle w:val="Tekstpodstawowy"/>
        <w:widowControl w:val="0"/>
        <w:adjustRightInd w:val="0"/>
        <w:spacing w:before="120" w:line="280" w:lineRule="exact"/>
        <w:textAlignment w:val="baseline"/>
        <w:rPr>
          <w:rFonts w:ascii="Arial" w:hAnsi="Arial"/>
          <w:sz w:val="22"/>
          <w:lang w:val="pl-PL"/>
        </w:rPr>
      </w:pPr>
    </w:p>
    <w:p w14:paraId="61DE0977" w14:textId="77777777" w:rsidR="00B64D6B" w:rsidRPr="00E04119" w:rsidRDefault="00B64D6B" w:rsidP="00B64D6B">
      <w:pPr>
        <w:shd w:val="clear" w:color="auto" w:fill="A6A6A6"/>
        <w:rPr>
          <w:rFonts w:ascii="Arial" w:hAnsi="Arial" w:cs="Arial"/>
          <w:b/>
          <w:bCs/>
          <w:sz w:val="22"/>
          <w:szCs w:val="22"/>
        </w:rPr>
      </w:pPr>
      <w:r w:rsidRPr="00E04119">
        <w:rPr>
          <w:rFonts w:ascii="Arial" w:hAnsi="Arial" w:cs="Arial"/>
          <w:b/>
          <w:bCs/>
          <w:sz w:val="22"/>
          <w:szCs w:val="22"/>
        </w:rPr>
        <w:t>Rozdz</w:t>
      </w:r>
      <w:r w:rsidR="00D65B8F">
        <w:rPr>
          <w:rFonts w:ascii="Arial" w:hAnsi="Arial" w:cs="Arial"/>
          <w:b/>
          <w:bCs/>
          <w:sz w:val="22"/>
          <w:szCs w:val="22"/>
        </w:rPr>
        <w:t>iał</w:t>
      </w:r>
      <w:r w:rsidRPr="00E04119">
        <w:rPr>
          <w:rFonts w:ascii="Arial" w:hAnsi="Arial" w:cs="Arial"/>
          <w:b/>
          <w:bCs/>
          <w:sz w:val="22"/>
          <w:szCs w:val="22"/>
        </w:rPr>
        <w:t xml:space="preserve"> XX</w:t>
      </w:r>
      <w:r w:rsidR="00D65B8F">
        <w:rPr>
          <w:rFonts w:ascii="Arial" w:hAnsi="Arial" w:cs="Arial"/>
          <w:b/>
          <w:bCs/>
          <w:sz w:val="22"/>
          <w:szCs w:val="22"/>
        </w:rPr>
        <w:t>X</w:t>
      </w:r>
      <w:r w:rsidR="0079298E">
        <w:rPr>
          <w:rFonts w:ascii="Arial" w:hAnsi="Arial" w:cs="Arial"/>
          <w:b/>
          <w:bCs/>
          <w:sz w:val="22"/>
          <w:szCs w:val="22"/>
        </w:rPr>
        <w:t>I</w:t>
      </w:r>
      <w:r w:rsidR="00D65B8F">
        <w:rPr>
          <w:rFonts w:ascii="Arial" w:hAnsi="Arial" w:cs="Arial"/>
          <w:b/>
          <w:bCs/>
          <w:sz w:val="22"/>
          <w:szCs w:val="22"/>
        </w:rPr>
        <w:t xml:space="preserve">. </w:t>
      </w:r>
      <w:r w:rsidRPr="00E04119">
        <w:rPr>
          <w:rFonts w:ascii="Arial" w:hAnsi="Arial" w:cs="Arial"/>
          <w:b/>
          <w:bCs/>
          <w:sz w:val="22"/>
          <w:szCs w:val="22"/>
        </w:rPr>
        <w:t>Postanowienia końcowe.</w:t>
      </w:r>
    </w:p>
    <w:p w14:paraId="1E1E13FE" w14:textId="77777777" w:rsidR="00B64D6B" w:rsidRPr="00E04119" w:rsidRDefault="00B64D6B"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Oferty, opinie biegłych, oświadczenia, </w:t>
      </w:r>
      <w:r w:rsidR="00FF7A7F">
        <w:rPr>
          <w:rFonts w:ascii="Arial" w:hAnsi="Arial" w:cs="Arial"/>
          <w:sz w:val="22"/>
          <w:szCs w:val="22"/>
        </w:rPr>
        <w:t xml:space="preserve">informacje z zebrania z wykonawcami, </w:t>
      </w:r>
      <w:r w:rsidRPr="00E04119">
        <w:rPr>
          <w:rFonts w:ascii="Arial" w:hAnsi="Arial" w:cs="Arial"/>
          <w:sz w:val="22"/>
          <w:szCs w:val="22"/>
        </w:rPr>
        <w:t>zawiadomienia, wnioski,</w:t>
      </w:r>
      <w:r w:rsidR="00FF7A7F">
        <w:rPr>
          <w:rFonts w:ascii="Arial" w:hAnsi="Arial" w:cs="Arial"/>
          <w:sz w:val="22"/>
          <w:szCs w:val="22"/>
        </w:rPr>
        <w:t xml:space="preserve"> dowód </w:t>
      </w:r>
      <w:r w:rsidR="00CC6801">
        <w:rPr>
          <w:rFonts w:ascii="Arial" w:hAnsi="Arial" w:cs="Arial"/>
          <w:sz w:val="22"/>
          <w:szCs w:val="22"/>
        </w:rPr>
        <w:t xml:space="preserve">zamieszczenia ogłoszenia w Biuletynie Zamówień Publicznych </w:t>
      </w:r>
      <w:r w:rsidRPr="00E04119">
        <w:rPr>
          <w:rFonts w:ascii="Arial" w:hAnsi="Arial" w:cs="Arial"/>
          <w:sz w:val="22"/>
          <w:szCs w:val="22"/>
        </w:rPr>
        <w:t>inne dokumenty i informacje składane przez</w:t>
      </w:r>
      <w:r w:rsidR="00726465">
        <w:rPr>
          <w:rFonts w:ascii="Arial" w:hAnsi="Arial" w:cs="Arial"/>
          <w:sz w:val="22"/>
          <w:szCs w:val="22"/>
        </w:rPr>
        <w:t xml:space="preserve"> </w:t>
      </w:r>
      <w:r w:rsidRPr="00E04119">
        <w:rPr>
          <w:rFonts w:ascii="Arial" w:hAnsi="Arial" w:cs="Arial"/>
          <w:sz w:val="22"/>
          <w:szCs w:val="22"/>
        </w:rPr>
        <w:t xml:space="preserve">Zamawiającego i Wykonawców oraz umowa </w:t>
      </w:r>
      <w:r w:rsidR="00CC6801">
        <w:rPr>
          <w:rFonts w:ascii="Arial" w:hAnsi="Arial" w:cs="Arial"/>
          <w:sz w:val="22"/>
          <w:szCs w:val="22"/>
        </w:rPr>
        <w:t xml:space="preserve">w sprawie zamówienia publicznego </w:t>
      </w:r>
      <w:r w:rsidRPr="00E04119">
        <w:rPr>
          <w:rFonts w:ascii="Arial" w:hAnsi="Arial" w:cs="Arial"/>
          <w:sz w:val="22"/>
          <w:szCs w:val="22"/>
        </w:rPr>
        <w:t xml:space="preserve">stanowią załączniki do </w:t>
      </w:r>
      <w:r w:rsidR="0040487F">
        <w:rPr>
          <w:rFonts w:ascii="Arial" w:hAnsi="Arial" w:cs="Arial"/>
          <w:sz w:val="22"/>
          <w:szCs w:val="22"/>
        </w:rPr>
        <w:t>P</w:t>
      </w:r>
      <w:r w:rsidRPr="00E04119">
        <w:rPr>
          <w:rFonts w:ascii="Arial" w:hAnsi="Arial" w:cs="Arial"/>
          <w:sz w:val="22"/>
          <w:szCs w:val="22"/>
        </w:rPr>
        <w:t>rotokołu postępowania.</w:t>
      </w:r>
    </w:p>
    <w:p w14:paraId="02F1B11F" w14:textId="77777777" w:rsidR="00CC6801" w:rsidRPr="00B85BCE" w:rsidRDefault="00CC6801"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Pr>
          <w:rFonts w:ascii="Arial" w:hAnsi="Arial" w:cs="Arial"/>
          <w:sz w:val="22"/>
          <w:szCs w:val="22"/>
        </w:rPr>
        <w:t xml:space="preserve">Zgodnie z art. 74 ustawy </w:t>
      </w:r>
      <w:proofErr w:type="spellStart"/>
      <w:r>
        <w:rPr>
          <w:rFonts w:ascii="Arial" w:hAnsi="Arial" w:cs="Arial"/>
          <w:sz w:val="22"/>
          <w:szCs w:val="22"/>
        </w:rPr>
        <w:t>Pzp</w:t>
      </w:r>
      <w:proofErr w:type="spellEnd"/>
      <w:r>
        <w:rPr>
          <w:rFonts w:ascii="Arial" w:hAnsi="Arial" w:cs="Arial"/>
          <w:sz w:val="22"/>
          <w:szCs w:val="22"/>
        </w:rPr>
        <w:t xml:space="preserve"> </w:t>
      </w:r>
      <w:r w:rsidRPr="00CC6801">
        <w:rPr>
          <w:rFonts w:ascii="Arial" w:eastAsia="Times" w:hAnsi="Arial"/>
          <w:sz w:val="22"/>
          <w:szCs w:val="22"/>
        </w:rPr>
        <w:t>Protokół postępowania jest jawny i udostępniany na wniosek.</w:t>
      </w:r>
    </w:p>
    <w:p w14:paraId="0D24AE6F" w14:textId="77777777" w:rsidR="00CC6801" w:rsidRPr="00B85BCE" w:rsidRDefault="00CC6801"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B85BCE">
        <w:rPr>
          <w:rFonts w:ascii="Arial" w:hAnsi="Arial"/>
          <w:sz w:val="22"/>
          <w:szCs w:val="22"/>
        </w:rPr>
        <w:t>Załączniki do protokołu postępowania udostępnia się po dokonaniu wyboru najkorzystniejszej oferty albo unieważnieniu postępowania, z tym że</w:t>
      </w:r>
      <w:r w:rsidR="00FC3D06" w:rsidRPr="00B85BCE">
        <w:rPr>
          <w:rFonts w:ascii="Arial" w:hAnsi="Arial"/>
          <w:sz w:val="22"/>
          <w:szCs w:val="22"/>
        </w:rPr>
        <w:t xml:space="preserve"> </w:t>
      </w:r>
      <w:r w:rsidRPr="00B85BCE">
        <w:rPr>
          <w:rFonts w:ascii="Arial" w:hAnsi="Arial"/>
          <w:sz w:val="22"/>
          <w:szCs w:val="22"/>
        </w:rPr>
        <w:t>oferty wraz z załącznikami udostępnia się niezwłocznie po otwarciu ofert, nie później jednak niż w terminie 3 dni od dnia otwarcia ofert, z uwzględnieniem art. 166 ust. 3 lub art. 291 ust. 2 zdanie drugie,</w:t>
      </w:r>
      <w:r w:rsidR="00FC3D06" w:rsidRPr="00B85BCE">
        <w:rPr>
          <w:rFonts w:ascii="Arial" w:hAnsi="Arial"/>
          <w:sz w:val="22"/>
          <w:szCs w:val="22"/>
        </w:rPr>
        <w:t xml:space="preserve"> p</w:t>
      </w:r>
      <w:r w:rsidRPr="00B85BCE">
        <w:rPr>
          <w:rFonts w:ascii="Arial" w:hAnsi="Arial"/>
          <w:sz w:val="22"/>
          <w:szCs w:val="22"/>
        </w:rPr>
        <w:t>rzy czym, nie udostępnia się informacji, które mają charakter poufny, w tym przekazywanych w toku negocjacji.</w:t>
      </w:r>
    </w:p>
    <w:p w14:paraId="53448655" w14:textId="77777777" w:rsidR="00CC6801" w:rsidRPr="00CC6801" w:rsidRDefault="00CC6801" w:rsidP="005E6A53">
      <w:pPr>
        <w:numPr>
          <w:ilvl w:val="0"/>
          <w:numId w:val="65"/>
        </w:numPr>
        <w:tabs>
          <w:tab w:val="left" w:pos="142"/>
        </w:tabs>
        <w:overflowPunct w:val="0"/>
        <w:autoSpaceDE w:val="0"/>
        <w:autoSpaceDN w:val="0"/>
        <w:adjustRightInd w:val="0"/>
        <w:spacing w:before="120" w:line="276" w:lineRule="auto"/>
        <w:jc w:val="both"/>
        <w:textAlignment w:val="baseline"/>
        <w:rPr>
          <w:rFonts w:ascii="Arial" w:hAnsi="Arial" w:cs="Arial"/>
          <w:sz w:val="22"/>
          <w:szCs w:val="22"/>
        </w:rPr>
      </w:pPr>
      <w:r w:rsidRPr="00CC6801">
        <w:rPr>
          <w:rFonts w:ascii="Arial" w:eastAsia="Times" w:hAnsi="Arial"/>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E24995" w14:textId="77777777" w:rsidR="00CC6801" w:rsidRPr="00CC6801" w:rsidRDefault="00CC6801"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CC6801">
        <w:rPr>
          <w:rFonts w:ascii="Arial" w:eastAsia="Times" w:hAnsi="Arial"/>
          <w:sz w:val="22"/>
          <w:szCs w:val="22"/>
        </w:rPr>
        <w:t xml:space="preserve">Udostępnianie, o którym mowa w </w:t>
      </w:r>
      <w:r w:rsidR="0040487F">
        <w:rPr>
          <w:rFonts w:ascii="Arial" w:eastAsia="Times" w:hAnsi="Arial"/>
          <w:sz w:val="22"/>
          <w:szCs w:val="22"/>
        </w:rPr>
        <w:t xml:space="preserve">art. 18 </w:t>
      </w:r>
      <w:r w:rsidRPr="00CC6801">
        <w:rPr>
          <w:rFonts w:ascii="Arial" w:eastAsia="Times" w:hAnsi="Arial"/>
          <w:sz w:val="22"/>
          <w:szCs w:val="22"/>
        </w:rPr>
        <w:t>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322D9419" w14:textId="77777777" w:rsidR="00B64D6B" w:rsidRPr="00E04119" w:rsidRDefault="00B64D6B"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 xml:space="preserve">Zamawiający nie określa w SWZ dodatkowych wymogów dotyczących zachowania poufnego charakteru informacji przekazanych Wykonawcy w toku postępowania, innych niż wynikające z </w:t>
      </w:r>
      <w:r w:rsidR="00EE58C3" w:rsidRPr="00E04119">
        <w:rPr>
          <w:rFonts w:ascii="Arial" w:hAnsi="Arial" w:cs="Arial"/>
          <w:sz w:val="22"/>
          <w:szCs w:val="22"/>
        </w:rPr>
        <w:t>bezwzględnie</w:t>
      </w:r>
      <w:r w:rsidRPr="00E04119">
        <w:rPr>
          <w:rFonts w:ascii="Arial" w:hAnsi="Arial" w:cs="Arial"/>
          <w:sz w:val="22"/>
          <w:szCs w:val="22"/>
        </w:rPr>
        <w:t xml:space="preserve"> obowiązujących przepisów prawnych.</w:t>
      </w:r>
    </w:p>
    <w:p w14:paraId="19975B0D" w14:textId="77777777" w:rsidR="00B85BCE" w:rsidRPr="00E60D5C" w:rsidRDefault="00B64D6B" w:rsidP="005E6A53">
      <w:pPr>
        <w:numPr>
          <w:ilvl w:val="0"/>
          <w:numId w:val="65"/>
        </w:numPr>
        <w:tabs>
          <w:tab w:val="left" w:pos="142"/>
        </w:tabs>
        <w:overflowPunct w:val="0"/>
        <w:autoSpaceDE w:val="0"/>
        <w:autoSpaceDN w:val="0"/>
        <w:adjustRightInd w:val="0"/>
        <w:spacing w:before="120" w:line="280" w:lineRule="exact"/>
        <w:jc w:val="both"/>
        <w:textAlignment w:val="baseline"/>
        <w:rPr>
          <w:rFonts w:ascii="Arial" w:hAnsi="Arial" w:cs="Arial"/>
          <w:sz w:val="22"/>
          <w:szCs w:val="22"/>
        </w:rPr>
      </w:pPr>
      <w:r w:rsidRPr="00E04119">
        <w:rPr>
          <w:rFonts w:ascii="Arial" w:hAnsi="Arial" w:cs="Arial"/>
          <w:sz w:val="22"/>
          <w:szCs w:val="22"/>
        </w:rPr>
        <w:t>Wykonawca ponosi koszty związane z przygotowaniem i złożeniem oferty.</w:t>
      </w:r>
      <w:r w:rsidR="001C255E">
        <w:rPr>
          <w:rFonts w:ascii="Arial" w:hAnsi="Arial" w:cs="Arial"/>
          <w:sz w:val="22"/>
          <w:szCs w:val="22"/>
        </w:rPr>
        <w:t xml:space="preserve"> Zamawiający nie zwraca Wykonawcom kosztów udziału w postępowaniu.</w:t>
      </w:r>
    </w:p>
    <w:p w14:paraId="5E8CBEA3" w14:textId="77777777" w:rsidR="00026862" w:rsidRDefault="00026862" w:rsidP="00B35C34">
      <w:pPr>
        <w:keepNext/>
        <w:spacing w:line="360" w:lineRule="auto"/>
        <w:jc w:val="center"/>
        <w:rPr>
          <w:rFonts w:ascii="Arial" w:hAnsi="Arial" w:cs="Arial"/>
          <w:b/>
          <w:sz w:val="22"/>
          <w:szCs w:val="19"/>
          <w:u w:val="single"/>
        </w:rPr>
      </w:pPr>
      <w:r>
        <w:rPr>
          <w:rFonts w:ascii="Arial" w:hAnsi="Arial" w:cs="Arial"/>
          <w:b/>
          <w:sz w:val="22"/>
          <w:szCs w:val="19"/>
          <w:u w:val="single"/>
        </w:rPr>
        <w:lastRenderedPageBreak/>
        <w:t>Wykaz załączników do SWZ</w:t>
      </w:r>
    </w:p>
    <w:p w14:paraId="587A66E7" w14:textId="28C6B1CB" w:rsidR="00026862" w:rsidRDefault="00026862" w:rsidP="00026862">
      <w:pPr>
        <w:keepNext/>
        <w:spacing w:line="360" w:lineRule="auto"/>
        <w:ind w:left="2552" w:hanging="2552"/>
        <w:rPr>
          <w:rFonts w:ascii="Arial" w:hAnsi="Arial" w:cs="Arial"/>
          <w:sz w:val="22"/>
          <w:szCs w:val="22"/>
        </w:rPr>
      </w:pPr>
      <w:r>
        <w:rPr>
          <w:rFonts w:ascii="Arial" w:hAnsi="Arial" w:cs="Arial"/>
          <w:b/>
          <w:sz w:val="22"/>
          <w:szCs w:val="19"/>
          <w:u w:val="single"/>
        </w:rPr>
        <w:t>Załącznik Nr 1 do SWZ</w:t>
      </w:r>
      <w:r w:rsidRPr="00026862">
        <w:rPr>
          <w:rFonts w:ascii="Arial" w:hAnsi="Arial" w:cs="Arial"/>
          <w:b/>
          <w:sz w:val="22"/>
          <w:szCs w:val="19"/>
        </w:rPr>
        <w:t xml:space="preserve">  </w:t>
      </w:r>
      <w:r w:rsidRPr="00183C51">
        <w:rPr>
          <w:rFonts w:ascii="Arial" w:hAnsi="Arial" w:cs="Arial"/>
          <w:sz w:val="22"/>
          <w:szCs w:val="22"/>
        </w:rPr>
        <w:t xml:space="preserve">Szczegółowy opis przedmiotu zamówienia </w:t>
      </w:r>
    </w:p>
    <w:p w14:paraId="6ACA9723" w14:textId="77777777" w:rsidR="006B0427" w:rsidRDefault="006B0427" w:rsidP="00026862">
      <w:pPr>
        <w:keepNext/>
        <w:spacing w:line="360" w:lineRule="auto"/>
        <w:ind w:left="2552" w:hanging="2552"/>
        <w:rPr>
          <w:rFonts w:ascii="Arial" w:hAnsi="Arial" w:cs="Arial"/>
          <w:b/>
          <w:sz w:val="22"/>
          <w:szCs w:val="19"/>
        </w:rPr>
      </w:pPr>
      <w:r>
        <w:rPr>
          <w:rFonts w:ascii="Arial" w:hAnsi="Arial" w:cs="Arial"/>
          <w:b/>
          <w:sz w:val="22"/>
          <w:szCs w:val="19"/>
          <w:u w:val="single"/>
        </w:rPr>
        <w:t>Załącznik Nr 2</w:t>
      </w:r>
      <w:r w:rsidR="00026862">
        <w:rPr>
          <w:rFonts w:ascii="Arial" w:hAnsi="Arial" w:cs="Arial"/>
          <w:b/>
          <w:sz w:val="22"/>
          <w:szCs w:val="19"/>
          <w:u w:val="single"/>
        </w:rPr>
        <w:t xml:space="preserve"> do SWZ</w:t>
      </w:r>
      <w:r w:rsidR="00026862" w:rsidRPr="00026862">
        <w:rPr>
          <w:rFonts w:ascii="Arial" w:hAnsi="Arial" w:cs="Arial"/>
          <w:b/>
          <w:sz w:val="22"/>
          <w:szCs w:val="19"/>
        </w:rPr>
        <w:t xml:space="preserve">  </w:t>
      </w:r>
      <w:r w:rsidRPr="00B85BCE">
        <w:rPr>
          <w:rFonts w:ascii="Arial" w:hAnsi="Arial" w:cs="Arial"/>
          <w:sz w:val="22"/>
          <w:szCs w:val="19"/>
        </w:rPr>
        <w:t xml:space="preserve">Formularz Oferty </w:t>
      </w:r>
    </w:p>
    <w:p w14:paraId="79151724" w14:textId="77777777" w:rsidR="005A3E4D" w:rsidRDefault="006B0427" w:rsidP="005A3E4D">
      <w:pPr>
        <w:keepNext/>
        <w:spacing w:line="360" w:lineRule="auto"/>
        <w:ind w:left="2552" w:hanging="2552"/>
        <w:rPr>
          <w:rFonts w:ascii="Arial" w:hAnsi="Arial" w:cs="Arial"/>
          <w:b/>
          <w:sz w:val="22"/>
          <w:szCs w:val="19"/>
          <w:u w:val="single"/>
        </w:rPr>
      </w:pPr>
      <w:r>
        <w:rPr>
          <w:rFonts w:ascii="Arial" w:hAnsi="Arial" w:cs="Arial"/>
          <w:b/>
          <w:sz w:val="22"/>
          <w:szCs w:val="19"/>
          <w:u w:val="single"/>
        </w:rPr>
        <w:t>Załącznik Nr 3</w:t>
      </w:r>
      <w:r w:rsidRPr="006B0427">
        <w:rPr>
          <w:rFonts w:ascii="Arial" w:hAnsi="Arial" w:cs="Arial"/>
          <w:b/>
          <w:sz w:val="22"/>
          <w:szCs w:val="19"/>
          <w:u w:val="single"/>
        </w:rPr>
        <w:t xml:space="preserve"> do SWZ  </w:t>
      </w:r>
      <w:r w:rsidR="005A3E4D" w:rsidRPr="005A3E4D">
        <w:rPr>
          <w:rFonts w:ascii="Arial" w:hAnsi="Arial" w:cs="Arial"/>
          <w:sz w:val="22"/>
          <w:szCs w:val="19"/>
        </w:rPr>
        <w:t>Informacje o środkach komunikacji elektronicznej, przy użyciu których zamawiający będzie komunikował się z wykonawcami oraz informacje o wymaganiach technicznych i organizacyjnych sporządzania, wysyłania i odbierania korespondencji</w:t>
      </w:r>
    </w:p>
    <w:p w14:paraId="3925C2FB" w14:textId="3DC9CD71" w:rsidR="00264B3C" w:rsidRPr="005A3E4D" w:rsidRDefault="00026862" w:rsidP="00F80CB1">
      <w:pPr>
        <w:keepNext/>
        <w:spacing w:line="360" w:lineRule="auto"/>
        <w:ind w:left="2552" w:hanging="2552"/>
        <w:rPr>
          <w:rFonts w:ascii="Arial" w:hAnsi="Arial" w:cs="Arial"/>
          <w:sz w:val="22"/>
          <w:szCs w:val="19"/>
        </w:rPr>
      </w:pPr>
      <w:r>
        <w:rPr>
          <w:rFonts w:ascii="Arial" w:hAnsi="Arial" w:cs="Arial"/>
          <w:b/>
          <w:sz w:val="22"/>
          <w:szCs w:val="19"/>
          <w:u w:val="single"/>
        </w:rPr>
        <w:t xml:space="preserve">Załącznik Nr </w:t>
      </w:r>
      <w:r w:rsidR="00FB73D7">
        <w:rPr>
          <w:rFonts w:ascii="Arial" w:hAnsi="Arial" w:cs="Arial"/>
          <w:b/>
          <w:sz w:val="22"/>
          <w:szCs w:val="19"/>
          <w:u w:val="single"/>
        </w:rPr>
        <w:t>4</w:t>
      </w:r>
      <w:r>
        <w:rPr>
          <w:rFonts w:ascii="Arial" w:hAnsi="Arial" w:cs="Arial"/>
          <w:b/>
          <w:sz w:val="22"/>
          <w:szCs w:val="19"/>
          <w:u w:val="single"/>
        </w:rPr>
        <w:t xml:space="preserve"> do SWZ</w:t>
      </w:r>
      <w:r w:rsidRPr="00026862">
        <w:rPr>
          <w:rFonts w:ascii="Arial" w:hAnsi="Arial" w:cs="Arial"/>
          <w:b/>
          <w:sz w:val="22"/>
          <w:szCs w:val="19"/>
        </w:rPr>
        <w:t xml:space="preserve">  </w:t>
      </w:r>
      <w:r w:rsidR="005A3E4D" w:rsidRPr="005A3E4D">
        <w:rPr>
          <w:rFonts w:ascii="Arial" w:hAnsi="Arial" w:cs="Arial"/>
          <w:sz w:val="22"/>
          <w:szCs w:val="19"/>
        </w:rPr>
        <w:t>Projektowane postanowienia umowy w sprawie zamówienia publicznego</w:t>
      </w:r>
      <w:r w:rsidR="001267F0">
        <w:rPr>
          <w:rFonts w:ascii="Arial" w:hAnsi="Arial" w:cs="Arial"/>
          <w:sz w:val="22"/>
          <w:szCs w:val="19"/>
        </w:rPr>
        <w:t xml:space="preserve"> (odrębny załącznik)</w:t>
      </w:r>
    </w:p>
    <w:p w14:paraId="78B5D73F" w14:textId="77777777" w:rsidR="00026862" w:rsidRPr="005A3E4D" w:rsidRDefault="00427C16" w:rsidP="00026862">
      <w:pPr>
        <w:keepNext/>
        <w:spacing w:line="360" w:lineRule="auto"/>
        <w:ind w:left="2552" w:hanging="2552"/>
        <w:rPr>
          <w:rFonts w:ascii="Arial" w:hAnsi="Arial" w:cs="Arial"/>
          <w:sz w:val="22"/>
          <w:szCs w:val="22"/>
        </w:rPr>
      </w:pPr>
      <w:r w:rsidRPr="00427C16">
        <w:rPr>
          <w:rFonts w:ascii="Arial" w:hAnsi="Arial" w:cs="Arial"/>
          <w:b/>
          <w:sz w:val="22"/>
          <w:szCs w:val="19"/>
          <w:u w:val="single"/>
        </w:rPr>
        <w:t xml:space="preserve">Załącznik Nr </w:t>
      </w:r>
      <w:r w:rsidR="00FB73D7">
        <w:rPr>
          <w:rFonts w:ascii="Arial" w:hAnsi="Arial" w:cs="Arial"/>
          <w:b/>
          <w:sz w:val="22"/>
          <w:szCs w:val="19"/>
          <w:u w:val="single"/>
        </w:rPr>
        <w:t>5</w:t>
      </w:r>
      <w:r w:rsidRPr="00427C16">
        <w:rPr>
          <w:rFonts w:ascii="Arial" w:hAnsi="Arial" w:cs="Arial"/>
          <w:b/>
          <w:sz w:val="22"/>
          <w:szCs w:val="19"/>
          <w:u w:val="single"/>
        </w:rPr>
        <w:t xml:space="preserve"> do SWZ</w:t>
      </w:r>
      <w:r w:rsidR="00026862" w:rsidRPr="00026862">
        <w:rPr>
          <w:rFonts w:ascii="Arial" w:hAnsi="Arial" w:cs="Arial"/>
          <w:b/>
          <w:sz w:val="22"/>
          <w:szCs w:val="19"/>
        </w:rPr>
        <w:t xml:space="preserve"> </w:t>
      </w:r>
      <w:r w:rsidR="005A3E4D" w:rsidRPr="005A3E4D">
        <w:rPr>
          <w:rFonts w:ascii="Arial" w:hAnsi="Arial" w:cs="Arial"/>
          <w:sz w:val="22"/>
          <w:szCs w:val="19"/>
        </w:rPr>
        <w:t>Wzór wykazu usług</w:t>
      </w:r>
    </w:p>
    <w:p w14:paraId="730F7156" w14:textId="5550A0E4" w:rsidR="00542EC0" w:rsidRPr="005A3E4D" w:rsidRDefault="005A3E4D" w:rsidP="00026862">
      <w:pPr>
        <w:keepNext/>
        <w:spacing w:line="360" w:lineRule="auto"/>
        <w:ind w:left="2552" w:hanging="2552"/>
        <w:rPr>
          <w:rFonts w:ascii="Arial" w:hAnsi="Arial" w:cs="Arial"/>
          <w:sz w:val="22"/>
          <w:szCs w:val="22"/>
        </w:rPr>
      </w:pPr>
      <w:r w:rsidRPr="005A3E4D">
        <w:rPr>
          <w:rFonts w:ascii="Arial" w:hAnsi="Arial" w:cs="Arial"/>
          <w:b/>
          <w:sz w:val="22"/>
          <w:szCs w:val="22"/>
          <w:u w:val="single"/>
        </w:rPr>
        <w:t xml:space="preserve">Załącznik Nr </w:t>
      </w:r>
      <w:r>
        <w:rPr>
          <w:rFonts w:ascii="Arial" w:hAnsi="Arial" w:cs="Arial"/>
          <w:b/>
          <w:sz w:val="22"/>
          <w:szCs w:val="22"/>
          <w:u w:val="single"/>
        </w:rPr>
        <w:t>6</w:t>
      </w:r>
      <w:r w:rsidRPr="005A3E4D">
        <w:rPr>
          <w:rFonts w:ascii="Arial" w:hAnsi="Arial" w:cs="Arial"/>
          <w:b/>
          <w:sz w:val="22"/>
          <w:szCs w:val="22"/>
          <w:u w:val="single"/>
        </w:rPr>
        <w:t xml:space="preserve"> do SWZ</w:t>
      </w:r>
      <w:r>
        <w:rPr>
          <w:rFonts w:ascii="Arial" w:hAnsi="Arial" w:cs="Arial"/>
          <w:b/>
          <w:sz w:val="22"/>
          <w:szCs w:val="22"/>
          <w:u w:val="single"/>
        </w:rPr>
        <w:t xml:space="preserve"> </w:t>
      </w:r>
      <w:r w:rsidRPr="005A3E4D">
        <w:rPr>
          <w:rFonts w:ascii="Arial" w:hAnsi="Arial" w:cs="Arial"/>
          <w:sz w:val="22"/>
          <w:szCs w:val="22"/>
        </w:rPr>
        <w:t>JEDZ</w:t>
      </w:r>
      <w:r w:rsidR="001267F0">
        <w:rPr>
          <w:rFonts w:ascii="Arial" w:hAnsi="Arial" w:cs="Arial"/>
          <w:sz w:val="22"/>
          <w:szCs w:val="22"/>
        </w:rPr>
        <w:t xml:space="preserve"> (odrębny załącznik</w:t>
      </w:r>
      <w:r w:rsidR="00E76E98">
        <w:rPr>
          <w:rFonts w:ascii="Arial" w:hAnsi="Arial" w:cs="Arial"/>
          <w:sz w:val="22"/>
          <w:szCs w:val="22"/>
        </w:rPr>
        <w:t xml:space="preserve"> - </w:t>
      </w:r>
      <w:r w:rsidR="00E76E98" w:rsidRPr="00E76E98">
        <w:rPr>
          <w:rFonts w:ascii="Arial" w:hAnsi="Arial" w:cs="Arial"/>
          <w:sz w:val="22"/>
          <w:szCs w:val="22"/>
        </w:rPr>
        <w:t>dokument wstępnie przygotowany przez Zamawiającego dostępny zarówno w formacie .</w:t>
      </w:r>
      <w:proofErr w:type="spellStart"/>
      <w:r w:rsidR="00E76E98" w:rsidRPr="00E76E98">
        <w:rPr>
          <w:rFonts w:ascii="Arial" w:hAnsi="Arial" w:cs="Arial"/>
          <w:sz w:val="22"/>
          <w:szCs w:val="22"/>
        </w:rPr>
        <w:t>xml</w:t>
      </w:r>
      <w:proofErr w:type="spellEnd"/>
      <w:r w:rsidR="00E76E98" w:rsidRPr="00E76E98">
        <w:rPr>
          <w:rFonts w:ascii="Arial" w:hAnsi="Arial" w:cs="Arial"/>
          <w:sz w:val="22"/>
          <w:szCs w:val="22"/>
        </w:rPr>
        <w:t xml:space="preserve"> – do zaimportowania w serwisie </w:t>
      </w:r>
      <w:proofErr w:type="spellStart"/>
      <w:r w:rsidR="00E76E98" w:rsidRPr="00E76E98">
        <w:rPr>
          <w:rFonts w:ascii="Arial" w:hAnsi="Arial" w:cs="Arial"/>
          <w:sz w:val="22"/>
          <w:szCs w:val="22"/>
        </w:rPr>
        <w:t>eESPD</w:t>
      </w:r>
      <w:proofErr w:type="spellEnd"/>
      <w:r w:rsidR="00E76E98" w:rsidRPr="00E76E98">
        <w:rPr>
          <w:rFonts w:ascii="Arial" w:hAnsi="Arial" w:cs="Arial"/>
          <w:sz w:val="22"/>
          <w:szCs w:val="22"/>
        </w:rPr>
        <w:t>, a także w formacie pdf – poglądowo.)</w:t>
      </w:r>
    </w:p>
    <w:p w14:paraId="327BEE59" w14:textId="77777777" w:rsidR="00616563" w:rsidRDefault="00D830B5" w:rsidP="00026862">
      <w:pPr>
        <w:keepNext/>
        <w:spacing w:line="360" w:lineRule="auto"/>
        <w:ind w:left="2552" w:hanging="2552"/>
        <w:rPr>
          <w:rFonts w:ascii="Arial" w:hAnsi="Arial" w:cs="Arial"/>
          <w:sz w:val="22"/>
          <w:szCs w:val="22"/>
        </w:rPr>
      </w:pPr>
      <w:r w:rsidRPr="00D830B5">
        <w:rPr>
          <w:rFonts w:ascii="Arial" w:hAnsi="Arial" w:cs="Arial"/>
          <w:b/>
          <w:sz w:val="22"/>
          <w:szCs w:val="22"/>
          <w:u w:val="single"/>
        </w:rPr>
        <w:t xml:space="preserve">Załącznik Nr </w:t>
      </w:r>
      <w:r>
        <w:rPr>
          <w:rFonts w:ascii="Arial" w:hAnsi="Arial" w:cs="Arial"/>
          <w:b/>
          <w:sz w:val="22"/>
          <w:szCs w:val="22"/>
          <w:u w:val="single"/>
        </w:rPr>
        <w:t>7</w:t>
      </w:r>
      <w:r w:rsidRPr="00D830B5">
        <w:rPr>
          <w:rFonts w:ascii="Arial" w:hAnsi="Arial" w:cs="Arial"/>
          <w:b/>
          <w:sz w:val="22"/>
          <w:szCs w:val="22"/>
          <w:u w:val="single"/>
        </w:rPr>
        <w:t xml:space="preserve"> do SWZ </w:t>
      </w:r>
      <w:r>
        <w:rPr>
          <w:rFonts w:ascii="Arial" w:hAnsi="Arial" w:cs="Arial"/>
          <w:sz w:val="22"/>
          <w:szCs w:val="22"/>
        </w:rPr>
        <w:t>Informacja RODO</w:t>
      </w:r>
    </w:p>
    <w:p w14:paraId="3682E188" w14:textId="77777777" w:rsidR="003C09C7" w:rsidRPr="00E21754" w:rsidRDefault="003C09C7" w:rsidP="003C09C7">
      <w:pPr>
        <w:keepNext/>
        <w:spacing w:line="360" w:lineRule="auto"/>
        <w:ind w:left="2552" w:hanging="2552"/>
        <w:rPr>
          <w:rFonts w:ascii="Arial" w:hAnsi="Arial" w:cs="Arial"/>
          <w:sz w:val="22"/>
          <w:szCs w:val="22"/>
        </w:rPr>
      </w:pPr>
      <w:r w:rsidRPr="00E21754">
        <w:rPr>
          <w:rFonts w:ascii="Arial" w:hAnsi="Arial" w:cs="Arial"/>
          <w:b/>
          <w:sz w:val="22"/>
          <w:szCs w:val="22"/>
          <w:u w:val="single"/>
        </w:rPr>
        <w:t xml:space="preserve">Załącznik Nr 8 do SWZ </w:t>
      </w:r>
      <w:r w:rsidRPr="00E21754">
        <w:rPr>
          <w:rFonts w:ascii="Arial" w:hAnsi="Arial" w:cs="Arial"/>
          <w:sz w:val="22"/>
          <w:szCs w:val="22"/>
        </w:rPr>
        <w:t>Oświadczenie Wykonawców wspólnie ubiegających się o udzielenie zamówienia</w:t>
      </w:r>
    </w:p>
    <w:p w14:paraId="5612E6F0" w14:textId="77777777" w:rsidR="003C09C7" w:rsidRPr="00E21754" w:rsidRDefault="003C09C7" w:rsidP="003C09C7">
      <w:pPr>
        <w:keepNext/>
        <w:spacing w:line="360" w:lineRule="auto"/>
        <w:ind w:left="2552" w:hanging="2552"/>
        <w:rPr>
          <w:rFonts w:ascii="Arial" w:hAnsi="Arial" w:cs="Arial"/>
          <w:sz w:val="22"/>
          <w:szCs w:val="22"/>
        </w:rPr>
      </w:pPr>
      <w:r w:rsidRPr="00E21754">
        <w:rPr>
          <w:rFonts w:ascii="Arial" w:hAnsi="Arial" w:cs="Arial"/>
          <w:b/>
          <w:sz w:val="22"/>
          <w:szCs w:val="22"/>
          <w:u w:val="single"/>
        </w:rPr>
        <w:t>Załącznik Nr 9 do SWZ</w:t>
      </w:r>
      <w:r w:rsidRPr="00E21754">
        <w:rPr>
          <w:rFonts w:ascii="Arial" w:hAnsi="Arial" w:cs="Arial"/>
          <w:b/>
          <w:sz w:val="22"/>
          <w:szCs w:val="22"/>
        </w:rPr>
        <w:t xml:space="preserve"> </w:t>
      </w:r>
      <w:r w:rsidRPr="00E21754">
        <w:rPr>
          <w:rFonts w:ascii="Arial" w:hAnsi="Arial" w:cs="Arial"/>
          <w:sz w:val="22"/>
          <w:szCs w:val="22"/>
        </w:rPr>
        <w:t>Oświadczenie dotyczące grupy kapitałowej</w:t>
      </w:r>
    </w:p>
    <w:p w14:paraId="57739AC8" w14:textId="77777777" w:rsidR="00616563" w:rsidRDefault="003C09C7" w:rsidP="00026862">
      <w:pPr>
        <w:keepNext/>
        <w:spacing w:line="360" w:lineRule="auto"/>
        <w:ind w:left="2552" w:hanging="2552"/>
        <w:rPr>
          <w:rFonts w:ascii="Arial" w:hAnsi="Arial" w:cs="Arial"/>
          <w:sz w:val="22"/>
          <w:szCs w:val="22"/>
        </w:rPr>
      </w:pPr>
      <w:r w:rsidRPr="00E21754">
        <w:rPr>
          <w:rFonts w:ascii="Arial" w:hAnsi="Arial" w:cs="Arial"/>
          <w:b/>
          <w:sz w:val="22"/>
          <w:szCs w:val="22"/>
          <w:u w:val="single"/>
        </w:rPr>
        <w:t xml:space="preserve">Załącznik Nr 10 do SWZ </w:t>
      </w:r>
      <w:r w:rsidRPr="00E21754">
        <w:rPr>
          <w:rFonts w:ascii="Arial" w:hAnsi="Arial" w:cs="Arial"/>
          <w:sz w:val="22"/>
          <w:szCs w:val="22"/>
        </w:rPr>
        <w:t>Oświadczenie dotyczące aktualności informacji  w JEDZ</w:t>
      </w:r>
    </w:p>
    <w:p w14:paraId="0905CB51" w14:textId="77777777" w:rsidR="00616563" w:rsidRDefault="00616563" w:rsidP="00026862">
      <w:pPr>
        <w:keepNext/>
        <w:spacing w:line="360" w:lineRule="auto"/>
        <w:ind w:left="2552" w:hanging="2552"/>
        <w:rPr>
          <w:rFonts w:ascii="Arial" w:hAnsi="Arial" w:cs="Arial"/>
          <w:sz w:val="22"/>
          <w:szCs w:val="22"/>
        </w:rPr>
      </w:pPr>
    </w:p>
    <w:p w14:paraId="3E55A20A" w14:textId="77777777" w:rsidR="00616563" w:rsidRDefault="00616563" w:rsidP="00026862">
      <w:pPr>
        <w:keepNext/>
        <w:spacing w:line="360" w:lineRule="auto"/>
        <w:ind w:left="2552" w:hanging="2552"/>
        <w:rPr>
          <w:rFonts w:ascii="Arial" w:hAnsi="Arial" w:cs="Arial"/>
          <w:sz w:val="22"/>
          <w:szCs w:val="22"/>
        </w:rPr>
      </w:pPr>
    </w:p>
    <w:p w14:paraId="76363BA3" w14:textId="77777777" w:rsidR="00616563" w:rsidRDefault="00616563" w:rsidP="00026862">
      <w:pPr>
        <w:keepNext/>
        <w:spacing w:line="360" w:lineRule="auto"/>
        <w:ind w:left="2552" w:hanging="2552"/>
        <w:rPr>
          <w:rFonts w:ascii="Arial" w:hAnsi="Arial" w:cs="Arial"/>
          <w:sz w:val="22"/>
          <w:szCs w:val="22"/>
        </w:rPr>
      </w:pPr>
    </w:p>
    <w:p w14:paraId="199ACC89" w14:textId="77777777" w:rsidR="00616563" w:rsidRDefault="00616563" w:rsidP="00026862">
      <w:pPr>
        <w:keepNext/>
        <w:spacing w:line="360" w:lineRule="auto"/>
        <w:ind w:left="2552" w:hanging="2552"/>
        <w:rPr>
          <w:rFonts w:ascii="Arial" w:hAnsi="Arial" w:cs="Arial"/>
          <w:sz w:val="22"/>
          <w:szCs w:val="22"/>
        </w:rPr>
      </w:pPr>
    </w:p>
    <w:p w14:paraId="62A56208" w14:textId="77777777" w:rsidR="00616563" w:rsidRDefault="00616563" w:rsidP="00026862">
      <w:pPr>
        <w:keepNext/>
        <w:spacing w:line="360" w:lineRule="auto"/>
        <w:ind w:left="2552" w:hanging="2552"/>
        <w:rPr>
          <w:rFonts w:ascii="Arial" w:hAnsi="Arial" w:cs="Arial"/>
          <w:sz w:val="22"/>
          <w:szCs w:val="22"/>
        </w:rPr>
      </w:pPr>
    </w:p>
    <w:p w14:paraId="7DAECAEF" w14:textId="77777777" w:rsidR="00616563" w:rsidRDefault="00616563" w:rsidP="00026862">
      <w:pPr>
        <w:keepNext/>
        <w:spacing w:line="360" w:lineRule="auto"/>
        <w:ind w:left="2552" w:hanging="2552"/>
        <w:rPr>
          <w:rFonts w:ascii="Arial" w:hAnsi="Arial" w:cs="Arial"/>
          <w:sz w:val="22"/>
          <w:szCs w:val="22"/>
        </w:rPr>
      </w:pPr>
    </w:p>
    <w:p w14:paraId="35AC2098" w14:textId="77777777" w:rsidR="00616563" w:rsidRDefault="00616563" w:rsidP="00026862">
      <w:pPr>
        <w:keepNext/>
        <w:spacing w:line="360" w:lineRule="auto"/>
        <w:ind w:left="2552" w:hanging="2552"/>
        <w:rPr>
          <w:rFonts w:ascii="Arial" w:hAnsi="Arial" w:cs="Arial"/>
          <w:sz w:val="22"/>
          <w:szCs w:val="22"/>
        </w:rPr>
      </w:pPr>
    </w:p>
    <w:p w14:paraId="276B451B" w14:textId="77777777" w:rsidR="00616563" w:rsidRDefault="00616563" w:rsidP="00026862">
      <w:pPr>
        <w:keepNext/>
        <w:spacing w:line="360" w:lineRule="auto"/>
        <w:ind w:left="2552" w:hanging="2552"/>
        <w:rPr>
          <w:rFonts w:ascii="Arial" w:hAnsi="Arial" w:cs="Arial"/>
          <w:sz w:val="22"/>
          <w:szCs w:val="22"/>
        </w:rPr>
      </w:pPr>
    </w:p>
    <w:p w14:paraId="5946E723" w14:textId="77777777" w:rsidR="00616563" w:rsidRDefault="00616563" w:rsidP="00026862">
      <w:pPr>
        <w:keepNext/>
        <w:spacing w:line="360" w:lineRule="auto"/>
        <w:ind w:left="2552" w:hanging="2552"/>
        <w:rPr>
          <w:rFonts w:ascii="Arial" w:hAnsi="Arial" w:cs="Arial"/>
          <w:sz w:val="22"/>
          <w:szCs w:val="22"/>
        </w:rPr>
      </w:pPr>
    </w:p>
    <w:p w14:paraId="101E0AC0" w14:textId="77777777" w:rsidR="00616563" w:rsidRDefault="00616563" w:rsidP="00026862">
      <w:pPr>
        <w:keepNext/>
        <w:spacing w:line="360" w:lineRule="auto"/>
        <w:ind w:left="2552" w:hanging="2552"/>
        <w:rPr>
          <w:rFonts w:ascii="Arial" w:hAnsi="Arial" w:cs="Arial"/>
          <w:sz w:val="22"/>
          <w:szCs w:val="22"/>
        </w:rPr>
      </w:pPr>
    </w:p>
    <w:p w14:paraId="6B8F23D7" w14:textId="77777777" w:rsidR="00616563" w:rsidRDefault="00616563" w:rsidP="00026862">
      <w:pPr>
        <w:keepNext/>
        <w:spacing w:line="360" w:lineRule="auto"/>
        <w:ind w:left="2552" w:hanging="2552"/>
        <w:rPr>
          <w:rFonts w:ascii="Arial" w:hAnsi="Arial" w:cs="Arial"/>
          <w:sz w:val="22"/>
          <w:szCs w:val="22"/>
        </w:rPr>
      </w:pPr>
    </w:p>
    <w:p w14:paraId="6D5EE2DE" w14:textId="77777777" w:rsidR="00616563" w:rsidRDefault="00616563" w:rsidP="00026862">
      <w:pPr>
        <w:keepNext/>
        <w:spacing w:line="360" w:lineRule="auto"/>
        <w:ind w:left="2552" w:hanging="2552"/>
        <w:rPr>
          <w:rFonts w:ascii="Arial" w:hAnsi="Arial" w:cs="Arial"/>
          <w:sz w:val="22"/>
          <w:szCs w:val="22"/>
        </w:rPr>
      </w:pPr>
    </w:p>
    <w:p w14:paraId="6C3250E9" w14:textId="77777777" w:rsidR="00616563" w:rsidRDefault="00616563" w:rsidP="00026862">
      <w:pPr>
        <w:keepNext/>
        <w:spacing w:line="360" w:lineRule="auto"/>
        <w:ind w:left="2552" w:hanging="2552"/>
        <w:rPr>
          <w:rFonts w:ascii="Arial" w:hAnsi="Arial" w:cs="Arial"/>
          <w:sz w:val="22"/>
          <w:szCs w:val="22"/>
        </w:rPr>
      </w:pPr>
    </w:p>
    <w:p w14:paraId="6156FAFF" w14:textId="77777777" w:rsidR="00616563" w:rsidRDefault="00616563" w:rsidP="00026862">
      <w:pPr>
        <w:keepNext/>
        <w:spacing w:line="360" w:lineRule="auto"/>
        <w:ind w:left="2552" w:hanging="2552"/>
        <w:rPr>
          <w:rFonts w:ascii="Arial" w:hAnsi="Arial" w:cs="Arial"/>
          <w:sz w:val="22"/>
          <w:szCs w:val="22"/>
        </w:rPr>
      </w:pPr>
    </w:p>
    <w:p w14:paraId="60E7E852" w14:textId="77777777" w:rsidR="00616563" w:rsidRDefault="00616563" w:rsidP="00026862">
      <w:pPr>
        <w:keepNext/>
        <w:spacing w:line="360" w:lineRule="auto"/>
        <w:ind w:left="2552" w:hanging="2552"/>
        <w:rPr>
          <w:rFonts w:ascii="Arial" w:hAnsi="Arial" w:cs="Arial"/>
          <w:sz w:val="22"/>
          <w:szCs w:val="22"/>
        </w:rPr>
      </w:pPr>
    </w:p>
    <w:p w14:paraId="3BC869E8" w14:textId="77777777" w:rsidR="00616563" w:rsidRDefault="00616563" w:rsidP="00026862">
      <w:pPr>
        <w:keepNext/>
        <w:spacing w:line="360" w:lineRule="auto"/>
        <w:ind w:left="2552" w:hanging="2552"/>
        <w:rPr>
          <w:rFonts w:ascii="Arial" w:hAnsi="Arial" w:cs="Arial"/>
          <w:sz w:val="22"/>
          <w:szCs w:val="22"/>
        </w:rPr>
      </w:pPr>
    </w:p>
    <w:p w14:paraId="1293B423" w14:textId="77777777" w:rsidR="00616563" w:rsidRDefault="00616563" w:rsidP="00026862">
      <w:pPr>
        <w:keepNext/>
        <w:spacing w:line="360" w:lineRule="auto"/>
        <w:ind w:left="2552" w:hanging="2552"/>
        <w:rPr>
          <w:rFonts w:ascii="Arial" w:hAnsi="Arial" w:cs="Arial"/>
          <w:sz w:val="22"/>
          <w:szCs w:val="22"/>
        </w:rPr>
      </w:pPr>
    </w:p>
    <w:p w14:paraId="477267CC" w14:textId="77777777" w:rsidR="00616563" w:rsidRDefault="00616563" w:rsidP="00F276CA">
      <w:pPr>
        <w:keepNext/>
        <w:spacing w:line="360" w:lineRule="auto"/>
        <w:rPr>
          <w:rFonts w:ascii="Arial" w:hAnsi="Arial" w:cs="Arial"/>
          <w:sz w:val="22"/>
          <w:szCs w:val="22"/>
        </w:rPr>
      </w:pPr>
    </w:p>
    <w:p w14:paraId="0B04E916" w14:textId="77777777" w:rsidR="0009447D" w:rsidRDefault="0009447D" w:rsidP="00616563">
      <w:pPr>
        <w:jc w:val="right"/>
        <w:rPr>
          <w:rFonts w:ascii="Arial" w:eastAsia="SimSun" w:hAnsi="Arial" w:cs="Arial"/>
          <w:b/>
          <w:i/>
          <w:sz w:val="22"/>
          <w:szCs w:val="22"/>
          <w:lang w:eastAsia="en-US"/>
        </w:rPr>
      </w:pPr>
    </w:p>
    <w:p w14:paraId="566E9AA7" w14:textId="77777777" w:rsidR="00E43DF1" w:rsidRDefault="00E43DF1" w:rsidP="00075F28">
      <w:pPr>
        <w:rPr>
          <w:rFonts w:ascii="Arial" w:eastAsia="SimSun" w:hAnsi="Arial" w:cs="Arial"/>
          <w:b/>
          <w:i/>
          <w:sz w:val="22"/>
          <w:szCs w:val="22"/>
          <w:lang w:eastAsia="en-US"/>
        </w:rPr>
      </w:pPr>
    </w:p>
    <w:p w14:paraId="214F9039" w14:textId="77777777" w:rsidR="00616563" w:rsidRPr="00616563" w:rsidRDefault="00E43DF1" w:rsidP="00616563">
      <w:pPr>
        <w:jc w:val="right"/>
        <w:rPr>
          <w:rFonts w:ascii="Arial" w:eastAsia="SimSun" w:hAnsi="Arial" w:cs="Arial"/>
          <w:b/>
          <w:i/>
          <w:sz w:val="22"/>
          <w:szCs w:val="22"/>
          <w:lang w:eastAsia="en-US"/>
        </w:rPr>
      </w:pPr>
      <w:r>
        <w:rPr>
          <w:rFonts w:ascii="Arial" w:eastAsia="SimSun" w:hAnsi="Arial" w:cs="Arial"/>
          <w:b/>
          <w:i/>
          <w:sz w:val="22"/>
          <w:szCs w:val="22"/>
          <w:lang w:eastAsia="en-US"/>
        </w:rPr>
        <w:t>Załącznik Nr 1 do SWZ IZP.270.25</w:t>
      </w:r>
      <w:r w:rsidR="00616563" w:rsidRPr="00616563">
        <w:rPr>
          <w:rFonts w:ascii="Arial" w:eastAsia="SimSun" w:hAnsi="Arial" w:cs="Arial"/>
          <w:b/>
          <w:i/>
          <w:sz w:val="22"/>
          <w:szCs w:val="22"/>
          <w:lang w:eastAsia="en-US"/>
        </w:rPr>
        <w:t>.2021</w:t>
      </w:r>
    </w:p>
    <w:p w14:paraId="045C983A" w14:textId="77777777" w:rsidR="00616563" w:rsidRDefault="00616563" w:rsidP="00616563">
      <w:pPr>
        <w:jc w:val="center"/>
        <w:rPr>
          <w:rFonts w:ascii="Arial" w:eastAsia="SimSun" w:hAnsi="Arial" w:cs="Arial"/>
          <w:b/>
          <w:i/>
          <w:sz w:val="22"/>
          <w:szCs w:val="22"/>
          <w:lang w:eastAsia="en-US"/>
        </w:rPr>
      </w:pPr>
    </w:p>
    <w:p w14:paraId="6F48A16A" w14:textId="77777777" w:rsidR="00616563" w:rsidRPr="00616563" w:rsidRDefault="00616563" w:rsidP="00616563">
      <w:pPr>
        <w:jc w:val="center"/>
        <w:rPr>
          <w:rFonts w:ascii="Arial" w:eastAsia="SimSun" w:hAnsi="Arial" w:cs="Arial"/>
          <w:b/>
          <w:i/>
          <w:sz w:val="22"/>
          <w:szCs w:val="22"/>
          <w:lang w:eastAsia="en-US"/>
        </w:rPr>
      </w:pPr>
      <w:r w:rsidRPr="00616563">
        <w:rPr>
          <w:rFonts w:ascii="Arial" w:eastAsia="SimSun" w:hAnsi="Arial" w:cs="Arial"/>
          <w:b/>
          <w:i/>
          <w:sz w:val="22"/>
          <w:szCs w:val="22"/>
          <w:lang w:eastAsia="en-US"/>
        </w:rPr>
        <w:t>Szczegółowy opis przedmiotu zamówienia</w:t>
      </w:r>
    </w:p>
    <w:p w14:paraId="59BFB5C3" w14:textId="77777777" w:rsidR="00E43DF1" w:rsidRPr="00616563" w:rsidRDefault="00E43DF1" w:rsidP="00D431B5">
      <w:pPr>
        <w:rPr>
          <w:rFonts w:ascii="Arial" w:eastAsia="SimSun" w:hAnsi="Arial" w:cs="Arial"/>
          <w:b/>
          <w:i/>
          <w:sz w:val="22"/>
          <w:szCs w:val="22"/>
          <w:lang w:eastAsia="en-US"/>
        </w:rPr>
      </w:pPr>
    </w:p>
    <w:p w14:paraId="2AACE763" w14:textId="77777777" w:rsidR="00E43DF1" w:rsidRPr="00EA7913" w:rsidRDefault="00E43DF1" w:rsidP="00700296">
      <w:pPr>
        <w:spacing w:after="160" w:line="276" w:lineRule="auto"/>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Przedmiotem zamówienia jest zapewnienie przez Wykonawcę specjalistów do realizacji zadań określonych przez Zamawiającego w ramach prowadzonych projektów IT, utrzymania systemów teleinformatycznych oraz projektowania i implementacji nowych rozwiązań. </w:t>
      </w:r>
    </w:p>
    <w:p w14:paraId="463589DF" w14:textId="77777777" w:rsidR="00700296" w:rsidRPr="00EA7913" w:rsidRDefault="00E43DF1" w:rsidP="00700296">
      <w:pPr>
        <w:spacing w:after="160" w:line="276" w:lineRule="auto"/>
        <w:jc w:val="both"/>
        <w:rPr>
          <w:rFonts w:ascii="Arial" w:eastAsia="Calibri" w:hAnsi="Arial" w:cs="Arial"/>
          <w:sz w:val="22"/>
          <w:szCs w:val="22"/>
          <w:lang w:eastAsia="en-US"/>
        </w:rPr>
      </w:pPr>
      <w:r w:rsidRPr="00EA7913">
        <w:rPr>
          <w:rFonts w:ascii="Arial" w:eastAsia="Calibri" w:hAnsi="Arial" w:cs="Arial"/>
          <w:sz w:val="22"/>
          <w:szCs w:val="22"/>
          <w:lang w:eastAsia="en-US"/>
        </w:rPr>
        <w:t>W ramach Interdyscyplinarnego Zakładu Analiz Energetycznych stale prowadzone są prace programistyczne związane z rozwojem oprogramowania tworzonego i utrzymywanego przez zakład. Prace programistyczne są ściśle powiązane z działalnością w dynamicznie zmieniającym się sektorze energii, w szczególności energetyki rozproszonej. Zespół IDEA starając się odpowiedzieć na potrzeby sektora energetycznego pracuje w trybie zwinnym, rozwijając prototypy aplikacji, a następnie wspólnie z klientem weryfikuje ich wartość rynkową. Dynamika zmian w ustawodawstwie, wymogach klientów, potrzebach na rynku jest na tyle duża że stworzenie stałego zespołu programistów, którzy mogą długoterminowo zajmować się jednym stabilny</w:t>
      </w:r>
      <w:r w:rsidR="00700296" w:rsidRPr="00EA7913">
        <w:rPr>
          <w:rFonts w:ascii="Arial" w:eastAsia="Calibri" w:hAnsi="Arial" w:cs="Arial"/>
          <w:sz w:val="22"/>
          <w:szCs w:val="22"/>
          <w:lang w:eastAsia="en-US"/>
        </w:rPr>
        <w:t xml:space="preserve">m projektem jest nietrywialne. </w:t>
      </w:r>
    </w:p>
    <w:p w14:paraId="0EF6FFBD" w14:textId="0AC412CD" w:rsidR="00E43DF1" w:rsidRPr="009D7CB7" w:rsidRDefault="00E43DF1" w:rsidP="00700296">
      <w:pPr>
        <w:spacing w:after="160" w:line="276" w:lineRule="auto"/>
        <w:jc w:val="both"/>
        <w:rPr>
          <w:rFonts w:ascii="Arial" w:eastAsia="Calibri" w:hAnsi="Arial" w:cs="Arial"/>
          <w:color w:val="000000"/>
          <w:sz w:val="22"/>
          <w:szCs w:val="22"/>
          <w:shd w:val="clear" w:color="auto" w:fill="FFFFFF"/>
          <w:lang w:eastAsia="en-US"/>
        </w:rPr>
      </w:pPr>
      <w:r w:rsidRPr="00EA7913">
        <w:rPr>
          <w:rFonts w:ascii="Arial" w:eastAsia="Calibri" w:hAnsi="Arial" w:cs="Arial"/>
          <w:sz w:val="22"/>
          <w:szCs w:val="22"/>
          <w:lang w:eastAsia="en-US"/>
        </w:rPr>
        <w:t xml:space="preserve">Do obecnie rozwijanych aplikacji należą między innymi platforma aukcyjna </w:t>
      </w:r>
      <w:proofErr w:type="spellStart"/>
      <w:r w:rsidRPr="00EA7913">
        <w:rPr>
          <w:rFonts w:ascii="Arial" w:eastAsia="Calibri" w:hAnsi="Arial" w:cs="Arial"/>
          <w:sz w:val="22"/>
          <w:szCs w:val="22"/>
          <w:lang w:eastAsia="en-US"/>
        </w:rPr>
        <w:t>Flexon</w:t>
      </w:r>
      <w:proofErr w:type="spellEnd"/>
      <w:r w:rsidRPr="00EA7913">
        <w:rPr>
          <w:rFonts w:ascii="Arial" w:eastAsia="Calibri" w:hAnsi="Arial" w:cs="Arial"/>
          <w:sz w:val="22"/>
          <w:szCs w:val="22"/>
          <w:lang w:eastAsia="en-US"/>
        </w:rPr>
        <w:t xml:space="preserve"> oraz system Chronos. </w:t>
      </w:r>
      <w:r w:rsidRPr="00EA7913">
        <w:rPr>
          <w:rFonts w:ascii="Arial" w:eastAsia="Calibri" w:hAnsi="Arial" w:cs="Arial"/>
          <w:color w:val="000000"/>
          <w:sz w:val="22"/>
          <w:szCs w:val="22"/>
          <w:shd w:val="clear" w:color="auto" w:fill="FFFFFF"/>
          <w:lang w:eastAsia="en-US"/>
        </w:rPr>
        <w:t>Platforma </w:t>
      </w:r>
      <w:proofErr w:type="spellStart"/>
      <w:r w:rsidRPr="00EA7913">
        <w:rPr>
          <w:rFonts w:ascii="Arial" w:eastAsia="Calibri" w:hAnsi="Arial" w:cs="Arial"/>
          <w:color w:val="000000"/>
          <w:sz w:val="22"/>
          <w:szCs w:val="22"/>
          <w:shd w:val="clear" w:color="auto" w:fill="FFFFFF"/>
          <w:lang w:eastAsia="en-US"/>
        </w:rPr>
        <w:t>FlexOn</w:t>
      </w:r>
      <w:proofErr w:type="spellEnd"/>
      <w:r w:rsidRPr="00EA7913">
        <w:rPr>
          <w:rFonts w:ascii="Arial" w:eastAsia="Calibri" w:hAnsi="Arial" w:cs="Arial"/>
          <w:color w:val="000000"/>
          <w:sz w:val="22"/>
          <w:szCs w:val="22"/>
          <w:shd w:val="clear" w:color="auto" w:fill="FFFFFF"/>
          <w:lang w:eastAsia="en-US"/>
        </w:rPr>
        <w:t> jest narzędziem dedykowanym dla Operatora Sieci Dystrybucyjnej (OSD). Dzięki platformie </w:t>
      </w:r>
      <w:proofErr w:type="spellStart"/>
      <w:r w:rsidRPr="00EA7913">
        <w:rPr>
          <w:rFonts w:ascii="Arial" w:eastAsia="Calibri" w:hAnsi="Arial" w:cs="Arial"/>
          <w:color w:val="000000"/>
          <w:sz w:val="22"/>
          <w:szCs w:val="22"/>
          <w:shd w:val="clear" w:color="auto" w:fill="FFFFFF"/>
          <w:lang w:eastAsia="en-US"/>
        </w:rPr>
        <w:t>FlexOn</w:t>
      </w:r>
      <w:proofErr w:type="spellEnd"/>
      <w:r w:rsidRPr="00EA7913">
        <w:rPr>
          <w:rFonts w:ascii="Arial" w:eastAsia="Calibri" w:hAnsi="Arial" w:cs="Arial"/>
          <w:color w:val="000000"/>
          <w:sz w:val="22"/>
          <w:szCs w:val="22"/>
          <w:shd w:val="clear" w:color="auto" w:fill="FFFFFF"/>
          <w:lang w:eastAsia="en-US"/>
        </w:rPr>
        <w:t> operator może identyfikować lokalne źródła elastyczności, potencjalnie zdolne do rozwiązania konkretnych problemów sieciowych na danym obszarze. Lokalne źródła elastyczności, mogą stanowić tańszą alternatywę do zapewnienia odpowiedniego funkcjonowania sieci, w stosunku do jej fizycznej rozbudowy. Platforma </w:t>
      </w:r>
      <w:proofErr w:type="spellStart"/>
      <w:r w:rsidRPr="00EA7913">
        <w:rPr>
          <w:rFonts w:ascii="Arial" w:eastAsia="Calibri" w:hAnsi="Arial" w:cs="Arial"/>
          <w:color w:val="000000"/>
          <w:sz w:val="22"/>
          <w:szCs w:val="22"/>
          <w:shd w:val="clear" w:color="auto" w:fill="FFFFFF"/>
          <w:lang w:eastAsia="en-US"/>
        </w:rPr>
        <w:t>FlexOn</w:t>
      </w:r>
      <w:proofErr w:type="spellEnd"/>
      <w:r w:rsidRPr="00EA7913">
        <w:rPr>
          <w:rFonts w:ascii="Arial" w:eastAsia="Calibri" w:hAnsi="Arial" w:cs="Arial"/>
          <w:color w:val="000000"/>
          <w:sz w:val="22"/>
          <w:szCs w:val="22"/>
          <w:shd w:val="clear" w:color="auto" w:fill="FFFFFF"/>
          <w:lang w:eastAsia="en-US"/>
        </w:rPr>
        <w:t> pozwala zatem operatorowi na realizację celu utrzymania bezpieczeństwa dostaw oraz jakości energii, przy wykorzystaniu nowych, potencjalnie tańszych metod, niż kosztowne inwestycje w infrastrukturę. System Chronos, umożliwia Klastrom Energii optymalne ekonomicznie wykorzystanie posiadanych źródeł energii i posiadanej elastyczności w oparciu o algorytmy predykcyjne działające i komunikujące się z infrastrukturą klastra z wyprzedzeniem dobowym oraz w czasie rzeczywistym. </w:t>
      </w:r>
      <w:r w:rsidR="00CE1988" w:rsidRPr="00EA7913">
        <w:rPr>
          <w:rFonts w:ascii="Arial" w:eastAsia="Calibri" w:hAnsi="Arial" w:cs="Arial"/>
          <w:color w:val="000000"/>
          <w:sz w:val="22"/>
          <w:szCs w:val="22"/>
          <w:shd w:val="clear" w:color="auto" w:fill="FFFFFF"/>
          <w:lang w:eastAsia="en-US"/>
        </w:rPr>
        <w:t xml:space="preserve">Istotnym elementem Systemu Chronos wymagającym znacznych prac informatycznych jest budowa interfejsów komunikacyjnych pomiędzy systemami opomiarowania i sterowania a aplikacjami użytkownika. </w:t>
      </w:r>
      <w:r w:rsidRPr="00EA7913">
        <w:rPr>
          <w:rFonts w:ascii="Arial" w:eastAsia="Calibri" w:hAnsi="Arial" w:cs="Arial"/>
          <w:color w:val="000000"/>
          <w:sz w:val="22"/>
          <w:szCs w:val="22"/>
          <w:shd w:val="clear" w:color="auto" w:fill="FFFFFF"/>
          <w:lang w:eastAsia="en-US"/>
        </w:rPr>
        <w:t>System umożliwia sterowanie zasobami energetycznymi takimi jak magazyny energii elektrycznej, magazyny ciepła, sterowalny popyt (DSR), jednostki kogeneracyjne etc. Wynikiem działania systemu Chronos są godzinowe lub częstsze instrukcje wskazujące na optymalny ekonomicznie poziom generacji lub poboru energii dla zarządzanych urządzeń. System Chronos wykorzystuje autorskie prognozy cen na rynkach energii, prognozy generacji OZE oraz zapotrzebowania na energię. System jest w pełni skalowalny – może być zastosowany dla dużych społeczeństw energetycznych jak klastry energii, przedsiębiorstwa czy jednostki samorządowe, jak również dla małych podmiotów posiadających jednostki sterowalne, przedsiębiorstw czy nawet indywidualnych gospodarstw domowych. </w:t>
      </w:r>
      <w:r w:rsidR="002F7D78" w:rsidRPr="00EA7913">
        <w:rPr>
          <w:rFonts w:ascii="Arial" w:eastAsia="Calibri" w:hAnsi="Arial" w:cs="Arial"/>
          <w:color w:val="000000"/>
          <w:sz w:val="22"/>
          <w:szCs w:val="22"/>
          <w:shd w:val="clear" w:color="auto" w:fill="FFFFFF"/>
          <w:lang w:eastAsia="en-US"/>
        </w:rPr>
        <w:t xml:space="preserve">Zarówno narzędzie Chronos jak i </w:t>
      </w:r>
      <w:proofErr w:type="spellStart"/>
      <w:r w:rsidR="002F7D78" w:rsidRPr="00EA7913">
        <w:rPr>
          <w:rFonts w:ascii="Arial" w:eastAsia="Calibri" w:hAnsi="Arial" w:cs="Arial"/>
          <w:color w:val="000000"/>
          <w:sz w:val="22"/>
          <w:szCs w:val="22"/>
          <w:shd w:val="clear" w:color="auto" w:fill="FFFFFF"/>
          <w:lang w:eastAsia="en-US"/>
        </w:rPr>
        <w:t>Flex</w:t>
      </w:r>
      <w:r w:rsidR="005B5F25" w:rsidRPr="00EA7913">
        <w:rPr>
          <w:rFonts w:ascii="Arial" w:eastAsia="Calibri" w:hAnsi="Arial" w:cs="Arial"/>
          <w:color w:val="000000"/>
          <w:sz w:val="22"/>
          <w:szCs w:val="22"/>
          <w:shd w:val="clear" w:color="auto" w:fill="FFFFFF"/>
          <w:lang w:eastAsia="en-US"/>
        </w:rPr>
        <w:t>O</w:t>
      </w:r>
      <w:r w:rsidR="002F7D78" w:rsidRPr="00EA7913">
        <w:rPr>
          <w:rFonts w:ascii="Arial" w:eastAsia="Calibri" w:hAnsi="Arial" w:cs="Arial"/>
          <w:color w:val="000000"/>
          <w:sz w:val="22"/>
          <w:szCs w:val="22"/>
          <w:shd w:val="clear" w:color="auto" w:fill="FFFFFF"/>
          <w:lang w:eastAsia="en-US"/>
        </w:rPr>
        <w:t>n</w:t>
      </w:r>
      <w:proofErr w:type="spellEnd"/>
      <w:r w:rsidR="002F7D78" w:rsidRPr="00EA7913">
        <w:rPr>
          <w:rFonts w:ascii="Arial" w:eastAsia="Calibri" w:hAnsi="Arial" w:cs="Arial"/>
          <w:color w:val="000000"/>
          <w:sz w:val="22"/>
          <w:szCs w:val="22"/>
          <w:shd w:val="clear" w:color="auto" w:fill="FFFFFF"/>
          <w:lang w:eastAsia="en-US"/>
        </w:rPr>
        <w:t xml:space="preserve"> </w:t>
      </w:r>
      <w:r w:rsidR="005B5F25" w:rsidRPr="00EA7913">
        <w:rPr>
          <w:rFonts w:ascii="Arial" w:eastAsia="Calibri" w:hAnsi="Arial" w:cs="Arial"/>
          <w:color w:val="000000"/>
          <w:sz w:val="22"/>
          <w:szCs w:val="22"/>
          <w:shd w:val="clear" w:color="auto" w:fill="FFFFFF"/>
          <w:lang w:eastAsia="en-US"/>
        </w:rPr>
        <w:t xml:space="preserve">wymagają dostępu do danych do systemów monitorowania energii w rozdzielczości czasowej około jednej minuty. Przykładowo, obszar zarządzany przez system Chronos może składać się z </w:t>
      </w:r>
      <w:r w:rsidR="00DF59E0" w:rsidRPr="00EA7913">
        <w:rPr>
          <w:rFonts w:ascii="Arial" w:eastAsia="Calibri" w:hAnsi="Arial" w:cs="Arial"/>
          <w:color w:val="000000"/>
          <w:sz w:val="22"/>
          <w:szCs w:val="22"/>
          <w:shd w:val="clear" w:color="auto" w:fill="FFFFFF"/>
          <w:lang w:eastAsia="en-US"/>
        </w:rPr>
        <w:t>tysiąca odbiorców z których każdy wysyła dane o zużyciu energii co minutę</w:t>
      </w:r>
      <w:r w:rsidR="00455EC7" w:rsidRPr="00EA7913">
        <w:rPr>
          <w:rFonts w:ascii="Arial" w:eastAsia="Calibri" w:hAnsi="Arial" w:cs="Arial"/>
          <w:color w:val="000000"/>
          <w:sz w:val="22"/>
          <w:szCs w:val="22"/>
          <w:shd w:val="clear" w:color="auto" w:fill="FFFFFF"/>
          <w:lang w:eastAsia="en-US"/>
        </w:rPr>
        <w:t xml:space="preserve">, które następnie wizualizowane są w aplikacji web z opóźnieniem nie większym niż jedno-minutowym. </w:t>
      </w:r>
      <w:r w:rsidR="005B39F9" w:rsidRPr="00EA7913">
        <w:rPr>
          <w:rFonts w:ascii="Arial" w:eastAsia="Calibri" w:hAnsi="Arial" w:cs="Arial"/>
          <w:color w:val="000000"/>
          <w:sz w:val="22"/>
          <w:szCs w:val="22"/>
          <w:shd w:val="clear" w:color="auto" w:fill="FFFFFF"/>
          <w:lang w:eastAsia="en-US"/>
        </w:rPr>
        <w:t xml:space="preserve">System Chronos umożliwia komunikację pomiędzy odbiorcami energii, wytwórcami i prosumentami oraz agregatorem bądź innym koordynatorem. </w:t>
      </w:r>
      <w:r w:rsidR="00575E71" w:rsidRPr="00EA7913">
        <w:rPr>
          <w:rFonts w:ascii="Arial" w:eastAsia="Calibri" w:hAnsi="Arial" w:cs="Arial"/>
          <w:color w:val="000000"/>
          <w:sz w:val="22"/>
          <w:szCs w:val="22"/>
          <w:shd w:val="clear" w:color="auto" w:fill="FFFFFF"/>
          <w:lang w:eastAsia="en-US"/>
        </w:rPr>
        <w:t xml:space="preserve">System Chronos można opisać jako rozwiązanie IT </w:t>
      </w:r>
      <w:r w:rsidR="00575E71" w:rsidRPr="009D7CB7">
        <w:rPr>
          <w:rFonts w:ascii="Arial" w:eastAsia="Calibri" w:hAnsi="Arial" w:cs="Arial"/>
          <w:color w:val="000000"/>
          <w:sz w:val="22"/>
          <w:szCs w:val="22"/>
          <w:shd w:val="clear" w:color="auto" w:fill="FFFFFF"/>
          <w:lang w:eastAsia="en-US"/>
        </w:rPr>
        <w:lastRenderedPageBreak/>
        <w:t xml:space="preserve">dla wirtualnych elektrowni (VPP) lub innych form organizacji energetyki rozproszonej (Klastrów energii, </w:t>
      </w:r>
      <w:r w:rsidR="00F01CF0" w:rsidRPr="009D7CB7">
        <w:rPr>
          <w:rFonts w:ascii="Arial" w:eastAsia="Calibri" w:hAnsi="Arial" w:cs="Arial"/>
          <w:color w:val="000000"/>
          <w:sz w:val="22"/>
          <w:szCs w:val="22"/>
          <w:shd w:val="clear" w:color="auto" w:fill="FFFFFF"/>
          <w:lang w:eastAsia="en-US"/>
        </w:rPr>
        <w:t>spółdzielni</w:t>
      </w:r>
      <w:r w:rsidR="00575E71" w:rsidRPr="009D7CB7">
        <w:rPr>
          <w:rFonts w:ascii="Arial" w:eastAsia="Calibri" w:hAnsi="Arial" w:cs="Arial"/>
          <w:color w:val="000000"/>
          <w:sz w:val="22"/>
          <w:szCs w:val="22"/>
          <w:shd w:val="clear" w:color="auto" w:fill="FFFFFF"/>
          <w:lang w:eastAsia="en-US"/>
        </w:rPr>
        <w:t>,</w:t>
      </w:r>
      <w:r w:rsidR="00F01CF0" w:rsidRPr="009D7CB7">
        <w:rPr>
          <w:rFonts w:ascii="Arial" w:eastAsia="Calibri" w:hAnsi="Arial" w:cs="Arial"/>
          <w:color w:val="000000"/>
          <w:sz w:val="22"/>
          <w:szCs w:val="22"/>
          <w:shd w:val="clear" w:color="auto" w:fill="FFFFFF"/>
          <w:lang w:eastAsia="en-US"/>
        </w:rPr>
        <w:t xml:space="preserve"> …</w:t>
      </w:r>
      <w:r w:rsidR="00575E71" w:rsidRPr="009D7CB7">
        <w:rPr>
          <w:rFonts w:ascii="Arial" w:eastAsia="Calibri" w:hAnsi="Arial" w:cs="Arial"/>
          <w:color w:val="000000"/>
          <w:sz w:val="22"/>
          <w:szCs w:val="22"/>
          <w:shd w:val="clear" w:color="auto" w:fill="FFFFFF"/>
          <w:lang w:eastAsia="en-US"/>
        </w:rPr>
        <w:t>).</w:t>
      </w:r>
    </w:p>
    <w:p w14:paraId="34BDB354" w14:textId="77777777" w:rsidR="00E43DF1" w:rsidRPr="009D7CB7" w:rsidRDefault="00E43DF1" w:rsidP="00700296">
      <w:pPr>
        <w:spacing w:after="160" w:line="276" w:lineRule="auto"/>
        <w:jc w:val="both"/>
        <w:rPr>
          <w:rFonts w:ascii="Arial" w:eastAsia="Calibri" w:hAnsi="Arial" w:cs="Arial"/>
          <w:sz w:val="22"/>
          <w:szCs w:val="22"/>
          <w:lang w:eastAsia="en-US"/>
        </w:rPr>
      </w:pPr>
      <w:r w:rsidRPr="009D7CB7">
        <w:rPr>
          <w:rFonts w:ascii="Arial" w:eastAsia="Calibri" w:hAnsi="Arial" w:cs="Arial"/>
          <w:color w:val="000000"/>
          <w:sz w:val="22"/>
          <w:szCs w:val="22"/>
          <w:shd w:val="clear" w:color="auto" w:fill="FFFFFF"/>
          <w:lang w:eastAsia="en-US"/>
        </w:rPr>
        <w:t>Poszukiwany jest wykonawca który umożliwi zespołowi IDEA wykonanie powyżej wymienionych i innych aplikacji dla sektora energetyki rozproszonej poprzez zapewnienie pracowników IT w formie „body-leasing”.</w:t>
      </w:r>
    </w:p>
    <w:p w14:paraId="3A22717C" w14:textId="62FC356D" w:rsidR="007E6153" w:rsidRDefault="007E6153" w:rsidP="000E7585">
      <w:pPr>
        <w:widowControl w:val="0"/>
        <w:suppressAutoHyphens/>
        <w:spacing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Przedmiotem zamówienia jest świadczenie kompleksowych usług z zakresu zapewnienia zasobów ludzkich z branży IT przez okres 12</w:t>
      </w:r>
      <w:r w:rsidR="00A90B2E" w:rsidRPr="009D7CB7">
        <w:rPr>
          <w:rFonts w:ascii="Arial" w:eastAsia="Calibri" w:hAnsi="Arial" w:cs="Arial"/>
          <w:sz w:val="22"/>
          <w:szCs w:val="22"/>
          <w:lang w:eastAsia="en-GB"/>
        </w:rPr>
        <w:t xml:space="preserve"> </w:t>
      </w:r>
      <w:r w:rsidRPr="009D7CB7">
        <w:rPr>
          <w:rFonts w:ascii="Arial" w:eastAsia="Calibri" w:hAnsi="Arial" w:cs="Arial"/>
          <w:sz w:val="22"/>
          <w:szCs w:val="22"/>
          <w:lang w:eastAsia="en-GB"/>
        </w:rPr>
        <w:t>miesięcy od dnia zawarcia umowy poprzez wynajem specjalistów spełniających określone wymagania oraz posiadających określone kompetencje i doświadczenie. W ramach niniejszej usługi Wykonawca zapewni świadczenie usług z zakresu IT przez specjalistów na rzecz i pod nadzorem Zamawiającego, zapewni obsługę kadrowo-płacową specjalistów oraz zapewni nadzór nad realizacją umowy w zakresie niezbędnym do zapewnienia ciągłości świadczenia usług przez specjalistów. Zarządzanie przebiegiem prac, zlecanie pracy oraz rozliczanie czasowe prac realizowane będą przez Zamawiającego. Wymagani specjaliści o profilu:</w:t>
      </w:r>
    </w:p>
    <w:p w14:paraId="009A784F" w14:textId="77777777" w:rsidR="008D0008" w:rsidRPr="008D0008" w:rsidRDefault="008D0008" w:rsidP="000E7585">
      <w:pPr>
        <w:widowControl w:val="0"/>
        <w:suppressAutoHyphens/>
        <w:spacing w:line="276" w:lineRule="auto"/>
        <w:jc w:val="both"/>
        <w:textAlignment w:val="baseline"/>
        <w:rPr>
          <w:rFonts w:ascii="Arial" w:eastAsia="Calibri" w:hAnsi="Arial" w:cs="Arial"/>
          <w:sz w:val="4"/>
          <w:szCs w:val="4"/>
          <w:lang w:eastAsia="en-GB"/>
        </w:rPr>
      </w:pPr>
    </w:p>
    <w:p w14:paraId="56687CEF" w14:textId="77777777" w:rsidR="00E43DF1" w:rsidRPr="009D7CB7" w:rsidRDefault="00E43DF1" w:rsidP="003B7CFD">
      <w:pPr>
        <w:widowControl w:val="0"/>
        <w:numPr>
          <w:ilvl w:val="0"/>
          <w:numId w:val="96"/>
        </w:numPr>
        <w:suppressAutoHyphens/>
        <w:spacing w:after="160" w:line="276" w:lineRule="auto"/>
        <w:jc w:val="both"/>
        <w:textAlignment w:val="baseline"/>
        <w:rPr>
          <w:rFonts w:ascii="Arial" w:eastAsia="Calibri" w:hAnsi="Arial" w:cs="Arial"/>
          <w:b/>
          <w:sz w:val="22"/>
          <w:szCs w:val="22"/>
          <w:lang w:eastAsia="en-GB"/>
        </w:rPr>
      </w:pPr>
      <w:r w:rsidRPr="009D7CB7">
        <w:rPr>
          <w:rFonts w:ascii="Arial" w:eastAsia="Calibri" w:hAnsi="Arial" w:cs="Arial"/>
          <w:b/>
          <w:sz w:val="22"/>
          <w:szCs w:val="22"/>
          <w:lang w:eastAsia="en-GB"/>
        </w:rPr>
        <w:t>Engineering Manager</w:t>
      </w:r>
    </w:p>
    <w:p w14:paraId="018DC355" w14:textId="77777777" w:rsidR="00E43DF1" w:rsidRPr="009D7CB7" w:rsidRDefault="00E43DF1" w:rsidP="003B7CFD">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 Minimum 3 lata doświadczenia w zarządzaniu zespołem przynajmniej 4 osobowym przy realizowaniu projektów IT</w:t>
      </w:r>
    </w:p>
    <w:p w14:paraId="368B3393" w14:textId="77777777" w:rsidR="00E43DF1" w:rsidRPr="009D7CB7" w:rsidRDefault="00E43DF1" w:rsidP="003B7CFD">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Minimum 5 lat doświadczenia w pracy jako programista, w tym jako programista </w:t>
      </w:r>
      <w:proofErr w:type="spellStart"/>
      <w:r w:rsidRPr="009D7CB7">
        <w:rPr>
          <w:rFonts w:ascii="Arial" w:eastAsia="Calibri" w:hAnsi="Arial" w:cs="Arial"/>
          <w:sz w:val="22"/>
          <w:szCs w:val="22"/>
          <w:lang w:eastAsia="en-GB"/>
        </w:rPr>
        <w:t>fullstack</w:t>
      </w:r>
      <w:proofErr w:type="spellEnd"/>
      <w:r w:rsidRPr="009D7CB7">
        <w:rPr>
          <w:rFonts w:ascii="Arial" w:eastAsia="Calibri" w:hAnsi="Arial" w:cs="Arial"/>
          <w:sz w:val="22"/>
          <w:szCs w:val="22"/>
          <w:lang w:eastAsia="en-GB"/>
        </w:rPr>
        <w:t xml:space="preserve"> wykorzystując język </w:t>
      </w:r>
      <w:proofErr w:type="spellStart"/>
      <w:r w:rsidRPr="009D7CB7">
        <w:rPr>
          <w:rFonts w:ascii="Arial" w:eastAsia="Calibri" w:hAnsi="Arial" w:cs="Arial"/>
          <w:sz w:val="22"/>
          <w:szCs w:val="22"/>
          <w:lang w:eastAsia="en-GB"/>
        </w:rPr>
        <w:t>Python</w:t>
      </w:r>
      <w:proofErr w:type="spellEnd"/>
      <w:r w:rsidRPr="009D7CB7">
        <w:rPr>
          <w:rFonts w:ascii="Arial" w:eastAsia="Calibri" w:hAnsi="Arial" w:cs="Arial"/>
          <w:sz w:val="22"/>
          <w:szCs w:val="22"/>
          <w:lang w:eastAsia="en-GB"/>
        </w:rPr>
        <w:t xml:space="preserve"> po stronie serwera oraz bibliotekę React.js lub Angular.js do tworzenia interfejsu użytkownika</w:t>
      </w:r>
      <w:r w:rsidR="00135D19" w:rsidRPr="009D7CB7">
        <w:rPr>
          <w:rFonts w:ascii="Arial" w:eastAsia="Calibri" w:hAnsi="Arial" w:cs="Arial"/>
          <w:sz w:val="22"/>
          <w:szCs w:val="22"/>
          <w:lang w:eastAsia="en-GB"/>
        </w:rPr>
        <w:t>.</w:t>
      </w:r>
    </w:p>
    <w:p w14:paraId="154661E0" w14:textId="77777777" w:rsidR="00E43DF1" w:rsidRPr="009D7CB7" w:rsidRDefault="00E43DF1" w:rsidP="003B7CFD">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Doświadczenie w projektowaniu systemów IT. Opracowanie dokumentacji technicznej i diagramu architektury rozwiązania dla minimum 3 projektów.</w:t>
      </w:r>
    </w:p>
    <w:p w14:paraId="48259AA7" w14:textId="77777777" w:rsidR="00E43DF1" w:rsidRPr="009D7CB7" w:rsidRDefault="00E43DF1" w:rsidP="003B7CFD">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Doświadczenie w definiowaniu i wykorzystywaniu środowiska CI/CD</w:t>
      </w:r>
    </w:p>
    <w:p w14:paraId="65AACF0F" w14:textId="77777777" w:rsidR="00E43DF1" w:rsidRPr="009D7CB7" w:rsidRDefault="00E43DF1" w:rsidP="003B7CFD">
      <w:pPr>
        <w:widowControl w:val="0"/>
        <w:numPr>
          <w:ilvl w:val="1"/>
          <w:numId w:val="9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Doświadczenie z narzędziami do pracy zwinnej. Minimum 3 udokumentowane projekty z wykorzystaniem narzędzi do pracy zwinnej: </w:t>
      </w:r>
      <w:proofErr w:type="spellStart"/>
      <w:r w:rsidRPr="009D7CB7">
        <w:rPr>
          <w:rFonts w:ascii="Arial" w:eastAsia="Calibri" w:hAnsi="Arial" w:cs="Arial"/>
          <w:sz w:val="22"/>
          <w:szCs w:val="22"/>
          <w:lang w:eastAsia="en-GB"/>
        </w:rPr>
        <w:t>Jira</w:t>
      </w:r>
      <w:proofErr w:type="spellEnd"/>
      <w:r w:rsidRPr="009D7CB7">
        <w:rPr>
          <w:rFonts w:ascii="Arial" w:eastAsia="Calibri" w:hAnsi="Arial" w:cs="Arial"/>
          <w:sz w:val="22"/>
          <w:szCs w:val="22"/>
          <w:lang w:eastAsia="en-GB"/>
        </w:rPr>
        <w:t xml:space="preserve">, </w:t>
      </w:r>
      <w:proofErr w:type="spellStart"/>
      <w:r w:rsidRPr="009D7CB7">
        <w:rPr>
          <w:rFonts w:ascii="Arial" w:eastAsia="Calibri" w:hAnsi="Arial" w:cs="Arial"/>
          <w:sz w:val="22"/>
          <w:szCs w:val="22"/>
          <w:lang w:eastAsia="en-GB"/>
        </w:rPr>
        <w:t>gitlab</w:t>
      </w:r>
      <w:proofErr w:type="spellEnd"/>
      <w:r w:rsidRPr="009D7CB7">
        <w:rPr>
          <w:rFonts w:ascii="Arial" w:eastAsia="Calibri" w:hAnsi="Arial" w:cs="Arial"/>
          <w:sz w:val="22"/>
          <w:szCs w:val="22"/>
          <w:lang w:eastAsia="en-GB"/>
        </w:rPr>
        <w:t>, git, …).</w:t>
      </w:r>
    </w:p>
    <w:p w14:paraId="64D65CD8" w14:textId="77777777" w:rsidR="0020113B" w:rsidRPr="009D7CB7" w:rsidRDefault="0020113B" w:rsidP="0020113B">
      <w:pPr>
        <w:widowControl w:val="0"/>
        <w:suppressAutoHyphens/>
        <w:spacing w:after="160" w:line="276" w:lineRule="auto"/>
        <w:ind w:left="720"/>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 xml:space="preserve">Specjalista o profilu Engineering Manager będzie także: </w:t>
      </w:r>
    </w:p>
    <w:p w14:paraId="0EB4C7FA" w14:textId="77777777" w:rsidR="0020113B" w:rsidRPr="009D7CB7" w:rsidRDefault="0020113B" w:rsidP="00B3735C">
      <w:pPr>
        <w:widowControl w:val="0"/>
        <w:numPr>
          <w:ilvl w:val="0"/>
          <w:numId w:val="105"/>
        </w:numPr>
        <w:suppressAutoHyphens/>
        <w:spacing w:after="160" w:line="276" w:lineRule="auto"/>
        <w:ind w:hanging="1002"/>
        <w:jc w:val="both"/>
        <w:textAlignment w:val="baseline"/>
        <w:rPr>
          <w:rFonts w:ascii="Arial" w:eastAsia="Calibri" w:hAnsi="Arial" w:cs="Arial"/>
          <w:sz w:val="22"/>
          <w:szCs w:val="22"/>
          <w:lang w:eastAsia="en-US"/>
        </w:rPr>
      </w:pPr>
      <w:r w:rsidRPr="009D7CB7">
        <w:rPr>
          <w:rFonts w:ascii="Arial" w:eastAsia="Calibri" w:hAnsi="Arial" w:cs="Arial"/>
          <w:sz w:val="22"/>
          <w:szCs w:val="22"/>
          <w:lang w:eastAsia="en-GB"/>
        </w:rPr>
        <w:t xml:space="preserve">uczestniczył projektowaniu rozwiązań na poziomie IT, </w:t>
      </w:r>
    </w:p>
    <w:p w14:paraId="48687ED0" w14:textId="77777777" w:rsidR="0020113B" w:rsidRPr="009D7CB7" w:rsidRDefault="0020113B" w:rsidP="00B3735C">
      <w:pPr>
        <w:widowControl w:val="0"/>
        <w:numPr>
          <w:ilvl w:val="0"/>
          <w:numId w:val="105"/>
        </w:numPr>
        <w:suppressAutoHyphens/>
        <w:spacing w:after="160" w:line="276" w:lineRule="auto"/>
        <w:ind w:hanging="1002"/>
        <w:jc w:val="both"/>
        <w:textAlignment w:val="baseline"/>
        <w:rPr>
          <w:rFonts w:ascii="Arial" w:eastAsia="Calibri" w:hAnsi="Arial" w:cs="Arial"/>
          <w:sz w:val="22"/>
          <w:szCs w:val="22"/>
          <w:lang w:eastAsia="en-US"/>
        </w:rPr>
      </w:pPr>
      <w:r w:rsidRPr="009D7CB7">
        <w:rPr>
          <w:rFonts w:ascii="Arial" w:eastAsia="Calibri" w:hAnsi="Arial" w:cs="Arial"/>
          <w:sz w:val="22"/>
          <w:szCs w:val="22"/>
          <w:lang w:eastAsia="en-GB"/>
        </w:rPr>
        <w:t>budował zespół programistów wymaganych do zrealizowania danego projektu / aplikacji. Członkowie zespołu mogą zostać zapewnieni przez Wykonawcę lub pochodzić od Zamawiającego</w:t>
      </w:r>
    </w:p>
    <w:p w14:paraId="6BD5C5DB" w14:textId="77777777" w:rsidR="0020113B" w:rsidRPr="009D7CB7" w:rsidRDefault="0020113B" w:rsidP="00B3735C">
      <w:pPr>
        <w:widowControl w:val="0"/>
        <w:numPr>
          <w:ilvl w:val="0"/>
          <w:numId w:val="105"/>
        </w:numPr>
        <w:suppressAutoHyphens/>
        <w:spacing w:after="160" w:line="276" w:lineRule="auto"/>
        <w:ind w:hanging="1002"/>
        <w:jc w:val="both"/>
        <w:textAlignment w:val="baseline"/>
        <w:rPr>
          <w:rFonts w:ascii="Arial" w:eastAsia="Calibri" w:hAnsi="Arial" w:cs="Arial"/>
          <w:sz w:val="22"/>
          <w:szCs w:val="22"/>
          <w:lang w:eastAsia="en-US"/>
        </w:rPr>
      </w:pPr>
      <w:r w:rsidRPr="009D7CB7">
        <w:rPr>
          <w:rFonts w:ascii="Arial" w:eastAsia="Calibri" w:hAnsi="Arial" w:cs="Arial"/>
          <w:sz w:val="22"/>
          <w:szCs w:val="22"/>
          <w:lang w:eastAsia="en-GB"/>
        </w:rPr>
        <w:t>planował prace potrzebne do realizowania danego projektu / aplikacji</w:t>
      </w:r>
    </w:p>
    <w:p w14:paraId="031449AA" w14:textId="77777777" w:rsidR="0020113B" w:rsidRPr="009D7CB7" w:rsidRDefault="0020113B" w:rsidP="0020113B">
      <w:pPr>
        <w:widowControl w:val="0"/>
        <w:suppressAutoHyphens/>
        <w:spacing w:after="160" w:line="276" w:lineRule="auto"/>
        <w:ind w:left="720"/>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Praca zespołu kierowanego przez specjalistę o profilu Engineering Manager będzie poddawania kontroli</w:t>
      </w:r>
      <w:r w:rsidRPr="009D7CB7">
        <w:rPr>
          <w:rFonts w:ascii="Arial" w:hAnsi="Arial" w:cs="Arial"/>
          <w:sz w:val="22"/>
          <w:szCs w:val="22"/>
          <w:lang w:eastAsia="en-GB"/>
        </w:rPr>
        <w:t xml:space="preserve"> comiesięcznie</w:t>
      </w:r>
      <w:r w:rsidRPr="009D7CB7">
        <w:rPr>
          <w:rFonts w:ascii="Arial" w:eastAsia="Calibri" w:hAnsi="Arial" w:cs="Arial"/>
          <w:sz w:val="22"/>
          <w:szCs w:val="22"/>
          <w:lang w:eastAsia="en-GB"/>
        </w:rPr>
        <w:t xml:space="preserve"> przez dedykowanych pracowników Wykonawcy w zakresie:</w:t>
      </w:r>
    </w:p>
    <w:p w14:paraId="3C5AAFD6" w14:textId="77777777" w:rsidR="0020113B" w:rsidRPr="009D7CB7" w:rsidRDefault="0020113B" w:rsidP="00B3735C">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jakości implementacji</w:t>
      </w:r>
    </w:p>
    <w:p w14:paraId="7E187D9B" w14:textId="77777777" w:rsidR="0020113B" w:rsidRPr="009D7CB7" w:rsidRDefault="0020113B" w:rsidP="00B3735C">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efektywności prac wykonanych</w:t>
      </w:r>
    </w:p>
    <w:p w14:paraId="0C97A47D" w14:textId="77777777" w:rsidR="0020113B" w:rsidRPr="009D7CB7" w:rsidRDefault="0020113B" w:rsidP="00B3735C">
      <w:pPr>
        <w:widowControl w:val="0"/>
        <w:numPr>
          <w:ilvl w:val="0"/>
          <w:numId w:val="106"/>
        </w:numPr>
        <w:suppressAutoHyphens/>
        <w:spacing w:after="160" w:line="276" w:lineRule="auto"/>
        <w:jc w:val="both"/>
        <w:textAlignment w:val="baseline"/>
        <w:rPr>
          <w:rFonts w:ascii="Arial" w:eastAsia="Calibri" w:hAnsi="Arial" w:cs="Arial"/>
          <w:sz w:val="22"/>
          <w:szCs w:val="22"/>
          <w:lang w:eastAsia="en-GB"/>
        </w:rPr>
      </w:pPr>
      <w:r w:rsidRPr="009D7CB7">
        <w:rPr>
          <w:rFonts w:ascii="Arial" w:eastAsia="Calibri" w:hAnsi="Arial" w:cs="Arial"/>
          <w:sz w:val="22"/>
          <w:szCs w:val="22"/>
          <w:lang w:eastAsia="en-GB"/>
        </w:rPr>
        <w:t>planowania kolejnych zadań</w:t>
      </w:r>
    </w:p>
    <w:p w14:paraId="308E0895"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 xml:space="preserve">Programista </w:t>
      </w:r>
      <w:proofErr w:type="spellStart"/>
      <w:r w:rsidRPr="009D7CB7">
        <w:rPr>
          <w:rFonts w:ascii="Arial" w:eastAsia="Calibri" w:hAnsi="Arial" w:cs="Arial"/>
          <w:b/>
          <w:sz w:val="22"/>
          <w:szCs w:val="22"/>
          <w:lang w:eastAsia="en-US"/>
        </w:rPr>
        <w:t>Backend</w:t>
      </w:r>
      <w:proofErr w:type="spellEnd"/>
    </w:p>
    <w:p w14:paraId="53EC064F"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lastRenderedPageBreak/>
        <w:t xml:space="preserve">Minimum dwa lata doświadczenia w tworzeniu serwerów WWW w języku </w:t>
      </w:r>
      <w:proofErr w:type="spellStart"/>
      <w:r w:rsidRPr="009D7CB7">
        <w:rPr>
          <w:rFonts w:ascii="Arial" w:eastAsia="Calibri" w:hAnsi="Arial" w:cs="Arial"/>
          <w:sz w:val="22"/>
          <w:szCs w:val="22"/>
          <w:lang w:eastAsia="en-US"/>
        </w:rPr>
        <w:t>Python</w:t>
      </w:r>
      <w:proofErr w:type="spellEnd"/>
      <w:r w:rsidRPr="009D7CB7">
        <w:rPr>
          <w:rFonts w:ascii="Arial" w:eastAsia="Calibri" w:hAnsi="Arial" w:cs="Arial"/>
          <w:sz w:val="22"/>
          <w:szCs w:val="22"/>
          <w:lang w:eastAsia="en-US"/>
        </w:rPr>
        <w:t xml:space="preserve"> 3.6 </w:t>
      </w:r>
    </w:p>
    <w:p w14:paraId="20BAD7CC"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Posiada znajomość i praktyczne doświadczenie z następującymi technologiami:</w:t>
      </w:r>
    </w:p>
    <w:p w14:paraId="3AF57172"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135D19" w:rsidRPr="009D7CB7">
        <w:rPr>
          <w:rFonts w:ascii="Arial" w:eastAsia="Calibri" w:hAnsi="Arial" w:cs="Arial"/>
          <w:sz w:val="22"/>
          <w:szCs w:val="22"/>
          <w:lang w:eastAsia="en-US"/>
        </w:rPr>
        <w:t>j</w:t>
      </w:r>
      <w:r w:rsidR="00413DBD" w:rsidRPr="009D7CB7">
        <w:rPr>
          <w:rFonts w:ascii="Arial" w:eastAsia="Calibri" w:hAnsi="Arial" w:cs="Arial"/>
          <w:sz w:val="22"/>
          <w:szCs w:val="22"/>
          <w:lang w:eastAsia="en-US"/>
        </w:rPr>
        <w:t>ednego</w:t>
      </w:r>
      <w:r w:rsidR="00135D19" w:rsidRPr="009D7CB7">
        <w:rPr>
          <w:rFonts w:ascii="Arial" w:eastAsia="Calibri" w:hAnsi="Arial" w:cs="Arial"/>
          <w:sz w:val="22"/>
          <w:szCs w:val="22"/>
          <w:lang w:eastAsia="en-US"/>
        </w:rPr>
        <w:t xml:space="preserve"> </w:t>
      </w:r>
      <w:r w:rsidRPr="009D7CB7">
        <w:rPr>
          <w:rFonts w:ascii="Arial" w:eastAsia="Calibri" w:hAnsi="Arial" w:cs="Arial"/>
          <w:sz w:val="22"/>
          <w:szCs w:val="22"/>
          <w:lang w:eastAsia="en-US"/>
        </w:rPr>
        <w:t>projekt</w:t>
      </w:r>
      <w:r w:rsidR="00413DBD" w:rsidRPr="009D7CB7">
        <w:rPr>
          <w:rFonts w:ascii="Arial" w:eastAsia="Calibri" w:hAnsi="Arial" w:cs="Arial"/>
          <w:sz w:val="22"/>
          <w:szCs w:val="22"/>
          <w:lang w:eastAsia="en-US"/>
        </w:rPr>
        <w:t>u</w:t>
      </w:r>
      <w:r w:rsidRPr="009D7CB7">
        <w:rPr>
          <w:rFonts w:ascii="Arial" w:eastAsia="Calibri" w:hAnsi="Arial" w:cs="Arial"/>
          <w:sz w:val="22"/>
          <w:szCs w:val="22"/>
          <w:lang w:eastAsia="en-US"/>
        </w:rPr>
        <w:t xml:space="preserve"> z wykorzystaniem biblioteki </w:t>
      </w:r>
      <w:proofErr w:type="spellStart"/>
      <w:r w:rsidRPr="009D7CB7">
        <w:rPr>
          <w:rFonts w:ascii="Arial" w:eastAsia="Calibri" w:hAnsi="Arial" w:cs="Arial"/>
          <w:sz w:val="22"/>
          <w:szCs w:val="22"/>
          <w:lang w:eastAsia="en-US"/>
        </w:rPr>
        <w:t>Flask</w:t>
      </w:r>
      <w:proofErr w:type="spellEnd"/>
      <w:r w:rsidRPr="009D7CB7">
        <w:rPr>
          <w:rFonts w:ascii="Arial" w:eastAsia="Calibri" w:hAnsi="Arial" w:cs="Arial"/>
          <w:sz w:val="22"/>
          <w:szCs w:val="22"/>
          <w:lang w:eastAsia="en-US"/>
        </w:rPr>
        <w:t xml:space="preserve"> i/lub </w:t>
      </w:r>
      <w:proofErr w:type="spellStart"/>
      <w:r w:rsidRPr="009D7CB7">
        <w:rPr>
          <w:rFonts w:ascii="Arial" w:eastAsia="Calibri" w:hAnsi="Arial" w:cs="Arial"/>
          <w:sz w:val="22"/>
          <w:szCs w:val="22"/>
          <w:lang w:eastAsia="en-US"/>
        </w:rPr>
        <w:t>FastAPI</w:t>
      </w:r>
      <w:proofErr w:type="spellEnd"/>
      <w:r w:rsidRPr="009D7CB7">
        <w:rPr>
          <w:rFonts w:ascii="Arial" w:eastAsia="Calibri" w:hAnsi="Arial" w:cs="Arial"/>
          <w:sz w:val="22"/>
          <w:szCs w:val="22"/>
          <w:lang w:eastAsia="en-US"/>
        </w:rPr>
        <w:t xml:space="preserve"> </w:t>
      </w:r>
    </w:p>
    <w:p w14:paraId="750DEF10"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413DBD" w:rsidRPr="009D7CB7">
        <w:rPr>
          <w:rFonts w:ascii="Arial" w:eastAsia="Calibri" w:hAnsi="Arial" w:cs="Arial"/>
          <w:sz w:val="22"/>
          <w:szCs w:val="22"/>
          <w:lang w:eastAsia="en-US"/>
        </w:rPr>
        <w:t>jed</w:t>
      </w:r>
      <w:r w:rsidR="00135D19" w:rsidRPr="009D7CB7">
        <w:rPr>
          <w:rFonts w:ascii="Arial" w:eastAsia="Calibri" w:hAnsi="Arial" w:cs="Arial"/>
          <w:sz w:val="22"/>
          <w:szCs w:val="22"/>
          <w:lang w:eastAsia="en-US"/>
        </w:rPr>
        <w:t>n</w:t>
      </w:r>
      <w:r w:rsidR="00413DBD" w:rsidRPr="009D7CB7">
        <w:rPr>
          <w:rFonts w:ascii="Arial" w:eastAsia="Calibri" w:hAnsi="Arial" w:cs="Arial"/>
          <w:sz w:val="22"/>
          <w:szCs w:val="22"/>
          <w:lang w:eastAsia="en-US"/>
        </w:rPr>
        <w:t>ego</w:t>
      </w:r>
      <w:r w:rsidR="00135D19" w:rsidRPr="009D7CB7">
        <w:rPr>
          <w:rFonts w:ascii="Arial" w:eastAsia="Calibri" w:hAnsi="Arial" w:cs="Arial"/>
          <w:sz w:val="22"/>
          <w:szCs w:val="22"/>
          <w:lang w:eastAsia="en-US"/>
        </w:rPr>
        <w:t xml:space="preserve"> </w:t>
      </w:r>
      <w:r w:rsidRPr="009D7CB7">
        <w:rPr>
          <w:rFonts w:ascii="Arial" w:eastAsia="Calibri" w:hAnsi="Arial" w:cs="Arial"/>
          <w:sz w:val="22"/>
          <w:szCs w:val="22"/>
          <w:lang w:eastAsia="en-US"/>
        </w:rPr>
        <w:t>projekt</w:t>
      </w:r>
      <w:r w:rsidR="00413DBD" w:rsidRPr="009D7CB7">
        <w:rPr>
          <w:rFonts w:ascii="Arial" w:eastAsia="Calibri" w:hAnsi="Arial" w:cs="Arial"/>
          <w:sz w:val="22"/>
          <w:szCs w:val="22"/>
          <w:lang w:eastAsia="en-US"/>
        </w:rPr>
        <w:t>u</w:t>
      </w:r>
      <w:r w:rsidRPr="009D7CB7">
        <w:rPr>
          <w:rFonts w:ascii="Arial" w:eastAsia="Calibri" w:hAnsi="Arial" w:cs="Arial"/>
          <w:sz w:val="22"/>
          <w:szCs w:val="22"/>
          <w:lang w:eastAsia="en-US"/>
        </w:rPr>
        <w:t xml:space="preserve"> z wykorzystaniem bibliotek </w:t>
      </w:r>
      <w:proofErr w:type="spellStart"/>
      <w:r w:rsidRPr="009D7CB7">
        <w:rPr>
          <w:rFonts w:ascii="Arial" w:eastAsia="Calibri" w:hAnsi="Arial" w:cs="Arial"/>
          <w:sz w:val="22"/>
          <w:szCs w:val="22"/>
          <w:lang w:eastAsia="en-US"/>
        </w:rPr>
        <w:t>SQLAlchemy</w:t>
      </w:r>
      <w:proofErr w:type="spellEnd"/>
      <w:r w:rsidRPr="009D7CB7">
        <w:rPr>
          <w:rFonts w:ascii="Arial" w:eastAsia="Calibri" w:hAnsi="Arial" w:cs="Arial"/>
          <w:sz w:val="22"/>
          <w:szCs w:val="22"/>
          <w:lang w:eastAsia="en-US"/>
        </w:rPr>
        <w:t xml:space="preserve">, </w:t>
      </w:r>
      <w:proofErr w:type="spellStart"/>
      <w:r w:rsidRPr="009D7CB7">
        <w:rPr>
          <w:rFonts w:ascii="Arial" w:eastAsia="Calibri" w:hAnsi="Arial" w:cs="Arial"/>
          <w:sz w:val="22"/>
          <w:szCs w:val="22"/>
          <w:lang w:eastAsia="en-US"/>
        </w:rPr>
        <w:t>Pandas</w:t>
      </w:r>
      <w:proofErr w:type="spellEnd"/>
      <w:r w:rsidRPr="009D7CB7">
        <w:rPr>
          <w:rFonts w:ascii="Arial" w:eastAsia="Calibri" w:hAnsi="Arial" w:cs="Arial"/>
          <w:sz w:val="22"/>
          <w:szCs w:val="22"/>
          <w:lang w:eastAsia="en-US"/>
        </w:rPr>
        <w:t xml:space="preserve">, </w:t>
      </w:r>
      <w:proofErr w:type="spellStart"/>
      <w:r w:rsidRPr="009D7CB7">
        <w:rPr>
          <w:rFonts w:ascii="Arial" w:eastAsia="Calibri" w:hAnsi="Arial" w:cs="Arial"/>
          <w:sz w:val="22"/>
          <w:szCs w:val="22"/>
          <w:lang w:eastAsia="en-US"/>
        </w:rPr>
        <w:t>numpy</w:t>
      </w:r>
      <w:proofErr w:type="spellEnd"/>
      <w:r w:rsidRPr="009D7CB7">
        <w:rPr>
          <w:rFonts w:ascii="Arial" w:eastAsia="Calibri" w:hAnsi="Arial" w:cs="Arial"/>
          <w:sz w:val="22"/>
          <w:szCs w:val="22"/>
          <w:lang w:eastAsia="en-US"/>
        </w:rPr>
        <w:t xml:space="preserve"> </w:t>
      </w:r>
    </w:p>
    <w:p w14:paraId="3299320C" w14:textId="77777777" w:rsidR="00E43DF1" w:rsidRPr="009D7CB7" w:rsidRDefault="00A91EED"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Minimum jednego</w:t>
      </w:r>
      <w:r w:rsidR="00E43DF1" w:rsidRPr="009D7CB7">
        <w:rPr>
          <w:rFonts w:ascii="Arial" w:eastAsia="Calibri" w:hAnsi="Arial" w:cs="Arial"/>
          <w:sz w:val="22"/>
          <w:szCs w:val="22"/>
          <w:lang w:eastAsia="en-US"/>
        </w:rPr>
        <w:t xml:space="preserve"> projekt</w:t>
      </w:r>
      <w:r w:rsidRPr="009D7CB7">
        <w:rPr>
          <w:rFonts w:ascii="Arial" w:eastAsia="Calibri" w:hAnsi="Arial" w:cs="Arial"/>
          <w:sz w:val="22"/>
          <w:szCs w:val="22"/>
          <w:lang w:eastAsia="en-US"/>
        </w:rPr>
        <w:t>u</w:t>
      </w:r>
      <w:r w:rsidR="00E43DF1" w:rsidRPr="009D7CB7">
        <w:rPr>
          <w:rFonts w:ascii="Arial" w:eastAsia="Calibri" w:hAnsi="Arial" w:cs="Arial"/>
          <w:sz w:val="22"/>
          <w:szCs w:val="22"/>
          <w:lang w:eastAsia="en-US"/>
        </w:rPr>
        <w:t xml:space="preserve"> z wykorzystaniem </w:t>
      </w:r>
      <w:proofErr w:type="spellStart"/>
      <w:r w:rsidR="00E43DF1" w:rsidRPr="009D7CB7">
        <w:rPr>
          <w:rFonts w:ascii="Arial" w:eastAsia="Calibri" w:hAnsi="Arial" w:cs="Arial"/>
          <w:sz w:val="22"/>
          <w:szCs w:val="22"/>
          <w:lang w:eastAsia="en-US"/>
        </w:rPr>
        <w:t>PostgreSQL</w:t>
      </w:r>
      <w:proofErr w:type="spellEnd"/>
    </w:p>
    <w:p w14:paraId="3A21CC4E"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 xml:space="preserve">z wykorzystaniem </w:t>
      </w:r>
      <w:proofErr w:type="spellStart"/>
      <w:r w:rsidRPr="009D7CB7">
        <w:rPr>
          <w:rFonts w:ascii="Arial" w:eastAsia="Calibri" w:hAnsi="Arial" w:cs="Arial"/>
          <w:sz w:val="22"/>
          <w:szCs w:val="22"/>
          <w:lang w:eastAsia="en-US"/>
        </w:rPr>
        <w:t>noSQL</w:t>
      </w:r>
      <w:proofErr w:type="spellEnd"/>
    </w:p>
    <w:p w14:paraId="3DA78CED"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 xml:space="preserve">Programista </w:t>
      </w:r>
      <w:proofErr w:type="spellStart"/>
      <w:r w:rsidRPr="009D7CB7">
        <w:rPr>
          <w:rFonts w:ascii="Arial" w:eastAsia="Calibri" w:hAnsi="Arial" w:cs="Arial"/>
          <w:b/>
          <w:sz w:val="22"/>
          <w:szCs w:val="22"/>
          <w:lang w:eastAsia="en-US"/>
        </w:rPr>
        <w:t>Frontend</w:t>
      </w:r>
      <w:proofErr w:type="spellEnd"/>
      <w:r w:rsidRPr="009D7CB7">
        <w:rPr>
          <w:rFonts w:ascii="Arial" w:eastAsia="Calibri" w:hAnsi="Arial" w:cs="Arial"/>
          <w:b/>
          <w:sz w:val="22"/>
          <w:szCs w:val="22"/>
          <w:lang w:eastAsia="en-US"/>
        </w:rPr>
        <w:t xml:space="preserve">  </w:t>
      </w:r>
    </w:p>
    <w:p w14:paraId="5FD6299A"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Minimum rok doświadczenia w tworzeniu aplikacji WWW w technologii React.js</w:t>
      </w:r>
    </w:p>
    <w:p w14:paraId="3606DA0E"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Posiada znajomość i praktyczne doświadczenie z następującymi technologiami:</w:t>
      </w:r>
    </w:p>
    <w:p w14:paraId="3FE80E26"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z wykorzystaniem biblioteki Redux.js</w:t>
      </w:r>
    </w:p>
    <w:p w14:paraId="44739116" w14:textId="77777777" w:rsidR="00E43DF1" w:rsidRPr="009D7CB7" w:rsidRDefault="00E43DF1" w:rsidP="003B7CFD">
      <w:pPr>
        <w:numPr>
          <w:ilvl w:val="2"/>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w:t>
      </w:r>
      <w:r w:rsidR="00A91EED" w:rsidRPr="009D7CB7">
        <w:rPr>
          <w:rFonts w:ascii="Arial" w:eastAsia="Calibri" w:hAnsi="Arial" w:cs="Arial"/>
          <w:sz w:val="22"/>
          <w:szCs w:val="22"/>
          <w:lang w:eastAsia="en-US"/>
        </w:rPr>
        <w:t xml:space="preserve">jednego projektu </w:t>
      </w:r>
      <w:r w:rsidRPr="009D7CB7">
        <w:rPr>
          <w:rFonts w:ascii="Arial" w:eastAsia="Calibri" w:hAnsi="Arial" w:cs="Arial"/>
          <w:sz w:val="22"/>
          <w:szCs w:val="22"/>
          <w:lang w:eastAsia="en-US"/>
        </w:rPr>
        <w:t xml:space="preserve">z wykorzystaniem </w:t>
      </w:r>
      <w:proofErr w:type="spellStart"/>
      <w:r w:rsidRPr="009D7CB7">
        <w:rPr>
          <w:rFonts w:ascii="Arial" w:eastAsia="Calibri" w:hAnsi="Arial" w:cs="Arial"/>
          <w:sz w:val="22"/>
          <w:szCs w:val="22"/>
          <w:lang w:eastAsia="en-US"/>
        </w:rPr>
        <w:t>Typescript</w:t>
      </w:r>
      <w:proofErr w:type="spellEnd"/>
    </w:p>
    <w:p w14:paraId="2091C532" w14:textId="77777777" w:rsidR="00E43DF1" w:rsidRPr="009D7CB7" w:rsidRDefault="00E43DF1" w:rsidP="003B7CFD">
      <w:pPr>
        <w:numPr>
          <w:ilvl w:val="0"/>
          <w:numId w:val="96"/>
        </w:num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 xml:space="preserve">Projektant UX </w:t>
      </w:r>
    </w:p>
    <w:p w14:paraId="1346DE97"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Minimum dwa lata doświadczenia w projektowaniu interfejsów graficznych dla aplikacji WWW oraz mobilnych </w:t>
      </w:r>
    </w:p>
    <w:p w14:paraId="20D60F03"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 xml:space="preserve">Doświadczenie tworzenia </w:t>
      </w:r>
      <w:proofErr w:type="spellStart"/>
      <w:r w:rsidRPr="009D7CB7">
        <w:rPr>
          <w:rFonts w:ascii="Arial" w:eastAsia="Calibri" w:hAnsi="Arial" w:cs="Arial"/>
          <w:sz w:val="22"/>
          <w:szCs w:val="22"/>
          <w:lang w:eastAsia="en-US"/>
        </w:rPr>
        <w:t>mocup</w:t>
      </w:r>
      <w:proofErr w:type="spellEnd"/>
      <w:r w:rsidRPr="009D7CB7">
        <w:rPr>
          <w:rFonts w:ascii="Arial" w:eastAsia="Calibri" w:hAnsi="Arial" w:cs="Arial"/>
          <w:sz w:val="22"/>
          <w:szCs w:val="22"/>
          <w:lang w:eastAsia="en-US"/>
        </w:rPr>
        <w:t>-ów UI w wybranym narzędziu (np.:</w:t>
      </w:r>
      <w:r w:rsidRPr="009D7CB7">
        <w:rPr>
          <w:rFonts w:ascii="Arial" w:hAnsi="Arial" w:cs="Arial"/>
          <w:sz w:val="22"/>
          <w:szCs w:val="22"/>
          <w:lang w:eastAsia="en-GB"/>
        </w:rPr>
        <w:t xml:space="preserve"> </w:t>
      </w:r>
      <w:proofErr w:type="spellStart"/>
      <w:r w:rsidRPr="009D7CB7">
        <w:rPr>
          <w:rFonts w:ascii="Arial" w:eastAsia="Calibri" w:hAnsi="Arial" w:cs="Arial"/>
          <w:sz w:val="22"/>
          <w:szCs w:val="22"/>
          <w:lang w:eastAsia="en-US"/>
        </w:rPr>
        <w:t>UXPin</w:t>
      </w:r>
      <w:proofErr w:type="spellEnd"/>
      <w:r w:rsidRPr="009D7CB7">
        <w:rPr>
          <w:rFonts w:ascii="Arial" w:eastAsia="Calibri" w:hAnsi="Arial" w:cs="Arial"/>
          <w:sz w:val="22"/>
          <w:szCs w:val="22"/>
          <w:lang w:eastAsia="en-US"/>
        </w:rPr>
        <w:t xml:space="preserve">, </w:t>
      </w:r>
      <w:proofErr w:type="spellStart"/>
      <w:r w:rsidRPr="009D7CB7">
        <w:rPr>
          <w:rFonts w:ascii="Arial" w:eastAsia="Calibri" w:hAnsi="Arial" w:cs="Arial"/>
          <w:sz w:val="22"/>
          <w:szCs w:val="22"/>
          <w:lang w:eastAsia="en-US"/>
        </w:rPr>
        <w:t>Balsamiq</w:t>
      </w:r>
      <w:proofErr w:type="spellEnd"/>
      <w:r w:rsidRPr="009D7CB7">
        <w:rPr>
          <w:rFonts w:ascii="Arial" w:eastAsia="Calibri" w:hAnsi="Arial" w:cs="Arial"/>
          <w:sz w:val="22"/>
          <w:szCs w:val="22"/>
          <w:lang w:eastAsia="en-US"/>
        </w:rPr>
        <w:t xml:space="preserve">). </w:t>
      </w:r>
    </w:p>
    <w:p w14:paraId="4F0ABCDB" w14:textId="77777777" w:rsidR="00E43DF1" w:rsidRPr="009D7CB7" w:rsidRDefault="00E43DF1" w:rsidP="003B7CFD">
      <w:pPr>
        <w:numPr>
          <w:ilvl w:val="1"/>
          <w:numId w:val="96"/>
        </w:numPr>
        <w:spacing w:after="160" w:line="276" w:lineRule="auto"/>
        <w:jc w:val="both"/>
        <w:rPr>
          <w:rFonts w:ascii="Arial" w:eastAsia="Calibri" w:hAnsi="Arial" w:cs="Arial"/>
          <w:sz w:val="22"/>
          <w:szCs w:val="22"/>
          <w:lang w:eastAsia="en-US"/>
        </w:rPr>
      </w:pPr>
      <w:r w:rsidRPr="009D7CB7">
        <w:rPr>
          <w:rFonts w:ascii="Arial" w:eastAsia="Calibri" w:hAnsi="Arial" w:cs="Arial"/>
          <w:sz w:val="22"/>
          <w:szCs w:val="22"/>
          <w:lang w:eastAsia="en-US"/>
        </w:rPr>
        <w:t>udokumentowane portfolio zrealizowanych projektów.</w:t>
      </w:r>
    </w:p>
    <w:p w14:paraId="69FC046F" w14:textId="77777777" w:rsidR="009C74A9" w:rsidRPr="009D7CB7" w:rsidRDefault="009C74A9" w:rsidP="009C74A9">
      <w:pPr>
        <w:spacing w:after="160" w:line="276" w:lineRule="auto"/>
        <w:jc w:val="both"/>
        <w:rPr>
          <w:rFonts w:ascii="Arial" w:eastAsia="Calibri" w:hAnsi="Arial" w:cs="Arial"/>
          <w:b/>
          <w:sz w:val="22"/>
          <w:szCs w:val="22"/>
          <w:lang w:eastAsia="en-US"/>
        </w:rPr>
      </w:pPr>
      <w:r w:rsidRPr="009D7CB7">
        <w:rPr>
          <w:rFonts w:ascii="Arial" w:eastAsia="Calibri" w:hAnsi="Arial" w:cs="Arial"/>
          <w:b/>
          <w:sz w:val="22"/>
          <w:szCs w:val="22"/>
          <w:lang w:eastAsia="en-US"/>
        </w:rPr>
        <w:t>Uwaga:</w:t>
      </w:r>
    </w:p>
    <w:p w14:paraId="0442FF3A" w14:textId="77777777" w:rsidR="009C74A9" w:rsidRPr="009D7CB7" w:rsidRDefault="009C74A9" w:rsidP="009C74A9">
      <w:pPr>
        <w:spacing w:after="160" w:line="276" w:lineRule="auto"/>
        <w:ind w:left="720"/>
        <w:jc w:val="both"/>
        <w:rPr>
          <w:rFonts w:ascii="Arial" w:eastAsia="Calibri" w:hAnsi="Arial" w:cs="Arial"/>
          <w:sz w:val="22"/>
          <w:szCs w:val="22"/>
          <w:lang w:eastAsia="en-US"/>
        </w:rPr>
      </w:pPr>
      <w:r w:rsidRPr="009D7CB7">
        <w:rPr>
          <w:rFonts w:ascii="Arial" w:eastAsia="Calibri" w:hAnsi="Arial" w:cs="Arial"/>
          <w:sz w:val="22"/>
          <w:szCs w:val="22"/>
          <w:lang w:eastAsia="en-US"/>
        </w:rPr>
        <w:t>Specjaliści będą wstępnie weryfikowani pod względem kompetencji przez Wykonawcę, lecz przed włączeniem do zespołu ostateczną weryfikację  pod względem umiejętności miękkich oraz technicznych przeprowadzi Zamawiający.</w:t>
      </w:r>
    </w:p>
    <w:p w14:paraId="305143E0" w14:textId="21D1AC64" w:rsidR="009C74A9" w:rsidRPr="009D7CB7" w:rsidRDefault="009C74A9" w:rsidP="00D431B5">
      <w:pPr>
        <w:spacing w:after="160" w:line="276" w:lineRule="auto"/>
        <w:ind w:left="720"/>
        <w:jc w:val="both"/>
        <w:rPr>
          <w:rFonts w:ascii="Arial" w:eastAsia="Calibri" w:hAnsi="Arial" w:cs="Arial"/>
          <w:sz w:val="22"/>
          <w:szCs w:val="22"/>
          <w:lang w:eastAsia="en-US"/>
        </w:rPr>
      </w:pPr>
      <w:r w:rsidRPr="009D7CB7">
        <w:rPr>
          <w:rFonts w:ascii="Arial" w:eastAsia="Calibri" w:hAnsi="Arial" w:cs="Arial"/>
          <w:sz w:val="22"/>
          <w:szCs w:val="22"/>
          <w:lang w:eastAsia="en-US"/>
        </w:rPr>
        <w:t>Zapewnieni przez Wykonawcę specjaliści będą pracować zdalnie na sprzęci</w:t>
      </w:r>
      <w:r w:rsidR="00D431B5">
        <w:rPr>
          <w:rFonts w:ascii="Arial" w:eastAsia="Calibri" w:hAnsi="Arial" w:cs="Arial"/>
          <w:sz w:val="22"/>
          <w:szCs w:val="22"/>
          <w:lang w:eastAsia="en-US"/>
        </w:rPr>
        <w:t>e dostarczonym przez Wykonawcę.</w:t>
      </w:r>
    </w:p>
    <w:p w14:paraId="38A5B52D" w14:textId="77777777" w:rsidR="00E43DF1" w:rsidRPr="00105CB5" w:rsidRDefault="00A63A84" w:rsidP="000E7585">
      <w:pPr>
        <w:spacing w:after="160" w:line="276" w:lineRule="auto"/>
        <w:rPr>
          <w:rFonts w:ascii="Arial" w:eastAsia="Calibri" w:hAnsi="Arial" w:cs="Arial"/>
          <w:sz w:val="22"/>
          <w:szCs w:val="22"/>
          <w:lang w:eastAsia="en-US"/>
        </w:rPr>
      </w:pPr>
      <w:r w:rsidRPr="00105CB5">
        <w:rPr>
          <w:rFonts w:ascii="Arial" w:eastAsia="Calibri" w:hAnsi="Arial" w:cs="Arial"/>
          <w:sz w:val="22"/>
          <w:szCs w:val="22"/>
          <w:lang w:eastAsia="en-US"/>
        </w:rPr>
        <w:t>Ponadto Zamawiający wymaga:</w:t>
      </w:r>
    </w:p>
    <w:p w14:paraId="48246028" w14:textId="402D4DCC"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w:t>
      </w:r>
      <w:r w:rsidRPr="00105CB5">
        <w:rPr>
          <w:rFonts w:ascii="Arial" w:eastAsia="Calibri" w:hAnsi="Arial" w:cs="Arial"/>
          <w:sz w:val="22"/>
          <w:szCs w:val="22"/>
          <w:lang w:eastAsia="en-GB"/>
        </w:rPr>
        <w:t xml:space="preserve">nia do pracy specjalistów w </w:t>
      </w:r>
      <w:r w:rsidR="00E43DF1" w:rsidRPr="00105CB5">
        <w:rPr>
          <w:rFonts w:ascii="Arial" w:eastAsia="Calibri" w:hAnsi="Arial" w:cs="Arial"/>
          <w:sz w:val="22"/>
          <w:szCs w:val="22"/>
          <w:lang w:eastAsia="en-GB"/>
        </w:rPr>
        <w:t xml:space="preserve">ciągu </w:t>
      </w:r>
      <w:r w:rsidR="00CE1988" w:rsidRPr="00105CB5">
        <w:rPr>
          <w:rFonts w:ascii="Arial" w:eastAsia="Calibri" w:hAnsi="Arial" w:cs="Arial"/>
          <w:sz w:val="22"/>
          <w:szCs w:val="22"/>
          <w:lang w:eastAsia="en-GB"/>
        </w:rPr>
        <w:t xml:space="preserve">maksymalnie </w:t>
      </w:r>
      <w:r w:rsidR="00E43DF1" w:rsidRPr="00105CB5">
        <w:rPr>
          <w:rFonts w:ascii="Arial" w:eastAsia="Calibri" w:hAnsi="Arial" w:cs="Arial"/>
          <w:sz w:val="22"/>
          <w:szCs w:val="22"/>
          <w:lang w:eastAsia="en-GB"/>
        </w:rPr>
        <w:t xml:space="preserve">31 dni od </w:t>
      </w:r>
      <w:r w:rsidR="00F03150" w:rsidRPr="00105CB5">
        <w:rPr>
          <w:rFonts w:ascii="Arial" w:eastAsia="Calibri" w:hAnsi="Arial" w:cs="Arial"/>
          <w:sz w:val="22"/>
          <w:szCs w:val="22"/>
          <w:lang w:eastAsia="en-GB"/>
        </w:rPr>
        <w:t>pierwszego dnia następnego miesiąca od</w:t>
      </w:r>
      <w:r w:rsidR="00E43DF1" w:rsidRPr="00105CB5">
        <w:rPr>
          <w:rFonts w:ascii="Arial" w:eastAsia="Calibri" w:hAnsi="Arial" w:cs="Arial"/>
          <w:sz w:val="22"/>
          <w:szCs w:val="22"/>
          <w:lang w:eastAsia="en-GB"/>
        </w:rPr>
        <w:t xml:space="preserve"> </w:t>
      </w:r>
      <w:r w:rsidR="00F03150" w:rsidRPr="00105CB5">
        <w:rPr>
          <w:rFonts w:ascii="Arial" w:eastAsia="Calibri" w:hAnsi="Arial" w:cs="Arial"/>
          <w:sz w:val="22"/>
          <w:szCs w:val="22"/>
          <w:lang w:eastAsia="en-GB"/>
        </w:rPr>
        <w:t>podpisania Zlecenia</w:t>
      </w:r>
      <w:r w:rsidRPr="00105CB5">
        <w:rPr>
          <w:rFonts w:ascii="Arial" w:eastAsia="Calibri" w:hAnsi="Arial" w:cs="Arial"/>
          <w:sz w:val="22"/>
          <w:szCs w:val="22"/>
          <w:lang w:eastAsia="en-GB"/>
        </w:rPr>
        <w:t xml:space="preserve"> przez </w:t>
      </w:r>
      <w:r w:rsidR="00FC3E35" w:rsidRPr="00105CB5">
        <w:rPr>
          <w:rFonts w:ascii="Arial" w:eastAsia="Calibri" w:hAnsi="Arial" w:cs="Arial"/>
          <w:sz w:val="22"/>
          <w:szCs w:val="22"/>
          <w:lang w:eastAsia="en-GB"/>
        </w:rPr>
        <w:t>Zamawiającego</w:t>
      </w:r>
      <w:r w:rsidR="00E43DF1" w:rsidRPr="00105CB5">
        <w:rPr>
          <w:rFonts w:ascii="Arial" w:eastAsia="Calibri" w:hAnsi="Arial" w:cs="Arial"/>
          <w:sz w:val="22"/>
          <w:szCs w:val="22"/>
          <w:lang w:eastAsia="en-GB"/>
        </w:rPr>
        <w:t>.</w:t>
      </w:r>
    </w:p>
    <w:p w14:paraId="3689AC15" w14:textId="77777777"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skierowania do pracy specjalistów na okres co najmniej trzech miesięcy.</w:t>
      </w:r>
    </w:p>
    <w:p w14:paraId="5A9B7B64" w14:textId="77777777" w:rsidR="00E43DF1" w:rsidRPr="00105CB5" w:rsidRDefault="00A91EED" w:rsidP="003B7CFD">
      <w:pPr>
        <w:widowControl w:val="0"/>
        <w:numPr>
          <w:ilvl w:val="0"/>
          <w:numId w:val="97"/>
        </w:numPr>
        <w:suppressAutoHyphens/>
        <w:spacing w:after="160" w:line="276" w:lineRule="auto"/>
        <w:jc w:val="both"/>
        <w:textAlignment w:val="baseline"/>
        <w:rPr>
          <w:rFonts w:ascii="Arial" w:eastAsia="Calibri" w:hAnsi="Arial" w:cs="Arial"/>
          <w:sz w:val="22"/>
          <w:szCs w:val="22"/>
          <w:lang w:eastAsia="en-GB"/>
        </w:rPr>
      </w:pPr>
      <w:r w:rsidRPr="00105CB5">
        <w:rPr>
          <w:rFonts w:ascii="Arial" w:eastAsia="Calibri" w:hAnsi="Arial" w:cs="Arial"/>
          <w:sz w:val="22"/>
          <w:szCs w:val="22"/>
          <w:lang w:eastAsia="en-GB"/>
        </w:rPr>
        <w:t>Gotowości</w:t>
      </w:r>
      <w:r w:rsidR="00E43DF1" w:rsidRPr="00105CB5">
        <w:rPr>
          <w:rFonts w:ascii="Arial" w:eastAsia="Calibri" w:hAnsi="Arial" w:cs="Arial"/>
          <w:sz w:val="22"/>
          <w:szCs w:val="22"/>
          <w:lang w:eastAsia="en-GB"/>
        </w:rPr>
        <w:t xml:space="preserve"> do skierowania do pracy specjalistów dla których zadania będą definiowane przez managerów </w:t>
      </w:r>
      <w:r w:rsidRPr="00105CB5">
        <w:rPr>
          <w:rFonts w:ascii="Arial" w:eastAsia="Calibri" w:hAnsi="Arial" w:cs="Arial"/>
          <w:sz w:val="22"/>
          <w:szCs w:val="22"/>
          <w:lang w:eastAsia="en-GB"/>
        </w:rPr>
        <w:t xml:space="preserve">po </w:t>
      </w:r>
      <w:r w:rsidR="00E43DF1" w:rsidRPr="00105CB5">
        <w:rPr>
          <w:rFonts w:ascii="Arial" w:eastAsia="Calibri" w:hAnsi="Arial" w:cs="Arial"/>
          <w:sz w:val="22"/>
          <w:szCs w:val="22"/>
          <w:lang w:eastAsia="en-GB"/>
        </w:rPr>
        <w:t>stronie Zamawiającego lub przez osobę o profilu Engineering Manager, którą zapewni Wykonawca</w:t>
      </w:r>
      <w:r w:rsidRPr="00105CB5">
        <w:rPr>
          <w:rFonts w:ascii="Arial" w:eastAsia="Calibri" w:hAnsi="Arial" w:cs="Arial"/>
          <w:sz w:val="22"/>
          <w:szCs w:val="22"/>
          <w:lang w:eastAsia="en-GB"/>
        </w:rPr>
        <w:t>.</w:t>
      </w:r>
    </w:p>
    <w:p w14:paraId="744814BD" w14:textId="77777777" w:rsidR="00FC13E3" w:rsidRPr="00105CB5" w:rsidRDefault="00FC13E3" w:rsidP="00A90B2E">
      <w:pPr>
        <w:rPr>
          <w:rFonts w:ascii="Arial" w:hAnsi="Arial" w:cs="Arial"/>
          <w:b/>
          <w:i/>
          <w:sz w:val="22"/>
          <w:szCs w:val="22"/>
        </w:rPr>
      </w:pPr>
    </w:p>
    <w:p w14:paraId="0C508C4D" w14:textId="77777777" w:rsidR="005247C0" w:rsidRPr="00EA7913" w:rsidRDefault="005247C0" w:rsidP="005247C0">
      <w:pPr>
        <w:rPr>
          <w:rFonts w:ascii="Arial" w:hAnsi="Arial" w:cs="Arial"/>
          <w:b/>
          <w:i/>
          <w:sz w:val="22"/>
          <w:szCs w:val="22"/>
        </w:rPr>
        <w:sectPr w:rsidR="005247C0" w:rsidRPr="00EA7913" w:rsidSect="001B0AD0">
          <w:headerReference w:type="even" r:id="rId16"/>
          <w:headerReference w:type="default" r:id="rId17"/>
          <w:footerReference w:type="even" r:id="rId18"/>
          <w:footerReference w:type="default" r:id="rId19"/>
          <w:headerReference w:type="first" r:id="rId20"/>
          <w:footerReference w:type="first" r:id="rId21"/>
          <w:pgSz w:w="11907" w:h="16840"/>
          <w:pgMar w:top="1134" w:right="1134" w:bottom="851" w:left="1134" w:header="357" w:footer="468" w:gutter="0"/>
          <w:cols w:space="708"/>
          <w:titlePg/>
          <w:docGrid w:linePitch="326"/>
        </w:sectPr>
      </w:pPr>
    </w:p>
    <w:p w14:paraId="09232058" w14:textId="77777777" w:rsidR="00FC13E3" w:rsidRPr="00EA7913" w:rsidRDefault="00FC13E3" w:rsidP="005247C0">
      <w:pPr>
        <w:rPr>
          <w:rFonts w:ascii="Arial" w:hAnsi="Arial" w:cs="Arial"/>
          <w:b/>
          <w:i/>
          <w:sz w:val="22"/>
          <w:szCs w:val="22"/>
        </w:rPr>
      </w:pPr>
    </w:p>
    <w:p w14:paraId="239C968E" w14:textId="77777777" w:rsidR="00FC13E3" w:rsidRPr="00EA7913" w:rsidRDefault="00711676" w:rsidP="00FC13E3">
      <w:pPr>
        <w:jc w:val="right"/>
        <w:rPr>
          <w:rFonts w:ascii="Arial" w:hAnsi="Arial" w:cs="Arial"/>
          <w:b/>
          <w:i/>
          <w:sz w:val="22"/>
          <w:szCs w:val="22"/>
        </w:rPr>
      </w:pPr>
      <w:r w:rsidRPr="00EA7913">
        <w:rPr>
          <w:rFonts w:ascii="Arial" w:hAnsi="Arial" w:cs="Arial"/>
          <w:b/>
          <w:i/>
          <w:sz w:val="22"/>
          <w:szCs w:val="22"/>
        </w:rPr>
        <w:t>Załącznik nr 2 do S</w:t>
      </w:r>
      <w:r w:rsidR="00FC13E3" w:rsidRPr="00EA7913">
        <w:rPr>
          <w:rFonts w:ascii="Arial" w:hAnsi="Arial" w:cs="Arial"/>
          <w:b/>
          <w:i/>
          <w:sz w:val="22"/>
          <w:szCs w:val="22"/>
        </w:rPr>
        <w:t xml:space="preserve">WZ </w:t>
      </w:r>
      <w:r w:rsidR="00AF6881" w:rsidRPr="00EA7913">
        <w:rPr>
          <w:rFonts w:ascii="Arial" w:eastAsia="Calibri" w:hAnsi="Arial" w:cs="Arial"/>
          <w:b/>
          <w:sz w:val="22"/>
          <w:szCs w:val="22"/>
          <w:lang w:eastAsia="en-US"/>
        </w:rPr>
        <w:t>IZP.270.25</w:t>
      </w:r>
      <w:r w:rsidR="005247C0" w:rsidRPr="00EA7913">
        <w:rPr>
          <w:rFonts w:ascii="Arial" w:eastAsia="Calibri" w:hAnsi="Arial" w:cs="Arial"/>
          <w:b/>
          <w:sz w:val="22"/>
          <w:szCs w:val="22"/>
          <w:lang w:eastAsia="en-US"/>
        </w:rPr>
        <w:t>.</w:t>
      </w:r>
      <w:r w:rsidR="00FC13E3" w:rsidRPr="00EA7913">
        <w:rPr>
          <w:rFonts w:ascii="Arial" w:eastAsia="Calibri" w:hAnsi="Arial" w:cs="Arial"/>
          <w:b/>
          <w:sz w:val="22"/>
          <w:szCs w:val="22"/>
          <w:lang w:eastAsia="en-US"/>
        </w:rPr>
        <w:t>2021</w:t>
      </w:r>
    </w:p>
    <w:p w14:paraId="49487D1C" w14:textId="77777777" w:rsidR="00FC13E3" w:rsidRPr="00EA7913" w:rsidRDefault="00FC13E3" w:rsidP="00FC13E3">
      <w:pPr>
        <w:ind w:right="-1134"/>
        <w:rPr>
          <w:rFonts w:ascii="Arial" w:hAnsi="Arial" w:cs="Arial"/>
          <w:sz w:val="22"/>
          <w:szCs w:val="22"/>
        </w:rPr>
      </w:pPr>
      <w:r w:rsidRPr="00EA7913">
        <w:rPr>
          <w:rFonts w:ascii="Arial" w:hAnsi="Arial" w:cs="Arial"/>
          <w:sz w:val="22"/>
          <w:szCs w:val="22"/>
        </w:rPr>
        <w:t>....................................................................</w:t>
      </w:r>
    </w:p>
    <w:p w14:paraId="7CF4657F" w14:textId="77777777" w:rsidR="00FC13E3" w:rsidRPr="00EA7913" w:rsidRDefault="00FC13E3" w:rsidP="00FC13E3">
      <w:pPr>
        <w:ind w:right="-1134" w:firstLine="708"/>
        <w:rPr>
          <w:rFonts w:ascii="Arial" w:hAnsi="Arial" w:cs="Arial"/>
          <w:i/>
          <w:sz w:val="16"/>
          <w:szCs w:val="16"/>
        </w:rPr>
      </w:pPr>
      <w:r w:rsidRPr="00EA7913">
        <w:rPr>
          <w:rFonts w:ascii="Arial" w:hAnsi="Arial" w:cs="Arial"/>
          <w:i/>
          <w:sz w:val="16"/>
          <w:szCs w:val="16"/>
        </w:rPr>
        <w:t>(nazwa i siedziba Wykonawcy)</w:t>
      </w:r>
    </w:p>
    <w:p w14:paraId="46E6C088" w14:textId="77777777" w:rsidR="00FC13E3" w:rsidRPr="00EA7913" w:rsidRDefault="00FC13E3" w:rsidP="00FC13E3">
      <w:pPr>
        <w:ind w:right="28"/>
        <w:jc w:val="right"/>
        <w:rPr>
          <w:rFonts w:ascii="Arial" w:hAnsi="Arial" w:cs="Arial"/>
          <w:sz w:val="22"/>
          <w:szCs w:val="22"/>
        </w:rPr>
      </w:pPr>
      <w:r w:rsidRPr="00EA7913">
        <w:rPr>
          <w:rFonts w:ascii="Arial" w:hAnsi="Arial" w:cs="Arial"/>
          <w:sz w:val="22"/>
          <w:szCs w:val="22"/>
        </w:rPr>
        <w:t>...........................................................</w:t>
      </w:r>
    </w:p>
    <w:p w14:paraId="1D7503F0" w14:textId="77777777" w:rsidR="00FC13E3" w:rsidRPr="00EA7913" w:rsidRDefault="00FC13E3" w:rsidP="00FC13E3">
      <w:pPr>
        <w:ind w:left="4956" w:right="-79" w:hanging="4956"/>
        <w:rPr>
          <w:rFonts w:ascii="Arial" w:hAnsi="Arial" w:cs="Arial"/>
          <w:i/>
          <w:sz w:val="16"/>
          <w:szCs w:val="16"/>
        </w:rPr>
      </w:pPr>
      <w:r w:rsidRPr="00EA7913">
        <w:rPr>
          <w:rFonts w:ascii="Arial" w:hAnsi="Arial" w:cs="Arial"/>
          <w:i/>
          <w:sz w:val="16"/>
          <w:szCs w:val="16"/>
        </w:rPr>
        <w:t>......................................................................                                                    (miejscowość i data)</w:t>
      </w:r>
    </w:p>
    <w:p w14:paraId="2D24E28F" w14:textId="77777777" w:rsidR="00FC13E3" w:rsidRPr="00EA7913" w:rsidRDefault="00711676" w:rsidP="00FC13E3">
      <w:pPr>
        <w:ind w:left="4956" w:right="-79" w:hanging="4956"/>
        <w:rPr>
          <w:rFonts w:ascii="Arial" w:hAnsi="Arial" w:cs="Arial"/>
          <w:i/>
          <w:sz w:val="16"/>
          <w:szCs w:val="16"/>
        </w:rPr>
      </w:pPr>
      <w:r w:rsidRPr="00EA7913">
        <w:rPr>
          <w:rFonts w:ascii="Arial" w:hAnsi="Arial" w:cs="Arial"/>
          <w:i/>
          <w:sz w:val="16"/>
          <w:szCs w:val="16"/>
        </w:rPr>
        <w:t xml:space="preserve">         (</w:t>
      </w:r>
      <w:r w:rsidR="00FC13E3" w:rsidRPr="00EA7913">
        <w:rPr>
          <w:rFonts w:ascii="Arial" w:hAnsi="Arial" w:cs="Arial"/>
          <w:i/>
          <w:sz w:val="16"/>
          <w:szCs w:val="16"/>
        </w:rPr>
        <w:t>miejsce wykonywania działalności)</w:t>
      </w:r>
    </w:p>
    <w:p w14:paraId="7B144FA7" w14:textId="77777777" w:rsidR="00B25E11" w:rsidRPr="00EA7913" w:rsidRDefault="00B25E11" w:rsidP="00FC13E3">
      <w:pPr>
        <w:spacing w:before="120"/>
        <w:ind w:left="-180" w:right="-1135"/>
        <w:jc w:val="center"/>
        <w:rPr>
          <w:rFonts w:ascii="Arial" w:hAnsi="Arial" w:cs="Arial"/>
          <w:b/>
          <w:sz w:val="22"/>
          <w:szCs w:val="22"/>
        </w:rPr>
      </w:pPr>
    </w:p>
    <w:p w14:paraId="5540B35A" w14:textId="77777777" w:rsidR="00FC13E3" w:rsidRPr="00EA7913" w:rsidRDefault="00FC13E3" w:rsidP="00FC13E3">
      <w:pPr>
        <w:spacing w:before="120"/>
        <w:ind w:left="-180" w:right="-1135"/>
        <w:jc w:val="center"/>
        <w:rPr>
          <w:rFonts w:ascii="Arial" w:hAnsi="Arial" w:cs="Arial"/>
          <w:b/>
          <w:sz w:val="22"/>
          <w:szCs w:val="22"/>
        </w:rPr>
      </w:pPr>
      <w:r w:rsidRPr="00EA7913">
        <w:rPr>
          <w:rFonts w:ascii="Arial" w:hAnsi="Arial" w:cs="Arial"/>
          <w:b/>
          <w:sz w:val="22"/>
          <w:szCs w:val="22"/>
        </w:rPr>
        <w:t xml:space="preserve">FORMULARZ OFERTY </w:t>
      </w:r>
    </w:p>
    <w:p w14:paraId="2E2D5CF0" w14:textId="77777777" w:rsidR="00FC13E3" w:rsidRPr="00EA7913" w:rsidRDefault="00FC13E3" w:rsidP="00FC13E3">
      <w:pPr>
        <w:spacing w:before="120"/>
        <w:ind w:left="-180" w:right="-1135"/>
        <w:jc w:val="center"/>
        <w:rPr>
          <w:rFonts w:ascii="Arial" w:hAnsi="Arial" w:cs="Arial"/>
          <w:b/>
          <w:sz w:val="22"/>
          <w:szCs w:val="22"/>
        </w:rPr>
      </w:pPr>
    </w:p>
    <w:p w14:paraId="1D53237A" w14:textId="77777777" w:rsidR="009F4B15" w:rsidRPr="00EA7913" w:rsidRDefault="009F4B15" w:rsidP="009F4B15">
      <w:pPr>
        <w:spacing w:line="360" w:lineRule="auto"/>
        <w:rPr>
          <w:rFonts w:ascii="Arial" w:hAnsi="Arial" w:cs="Arial"/>
          <w:b/>
          <w:sz w:val="22"/>
          <w:szCs w:val="22"/>
        </w:rPr>
      </w:pPr>
      <w:r w:rsidRPr="00EA7913">
        <w:rPr>
          <w:rFonts w:ascii="Arial" w:hAnsi="Arial" w:cs="Arial"/>
          <w:sz w:val="22"/>
          <w:szCs w:val="22"/>
        </w:rPr>
        <w:t xml:space="preserve">W odpowiedzi na ogłoszenie o zamówieniu </w:t>
      </w:r>
      <w:r w:rsidRPr="00EA7913">
        <w:rPr>
          <w:rFonts w:ascii="Arial" w:hAnsi="Arial" w:cs="Arial"/>
          <w:b/>
          <w:sz w:val="22"/>
          <w:szCs w:val="22"/>
        </w:rPr>
        <w:t xml:space="preserve">na </w:t>
      </w:r>
      <w:r w:rsidRPr="00EA7913">
        <w:rPr>
          <w:rFonts w:ascii="Arial" w:hAnsi="Arial" w:cs="Arial"/>
          <w:b/>
          <w:bCs/>
          <w:sz w:val="22"/>
          <w:szCs w:val="22"/>
        </w:rPr>
        <w:t>świadczenie kompleksowych usług z zakresu zapewnienia zasobów ludzkich w obszarze IT</w:t>
      </w:r>
      <w:r w:rsidRPr="00EA7913">
        <w:rPr>
          <w:rFonts w:ascii="Arial" w:hAnsi="Arial" w:cs="Arial"/>
          <w:b/>
          <w:bCs/>
          <w:spacing w:val="-2"/>
          <w:sz w:val="22"/>
          <w:szCs w:val="22"/>
        </w:rPr>
        <w:t xml:space="preserve">, </w:t>
      </w:r>
      <w:r w:rsidRPr="00EA7913">
        <w:rPr>
          <w:rFonts w:ascii="Arial" w:hAnsi="Arial" w:cs="Arial"/>
          <w:sz w:val="22"/>
          <w:szCs w:val="22"/>
        </w:rPr>
        <w:t>składamy niniejszą ofertę</w:t>
      </w:r>
      <w:r w:rsidR="008B461B" w:rsidRPr="00EA7913">
        <w:rPr>
          <w:rFonts w:ascii="Arial" w:hAnsi="Arial" w:cs="Arial"/>
          <w:color w:val="000000"/>
        </w:rPr>
        <w:t xml:space="preserve"> na </w:t>
      </w:r>
      <w:r w:rsidR="008B461B" w:rsidRPr="00EA7913">
        <w:rPr>
          <w:rFonts w:ascii="Arial" w:hAnsi="Arial" w:cs="Arial"/>
          <w:sz w:val="22"/>
          <w:szCs w:val="22"/>
        </w:rPr>
        <w:t xml:space="preserve">wykonanie przedmiotu zamówienia </w:t>
      </w:r>
      <w:r w:rsidR="008B461B" w:rsidRPr="00EA7913">
        <w:rPr>
          <w:rFonts w:ascii="Arial" w:hAnsi="Arial" w:cs="Arial"/>
          <w:sz w:val="22"/>
          <w:szCs w:val="22"/>
          <w:u w:val="single"/>
        </w:rPr>
        <w:t>zg</w:t>
      </w:r>
      <w:r w:rsidR="001A7E33" w:rsidRPr="00EA7913">
        <w:rPr>
          <w:rFonts w:ascii="Arial" w:hAnsi="Arial" w:cs="Arial"/>
          <w:sz w:val="22"/>
          <w:szCs w:val="22"/>
          <w:u w:val="single"/>
        </w:rPr>
        <w:t xml:space="preserve">odnie ze Specyfikacją </w:t>
      </w:r>
      <w:r w:rsidR="008B461B" w:rsidRPr="00EA7913">
        <w:rPr>
          <w:rFonts w:ascii="Arial" w:hAnsi="Arial" w:cs="Arial"/>
          <w:sz w:val="22"/>
          <w:szCs w:val="22"/>
          <w:u w:val="single"/>
        </w:rPr>
        <w:t>Warunków Zamówienia,</w:t>
      </w:r>
      <w:r w:rsidR="008B461B" w:rsidRPr="00EA7913">
        <w:rPr>
          <w:rFonts w:ascii="Arial" w:hAnsi="Arial" w:cs="Arial"/>
          <w:sz w:val="22"/>
          <w:szCs w:val="22"/>
        </w:rPr>
        <w:t xml:space="preserve"> zwaną dalej SWZ:</w:t>
      </w:r>
    </w:p>
    <w:p w14:paraId="1984D351" w14:textId="77777777" w:rsidR="009F4B15" w:rsidRPr="00EA7913" w:rsidRDefault="009F4B15" w:rsidP="008C3298">
      <w:pPr>
        <w:numPr>
          <w:ilvl w:val="3"/>
          <w:numId w:val="85"/>
        </w:numPr>
        <w:tabs>
          <w:tab w:val="clear" w:pos="2520"/>
          <w:tab w:val="num" w:pos="284"/>
        </w:tabs>
        <w:suppressAutoHyphens/>
        <w:autoSpaceDE w:val="0"/>
        <w:autoSpaceDN w:val="0"/>
        <w:spacing w:after="120"/>
        <w:ind w:left="284" w:hanging="284"/>
        <w:jc w:val="both"/>
        <w:textAlignment w:val="baseline"/>
        <w:rPr>
          <w:rFonts w:ascii="Arial" w:hAnsi="Arial" w:cs="Arial"/>
          <w:sz w:val="22"/>
          <w:szCs w:val="22"/>
        </w:rPr>
      </w:pPr>
      <w:r w:rsidRPr="00EA7913">
        <w:rPr>
          <w:rFonts w:ascii="Arial" w:hAnsi="Arial" w:cs="Arial"/>
          <w:bCs/>
          <w:sz w:val="22"/>
          <w:szCs w:val="22"/>
        </w:rPr>
        <w:t>Oferuję wykonanie</w:t>
      </w:r>
      <w:r w:rsidRPr="00EA7913">
        <w:rPr>
          <w:rFonts w:ascii="Arial" w:hAnsi="Arial" w:cs="Arial"/>
          <w:sz w:val="22"/>
          <w:szCs w:val="22"/>
        </w:rPr>
        <w:t xml:space="preserve"> </w:t>
      </w:r>
      <w:r w:rsidR="008C3298" w:rsidRPr="00EA7913">
        <w:rPr>
          <w:rFonts w:ascii="Arial" w:hAnsi="Arial" w:cs="Arial"/>
          <w:bCs/>
          <w:sz w:val="22"/>
          <w:szCs w:val="22"/>
        </w:rPr>
        <w:t xml:space="preserve">przedmiotu zamówienia </w:t>
      </w:r>
      <w:r w:rsidRPr="00EA7913">
        <w:rPr>
          <w:rFonts w:ascii="Arial" w:hAnsi="Arial" w:cs="Arial"/>
          <w:bCs/>
          <w:sz w:val="22"/>
          <w:szCs w:val="22"/>
        </w:rPr>
        <w:t>za cenę całkowitą</w:t>
      </w:r>
      <w:r w:rsidRPr="00EA7913">
        <w:rPr>
          <w:rFonts w:ascii="Arial" w:hAnsi="Arial" w:cs="Arial"/>
          <w:sz w:val="22"/>
          <w:szCs w:val="22"/>
        </w:rPr>
        <w:t xml:space="preserve">: </w:t>
      </w:r>
      <w:r w:rsidRPr="00EA7913">
        <w:rPr>
          <w:rFonts w:ascii="Arial" w:hAnsi="Arial" w:cs="Arial"/>
          <w:bCs/>
          <w:sz w:val="22"/>
          <w:szCs w:val="22"/>
        </w:rPr>
        <w:t xml:space="preserve"> </w:t>
      </w:r>
    </w:p>
    <w:tbl>
      <w:tblPr>
        <w:tblW w:w="0" w:type="auto"/>
        <w:tblInd w:w="-65" w:type="dxa"/>
        <w:tblLayout w:type="fixed"/>
        <w:tblCellMar>
          <w:left w:w="0" w:type="dxa"/>
          <w:right w:w="0" w:type="dxa"/>
        </w:tblCellMar>
        <w:tblLook w:val="04A0" w:firstRow="1" w:lastRow="0" w:firstColumn="1" w:lastColumn="0" w:noHBand="0" w:noVBand="1"/>
      </w:tblPr>
      <w:tblGrid>
        <w:gridCol w:w="3731"/>
        <w:gridCol w:w="5837"/>
      </w:tblGrid>
      <w:tr w:rsidR="009F4B15" w:rsidRPr="00EA7913" w14:paraId="06F81197" w14:textId="77777777" w:rsidTr="00A54C80">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17AB95A8" w14:textId="77777777" w:rsidR="009F4B15" w:rsidRPr="00EA7913" w:rsidRDefault="009F4B15" w:rsidP="003B7CFD">
            <w:pPr>
              <w:snapToGrid w:val="0"/>
              <w:spacing w:after="120"/>
              <w:jc w:val="center"/>
              <w:rPr>
                <w:rFonts w:ascii="Arial" w:hAnsi="Arial" w:cs="Arial"/>
                <w:b/>
                <w:sz w:val="22"/>
                <w:szCs w:val="22"/>
                <w:lang w:eastAsia="zh-CN"/>
              </w:rPr>
            </w:pPr>
            <w:r w:rsidRPr="00EA7913">
              <w:rPr>
                <w:rFonts w:ascii="Arial" w:hAnsi="Arial" w:cs="Arial"/>
                <w:b/>
                <w:sz w:val="22"/>
                <w:szCs w:val="22"/>
              </w:rPr>
              <w:t>CENA OFERTOWA NETTO (*)</w:t>
            </w:r>
          </w:p>
        </w:tc>
        <w:tc>
          <w:tcPr>
            <w:tcW w:w="5837" w:type="dxa"/>
            <w:tcBorders>
              <w:top w:val="single" w:sz="4" w:space="0" w:color="000000"/>
              <w:left w:val="single" w:sz="4" w:space="0" w:color="000000"/>
              <w:bottom w:val="single" w:sz="4" w:space="0" w:color="000000"/>
              <w:right w:val="single" w:sz="4" w:space="0" w:color="000000"/>
            </w:tcBorders>
            <w:vAlign w:val="bottom"/>
          </w:tcPr>
          <w:p w14:paraId="2C990F98"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zł</w:t>
            </w:r>
            <w:r w:rsidRPr="00EA7913">
              <w:rPr>
                <w:rFonts w:ascii="Arial" w:hAnsi="Arial" w:cs="Arial"/>
                <w:sz w:val="22"/>
                <w:szCs w:val="22"/>
              </w:rPr>
              <w:t>)</w:t>
            </w:r>
          </w:p>
        </w:tc>
      </w:tr>
      <w:tr w:rsidR="009F4B15" w:rsidRPr="00EA7913" w14:paraId="3792F4C5" w14:textId="77777777" w:rsidTr="00A54C80">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75C77963" w14:textId="77777777" w:rsidR="009F4B15" w:rsidRPr="00EA7913" w:rsidRDefault="009F4B15" w:rsidP="003B7CFD">
            <w:pPr>
              <w:snapToGrid w:val="0"/>
              <w:spacing w:after="120"/>
              <w:jc w:val="center"/>
              <w:rPr>
                <w:rFonts w:ascii="Arial" w:hAnsi="Arial" w:cs="Arial"/>
                <w:b/>
                <w:sz w:val="22"/>
                <w:szCs w:val="22"/>
                <w:lang w:eastAsia="zh-CN"/>
              </w:rPr>
            </w:pPr>
            <w:r w:rsidRPr="00EA7913">
              <w:rPr>
                <w:rFonts w:ascii="Arial" w:hAnsi="Arial" w:cs="Arial"/>
                <w:b/>
                <w:sz w:val="22"/>
                <w:szCs w:val="22"/>
              </w:rPr>
              <w:t>VAT</w:t>
            </w:r>
          </w:p>
          <w:p w14:paraId="0088B943" w14:textId="77777777" w:rsidR="009F4B15" w:rsidRPr="00EA7913" w:rsidRDefault="009F4B15" w:rsidP="003B7CFD">
            <w:pPr>
              <w:spacing w:after="120"/>
              <w:jc w:val="center"/>
              <w:rPr>
                <w:rFonts w:ascii="Arial" w:hAnsi="Arial" w:cs="Arial"/>
                <w:b/>
                <w:sz w:val="22"/>
                <w:szCs w:val="22"/>
                <w:lang w:eastAsia="zh-CN"/>
              </w:rPr>
            </w:pPr>
          </w:p>
        </w:tc>
        <w:tc>
          <w:tcPr>
            <w:tcW w:w="5837" w:type="dxa"/>
            <w:tcBorders>
              <w:top w:val="single" w:sz="4" w:space="0" w:color="000000"/>
              <w:left w:val="single" w:sz="4" w:space="0" w:color="000000"/>
              <w:bottom w:val="single" w:sz="4" w:space="0" w:color="000000"/>
              <w:right w:val="single" w:sz="4" w:space="0" w:color="000000"/>
            </w:tcBorders>
            <w:vAlign w:val="bottom"/>
          </w:tcPr>
          <w:p w14:paraId="18380134"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 xml:space="preserve"> zł</w:t>
            </w:r>
            <w:r w:rsidRPr="00EA7913">
              <w:rPr>
                <w:rFonts w:ascii="Arial" w:hAnsi="Arial" w:cs="Arial"/>
                <w:sz w:val="22"/>
                <w:szCs w:val="22"/>
              </w:rPr>
              <w:t>)</w:t>
            </w:r>
          </w:p>
        </w:tc>
      </w:tr>
      <w:tr w:rsidR="009F4B15" w:rsidRPr="00EA7913" w14:paraId="3BD2D76D" w14:textId="77777777" w:rsidTr="00A54C80">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1BC4F67C" w14:textId="77777777" w:rsidR="009F4B15" w:rsidRPr="00EA7913" w:rsidRDefault="009F4B15" w:rsidP="003B7CFD">
            <w:pPr>
              <w:spacing w:after="120"/>
              <w:jc w:val="center"/>
              <w:rPr>
                <w:rFonts w:ascii="Arial" w:hAnsi="Arial" w:cs="Arial"/>
                <w:b/>
                <w:sz w:val="22"/>
                <w:szCs w:val="22"/>
              </w:rPr>
            </w:pPr>
            <w:r w:rsidRPr="00EA7913">
              <w:rPr>
                <w:rFonts w:ascii="Arial" w:hAnsi="Arial" w:cs="Arial"/>
                <w:b/>
                <w:sz w:val="22"/>
                <w:szCs w:val="22"/>
              </w:rPr>
              <w:t>CENA OFERTOWA BRUTTO</w:t>
            </w:r>
          </w:p>
          <w:p w14:paraId="6E30A4CC" w14:textId="77777777" w:rsidR="009F4B15" w:rsidRPr="00EA7913" w:rsidRDefault="009F4B15" w:rsidP="003B7CFD">
            <w:pPr>
              <w:spacing w:after="120"/>
              <w:jc w:val="center"/>
              <w:rPr>
                <w:rFonts w:ascii="Arial" w:hAnsi="Arial" w:cs="Arial"/>
                <w:b/>
                <w:sz w:val="22"/>
                <w:szCs w:val="22"/>
              </w:rPr>
            </w:pPr>
          </w:p>
          <w:p w14:paraId="5B2F1753" w14:textId="77777777" w:rsidR="009F4B15" w:rsidRPr="00EA7913" w:rsidRDefault="009F4B15" w:rsidP="003B7CFD">
            <w:pPr>
              <w:spacing w:after="120"/>
              <w:jc w:val="center"/>
              <w:rPr>
                <w:rFonts w:ascii="Arial" w:hAnsi="Arial" w:cs="Arial"/>
                <w:b/>
                <w:sz w:val="22"/>
                <w:szCs w:val="22"/>
                <w:lang w:eastAsia="zh-CN"/>
              </w:rPr>
            </w:pPr>
          </w:p>
        </w:tc>
        <w:tc>
          <w:tcPr>
            <w:tcW w:w="5837" w:type="dxa"/>
            <w:tcBorders>
              <w:top w:val="single" w:sz="4" w:space="0" w:color="000000"/>
              <w:left w:val="single" w:sz="4" w:space="0" w:color="000000"/>
              <w:bottom w:val="single" w:sz="4" w:space="0" w:color="000000"/>
              <w:right w:val="single" w:sz="4" w:space="0" w:color="000000"/>
            </w:tcBorders>
            <w:vAlign w:val="bottom"/>
          </w:tcPr>
          <w:p w14:paraId="389EB6AD" w14:textId="77777777" w:rsidR="009F4B15" w:rsidRPr="00EA7913" w:rsidRDefault="009F4B15" w:rsidP="003B7CFD">
            <w:pPr>
              <w:snapToGrid w:val="0"/>
              <w:spacing w:after="120"/>
              <w:rPr>
                <w:rFonts w:ascii="Arial" w:hAnsi="Arial" w:cs="Arial"/>
                <w:sz w:val="22"/>
                <w:szCs w:val="22"/>
                <w:lang w:eastAsia="zh-CN"/>
              </w:rPr>
            </w:pPr>
            <w:r w:rsidRPr="00EA7913">
              <w:rPr>
                <w:rFonts w:ascii="Arial" w:hAnsi="Arial" w:cs="Arial"/>
                <w:sz w:val="22"/>
                <w:szCs w:val="22"/>
              </w:rPr>
              <w:t>............................................................................</w:t>
            </w:r>
            <w:r w:rsidRPr="00EA7913">
              <w:rPr>
                <w:rFonts w:ascii="Arial" w:hAnsi="Arial" w:cs="Arial"/>
                <w:bCs/>
                <w:i/>
                <w:iCs/>
                <w:sz w:val="22"/>
                <w:szCs w:val="22"/>
              </w:rPr>
              <w:t>złotych</w:t>
            </w:r>
            <w:r w:rsidRPr="00EA7913">
              <w:rPr>
                <w:rFonts w:ascii="Arial" w:hAnsi="Arial" w:cs="Arial"/>
                <w:sz w:val="22"/>
                <w:szCs w:val="22"/>
              </w:rPr>
              <w:t xml:space="preserve"> (</w:t>
            </w:r>
            <w:r w:rsidRPr="00EA7913">
              <w:rPr>
                <w:rFonts w:ascii="Arial" w:hAnsi="Arial" w:cs="Arial"/>
                <w:i/>
                <w:iCs/>
                <w:sz w:val="22"/>
                <w:szCs w:val="22"/>
              </w:rPr>
              <w:t>słownie</w:t>
            </w:r>
            <w:r w:rsidRPr="00EA7913">
              <w:rPr>
                <w:rFonts w:ascii="Arial" w:hAnsi="Arial" w:cs="Arial"/>
                <w:sz w:val="22"/>
                <w:szCs w:val="22"/>
              </w:rPr>
              <w:t>: ......................................................................... ...................................................................................</w:t>
            </w:r>
            <w:r w:rsidRPr="00EA7913">
              <w:rPr>
                <w:rFonts w:ascii="Arial" w:hAnsi="Arial" w:cs="Arial"/>
                <w:i/>
                <w:iCs/>
                <w:sz w:val="22"/>
                <w:szCs w:val="22"/>
              </w:rPr>
              <w:t>zł</w:t>
            </w:r>
            <w:r w:rsidRPr="00EA7913">
              <w:rPr>
                <w:rFonts w:ascii="Arial" w:hAnsi="Arial" w:cs="Arial"/>
                <w:sz w:val="22"/>
                <w:szCs w:val="22"/>
              </w:rPr>
              <w:t>)</w:t>
            </w:r>
          </w:p>
        </w:tc>
      </w:tr>
    </w:tbl>
    <w:p w14:paraId="229F3C81" w14:textId="779D3715" w:rsidR="009F4B15" w:rsidRPr="00EA7913" w:rsidRDefault="009F4B15" w:rsidP="009F4B15">
      <w:pPr>
        <w:spacing w:after="120"/>
        <w:ind w:right="567"/>
        <w:jc w:val="both"/>
        <w:rPr>
          <w:rFonts w:ascii="Arial" w:hAnsi="Arial" w:cs="Arial"/>
          <w:bCs/>
          <w:i/>
          <w:color w:val="000000"/>
          <w:sz w:val="22"/>
          <w:szCs w:val="22"/>
        </w:rPr>
      </w:pPr>
      <w:r w:rsidRPr="00EA7913">
        <w:rPr>
          <w:rFonts w:ascii="Arial" w:hAnsi="Arial" w:cs="Arial"/>
          <w:bCs/>
          <w:sz w:val="22"/>
          <w:szCs w:val="22"/>
        </w:rPr>
        <w:t xml:space="preserve">(*) </w:t>
      </w:r>
      <w:r w:rsidRPr="00EA7913">
        <w:rPr>
          <w:rFonts w:ascii="Arial" w:hAnsi="Arial" w:cs="Arial"/>
          <w:i/>
          <w:color w:val="000000"/>
          <w:sz w:val="22"/>
        </w:rPr>
        <w:t>cena oferty ustalona na podstawie tabeli poniżej</w:t>
      </w:r>
      <w:r w:rsidR="008C3298" w:rsidRPr="00EA7913">
        <w:rPr>
          <w:rFonts w:ascii="Arial" w:hAnsi="Arial" w:cs="Arial"/>
          <w:i/>
          <w:color w:val="000000"/>
          <w:sz w:val="22"/>
        </w:rPr>
        <w:t xml:space="preserve"> (wiersz RAZEM, kolumna nr 3 – stanowi cenę ofertową netto)</w:t>
      </w:r>
      <w:r w:rsidR="008B461B" w:rsidRPr="00EA7913">
        <w:rPr>
          <w:rFonts w:ascii="Arial" w:hAnsi="Arial" w:cs="Arial"/>
          <w:i/>
          <w:color w:val="000000"/>
          <w:sz w:val="22"/>
        </w:rPr>
        <w:t xml:space="preserve">. Cena ofertowa brutto służyć będzie tylko do porównania ofert. </w:t>
      </w:r>
      <w:r w:rsidR="00A51A37" w:rsidRPr="00A51A37">
        <w:rPr>
          <w:rFonts w:ascii="Arial" w:hAnsi="Arial" w:cs="Arial"/>
          <w:i/>
          <w:color w:val="000000"/>
          <w:sz w:val="22"/>
        </w:rPr>
        <w:t>Rozliczenie nastąpi zgodnie z rzeczywistą ilością przepracowanych roboczogodzin wg cen jednostkowych – stawki netto PLN za godzinę, nie więcej jednak niż za 18 000 roboczogodzin.</w:t>
      </w:r>
    </w:p>
    <w:p w14:paraId="51E0D46A" w14:textId="77777777" w:rsidR="007A4AA7" w:rsidRPr="00EA7913" w:rsidRDefault="007A4AA7" w:rsidP="009F4B15">
      <w:pPr>
        <w:spacing w:after="120"/>
        <w:ind w:right="567"/>
        <w:jc w:val="both"/>
        <w:rPr>
          <w:rFonts w:ascii="Arial" w:hAnsi="Arial" w:cs="Arial"/>
          <w:bCs/>
          <w:i/>
          <w:color w:val="000000"/>
          <w:sz w:val="22"/>
          <w:szCs w:val="22"/>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1793"/>
        <w:gridCol w:w="1373"/>
      </w:tblGrid>
      <w:tr w:rsidR="007A4AA7" w:rsidRPr="007A4AA7" w14:paraId="779634E5" w14:textId="77777777" w:rsidTr="00EE7D58">
        <w:trPr>
          <w:trHeight w:val="255"/>
          <w:jc w:val="center"/>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3941BF26" w14:textId="77777777" w:rsidR="007A4AA7" w:rsidRPr="00FA53F6" w:rsidRDefault="008C3298" w:rsidP="007A4AA7">
            <w:pPr>
              <w:widowControl w:val="0"/>
              <w:suppressAutoHyphens/>
              <w:spacing w:after="120"/>
              <w:ind w:left="426"/>
              <w:jc w:val="both"/>
              <w:textAlignment w:val="baseline"/>
              <w:rPr>
                <w:rFonts w:ascii="Arial" w:hAnsi="Arial"/>
                <w:sz w:val="22"/>
              </w:rPr>
            </w:pPr>
            <w:r w:rsidRPr="00FA53F6">
              <w:rPr>
                <w:rFonts w:ascii="Arial" w:hAnsi="Arial"/>
                <w:sz w:val="22"/>
              </w:rPr>
              <w:t>Liczba godzin</w:t>
            </w:r>
            <w:r w:rsidR="007A4AA7" w:rsidRPr="00FA53F6">
              <w:rPr>
                <w:rFonts w:ascii="Arial" w:hAnsi="Arial"/>
                <w:sz w:val="22"/>
              </w:rPr>
              <w:t xml:space="preserve"> pracy wszystkich Konsultantów</w:t>
            </w:r>
          </w:p>
        </w:tc>
        <w:tc>
          <w:tcPr>
            <w:tcW w:w="1793" w:type="dxa"/>
            <w:tcBorders>
              <w:top w:val="single" w:sz="4" w:space="0" w:color="auto"/>
              <w:left w:val="single" w:sz="4" w:space="0" w:color="auto"/>
              <w:bottom w:val="single" w:sz="4" w:space="0" w:color="auto"/>
              <w:right w:val="single" w:sz="4" w:space="0" w:color="auto"/>
            </w:tcBorders>
            <w:noWrap/>
            <w:vAlign w:val="center"/>
            <w:hideMark/>
          </w:tcPr>
          <w:p w14:paraId="2A4EEA13" w14:textId="77777777" w:rsidR="007A4AA7" w:rsidRPr="00FA53F6" w:rsidRDefault="007A4AA7" w:rsidP="007A4AA7">
            <w:pPr>
              <w:widowControl w:val="0"/>
              <w:suppressAutoHyphens/>
              <w:spacing w:after="120"/>
              <w:ind w:left="426"/>
              <w:jc w:val="both"/>
              <w:textAlignment w:val="baseline"/>
              <w:rPr>
                <w:rFonts w:ascii="Arial" w:hAnsi="Arial"/>
                <w:sz w:val="22"/>
              </w:rPr>
            </w:pPr>
            <w:r w:rsidRPr="00FA53F6">
              <w:rPr>
                <w:rFonts w:ascii="Arial" w:hAnsi="Arial"/>
                <w:sz w:val="22"/>
              </w:rPr>
              <w:t>stawka netto PLN za 1 godzinę</w:t>
            </w:r>
          </w:p>
          <w:p w14:paraId="3076A981" w14:textId="77777777" w:rsidR="009F0718" w:rsidRPr="00FA53F6" w:rsidRDefault="009F0718" w:rsidP="007A4AA7">
            <w:pPr>
              <w:widowControl w:val="0"/>
              <w:suppressAutoHyphens/>
              <w:spacing w:after="120"/>
              <w:ind w:left="426"/>
              <w:jc w:val="both"/>
              <w:textAlignment w:val="baseline"/>
              <w:rPr>
                <w:rFonts w:ascii="Arial" w:hAnsi="Arial"/>
                <w:sz w:val="22"/>
              </w:rPr>
            </w:pPr>
          </w:p>
        </w:tc>
        <w:tc>
          <w:tcPr>
            <w:tcW w:w="1373" w:type="dxa"/>
            <w:tcBorders>
              <w:top w:val="single" w:sz="4" w:space="0" w:color="auto"/>
              <w:left w:val="single" w:sz="4" w:space="0" w:color="auto"/>
              <w:bottom w:val="single" w:sz="4" w:space="0" w:color="auto"/>
              <w:right w:val="single" w:sz="4" w:space="0" w:color="auto"/>
            </w:tcBorders>
            <w:noWrap/>
            <w:vAlign w:val="center"/>
            <w:hideMark/>
          </w:tcPr>
          <w:p w14:paraId="53518218" w14:textId="77777777" w:rsidR="007A4AA7" w:rsidRPr="00FA53F6" w:rsidRDefault="007A4AA7" w:rsidP="007A4AA7">
            <w:pPr>
              <w:widowControl w:val="0"/>
              <w:suppressAutoHyphens/>
              <w:spacing w:after="120"/>
              <w:ind w:left="426"/>
              <w:jc w:val="both"/>
              <w:textAlignment w:val="baseline"/>
              <w:rPr>
                <w:rFonts w:ascii="Arial" w:hAnsi="Arial"/>
                <w:sz w:val="22"/>
              </w:rPr>
            </w:pPr>
            <w:r w:rsidRPr="00FA53F6">
              <w:rPr>
                <w:rFonts w:ascii="Arial" w:hAnsi="Arial"/>
                <w:sz w:val="22"/>
              </w:rPr>
              <w:t>Wartość netto PLN</w:t>
            </w:r>
          </w:p>
          <w:p w14:paraId="78F8B073" w14:textId="77777777" w:rsidR="007A4AA7" w:rsidRPr="00FA53F6" w:rsidRDefault="008C3298" w:rsidP="007A4AA7">
            <w:pPr>
              <w:widowControl w:val="0"/>
              <w:suppressAutoHyphens/>
              <w:spacing w:after="120"/>
              <w:ind w:left="426"/>
              <w:jc w:val="both"/>
              <w:textAlignment w:val="baseline"/>
              <w:rPr>
                <w:rFonts w:ascii="Arial" w:hAnsi="Arial"/>
                <w:sz w:val="22"/>
              </w:rPr>
            </w:pPr>
            <w:r w:rsidRPr="00FA53F6">
              <w:rPr>
                <w:rFonts w:ascii="Arial" w:hAnsi="Arial"/>
                <w:sz w:val="22"/>
              </w:rPr>
              <w:t>(kol.1</w:t>
            </w:r>
            <w:r w:rsidR="007A4AA7" w:rsidRPr="00FA53F6">
              <w:rPr>
                <w:rFonts w:ascii="Arial" w:hAnsi="Arial"/>
                <w:sz w:val="22"/>
              </w:rPr>
              <w:t xml:space="preserve"> x ko</w:t>
            </w:r>
            <w:r w:rsidRPr="00FA53F6">
              <w:rPr>
                <w:rFonts w:ascii="Arial" w:hAnsi="Arial"/>
                <w:sz w:val="22"/>
              </w:rPr>
              <w:t>l.2</w:t>
            </w:r>
            <w:r w:rsidR="007A4AA7" w:rsidRPr="00FA53F6">
              <w:rPr>
                <w:rFonts w:ascii="Arial" w:hAnsi="Arial"/>
                <w:sz w:val="22"/>
              </w:rPr>
              <w:t>)</w:t>
            </w:r>
          </w:p>
        </w:tc>
      </w:tr>
      <w:tr w:rsidR="007A4AA7" w:rsidRPr="007A4AA7" w14:paraId="3C235AD3" w14:textId="77777777" w:rsidTr="00EE7D58">
        <w:trPr>
          <w:trHeight w:val="255"/>
          <w:jc w:val="center"/>
        </w:trPr>
        <w:tc>
          <w:tcPr>
            <w:tcW w:w="6379" w:type="dxa"/>
            <w:tcBorders>
              <w:top w:val="single" w:sz="4" w:space="0" w:color="auto"/>
              <w:left w:val="single" w:sz="4" w:space="0" w:color="auto"/>
              <w:bottom w:val="single" w:sz="4" w:space="0" w:color="auto"/>
              <w:right w:val="single" w:sz="4" w:space="0" w:color="auto"/>
            </w:tcBorders>
            <w:noWrap/>
            <w:vAlign w:val="center"/>
          </w:tcPr>
          <w:p w14:paraId="58781E9D"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1</w:t>
            </w:r>
          </w:p>
        </w:tc>
        <w:tc>
          <w:tcPr>
            <w:tcW w:w="1793" w:type="dxa"/>
            <w:tcBorders>
              <w:top w:val="single" w:sz="4" w:space="0" w:color="auto"/>
              <w:left w:val="single" w:sz="4" w:space="0" w:color="auto"/>
              <w:bottom w:val="single" w:sz="4" w:space="0" w:color="auto"/>
              <w:right w:val="single" w:sz="4" w:space="0" w:color="auto"/>
            </w:tcBorders>
            <w:noWrap/>
            <w:vAlign w:val="center"/>
          </w:tcPr>
          <w:p w14:paraId="133B5CC2"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2</w:t>
            </w:r>
          </w:p>
        </w:tc>
        <w:tc>
          <w:tcPr>
            <w:tcW w:w="1373" w:type="dxa"/>
            <w:tcBorders>
              <w:top w:val="single" w:sz="4" w:space="0" w:color="auto"/>
              <w:left w:val="single" w:sz="4" w:space="0" w:color="auto"/>
              <w:bottom w:val="single" w:sz="4" w:space="0" w:color="auto"/>
              <w:right w:val="single" w:sz="4" w:space="0" w:color="auto"/>
            </w:tcBorders>
            <w:noWrap/>
            <w:vAlign w:val="center"/>
          </w:tcPr>
          <w:p w14:paraId="67622B48" w14:textId="77777777" w:rsidR="007A4AA7" w:rsidRPr="00FA53F6" w:rsidRDefault="007A4AA7" w:rsidP="007A4AA7">
            <w:pPr>
              <w:widowControl w:val="0"/>
              <w:suppressAutoHyphens/>
              <w:spacing w:after="120"/>
              <w:ind w:left="426"/>
              <w:jc w:val="both"/>
              <w:textAlignment w:val="baseline"/>
              <w:rPr>
                <w:rFonts w:ascii="Arial" w:hAnsi="Arial"/>
                <w:i/>
                <w:sz w:val="16"/>
              </w:rPr>
            </w:pPr>
            <w:r w:rsidRPr="00FA53F6">
              <w:rPr>
                <w:rFonts w:ascii="Arial" w:hAnsi="Arial"/>
                <w:i/>
                <w:sz w:val="16"/>
              </w:rPr>
              <w:t>3</w:t>
            </w:r>
          </w:p>
        </w:tc>
      </w:tr>
      <w:tr w:rsidR="00EE7D58" w:rsidRPr="007A4AA7" w14:paraId="268D5B54" w14:textId="77777777" w:rsidTr="00EE7D58">
        <w:trPr>
          <w:trHeight w:val="375"/>
          <w:jc w:val="center"/>
        </w:trPr>
        <w:tc>
          <w:tcPr>
            <w:tcW w:w="6379" w:type="dxa"/>
            <w:tcBorders>
              <w:top w:val="single" w:sz="4" w:space="0" w:color="auto"/>
              <w:left w:val="single" w:sz="4" w:space="0" w:color="auto"/>
              <w:right w:val="single" w:sz="4" w:space="0" w:color="auto"/>
            </w:tcBorders>
            <w:noWrap/>
            <w:vAlign w:val="bottom"/>
          </w:tcPr>
          <w:p w14:paraId="3360192F" w14:textId="21A8F4C2" w:rsidR="00EE7D58" w:rsidRPr="00FA53F6" w:rsidRDefault="00FA53F6" w:rsidP="007A4AA7">
            <w:pPr>
              <w:widowControl w:val="0"/>
              <w:suppressAutoHyphens/>
              <w:spacing w:after="120"/>
              <w:ind w:left="426"/>
              <w:jc w:val="both"/>
              <w:textAlignment w:val="baseline"/>
              <w:rPr>
                <w:rFonts w:ascii="Arial" w:hAnsi="Arial"/>
                <w:sz w:val="22"/>
              </w:rPr>
            </w:pPr>
            <w:r w:rsidRPr="00FA53F6">
              <w:rPr>
                <w:rFonts w:ascii="Arial" w:hAnsi="Arial" w:cs="Arial"/>
                <w:bCs/>
                <w:sz w:val="22"/>
                <w:szCs w:val="22"/>
              </w:rPr>
              <w:t xml:space="preserve">6 000 </w:t>
            </w:r>
            <w:r w:rsidR="00EE7D58" w:rsidRPr="00FA53F6">
              <w:rPr>
                <w:rFonts w:ascii="Arial" w:hAnsi="Arial"/>
                <w:sz w:val="22"/>
              </w:rPr>
              <w:t xml:space="preserve"> (zamówienie podstawowe) </w:t>
            </w:r>
          </w:p>
          <w:p w14:paraId="08B2F353"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793" w:type="dxa"/>
            <w:vMerge w:val="restart"/>
            <w:tcBorders>
              <w:top w:val="single" w:sz="4" w:space="0" w:color="auto"/>
              <w:left w:val="single" w:sz="4" w:space="0" w:color="auto"/>
              <w:right w:val="single" w:sz="4" w:space="0" w:color="auto"/>
            </w:tcBorders>
            <w:noWrap/>
            <w:vAlign w:val="bottom"/>
          </w:tcPr>
          <w:p w14:paraId="542D630F"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373" w:type="dxa"/>
            <w:tcBorders>
              <w:top w:val="single" w:sz="4" w:space="0" w:color="auto"/>
              <w:left w:val="single" w:sz="4" w:space="0" w:color="auto"/>
              <w:right w:val="single" w:sz="4" w:space="0" w:color="auto"/>
            </w:tcBorders>
            <w:noWrap/>
            <w:vAlign w:val="bottom"/>
          </w:tcPr>
          <w:p w14:paraId="6C3E2138" w14:textId="77777777" w:rsidR="00EE7D58" w:rsidRPr="00FA53F6" w:rsidRDefault="00EE7D58" w:rsidP="007A4AA7">
            <w:pPr>
              <w:widowControl w:val="0"/>
              <w:suppressAutoHyphens/>
              <w:spacing w:after="120"/>
              <w:ind w:left="426"/>
              <w:jc w:val="both"/>
              <w:textAlignment w:val="baseline"/>
              <w:rPr>
                <w:rFonts w:ascii="Arial" w:hAnsi="Arial"/>
                <w:sz w:val="22"/>
              </w:rPr>
            </w:pPr>
          </w:p>
        </w:tc>
      </w:tr>
      <w:tr w:rsidR="00EE7D58" w:rsidRPr="007A4AA7" w14:paraId="41E26261" w14:textId="77777777" w:rsidTr="00EE7D58">
        <w:trPr>
          <w:trHeight w:val="375"/>
          <w:jc w:val="center"/>
        </w:trPr>
        <w:tc>
          <w:tcPr>
            <w:tcW w:w="6379" w:type="dxa"/>
            <w:tcBorders>
              <w:left w:val="single" w:sz="4" w:space="0" w:color="auto"/>
              <w:bottom w:val="single" w:sz="4" w:space="0" w:color="auto"/>
              <w:right w:val="single" w:sz="4" w:space="0" w:color="auto"/>
            </w:tcBorders>
            <w:noWrap/>
            <w:vAlign w:val="bottom"/>
          </w:tcPr>
          <w:p w14:paraId="17F57445" w14:textId="64D729E5" w:rsidR="00EE7D58" w:rsidRPr="00FA53F6" w:rsidRDefault="00FA53F6" w:rsidP="007A4AA7">
            <w:pPr>
              <w:widowControl w:val="0"/>
              <w:suppressAutoHyphens/>
              <w:spacing w:after="120"/>
              <w:ind w:left="426"/>
              <w:jc w:val="both"/>
              <w:textAlignment w:val="baseline"/>
              <w:rPr>
                <w:rFonts w:ascii="Arial" w:hAnsi="Arial"/>
                <w:sz w:val="22"/>
              </w:rPr>
            </w:pPr>
            <w:r w:rsidRPr="00FA53F6">
              <w:rPr>
                <w:rFonts w:ascii="Arial" w:hAnsi="Arial" w:cs="Arial"/>
                <w:bCs/>
                <w:sz w:val="22"/>
                <w:szCs w:val="22"/>
              </w:rPr>
              <w:t xml:space="preserve">12 000 </w:t>
            </w:r>
            <w:r w:rsidR="00EE7D58" w:rsidRPr="00FA53F6">
              <w:rPr>
                <w:rFonts w:ascii="Arial" w:hAnsi="Arial"/>
                <w:sz w:val="22"/>
              </w:rPr>
              <w:t xml:space="preserve"> (zamówienie opcjonalne)</w:t>
            </w:r>
          </w:p>
          <w:p w14:paraId="3E7A2ADF"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793" w:type="dxa"/>
            <w:vMerge/>
            <w:tcBorders>
              <w:left w:val="single" w:sz="4" w:space="0" w:color="auto"/>
              <w:bottom w:val="single" w:sz="4" w:space="0" w:color="auto"/>
              <w:right w:val="single" w:sz="4" w:space="0" w:color="auto"/>
            </w:tcBorders>
            <w:noWrap/>
            <w:vAlign w:val="bottom"/>
          </w:tcPr>
          <w:p w14:paraId="6FCB8281" w14:textId="77777777" w:rsidR="00EE7D58" w:rsidRPr="00FA53F6" w:rsidRDefault="00EE7D58" w:rsidP="007A4AA7">
            <w:pPr>
              <w:widowControl w:val="0"/>
              <w:suppressAutoHyphens/>
              <w:spacing w:after="120"/>
              <w:ind w:left="426"/>
              <w:jc w:val="both"/>
              <w:textAlignment w:val="baseline"/>
              <w:rPr>
                <w:rFonts w:ascii="Arial" w:hAnsi="Arial"/>
                <w:sz w:val="22"/>
              </w:rPr>
            </w:pPr>
          </w:p>
        </w:tc>
        <w:tc>
          <w:tcPr>
            <w:tcW w:w="1373" w:type="dxa"/>
            <w:tcBorders>
              <w:left w:val="single" w:sz="4" w:space="0" w:color="auto"/>
              <w:bottom w:val="single" w:sz="4" w:space="0" w:color="auto"/>
              <w:right w:val="single" w:sz="4" w:space="0" w:color="auto"/>
            </w:tcBorders>
            <w:noWrap/>
            <w:vAlign w:val="bottom"/>
          </w:tcPr>
          <w:p w14:paraId="6D5A725E" w14:textId="77777777" w:rsidR="00EE7D58" w:rsidRPr="00FA53F6" w:rsidRDefault="00EE7D58" w:rsidP="007A4AA7">
            <w:pPr>
              <w:widowControl w:val="0"/>
              <w:suppressAutoHyphens/>
              <w:spacing w:after="120"/>
              <w:ind w:left="426"/>
              <w:jc w:val="both"/>
              <w:textAlignment w:val="baseline"/>
              <w:rPr>
                <w:rFonts w:ascii="Arial" w:hAnsi="Arial"/>
                <w:sz w:val="22"/>
              </w:rPr>
            </w:pPr>
          </w:p>
        </w:tc>
      </w:tr>
      <w:tr w:rsidR="008C3298" w:rsidRPr="007A4AA7" w14:paraId="5D172624" w14:textId="77777777" w:rsidTr="00EE7D58">
        <w:trPr>
          <w:trHeight w:val="375"/>
          <w:jc w:val="center"/>
        </w:trPr>
        <w:tc>
          <w:tcPr>
            <w:tcW w:w="8172" w:type="dxa"/>
            <w:gridSpan w:val="2"/>
            <w:tcBorders>
              <w:left w:val="single" w:sz="4" w:space="0" w:color="auto"/>
              <w:bottom w:val="single" w:sz="4" w:space="0" w:color="auto"/>
              <w:right w:val="single" w:sz="4" w:space="0" w:color="auto"/>
            </w:tcBorders>
            <w:noWrap/>
            <w:vAlign w:val="bottom"/>
          </w:tcPr>
          <w:p w14:paraId="24E5022D" w14:textId="77777777" w:rsidR="008C3298" w:rsidRPr="00FA53F6" w:rsidRDefault="008C3298" w:rsidP="007A4AA7">
            <w:pPr>
              <w:widowControl w:val="0"/>
              <w:suppressAutoHyphens/>
              <w:spacing w:after="120"/>
              <w:ind w:left="426"/>
              <w:jc w:val="both"/>
              <w:textAlignment w:val="baseline"/>
              <w:rPr>
                <w:rFonts w:ascii="Arial" w:hAnsi="Arial"/>
                <w:b/>
                <w:sz w:val="22"/>
              </w:rPr>
            </w:pPr>
            <w:r w:rsidRPr="00FA53F6">
              <w:rPr>
                <w:rFonts w:ascii="Arial" w:hAnsi="Arial"/>
                <w:b/>
                <w:sz w:val="22"/>
              </w:rPr>
              <w:t>RAZEM</w:t>
            </w:r>
          </w:p>
        </w:tc>
        <w:tc>
          <w:tcPr>
            <w:tcW w:w="1373" w:type="dxa"/>
            <w:tcBorders>
              <w:left w:val="single" w:sz="4" w:space="0" w:color="auto"/>
              <w:bottom w:val="single" w:sz="4" w:space="0" w:color="auto"/>
              <w:right w:val="single" w:sz="4" w:space="0" w:color="auto"/>
            </w:tcBorders>
            <w:noWrap/>
            <w:vAlign w:val="bottom"/>
          </w:tcPr>
          <w:p w14:paraId="00913126" w14:textId="77777777" w:rsidR="008C3298" w:rsidRPr="00FA53F6" w:rsidRDefault="008C3298" w:rsidP="007A4AA7">
            <w:pPr>
              <w:widowControl w:val="0"/>
              <w:suppressAutoHyphens/>
              <w:spacing w:after="120"/>
              <w:ind w:left="426"/>
              <w:jc w:val="both"/>
              <w:textAlignment w:val="baseline"/>
              <w:rPr>
                <w:rFonts w:ascii="Arial" w:hAnsi="Arial"/>
                <w:sz w:val="22"/>
              </w:rPr>
            </w:pPr>
          </w:p>
        </w:tc>
      </w:tr>
    </w:tbl>
    <w:p w14:paraId="5C1F1AC7" w14:textId="77777777" w:rsidR="007A4AA7" w:rsidRPr="009F0718" w:rsidRDefault="007A4AA7" w:rsidP="009F0718">
      <w:pPr>
        <w:widowControl w:val="0"/>
        <w:suppressAutoHyphens/>
        <w:spacing w:after="120"/>
        <w:jc w:val="both"/>
        <w:textAlignment w:val="baseline"/>
        <w:rPr>
          <w:rFonts w:ascii="Arial" w:hAnsi="Arial" w:cs="Arial"/>
          <w:bCs/>
          <w:sz w:val="22"/>
          <w:szCs w:val="22"/>
          <w:highlight w:val="yellow"/>
        </w:rPr>
      </w:pPr>
    </w:p>
    <w:p w14:paraId="30533895" w14:textId="1DBA7B8C"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 xml:space="preserve">Oświadczam/y, że </w:t>
      </w:r>
      <w:r w:rsidR="00EE7D58" w:rsidRPr="00EA7913">
        <w:rPr>
          <w:rFonts w:ascii="Arial" w:hAnsi="Arial" w:cs="Arial"/>
          <w:bCs/>
          <w:sz w:val="22"/>
          <w:szCs w:val="22"/>
        </w:rPr>
        <w:t>dysponujemy Konsultantami o kwalifikacjach i doświadczeniu wskazanym w opisie przedmiotu zamówienia</w:t>
      </w:r>
      <w:r w:rsidRPr="00EA7913">
        <w:rPr>
          <w:rFonts w:ascii="Arial" w:hAnsi="Arial" w:cs="Arial"/>
          <w:bCs/>
          <w:sz w:val="22"/>
          <w:szCs w:val="22"/>
        </w:rPr>
        <w:t xml:space="preserve"> </w:t>
      </w:r>
      <w:r w:rsidR="00EE7D58" w:rsidRPr="00EA7913">
        <w:rPr>
          <w:rFonts w:ascii="Arial" w:hAnsi="Arial" w:cs="Arial"/>
          <w:bCs/>
          <w:sz w:val="22"/>
          <w:szCs w:val="22"/>
        </w:rPr>
        <w:t>stanowiącym zał. Nr 1 do SWZ</w:t>
      </w:r>
      <w:r w:rsidR="007244C4" w:rsidRPr="00EA7913">
        <w:rPr>
          <w:rFonts w:ascii="Arial" w:hAnsi="Arial" w:cs="Arial"/>
          <w:bCs/>
          <w:sz w:val="22"/>
          <w:szCs w:val="22"/>
        </w:rPr>
        <w:t xml:space="preserve"> w liczbie:</w:t>
      </w:r>
    </w:p>
    <w:p w14:paraId="03AE8260" w14:textId="73FFD926"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lastRenderedPageBreak/>
        <w:t xml:space="preserve">Engineering Manager - ………… </w:t>
      </w:r>
    </w:p>
    <w:p w14:paraId="58CC52F9"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 xml:space="preserve">Programista </w:t>
      </w:r>
      <w:proofErr w:type="spellStart"/>
      <w:r w:rsidRPr="00EA7913">
        <w:rPr>
          <w:rFonts w:ascii="Arial" w:hAnsi="Arial" w:cs="Arial"/>
          <w:b/>
          <w:bCs/>
          <w:sz w:val="22"/>
          <w:szCs w:val="22"/>
        </w:rPr>
        <w:t>Backend</w:t>
      </w:r>
      <w:proofErr w:type="spellEnd"/>
      <w:r w:rsidR="00035904" w:rsidRPr="00EA7913">
        <w:rPr>
          <w:rFonts w:ascii="Arial" w:hAnsi="Arial" w:cs="Arial"/>
          <w:b/>
          <w:bCs/>
          <w:sz w:val="22"/>
          <w:szCs w:val="22"/>
        </w:rPr>
        <w:t xml:space="preserve"> - …………</w:t>
      </w:r>
    </w:p>
    <w:p w14:paraId="3197F9D8"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 xml:space="preserve">Programista </w:t>
      </w:r>
      <w:proofErr w:type="spellStart"/>
      <w:r w:rsidRPr="00EA7913">
        <w:rPr>
          <w:rFonts w:ascii="Arial" w:hAnsi="Arial" w:cs="Arial"/>
          <w:b/>
          <w:bCs/>
          <w:sz w:val="22"/>
          <w:szCs w:val="22"/>
        </w:rPr>
        <w:t>Frontend</w:t>
      </w:r>
      <w:proofErr w:type="spellEnd"/>
      <w:r w:rsidR="00035904" w:rsidRPr="00EA7913">
        <w:rPr>
          <w:rFonts w:ascii="Arial" w:hAnsi="Arial" w:cs="Arial"/>
          <w:b/>
          <w:bCs/>
          <w:sz w:val="22"/>
          <w:szCs w:val="22"/>
        </w:rPr>
        <w:t>- …………</w:t>
      </w:r>
    </w:p>
    <w:p w14:paraId="2E588FB6" w14:textId="77777777" w:rsidR="007244C4" w:rsidRPr="00EA7913" w:rsidRDefault="007244C4" w:rsidP="007244C4">
      <w:pPr>
        <w:widowControl w:val="0"/>
        <w:suppressAutoHyphens/>
        <w:spacing w:after="120"/>
        <w:ind w:left="426"/>
        <w:jc w:val="both"/>
        <w:textAlignment w:val="baseline"/>
        <w:rPr>
          <w:rFonts w:ascii="Arial" w:hAnsi="Arial" w:cs="Arial"/>
          <w:b/>
          <w:bCs/>
          <w:sz w:val="22"/>
          <w:szCs w:val="22"/>
        </w:rPr>
      </w:pPr>
      <w:r w:rsidRPr="00EA7913">
        <w:rPr>
          <w:rFonts w:ascii="Arial" w:hAnsi="Arial" w:cs="Arial"/>
          <w:b/>
          <w:bCs/>
          <w:sz w:val="22"/>
          <w:szCs w:val="22"/>
        </w:rPr>
        <w:t>Projektant UX</w:t>
      </w:r>
      <w:r w:rsidR="00035904" w:rsidRPr="00EA7913">
        <w:rPr>
          <w:rFonts w:ascii="Arial" w:hAnsi="Arial" w:cs="Arial"/>
          <w:b/>
          <w:bCs/>
          <w:sz w:val="22"/>
          <w:szCs w:val="22"/>
        </w:rPr>
        <w:t>- …………</w:t>
      </w:r>
    </w:p>
    <w:p w14:paraId="63B39016" w14:textId="0F72E72F" w:rsidR="009F4B15" w:rsidRPr="00EA7913" w:rsidRDefault="00BB18FC" w:rsidP="003B7CFD">
      <w:pPr>
        <w:keepNext/>
        <w:widowControl w:val="0"/>
        <w:numPr>
          <w:ilvl w:val="0"/>
          <w:numId w:val="84"/>
        </w:numPr>
        <w:tabs>
          <w:tab w:val="left" w:pos="426"/>
        </w:tabs>
        <w:suppressAutoHyphens/>
        <w:spacing w:after="120"/>
        <w:ind w:left="426" w:hanging="426"/>
        <w:jc w:val="both"/>
        <w:textAlignment w:val="baseline"/>
        <w:rPr>
          <w:rFonts w:ascii="Arial" w:hAnsi="Arial" w:cs="Arial"/>
          <w:bCs/>
          <w:sz w:val="22"/>
          <w:szCs w:val="22"/>
        </w:rPr>
      </w:pPr>
      <w:r>
        <w:rPr>
          <w:rFonts w:ascii="Arial" w:hAnsi="Arial" w:cs="Arial"/>
          <w:bCs/>
          <w:sz w:val="22"/>
          <w:szCs w:val="22"/>
        </w:rPr>
        <w:t>Oświadczam</w:t>
      </w:r>
      <w:r w:rsidR="009F4B15" w:rsidRPr="00EA7913">
        <w:rPr>
          <w:rFonts w:ascii="Arial" w:hAnsi="Arial" w:cs="Arial"/>
          <w:bCs/>
          <w:sz w:val="22"/>
          <w:szCs w:val="22"/>
        </w:rPr>
        <w:t>, że zapoznałem się ze specyfikacją warunków zamówienia (SWZ, w tym ze projektowanymi postanowieniami umowy) i n</w:t>
      </w:r>
      <w:r>
        <w:rPr>
          <w:rFonts w:ascii="Arial" w:hAnsi="Arial" w:cs="Arial"/>
          <w:bCs/>
          <w:sz w:val="22"/>
          <w:szCs w:val="22"/>
        </w:rPr>
        <w:t>ie wnoszę</w:t>
      </w:r>
      <w:r w:rsidR="009F4B15" w:rsidRPr="00EA7913">
        <w:rPr>
          <w:rFonts w:ascii="Arial" w:hAnsi="Arial" w:cs="Arial"/>
          <w:bCs/>
          <w:sz w:val="22"/>
          <w:szCs w:val="22"/>
        </w:rPr>
        <w:t xml:space="preserve"> do </w:t>
      </w:r>
      <w:r>
        <w:rPr>
          <w:rFonts w:ascii="Arial" w:hAnsi="Arial" w:cs="Arial"/>
          <w:bCs/>
          <w:sz w:val="22"/>
          <w:szCs w:val="22"/>
        </w:rPr>
        <w:t>niej zastrzeżeń oraz przyjmuję</w:t>
      </w:r>
      <w:r w:rsidR="009F4B15" w:rsidRPr="00EA7913">
        <w:rPr>
          <w:rFonts w:ascii="Arial" w:hAnsi="Arial" w:cs="Arial"/>
          <w:bCs/>
          <w:sz w:val="22"/>
          <w:szCs w:val="22"/>
        </w:rPr>
        <w:t xml:space="preserve"> warunki w niej zawarte.</w:t>
      </w:r>
    </w:p>
    <w:p w14:paraId="7AAB960C"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Na podstawie art. 225 ust. 2 ustawy PZP  oświadczam, że  wybór mojej oferty będzie prowadził/ nie będzie prowadził (*) do powstania u Zamawiającego obowiązku podatkowego na podstawie przepisów o podatku od towarów i usług.</w:t>
      </w:r>
      <w:r w:rsidRPr="00EA7913">
        <w:rPr>
          <w:rFonts w:ascii="Arial" w:hAnsi="Arial" w:cs="Arial"/>
          <w:sz w:val="22"/>
          <w:szCs w:val="22"/>
        </w:rPr>
        <w:t xml:space="preserve"> </w:t>
      </w:r>
      <w:r w:rsidRPr="00EA7913">
        <w:rPr>
          <w:rFonts w:ascii="Arial" w:hAnsi="Arial" w:cs="Arial"/>
          <w:bCs/>
          <w:sz w:val="22"/>
          <w:szCs w:val="22"/>
        </w:rPr>
        <w:t>Poniżej wykaz dostaw i usług, od których powstaje u Zamawiającego obowiązek podatkowy.</w:t>
      </w:r>
    </w:p>
    <w:p w14:paraId="23A84671" w14:textId="77777777" w:rsidR="009F4B15" w:rsidRPr="00EA7913" w:rsidRDefault="009F4B15" w:rsidP="009F4B15">
      <w:pPr>
        <w:autoSpaceDE w:val="0"/>
        <w:spacing w:after="120"/>
        <w:ind w:left="426" w:hanging="426"/>
        <w:rPr>
          <w:rFonts w:ascii="Arial" w:hAnsi="Arial" w:cs="Arial"/>
          <w:bCs/>
          <w:i/>
          <w:sz w:val="22"/>
          <w:szCs w:val="22"/>
        </w:rPr>
      </w:pPr>
      <w:r w:rsidRPr="00EA7913">
        <w:rPr>
          <w:rFonts w:ascii="Arial" w:hAnsi="Arial" w:cs="Arial"/>
          <w:bCs/>
          <w:i/>
          <w:sz w:val="22"/>
          <w:szCs w:val="22"/>
        </w:rPr>
        <w:t>*)  niepotrzebne skreślić</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35"/>
        <w:gridCol w:w="2643"/>
      </w:tblGrid>
      <w:tr w:rsidR="009F4B15" w:rsidRPr="00EA7913" w14:paraId="202AD8F8" w14:textId="77777777" w:rsidTr="003B7CFD">
        <w:tc>
          <w:tcPr>
            <w:tcW w:w="1084" w:type="dxa"/>
            <w:tcBorders>
              <w:top w:val="single" w:sz="4" w:space="0" w:color="auto"/>
              <w:left w:val="single" w:sz="4" w:space="0" w:color="auto"/>
              <w:bottom w:val="single" w:sz="4" w:space="0" w:color="auto"/>
              <w:right w:val="single" w:sz="4" w:space="0" w:color="auto"/>
            </w:tcBorders>
            <w:hideMark/>
          </w:tcPr>
          <w:p w14:paraId="09A32F1A"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Lp.</w:t>
            </w:r>
          </w:p>
        </w:tc>
        <w:tc>
          <w:tcPr>
            <w:tcW w:w="5135" w:type="dxa"/>
            <w:tcBorders>
              <w:top w:val="single" w:sz="4" w:space="0" w:color="auto"/>
              <w:left w:val="single" w:sz="4" w:space="0" w:color="auto"/>
              <w:bottom w:val="single" w:sz="4" w:space="0" w:color="auto"/>
              <w:right w:val="single" w:sz="4" w:space="0" w:color="auto"/>
            </w:tcBorders>
            <w:hideMark/>
          </w:tcPr>
          <w:p w14:paraId="5452A7F3"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 xml:space="preserve"> Nazwa towaru lub usługi </w:t>
            </w:r>
          </w:p>
        </w:tc>
        <w:tc>
          <w:tcPr>
            <w:tcW w:w="2643" w:type="dxa"/>
            <w:tcBorders>
              <w:top w:val="single" w:sz="4" w:space="0" w:color="auto"/>
              <w:left w:val="single" w:sz="4" w:space="0" w:color="auto"/>
              <w:bottom w:val="single" w:sz="4" w:space="0" w:color="auto"/>
              <w:right w:val="single" w:sz="4" w:space="0" w:color="auto"/>
            </w:tcBorders>
            <w:hideMark/>
          </w:tcPr>
          <w:p w14:paraId="0201F544" w14:textId="77777777" w:rsidR="009F4B15" w:rsidRPr="00EA7913" w:rsidRDefault="009F4B15" w:rsidP="003B7CFD">
            <w:pPr>
              <w:autoSpaceDE w:val="0"/>
              <w:spacing w:after="120"/>
              <w:rPr>
                <w:rFonts w:ascii="Arial" w:hAnsi="Arial" w:cs="Arial"/>
                <w:bCs/>
                <w:sz w:val="22"/>
                <w:szCs w:val="22"/>
              </w:rPr>
            </w:pPr>
            <w:r w:rsidRPr="00EA7913">
              <w:rPr>
                <w:rFonts w:ascii="Arial" w:hAnsi="Arial" w:cs="Arial"/>
                <w:bCs/>
                <w:sz w:val="22"/>
                <w:szCs w:val="22"/>
              </w:rPr>
              <w:t>Wartość netto bez podatku VAT</w:t>
            </w:r>
          </w:p>
        </w:tc>
      </w:tr>
      <w:tr w:rsidR="009F4B15" w:rsidRPr="00EA7913" w14:paraId="3856C68A" w14:textId="77777777" w:rsidTr="003B7CFD">
        <w:tc>
          <w:tcPr>
            <w:tcW w:w="1084" w:type="dxa"/>
            <w:tcBorders>
              <w:top w:val="single" w:sz="4" w:space="0" w:color="auto"/>
              <w:left w:val="single" w:sz="4" w:space="0" w:color="auto"/>
              <w:bottom w:val="single" w:sz="4" w:space="0" w:color="auto"/>
              <w:right w:val="single" w:sz="4" w:space="0" w:color="auto"/>
            </w:tcBorders>
          </w:tcPr>
          <w:p w14:paraId="26D25C78" w14:textId="77777777" w:rsidR="009F4B15" w:rsidRPr="00EA7913" w:rsidRDefault="009F4B15" w:rsidP="003B7CFD">
            <w:pPr>
              <w:autoSpaceDE w:val="0"/>
              <w:spacing w:after="120"/>
              <w:rPr>
                <w:rFonts w:ascii="Arial" w:hAnsi="Arial" w:cs="Arial"/>
                <w:bCs/>
                <w:sz w:val="22"/>
                <w:szCs w:val="22"/>
              </w:rPr>
            </w:pPr>
          </w:p>
        </w:tc>
        <w:tc>
          <w:tcPr>
            <w:tcW w:w="5135" w:type="dxa"/>
            <w:tcBorders>
              <w:top w:val="single" w:sz="4" w:space="0" w:color="auto"/>
              <w:left w:val="single" w:sz="4" w:space="0" w:color="auto"/>
              <w:bottom w:val="single" w:sz="4" w:space="0" w:color="auto"/>
              <w:right w:val="single" w:sz="4" w:space="0" w:color="auto"/>
            </w:tcBorders>
          </w:tcPr>
          <w:p w14:paraId="6F321ED0" w14:textId="77777777" w:rsidR="009F4B15" w:rsidRPr="00EA7913" w:rsidRDefault="009F4B15" w:rsidP="003B7CFD">
            <w:pPr>
              <w:autoSpaceDE w:val="0"/>
              <w:spacing w:after="120"/>
              <w:rPr>
                <w:rFonts w:ascii="Arial" w:hAnsi="Arial" w:cs="Arial"/>
                <w:bCs/>
                <w:sz w:val="22"/>
                <w:szCs w:val="22"/>
              </w:rPr>
            </w:pPr>
          </w:p>
        </w:tc>
        <w:tc>
          <w:tcPr>
            <w:tcW w:w="2643" w:type="dxa"/>
            <w:tcBorders>
              <w:top w:val="single" w:sz="4" w:space="0" w:color="auto"/>
              <w:left w:val="single" w:sz="4" w:space="0" w:color="auto"/>
              <w:bottom w:val="single" w:sz="4" w:space="0" w:color="auto"/>
              <w:right w:val="single" w:sz="4" w:space="0" w:color="auto"/>
            </w:tcBorders>
          </w:tcPr>
          <w:p w14:paraId="70D50CBE" w14:textId="77777777" w:rsidR="009F4B15" w:rsidRPr="00EA7913" w:rsidRDefault="009F4B15" w:rsidP="003B7CFD">
            <w:pPr>
              <w:autoSpaceDE w:val="0"/>
              <w:spacing w:after="120"/>
              <w:rPr>
                <w:rFonts w:ascii="Arial" w:hAnsi="Arial" w:cs="Arial"/>
                <w:bCs/>
                <w:sz w:val="22"/>
                <w:szCs w:val="22"/>
              </w:rPr>
            </w:pPr>
          </w:p>
        </w:tc>
      </w:tr>
    </w:tbl>
    <w:p w14:paraId="740B7D29"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Oświadczam, że cena brutto podana w pkt 1 do formularza oferty zawiera wszystkie koszty wykonania zamówienia jakie poniesie Zamawiający w przypadku wyboru niniejszej oferty.</w:t>
      </w:r>
    </w:p>
    <w:p w14:paraId="77CD96B6" w14:textId="77777777" w:rsidR="009F4B15" w:rsidRPr="00EA7913" w:rsidRDefault="009F4B15" w:rsidP="003B7CFD">
      <w:pPr>
        <w:widowControl w:val="0"/>
        <w:numPr>
          <w:ilvl w:val="0"/>
          <w:numId w:val="84"/>
        </w:numPr>
        <w:suppressAutoHyphens/>
        <w:spacing w:after="120"/>
        <w:ind w:left="426" w:hanging="426"/>
        <w:jc w:val="both"/>
        <w:textAlignment w:val="baseline"/>
        <w:rPr>
          <w:rFonts w:ascii="Arial" w:hAnsi="Arial" w:cs="Arial"/>
          <w:bCs/>
          <w:sz w:val="22"/>
          <w:szCs w:val="22"/>
        </w:rPr>
      </w:pPr>
      <w:r w:rsidRPr="00EA7913">
        <w:rPr>
          <w:rFonts w:ascii="Arial" w:hAnsi="Arial" w:cs="Arial"/>
          <w:bCs/>
          <w:sz w:val="22"/>
          <w:szCs w:val="22"/>
        </w:rPr>
        <w:t>W przypadku udzielenia zamówienia, zobowiązuję się do zawarcia umowy w miejscu i terminie wskazanym przez Zamawiającego oraz na warunkach określonych</w:t>
      </w:r>
      <w:r w:rsidRPr="00EA7913">
        <w:rPr>
          <w:rFonts w:ascii="Arial" w:hAnsi="Arial" w:cs="Arial"/>
          <w:sz w:val="22"/>
          <w:szCs w:val="22"/>
        </w:rPr>
        <w:t xml:space="preserve"> w projektowanych postanowieniach umowy</w:t>
      </w:r>
      <w:r w:rsidRPr="00EA7913">
        <w:rPr>
          <w:rFonts w:ascii="Arial" w:hAnsi="Arial" w:cs="Arial"/>
          <w:bCs/>
          <w:sz w:val="22"/>
          <w:szCs w:val="22"/>
        </w:rPr>
        <w:t xml:space="preserve"> stanowiącym załącznik Nr 5 </w:t>
      </w:r>
      <w:r w:rsidRPr="00EA7913">
        <w:rPr>
          <w:rFonts w:ascii="Arial" w:hAnsi="Arial" w:cs="Arial"/>
          <w:bCs/>
          <w:i/>
          <w:sz w:val="22"/>
          <w:szCs w:val="22"/>
        </w:rPr>
        <w:t xml:space="preserve"> </w:t>
      </w:r>
      <w:r w:rsidRPr="00EA7913">
        <w:rPr>
          <w:rFonts w:ascii="Arial" w:hAnsi="Arial" w:cs="Arial"/>
          <w:bCs/>
          <w:sz w:val="22"/>
          <w:szCs w:val="22"/>
        </w:rPr>
        <w:t>do SWZ.</w:t>
      </w:r>
    </w:p>
    <w:p w14:paraId="251BB809" w14:textId="77777777" w:rsidR="009F4B15" w:rsidRPr="00EA7913" w:rsidRDefault="009F4B15" w:rsidP="003B7CFD">
      <w:pPr>
        <w:widowControl w:val="0"/>
        <w:numPr>
          <w:ilvl w:val="0"/>
          <w:numId w:val="84"/>
        </w:numPr>
        <w:autoSpaceDE w:val="0"/>
        <w:autoSpaceDN w:val="0"/>
        <w:adjustRightInd w:val="0"/>
        <w:spacing w:after="120"/>
        <w:ind w:left="426" w:hanging="426"/>
        <w:jc w:val="both"/>
        <w:textAlignment w:val="baseline"/>
        <w:rPr>
          <w:rFonts w:ascii="Arial" w:hAnsi="Arial" w:cs="Arial"/>
          <w:bCs/>
          <w:i/>
          <w:sz w:val="22"/>
          <w:szCs w:val="22"/>
        </w:rPr>
      </w:pPr>
      <w:r w:rsidRPr="00EA7913">
        <w:rPr>
          <w:rFonts w:ascii="Arial" w:hAnsi="Arial" w:cs="Arial"/>
          <w:bCs/>
          <w:sz w:val="22"/>
          <w:szCs w:val="22"/>
        </w:rPr>
        <w:t xml:space="preserve">Przedmiot zamówienia zamierzam wykonać sam/ przewiduję powierzyć podwykonawcom w następującym zakresie(*).  </w:t>
      </w:r>
    </w:p>
    <w:p w14:paraId="336FE4BF" w14:textId="77777777" w:rsidR="009F4B15" w:rsidRPr="00EA7913" w:rsidRDefault="009F4B15" w:rsidP="009F4B15">
      <w:pPr>
        <w:autoSpaceDE w:val="0"/>
        <w:autoSpaceDN w:val="0"/>
        <w:adjustRightInd w:val="0"/>
        <w:spacing w:after="120"/>
        <w:ind w:left="426"/>
        <w:rPr>
          <w:rFonts w:ascii="Arial" w:hAnsi="Arial" w:cs="Arial"/>
          <w:bCs/>
          <w:i/>
          <w:sz w:val="22"/>
          <w:szCs w:val="22"/>
        </w:rPr>
      </w:pPr>
      <w:r w:rsidRPr="00EA7913">
        <w:rPr>
          <w:rFonts w:ascii="Arial" w:hAnsi="Arial" w:cs="Arial"/>
          <w:bCs/>
          <w:sz w:val="22"/>
          <w:szCs w:val="22"/>
        </w:rPr>
        <w:t xml:space="preserve">  </w:t>
      </w:r>
      <w:r w:rsidRPr="00EA7913">
        <w:rPr>
          <w:rFonts w:ascii="Arial" w:hAnsi="Arial" w:cs="Arial"/>
          <w:bCs/>
          <w:i/>
          <w:sz w:val="22"/>
          <w:szCs w:val="22"/>
        </w:rPr>
        <w:t>*)  niepotrzebne skreślić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630"/>
        <w:gridCol w:w="4536"/>
      </w:tblGrid>
      <w:tr w:rsidR="009F4B15" w:rsidRPr="00EA7913" w14:paraId="0316E7A3" w14:textId="77777777" w:rsidTr="003B7CFD">
        <w:tc>
          <w:tcPr>
            <w:tcW w:w="481" w:type="dxa"/>
            <w:shd w:val="clear" w:color="auto" w:fill="auto"/>
          </w:tcPr>
          <w:p w14:paraId="66A7450E"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Lp.</w:t>
            </w:r>
          </w:p>
        </w:tc>
        <w:tc>
          <w:tcPr>
            <w:tcW w:w="3630" w:type="dxa"/>
            <w:shd w:val="clear" w:color="auto" w:fill="auto"/>
          </w:tcPr>
          <w:p w14:paraId="3A1129D7"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 xml:space="preserve">Nazwa  podwykonawcy </w:t>
            </w:r>
          </w:p>
        </w:tc>
        <w:tc>
          <w:tcPr>
            <w:tcW w:w="4536" w:type="dxa"/>
            <w:shd w:val="clear" w:color="auto" w:fill="auto"/>
          </w:tcPr>
          <w:p w14:paraId="3F7EEB55" w14:textId="77777777" w:rsidR="009F4B15" w:rsidRPr="00EA7913" w:rsidRDefault="009F4B15" w:rsidP="003B7CFD">
            <w:pPr>
              <w:autoSpaceDE w:val="0"/>
              <w:autoSpaceDN w:val="0"/>
              <w:adjustRightInd w:val="0"/>
              <w:spacing w:after="120"/>
              <w:rPr>
                <w:rFonts w:ascii="Arial" w:hAnsi="Arial" w:cs="Arial"/>
                <w:bCs/>
                <w:sz w:val="22"/>
                <w:szCs w:val="22"/>
              </w:rPr>
            </w:pPr>
            <w:r w:rsidRPr="00EA7913">
              <w:rPr>
                <w:rFonts w:ascii="Arial" w:hAnsi="Arial" w:cs="Arial"/>
                <w:bCs/>
                <w:sz w:val="22"/>
                <w:szCs w:val="22"/>
              </w:rPr>
              <w:t>Część zamówienia, którą będzie realizował podwykonawca</w:t>
            </w:r>
          </w:p>
        </w:tc>
      </w:tr>
      <w:tr w:rsidR="009F4B15" w:rsidRPr="00EA7913" w14:paraId="5B4440D7" w14:textId="77777777" w:rsidTr="003B7CFD">
        <w:tc>
          <w:tcPr>
            <w:tcW w:w="481" w:type="dxa"/>
            <w:shd w:val="clear" w:color="auto" w:fill="auto"/>
          </w:tcPr>
          <w:p w14:paraId="20C0FDD5" w14:textId="77777777" w:rsidR="009F4B15" w:rsidRPr="00EA7913" w:rsidRDefault="009F4B15" w:rsidP="003B7CFD">
            <w:pPr>
              <w:autoSpaceDE w:val="0"/>
              <w:autoSpaceDN w:val="0"/>
              <w:adjustRightInd w:val="0"/>
              <w:spacing w:after="120"/>
              <w:rPr>
                <w:rFonts w:ascii="Arial" w:hAnsi="Arial" w:cs="Arial"/>
                <w:bCs/>
                <w:i/>
                <w:sz w:val="22"/>
                <w:szCs w:val="22"/>
              </w:rPr>
            </w:pPr>
          </w:p>
        </w:tc>
        <w:tc>
          <w:tcPr>
            <w:tcW w:w="3630" w:type="dxa"/>
            <w:shd w:val="clear" w:color="auto" w:fill="auto"/>
          </w:tcPr>
          <w:p w14:paraId="26D68EE7" w14:textId="77777777" w:rsidR="009F4B15" w:rsidRPr="00EA7913" w:rsidRDefault="009F4B15" w:rsidP="003B7CFD">
            <w:pPr>
              <w:autoSpaceDE w:val="0"/>
              <w:autoSpaceDN w:val="0"/>
              <w:adjustRightInd w:val="0"/>
              <w:spacing w:after="120"/>
              <w:rPr>
                <w:rFonts w:ascii="Arial" w:hAnsi="Arial" w:cs="Arial"/>
                <w:bCs/>
                <w:i/>
                <w:sz w:val="22"/>
                <w:szCs w:val="22"/>
              </w:rPr>
            </w:pPr>
          </w:p>
        </w:tc>
        <w:tc>
          <w:tcPr>
            <w:tcW w:w="4536" w:type="dxa"/>
            <w:shd w:val="clear" w:color="auto" w:fill="auto"/>
          </w:tcPr>
          <w:p w14:paraId="1034F914" w14:textId="77777777" w:rsidR="009F4B15" w:rsidRPr="00EA7913" w:rsidRDefault="009F4B15" w:rsidP="003B7CFD">
            <w:pPr>
              <w:autoSpaceDE w:val="0"/>
              <w:autoSpaceDN w:val="0"/>
              <w:adjustRightInd w:val="0"/>
              <w:spacing w:after="120"/>
              <w:rPr>
                <w:rFonts w:ascii="Arial" w:hAnsi="Arial" w:cs="Arial"/>
                <w:bCs/>
                <w:i/>
                <w:sz w:val="22"/>
                <w:szCs w:val="22"/>
              </w:rPr>
            </w:pPr>
          </w:p>
        </w:tc>
      </w:tr>
    </w:tbl>
    <w:p w14:paraId="64786A5F" w14:textId="77777777" w:rsidR="009F4B15" w:rsidRPr="00EA7913" w:rsidRDefault="009F4B15" w:rsidP="009F4B15">
      <w:pPr>
        <w:autoSpaceDE w:val="0"/>
        <w:autoSpaceDN w:val="0"/>
        <w:adjustRightInd w:val="0"/>
        <w:spacing w:after="120"/>
        <w:rPr>
          <w:rFonts w:ascii="Arial" w:hAnsi="Arial" w:cs="Arial"/>
          <w:bCs/>
          <w:sz w:val="22"/>
          <w:szCs w:val="22"/>
        </w:rPr>
      </w:pPr>
    </w:p>
    <w:p w14:paraId="40C3DD7C" w14:textId="77777777" w:rsidR="002C089B" w:rsidRPr="00EA7913" w:rsidRDefault="002C089B"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Wadium o wartości   ....................PLN (słownie: .....................................................................) zostało wniesione w dniu ........................ , w formie..................................................................</w:t>
      </w:r>
    </w:p>
    <w:p w14:paraId="1F4FC814" w14:textId="1B91C92A" w:rsidR="002C089B" w:rsidRPr="00EA7913" w:rsidRDefault="002C089B"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Wadium w formie pieniądza należy zwrócić na rachunek bankowy nr ………., natomiast wadium złożone w innej formie niż pieniądz należy zwrócić poprzez złożenie gwarantowi lub poręczycielowi oświadczenia o zwolnieniu wadium na adres e-mail ………………………….. </w:t>
      </w:r>
    </w:p>
    <w:p w14:paraId="7A95986C" w14:textId="77777777" w:rsidR="009F4B15" w:rsidRPr="00EA7913" w:rsidRDefault="009F4B15"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Oświadczam, że jestem związany niniejszą ofertą w terminie </w:t>
      </w:r>
      <w:r w:rsidR="00EE7D58" w:rsidRPr="00EA7913">
        <w:rPr>
          <w:rFonts w:ascii="Arial" w:hAnsi="Arial" w:cs="Arial"/>
          <w:bCs/>
          <w:sz w:val="22"/>
          <w:szCs w:val="22"/>
        </w:rPr>
        <w:t>wskazanym w SWZ</w:t>
      </w:r>
      <w:r w:rsidRPr="00EA7913">
        <w:rPr>
          <w:rFonts w:ascii="Arial" w:hAnsi="Arial" w:cs="Arial"/>
          <w:bCs/>
          <w:sz w:val="22"/>
          <w:szCs w:val="22"/>
        </w:rPr>
        <w:t>.</w:t>
      </w:r>
    </w:p>
    <w:p w14:paraId="5805663D" w14:textId="77777777" w:rsidR="009F4B15" w:rsidRPr="00EA7913" w:rsidRDefault="009F4B15" w:rsidP="003B7CFD">
      <w:pPr>
        <w:widowControl w:val="0"/>
        <w:numPr>
          <w:ilvl w:val="0"/>
          <w:numId w:val="84"/>
        </w:numPr>
        <w:autoSpaceDE w:val="0"/>
        <w:autoSpaceDN w:val="0"/>
        <w:adjustRightInd w:val="0"/>
        <w:spacing w:after="120"/>
        <w:ind w:left="567" w:hanging="567"/>
        <w:jc w:val="both"/>
        <w:textAlignment w:val="baseline"/>
        <w:rPr>
          <w:rFonts w:ascii="Arial" w:hAnsi="Arial" w:cs="Arial"/>
          <w:bCs/>
          <w:sz w:val="22"/>
          <w:szCs w:val="22"/>
        </w:rPr>
      </w:pPr>
      <w:r w:rsidRPr="00EA7913">
        <w:rPr>
          <w:rFonts w:ascii="Arial" w:hAnsi="Arial" w:cs="Arial"/>
          <w:bCs/>
          <w:sz w:val="22"/>
          <w:szCs w:val="22"/>
        </w:rPr>
        <w:t>Niniejszym informuję, że informacje składające się na ofertę, zawarte na stronach ............ stanowią tajemnicę przedsiębiorstwa w rozumieniu przepisów ustawy o zwalczaniu nieuczciwej konkurencji i jako takie nie mogą być ogólnie udostępnione.</w:t>
      </w:r>
    </w:p>
    <w:p w14:paraId="62300780" w14:textId="2C55EE24" w:rsidR="009F4B15" w:rsidRPr="00EA7913" w:rsidRDefault="009F4B15" w:rsidP="003B7CFD">
      <w:pPr>
        <w:widowControl w:val="0"/>
        <w:numPr>
          <w:ilvl w:val="0"/>
          <w:numId w:val="84"/>
        </w:numPr>
        <w:suppressAutoHyphens/>
        <w:spacing w:after="120"/>
        <w:ind w:left="567" w:hanging="567"/>
        <w:jc w:val="both"/>
        <w:textAlignment w:val="baseline"/>
        <w:rPr>
          <w:rFonts w:ascii="Arial" w:hAnsi="Arial" w:cs="Arial"/>
          <w:bCs/>
          <w:sz w:val="22"/>
          <w:szCs w:val="22"/>
        </w:rPr>
      </w:pPr>
      <w:r w:rsidRPr="00EA7913">
        <w:rPr>
          <w:rFonts w:ascii="Arial" w:hAnsi="Arial" w:cs="Arial"/>
          <w:bCs/>
          <w:sz w:val="22"/>
          <w:szCs w:val="22"/>
        </w:rPr>
        <w:t xml:space="preserve">Oświadczam, </w:t>
      </w:r>
      <w:r w:rsidR="00BB18FC">
        <w:rPr>
          <w:rFonts w:ascii="Arial" w:hAnsi="Arial" w:cs="Arial"/>
          <w:bCs/>
          <w:sz w:val="22"/>
          <w:szCs w:val="22"/>
        </w:rPr>
        <w:t xml:space="preserve">że  jestem ****) mikro, małym, </w:t>
      </w:r>
      <w:r w:rsidRPr="00EA7913">
        <w:rPr>
          <w:rFonts w:ascii="Arial" w:hAnsi="Arial" w:cs="Arial"/>
          <w:bCs/>
          <w:sz w:val="22"/>
          <w:szCs w:val="22"/>
        </w:rPr>
        <w:t xml:space="preserve">średnim przedsiębiorcą, osobą fizyczną nieprowadzącą działalności gospodarczej, prowadzę jednoosobową działalność gospodarczą, </w:t>
      </w:r>
      <w:r w:rsidRPr="00EA7913">
        <w:rPr>
          <w:rFonts w:ascii="Arial" w:hAnsi="Arial" w:cs="Arial"/>
          <w:bCs/>
          <w:i/>
          <w:sz w:val="22"/>
          <w:szCs w:val="22"/>
        </w:rPr>
        <w:t>inny rodzaj</w:t>
      </w:r>
    </w:p>
    <w:p w14:paraId="679CB56E" w14:textId="77777777" w:rsidR="009F4B15" w:rsidRPr="00EA7913" w:rsidRDefault="009F4B15" w:rsidP="009F4B15">
      <w:pPr>
        <w:autoSpaceDE w:val="0"/>
        <w:autoSpaceDN w:val="0"/>
        <w:adjustRightInd w:val="0"/>
        <w:spacing w:after="120"/>
        <w:ind w:left="142" w:firstLine="284"/>
        <w:rPr>
          <w:rFonts w:ascii="Arial" w:hAnsi="Arial" w:cs="Arial"/>
          <w:bCs/>
          <w:i/>
          <w:sz w:val="22"/>
          <w:szCs w:val="22"/>
        </w:rPr>
      </w:pPr>
      <w:r w:rsidRPr="00EA7913">
        <w:rPr>
          <w:rFonts w:ascii="Arial" w:hAnsi="Arial" w:cs="Arial"/>
          <w:bCs/>
          <w:i/>
          <w:sz w:val="22"/>
          <w:szCs w:val="22"/>
        </w:rPr>
        <w:t xml:space="preserve">****) niepotrzebne skreślić </w:t>
      </w:r>
    </w:p>
    <w:p w14:paraId="01E92770" w14:textId="77777777" w:rsidR="009F4B15" w:rsidRPr="00EA7913" w:rsidRDefault="009F4B15" w:rsidP="003B7CFD">
      <w:pPr>
        <w:widowControl w:val="0"/>
        <w:numPr>
          <w:ilvl w:val="0"/>
          <w:numId w:val="84"/>
        </w:numPr>
        <w:tabs>
          <w:tab w:val="left" w:pos="360"/>
        </w:tabs>
        <w:suppressAutoHyphens/>
        <w:spacing w:after="120"/>
        <w:ind w:left="426" w:hanging="426"/>
        <w:jc w:val="both"/>
        <w:textAlignment w:val="baseline"/>
        <w:rPr>
          <w:rFonts w:ascii="Arial" w:hAnsi="Arial" w:cs="Arial"/>
          <w:sz w:val="22"/>
          <w:szCs w:val="22"/>
          <w:lang w:eastAsia="ar-SA"/>
        </w:rPr>
      </w:pPr>
      <w:r w:rsidRPr="00EA7913">
        <w:rPr>
          <w:rFonts w:ascii="Arial" w:hAnsi="Arial" w:cs="Arial"/>
          <w:sz w:val="22"/>
          <w:szCs w:val="22"/>
          <w:lang w:eastAsia="ar-SA"/>
        </w:rPr>
        <w:t xml:space="preserve">  Oświadczam, że  wypełniłem obowiązki informacyjne przewidziane w art. 13 lub art. 14 RODO wobec osób fizycznych, od których dane osobowe bezpośrednio lub pośrednio </w:t>
      </w:r>
      <w:r w:rsidRPr="00EA7913">
        <w:rPr>
          <w:rFonts w:ascii="Arial" w:hAnsi="Arial" w:cs="Arial"/>
          <w:sz w:val="22"/>
          <w:szCs w:val="22"/>
          <w:lang w:eastAsia="ar-SA"/>
        </w:rPr>
        <w:lastRenderedPageBreak/>
        <w:t>pozyskałem w celu ubiegania się o udzielenie zamówienia publicznego w niniejszym postępowaniu.</w:t>
      </w:r>
    </w:p>
    <w:p w14:paraId="689AAB6F" w14:textId="77777777" w:rsidR="009F4B15" w:rsidRPr="00EA7913" w:rsidRDefault="009F4B15" w:rsidP="003B7CFD">
      <w:pPr>
        <w:widowControl w:val="0"/>
        <w:numPr>
          <w:ilvl w:val="0"/>
          <w:numId w:val="84"/>
        </w:numPr>
        <w:tabs>
          <w:tab w:val="left" w:pos="360"/>
        </w:tabs>
        <w:suppressAutoHyphens/>
        <w:spacing w:after="120"/>
        <w:ind w:left="567" w:hanging="567"/>
        <w:jc w:val="both"/>
        <w:textAlignment w:val="baseline"/>
        <w:rPr>
          <w:rFonts w:ascii="Arial" w:hAnsi="Arial" w:cs="Arial"/>
          <w:sz w:val="22"/>
          <w:szCs w:val="22"/>
          <w:lang w:eastAsia="ar-SA"/>
        </w:rPr>
      </w:pPr>
      <w:r w:rsidRPr="00EA7913">
        <w:rPr>
          <w:rFonts w:ascii="Arial" w:hAnsi="Arial" w:cs="Arial"/>
          <w:sz w:val="22"/>
          <w:szCs w:val="22"/>
          <w:lang w:eastAsia="ar-SA"/>
        </w:rPr>
        <w:t>Dane teleadresowe do prowadzenia korespondencji:</w:t>
      </w:r>
    </w:p>
    <w:p w14:paraId="10AFA090" w14:textId="77777777" w:rsidR="009F4B15" w:rsidRPr="00EA7913" w:rsidRDefault="009F4B15" w:rsidP="009F4B15">
      <w:pPr>
        <w:tabs>
          <w:tab w:val="left" w:leader="dot" w:pos="9307"/>
        </w:tabs>
        <w:autoSpaceDE w:val="0"/>
        <w:spacing w:after="120"/>
        <w:ind w:left="360" w:firstLine="66"/>
        <w:rPr>
          <w:rFonts w:ascii="Arial" w:hAnsi="Arial" w:cs="Arial"/>
          <w:sz w:val="22"/>
          <w:szCs w:val="22"/>
          <w:lang w:eastAsia="ar-SA"/>
        </w:rPr>
      </w:pPr>
      <w:r w:rsidRPr="00EA7913">
        <w:rPr>
          <w:rFonts w:ascii="Arial" w:hAnsi="Arial" w:cs="Arial"/>
          <w:spacing w:val="-2"/>
          <w:sz w:val="22"/>
          <w:szCs w:val="22"/>
          <w:lang w:eastAsia="ar-SA"/>
        </w:rPr>
        <w:t xml:space="preserve">Nazwa Firmy *):  </w:t>
      </w:r>
      <w:r w:rsidRPr="00EA7913">
        <w:rPr>
          <w:rFonts w:ascii="Arial" w:hAnsi="Arial" w:cs="Arial"/>
          <w:sz w:val="22"/>
          <w:szCs w:val="22"/>
          <w:lang w:eastAsia="ar-SA"/>
        </w:rPr>
        <w:tab/>
      </w:r>
    </w:p>
    <w:p w14:paraId="3CAF799F" w14:textId="77777777" w:rsidR="009F4B15" w:rsidRPr="00EA7913" w:rsidRDefault="009F4B15" w:rsidP="009F4B15">
      <w:pPr>
        <w:tabs>
          <w:tab w:val="left" w:leader="dot" w:pos="9072"/>
        </w:tabs>
        <w:autoSpaceDE w:val="0"/>
        <w:spacing w:after="120"/>
        <w:ind w:left="360"/>
        <w:rPr>
          <w:rFonts w:ascii="Arial" w:hAnsi="Arial" w:cs="Arial"/>
          <w:sz w:val="22"/>
          <w:szCs w:val="22"/>
          <w:lang w:eastAsia="ar-SA"/>
        </w:rPr>
      </w:pPr>
      <w:r w:rsidRPr="00EA7913">
        <w:rPr>
          <w:rFonts w:ascii="Arial" w:hAnsi="Arial" w:cs="Arial"/>
          <w:sz w:val="22"/>
          <w:szCs w:val="22"/>
          <w:lang w:eastAsia="ar-SA"/>
        </w:rPr>
        <w:t>Adres *)……………..</w:t>
      </w:r>
      <w:r w:rsidRPr="00EA7913">
        <w:rPr>
          <w:rFonts w:ascii="Arial" w:hAnsi="Arial" w:cs="Arial"/>
          <w:sz w:val="22"/>
          <w:szCs w:val="22"/>
          <w:lang w:eastAsia="ar-SA"/>
        </w:rPr>
        <w:tab/>
        <w:t>...</w:t>
      </w:r>
    </w:p>
    <w:p w14:paraId="32D9A347"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 xml:space="preserve">tel. </w:t>
      </w:r>
      <w:r w:rsidRPr="00EA7913">
        <w:rPr>
          <w:rFonts w:ascii="Arial" w:hAnsi="Arial" w:cs="Arial"/>
          <w:sz w:val="22"/>
          <w:szCs w:val="22"/>
          <w:vertAlign w:val="superscript"/>
          <w:lang w:eastAsia="ar-SA"/>
        </w:rPr>
        <w:t>*</w:t>
      </w:r>
      <w:r w:rsidRPr="00EA7913">
        <w:rPr>
          <w:rFonts w:ascii="Arial" w:hAnsi="Arial" w:cs="Arial"/>
          <w:sz w:val="22"/>
          <w:szCs w:val="22"/>
          <w:lang w:eastAsia="ar-SA"/>
        </w:rPr>
        <w:t xml:space="preserve">) </w:t>
      </w:r>
      <w:r w:rsidRPr="00EA7913">
        <w:rPr>
          <w:rFonts w:ascii="Arial" w:hAnsi="Arial" w:cs="Arial"/>
          <w:sz w:val="22"/>
          <w:szCs w:val="22"/>
          <w:lang w:eastAsia="ar-SA"/>
        </w:rPr>
        <w:tab/>
        <w:t xml:space="preserve"> , fax. *) </w:t>
      </w:r>
      <w:r w:rsidRPr="00EA7913">
        <w:rPr>
          <w:rFonts w:ascii="Arial" w:hAnsi="Arial" w:cs="Arial"/>
          <w:sz w:val="22"/>
          <w:szCs w:val="22"/>
          <w:lang w:eastAsia="ar-SA"/>
        </w:rPr>
        <w:tab/>
      </w:r>
    </w:p>
    <w:p w14:paraId="62599E74"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e-mail*) …………………………………………………………</w:t>
      </w:r>
    </w:p>
    <w:p w14:paraId="2320A2CE" w14:textId="77777777" w:rsidR="009F4B15" w:rsidRPr="00EA7913" w:rsidRDefault="009F4B15" w:rsidP="009F4B15">
      <w:pPr>
        <w:tabs>
          <w:tab w:val="left" w:leader="dot" w:pos="4454"/>
          <w:tab w:val="left" w:leader="dot" w:pos="9355"/>
        </w:tabs>
        <w:autoSpaceDE w:val="0"/>
        <w:spacing w:after="120"/>
        <w:ind w:left="360"/>
        <w:rPr>
          <w:rFonts w:ascii="Arial" w:hAnsi="Arial" w:cs="Arial"/>
          <w:sz w:val="22"/>
          <w:szCs w:val="22"/>
          <w:lang w:eastAsia="ar-SA"/>
        </w:rPr>
      </w:pPr>
      <w:r w:rsidRPr="00EA7913">
        <w:rPr>
          <w:rFonts w:ascii="Arial" w:hAnsi="Arial" w:cs="Arial"/>
          <w:sz w:val="22"/>
          <w:szCs w:val="22"/>
          <w:lang w:eastAsia="ar-SA"/>
        </w:rPr>
        <w:t>Dane osoby do kontaktu:…………………………………………………………………………..</w:t>
      </w:r>
    </w:p>
    <w:p w14:paraId="36128A6F" w14:textId="77777777" w:rsidR="009F4B15" w:rsidRPr="00EA7913" w:rsidRDefault="009F4B15" w:rsidP="009F4B15">
      <w:pPr>
        <w:autoSpaceDE w:val="0"/>
        <w:spacing w:after="120"/>
        <w:ind w:left="360"/>
        <w:rPr>
          <w:rFonts w:ascii="Arial" w:hAnsi="Arial" w:cs="Arial"/>
          <w:i/>
          <w:sz w:val="22"/>
          <w:szCs w:val="22"/>
          <w:lang w:eastAsia="ar-SA"/>
        </w:rPr>
      </w:pPr>
      <w:r w:rsidRPr="00EA7913">
        <w:rPr>
          <w:rFonts w:ascii="Arial" w:hAnsi="Arial" w:cs="Arial"/>
          <w:i/>
          <w:sz w:val="22"/>
          <w:szCs w:val="22"/>
          <w:lang w:eastAsia="ar-SA"/>
        </w:rPr>
        <w:t>*)w przypadku składania oferty wspólnej proszę podać dane ustanowionego pełnomocnika)</w:t>
      </w:r>
    </w:p>
    <w:p w14:paraId="005596C0" w14:textId="77777777" w:rsidR="009F4B15" w:rsidRPr="00EA7913" w:rsidRDefault="009F4B15" w:rsidP="003B7CFD">
      <w:pPr>
        <w:widowControl w:val="0"/>
        <w:numPr>
          <w:ilvl w:val="0"/>
          <w:numId w:val="84"/>
        </w:numPr>
        <w:suppressAutoHyphens/>
        <w:autoSpaceDE w:val="0"/>
        <w:spacing w:after="120"/>
        <w:ind w:left="0" w:firstLine="0"/>
        <w:jc w:val="both"/>
        <w:rPr>
          <w:rFonts w:ascii="Arial" w:hAnsi="Arial" w:cs="Arial"/>
          <w:i/>
          <w:sz w:val="22"/>
          <w:szCs w:val="22"/>
          <w:lang w:eastAsia="ar-SA"/>
        </w:rPr>
      </w:pPr>
      <w:r w:rsidRPr="00EA7913">
        <w:rPr>
          <w:rFonts w:ascii="Arial" w:hAnsi="Arial" w:cs="Arial"/>
          <w:bCs/>
          <w:sz w:val="22"/>
          <w:szCs w:val="22"/>
        </w:rPr>
        <w:t>Do oferty załączamy następujące dokumenty:</w:t>
      </w:r>
    </w:p>
    <w:p w14:paraId="6E84EFBB" w14:textId="77777777" w:rsidR="009F4B15" w:rsidRPr="00EA7913" w:rsidRDefault="009F4B15" w:rsidP="009F4B15">
      <w:pPr>
        <w:tabs>
          <w:tab w:val="left" w:pos="1134"/>
        </w:tabs>
        <w:spacing w:after="120"/>
        <w:ind w:left="1134" w:right="-2" w:hanging="567"/>
        <w:rPr>
          <w:rFonts w:ascii="Arial" w:hAnsi="Arial" w:cs="Arial"/>
          <w:sz w:val="22"/>
          <w:szCs w:val="22"/>
        </w:rPr>
      </w:pPr>
      <w:r w:rsidRPr="00EA7913">
        <w:rPr>
          <w:rFonts w:ascii="Arial" w:hAnsi="Arial" w:cs="Arial"/>
          <w:sz w:val="22"/>
          <w:szCs w:val="22"/>
        </w:rPr>
        <w:t>1) ………………………………………………………………………………………………………</w:t>
      </w:r>
    </w:p>
    <w:p w14:paraId="7CEDCAAC" w14:textId="77777777" w:rsidR="009F4B15" w:rsidRPr="00EA7913" w:rsidRDefault="009F4B15" w:rsidP="009F4B15">
      <w:pPr>
        <w:tabs>
          <w:tab w:val="left" w:pos="1134"/>
        </w:tabs>
        <w:spacing w:after="120"/>
        <w:ind w:left="1134" w:right="-2" w:hanging="567"/>
        <w:rPr>
          <w:rFonts w:ascii="Arial" w:hAnsi="Arial" w:cs="Arial"/>
          <w:sz w:val="22"/>
          <w:szCs w:val="22"/>
        </w:rPr>
      </w:pPr>
      <w:r w:rsidRPr="00EA7913">
        <w:rPr>
          <w:rFonts w:ascii="Arial" w:hAnsi="Arial" w:cs="Arial"/>
          <w:sz w:val="22"/>
          <w:szCs w:val="22"/>
        </w:rPr>
        <w:t>2) ………………………………………………………………………………………………………</w:t>
      </w:r>
    </w:p>
    <w:p w14:paraId="49852CBC" w14:textId="03DEF1A0" w:rsidR="009F4B15" w:rsidRPr="00EA7913" w:rsidRDefault="009F4B15" w:rsidP="009F4B15">
      <w:pPr>
        <w:pStyle w:val="Tekstpodstawowy"/>
        <w:jc w:val="right"/>
        <w:rPr>
          <w:rFonts w:ascii="Arial" w:hAnsi="Arial" w:cs="Arial"/>
          <w:i/>
          <w:iCs/>
          <w:sz w:val="22"/>
          <w:szCs w:val="22"/>
        </w:rPr>
      </w:pPr>
      <w:r w:rsidRPr="00EA7913">
        <w:rPr>
          <w:rFonts w:ascii="Arial" w:hAnsi="Arial" w:cs="Arial"/>
          <w:sz w:val="22"/>
          <w:szCs w:val="22"/>
        </w:rPr>
        <w:t>......................................................................................</w:t>
      </w:r>
      <w:r w:rsidRPr="00EA7913">
        <w:rPr>
          <w:rFonts w:ascii="Arial" w:hAnsi="Arial" w:cs="Arial"/>
          <w:sz w:val="22"/>
          <w:szCs w:val="22"/>
        </w:rPr>
        <w:br/>
      </w:r>
      <w:r w:rsidRPr="00EA7913">
        <w:rPr>
          <w:rFonts w:ascii="Arial" w:hAnsi="Arial" w:cs="Arial"/>
          <w:i/>
          <w:iCs/>
          <w:sz w:val="22"/>
          <w:szCs w:val="22"/>
        </w:rPr>
        <w:t>(podpi</w:t>
      </w:r>
      <w:r w:rsidR="00684557" w:rsidRPr="00EA7913">
        <w:rPr>
          <w:rFonts w:ascii="Arial" w:hAnsi="Arial" w:cs="Arial"/>
          <w:i/>
          <w:iCs/>
          <w:sz w:val="22"/>
          <w:szCs w:val="22"/>
        </w:rPr>
        <w:t>s elektroniczny</w:t>
      </w:r>
      <w:r w:rsidRPr="00EA7913">
        <w:rPr>
          <w:rFonts w:ascii="Arial" w:hAnsi="Arial" w:cs="Arial"/>
          <w:i/>
          <w:iCs/>
          <w:sz w:val="22"/>
          <w:szCs w:val="22"/>
        </w:rPr>
        <w:t xml:space="preserve"> osoby uprawnionej </w:t>
      </w:r>
    </w:p>
    <w:p w14:paraId="1511F2B4" w14:textId="77777777" w:rsidR="009F4B15" w:rsidRPr="00EA7913" w:rsidRDefault="009F4B15" w:rsidP="009F4B15">
      <w:pPr>
        <w:pStyle w:val="Tekstpodstawowy"/>
        <w:jc w:val="right"/>
        <w:rPr>
          <w:rFonts w:ascii="Arial" w:hAnsi="Arial" w:cs="Arial"/>
          <w:i/>
          <w:iCs/>
          <w:sz w:val="22"/>
          <w:szCs w:val="22"/>
        </w:rPr>
      </w:pPr>
      <w:r w:rsidRPr="00EA7913">
        <w:rPr>
          <w:rFonts w:ascii="Arial" w:hAnsi="Arial" w:cs="Arial"/>
          <w:i/>
          <w:iCs/>
          <w:sz w:val="22"/>
          <w:szCs w:val="22"/>
        </w:rPr>
        <w:t>do reprezentacji Wykonawcy)</w:t>
      </w:r>
    </w:p>
    <w:p w14:paraId="6C98A507" w14:textId="77777777" w:rsidR="009F4B15" w:rsidRPr="00EA7913" w:rsidRDefault="009F4B15" w:rsidP="00CE5B7C">
      <w:pPr>
        <w:spacing w:before="120"/>
        <w:ind w:left="-180" w:right="-1135"/>
        <w:jc w:val="center"/>
        <w:rPr>
          <w:rFonts w:ascii="Arial" w:hAnsi="Arial" w:cs="Arial"/>
          <w:b/>
          <w:sz w:val="22"/>
          <w:szCs w:val="22"/>
        </w:rPr>
      </w:pPr>
    </w:p>
    <w:p w14:paraId="36FFDBE1" w14:textId="77777777" w:rsidR="00FC13E3" w:rsidRPr="00EA7913" w:rsidRDefault="00FC13E3" w:rsidP="00CE5B7C">
      <w:pPr>
        <w:shd w:val="clear" w:color="auto" w:fill="FFFFFF"/>
        <w:spacing w:after="120"/>
        <w:rPr>
          <w:rFonts w:ascii="Arial" w:hAnsi="Arial" w:cs="Arial"/>
          <w:sz w:val="22"/>
          <w:szCs w:val="22"/>
        </w:rPr>
      </w:pPr>
    </w:p>
    <w:p w14:paraId="10A31498" w14:textId="77777777" w:rsidR="00CE1988" w:rsidRPr="00EA7913" w:rsidRDefault="00CE1988" w:rsidP="000F05AD">
      <w:pPr>
        <w:shd w:val="clear" w:color="auto" w:fill="FFFFFF"/>
        <w:spacing w:after="120"/>
        <w:ind w:left="426" w:hanging="426"/>
        <w:jc w:val="right"/>
        <w:rPr>
          <w:rFonts w:ascii="Arial" w:hAnsi="Arial" w:cs="Arial"/>
          <w:b/>
          <w:i/>
          <w:sz w:val="22"/>
          <w:szCs w:val="22"/>
        </w:rPr>
      </w:pPr>
    </w:p>
    <w:p w14:paraId="5B59B421"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B603693"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551A5E0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F96D87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8FBFCFE"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46255E23"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2299319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A1055A1"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FB1F149"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3882314C"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75A9F7CA"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493EFA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0A5DA97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463B253A"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6100A98"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107351F9"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331C6E63"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4C396E4"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3E809B3E" w14:textId="77777777" w:rsidR="00C40706" w:rsidRPr="00EA7913" w:rsidRDefault="00C40706" w:rsidP="000F05AD">
      <w:pPr>
        <w:shd w:val="clear" w:color="auto" w:fill="FFFFFF"/>
        <w:spacing w:after="120"/>
        <w:ind w:left="426" w:hanging="426"/>
        <w:jc w:val="right"/>
        <w:rPr>
          <w:rFonts w:ascii="Arial" w:hAnsi="Arial" w:cs="Arial"/>
          <w:b/>
          <w:i/>
          <w:sz w:val="22"/>
          <w:szCs w:val="22"/>
        </w:rPr>
      </w:pPr>
    </w:p>
    <w:p w14:paraId="68001045" w14:textId="77777777" w:rsidR="00C40706" w:rsidRPr="00EA7913" w:rsidRDefault="00C40706" w:rsidP="00DC0A36">
      <w:pPr>
        <w:shd w:val="clear" w:color="auto" w:fill="FFFFFF"/>
        <w:spacing w:after="120"/>
        <w:rPr>
          <w:rFonts w:ascii="Arial" w:hAnsi="Arial" w:cs="Arial"/>
          <w:b/>
          <w:i/>
          <w:sz w:val="22"/>
          <w:szCs w:val="22"/>
        </w:rPr>
      </w:pPr>
    </w:p>
    <w:p w14:paraId="657D2372" w14:textId="77777777" w:rsidR="000F05AD" w:rsidRPr="00EA7913" w:rsidRDefault="000F05AD" w:rsidP="000F05AD">
      <w:pPr>
        <w:shd w:val="clear" w:color="auto" w:fill="FFFFFF"/>
        <w:spacing w:after="120"/>
        <w:ind w:left="426" w:hanging="426"/>
        <w:jc w:val="right"/>
        <w:rPr>
          <w:rFonts w:ascii="Arial" w:hAnsi="Arial" w:cs="Arial"/>
          <w:b/>
          <w:i/>
          <w:sz w:val="22"/>
          <w:szCs w:val="22"/>
        </w:rPr>
      </w:pPr>
      <w:r w:rsidRPr="00EA7913">
        <w:rPr>
          <w:rFonts w:ascii="Arial" w:hAnsi="Arial" w:cs="Arial"/>
          <w:b/>
          <w:i/>
          <w:sz w:val="22"/>
          <w:szCs w:val="22"/>
        </w:rPr>
        <w:t xml:space="preserve">Załącznik nr </w:t>
      </w:r>
      <w:r w:rsidR="00C40706" w:rsidRPr="00EA7913">
        <w:rPr>
          <w:rFonts w:ascii="Arial" w:hAnsi="Arial" w:cs="Arial"/>
          <w:b/>
          <w:i/>
          <w:sz w:val="22"/>
          <w:szCs w:val="22"/>
        </w:rPr>
        <w:t>3</w:t>
      </w:r>
      <w:r w:rsidRPr="00EA7913">
        <w:rPr>
          <w:rFonts w:ascii="Arial" w:hAnsi="Arial" w:cs="Arial"/>
          <w:b/>
          <w:i/>
          <w:sz w:val="22"/>
          <w:szCs w:val="22"/>
        </w:rPr>
        <w:t xml:space="preserve">  do SWZ</w:t>
      </w:r>
    </w:p>
    <w:p w14:paraId="0CC5BA56" w14:textId="77777777" w:rsidR="000F05AD" w:rsidRPr="00EA7913" w:rsidRDefault="000F05AD" w:rsidP="000F05AD">
      <w:pPr>
        <w:shd w:val="clear" w:color="auto" w:fill="FFFFFF"/>
        <w:spacing w:after="120"/>
        <w:ind w:left="426" w:hanging="426"/>
        <w:jc w:val="center"/>
        <w:rPr>
          <w:rFonts w:ascii="Arial" w:hAnsi="Arial" w:cs="Arial"/>
          <w:b/>
          <w:sz w:val="22"/>
          <w:szCs w:val="22"/>
        </w:rPr>
      </w:pPr>
    </w:p>
    <w:p w14:paraId="188A3AA1" w14:textId="77777777" w:rsidR="000F05AD" w:rsidRPr="00EA7913" w:rsidRDefault="000F05AD" w:rsidP="000F05AD">
      <w:pPr>
        <w:shd w:val="clear" w:color="auto" w:fill="FFFFFF"/>
        <w:spacing w:after="120"/>
        <w:ind w:left="426" w:hanging="426"/>
        <w:jc w:val="center"/>
        <w:rPr>
          <w:rFonts w:ascii="Arial" w:hAnsi="Arial" w:cs="Arial"/>
          <w:b/>
          <w:sz w:val="22"/>
          <w:szCs w:val="22"/>
        </w:rPr>
      </w:pPr>
    </w:p>
    <w:p w14:paraId="09F7ED9C" w14:textId="77777777" w:rsidR="00FC13E3" w:rsidRPr="00EA7913" w:rsidRDefault="000F05AD" w:rsidP="00CE3064">
      <w:pPr>
        <w:shd w:val="clear" w:color="auto" w:fill="FFFFFF"/>
        <w:spacing w:after="120"/>
        <w:ind w:left="426" w:hanging="426"/>
        <w:jc w:val="both"/>
        <w:rPr>
          <w:rFonts w:ascii="Arial" w:hAnsi="Arial" w:cs="Arial"/>
          <w:b/>
          <w:sz w:val="22"/>
          <w:szCs w:val="22"/>
        </w:rPr>
      </w:pPr>
      <w:r w:rsidRPr="00EA7913">
        <w:rPr>
          <w:rFonts w:ascii="Arial" w:hAnsi="Arial" w:cs="Arial"/>
          <w:b/>
          <w:sz w:val="22"/>
          <w:szCs w:val="22"/>
        </w:rPr>
        <w:t>Informacje o środkach komunikacji elektronicznej, przy użyciu których zamawiający będzie komunikował się z wykonawcami oraz informacje o wymaganiach technicznych i organizacyjnych sporządzania, wysyłania i odbierania korespondencji</w:t>
      </w:r>
    </w:p>
    <w:p w14:paraId="07633937" w14:textId="77777777" w:rsidR="00FC13E3" w:rsidRPr="00EA7913" w:rsidRDefault="00FC13E3" w:rsidP="00CE3064">
      <w:pPr>
        <w:shd w:val="clear" w:color="auto" w:fill="FFFFFF"/>
        <w:spacing w:after="120"/>
        <w:ind w:left="426" w:hanging="426"/>
        <w:jc w:val="both"/>
        <w:rPr>
          <w:rFonts w:ascii="Arial" w:hAnsi="Arial" w:cs="Arial"/>
          <w:sz w:val="22"/>
          <w:szCs w:val="22"/>
        </w:rPr>
      </w:pPr>
    </w:p>
    <w:p w14:paraId="0496A7A9" w14:textId="77777777" w:rsidR="006C622B" w:rsidRPr="00EA7913" w:rsidRDefault="00684817" w:rsidP="003B7CFD">
      <w:pPr>
        <w:pStyle w:val="Akapitzlist"/>
        <w:numPr>
          <w:ilvl w:val="0"/>
          <w:numId w:val="87"/>
        </w:numPr>
        <w:shd w:val="clear" w:color="auto" w:fill="FFFFFF"/>
        <w:spacing w:after="120"/>
        <w:jc w:val="both"/>
        <w:rPr>
          <w:rFonts w:ascii="Arial" w:hAnsi="Arial" w:cs="Arial"/>
          <w:sz w:val="22"/>
          <w:szCs w:val="22"/>
        </w:rPr>
      </w:pPr>
      <w:r w:rsidRPr="00EA7913">
        <w:rPr>
          <w:rFonts w:ascii="Arial" w:hAnsi="Arial" w:cs="Arial"/>
          <w:sz w:val="22"/>
          <w:szCs w:val="22"/>
        </w:rPr>
        <w:t xml:space="preserve">Postępowanie prowadzone jest w języku polskim w formie elektronicznej za pośrednictwem </w:t>
      </w:r>
      <w:hyperlink r:id="rId22"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pod adresem</w:t>
      </w:r>
      <w:r w:rsidR="006C3F0B" w:rsidRPr="00EA7913">
        <w:rPr>
          <w:rFonts w:ascii="Arial" w:hAnsi="Arial" w:cs="Arial"/>
          <w:sz w:val="22"/>
          <w:szCs w:val="22"/>
        </w:rPr>
        <w:t xml:space="preserve"> </w:t>
      </w:r>
      <w:hyperlink r:id="rId23" w:history="1">
        <w:r w:rsidR="006C622B" w:rsidRPr="00EA7913">
          <w:rPr>
            <w:rStyle w:val="Hipercze"/>
            <w:rFonts w:ascii="Arial" w:hAnsi="Arial" w:cs="Arial"/>
            <w:color w:val="auto"/>
            <w:sz w:val="22"/>
            <w:szCs w:val="22"/>
          </w:rPr>
          <w:t>https://platformazakupowa.pl/pn/ncbj</w:t>
        </w:r>
      </w:hyperlink>
    </w:p>
    <w:p w14:paraId="22AAA61C" w14:textId="77777777" w:rsidR="00684817" w:rsidRPr="00EA7913" w:rsidRDefault="006C3F0B" w:rsidP="003B7CFD">
      <w:pPr>
        <w:pStyle w:val="Akapitzlist"/>
        <w:numPr>
          <w:ilvl w:val="0"/>
          <w:numId w:val="87"/>
        </w:numPr>
        <w:shd w:val="clear" w:color="auto" w:fill="FFFFFF"/>
        <w:spacing w:after="120"/>
        <w:jc w:val="both"/>
        <w:rPr>
          <w:rFonts w:ascii="Arial" w:hAnsi="Arial" w:cs="Arial"/>
          <w:sz w:val="22"/>
          <w:szCs w:val="22"/>
        </w:rPr>
      </w:pPr>
      <w:r w:rsidRPr="00EA7913">
        <w:rPr>
          <w:rFonts w:ascii="Arial" w:hAnsi="Arial" w:cs="Arial"/>
          <w:sz w:val="22"/>
          <w:szCs w:val="22"/>
        </w:rPr>
        <w:t xml:space="preserve"> </w:t>
      </w:r>
      <w:r w:rsidR="00684817" w:rsidRPr="00EA7913">
        <w:rPr>
          <w:rFonts w:ascii="Arial" w:hAnsi="Arial" w:cs="Arial"/>
          <w:sz w:val="22"/>
          <w:szCs w:val="22"/>
        </w:rPr>
        <w:t xml:space="preserve">Zamawiający informuje, że instrukcje korzystania z </w:t>
      </w:r>
      <w:hyperlink r:id="rId24" w:history="1">
        <w:r w:rsidR="00684817" w:rsidRPr="00EA7913">
          <w:rPr>
            <w:rStyle w:val="Hipercze"/>
            <w:rFonts w:ascii="Arial" w:hAnsi="Arial" w:cs="Arial"/>
            <w:color w:val="auto"/>
            <w:sz w:val="22"/>
            <w:szCs w:val="22"/>
          </w:rPr>
          <w:t>platformazakupowa.pl</w:t>
        </w:r>
      </w:hyperlink>
      <w:r w:rsidR="00684817" w:rsidRPr="00EA7913">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5" w:history="1">
        <w:r w:rsidR="00684817" w:rsidRPr="00EA7913">
          <w:rPr>
            <w:rStyle w:val="Hipercze"/>
            <w:rFonts w:ascii="Arial" w:hAnsi="Arial" w:cs="Arial"/>
            <w:color w:val="auto"/>
            <w:sz w:val="22"/>
            <w:szCs w:val="22"/>
          </w:rPr>
          <w:t>platformazakupowa.pl</w:t>
        </w:r>
      </w:hyperlink>
      <w:r w:rsidR="00684817" w:rsidRPr="00EA7913">
        <w:rPr>
          <w:rFonts w:ascii="Arial" w:hAnsi="Arial" w:cs="Arial"/>
          <w:sz w:val="22"/>
          <w:szCs w:val="22"/>
        </w:rPr>
        <w:t xml:space="preserve"> znajdują się w zakładce „Instrukcje dla Wykonawców" na stronie internetowej pod adresem: </w:t>
      </w:r>
      <w:hyperlink r:id="rId26" w:history="1">
        <w:r w:rsidR="00684817" w:rsidRPr="00EA7913">
          <w:rPr>
            <w:rStyle w:val="Hipercze"/>
            <w:rFonts w:ascii="Arial" w:hAnsi="Arial" w:cs="Arial"/>
            <w:color w:val="auto"/>
            <w:sz w:val="22"/>
            <w:szCs w:val="22"/>
          </w:rPr>
          <w:t>https://platformazakupowa.pl/strona/45-instrukcje</w:t>
        </w:r>
      </w:hyperlink>
    </w:p>
    <w:p w14:paraId="07B33DFE" w14:textId="77777777" w:rsidR="006C622B" w:rsidRPr="00EA7913" w:rsidRDefault="006C622B" w:rsidP="003B7CFD">
      <w:pPr>
        <w:pStyle w:val="Akapitzlist"/>
        <w:numPr>
          <w:ilvl w:val="0"/>
          <w:numId w:val="87"/>
        </w:numPr>
        <w:shd w:val="clear" w:color="auto" w:fill="FFFFFF"/>
        <w:spacing w:after="120"/>
        <w:jc w:val="both"/>
        <w:rPr>
          <w:rFonts w:ascii="Arial" w:hAnsi="Arial" w:cs="Arial"/>
          <w:sz w:val="22"/>
          <w:szCs w:val="22"/>
        </w:rPr>
      </w:pPr>
      <w:r w:rsidRPr="00EA7913">
        <w:rPr>
          <w:rFonts w:ascii="Arial" w:hAnsi="Arial" w:cs="Arial"/>
          <w:sz w:val="22"/>
          <w:szCs w:val="22"/>
        </w:rPr>
        <w:t>Wykonawca, przystępując do niniejszego postępowania o udzielenie zamówienia publicznego:</w:t>
      </w:r>
    </w:p>
    <w:p w14:paraId="025DE722" w14:textId="77777777" w:rsidR="006C622B" w:rsidRPr="00EA7913" w:rsidRDefault="006C622B" w:rsidP="003B7CFD">
      <w:pPr>
        <w:numPr>
          <w:ilvl w:val="0"/>
          <w:numId w:val="88"/>
        </w:numPr>
        <w:shd w:val="clear" w:color="auto" w:fill="FFFFFF"/>
        <w:spacing w:after="120"/>
        <w:jc w:val="both"/>
        <w:rPr>
          <w:rFonts w:ascii="Arial" w:hAnsi="Arial" w:cs="Arial"/>
          <w:sz w:val="22"/>
          <w:szCs w:val="22"/>
        </w:rPr>
      </w:pPr>
      <w:r w:rsidRPr="00EA7913">
        <w:rPr>
          <w:rFonts w:ascii="Arial" w:hAnsi="Arial" w:cs="Arial"/>
          <w:sz w:val="22"/>
          <w:szCs w:val="22"/>
        </w:rPr>
        <w:t xml:space="preserve">akceptuje warunki korzystania z </w:t>
      </w:r>
      <w:hyperlink r:id="rId27"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określone w Regulaminie zamieszczonym na stronie internetowej </w:t>
      </w:r>
      <w:hyperlink r:id="rId28" w:history="1">
        <w:r w:rsidRPr="00EA7913">
          <w:rPr>
            <w:rStyle w:val="Hipercze"/>
            <w:rFonts w:ascii="Arial" w:hAnsi="Arial" w:cs="Arial"/>
            <w:color w:val="auto"/>
            <w:sz w:val="22"/>
            <w:szCs w:val="22"/>
          </w:rPr>
          <w:t>pod linkiem</w:t>
        </w:r>
      </w:hyperlink>
      <w:r w:rsidRPr="00EA7913">
        <w:rPr>
          <w:rFonts w:ascii="Arial" w:hAnsi="Arial" w:cs="Arial"/>
          <w:sz w:val="22"/>
          <w:szCs w:val="22"/>
        </w:rPr>
        <w:t>  w zakładce „Regulamin" oraz uznaje go za wiążący,</w:t>
      </w:r>
    </w:p>
    <w:p w14:paraId="6778BD1F" w14:textId="77777777" w:rsidR="006C622B" w:rsidRPr="00EA7913" w:rsidRDefault="006C622B" w:rsidP="003B7CFD">
      <w:pPr>
        <w:numPr>
          <w:ilvl w:val="0"/>
          <w:numId w:val="88"/>
        </w:numPr>
        <w:shd w:val="clear" w:color="auto" w:fill="FFFFFF"/>
        <w:spacing w:after="120"/>
        <w:jc w:val="both"/>
        <w:rPr>
          <w:rFonts w:ascii="Arial" w:hAnsi="Arial" w:cs="Arial"/>
          <w:sz w:val="22"/>
          <w:szCs w:val="22"/>
        </w:rPr>
      </w:pPr>
      <w:r w:rsidRPr="00EA7913">
        <w:rPr>
          <w:rFonts w:ascii="Arial" w:hAnsi="Arial" w:cs="Arial"/>
          <w:sz w:val="22"/>
          <w:szCs w:val="22"/>
        </w:rPr>
        <w:t xml:space="preserve">zapoznał i stosuje się do Instrukcji składania ofert/wniosków dostępnej </w:t>
      </w:r>
      <w:hyperlink r:id="rId29" w:history="1">
        <w:r w:rsidRPr="00EA7913">
          <w:rPr>
            <w:rStyle w:val="Hipercze"/>
            <w:rFonts w:ascii="Arial" w:hAnsi="Arial" w:cs="Arial"/>
            <w:color w:val="auto"/>
            <w:sz w:val="22"/>
            <w:szCs w:val="22"/>
          </w:rPr>
          <w:t>pod linkiem</w:t>
        </w:r>
      </w:hyperlink>
      <w:r w:rsidRPr="00EA7913">
        <w:rPr>
          <w:rFonts w:ascii="Arial" w:hAnsi="Arial" w:cs="Arial"/>
          <w:sz w:val="22"/>
          <w:szCs w:val="22"/>
        </w:rPr>
        <w:t>. </w:t>
      </w:r>
    </w:p>
    <w:p w14:paraId="1DFC29D4" w14:textId="77777777" w:rsidR="00DD7D28" w:rsidRPr="00EA7913" w:rsidRDefault="00DD7D28" w:rsidP="003B7CFD">
      <w:pPr>
        <w:pStyle w:val="Akapitzlist"/>
        <w:numPr>
          <w:ilvl w:val="0"/>
          <w:numId w:val="87"/>
        </w:numPr>
        <w:shd w:val="clear" w:color="auto" w:fill="FFFFFF"/>
        <w:spacing w:after="120"/>
        <w:jc w:val="both"/>
        <w:rPr>
          <w:rFonts w:ascii="Arial" w:hAnsi="Arial" w:cs="Arial"/>
          <w:sz w:val="22"/>
          <w:szCs w:val="22"/>
        </w:rPr>
      </w:pPr>
      <w:r w:rsidRPr="00EA7913">
        <w:rPr>
          <w:rFonts w:ascii="Arial" w:hAnsi="Arial"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0" w:history="1">
        <w:r w:rsidRPr="00EA7913">
          <w:rPr>
            <w:rStyle w:val="Hipercze"/>
            <w:rFonts w:ascii="Arial" w:hAnsi="Arial" w:cs="Arial"/>
            <w:color w:val="auto"/>
            <w:sz w:val="22"/>
            <w:szCs w:val="22"/>
          </w:rPr>
          <w:t>platformazakupowa.pl</w:t>
        </w:r>
      </w:hyperlink>
      <w:r w:rsidRPr="00EA7913">
        <w:rPr>
          <w:rFonts w:ascii="Arial" w:hAnsi="Arial" w:cs="Arial"/>
          <w:sz w:val="22"/>
          <w:szCs w:val="22"/>
        </w:rPr>
        <w:t>, tj.:</w:t>
      </w:r>
    </w:p>
    <w:p w14:paraId="6DDD7325"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 xml:space="preserve">stały dostęp do sieci Internet o gwarantowanej przepustowości nie mniejszej niż 512 </w:t>
      </w:r>
      <w:proofErr w:type="spellStart"/>
      <w:r w:rsidRPr="00EA7913">
        <w:rPr>
          <w:rFonts w:ascii="Arial" w:hAnsi="Arial" w:cs="Arial"/>
          <w:sz w:val="22"/>
          <w:szCs w:val="22"/>
        </w:rPr>
        <w:t>kb</w:t>
      </w:r>
      <w:proofErr w:type="spellEnd"/>
      <w:r w:rsidRPr="00EA7913">
        <w:rPr>
          <w:rFonts w:ascii="Arial" w:hAnsi="Arial" w:cs="Arial"/>
          <w:sz w:val="22"/>
          <w:szCs w:val="22"/>
        </w:rPr>
        <w:t>/s,</w:t>
      </w:r>
    </w:p>
    <w:p w14:paraId="63973711"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B288548"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zainstalowana dowolna przeglądarka internetowa, w przypadku Internet Explorer minimalnie wersja 10 0.,</w:t>
      </w:r>
    </w:p>
    <w:p w14:paraId="1C8DE989"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włączona obsługa JavaScript,</w:t>
      </w:r>
    </w:p>
    <w:p w14:paraId="0B44E019"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 xml:space="preserve">zainstalowany program Adobe </w:t>
      </w:r>
      <w:proofErr w:type="spellStart"/>
      <w:r w:rsidRPr="00EA7913">
        <w:rPr>
          <w:rFonts w:ascii="Arial" w:hAnsi="Arial" w:cs="Arial"/>
          <w:sz w:val="22"/>
          <w:szCs w:val="22"/>
        </w:rPr>
        <w:t>Acrobat</w:t>
      </w:r>
      <w:proofErr w:type="spellEnd"/>
      <w:r w:rsidRPr="00EA7913">
        <w:rPr>
          <w:rFonts w:ascii="Arial" w:hAnsi="Arial" w:cs="Arial"/>
          <w:sz w:val="22"/>
          <w:szCs w:val="22"/>
        </w:rPr>
        <w:t xml:space="preserve"> Reader lub inny obsługujący format plików .pdf,</w:t>
      </w:r>
    </w:p>
    <w:p w14:paraId="6C55E2D1"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Platformazakupowa.pl działa według standardu przyjętego w komunikacji sieciowej - kodowanie UTF8,</w:t>
      </w:r>
    </w:p>
    <w:p w14:paraId="35EB4D8F" w14:textId="77777777" w:rsidR="00DD7D28" w:rsidRPr="00EA7913" w:rsidRDefault="00DD7D28" w:rsidP="003B7CFD">
      <w:pPr>
        <w:numPr>
          <w:ilvl w:val="0"/>
          <w:numId w:val="86"/>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Oznaczenie czasu odbioru danych przez platformę zakupową stanowi datę oraz dokładny czas (</w:t>
      </w:r>
      <w:proofErr w:type="spellStart"/>
      <w:r w:rsidRPr="00EA7913">
        <w:rPr>
          <w:rFonts w:ascii="Arial" w:hAnsi="Arial" w:cs="Arial"/>
          <w:sz w:val="22"/>
          <w:szCs w:val="22"/>
        </w:rPr>
        <w:t>hh:mm:ss</w:t>
      </w:r>
      <w:proofErr w:type="spellEnd"/>
      <w:r w:rsidRPr="00EA7913">
        <w:rPr>
          <w:rFonts w:ascii="Arial" w:hAnsi="Arial" w:cs="Arial"/>
          <w:sz w:val="22"/>
          <w:szCs w:val="22"/>
        </w:rPr>
        <w:t>) generowany wg. czasu lokalnego serwera synchronizowanego z zegarem Głównego Urzędu Miar.</w:t>
      </w:r>
    </w:p>
    <w:p w14:paraId="1F0B3481" w14:textId="77777777" w:rsidR="006C3F0B" w:rsidRPr="00EA7913" w:rsidRDefault="006C3F0B"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31"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i formularza „</w:t>
      </w:r>
      <w:r w:rsidRPr="00EA7913">
        <w:rPr>
          <w:rFonts w:ascii="Arial" w:hAnsi="Arial" w:cs="Arial"/>
          <w:b/>
          <w:bCs/>
          <w:sz w:val="22"/>
          <w:szCs w:val="22"/>
        </w:rPr>
        <w:t>Wyślij wiadomość do zamawiającego</w:t>
      </w:r>
      <w:r w:rsidRPr="00EA7913">
        <w:rPr>
          <w:rFonts w:ascii="Arial" w:hAnsi="Arial" w:cs="Arial"/>
          <w:sz w:val="22"/>
          <w:szCs w:val="22"/>
        </w:rPr>
        <w:t>”. </w:t>
      </w:r>
    </w:p>
    <w:p w14:paraId="0BE9EC45" w14:textId="77777777" w:rsidR="00942001" w:rsidRPr="00EA7913" w:rsidRDefault="006C3F0B"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 xml:space="preserve">Za datę przekazania (wpływu) oświadczeń, wniosków, zawiadomień oraz informacji przyjmuje się datę ich przesłania za pośrednictwem </w:t>
      </w:r>
      <w:hyperlink r:id="rId32"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poprzez kliknięcie przycisku  „Wyślij wiadomość do zamawiającego” po których pojawi się komunikat, że wiadomość została wysłana do zamawiającego. </w:t>
      </w:r>
    </w:p>
    <w:p w14:paraId="2819B769" w14:textId="77777777" w:rsidR="006C3F0B" w:rsidRPr="00EA7913" w:rsidRDefault="006C3F0B"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 xml:space="preserve">Zamawiający będzie przekazywał wykonawcom informacje w </w:t>
      </w:r>
      <w:r w:rsidR="00C277A0" w:rsidRPr="00EA7913">
        <w:rPr>
          <w:rFonts w:ascii="Arial" w:hAnsi="Arial" w:cs="Arial"/>
          <w:sz w:val="22"/>
          <w:szCs w:val="22"/>
        </w:rPr>
        <w:t>postaci</w:t>
      </w:r>
      <w:r w:rsidRPr="00EA7913">
        <w:rPr>
          <w:rFonts w:ascii="Arial" w:hAnsi="Arial" w:cs="Arial"/>
          <w:sz w:val="22"/>
          <w:szCs w:val="22"/>
        </w:rPr>
        <w:t xml:space="preserve"> elektronicznej za pośrednictwem </w:t>
      </w:r>
      <w:hyperlink r:id="rId33"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C277A0" w:rsidRPr="00EA7913">
        <w:rPr>
          <w:rFonts w:ascii="Arial" w:hAnsi="Arial" w:cs="Arial"/>
          <w:sz w:val="22"/>
          <w:szCs w:val="22"/>
        </w:rPr>
        <w:t>postaci</w:t>
      </w:r>
      <w:r w:rsidRPr="00EA7913">
        <w:rPr>
          <w:rFonts w:ascii="Arial" w:hAnsi="Arial" w:cs="Arial"/>
          <w:sz w:val="22"/>
          <w:szCs w:val="22"/>
        </w:rPr>
        <w:t xml:space="preserve"> elektronicznej za pośrednictwem </w:t>
      </w:r>
      <w:hyperlink r:id="rId34" w:history="1">
        <w:r w:rsidRPr="00EA7913">
          <w:rPr>
            <w:rStyle w:val="Hipercze"/>
            <w:rFonts w:ascii="Arial" w:hAnsi="Arial" w:cs="Arial"/>
            <w:color w:val="auto"/>
            <w:sz w:val="22"/>
            <w:szCs w:val="22"/>
          </w:rPr>
          <w:t>platformazakupowa.pl</w:t>
        </w:r>
      </w:hyperlink>
      <w:r w:rsidRPr="00EA7913">
        <w:rPr>
          <w:rFonts w:ascii="Arial" w:hAnsi="Arial" w:cs="Arial"/>
          <w:sz w:val="22"/>
          <w:szCs w:val="22"/>
        </w:rPr>
        <w:t xml:space="preserve"> do konkretnego wykonawcy.</w:t>
      </w:r>
    </w:p>
    <w:p w14:paraId="7D9DEE4A" w14:textId="77777777" w:rsidR="006C3F0B" w:rsidRPr="00EA7913" w:rsidRDefault="006C3F0B"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CB8119" w14:textId="77777777" w:rsidR="008E56A6" w:rsidRPr="00EA7913" w:rsidRDefault="00750A78"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b/>
          <w:sz w:val="22"/>
          <w:szCs w:val="22"/>
        </w:rPr>
        <w:t xml:space="preserve">Wykonawca składa ofertę, za pośrednictwem Formularza do złożenia oferty dostępnego na profilu Zamawiającego </w:t>
      </w:r>
      <w:hyperlink r:id="rId35" w:tgtFrame="_blank" w:history="1">
        <w:r w:rsidRPr="00EA7913">
          <w:rPr>
            <w:rStyle w:val="Hipercze"/>
            <w:rFonts w:ascii="Arial" w:hAnsi="Arial" w:cs="Arial"/>
            <w:b/>
            <w:color w:val="auto"/>
            <w:sz w:val="22"/>
            <w:szCs w:val="22"/>
          </w:rPr>
          <w:t>https://platformazakupowa.pl/pn/ncbj</w:t>
        </w:r>
      </w:hyperlink>
      <w:r w:rsidRPr="00EA7913">
        <w:rPr>
          <w:rFonts w:ascii="Arial" w:hAnsi="Arial" w:cs="Arial"/>
          <w:b/>
          <w:sz w:val="22"/>
          <w:szCs w:val="22"/>
        </w:rPr>
        <w:t xml:space="preserve"> w zakładce dedykowanej do niniejszego postępowania w sprawie udzielenia zamówienia publicznego.</w:t>
      </w:r>
    </w:p>
    <w:p w14:paraId="50246B6E" w14:textId="77777777" w:rsidR="006C3F0B" w:rsidRPr="00EA7913" w:rsidRDefault="006C3F0B"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b/>
          <w:bCs/>
          <w:sz w:val="22"/>
          <w:szCs w:val="22"/>
        </w:rPr>
        <w:t xml:space="preserve">Zamawiający nie ponosi odpowiedzialności za złożenie oferty w sposób niezgodny z Instrukcją korzystania z </w:t>
      </w:r>
      <w:hyperlink r:id="rId36" w:history="1">
        <w:r w:rsidRPr="00EA7913">
          <w:rPr>
            <w:rStyle w:val="Hipercze"/>
            <w:rFonts w:ascii="Arial" w:hAnsi="Arial" w:cs="Arial"/>
            <w:b/>
            <w:bCs/>
            <w:color w:val="auto"/>
            <w:sz w:val="22"/>
            <w:szCs w:val="22"/>
          </w:rPr>
          <w:t>platformazakupowa.pl</w:t>
        </w:r>
      </w:hyperlink>
      <w:r w:rsidRPr="00EA7913">
        <w:rPr>
          <w:rFonts w:ascii="Arial"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EA7913">
        <w:rPr>
          <w:rFonts w:ascii="Arial"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203A4284" w14:textId="77777777" w:rsidR="00684817" w:rsidRPr="00EA7913" w:rsidRDefault="00684817"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7616767A" w14:textId="77777777" w:rsidR="00684817" w:rsidRPr="00EA7913" w:rsidRDefault="00684817"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b/>
          <w:bCs/>
          <w:sz w:val="22"/>
          <w:szCs w:val="22"/>
        </w:rPr>
        <w:t>Rozszerzenia plików wykorzystywanych przez Wykonawców powinny być zgodne z</w:t>
      </w:r>
      <w:r w:rsidRPr="00EA7913">
        <w:rPr>
          <w:rFonts w:ascii="Arial" w:hAnsi="Arial" w:cs="Arial"/>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CC0CD2" w14:textId="77777777" w:rsidR="00684817" w:rsidRPr="00EA7913" w:rsidRDefault="00684817"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Zamawiający rekomenduje wykorzystanie formatów: .pdf .</w:t>
      </w:r>
      <w:proofErr w:type="spellStart"/>
      <w:r w:rsidRPr="00EA7913">
        <w:rPr>
          <w:rFonts w:ascii="Arial" w:hAnsi="Arial" w:cs="Arial"/>
          <w:sz w:val="22"/>
          <w:szCs w:val="22"/>
        </w:rPr>
        <w:t>doc</w:t>
      </w:r>
      <w:proofErr w:type="spellEnd"/>
      <w:r w:rsidRPr="00EA7913">
        <w:rPr>
          <w:rFonts w:ascii="Arial" w:hAnsi="Arial" w:cs="Arial"/>
          <w:sz w:val="22"/>
          <w:szCs w:val="22"/>
        </w:rPr>
        <w:t xml:space="preserve"> .</w:t>
      </w:r>
      <w:proofErr w:type="spellStart"/>
      <w:r w:rsidRPr="00EA7913">
        <w:rPr>
          <w:rFonts w:ascii="Arial" w:hAnsi="Arial" w:cs="Arial"/>
          <w:sz w:val="22"/>
          <w:szCs w:val="22"/>
        </w:rPr>
        <w:t>docx</w:t>
      </w:r>
      <w:proofErr w:type="spellEnd"/>
      <w:r w:rsidRPr="00EA7913">
        <w:rPr>
          <w:rFonts w:ascii="Arial" w:hAnsi="Arial" w:cs="Arial"/>
          <w:sz w:val="22"/>
          <w:szCs w:val="22"/>
        </w:rPr>
        <w:t xml:space="preserve"> .xls .</w:t>
      </w:r>
      <w:proofErr w:type="spellStart"/>
      <w:r w:rsidRPr="00EA7913">
        <w:rPr>
          <w:rFonts w:ascii="Arial" w:hAnsi="Arial" w:cs="Arial"/>
          <w:sz w:val="22"/>
          <w:szCs w:val="22"/>
        </w:rPr>
        <w:t>xlsx</w:t>
      </w:r>
      <w:proofErr w:type="spellEnd"/>
      <w:r w:rsidRPr="00EA7913">
        <w:rPr>
          <w:rFonts w:ascii="Arial" w:hAnsi="Arial" w:cs="Arial"/>
          <w:sz w:val="22"/>
          <w:szCs w:val="22"/>
        </w:rPr>
        <w:t xml:space="preserve"> .jpg (.</w:t>
      </w:r>
      <w:proofErr w:type="spellStart"/>
      <w:r w:rsidRPr="00EA7913">
        <w:rPr>
          <w:rFonts w:ascii="Arial" w:hAnsi="Arial" w:cs="Arial"/>
          <w:sz w:val="22"/>
          <w:szCs w:val="22"/>
        </w:rPr>
        <w:t>jpeg</w:t>
      </w:r>
      <w:proofErr w:type="spellEnd"/>
      <w:r w:rsidRPr="00EA7913">
        <w:rPr>
          <w:rFonts w:ascii="Arial" w:hAnsi="Arial" w:cs="Arial"/>
          <w:sz w:val="22"/>
          <w:szCs w:val="22"/>
        </w:rPr>
        <w:t xml:space="preserve">) </w:t>
      </w:r>
      <w:r w:rsidRPr="00EA7913">
        <w:rPr>
          <w:rFonts w:ascii="Arial" w:hAnsi="Arial" w:cs="Arial"/>
          <w:b/>
          <w:bCs/>
          <w:sz w:val="22"/>
          <w:szCs w:val="22"/>
          <w:u w:val="single"/>
        </w:rPr>
        <w:t>ze szczególnym wskazaniem na .pdf</w:t>
      </w:r>
    </w:p>
    <w:p w14:paraId="6D14C0B5" w14:textId="77777777" w:rsidR="00684817" w:rsidRPr="00EA7913" w:rsidRDefault="00684817" w:rsidP="003B7CFD">
      <w:pPr>
        <w:pStyle w:val="Akapitzlist"/>
        <w:numPr>
          <w:ilvl w:val="0"/>
          <w:numId w:val="89"/>
        </w:numPr>
        <w:shd w:val="clear" w:color="auto" w:fill="FFFFFF"/>
        <w:spacing w:after="120"/>
        <w:ind w:left="709" w:hanging="283"/>
        <w:jc w:val="both"/>
        <w:rPr>
          <w:rFonts w:ascii="Arial" w:hAnsi="Arial" w:cs="Arial"/>
          <w:sz w:val="22"/>
          <w:szCs w:val="22"/>
        </w:rPr>
      </w:pPr>
      <w:r w:rsidRPr="00EA7913">
        <w:rPr>
          <w:rFonts w:ascii="Arial" w:hAnsi="Arial" w:cs="Arial"/>
          <w:sz w:val="22"/>
          <w:szCs w:val="22"/>
        </w:rPr>
        <w:t>W celu ewentualnej kompresji danych Zamawiający rekomenduje wykorzystanie jednego z rozszerzeń:</w:t>
      </w:r>
    </w:p>
    <w:p w14:paraId="5031D996" w14:textId="77777777" w:rsidR="00684817" w:rsidRPr="00EA7913" w:rsidRDefault="00684817" w:rsidP="003B7CFD">
      <w:pPr>
        <w:pStyle w:val="Akapitzlist"/>
        <w:numPr>
          <w:ilvl w:val="0"/>
          <w:numId w:val="91"/>
        </w:numPr>
        <w:shd w:val="clear" w:color="auto" w:fill="FFFFFF"/>
        <w:spacing w:after="120"/>
        <w:jc w:val="both"/>
        <w:rPr>
          <w:rFonts w:ascii="Arial" w:hAnsi="Arial" w:cs="Arial"/>
          <w:sz w:val="22"/>
          <w:szCs w:val="22"/>
        </w:rPr>
      </w:pPr>
      <w:r w:rsidRPr="00EA7913">
        <w:rPr>
          <w:rFonts w:ascii="Arial" w:hAnsi="Arial" w:cs="Arial"/>
          <w:sz w:val="22"/>
          <w:szCs w:val="22"/>
        </w:rPr>
        <w:t>.zip </w:t>
      </w:r>
    </w:p>
    <w:p w14:paraId="237536D2" w14:textId="77777777" w:rsidR="00684817" w:rsidRPr="00EA7913" w:rsidRDefault="00684817" w:rsidP="003B7CFD">
      <w:pPr>
        <w:pStyle w:val="Akapitzlist"/>
        <w:numPr>
          <w:ilvl w:val="0"/>
          <w:numId w:val="91"/>
        </w:numPr>
        <w:shd w:val="clear" w:color="auto" w:fill="FFFFFF"/>
        <w:spacing w:after="120"/>
        <w:jc w:val="both"/>
        <w:rPr>
          <w:rFonts w:ascii="Arial" w:hAnsi="Arial" w:cs="Arial"/>
          <w:sz w:val="22"/>
          <w:szCs w:val="22"/>
        </w:rPr>
      </w:pPr>
      <w:r w:rsidRPr="00EA7913">
        <w:rPr>
          <w:rFonts w:ascii="Arial" w:hAnsi="Arial" w:cs="Arial"/>
          <w:sz w:val="22"/>
          <w:szCs w:val="22"/>
        </w:rPr>
        <w:t>.7Z</w:t>
      </w:r>
    </w:p>
    <w:p w14:paraId="62C4DC45" w14:textId="77777777" w:rsidR="00684817" w:rsidRPr="00EA7913" w:rsidRDefault="00684817" w:rsidP="003B7CFD">
      <w:pPr>
        <w:pStyle w:val="Akapitzlist"/>
        <w:numPr>
          <w:ilvl w:val="0"/>
          <w:numId w:val="92"/>
        </w:numPr>
        <w:shd w:val="clear" w:color="auto" w:fill="FFFFFF"/>
        <w:spacing w:after="120"/>
        <w:ind w:left="709" w:hanging="567"/>
        <w:jc w:val="both"/>
        <w:rPr>
          <w:rFonts w:ascii="Arial" w:hAnsi="Arial" w:cs="Arial"/>
          <w:sz w:val="22"/>
          <w:szCs w:val="22"/>
        </w:rPr>
      </w:pPr>
      <w:r w:rsidRPr="00EA7913">
        <w:rPr>
          <w:rFonts w:ascii="Arial" w:hAnsi="Arial" w:cs="Arial"/>
          <w:sz w:val="22"/>
          <w:szCs w:val="22"/>
        </w:rPr>
        <w:t xml:space="preserve">Zamawiający zwraca uwagę na ograniczenia wielkości plików podpisywanych profilem zaufanym, który wynosi </w:t>
      </w:r>
      <w:r w:rsidRPr="00EA7913">
        <w:rPr>
          <w:rFonts w:ascii="Arial" w:hAnsi="Arial" w:cs="Arial"/>
          <w:b/>
          <w:bCs/>
          <w:sz w:val="22"/>
          <w:szCs w:val="22"/>
        </w:rPr>
        <w:t>maksymalnie 10MB</w:t>
      </w:r>
      <w:r w:rsidRPr="00EA7913">
        <w:rPr>
          <w:rFonts w:ascii="Arial" w:hAnsi="Arial" w:cs="Arial"/>
          <w:sz w:val="22"/>
          <w:szCs w:val="22"/>
        </w:rPr>
        <w:t xml:space="preserve">, oraz na ograniczenie wielkości plików podpisywanych w aplikacji </w:t>
      </w:r>
      <w:proofErr w:type="spellStart"/>
      <w:r w:rsidRPr="00EA7913">
        <w:rPr>
          <w:rFonts w:ascii="Arial" w:hAnsi="Arial" w:cs="Arial"/>
          <w:sz w:val="22"/>
          <w:szCs w:val="22"/>
        </w:rPr>
        <w:t>eDoApp</w:t>
      </w:r>
      <w:proofErr w:type="spellEnd"/>
      <w:r w:rsidRPr="00EA7913">
        <w:rPr>
          <w:rFonts w:ascii="Arial" w:hAnsi="Arial" w:cs="Arial"/>
          <w:sz w:val="22"/>
          <w:szCs w:val="22"/>
        </w:rPr>
        <w:t xml:space="preserve"> służącej do składania podpisu osobistego, który wynosi </w:t>
      </w:r>
      <w:r w:rsidRPr="00EA7913">
        <w:rPr>
          <w:rFonts w:ascii="Arial" w:hAnsi="Arial" w:cs="Arial"/>
          <w:b/>
          <w:bCs/>
          <w:sz w:val="22"/>
          <w:szCs w:val="22"/>
        </w:rPr>
        <w:t>maksymalnie 5MB</w:t>
      </w:r>
      <w:r w:rsidRPr="00EA7913">
        <w:rPr>
          <w:rFonts w:ascii="Arial" w:hAnsi="Arial" w:cs="Arial"/>
          <w:sz w:val="22"/>
          <w:szCs w:val="22"/>
        </w:rPr>
        <w:t>.</w:t>
      </w:r>
    </w:p>
    <w:p w14:paraId="354335EF"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W przypadku stosowania przez wykonawcę kwalifikowanego podpisu elektronicznego:</w:t>
      </w:r>
    </w:p>
    <w:p w14:paraId="6E78D6C1" w14:textId="77777777" w:rsidR="00684817" w:rsidRPr="00EA7913" w:rsidRDefault="00684817" w:rsidP="003B7CFD">
      <w:pPr>
        <w:pStyle w:val="Akapitzlist"/>
        <w:numPr>
          <w:ilvl w:val="0"/>
          <w:numId w:val="90"/>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lastRenderedPageBreak/>
        <w:t xml:space="preserve">Ze względu na niskie ryzyko naruszenia integralności pliku oraz łatwiejszą weryfikację podpisu zamawiający zaleca, w miarę możliwości, </w:t>
      </w:r>
      <w:r w:rsidRPr="00EA7913">
        <w:rPr>
          <w:rFonts w:ascii="Arial" w:hAnsi="Arial" w:cs="Arial"/>
          <w:b/>
          <w:bCs/>
          <w:sz w:val="22"/>
          <w:szCs w:val="22"/>
        </w:rPr>
        <w:t xml:space="preserve">przekonwertowanie plików składających się na ofertę na rozszerzenie .pdf  i opatrzenie ich podpisem kwalifikowanym w formacie </w:t>
      </w:r>
      <w:proofErr w:type="spellStart"/>
      <w:r w:rsidRPr="00EA7913">
        <w:rPr>
          <w:rFonts w:ascii="Arial" w:hAnsi="Arial" w:cs="Arial"/>
          <w:b/>
          <w:bCs/>
          <w:sz w:val="22"/>
          <w:szCs w:val="22"/>
        </w:rPr>
        <w:t>PAdES</w:t>
      </w:r>
      <w:proofErr w:type="spellEnd"/>
      <w:r w:rsidRPr="00EA7913">
        <w:rPr>
          <w:rFonts w:ascii="Arial" w:hAnsi="Arial" w:cs="Arial"/>
          <w:b/>
          <w:bCs/>
          <w:sz w:val="22"/>
          <w:szCs w:val="22"/>
        </w:rPr>
        <w:t>. </w:t>
      </w:r>
    </w:p>
    <w:p w14:paraId="2CD3AE83" w14:textId="77777777" w:rsidR="00684817" w:rsidRPr="00EA7913" w:rsidRDefault="00684817" w:rsidP="003B7CFD">
      <w:pPr>
        <w:pStyle w:val="Akapitzlist"/>
        <w:numPr>
          <w:ilvl w:val="0"/>
          <w:numId w:val="90"/>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 xml:space="preserve">Pliki w innych formatach niż PDF </w:t>
      </w:r>
      <w:r w:rsidRPr="00EA7913">
        <w:rPr>
          <w:rFonts w:ascii="Arial" w:hAnsi="Arial" w:cs="Arial"/>
          <w:b/>
          <w:bCs/>
          <w:sz w:val="22"/>
          <w:szCs w:val="22"/>
        </w:rPr>
        <w:t xml:space="preserve">zaleca się opatrzyć podpisem w formacie </w:t>
      </w:r>
      <w:proofErr w:type="spellStart"/>
      <w:r w:rsidRPr="00EA7913">
        <w:rPr>
          <w:rFonts w:ascii="Arial" w:hAnsi="Arial" w:cs="Arial"/>
          <w:b/>
          <w:bCs/>
          <w:sz w:val="22"/>
          <w:szCs w:val="22"/>
        </w:rPr>
        <w:t>XAdES</w:t>
      </w:r>
      <w:proofErr w:type="spellEnd"/>
      <w:r w:rsidRPr="00EA7913">
        <w:rPr>
          <w:rFonts w:ascii="Arial" w:hAnsi="Arial" w:cs="Arial"/>
          <w:b/>
          <w:bCs/>
          <w:sz w:val="22"/>
          <w:szCs w:val="22"/>
        </w:rPr>
        <w:t xml:space="preserve"> o typie zewnętrznym</w:t>
      </w:r>
      <w:r w:rsidRPr="00EA7913">
        <w:rPr>
          <w:rFonts w:ascii="Arial" w:hAnsi="Arial" w:cs="Arial"/>
          <w:sz w:val="22"/>
          <w:szCs w:val="22"/>
        </w:rPr>
        <w:t>. Wykonawca powinien pamiętać, aby plik z podpisem przekazywać łącznie z dokumentem podpisywanym.</w:t>
      </w:r>
    </w:p>
    <w:p w14:paraId="4FDAAFEE" w14:textId="77777777" w:rsidR="00684817" w:rsidRPr="00EA7913" w:rsidRDefault="00684817" w:rsidP="003B7CFD">
      <w:pPr>
        <w:pStyle w:val="Akapitzlist"/>
        <w:numPr>
          <w:ilvl w:val="0"/>
          <w:numId w:val="90"/>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Zamawiający rekomenduje wykorzystanie podpisu z kwalifikowanym znacznikiem czasu.</w:t>
      </w:r>
    </w:p>
    <w:p w14:paraId="139C1D39"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Zamawiający zaleca aby</w:t>
      </w:r>
      <w:r w:rsidRPr="00EA7913">
        <w:rPr>
          <w:rFonts w:ascii="Arial" w:hAnsi="Arial" w:cs="Arial"/>
          <w:b/>
          <w:bCs/>
          <w:sz w:val="22"/>
          <w:szCs w:val="22"/>
        </w:rPr>
        <w:t xml:space="preserve"> w przypadku podpisywania pliku przez kilka osób, stosować podpisy tego samego rodzaju.</w:t>
      </w:r>
      <w:r w:rsidRPr="00EA7913">
        <w:rPr>
          <w:rFonts w:ascii="Arial" w:hAnsi="Arial" w:cs="Arial"/>
          <w:sz w:val="22"/>
          <w:szCs w:val="22"/>
        </w:rPr>
        <w:t xml:space="preserve"> Podpisywanie różnymi rodzajami podpisów np. osobistym i kwalifikowanym może doprowadzić do problemów w weryfikacji plików. </w:t>
      </w:r>
    </w:p>
    <w:p w14:paraId="6719CC6D"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Zamawiający zaleca, aby Wykonawca z odpowiednim wyprzedzeniem przetestował możliwość prawidłowego wykorzystania wybranej metody podpisania plików oferty.</w:t>
      </w:r>
    </w:p>
    <w:p w14:paraId="63C45EB1"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F71981E"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Jeśli Wykonawca pakuje dokumenty np. w plik o rozszerzeniu .zip, zaleca się wcześniejsze podpisanie każdego ze skompresowanych plików. </w:t>
      </w:r>
    </w:p>
    <w:p w14:paraId="43E5C5B6" w14:textId="77777777" w:rsidR="00684817" w:rsidRPr="00EA7913" w:rsidRDefault="00684817" w:rsidP="003B7CFD">
      <w:pPr>
        <w:pStyle w:val="Akapitzlist"/>
        <w:numPr>
          <w:ilvl w:val="0"/>
          <w:numId w:val="92"/>
        </w:numPr>
        <w:shd w:val="clear" w:color="auto" w:fill="FFFFFF"/>
        <w:spacing w:after="120"/>
        <w:ind w:left="709" w:hanging="709"/>
        <w:jc w:val="both"/>
        <w:rPr>
          <w:rFonts w:ascii="Arial" w:hAnsi="Arial" w:cs="Arial"/>
          <w:sz w:val="22"/>
          <w:szCs w:val="22"/>
        </w:rPr>
      </w:pPr>
      <w:r w:rsidRPr="00EA7913">
        <w:rPr>
          <w:rFonts w:ascii="Arial" w:hAnsi="Arial" w:cs="Arial"/>
          <w:sz w:val="22"/>
          <w:szCs w:val="22"/>
        </w:rPr>
        <w:t xml:space="preserve">Zamawiający zaleca aby </w:t>
      </w:r>
      <w:r w:rsidRPr="00EA7913">
        <w:rPr>
          <w:rFonts w:ascii="Arial" w:hAnsi="Arial" w:cs="Arial"/>
          <w:b/>
          <w:bCs/>
          <w:sz w:val="22"/>
          <w:szCs w:val="22"/>
          <w:u w:val="single"/>
        </w:rPr>
        <w:t>nie</w:t>
      </w:r>
      <w:r w:rsidRPr="00EA7913">
        <w:rPr>
          <w:rFonts w:ascii="Arial" w:hAnsi="Arial" w:cs="Arial"/>
          <w:b/>
          <w:bCs/>
          <w:sz w:val="22"/>
          <w:szCs w:val="22"/>
        </w:rPr>
        <w:t xml:space="preserve"> </w:t>
      </w:r>
      <w:r w:rsidRPr="00EA7913">
        <w:rPr>
          <w:rFonts w:ascii="Arial" w:hAnsi="Arial" w:cs="Arial"/>
          <w:sz w:val="22"/>
          <w:szCs w:val="22"/>
        </w:rPr>
        <w:t>wprowadzać jakichkolwiek zmian w plikach po podpisaniu ich podpisem kwalifikowanym. Może to skutkować naruszeniem integralności plików co równoważne będzie z koniecznością odrzucenia oferty.</w:t>
      </w:r>
    </w:p>
    <w:p w14:paraId="60DEB90C" w14:textId="77777777" w:rsidR="00684817" w:rsidRPr="00EA7913" w:rsidRDefault="00684817" w:rsidP="00414869">
      <w:pPr>
        <w:shd w:val="clear" w:color="auto" w:fill="FFFFFF"/>
        <w:spacing w:after="120"/>
        <w:ind w:left="360"/>
        <w:jc w:val="both"/>
        <w:rPr>
          <w:rFonts w:ascii="Arial" w:hAnsi="Arial" w:cs="Arial"/>
          <w:sz w:val="22"/>
          <w:szCs w:val="22"/>
        </w:rPr>
      </w:pPr>
    </w:p>
    <w:p w14:paraId="5B6DEAB5" w14:textId="77777777" w:rsidR="006C3F0B" w:rsidRPr="00EA7913" w:rsidRDefault="006C3F0B" w:rsidP="00563551">
      <w:pPr>
        <w:shd w:val="clear" w:color="auto" w:fill="FFFFFF"/>
        <w:spacing w:after="120"/>
        <w:jc w:val="both"/>
        <w:rPr>
          <w:rFonts w:ascii="Arial" w:hAnsi="Arial" w:cs="Arial"/>
          <w:sz w:val="22"/>
          <w:szCs w:val="22"/>
        </w:rPr>
      </w:pPr>
    </w:p>
    <w:p w14:paraId="195134FF" w14:textId="77777777" w:rsidR="00BA3B54" w:rsidRPr="00EA7913" w:rsidRDefault="00BA3B54" w:rsidP="00563551">
      <w:pPr>
        <w:shd w:val="clear" w:color="auto" w:fill="FFFFFF"/>
        <w:spacing w:after="120"/>
        <w:jc w:val="both"/>
        <w:rPr>
          <w:rFonts w:ascii="Arial" w:hAnsi="Arial" w:cs="Arial"/>
          <w:sz w:val="22"/>
          <w:szCs w:val="22"/>
        </w:rPr>
      </w:pPr>
    </w:p>
    <w:p w14:paraId="5B6ADAA0" w14:textId="77777777" w:rsidR="00BA3B54" w:rsidRPr="00EA7913" w:rsidRDefault="00BA3B54" w:rsidP="00563551">
      <w:pPr>
        <w:shd w:val="clear" w:color="auto" w:fill="FFFFFF"/>
        <w:spacing w:after="120"/>
        <w:jc w:val="both"/>
        <w:rPr>
          <w:rFonts w:ascii="Arial" w:hAnsi="Arial" w:cs="Arial"/>
          <w:sz w:val="22"/>
          <w:szCs w:val="22"/>
        </w:rPr>
      </w:pPr>
    </w:p>
    <w:p w14:paraId="2D520A9C" w14:textId="77777777" w:rsidR="00BA3B54" w:rsidRPr="00EA7913" w:rsidRDefault="00BA3B54" w:rsidP="00563551">
      <w:pPr>
        <w:shd w:val="clear" w:color="auto" w:fill="FFFFFF"/>
        <w:spacing w:after="120"/>
        <w:jc w:val="both"/>
        <w:rPr>
          <w:rFonts w:ascii="Arial" w:hAnsi="Arial" w:cs="Arial"/>
          <w:sz w:val="22"/>
          <w:szCs w:val="22"/>
        </w:rPr>
      </w:pPr>
    </w:p>
    <w:p w14:paraId="3F6DDE62" w14:textId="77777777" w:rsidR="00BA3B54" w:rsidRPr="00EA7913" w:rsidRDefault="00BA3B54" w:rsidP="00563551">
      <w:pPr>
        <w:shd w:val="clear" w:color="auto" w:fill="FFFFFF"/>
        <w:spacing w:after="120"/>
        <w:jc w:val="both"/>
        <w:rPr>
          <w:rFonts w:ascii="Arial" w:hAnsi="Arial" w:cs="Arial"/>
          <w:sz w:val="22"/>
          <w:szCs w:val="22"/>
        </w:rPr>
      </w:pPr>
    </w:p>
    <w:p w14:paraId="74F93C07" w14:textId="77777777" w:rsidR="00BA3B54" w:rsidRPr="00EA7913" w:rsidRDefault="00BA3B54" w:rsidP="00563551">
      <w:pPr>
        <w:shd w:val="clear" w:color="auto" w:fill="FFFFFF"/>
        <w:spacing w:after="120"/>
        <w:jc w:val="both"/>
        <w:rPr>
          <w:rFonts w:ascii="Arial" w:hAnsi="Arial" w:cs="Arial"/>
          <w:sz w:val="22"/>
          <w:szCs w:val="22"/>
        </w:rPr>
      </w:pPr>
    </w:p>
    <w:p w14:paraId="1880BE00" w14:textId="77777777" w:rsidR="00BA3B54" w:rsidRPr="00EA7913" w:rsidRDefault="00BA3B54" w:rsidP="00563551">
      <w:pPr>
        <w:shd w:val="clear" w:color="auto" w:fill="FFFFFF"/>
        <w:spacing w:after="120"/>
        <w:jc w:val="both"/>
        <w:rPr>
          <w:rFonts w:ascii="Arial" w:hAnsi="Arial" w:cs="Arial"/>
          <w:sz w:val="22"/>
          <w:szCs w:val="22"/>
        </w:rPr>
      </w:pPr>
    </w:p>
    <w:p w14:paraId="1E05B761" w14:textId="77777777" w:rsidR="00BA3B54" w:rsidRPr="00EA7913" w:rsidRDefault="00BA3B54" w:rsidP="00563551">
      <w:pPr>
        <w:shd w:val="clear" w:color="auto" w:fill="FFFFFF"/>
        <w:spacing w:after="120"/>
        <w:jc w:val="both"/>
        <w:rPr>
          <w:rFonts w:ascii="Arial" w:hAnsi="Arial" w:cs="Arial"/>
          <w:sz w:val="22"/>
          <w:szCs w:val="22"/>
        </w:rPr>
      </w:pPr>
    </w:p>
    <w:p w14:paraId="5C58D29D" w14:textId="77777777" w:rsidR="00BA3B54" w:rsidRPr="00EA7913" w:rsidRDefault="00BA3B54" w:rsidP="00563551">
      <w:pPr>
        <w:shd w:val="clear" w:color="auto" w:fill="FFFFFF"/>
        <w:spacing w:after="120"/>
        <w:jc w:val="both"/>
        <w:rPr>
          <w:rFonts w:ascii="Arial" w:hAnsi="Arial" w:cs="Arial"/>
          <w:sz w:val="22"/>
          <w:szCs w:val="22"/>
        </w:rPr>
      </w:pPr>
    </w:p>
    <w:p w14:paraId="5694AAB9" w14:textId="77777777" w:rsidR="00BA3B54" w:rsidRPr="00EA7913" w:rsidRDefault="00BA3B54" w:rsidP="00563551">
      <w:pPr>
        <w:shd w:val="clear" w:color="auto" w:fill="FFFFFF"/>
        <w:spacing w:after="120"/>
        <w:jc w:val="both"/>
        <w:rPr>
          <w:rFonts w:ascii="Arial" w:hAnsi="Arial" w:cs="Arial"/>
          <w:sz w:val="22"/>
          <w:szCs w:val="22"/>
        </w:rPr>
      </w:pPr>
    </w:p>
    <w:p w14:paraId="2066654F" w14:textId="77777777" w:rsidR="00BA3B54" w:rsidRPr="00EA7913" w:rsidRDefault="00BA3B54" w:rsidP="00563551">
      <w:pPr>
        <w:shd w:val="clear" w:color="auto" w:fill="FFFFFF"/>
        <w:spacing w:after="120"/>
        <w:jc w:val="both"/>
        <w:rPr>
          <w:rFonts w:ascii="Arial" w:hAnsi="Arial" w:cs="Arial"/>
          <w:sz w:val="22"/>
          <w:szCs w:val="22"/>
        </w:rPr>
      </w:pPr>
    </w:p>
    <w:p w14:paraId="134942F8" w14:textId="77777777" w:rsidR="00BA3B54" w:rsidRPr="00EA7913" w:rsidRDefault="00BA3B54" w:rsidP="00563551">
      <w:pPr>
        <w:shd w:val="clear" w:color="auto" w:fill="FFFFFF"/>
        <w:spacing w:after="120"/>
        <w:jc w:val="both"/>
        <w:rPr>
          <w:rFonts w:ascii="Arial" w:hAnsi="Arial" w:cs="Arial"/>
          <w:sz w:val="22"/>
          <w:szCs w:val="22"/>
        </w:rPr>
      </w:pPr>
    </w:p>
    <w:p w14:paraId="7C9AF191" w14:textId="77777777" w:rsidR="00BA3B54" w:rsidRPr="00EA7913" w:rsidRDefault="00BA3B54" w:rsidP="00563551">
      <w:pPr>
        <w:shd w:val="clear" w:color="auto" w:fill="FFFFFF"/>
        <w:spacing w:after="120"/>
        <w:jc w:val="both"/>
        <w:rPr>
          <w:rFonts w:ascii="Arial" w:hAnsi="Arial" w:cs="Arial"/>
          <w:sz w:val="22"/>
          <w:szCs w:val="22"/>
        </w:rPr>
      </w:pPr>
    </w:p>
    <w:p w14:paraId="5F3240D5" w14:textId="77777777" w:rsidR="00BA3B54" w:rsidRPr="00EA7913" w:rsidRDefault="00BA3B54" w:rsidP="00563551">
      <w:pPr>
        <w:shd w:val="clear" w:color="auto" w:fill="FFFFFF"/>
        <w:spacing w:after="120"/>
        <w:jc w:val="both"/>
        <w:rPr>
          <w:rFonts w:ascii="Arial" w:hAnsi="Arial" w:cs="Arial"/>
          <w:sz w:val="22"/>
          <w:szCs w:val="22"/>
        </w:rPr>
      </w:pPr>
    </w:p>
    <w:p w14:paraId="25EE20A5" w14:textId="77777777" w:rsidR="00BA3B54" w:rsidRPr="00EA7913" w:rsidRDefault="00BA3B54" w:rsidP="00563551">
      <w:pPr>
        <w:shd w:val="clear" w:color="auto" w:fill="FFFFFF"/>
        <w:spacing w:after="120"/>
        <w:jc w:val="both"/>
        <w:rPr>
          <w:rFonts w:ascii="Arial" w:hAnsi="Arial" w:cs="Arial"/>
          <w:sz w:val="22"/>
          <w:szCs w:val="22"/>
        </w:rPr>
      </w:pPr>
    </w:p>
    <w:p w14:paraId="3B6717AF" w14:textId="77777777" w:rsidR="00BA3B54" w:rsidRPr="00EA7913" w:rsidRDefault="00BA3B54" w:rsidP="00563551">
      <w:pPr>
        <w:shd w:val="clear" w:color="auto" w:fill="FFFFFF"/>
        <w:spacing w:after="120"/>
        <w:jc w:val="both"/>
        <w:rPr>
          <w:rFonts w:ascii="Arial" w:hAnsi="Arial" w:cs="Arial"/>
          <w:sz w:val="22"/>
          <w:szCs w:val="22"/>
        </w:rPr>
      </w:pPr>
    </w:p>
    <w:p w14:paraId="7D0461D2" w14:textId="77777777" w:rsidR="00BA3B54" w:rsidRPr="00EA7913" w:rsidRDefault="00BA3B54" w:rsidP="00563551">
      <w:pPr>
        <w:shd w:val="clear" w:color="auto" w:fill="FFFFFF"/>
        <w:spacing w:after="120"/>
        <w:jc w:val="both"/>
        <w:rPr>
          <w:rFonts w:ascii="Arial" w:hAnsi="Arial" w:cs="Arial"/>
          <w:sz w:val="22"/>
          <w:szCs w:val="22"/>
        </w:rPr>
      </w:pPr>
    </w:p>
    <w:p w14:paraId="2C29BFE8" w14:textId="77777777" w:rsidR="00BA3B54" w:rsidRPr="00EA7913" w:rsidRDefault="00BA3B54" w:rsidP="00563551">
      <w:pPr>
        <w:shd w:val="clear" w:color="auto" w:fill="FFFFFF"/>
        <w:spacing w:after="120"/>
        <w:jc w:val="both"/>
        <w:rPr>
          <w:rFonts w:ascii="Arial" w:hAnsi="Arial" w:cs="Arial"/>
          <w:sz w:val="22"/>
          <w:szCs w:val="22"/>
        </w:rPr>
      </w:pPr>
    </w:p>
    <w:p w14:paraId="58B4029E" w14:textId="77777777" w:rsidR="00BA3B54" w:rsidRPr="00EA7913" w:rsidRDefault="00BA3B54" w:rsidP="00563551">
      <w:pPr>
        <w:shd w:val="clear" w:color="auto" w:fill="FFFFFF"/>
        <w:spacing w:after="120"/>
        <w:jc w:val="both"/>
        <w:rPr>
          <w:rFonts w:ascii="Arial" w:hAnsi="Arial" w:cs="Arial"/>
          <w:sz w:val="22"/>
          <w:szCs w:val="22"/>
        </w:rPr>
      </w:pPr>
    </w:p>
    <w:p w14:paraId="5514BD43" w14:textId="77777777" w:rsidR="00BA3B54" w:rsidRPr="00EA7913" w:rsidRDefault="00BA3B54" w:rsidP="00563551">
      <w:pPr>
        <w:shd w:val="clear" w:color="auto" w:fill="FFFFFF"/>
        <w:spacing w:after="120"/>
        <w:jc w:val="both"/>
        <w:rPr>
          <w:rFonts w:ascii="Arial" w:hAnsi="Arial" w:cs="Arial"/>
          <w:sz w:val="22"/>
          <w:szCs w:val="22"/>
        </w:rPr>
      </w:pPr>
    </w:p>
    <w:p w14:paraId="33A8D685" w14:textId="77777777" w:rsidR="00BA3B54" w:rsidRPr="00EA7913" w:rsidRDefault="00BA3B54" w:rsidP="00BA3B54">
      <w:pPr>
        <w:widowControl w:val="0"/>
        <w:spacing w:after="60"/>
        <w:jc w:val="right"/>
        <w:rPr>
          <w:rFonts w:ascii="Arial" w:eastAsia="Calibri" w:hAnsi="Arial" w:cs="Arial"/>
          <w:sz w:val="22"/>
          <w:szCs w:val="22"/>
          <w:lang w:eastAsia="en-US"/>
        </w:rPr>
      </w:pPr>
      <w:r w:rsidRPr="00EA7913">
        <w:rPr>
          <w:rFonts w:ascii="Arial" w:eastAsia="Calibri" w:hAnsi="Arial" w:cs="Arial"/>
          <w:sz w:val="22"/>
          <w:szCs w:val="22"/>
          <w:lang w:eastAsia="en-US"/>
        </w:rPr>
        <w:t>Załącznik</w:t>
      </w:r>
      <w:r w:rsidRPr="00EA7913">
        <w:rPr>
          <w:rFonts w:ascii="Arial" w:hAnsi="Arial" w:cs="Arial"/>
          <w:sz w:val="22"/>
          <w:szCs w:val="22"/>
          <w:lang w:eastAsia="en-US"/>
        </w:rPr>
        <w:t xml:space="preserve"> </w:t>
      </w:r>
      <w:r w:rsidRPr="00EA7913">
        <w:rPr>
          <w:rFonts w:ascii="Arial" w:eastAsia="Calibri" w:hAnsi="Arial" w:cs="Arial"/>
          <w:sz w:val="22"/>
          <w:szCs w:val="22"/>
          <w:lang w:eastAsia="en-US"/>
        </w:rPr>
        <w:t>nr</w:t>
      </w:r>
      <w:r w:rsidRPr="00EA7913">
        <w:rPr>
          <w:rFonts w:ascii="Arial" w:hAnsi="Arial" w:cs="Arial"/>
          <w:sz w:val="22"/>
          <w:szCs w:val="22"/>
          <w:lang w:eastAsia="en-US"/>
        </w:rPr>
        <w:t xml:space="preserve"> 5</w:t>
      </w:r>
      <w:r w:rsidRPr="00EA7913">
        <w:rPr>
          <w:rFonts w:ascii="Arial" w:eastAsia="Calibri" w:hAnsi="Arial" w:cs="Arial"/>
          <w:sz w:val="22"/>
          <w:szCs w:val="22"/>
          <w:lang w:eastAsia="en-US"/>
        </w:rPr>
        <w:t xml:space="preserve"> do SWZ </w:t>
      </w:r>
    </w:p>
    <w:p w14:paraId="6F3A7418" w14:textId="77777777" w:rsidR="00BA3B54" w:rsidRPr="00EA7913" w:rsidRDefault="00BA3B54" w:rsidP="00BA3B54">
      <w:pPr>
        <w:widowControl w:val="0"/>
        <w:spacing w:after="60"/>
        <w:jc w:val="both"/>
        <w:rPr>
          <w:rFonts w:ascii="Arial" w:eastAsia="Calibri" w:hAnsi="Arial" w:cs="Arial"/>
          <w:sz w:val="22"/>
          <w:szCs w:val="22"/>
          <w:lang w:eastAsia="en-US"/>
        </w:rPr>
      </w:pPr>
    </w:p>
    <w:p w14:paraId="3084BD5F"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Wykonawca:</w:t>
      </w:r>
    </w:p>
    <w:p w14:paraId="6F61BAB4"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Nazwa : ……………………………………………………………………………..……………………....</w:t>
      </w:r>
    </w:p>
    <w:p w14:paraId="13447963"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Adres: …………………………………………….....……………………………………………………...</w:t>
      </w:r>
    </w:p>
    <w:p w14:paraId="44F19751"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NIP: …………………………………………………………………………………………………….…...</w:t>
      </w:r>
    </w:p>
    <w:p w14:paraId="0346DBCA" w14:textId="77777777" w:rsidR="00BA3B54" w:rsidRPr="00EA7913" w:rsidRDefault="00BA3B54" w:rsidP="00BA3B54">
      <w:pPr>
        <w:widowControl w:val="0"/>
        <w:spacing w:after="60"/>
        <w:jc w:val="both"/>
        <w:rPr>
          <w:rFonts w:ascii="Arial" w:eastAsia="Calibri" w:hAnsi="Arial" w:cs="Arial"/>
          <w:b/>
          <w:sz w:val="22"/>
          <w:szCs w:val="22"/>
          <w:u w:val="single"/>
          <w:lang w:eastAsia="en-US"/>
        </w:rPr>
      </w:pPr>
      <w:r w:rsidRPr="00EA7913">
        <w:rPr>
          <w:rFonts w:ascii="Arial" w:eastAsia="Calibri" w:hAnsi="Arial" w:cs="Arial"/>
          <w:sz w:val="22"/>
          <w:szCs w:val="22"/>
          <w:lang w:eastAsia="en-US"/>
        </w:rPr>
        <w:t>KRS: .................................................................................................................................................</w:t>
      </w:r>
    </w:p>
    <w:p w14:paraId="23C7FF21" w14:textId="77777777" w:rsidR="00BA3B54" w:rsidRPr="00EA7913" w:rsidRDefault="00BA3B54" w:rsidP="00BA3B54">
      <w:pPr>
        <w:widowControl w:val="0"/>
        <w:spacing w:after="60"/>
        <w:jc w:val="both"/>
        <w:rPr>
          <w:rFonts w:ascii="Arial" w:eastAsia="Calibri" w:hAnsi="Arial" w:cs="Arial"/>
          <w:b/>
          <w:sz w:val="22"/>
          <w:szCs w:val="22"/>
          <w:lang w:eastAsia="en-US"/>
        </w:rPr>
      </w:pPr>
    </w:p>
    <w:p w14:paraId="4A936576" w14:textId="77777777" w:rsidR="00BA3B54" w:rsidRPr="00EA7913" w:rsidRDefault="00BA3B54" w:rsidP="00BA3B54">
      <w:pPr>
        <w:widowControl w:val="0"/>
        <w:spacing w:after="60"/>
        <w:jc w:val="center"/>
        <w:rPr>
          <w:rFonts w:ascii="Arial" w:eastAsia="Calibri" w:hAnsi="Arial" w:cs="Arial"/>
          <w:b/>
          <w:sz w:val="22"/>
          <w:szCs w:val="22"/>
          <w:lang w:eastAsia="en-US"/>
        </w:rPr>
      </w:pPr>
      <w:r w:rsidRPr="00EA7913">
        <w:rPr>
          <w:rFonts w:ascii="Arial" w:eastAsia="Calibri" w:hAnsi="Arial" w:cs="Arial"/>
          <w:b/>
          <w:sz w:val="22"/>
          <w:szCs w:val="22"/>
          <w:lang w:eastAsia="en-US"/>
        </w:rPr>
        <w:t>WYKAZ USŁUG</w:t>
      </w:r>
    </w:p>
    <w:p w14:paraId="13A83CDB" w14:textId="77777777" w:rsidR="00BA3B54" w:rsidRPr="00EA7913" w:rsidRDefault="00BA3B54" w:rsidP="00BA3B54">
      <w:pPr>
        <w:widowControl w:val="0"/>
        <w:spacing w:after="60"/>
        <w:jc w:val="both"/>
        <w:rPr>
          <w:rFonts w:ascii="Arial" w:eastAsia="Calibri" w:hAnsi="Arial" w:cs="Arial"/>
          <w:sz w:val="22"/>
          <w:szCs w:val="22"/>
          <w:lang w:eastAsia="en-US"/>
        </w:rPr>
      </w:pPr>
    </w:p>
    <w:p w14:paraId="383360FF"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na potwierdzenie spełnienia warunku udziału w postępowaniu pn. „Świadczenie kompleksowych usług z zakresu zapewnienia zasobów ludzkich w obszarze IT”</w:t>
      </w:r>
    </w:p>
    <w:p w14:paraId="261CDC66" w14:textId="77777777" w:rsidR="00BA3B54" w:rsidRPr="00EA7913" w:rsidRDefault="00BA3B54" w:rsidP="00BA3B54">
      <w:pPr>
        <w:widowControl w:val="0"/>
        <w:spacing w:after="60"/>
        <w:jc w:val="both"/>
        <w:rPr>
          <w:rFonts w:ascii="Arial" w:eastAsia="Calibri" w:hAnsi="Arial" w:cs="Arial"/>
          <w:sz w:val="22"/>
          <w:szCs w:val="22"/>
          <w:lang w:eastAsia="en-US"/>
        </w:rPr>
      </w:pPr>
    </w:p>
    <w:p w14:paraId="3C3FECA7"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Instrukcja:</w:t>
      </w:r>
    </w:p>
    <w:p w14:paraId="7B6693F6" w14:textId="4EE9401B" w:rsidR="00BA3B54" w:rsidRPr="00EA7913" w:rsidRDefault="00BA3B54" w:rsidP="00B3735C">
      <w:pPr>
        <w:widowControl w:val="0"/>
        <w:numPr>
          <w:ilvl w:val="0"/>
          <w:numId w:val="111"/>
        </w:numPr>
        <w:spacing w:after="60"/>
        <w:jc w:val="both"/>
        <w:rPr>
          <w:rFonts w:ascii="Arial" w:eastAsia="Calibri" w:hAnsi="Arial" w:cs="Arial"/>
          <w:sz w:val="22"/>
          <w:szCs w:val="22"/>
          <w:lang w:val="en-US" w:eastAsia="en-US"/>
        </w:rPr>
      </w:pPr>
      <w:proofErr w:type="spellStart"/>
      <w:r w:rsidRPr="00EA7913">
        <w:rPr>
          <w:rFonts w:ascii="Arial" w:eastAsia="Calibri" w:hAnsi="Arial" w:cs="Arial"/>
          <w:sz w:val="22"/>
          <w:szCs w:val="22"/>
          <w:lang w:val="en-US" w:eastAsia="en-US"/>
        </w:rPr>
        <w:t>Pola</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dotyczące</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terminów</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realizacji</w:t>
      </w:r>
      <w:proofErr w:type="spellEnd"/>
      <w:r w:rsidRPr="00EA7913">
        <w:rPr>
          <w:rFonts w:ascii="Arial" w:eastAsia="Calibri" w:hAnsi="Arial" w:cs="Arial"/>
          <w:sz w:val="22"/>
          <w:szCs w:val="22"/>
          <w:lang w:val="en-US" w:eastAsia="en-US"/>
        </w:rPr>
        <w:t xml:space="preserve"> (od-do) </w:t>
      </w:r>
      <w:proofErr w:type="spellStart"/>
      <w:r w:rsidRPr="00EA7913">
        <w:rPr>
          <w:rFonts w:ascii="Arial" w:eastAsia="Calibri" w:hAnsi="Arial" w:cs="Arial"/>
          <w:sz w:val="22"/>
          <w:szCs w:val="22"/>
          <w:lang w:val="en-US" w:eastAsia="en-US"/>
        </w:rPr>
        <w:t>należy</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wypełnić</w:t>
      </w:r>
      <w:proofErr w:type="spellEnd"/>
      <w:r w:rsidRPr="00EA7913">
        <w:rPr>
          <w:rFonts w:ascii="Arial" w:eastAsia="Calibri" w:hAnsi="Arial" w:cs="Arial"/>
          <w:sz w:val="22"/>
          <w:szCs w:val="22"/>
          <w:lang w:val="en-US" w:eastAsia="en-US"/>
        </w:rPr>
        <w:t xml:space="preserve"> z </w:t>
      </w:r>
      <w:proofErr w:type="spellStart"/>
      <w:r w:rsidRPr="00EA7913">
        <w:rPr>
          <w:rFonts w:ascii="Arial" w:eastAsia="Calibri" w:hAnsi="Arial" w:cs="Arial"/>
          <w:sz w:val="22"/>
          <w:szCs w:val="22"/>
          <w:lang w:val="en-US" w:eastAsia="en-US"/>
        </w:rPr>
        <w:t>dokładno</w:t>
      </w:r>
      <w:r w:rsidR="004C08FF">
        <w:rPr>
          <w:rFonts w:ascii="Arial" w:eastAsia="Calibri" w:hAnsi="Arial" w:cs="Arial"/>
          <w:sz w:val="22"/>
          <w:szCs w:val="22"/>
          <w:lang w:val="en-US" w:eastAsia="en-US"/>
        </w:rPr>
        <w:t>ści</w:t>
      </w:r>
      <w:proofErr w:type="spellEnd"/>
      <w:r w:rsidR="004C08FF">
        <w:rPr>
          <w:rFonts w:ascii="Arial" w:eastAsia="Calibri" w:hAnsi="Arial" w:cs="Arial"/>
          <w:sz w:val="22"/>
          <w:szCs w:val="22"/>
          <w:lang w:val="en-US" w:eastAsia="en-US"/>
        </w:rPr>
        <w:t xml:space="preserve"> do </w:t>
      </w:r>
      <w:proofErr w:type="spellStart"/>
      <w:r w:rsidR="004C08FF">
        <w:rPr>
          <w:rFonts w:ascii="Arial" w:eastAsia="Calibri" w:hAnsi="Arial" w:cs="Arial"/>
          <w:sz w:val="22"/>
          <w:szCs w:val="22"/>
          <w:lang w:val="en-US" w:eastAsia="en-US"/>
        </w:rPr>
        <w:t>miesięcy</w:t>
      </w:r>
      <w:proofErr w:type="spellEnd"/>
      <w:r w:rsidR="004C08FF">
        <w:rPr>
          <w:rFonts w:ascii="Arial" w:eastAsia="Calibri" w:hAnsi="Arial" w:cs="Arial"/>
          <w:sz w:val="22"/>
          <w:szCs w:val="22"/>
          <w:lang w:val="en-US" w:eastAsia="en-US"/>
        </w:rPr>
        <w:t xml:space="preserve"> np. od 01.2017 </w:t>
      </w:r>
      <w:r w:rsidRPr="00EA7913">
        <w:rPr>
          <w:rFonts w:ascii="Arial" w:eastAsia="Calibri" w:hAnsi="Arial" w:cs="Arial"/>
          <w:sz w:val="22"/>
          <w:szCs w:val="22"/>
          <w:lang w:val="en-US" w:eastAsia="en-US"/>
        </w:rPr>
        <w:t>do 06.2017.</w:t>
      </w:r>
    </w:p>
    <w:p w14:paraId="294747A5" w14:textId="77777777" w:rsidR="00BA3B54" w:rsidRPr="00EA7913" w:rsidRDefault="00BA3B54" w:rsidP="00B3735C">
      <w:pPr>
        <w:widowControl w:val="0"/>
        <w:numPr>
          <w:ilvl w:val="0"/>
          <w:numId w:val="111"/>
        </w:numPr>
        <w:spacing w:after="60"/>
        <w:jc w:val="both"/>
        <w:rPr>
          <w:rFonts w:ascii="Arial" w:eastAsia="Calibri" w:hAnsi="Arial" w:cs="Arial"/>
          <w:sz w:val="22"/>
          <w:szCs w:val="22"/>
          <w:lang w:val="en-US" w:eastAsia="en-US"/>
        </w:rPr>
      </w:pPr>
      <w:proofErr w:type="spellStart"/>
      <w:r w:rsidRPr="00EA7913">
        <w:rPr>
          <w:rFonts w:ascii="Arial" w:eastAsia="Calibri" w:hAnsi="Arial" w:cs="Arial"/>
          <w:sz w:val="22"/>
          <w:szCs w:val="22"/>
          <w:lang w:val="en-US" w:eastAsia="en-US"/>
        </w:rPr>
        <w:t>Informacje</w:t>
      </w:r>
      <w:proofErr w:type="spellEnd"/>
      <w:r w:rsidRPr="00EA7913">
        <w:rPr>
          <w:rFonts w:ascii="Arial" w:eastAsia="Calibri" w:hAnsi="Arial" w:cs="Arial"/>
          <w:sz w:val="22"/>
          <w:szCs w:val="22"/>
          <w:lang w:val="en-US" w:eastAsia="en-US"/>
        </w:rPr>
        <w:t xml:space="preserve"> w </w:t>
      </w:r>
      <w:proofErr w:type="spellStart"/>
      <w:r w:rsidRPr="00EA7913">
        <w:rPr>
          <w:rFonts w:ascii="Arial" w:eastAsia="Calibri" w:hAnsi="Arial" w:cs="Arial"/>
          <w:sz w:val="22"/>
          <w:szCs w:val="22"/>
          <w:lang w:val="en-US" w:eastAsia="en-US"/>
        </w:rPr>
        <w:t>polach</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opisowych</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powinny</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potwierdzać</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spełnienie</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wymaganego</w:t>
      </w:r>
      <w:proofErr w:type="spellEnd"/>
      <w:r w:rsidRPr="00EA7913">
        <w:rPr>
          <w:rFonts w:ascii="Arial" w:eastAsia="Calibri" w:hAnsi="Arial" w:cs="Arial"/>
          <w:sz w:val="22"/>
          <w:szCs w:val="22"/>
          <w:lang w:val="en-US" w:eastAsia="en-US"/>
        </w:rPr>
        <w:t xml:space="preserve"> </w:t>
      </w:r>
      <w:proofErr w:type="spellStart"/>
      <w:r w:rsidRPr="00EA7913">
        <w:rPr>
          <w:rFonts w:ascii="Arial" w:eastAsia="Calibri" w:hAnsi="Arial" w:cs="Arial"/>
          <w:sz w:val="22"/>
          <w:szCs w:val="22"/>
          <w:lang w:val="en-US" w:eastAsia="en-US"/>
        </w:rPr>
        <w:t>warunku</w:t>
      </w:r>
      <w:proofErr w:type="spellEnd"/>
    </w:p>
    <w:p w14:paraId="089E2307" w14:textId="77777777" w:rsidR="00BA3B54" w:rsidRPr="00EA7913" w:rsidRDefault="00BA3B54" w:rsidP="00BA3B54">
      <w:pPr>
        <w:widowControl w:val="0"/>
        <w:spacing w:after="60"/>
        <w:jc w:val="both"/>
        <w:rPr>
          <w:rFonts w:ascii="Arial" w:eastAsia="Calibri" w:hAnsi="Arial" w:cs="Arial"/>
          <w:sz w:val="22"/>
          <w:szCs w:val="22"/>
          <w:lang w:eastAsia="en-US"/>
        </w:rPr>
      </w:pPr>
    </w:p>
    <w:tbl>
      <w:tblPr>
        <w:tblW w:w="9075" w:type="dxa"/>
        <w:tblCellMar>
          <w:left w:w="70" w:type="dxa"/>
          <w:right w:w="70" w:type="dxa"/>
        </w:tblCellMar>
        <w:tblLook w:val="04A0" w:firstRow="1" w:lastRow="0" w:firstColumn="1" w:lastColumn="0" w:noHBand="0" w:noVBand="1"/>
      </w:tblPr>
      <w:tblGrid>
        <w:gridCol w:w="3620"/>
        <w:gridCol w:w="5455"/>
      </w:tblGrid>
      <w:tr w:rsidR="00BA3B54" w:rsidRPr="00EA7913" w14:paraId="304E5F56" w14:textId="77777777" w:rsidTr="00F05953">
        <w:trPr>
          <w:trHeight w:val="435"/>
          <w:tblHeader/>
        </w:trPr>
        <w:tc>
          <w:tcPr>
            <w:tcW w:w="3620" w:type="dxa"/>
            <w:tcBorders>
              <w:top w:val="single" w:sz="4" w:space="0" w:color="auto"/>
              <w:left w:val="single" w:sz="4" w:space="0" w:color="auto"/>
              <w:bottom w:val="single" w:sz="4" w:space="0" w:color="auto"/>
              <w:right w:val="single" w:sz="4" w:space="0" w:color="auto"/>
            </w:tcBorders>
            <w:noWrap/>
            <w:vAlign w:val="center"/>
            <w:hideMark/>
          </w:tcPr>
          <w:p w14:paraId="35B27AC4" w14:textId="77777777" w:rsidR="00BA3B54" w:rsidRPr="00EA7913" w:rsidRDefault="00BA3B54" w:rsidP="00F05953">
            <w:pPr>
              <w:spacing w:line="276" w:lineRule="auto"/>
              <w:jc w:val="center"/>
              <w:rPr>
                <w:rFonts w:ascii="Arial" w:hAnsi="Arial" w:cs="Arial"/>
                <w:color w:val="000000"/>
                <w:sz w:val="22"/>
                <w:szCs w:val="22"/>
              </w:rPr>
            </w:pPr>
            <w:r w:rsidRPr="00EA7913">
              <w:rPr>
                <w:rFonts w:ascii="Arial" w:hAnsi="Arial" w:cs="Arial"/>
                <w:color w:val="000000"/>
                <w:sz w:val="22"/>
                <w:szCs w:val="22"/>
              </w:rPr>
              <w:t>Wyszczególnienie</w:t>
            </w:r>
          </w:p>
        </w:tc>
        <w:tc>
          <w:tcPr>
            <w:tcW w:w="5455" w:type="dxa"/>
            <w:tcBorders>
              <w:top w:val="single" w:sz="4" w:space="0" w:color="auto"/>
              <w:left w:val="nil"/>
              <w:bottom w:val="single" w:sz="4" w:space="0" w:color="auto"/>
              <w:right w:val="single" w:sz="4" w:space="0" w:color="auto"/>
            </w:tcBorders>
            <w:noWrap/>
            <w:vAlign w:val="center"/>
            <w:hideMark/>
          </w:tcPr>
          <w:p w14:paraId="1B1C8606" w14:textId="764BAD60" w:rsidR="00BA3B54" w:rsidRPr="00EA7913" w:rsidRDefault="00BA3B54" w:rsidP="00F05953">
            <w:pPr>
              <w:spacing w:line="276" w:lineRule="auto"/>
              <w:jc w:val="center"/>
              <w:rPr>
                <w:rFonts w:ascii="Arial" w:hAnsi="Arial" w:cs="Arial"/>
                <w:color w:val="000000"/>
                <w:sz w:val="22"/>
                <w:szCs w:val="22"/>
              </w:rPr>
            </w:pPr>
            <w:r w:rsidRPr="00EA7913">
              <w:rPr>
                <w:rFonts w:ascii="Arial" w:hAnsi="Arial" w:cs="Arial"/>
                <w:color w:val="000000"/>
                <w:sz w:val="22"/>
                <w:szCs w:val="22"/>
              </w:rPr>
              <w:t>Informacje na potwierdzenie warunku udziału w postępowaniu</w:t>
            </w:r>
            <w:r w:rsidR="00A90B2E" w:rsidRPr="00EA7913">
              <w:rPr>
                <w:rFonts w:ascii="Arial" w:hAnsi="Arial" w:cs="Arial"/>
                <w:color w:val="000000"/>
                <w:sz w:val="22"/>
                <w:szCs w:val="22"/>
              </w:rPr>
              <w:t xml:space="preserve"> o którym mowa</w:t>
            </w:r>
            <w:r w:rsidR="00A90B2E" w:rsidRPr="00EA7913">
              <w:rPr>
                <w:rFonts w:ascii="Arial" w:hAnsi="Arial" w:cs="Arial"/>
                <w:b/>
                <w:bCs/>
                <w:color w:val="000000"/>
                <w:sz w:val="22"/>
                <w:szCs w:val="22"/>
              </w:rPr>
              <w:t xml:space="preserve"> w Rozdz. XX ust 3 SWZ</w:t>
            </w:r>
          </w:p>
        </w:tc>
      </w:tr>
      <w:tr w:rsidR="00BA3B54" w:rsidRPr="00EA7913" w14:paraId="6B748D3A" w14:textId="77777777" w:rsidTr="00F05953">
        <w:trPr>
          <w:trHeight w:val="255"/>
        </w:trPr>
        <w:tc>
          <w:tcPr>
            <w:tcW w:w="9075"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14:paraId="49AC20D6" w14:textId="21D0C059" w:rsidR="00BA3B54" w:rsidRPr="00EA7913" w:rsidRDefault="00BA3B54" w:rsidP="00F05953">
            <w:pPr>
              <w:spacing w:line="276" w:lineRule="auto"/>
              <w:rPr>
                <w:rFonts w:ascii="Arial" w:hAnsi="Arial" w:cs="Arial"/>
                <w:b/>
                <w:bCs/>
                <w:color w:val="000000"/>
                <w:sz w:val="22"/>
                <w:szCs w:val="22"/>
              </w:rPr>
            </w:pPr>
          </w:p>
        </w:tc>
      </w:tr>
      <w:tr w:rsidR="00BA3B54" w:rsidRPr="00EA7913" w14:paraId="4CDE420C" w14:textId="77777777" w:rsidTr="00F05953">
        <w:trPr>
          <w:trHeight w:val="255"/>
        </w:trPr>
        <w:tc>
          <w:tcPr>
            <w:tcW w:w="3620" w:type="dxa"/>
            <w:tcBorders>
              <w:top w:val="nil"/>
              <w:left w:val="single" w:sz="4" w:space="0" w:color="auto"/>
              <w:bottom w:val="single" w:sz="4" w:space="0" w:color="auto"/>
              <w:right w:val="single" w:sz="4" w:space="0" w:color="auto"/>
            </w:tcBorders>
            <w:noWrap/>
            <w:hideMark/>
          </w:tcPr>
          <w:p w14:paraId="715AE1F4" w14:textId="77777777" w:rsidR="00BA3B54" w:rsidRPr="00EA7913" w:rsidRDefault="00BA3B54" w:rsidP="00F05953">
            <w:pPr>
              <w:spacing w:line="276" w:lineRule="auto"/>
              <w:rPr>
                <w:rFonts w:ascii="Arial" w:hAnsi="Arial" w:cs="Arial"/>
                <w:b/>
                <w:color w:val="000000"/>
                <w:sz w:val="22"/>
                <w:szCs w:val="22"/>
              </w:rPr>
            </w:pPr>
            <w:r w:rsidRPr="00EA7913">
              <w:rPr>
                <w:rFonts w:ascii="Arial" w:hAnsi="Arial" w:cs="Arial"/>
                <w:b/>
                <w:color w:val="000000"/>
                <w:sz w:val="22"/>
                <w:szCs w:val="22"/>
              </w:rPr>
              <w:t>Usługa 1:</w:t>
            </w:r>
          </w:p>
        </w:tc>
        <w:tc>
          <w:tcPr>
            <w:tcW w:w="5455" w:type="dxa"/>
            <w:tcBorders>
              <w:top w:val="nil"/>
              <w:left w:val="nil"/>
              <w:bottom w:val="single" w:sz="4" w:space="0" w:color="auto"/>
              <w:right w:val="single" w:sz="4" w:space="0" w:color="auto"/>
            </w:tcBorders>
            <w:noWrap/>
            <w:hideMark/>
          </w:tcPr>
          <w:p w14:paraId="469B3F75"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331B8D66"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05989856"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Nazwa usługi:</w:t>
            </w:r>
          </w:p>
        </w:tc>
        <w:tc>
          <w:tcPr>
            <w:tcW w:w="5455" w:type="dxa"/>
            <w:tcBorders>
              <w:top w:val="nil"/>
              <w:left w:val="nil"/>
              <w:bottom w:val="single" w:sz="4" w:space="0" w:color="auto"/>
              <w:right w:val="single" w:sz="4" w:space="0" w:color="auto"/>
            </w:tcBorders>
            <w:noWrap/>
            <w:hideMark/>
          </w:tcPr>
          <w:p w14:paraId="4A18C3C7"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A90B2E" w:rsidRPr="00EA7913" w14:paraId="4D0C27FC" w14:textId="77777777" w:rsidTr="00F05953">
        <w:trPr>
          <w:trHeight w:val="255"/>
        </w:trPr>
        <w:tc>
          <w:tcPr>
            <w:tcW w:w="3620" w:type="dxa"/>
            <w:tcBorders>
              <w:top w:val="nil"/>
              <w:left w:val="single" w:sz="4" w:space="0" w:color="auto"/>
              <w:bottom w:val="single" w:sz="4" w:space="0" w:color="auto"/>
              <w:right w:val="single" w:sz="4" w:space="0" w:color="auto"/>
            </w:tcBorders>
          </w:tcPr>
          <w:p w14:paraId="2CA6056C" w14:textId="1BA722FD" w:rsidR="00A90B2E" w:rsidRPr="00EA7913" w:rsidRDefault="00A90B2E" w:rsidP="00A90B2E">
            <w:pPr>
              <w:spacing w:line="276" w:lineRule="auto"/>
              <w:rPr>
                <w:rFonts w:ascii="Arial" w:hAnsi="Arial" w:cs="Arial"/>
                <w:color w:val="000000"/>
                <w:sz w:val="22"/>
                <w:szCs w:val="22"/>
              </w:rPr>
            </w:pPr>
            <w:r w:rsidRPr="00EA7913">
              <w:rPr>
                <w:rFonts w:ascii="Arial" w:hAnsi="Arial" w:cs="Arial"/>
                <w:color w:val="000000"/>
                <w:sz w:val="22"/>
                <w:szCs w:val="22"/>
              </w:rPr>
              <w:t>Czy Usługa obejmowała</w:t>
            </w:r>
            <w:r w:rsidRPr="00EA7913">
              <w:rPr>
                <w:rFonts w:ascii="Arial" w:hAnsi="Arial" w:cs="Arial"/>
                <w:b/>
                <w:bCs/>
                <w:sz w:val="22"/>
                <w:szCs w:val="22"/>
              </w:rPr>
              <w:t xml:space="preserve"> </w:t>
            </w:r>
            <w:r w:rsidRPr="00EA7913">
              <w:rPr>
                <w:rFonts w:ascii="Arial" w:hAnsi="Arial" w:cs="Arial"/>
                <w:bCs/>
                <w:color w:val="000000"/>
                <w:sz w:val="22"/>
                <w:szCs w:val="22"/>
              </w:rPr>
              <w:t>wynajem specjalistów w celu rozwoju i budowy:</w:t>
            </w:r>
          </w:p>
          <w:p w14:paraId="760211B6" w14:textId="25C07DA9" w:rsidR="00A90B2E" w:rsidRPr="00EA7913" w:rsidRDefault="00A90B2E" w:rsidP="00A90B2E">
            <w:pPr>
              <w:spacing w:line="276" w:lineRule="auto"/>
              <w:rPr>
                <w:rFonts w:ascii="Arial" w:hAnsi="Arial" w:cs="Arial"/>
                <w:color w:val="000000"/>
                <w:sz w:val="22"/>
                <w:szCs w:val="22"/>
              </w:rPr>
            </w:pPr>
            <w:r w:rsidRPr="00EA7913">
              <w:rPr>
                <w:rFonts w:ascii="Arial" w:hAnsi="Arial" w:cs="Arial"/>
                <w:bCs/>
                <w:color w:val="000000"/>
                <w:sz w:val="22"/>
                <w:szCs w:val="22"/>
              </w:rPr>
              <w:t xml:space="preserve">- minimum trzech aplikacji web z wykorzystaniem technologii </w:t>
            </w:r>
            <w:proofErr w:type="spellStart"/>
            <w:r w:rsidRPr="00EA7913">
              <w:rPr>
                <w:rFonts w:ascii="Arial" w:hAnsi="Arial" w:cs="Arial"/>
                <w:bCs/>
                <w:color w:val="000000"/>
                <w:sz w:val="22"/>
                <w:szCs w:val="22"/>
              </w:rPr>
              <w:t>python</w:t>
            </w:r>
            <w:proofErr w:type="spellEnd"/>
            <w:r w:rsidRPr="00EA7913">
              <w:rPr>
                <w:rFonts w:ascii="Arial" w:hAnsi="Arial" w:cs="Arial"/>
                <w:bCs/>
                <w:color w:val="000000"/>
                <w:sz w:val="22"/>
                <w:szCs w:val="22"/>
              </w:rPr>
              <w:t xml:space="preserve"> i React.js</w:t>
            </w:r>
            <w:r w:rsidRPr="00EA7913">
              <w:rPr>
                <w:rFonts w:ascii="Arial" w:hAnsi="Arial" w:cs="Arial"/>
                <w:bCs/>
                <w:color w:val="000000"/>
                <w:sz w:val="22"/>
                <w:szCs w:val="22"/>
              </w:rPr>
              <w:br/>
              <w:t>- minimum dwóch aplikacji mobilnych na platformy android lub iOS</w:t>
            </w:r>
          </w:p>
        </w:tc>
        <w:tc>
          <w:tcPr>
            <w:tcW w:w="5455" w:type="dxa"/>
            <w:tcBorders>
              <w:top w:val="nil"/>
              <w:left w:val="nil"/>
              <w:bottom w:val="single" w:sz="4" w:space="0" w:color="auto"/>
              <w:right w:val="single" w:sz="4" w:space="0" w:color="auto"/>
            </w:tcBorders>
            <w:noWrap/>
          </w:tcPr>
          <w:p w14:paraId="24BCFC9A" w14:textId="70B434DE" w:rsidR="00A90B2E" w:rsidRPr="00EA7913" w:rsidRDefault="00A90B2E" w:rsidP="00F05953">
            <w:pPr>
              <w:spacing w:line="276" w:lineRule="auto"/>
              <w:rPr>
                <w:rFonts w:ascii="Arial" w:hAnsi="Arial" w:cs="Arial"/>
                <w:color w:val="000000"/>
                <w:sz w:val="22"/>
                <w:szCs w:val="22"/>
              </w:rPr>
            </w:pPr>
            <w:r w:rsidRPr="00EA7913">
              <w:rPr>
                <w:rFonts w:ascii="Arial" w:hAnsi="Arial" w:cs="Arial"/>
                <w:color w:val="000000"/>
                <w:sz w:val="22"/>
                <w:szCs w:val="22"/>
              </w:rPr>
              <w:t>*Tak</w:t>
            </w:r>
          </w:p>
          <w:p w14:paraId="49AFAB83" w14:textId="4C5D2973" w:rsidR="00A90B2E" w:rsidRPr="00EA7913" w:rsidRDefault="00A90B2E" w:rsidP="00F05953">
            <w:pPr>
              <w:spacing w:line="276" w:lineRule="auto"/>
              <w:rPr>
                <w:rFonts w:ascii="Arial" w:hAnsi="Arial" w:cs="Arial"/>
                <w:color w:val="000000"/>
                <w:sz w:val="22"/>
                <w:szCs w:val="22"/>
              </w:rPr>
            </w:pPr>
            <w:r w:rsidRPr="00EA7913">
              <w:rPr>
                <w:rFonts w:ascii="Arial" w:hAnsi="Arial" w:cs="Arial"/>
                <w:color w:val="000000"/>
                <w:sz w:val="22"/>
                <w:szCs w:val="22"/>
              </w:rPr>
              <w:t>*Nie</w:t>
            </w:r>
          </w:p>
          <w:p w14:paraId="486E5DAA" w14:textId="1EF323E1" w:rsidR="00A90B2E" w:rsidRPr="00EA7913" w:rsidRDefault="00A90B2E" w:rsidP="00F05953">
            <w:pPr>
              <w:spacing w:line="276" w:lineRule="auto"/>
              <w:rPr>
                <w:rFonts w:ascii="Arial" w:hAnsi="Arial" w:cs="Arial"/>
                <w:color w:val="000000"/>
                <w:sz w:val="22"/>
                <w:szCs w:val="22"/>
              </w:rPr>
            </w:pPr>
            <w:r w:rsidRPr="00EA7913">
              <w:rPr>
                <w:rFonts w:ascii="Arial" w:hAnsi="Arial" w:cs="Arial"/>
                <w:color w:val="000000"/>
                <w:sz w:val="22"/>
                <w:szCs w:val="22"/>
              </w:rPr>
              <w:t>*niewłaściwe przekreślić</w:t>
            </w:r>
          </w:p>
        </w:tc>
      </w:tr>
      <w:tr w:rsidR="00BA3B54" w:rsidRPr="00EA7913" w14:paraId="1AD34BBB"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1CE04D03" w14:textId="735391FF"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Wartość usługi:</w:t>
            </w:r>
          </w:p>
        </w:tc>
        <w:tc>
          <w:tcPr>
            <w:tcW w:w="5455" w:type="dxa"/>
            <w:tcBorders>
              <w:top w:val="nil"/>
              <w:left w:val="nil"/>
              <w:bottom w:val="single" w:sz="4" w:space="0" w:color="auto"/>
              <w:right w:val="single" w:sz="4" w:space="0" w:color="auto"/>
            </w:tcBorders>
            <w:noWrap/>
            <w:hideMark/>
          </w:tcPr>
          <w:p w14:paraId="63F721A9"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4E406568"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389F06CE"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Termin realizacji usługi (od-do)</w:t>
            </w:r>
          </w:p>
        </w:tc>
        <w:tc>
          <w:tcPr>
            <w:tcW w:w="5455" w:type="dxa"/>
            <w:tcBorders>
              <w:top w:val="nil"/>
              <w:left w:val="nil"/>
              <w:bottom w:val="single" w:sz="4" w:space="0" w:color="auto"/>
              <w:right w:val="single" w:sz="4" w:space="0" w:color="auto"/>
            </w:tcBorders>
            <w:noWrap/>
            <w:hideMark/>
          </w:tcPr>
          <w:p w14:paraId="47D4EACC"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3EA2823B" w14:textId="77777777" w:rsidTr="00F05953">
        <w:trPr>
          <w:trHeight w:val="510"/>
        </w:trPr>
        <w:tc>
          <w:tcPr>
            <w:tcW w:w="3620" w:type="dxa"/>
            <w:tcBorders>
              <w:top w:val="nil"/>
              <w:left w:val="single" w:sz="4" w:space="0" w:color="auto"/>
              <w:bottom w:val="single" w:sz="4" w:space="0" w:color="auto"/>
              <w:right w:val="single" w:sz="4" w:space="0" w:color="auto"/>
            </w:tcBorders>
            <w:hideMark/>
          </w:tcPr>
          <w:p w14:paraId="177F23B2"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Nazwa i adres podmiotu, na rzecz którego realizowano usługę:</w:t>
            </w:r>
          </w:p>
        </w:tc>
        <w:tc>
          <w:tcPr>
            <w:tcW w:w="5455" w:type="dxa"/>
            <w:tcBorders>
              <w:top w:val="nil"/>
              <w:left w:val="nil"/>
              <w:bottom w:val="single" w:sz="4" w:space="0" w:color="auto"/>
              <w:right w:val="single" w:sz="4" w:space="0" w:color="auto"/>
            </w:tcBorders>
            <w:noWrap/>
            <w:hideMark/>
          </w:tcPr>
          <w:p w14:paraId="03892023"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1D74A35F" w14:textId="77777777" w:rsidTr="00F05953">
        <w:trPr>
          <w:trHeight w:val="255"/>
        </w:trPr>
        <w:tc>
          <w:tcPr>
            <w:tcW w:w="3620" w:type="dxa"/>
            <w:tcBorders>
              <w:top w:val="nil"/>
              <w:left w:val="single" w:sz="4" w:space="0" w:color="auto"/>
              <w:bottom w:val="single" w:sz="4" w:space="0" w:color="auto"/>
              <w:right w:val="single" w:sz="4" w:space="0" w:color="auto"/>
            </w:tcBorders>
            <w:noWrap/>
            <w:hideMark/>
          </w:tcPr>
          <w:p w14:paraId="7B6AEF04"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c>
          <w:tcPr>
            <w:tcW w:w="5455" w:type="dxa"/>
            <w:tcBorders>
              <w:top w:val="nil"/>
              <w:left w:val="nil"/>
              <w:bottom w:val="single" w:sz="4" w:space="0" w:color="auto"/>
              <w:right w:val="single" w:sz="4" w:space="0" w:color="auto"/>
            </w:tcBorders>
            <w:noWrap/>
            <w:hideMark/>
          </w:tcPr>
          <w:p w14:paraId="506067A2"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77AC3E21"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1EAC2E1C" w14:textId="77777777" w:rsidR="00BA3B54" w:rsidRPr="00EA7913" w:rsidRDefault="00BA3B54" w:rsidP="00F05953">
            <w:pPr>
              <w:spacing w:line="276" w:lineRule="auto"/>
              <w:rPr>
                <w:rFonts w:ascii="Arial" w:hAnsi="Arial" w:cs="Arial"/>
                <w:b/>
                <w:color w:val="000000"/>
                <w:sz w:val="22"/>
                <w:szCs w:val="22"/>
              </w:rPr>
            </w:pPr>
            <w:r w:rsidRPr="00EA7913">
              <w:rPr>
                <w:rFonts w:ascii="Arial" w:hAnsi="Arial" w:cs="Arial"/>
                <w:b/>
                <w:color w:val="000000"/>
                <w:sz w:val="22"/>
                <w:szCs w:val="22"/>
              </w:rPr>
              <w:t>Usługa 2:</w:t>
            </w:r>
          </w:p>
        </w:tc>
        <w:tc>
          <w:tcPr>
            <w:tcW w:w="5455" w:type="dxa"/>
            <w:tcBorders>
              <w:top w:val="nil"/>
              <w:left w:val="nil"/>
              <w:bottom w:val="single" w:sz="4" w:space="0" w:color="auto"/>
              <w:right w:val="single" w:sz="4" w:space="0" w:color="auto"/>
            </w:tcBorders>
            <w:noWrap/>
            <w:hideMark/>
          </w:tcPr>
          <w:p w14:paraId="4E719D4C"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4A498D36"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25D869CE"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Nazwa usługi:</w:t>
            </w:r>
          </w:p>
        </w:tc>
        <w:tc>
          <w:tcPr>
            <w:tcW w:w="5455" w:type="dxa"/>
            <w:tcBorders>
              <w:top w:val="nil"/>
              <w:left w:val="nil"/>
              <w:bottom w:val="single" w:sz="4" w:space="0" w:color="auto"/>
              <w:right w:val="single" w:sz="4" w:space="0" w:color="auto"/>
            </w:tcBorders>
            <w:noWrap/>
            <w:hideMark/>
          </w:tcPr>
          <w:p w14:paraId="7A5FDA60"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A90B2E" w:rsidRPr="00EA7913" w14:paraId="6199CD72" w14:textId="77777777" w:rsidTr="00F05953">
        <w:trPr>
          <w:trHeight w:val="255"/>
        </w:trPr>
        <w:tc>
          <w:tcPr>
            <w:tcW w:w="3620" w:type="dxa"/>
            <w:tcBorders>
              <w:top w:val="nil"/>
              <w:left w:val="single" w:sz="4" w:space="0" w:color="auto"/>
              <w:bottom w:val="single" w:sz="4" w:space="0" w:color="auto"/>
              <w:right w:val="single" w:sz="4" w:space="0" w:color="auto"/>
            </w:tcBorders>
          </w:tcPr>
          <w:p w14:paraId="6DF600B8" w14:textId="77777777" w:rsidR="00A90B2E" w:rsidRPr="00EA7913" w:rsidRDefault="00A90B2E" w:rsidP="00A90B2E">
            <w:pPr>
              <w:spacing w:line="276" w:lineRule="auto"/>
              <w:rPr>
                <w:rFonts w:ascii="Arial" w:hAnsi="Arial" w:cs="Arial"/>
                <w:color w:val="000000"/>
                <w:sz w:val="22"/>
                <w:szCs w:val="22"/>
              </w:rPr>
            </w:pPr>
            <w:r w:rsidRPr="00EA7913">
              <w:rPr>
                <w:rFonts w:ascii="Arial" w:hAnsi="Arial" w:cs="Arial"/>
                <w:color w:val="000000"/>
                <w:sz w:val="22"/>
                <w:szCs w:val="22"/>
              </w:rPr>
              <w:t>Czy Usługa obejmowała</w:t>
            </w:r>
            <w:r w:rsidRPr="00EA7913">
              <w:rPr>
                <w:rFonts w:ascii="Arial" w:hAnsi="Arial" w:cs="Arial"/>
                <w:b/>
                <w:bCs/>
                <w:color w:val="000000"/>
                <w:sz w:val="22"/>
                <w:szCs w:val="22"/>
              </w:rPr>
              <w:t xml:space="preserve"> </w:t>
            </w:r>
            <w:r w:rsidRPr="00EA7913">
              <w:rPr>
                <w:rFonts w:ascii="Arial" w:hAnsi="Arial" w:cs="Arial"/>
                <w:bCs/>
                <w:color w:val="000000"/>
                <w:sz w:val="22"/>
                <w:szCs w:val="22"/>
              </w:rPr>
              <w:t xml:space="preserve">wynajem specjalistów w celu rozwoju i </w:t>
            </w:r>
            <w:r w:rsidRPr="00EA7913">
              <w:rPr>
                <w:rFonts w:ascii="Arial" w:hAnsi="Arial" w:cs="Arial"/>
                <w:bCs/>
                <w:color w:val="000000"/>
                <w:sz w:val="22"/>
                <w:szCs w:val="22"/>
              </w:rPr>
              <w:lastRenderedPageBreak/>
              <w:t>budowy:</w:t>
            </w:r>
          </w:p>
          <w:p w14:paraId="08404360" w14:textId="11868EC7" w:rsidR="00A90B2E" w:rsidRPr="00EA7913" w:rsidRDefault="00A90B2E" w:rsidP="00A90B2E">
            <w:pPr>
              <w:spacing w:line="276" w:lineRule="auto"/>
              <w:rPr>
                <w:rFonts w:ascii="Arial" w:hAnsi="Arial" w:cs="Arial"/>
                <w:color w:val="000000"/>
                <w:sz w:val="22"/>
                <w:szCs w:val="22"/>
              </w:rPr>
            </w:pPr>
            <w:r w:rsidRPr="00EA7913">
              <w:rPr>
                <w:rFonts w:ascii="Arial" w:hAnsi="Arial" w:cs="Arial"/>
                <w:bCs/>
                <w:color w:val="000000"/>
                <w:sz w:val="22"/>
                <w:szCs w:val="22"/>
              </w:rPr>
              <w:t xml:space="preserve">- minimum trzech aplikacji web z wykorzystaniem technologii </w:t>
            </w:r>
            <w:proofErr w:type="spellStart"/>
            <w:r w:rsidRPr="00EA7913">
              <w:rPr>
                <w:rFonts w:ascii="Arial" w:hAnsi="Arial" w:cs="Arial"/>
                <w:bCs/>
                <w:color w:val="000000"/>
                <w:sz w:val="22"/>
                <w:szCs w:val="22"/>
              </w:rPr>
              <w:t>python</w:t>
            </w:r>
            <w:proofErr w:type="spellEnd"/>
            <w:r w:rsidRPr="00EA7913">
              <w:rPr>
                <w:rFonts w:ascii="Arial" w:hAnsi="Arial" w:cs="Arial"/>
                <w:bCs/>
                <w:color w:val="000000"/>
                <w:sz w:val="22"/>
                <w:szCs w:val="22"/>
              </w:rPr>
              <w:t xml:space="preserve"> i React.js</w:t>
            </w:r>
            <w:r w:rsidRPr="00EA7913">
              <w:rPr>
                <w:rFonts w:ascii="Arial" w:hAnsi="Arial" w:cs="Arial"/>
                <w:bCs/>
                <w:color w:val="000000"/>
                <w:sz w:val="22"/>
                <w:szCs w:val="22"/>
              </w:rPr>
              <w:br/>
              <w:t>- minimum dwóch aplikacji mobilnych na platformy android lub iOS</w:t>
            </w:r>
          </w:p>
        </w:tc>
        <w:tc>
          <w:tcPr>
            <w:tcW w:w="5455" w:type="dxa"/>
            <w:tcBorders>
              <w:top w:val="nil"/>
              <w:left w:val="nil"/>
              <w:bottom w:val="single" w:sz="4" w:space="0" w:color="auto"/>
              <w:right w:val="single" w:sz="4" w:space="0" w:color="auto"/>
            </w:tcBorders>
            <w:noWrap/>
          </w:tcPr>
          <w:p w14:paraId="4D281427" w14:textId="77777777" w:rsidR="00A90B2E" w:rsidRPr="00EA7913" w:rsidRDefault="00A90B2E" w:rsidP="00A90B2E">
            <w:pPr>
              <w:spacing w:line="276" w:lineRule="auto"/>
              <w:rPr>
                <w:rFonts w:ascii="Arial" w:hAnsi="Arial" w:cs="Arial"/>
                <w:color w:val="000000"/>
                <w:sz w:val="22"/>
                <w:szCs w:val="22"/>
              </w:rPr>
            </w:pPr>
            <w:r w:rsidRPr="00EA7913">
              <w:rPr>
                <w:rFonts w:ascii="Arial" w:hAnsi="Arial" w:cs="Arial"/>
                <w:color w:val="000000"/>
                <w:sz w:val="22"/>
                <w:szCs w:val="22"/>
              </w:rPr>
              <w:lastRenderedPageBreak/>
              <w:t>Tak</w:t>
            </w:r>
          </w:p>
          <w:p w14:paraId="159A0658" w14:textId="77777777" w:rsidR="00A90B2E" w:rsidRPr="00EA7913" w:rsidRDefault="00A90B2E" w:rsidP="00A90B2E">
            <w:pPr>
              <w:spacing w:line="276" w:lineRule="auto"/>
              <w:rPr>
                <w:rFonts w:ascii="Arial" w:hAnsi="Arial" w:cs="Arial"/>
                <w:color w:val="000000"/>
                <w:sz w:val="22"/>
                <w:szCs w:val="22"/>
              </w:rPr>
            </w:pPr>
            <w:r w:rsidRPr="00EA7913">
              <w:rPr>
                <w:rFonts w:ascii="Arial" w:hAnsi="Arial" w:cs="Arial"/>
                <w:color w:val="000000"/>
                <w:sz w:val="22"/>
                <w:szCs w:val="22"/>
              </w:rPr>
              <w:t>*Nie</w:t>
            </w:r>
          </w:p>
          <w:p w14:paraId="246569D5" w14:textId="50F22034" w:rsidR="00A90B2E" w:rsidRPr="00EA7913" w:rsidRDefault="00A90B2E" w:rsidP="00A90B2E">
            <w:pPr>
              <w:spacing w:line="276" w:lineRule="auto"/>
              <w:rPr>
                <w:rFonts w:ascii="Arial" w:hAnsi="Arial" w:cs="Arial"/>
                <w:color w:val="000000"/>
                <w:sz w:val="22"/>
                <w:szCs w:val="22"/>
              </w:rPr>
            </w:pPr>
            <w:r w:rsidRPr="00EA7913">
              <w:rPr>
                <w:rFonts w:ascii="Arial" w:hAnsi="Arial" w:cs="Arial"/>
                <w:color w:val="000000"/>
                <w:sz w:val="22"/>
                <w:szCs w:val="22"/>
              </w:rPr>
              <w:lastRenderedPageBreak/>
              <w:t>*niewłaściwe przekreślić</w:t>
            </w:r>
          </w:p>
        </w:tc>
      </w:tr>
      <w:tr w:rsidR="00BA3B54" w:rsidRPr="00EA7913" w14:paraId="6D41893A"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3C8271B1"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lastRenderedPageBreak/>
              <w:t>Wartość usługi:</w:t>
            </w:r>
          </w:p>
        </w:tc>
        <w:tc>
          <w:tcPr>
            <w:tcW w:w="5455" w:type="dxa"/>
            <w:tcBorders>
              <w:top w:val="nil"/>
              <w:left w:val="nil"/>
              <w:bottom w:val="single" w:sz="4" w:space="0" w:color="auto"/>
              <w:right w:val="single" w:sz="4" w:space="0" w:color="auto"/>
            </w:tcBorders>
            <w:noWrap/>
            <w:hideMark/>
          </w:tcPr>
          <w:p w14:paraId="73505E60"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0706FFB8" w14:textId="77777777" w:rsidTr="00F05953">
        <w:trPr>
          <w:trHeight w:val="255"/>
        </w:trPr>
        <w:tc>
          <w:tcPr>
            <w:tcW w:w="3620" w:type="dxa"/>
            <w:tcBorders>
              <w:top w:val="nil"/>
              <w:left w:val="single" w:sz="4" w:space="0" w:color="auto"/>
              <w:bottom w:val="single" w:sz="4" w:space="0" w:color="auto"/>
              <w:right w:val="single" w:sz="4" w:space="0" w:color="auto"/>
            </w:tcBorders>
            <w:hideMark/>
          </w:tcPr>
          <w:p w14:paraId="22E0ACFA"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Termin realizacji usługi (od-do)</w:t>
            </w:r>
          </w:p>
        </w:tc>
        <w:tc>
          <w:tcPr>
            <w:tcW w:w="5455" w:type="dxa"/>
            <w:tcBorders>
              <w:top w:val="nil"/>
              <w:left w:val="nil"/>
              <w:bottom w:val="single" w:sz="4" w:space="0" w:color="auto"/>
              <w:right w:val="single" w:sz="4" w:space="0" w:color="auto"/>
            </w:tcBorders>
            <w:noWrap/>
            <w:hideMark/>
          </w:tcPr>
          <w:p w14:paraId="2058BAE7"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r w:rsidR="00BA3B54" w:rsidRPr="00EA7913" w14:paraId="61E40137" w14:textId="77777777" w:rsidTr="00F05953">
        <w:trPr>
          <w:trHeight w:val="510"/>
        </w:trPr>
        <w:tc>
          <w:tcPr>
            <w:tcW w:w="3620" w:type="dxa"/>
            <w:tcBorders>
              <w:top w:val="nil"/>
              <w:left w:val="single" w:sz="4" w:space="0" w:color="auto"/>
              <w:bottom w:val="single" w:sz="4" w:space="0" w:color="auto"/>
              <w:right w:val="single" w:sz="4" w:space="0" w:color="auto"/>
            </w:tcBorders>
            <w:hideMark/>
          </w:tcPr>
          <w:p w14:paraId="328CFA7B" w14:textId="77777777" w:rsidR="00BA3B54" w:rsidRPr="00EA7913" w:rsidRDefault="00BA3B54" w:rsidP="00A90B2E">
            <w:pPr>
              <w:spacing w:line="276" w:lineRule="auto"/>
              <w:rPr>
                <w:rFonts w:ascii="Arial" w:hAnsi="Arial" w:cs="Arial"/>
                <w:color w:val="000000"/>
                <w:sz w:val="22"/>
                <w:szCs w:val="22"/>
              </w:rPr>
            </w:pPr>
            <w:r w:rsidRPr="00EA7913">
              <w:rPr>
                <w:rFonts w:ascii="Arial" w:hAnsi="Arial" w:cs="Arial"/>
                <w:color w:val="000000"/>
                <w:sz w:val="22"/>
                <w:szCs w:val="22"/>
              </w:rPr>
              <w:t>Nazwa i adres podmiotu, na rzecz którego realizowano usługę:</w:t>
            </w:r>
          </w:p>
        </w:tc>
        <w:tc>
          <w:tcPr>
            <w:tcW w:w="5455" w:type="dxa"/>
            <w:tcBorders>
              <w:top w:val="nil"/>
              <w:left w:val="nil"/>
              <w:bottom w:val="single" w:sz="4" w:space="0" w:color="auto"/>
              <w:right w:val="single" w:sz="4" w:space="0" w:color="auto"/>
            </w:tcBorders>
            <w:noWrap/>
            <w:hideMark/>
          </w:tcPr>
          <w:p w14:paraId="657202D8" w14:textId="77777777" w:rsidR="00BA3B54" w:rsidRPr="00EA7913" w:rsidRDefault="00BA3B54" w:rsidP="00F05953">
            <w:pPr>
              <w:spacing w:line="276" w:lineRule="auto"/>
              <w:rPr>
                <w:rFonts w:ascii="Arial" w:hAnsi="Arial" w:cs="Arial"/>
                <w:color w:val="000000"/>
                <w:sz w:val="22"/>
                <w:szCs w:val="22"/>
              </w:rPr>
            </w:pPr>
            <w:r w:rsidRPr="00EA7913">
              <w:rPr>
                <w:rFonts w:ascii="Arial" w:hAnsi="Arial" w:cs="Arial"/>
                <w:color w:val="000000"/>
                <w:sz w:val="22"/>
                <w:szCs w:val="22"/>
              </w:rPr>
              <w:t> </w:t>
            </w:r>
          </w:p>
        </w:tc>
      </w:tr>
    </w:tbl>
    <w:p w14:paraId="42526B9E" w14:textId="5C5E6719" w:rsidR="00BA3B54" w:rsidRPr="00EA7913" w:rsidRDefault="00BA3B54" w:rsidP="00A90B2E">
      <w:pPr>
        <w:widowControl w:val="0"/>
        <w:spacing w:after="60"/>
        <w:jc w:val="both"/>
        <w:rPr>
          <w:rFonts w:ascii="Arial" w:eastAsia="Calibri" w:hAnsi="Arial" w:cs="Arial"/>
          <w:sz w:val="22"/>
          <w:szCs w:val="22"/>
          <w:lang w:eastAsia="en-US"/>
        </w:rPr>
      </w:pPr>
    </w:p>
    <w:p w14:paraId="123E93EA" w14:textId="77777777" w:rsidR="00A90B2E" w:rsidRPr="00EA7913" w:rsidRDefault="00A90B2E" w:rsidP="00BA3B54">
      <w:pPr>
        <w:widowControl w:val="0"/>
        <w:spacing w:after="60"/>
        <w:jc w:val="both"/>
        <w:rPr>
          <w:rFonts w:ascii="Arial" w:eastAsia="Calibri" w:hAnsi="Arial" w:cs="Arial"/>
          <w:sz w:val="22"/>
          <w:szCs w:val="22"/>
          <w:lang w:eastAsia="en-US"/>
        </w:rPr>
      </w:pPr>
    </w:p>
    <w:p w14:paraId="6EF76ACE"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Wraz z wykazem należy złożyć dowody określające, czy wskazane usługi zostały wykonane </w:t>
      </w:r>
      <w:r w:rsidRPr="00EA7913">
        <w:rPr>
          <w:rFonts w:ascii="Arial" w:eastAsia="Calibri" w:hAnsi="Arial" w:cs="Arial"/>
          <w:sz w:val="22"/>
          <w:szCs w:val="22"/>
          <w:lang w:eastAsia="en-US"/>
        </w:rPr>
        <w:br/>
        <w:t>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p>
    <w:p w14:paraId="24C95BF2" w14:textId="77777777" w:rsidR="00BA3B54" w:rsidRPr="00EA7913" w:rsidRDefault="00BA3B54" w:rsidP="00BA3B54">
      <w:pPr>
        <w:widowControl w:val="0"/>
        <w:spacing w:after="60"/>
        <w:jc w:val="both"/>
        <w:rPr>
          <w:rFonts w:ascii="Arial" w:eastAsia="Calibri" w:hAnsi="Arial" w:cs="Arial"/>
          <w:sz w:val="22"/>
          <w:szCs w:val="22"/>
          <w:lang w:eastAsia="en-US"/>
        </w:rPr>
      </w:pPr>
    </w:p>
    <w:p w14:paraId="5BD9172C" w14:textId="77777777" w:rsidR="00BA3B54" w:rsidRPr="00EA7913" w:rsidRDefault="00BA3B54" w:rsidP="00BA3B54">
      <w:pPr>
        <w:widowControl w:val="0"/>
        <w:spacing w:after="60"/>
        <w:jc w:val="both"/>
        <w:rPr>
          <w:rFonts w:ascii="Arial" w:eastAsia="Calibri" w:hAnsi="Arial" w:cs="Arial"/>
          <w:sz w:val="22"/>
          <w:szCs w:val="22"/>
          <w:lang w:eastAsia="en-US"/>
        </w:rPr>
      </w:pPr>
      <w:r w:rsidRPr="00EA7913">
        <w:rPr>
          <w:rFonts w:ascii="Arial" w:eastAsia="Calibri" w:hAnsi="Arial" w:cs="Arial"/>
          <w:sz w:val="22"/>
          <w:szCs w:val="22"/>
          <w:lang w:eastAsia="en-US"/>
        </w:rPr>
        <w:t>W załączeniu:</w:t>
      </w:r>
    </w:p>
    <w:p w14:paraId="325ADF08" w14:textId="77777777" w:rsidR="00BA3B54" w:rsidRPr="00EA7913" w:rsidRDefault="00BA3B54" w:rsidP="00B3735C">
      <w:pPr>
        <w:widowControl w:val="0"/>
        <w:numPr>
          <w:ilvl w:val="0"/>
          <w:numId w:val="112"/>
        </w:numPr>
        <w:spacing w:after="60"/>
        <w:jc w:val="both"/>
        <w:rPr>
          <w:rFonts w:ascii="Arial" w:eastAsia="Calibri" w:hAnsi="Arial" w:cs="Arial"/>
          <w:sz w:val="22"/>
          <w:szCs w:val="22"/>
          <w:lang w:val="en-US" w:eastAsia="en-US"/>
        </w:rPr>
      </w:pPr>
      <w:r w:rsidRPr="00EA7913">
        <w:rPr>
          <w:rFonts w:ascii="Arial" w:eastAsia="Calibri" w:hAnsi="Arial" w:cs="Arial"/>
          <w:sz w:val="22"/>
          <w:szCs w:val="22"/>
          <w:lang w:val="en-US" w:eastAsia="en-US"/>
        </w:rPr>
        <w:t>…..</w:t>
      </w:r>
    </w:p>
    <w:p w14:paraId="748491E4" w14:textId="77777777" w:rsidR="009B07EB" w:rsidRPr="00EA7913" w:rsidRDefault="009B07EB" w:rsidP="009B07EB">
      <w:pPr>
        <w:pStyle w:val="Tekstpodstawowy"/>
        <w:jc w:val="right"/>
        <w:rPr>
          <w:rFonts w:ascii="Arial" w:hAnsi="Arial" w:cs="Arial"/>
          <w:i/>
          <w:iCs/>
          <w:sz w:val="22"/>
          <w:szCs w:val="22"/>
        </w:rPr>
      </w:pPr>
      <w:r w:rsidRPr="00EA7913">
        <w:rPr>
          <w:rFonts w:ascii="Arial" w:hAnsi="Arial" w:cs="Arial"/>
          <w:i/>
          <w:iCs/>
          <w:sz w:val="22"/>
          <w:szCs w:val="22"/>
        </w:rPr>
        <w:t xml:space="preserve">(podpis elektroniczny osoby uprawnionej </w:t>
      </w:r>
    </w:p>
    <w:p w14:paraId="632B0CE5" w14:textId="1CDDDF00" w:rsidR="00BA3B54" w:rsidRPr="00EA7913" w:rsidRDefault="009B07EB" w:rsidP="00B951B1">
      <w:pPr>
        <w:widowControl w:val="0"/>
        <w:spacing w:after="60"/>
        <w:ind w:left="6372" w:hanging="276"/>
        <w:jc w:val="both"/>
        <w:rPr>
          <w:rFonts w:ascii="Arial" w:eastAsia="Calibri" w:hAnsi="Arial" w:cs="Arial"/>
          <w:sz w:val="22"/>
          <w:szCs w:val="22"/>
          <w:lang w:eastAsia="en-US"/>
        </w:rPr>
      </w:pPr>
      <w:r w:rsidRPr="00EA7913">
        <w:rPr>
          <w:rFonts w:ascii="Arial" w:hAnsi="Arial" w:cs="Arial"/>
          <w:i/>
          <w:iCs/>
          <w:sz w:val="22"/>
          <w:szCs w:val="22"/>
        </w:rPr>
        <w:t>do reprezentacji Wykonawcy)</w:t>
      </w:r>
    </w:p>
    <w:p w14:paraId="256154B4"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21FB53C9"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41CA0A0E"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7EF09239"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6E269E6C"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5A98900A"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29DAC4BF"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48BAA98E"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3C078214"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07161CC6"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765A93CB"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0BE4D7F9"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653E1D6F"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1AFC0B16"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524203B6"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49954A36"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7F4CE56F"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440AE223"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70923AA5" w14:textId="77777777" w:rsidR="0049784E" w:rsidRPr="00EA7913" w:rsidRDefault="0049784E" w:rsidP="009B07EB">
      <w:pPr>
        <w:widowControl w:val="0"/>
        <w:spacing w:after="60"/>
        <w:ind w:left="6372" w:firstLine="708"/>
        <w:jc w:val="both"/>
        <w:rPr>
          <w:rFonts w:ascii="Arial" w:eastAsia="Calibri" w:hAnsi="Arial" w:cs="Arial"/>
          <w:sz w:val="22"/>
          <w:szCs w:val="22"/>
          <w:lang w:eastAsia="en-US"/>
        </w:rPr>
      </w:pPr>
    </w:p>
    <w:p w14:paraId="619D93D0" w14:textId="77777777" w:rsidR="0049784E" w:rsidRPr="00EA7913" w:rsidRDefault="0049784E" w:rsidP="00B951B1">
      <w:pPr>
        <w:widowControl w:val="0"/>
        <w:spacing w:after="60"/>
        <w:jc w:val="both"/>
        <w:rPr>
          <w:rFonts w:ascii="Arial" w:eastAsia="Calibri" w:hAnsi="Arial" w:cs="Arial"/>
          <w:sz w:val="22"/>
          <w:szCs w:val="22"/>
          <w:lang w:eastAsia="en-US"/>
        </w:rPr>
      </w:pPr>
    </w:p>
    <w:p w14:paraId="059AA8FA" w14:textId="7E9654B5" w:rsidR="00BA3B54" w:rsidRPr="00EA7913" w:rsidRDefault="009B07EB" w:rsidP="009B07EB">
      <w:pPr>
        <w:widowControl w:val="0"/>
        <w:spacing w:after="60"/>
        <w:ind w:left="6372" w:firstLine="708"/>
        <w:jc w:val="both"/>
        <w:rPr>
          <w:rFonts w:ascii="Arial" w:eastAsia="Calibri" w:hAnsi="Arial" w:cs="Arial"/>
          <w:sz w:val="22"/>
          <w:szCs w:val="22"/>
          <w:lang w:eastAsia="en-US"/>
        </w:rPr>
      </w:pPr>
      <w:r w:rsidRPr="00EA7913">
        <w:rPr>
          <w:rFonts w:ascii="Arial" w:eastAsia="Calibri" w:hAnsi="Arial" w:cs="Arial"/>
          <w:sz w:val="22"/>
          <w:szCs w:val="22"/>
          <w:lang w:eastAsia="en-US"/>
        </w:rPr>
        <w:t>Załącznik nr 7 do SWZ</w:t>
      </w:r>
    </w:p>
    <w:p w14:paraId="67306788" w14:textId="77777777" w:rsidR="00BA71BE" w:rsidRPr="00EA7913" w:rsidRDefault="00BA71BE" w:rsidP="00BA3B54">
      <w:pPr>
        <w:keepNext/>
        <w:widowControl w:val="0"/>
        <w:tabs>
          <w:tab w:val="num" w:pos="1467"/>
        </w:tabs>
        <w:suppressAutoHyphens/>
        <w:spacing w:line="276" w:lineRule="auto"/>
        <w:textAlignment w:val="baseline"/>
        <w:outlineLvl w:val="0"/>
        <w:rPr>
          <w:rFonts w:ascii="Arial" w:eastAsia="SimSun" w:hAnsi="Arial" w:cs="Arial"/>
          <w:b/>
          <w:i/>
          <w:sz w:val="22"/>
          <w:szCs w:val="22"/>
          <w:lang w:eastAsia="en-US"/>
        </w:rPr>
      </w:pPr>
    </w:p>
    <w:p w14:paraId="35E094B1" w14:textId="77777777" w:rsidR="00C66B13" w:rsidRPr="00EA7913" w:rsidRDefault="00C66B13" w:rsidP="00C66B13">
      <w:pPr>
        <w:spacing w:before="150" w:after="150" w:line="360" w:lineRule="atLeast"/>
        <w:jc w:val="center"/>
        <w:textAlignment w:val="baseline"/>
        <w:outlineLvl w:val="0"/>
        <w:rPr>
          <w:rFonts w:ascii="Arial" w:hAnsi="Arial" w:cs="Arial"/>
          <w:color w:val="134D8E"/>
          <w:kern w:val="36"/>
          <w:sz w:val="22"/>
          <w:szCs w:val="22"/>
        </w:rPr>
      </w:pPr>
      <w:r w:rsidRPr="00EA7913">
        <w:rPr>
          <w:rFonts w:ascii="Arial" w:hAnsi="Arial" w:cs="Arial"/>
          <w:color w:val="134D8E"/>
          <w:kern w:val="36"/>
          <w:sz w:val="22"/>
          <w:szCs w:val="22"/>
        </w:rPr>
        <w:t>KLAUZULA INFORMACYJNA O PRZETWARZANIU DANYCH OSOBOWYCH</w:t>
      </w:r>
    </w:p>
    <w:p w14:paraId="03B52677" w14:textId="77777777" w:rsidR="00C66B13" w:rsidRPr="00EA7913" w:rsidRDefault="00C66B13" w:rsidP="00C66B13">
      <w:pPr>
        <w:tabs>
          <w:tab w:val="left" w:pos="4010"/>
        </w:tabs>
        <w:spacing w:before="75" w:after="150" w:line="330" w:lineRule="atLeast"/>
        <w:jc w:val="center"/>
        <w:textAlignment w:val="baseline"/>
        <w:rPr>
          <w:rFonts w:ascii="Arial" w:hAnsi="Arial" w:cs="Arial"/>
          <w:color w:val="353535"/>
          <w:sz w:val="22"/>
          <w:szCs w:val="22"/>
        </w:rPr>
      </w:pPr>
      <w:r w:rsidRPr="00EA7913">
        <w:rPr>
          <w:rFonts w:ascii="Arial" w:hAnsi="Arial" w:cs="Arial"/>
          <w:color w:val="353535"/>
          <w:sz w:val="22"/>
          <w:szCs w:val="22"/>
        </w:rPr>
        <w:t>w Narodowym Centrum Badań Jądrowych</w:t>
      </w:r>
    </w:p>
    <w:p w14:paraId="579166BD" w14:textId="77777777" w:rsidR="00C66B13" w:rsidRPr="00EA7913" w:rsidRDefault="00C66B13" w:rsidP="00C66B13">
      <w:pPr>
        <w:spacing w:before="75" w:after="150" w:line="330" w:lineRule="atLeast"/>
        <w:jc w:val="both"/>
        <w:textAlignment w:val="baseline"/>
        <w:rPr>
          <w:rFonts w:ascii="Arial" w:hAnsi="Arial" w:cs="Arial"/>
          <w:color w:val="353535"/>
          <w:sz w:val="22"/>
          <w:szCs w:val="22"/>
        </w:rPr>
      </w:pPr>
      <w:r w:rsidRPr="00EA7913">
        <w:rPr>
          <w:rFonts w:ascii="Arial" w:hAnsi="Arial" w:cs="Arial"/>
          <w:color w:val="353535"/>
          <w:sz w:val="22"/>
          <w:szCs w:val="22"/>
        </w:rPr>
        <w:t xml:space="preserve">Zgodnie z art. 13 Rozporządzenia Parlamentu Europejskiego i Rady (UE) 2016/679 z dnia 27 kwietnia 2016 r. w sprawie ochrony osób fizycznych w związku z przetwarzaniem danych osobowych </w:t>
      </w:r>
      <w:r w:rsidRPr="00EA7913">
        <w:rPr>
          <w:rFonts w:ascii="Arial" w:hAnsi="Arial" w:cs="Arial"/>
          <w:color w:val="353535"/>
          <w:sz w:val="22"/>
          <w:szCs w:val="22"/>
        </w:rPr>
        <w:br/>
        <w:t xml:space="preserve">i w sprawie swobodnego przepływu takich danych oraz uchylenia dyrektywy 95/46/WE, informujemy że: </w:t>
      </w:r>
    </w:p>
    <w:p w14:paraId="001F53C1" w14:textId="77777777" w:rsidR="00C66B13" w:rsidRPr="00EA7913" w:rsidRDefault="00C66B13" w:rsidP="00B3735C">
      <w:pPr>
        <w:numPr>
          <w:ilvl w:val="0"/>
          <w:numId w:val="113"/>
        </w:numPr>
        <w:spacing w:after="200" w:line="330" w:lineRule="atLeast"/>
        <w:ind w:left="601" w:hanging="601"/>
        <w:jc w:val="both"/>
        <w:textAlignment w:val="baseline"/>
        <w:rPr>
          <w:rFonts w:ascii="Arial" w:hAnsi="Arial" w:cs="Arial"/>
          <w:color w:val="353535"/>
          <w:sz w:val="22"/>
          <w:szCs w:val="22"/>
        </w:rPr>
      </w:pPr>
      <w:r w:rsidRPr="00EA7913">
        <w:rPr>
          <w:rFonts w:ascii="Arial" w:eastAsia="Calibri" w:hAnsi="Arial" w:cs="Arial"/>
          <w:sz w:val="22"/>
          <w:szCs w:val="22"/>
          <w:lang w:eastAsia="en-US"/>
        </w:rPr>
        <w:t xml:space="preserve">Administratorem Państwa danych osobowych przetwarzanych w związku z prowadzeniem postępowania o udzielenie zamówienia publicznego jest Narodowe Centrum Badań Jądrowych (dalej jako Administrator lub NCBJ) z siedzibą w Otwocku, ul. Andrzeja </w:t>
      </w:r>
      <w:proofErr w:type="spellStart"/>
      <w:r w:rsidRPr="00EA7913">
        <w:rPr>
          <w:rFonts w:ascii="Arial" w:eastAsia="Calibri" w:hAnsi="Arial" w:cs="Arial"/>
          <w:sz w:val="22"/>
          <w:szCs w:val="22"/>
          <w:lang w:eastAsia="en-US"/>
        </w:rPr>
        <w:t>Sołtana</w:t>
      </w:r>
      <w:proofErr w:type="spellEnd"/>
      <w:r w:rsidRPr="00EA7913">
        <w:rPr>
          <w:rFonts w:ascii="Arial" w:eastAsia="Calibri" w:hAnsi="Arial" w:cs="Arial"/>
          <w:sz w:val="22"/>
          <w:szCs w:val="22"/>
          <w:lang w:eastAsia="en-US"/>
        </w:rPr>
        <w:t xml:space="preserve"> 7, 05-400 Otwock</w:t>
      </w:r>
      <w:r w:rsidRPr="00EA7913">
        <w:rPr>
          <w:rFonts w:ascii="Arial" w:hAnsi="Arial" w:cs="Arial"/>
          <w:color w:val="353535"/>
          <w:sz w:val="22"/>
          <w:szCs w:val="22"/>
        </w:rPr>
        <w:t xml:space="preserve">. </w:t>
      </w:r>
    </w:p>
    <w:p w14:paraId="4CDCC697" w14:textId="77777777" w:rsidR="00C66B13" w:rsidRPr="00EA7913" w:rsidRDefault="00C66B13" w:rsidP="00B3735C">
      <w:pPr>
        <w:numPr>
          <w:ilvl w:val="0"/>
          <w:numId w:val="113"/>
        </w:numPr>
        <w:spacing w:after="200" w:line="330" w:lineRule="atLeast"/>
        <w:ind w:left="601" w:hanging="601"/>
        <w:jc w:val="both"/>
        <w:textAlignment w:val="baseline"/>
        <w:rPr>
          <w:rFonts w:ascii="Arial" w:hAnsi="Arial" w:cs="Arial"/>
          <w:color w:val="353535"/>
          <w:sz w:val="22"/>
          <w:szCs w:val="22"/>
        </w:rPr>
      </w:pPr>
      <w:r w:rsidRPr="00EA7913">
        <w:rPr>
          <w:rFonts w:ascii="Arial" w:hAnsi="Arial" w:cs="Arial"/>
          <w:color w:val="353535"/>
          <w:sz w:val="22"/>
          <w:szCs w:val="22"/>
        </w:rPr>
        <w:t xml:space="preserve">W razie pytań dotyczących sposobu i zakresu przetwarzania Pani/Pana danych osobowych, czy też przysługujących Pani/Panu uprawnień, może się Pani/Pan skontaktować się z Inspektorem Ochrony Danych Osobowych w NCBJ, na adres podany powyżej lub drogą elektroniczną za pomocą adresu </w:t>
      </w:r>
      <w:hyperlink r:id="rId37" w:history="1">
        <w:r w:rsidRPr="00EA7913">
          <w:rPr>
            <w:rFonts w:ascii="Arial" w:hAnsi="Arial" w:cs="Arial"/>
            <w:color w:val="004494"/>
            <w:sz w:val="22"/>
            <w:szCs w:val="22"/>
            <w:bdr w:val="none" w:sz="0" w:space="0" w:color="auto" w:frame="1"/>
          </w:rPr>
          <w:t>iod@ncbj.gov.pl</w:t>
        </w:r>
      </w:hyperlink>
      <w:r w:rsidRPr="00EA7913">
        <w:rPr>
          <w:rFonts w:ascii="Arial" w:hAnsi="Arial" w:cs="Arial"/>
          <w:color w:val="004494"/>
          <w:sz w:val="22"/>
          <w:szCs w:val="22"/>
          <w:bdr w:val="none" w:sz="0" w:space="0" w:color="auto" w:frame="1"/>
        </w:rPr>
        <w:t xml:space="preserve"> </w:t>
      </w:r>
      <w:r w:rsidRPr="00EA7913">
        <w:rPr>
          <w:rFonts w:ascii="Arial" w:hAnsi="Arial" w:cs="Arial"/>
          <w:color w:val="353535"/>
          <w:sz w:val="22"/>
          <w:szCs w:val="22"/>
        </w:rPr>
        <w:t>lub pod nr tel. 22 273 22 31.</w:t>
      </w:r>
    </w:p>
    <w:p w14:paraId="4CBB6087" w14:textId="77777777" w:rsidR="00C66B13" w:rsidRPr="00EA7913" w:rsidRDefault="00C66B13" w:rsidP="00B3735C">
      <w:pPr>
        <w:numPr>
          <w:ilvl w:val="0"/>
          <w:numId w:val="113"/>
        </w:numPr>
        <w:spacing w:after="200" w:line="330" w:lineRule="atLeast"/>
        <w:ind w:left="601" w:hanging="601"/>
        <w:jc w:val="both"/>
        <w:textAlignment w:val="baseline"/>
        <w:rPr>
          <w:rFonts w:ascii="Arial" w:hAnsi="Arial" w:cs="Arial"/>
          <w:color w:val="353535"/>
          <w:sz w:val="22"/>
          <w:szCs w:val="22"/>
        </w:rPr>
      </w:pPr>
      <w:r w:rsidRPr="00EA7913">
        <w:rPr>
          <w:rFonts w:ascii="Arial" w:hAnsi="Arial" w:cs="Arial"/>
          <w:color w:val="353535"/>
          <w:sz w:val="22"/>
          <w:szCs w:val="22"/>
        </w:rPr>
        <w:t xml:space="preserve">Administrator danych osobowych przetwarza Pani/Pana dane osobowe na podstawie obowiązujących przepisów prawa, tj. w szczególności: </w:t>
      </w:r>
    </w:p>
    <w:p w14:paraId="4B7302D1" w14:textId="77777777" w:rsidR="00C66B13" w:rsidRPr="00EA7913" w:rsidRDefault="00C66B13" w:rsidP="00C66B13">
      <w:pPr>
        <w:spacing w:line="330" w:lineRule="atLeast"/>
        <w:ind w:left="1134" w:hanging="533"/>
        <w:jc w:val="both"/>
        <w:textAlignment w:val="baseline"/>
        <w:rPr>
          <w:rFonts w:ascii="Arial" w:hAnsi="Arial" w:cs="Arial"/>
          <w:color w:val="353535"/>
          <w:sz w:val="22"/>
          <w:szCs w:val="22"/>
        </w:rPr>
      </w:pPr>
      <w:r w:rsidRPr="00EA7913">
        <w:rPr>
          <w:rFonts w:ascii="Arial" w:hAnsi="Arial" w:cs="Arial"/>
          <w:color w:val="353535"/>
          <w:sz w:val="22"/>
          <w:szCs w:val="22"/>
        </w:rPr>
        <w:t>1)</w:t>
      </w:r>
      <w:r w:rsidRPr="00EA7913">
        <w:rPr>
          <w:rFonts w:ascii="Arial" w:hAnsi="Arial" w:cs="Arial"/>
          <w:color w:val="353535"/>
          <w:sz w:val="22"/>
          <w:szCs w:val="22"/>
        </w:rPr>
        <w:tab/>
        <w:t>ustawy z dnia 11 września 2019 r. Prawo zamówień publicznych oraz aktów wykonawczych do tej ustawy, w tym w sprawie rodzajów dokumentów, jakie może żądać zamawiający od wykonawcy</w:t>
      </w:r>
    </w:p>
    <w:p w14:paraId="163FFBB9" w14:textId="77777777" w:rsidR="00C66B13" w:rsidRPr="00EA7913" w:rsidRDefault="00C66B13" w:rsidP="00C66B13">
      <w:pPr>
        <w:spacing w:line="330" w:lineRule="atLeast"/>
        <w:ind w:left="1134" w:hanging="533"/>
        <w:jc w:val="both"/>
        <w:textAlignment w:val="baseline"/>
        <w:rPr>
          <w:rFonts w:ascii="Arial" w:hAnsi="Arial" w:cs="Arial"/>
          <w:color w:val="353535"/>
          <w:sz w:val="22"/>
          <w:szCs w:val="22"/>
        </w:rPr>
      </w:pPr>
      <w:r w:rsidRPr="00EA7913">
        <w:rPr>
          <w:rFonts w:ascii="Arial" w:hAnsi="Arial" w:cs="Arial"/>
          <w:color w:val="353535"/>
          <w:sz w:val="22"/>
          <w:szCs w:val="22"/>
        </w:rPr>
        <w:t>2)</w:t>
      </w:r>
      <w:r w:rsidRPr="00EA7913">
        <w:rPr>
          <w:rFonts w:ascii="Arial" w:hAnsi="Arial" w:cs="Arial"/>
          <w:color w:val="353535"/>
          <w:sz w:val="22"/>
          <w:szCs w:val="22"/>
        </w:rPr>
        <w:tab/>
        <w:t xml:space="preserve">ustawy z dnia 14 lipca 1983 r.  o narodowym zasobie archiwalnym i archiwach. </w:t>
      </w:r>
    </w:p>
    <w:p w14:paraId="2FA89BFC" w14:textId="77777777" w:rsidR="00C66B13" w:rsidRPr="00EA7913" w:rsidRDefault="00C66B13" w:rsidP="00B3735C">
      <w:pPr>
        <w:numPr>
          <w:ilvl w:val="0"/>
          <w:numId w:val="113"/>
        </w:numPr>
        <w:spacing w:after="200" w:line="330" w:lineRule="atLeast"/>
        <w:ind w:left="601" w:hanging="601"/>
        <w:textAlignment w:val="baseline"/>
        <w:rPr>
          <w:rFonts w:ascii="Arial" w:hAnsi="Arial" w:cs="Arial"/>
          <w:color w:val="353535"/>
          <w:sz w:val="22"/>
          <w:szCs w:val="22"/>
        </w:rPr>
      </w:pPr>
      <w:r w:rsidRPr="00EA7913">
        <w:rPr>
          <w:rFonts w:ascii="Arial" w:hAnsi="Arial" w:cs="Arial"/>
          <w:color w:val="353535"/>
          <w:sz w:val="22"/>
          <w:szCs w:val="22"/>
        </w:rPr>
        <w:t xml:space="preserve">Pani/Pana dane osobowe przetwarzane są w celu: </w:t>
      </w:r>
    </w:p>
    <w:p w14:paraId="7274D9BA" w14:textId="77777777" w:rsidR="00C66B13" w:rsidRPr="00EA7913" w:rsidRDefault="00C66B13" w:rsidP="00C66B13">
      <w:pPr>
        <w:spacing w:line="276" w:lineRule="auto"/>
        <w:ind w:left="720"/>
        <w:contextualSpacing/>
        <w:jc w:val="both"/>
        <w:rPr>
          <w:rFonts w:ascii="Arial" w:hAnsi="Arial" w:cs="Arial"/>
          <w:color w:val="000000"/>
          <w:sz w:val="22"/>
          <w:szCs w:val="22"/>
        </w:rPr>
      </w:pPr>
    </w:p>
    <w:tbl>
      <w:tblPr>
        <w:tblStyle w:val="Tabela-Siatka6"/>
        <w:tblW w:w="0" w:type="auto"/>
        <w:tblLook w:val="04A0" w:firstRow="1" w:lastRow="0" w:firstColumn="1" w:lastColumn="0" w:noHBand="0" w:noVBand="1"/>
      </w:tblPr>
      <w:tblGrid>
        <w:gridCol w:w="4531"/>
        <w:gridCol w:w="4531"/>
      </w:tblGrid>
      <w:tr w:rsidR="00C66B13" w:rsidRPr="00EA7913" w14:paraId="2F850EEB" w14:textId="77777777" w:rsidTr="00F05953">
        <w:tc>
          <w:tcPr>
            <w:tcW w:w="4531" w:type="dxa"/>
          </w:tcPr>
          <w:p w14:paraId="07D1A3D8" w14:textId="77777777" w:rsidR="00C66B13" w:rsidRPr="00EA7913" w:rsidRDefault="00C66B13" w:rsidP="00C66B13">
            <w:pPr>
              <w:contextualSpacing/>
              <w:jc w:val="both"/>
              <w:rPr>
                <w:rFonts w:ascii="Arial" w:hAnsi="Arial" w:cs="Arial"/>
                <w:b/>
                <w:sz w:val="22"/>
                <w:szCs w:val="22"/>
              </w:rPr>
            </w:pPr>
            <w:r w:rsidRPr="00EA7913">
              <w:rPr>
                <w:rFonts w:ascii="Arial" w:hAnsi="Arial" w:cs="Arial"/>
                <w:b/>
                <w:sz w:val="22"/>
                <w:szCs w:val="22"/>
              </w:rPr>
              <w:t>Cel przetwarzania</w:t>
            </w:r>
          </w:p>
        </w:tc>
        <w:tc>
          <w:tcPr>
            <w:tcW w:w="4531" w:type="dxa"/>
          </w:tcPr>
          <w:p w14:paraId="10873EE8" w14:textId="77777777" w:rsidR="00C66B13" w:rsidRPr="00EA7913" w:rsidRDefault="00C66B13" w:rsidP="00C66B13">
            <w:pPr>
              <w:contextualSpacing/>
              <w:jc w:val="both"/>
              <w:rPr>
                <w:rFonts w:ascii="Arial" w:hAnsi="Arial" w:cs="Arial"/>
                <w:b/>
                <w:sz w:val="22"/>
                <w:szCs w:val="22"/>
              </w:rPr>
            </w:pPr>
            <w:r w:rsidRPr="00EA7913">
              <w:rPr>
                <w:rFonts w:ascii="Arial" w:hAnsi="Arial" w:cs="Arial"/>
                <w:b/>
                <w:sz w:val="22"/>
                <w:szCs w:val="22"/>
              </w:rPr>
              <w:t>Podstawa prawna przetwarzania</w:t>
            </w:r>
          </w:p>
        </w:tc>
      </w:tr>
      <w:tr w:rsidR="00C66B13" w:rsidRPr="00EA7913" w14:paraId="5C2F7ED2" w14:textId="77777777" w:rsidTr="00F05953">
        <w:tc>
          <w:tcPr>
            <w:tcW w:w="4531" w:type="dxa"/>
          </w:tcPr>
          <w:p w14:paraId="1E9A0F89" w14:textId="77777777" w:rsidR="00C66B13" w:rsidRPr="00EA7913" w:rsidRDefault="00C66B13" w:rsidP="00C66B13">
            <w:pPr>
              <w:rPr>
                <w:rFonts w:ascii="Arial" w:eastAsia="Calibri" w:hAnsi="Arial" w:cs="Arial"/>
                <w:sz w:val="22"/>
                <w:szCs w:val="22"/>
                <w:lang w:eastAsia="en-US"/>
              </w:rPr>
            </w:pPr>
            <w:r w:rsidRPr="00EA7913">
              <w:rPr>
                <w:rFonts w:ascii="Arial" w:eastAsia="Calibri" w:hAnsi="Arial" w:cs="Arial"/>
                <w:sz w:val="22"/>
                <w:szCs w:val="22"/>
                <w:lang w:eastAsia="en-US"/>
              </w:rPr>
              <w:t>Prowadzenie postępowania o udzielenie zamówienia publicznego</w:t>
            </w:r>
          </w:p>
        </w:tc>
        <w:tc>
          <w:tcPr>
            <w:tcW w:w="4531" w:type="dxa"/>
          </w:tcPr>
          <w:p w14:paraId="1752BD29"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niezbędność przetwarzania do wypełnienia obowiązku prawnego ciążącego na administratorze (art. 6 ust. 1 lit. c RODO)</w:t>
            </w:r>
          </w:p>
        </w:tc>
      </w:tr>
      <w:tr w:rsidR="00C66B13" w:rsidRPr="00EA7913" w14:paraId="6557538F" w14:textId="77777777" w:rsidTr="00F05953">
        <w:tc>
          <w:tcPr>
            <w:tcW w:w="4531" w:type="dxa"/>
          </w:tcPr>
          <w:p w14:paraId="25212F95"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Realizacja umów zawartych z kontrahentami</w:t>
            </w:r>
          </w:p>
        </w:tc>
        <w:tc>
          <w:tcPr>
            <w:tcW w:w="4531" w:type="dxa"/>
          </w:tcPr>
          <w:p w14:paraId="052B332F"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niezbędność przetwarzania do wykonania umowy (art. 6 ust. 1 lit. b RODO)</w:t>
            </w:r>
          </w:p>
        </w:tc>
      </w:tr>
      <w:tr w:rsidR="00C66B13" w:rsidRPr="00EA7913" w14:paraId="012D23D1" w14:textId="77777777" w:rsidTr="00F05953">
        <w:tc>
          <w:tcPr>
            <w:tcW w:w="4531" w:type="dxa"/>
          </w:tcPr>
          <w:p w14:paraId="622D8BB5"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Obsługa działań związanych z prowadzonym zamówieniem</w:t>
            </w:r>
          </w:p>
        </w:tc>
        <w:tc>
          <w:tcPr>
            <w:tcW w:w="4531" w:type="dxa"/>
          </w:tcPr>
          <w:p w14:paraId="08559B23"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niezbędność przetwarzania do wykonania umowy (art. 6 ust. 1 lit. b RODO)</w:t>
            </w:r>
          </w:p>
          <w:p w14:paraId="572D5545"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w celu wypełnienia obowiązku prawnego (art. 6 ust. 1 lit. c RODO)</w:t>
            </w:r>
          </w:p>
        </w:tc>
      </w:tr>
      <w:tr w:rsidR="00C66B13" w:rsidRPr="00EA7913" w14:paraId="4882C10E" w14:textId="77777777" w:rsidTr="00F05953">
        <w:tc>
          <w:tcPr>
            <w:tcW w:w="4531" w:type="dxa"/>
          </w:tcPr>
          <w:p w14:paraId="3BC3C40B"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Przetwarzanie danych na podstawie zgody</w:t>
            </w:r>
          </w:p>
        </w:tc>
        <w:tc>
          <w:tcPr>
            <w:tcW w:w="4531" w:type="dxa"/>
          </w:tcPr>
          <w:p w14:paraId="6044BFE6" w14:textId="77777777" w:rsidR="00C66B13" w:rsidRPr="00EA7913" w:rsidRDefault="00C66B13" w:rsidP="00C66B13">
            <w:pPr>
              <w:contextualSpacing/>
              <w:jc w:val="both"/>
              <w:rPr>
                <w:rFonts w:ascii="Arial" w:hAnsi="Arial" w:cs="Arial"/>
                <w:sz w:val="22"/>
                <w:szCs w:val="22"/>
              </w:rPr>
            </w:pPr>
            <w:r w:rsidRPr="00EA7913">
              <w:rPr>
                <w:rFonts w:ascii="Arial" w:hAnsi="Arial" w:cs="Arial"/>
                <w:sz w:val="22"/>
                <w:szCs w:val="22"/>
              </w:rPr>
              <w:t>przesłanką legalizującą przetwarzanie jest zgoda wyrażona poprzez akt uczestnictwa w postępowaniu o zamówienie publiczne (art. 6 ust. 1 lit a RODO)</w:t>
            </w:r>
          </w:p>
        </w:tc>
      </w:tr>
    </w:tbl>
    <w:p w14:paraId="5B352281" w14:textId="77777777" w:rsidR="00C66B13" w:rsidRPr="00EA7913" w:rsidRDefault="00C66B13" w:rsidP="00B3735C">
      <w:pPr>
        <w:numPr>
          <w:ilvl w:val="0"/>
          <w:numId w:val="113"/>
        </w:numPr>
        <w:tabs>
          <w:tab w:val="num" w:pos="567"/>
        </w:tabs>
        <w:spacing w:after="200" w:line="330" w:lineRule="atLeast"/>
        <w:ind w:left="600" w:hanging="600"/>
        <w:jc w:val="both"/>
        <w:textAlignment w:val="baseline"/>
        <w:rPr>
          <w:rFonts w:ascii="Arial" w:hAnsi="Arial" w:cs="Arial"/>
          <w:color w:val="353535"/>
          <w:sz w:val="22"/>
          <w:szCs w:val="22"/>
        </w:rPr>
      </w:pPr>
      <w:r w:rsidRPr="00EA7913">
        <w:rPr>
          <w:rFonts w:ascii="Arial" w:hAnsi="Arial" w:cs="Arial"/>
          <w:color w:val="353535"/>
          <w:sz w:val="22"/>
          <w:szCs w:val="22"/>
        </w:rPr>
        <w:lastRenderedPageBreak/>
        <w:t xml:space="preserve">W związku z przetwarzaniem danych osobowych w celach, o których mowa w pkt 4, Pani/Pana dane osobowe przekazywane są zainteresowanym podmiotom i osobom, gdyż co do zasady postępowanie o udzielenie zamówienia publicznego jest jawne. Ponadto odbiorcami danych osobowych mogą być inne podmioty i osoby, </w:t>
      </w:r>
      <w:r w:rsidRPr="00EA7913">
        <w:rPr>
          <w:rFonts w:ascii="Arial" w:eastAsia="Calibri" w:hAnsi="Arial" w:cs="Arial"/>
          <w:color w:val="122535"/>
          <w:sz w:val="22"/>
          <w:szCs w:val="22"/>
        </w:rPr>
        <w:t>które na podstawie stosownych umów podpisanych z NCBJ przetwarzają dane osobowe, dla których Administratorem jest NCBJ.</w:t>
      </w:r>
    </w:p>
    <w:p w14:paraId="2079A8B3" w14:textId="77777777" w:rsidR="00C66B13" w:rsidRPr="00EA7913" w:rsidRDefault="00C66B13" w:rsidP="00B3735C">
      <w:pPr>
        <w:numPr>
          <w:ilvl w:val="0"/>
          <w:numId w:val="113"/>
        </w:numPr>
        <w:tabs>
          <w:tab w:val="num" w:pos="567"/>
        </w:tabs>
        <w:spacing w:after="200" w:line="330" w:lineRule="atLeast"/>
        <w:ind w:left="600" w:hanging="600"/>
        <w:jc w:val="both"/>
        <w:textAlignment w:val="baseline"/>
        <w:rPr>
          <w:rFonts w:ascii="Arial" w:hAnsi="Arial" w:cs="Arial"/>
          <w:color w:val="353535"/>
          <w:sz w:val="22"/>
          <w:szCs w:val="22"/>
        </w:rPr>
      </w:pPr>
      <w:r w:rsidRPr="00EA7913">
        <w:rPr>
          <w:rFonts w:ascii="Arial" w:hAnsi="Arial" w:cs="Arial"/>
          <w:color w:val="353535"/>
          <w:sz w:val="22"/>
          <w:szCs w:val="22"/>
        </w:rPr>
        <w:t xml:space="preserve">Pani/Pana dane osobowe będą przechowywane na podstawie art. 78 </w:t>
      </w:r>
      <w:proofErr w:type="spellStart"/>
      <w:r w:rsidRPr="00EA7913">
        <w:rPr>
          <w:rFonts w:ascii="Arial" w:hAnsi="Arial" w:cs="Arial"/>
          <w:color w:val="353535"/>
          <w:sz w:val="22"/>
          <w:szCs w:val="22"/>
        </w:rPr>
        <w:t>pzp</w:t>
      </w:r>
      <w:proofErr w:type="spellEnd"/>
      <w:r w:rsidRPr="00EA7913">
        <w:rPr>
          <w:rFonts w:ascii="Arial" w:hAnsi="Arial" w:cs="Arial"/>
          <w:color w:val="353535"/>
          <w:sz w:val="22"/>
          <w:szCs w:val="22"/>
        </w:rPr>
        <w:t xml:space="preserve">, tj. przez okres 4 lat od dnia zakończenia postępowania o udzielenie zamówienia, a w przypadku zawarcia umowy o zamówienie publiczne, której okres obowiązywania przekracza 4 lata, czas </w:t>
      </w:r>
      <w:bookmarkStart w:id="4" w:name="highlightHit_9"/>
      <w:bookmarkEnd w:id="4"/>
      <w:r w:rsidRPr="00EA7913">
        <w:rPr>
          <w:rFonts w:ascii="Arial" w:hAnsi="Arial" w:cs="Arial"/>
          <w:color w:val="353535"/>
          <w:sz w:val="22"/>
          <w:szCs w:val="22"/>
        </w:rPr>
        <w:t>przechowywania będzie zgodny z okresem jej obowiązywania oraz zgodny z realizacją celów określonych w pkt 4 powyżej.</w:t>
      </w:r>
    </w:p>
    <w:p w14:paraId="76499BD6" w14:textId="77777777" w:rsidR="00C66B13" w:rsidRPr="00EA7913" w:rsidRDefault="00C66B13" w:rsidP="00B3735C">
      <w:pPr>
        <w:numPr>
          <w:ilvl w:val="0"/>
          <w:numId w:val="113"/>
        </w:numPr>
        <w:tabs>
          <w:tab w:val="num" w:pos="567"/>
        </w:tabs>
        <w:spacing w:after="200" w:line="330" w:lineRule="atLeast"/>
        <w:ind w:left="600" w:hanging="600"/>
        <w:jc w:val="both"/>
        <w:textAlignment w:val="baseline"/>
        <w:rPr>
          <w:rFonts w:ascii="Arial" w:hAnsi="Arial" w:cs="Arial"/>
          <w:color w:val="353535"/>
          <w:sz w:val="22"/>
          <w:szCs w:val="22"/>
        </w:rPr>
      </w:pPr>
      <w:r w:rsidRPr="00EA7913">
        <w:rPr>
          <w:rFonts w:ascii="Arial" w:hAnsi="Arial" w:cs="Arial"/>
          <w:color w:val="353535"/>
          <w:sz w:val="22"/>
          <w:szCs w:val="22"/>
        </w:rPr>
        <w:t xml:space="preserve">W związku z przetwarzaniem Pani/Pana danych osobowych przysługują Pani/Panu następujące uprawnienia: </w:t>
      </w:r>
    </w:p>
    <w:p w14:paraId="00EC6585" w14:textId="77777777" w:rsidR="00C66B13" w:rsidRPr="00EA7913" w:rsidRDefault="00C66B13" w:rsidP="00B3735C">
      <w:pPr>
        <w:numPr>
          <w:ilvl w:val="1"/>
          <w:numId w:val="114"/>
        </w:numPr>
        <w:tabs>
          <w:tab w:val="num" w:pos="1134"/>
        </w:tabs>
        <w:spacing w:after="200" w:line="330" w:lineRule="atLeast"/>
        <w:ind w:left="1134" w:hanging="567"/>
        <w:jc w:val="both"/>
        <w:textAlignment w:val="baseline"/>
        <w:rPr>
          <w:rFonts w:ascii="Arial" w:hAnsi="Arial" w:cs="Arial"/>
          <w:color w:val="353535"/>
          <w:sz w:val="22"/>
          <w:szCs w:val="22"/>
        </w:rPr>
      </w:pPr>
      <w:r w:rsidRPr="00EA7913">
        <w:rPr>
          <w:rFonts w:ascii="Arial" w:hAnsi="Arial" w:cs="Arial"/>
          <w:color w:val="353535"/>
          <w:sz w:val="22"/>
          <w:szCs w:val="22"/>
        </w:rPr>
        <w:t xml:space="preserve">Art. 15 RODO - prawo dostępu do danych osobowych oraz otrzymania ich kopii, </w:t>
      </w:r>
    </w:p>
    <w:p w14:paraId="07FF4DB3" w14:textId="77777777" w:rsidR="00C66B13" w:rsidRPr="00EA7913" w:rsidRDefault="00C66B13" w:rsidP="00B3735C">
      <w:pPr>
        <w:numPr>
          <w:ilvl w:val="1"/>
          <w:numId w:val="114"/>
        </w:numPr>
        <w:tabs>
          <w:tab w:val="num" w:pos="1134"/>
        </w:tabs>
        <w:spacing w:after="200" w:line="330" w:lineRule="atLeast"/>
        <w:ind w:left="1134" w:hanging="567"/>
        <w:jc w:val="both"/>
        <w:textAlignment w:val="baseline"/>
        <w:rPr>
          <w:rFonts w:ascii="Arial" w:hAnsi="Arial" w:cs="Arial"/>
          <w:color w:val="353535"/>
          <w:sz w:val="22"/>
          <w:szCs w:val="22"/>
        </w:rPr>
      </w:pPr>
      <w:r w:rsidRPr="00EA7913">
        <w:rPr>
          <w:rFonts w:ascii="Arial" w:hAnsi="Arial" w:cs="Arial"/>
          <w:color w:val="353535"/>
          <w:sz w:val="22"/>
          <w:szCs w:val="22"/>
        </w:rPr>
        <w:t xml:space="preserve">Art. 16 RODO - prawo do żądania sprostowania lub uzupełnienia danych osobowych, przy czym żądanie to nie może skutkować zmianą wyniku postępowania o udzielenie zamówienia ani zmianą postanowień umowy w sprawie zamówienia publicznego </w:t>
      </w:r>
      <w:r w:rsidRPr="00EA7913">
        <w:rPr>
          <w:rFonts w:ascii="Arial" w:hAnsi="Arial" w:cs="Arial"/>
          <w:color w:val="353535"/>
          <w:sz w:val="22"/>
          <w:szCs w:val="22"/>
        </w:rPr>
        <w:br/>
        <w:t xml:space="preserve">w zakresie niezgodnym z ustawą (art. 19 ust. 2 </w:t>
      </w:r>
      <w:proofErr w:type="spellStart"/>
      <w:r w:rsidRPr="00EA7913">
        <w:rPr>
          <w:rFonts w:ascii="Arial" w:hAnsi="Arial" w:cs="Arial"/>
          <w:color w:val="353535"/>
          <w:sz w:val="22"/>
          <w:szCs w:val="22"/>
        </w:rPr>
        <w:t>pzp</w:t>
      </w:r>
      <w:proofErr w:type="spellEnd"/>
      <w:r w:rsidRPr="00EA7913">
        <w:rPr>
          <w:rFonts w:ascii="Arial" w:hAnsi="Arial" w:cs="Arial"/>
          <w:color w:val="353535"/>
          <w:sz w:val="22"/>
          <w:szCs w:val="22"/>
        </w:rPr>
        <w:t>).</w:t>
      </w:r>
    </w:p>
    <w:p w14:paraId="68549036" w14:textId="77777777" w:rsidR="00C66B13" w:rsidRPr="00EA7913" w:rsidRDefault="00C66B13" w:rsidP="00B3735C">
      <w:pPr>
        <w:numPr>
          <w:ilvl w:val="1"/>
          <w:numId w:val="114"/>
        </w:numPr>
        <w:tabs>
          <w:tab w:val="num" w:pos="1134"/>
        </w:tabs>
        <w:spacing w:after="200" w:line="330" w:lineRule="atLeast"/>
        <w:ind w:left="1134" w:hanging="567"/>
        <w:jc w:val="both"/>
        <w:textAlignment w:val="baseline"/>
        <w:rPr>
          <w:rFonts w:ascii="Arial" w:hAnsi="Arial" w:cs="Arial"/>
          <w:color w:val="353535"/>
          <w:sz w:val="22"/>
          <w:szCs w:val="22"/>
        </w:rPr>
      </w:pPr>
      <w:r w:rsidRPr="00EA7913">
        <w:rPr>
          <w:rFonts w:ascii="Arial" w:hAnsi="Arial" w:cs="Arial"/>
          <w:color w:val="353535"/>
          <w:sz w:val="22"/>
          <w:szCs w:val="22"/>
        </w:rPr>
        <w:t>Art. 17 RODO - prawo do żądania usunięcia danych osobowych (tzw. prawo do bycia zapomnianym), chyba że usunięcie danych osobowych nie jest możliwe stosownie do art. 17 ust. 3 b), d) lub e) RODO.</w:t>
      </w:r>
    </w:p>
    <w:p w14:paraId="0F2D5833" w14:textId="77777777" w:rsidR="00C66B13" w:rsidRPr="00EA7913" w:rsidRDefault="00C66B13" w:rsidP="00B3735C">
      <w:pPr>
        <w:numPr>
          <w:ilvl w:val="1"/>
          <w:numId w:val="114"/>
        </w:numPr>
        <w:tabs>
          <w:tab w:val="num" w:pos="1134"/>
        </w:tabs>
        <w:spacing w:after="200" w:line="330" w:lineRule="atLeast"/>
        <w:ind w:left="1134" w:hanging="567"/>
        <w:jc w:val="both"/>
        <w:textAlignment w:val="baseline"/>
        <w:rPr>
          <w:rFonts w:ascii="Arial" w:hAnsi="Arial" w:cs="Arial"/>
          <w:color w:val="353535"/>
          <w:sz w:val="22"/>
          <w:szCs w:val="22"/>
        </w:rPr>
      </w:pPr>
      <w:r w:rsidRPr="00EA7913">
        <w:rPr>
          <w:rFonts w:ascii="Arial" w:hAnsi="Arial" w:cs="Arial"/>
          <w:color w:val="353535"/>
          <w:sz w:val="22"/>
          <w:szCs w:val="22"/>
        </w:rPr>
        <w:t xml:space="preserve">Art. 18 RODO - prawo do żądania ograniczenia przetwarzania danych osobowych, o ile ograniczenie przetwarzania nie będzie skutkowało </w:t>
      </w:r>
      <w:r w:rsidRPr="00EA7913">
        <w:rPr>
          <w:rFonts w:ascii="Arial" w:hAnsi="Arial" w:cs="Arial"/>
          <w:color w:val="333333"/>
          <w:sz w:val="22"/>
          <w:szCs w:val="22"/>
        </w:rPr>
        <w:t xml:space="preserve">ograniczeniem przetwarzania danych osobowych do czasu zakończenia tego postępowania (art. 19 ust. 3 </w:t>
      </w:r>
      <w:proofErr w:type="spellStart"/>
      <w:r w:rsidRPr="00EA7913">
        <w:rPr>
          <w:rFonts w:ascii="Arial" w:hAnsi="Arial" w:cs="Arial"/>
          <w:color w:val="333333"/>
          <w:sz w:val="22"/>
          <w:szCs w:val="22"/>
        </w:rPr>
        <w:t>pzp</w:t>
      </w:r>
      <w:proofErr w:type="spellEnd"/>
      <w:r w:rsidRPr="00EA7913">
        <w:rPr>
          <w:rFonts w:ascii="Arial" w:hAnsi="Arial" w:cs="Arial"/>
          <w:color w:val="333333"/>
          <w:sz w:val="22"/>
          <w:szCs w:val="22"/>
        </w:rPr>
        <w:t>)</w:t>
      </w:r>
    </w:p>
    <w:p w14:paraId="599D5FF6" w14:textId="77777777" w:rsidR="00C66B13" w:rsidRPr="00EA7913" w:rsidRDefault="00C66B13" w:rsidP="00B3735C">
      <w:pPr>
        <w:numPr>
          <w:ilvl w:val="0"/>
          <w:numId w:val="115"/>
        </w:numPr>
        <w:tabs>
          <w:tab w:val="num" w:pos="567"/>
        </w:tabs>
        <w:spacing w:after="200" w:line="330" w:lineRule="atLeast"/>
        <w:ind w:left="567" w:hanging="567"/>
        <w:jc w:val="both"/>
        <w:textAlignment w:val="baseline"/>
        <w:rPr>
          <w:rFonts w:ascii="Arial" w:hAnsi="Arial" w:cs="Arial"/>
          <w:color w:val="353535"/>
          <w:sz w:val="22"/>
          <w:szCs w:val="22"/>
        </w:rPr>
      </w:pPr>
      <w:r w:rsidRPr="00EA7913">
        <w:rPr>
          <w:rFonts w:ascii="Arial" w:hAnsi="Arial" w:cs="Arial"/>
          <w:color w:val="353535"/>
          <w:sz w:val="22"/>
          <w:szCs w:val="22"/>
        </w:rPr>
        <w:t xml:space="preserve">W przypadku powzięcia informacji o niezgodnym z prawem przetwarzaniu w NCBJ Pani/Pana danych osobowych, przysługuje Pani/Panu prawo wniesienia skargi do organu nadzorczego właściwego w sprawach ochrony danych osobowych. </w:t>
      </w:r>
    </w:p>
    <w:p w14:paraId="05774C7E" w14:textId="77777777" w:rsidR="00C66B13" w:rsidRPr="00EA7913" w:rsidRDefault="00C66B13" w:rsidP="00B3735C">
      <w:pPr>
        <w:numPr>
          <w:ilvl w:val="0"/>
          <w:numId w:val="115"/>
        </w:numPr>
        <w:tabs>
          <w:tab w:val="num" w:pos="567"/>
        </w:tabs>
        <w:spacing w:after="200" w:line="330" w:lineRule="atLeast"/>
        <w:ind w:left="567" w:hanging="567"/>
        <w:contextualSpacing/>
        <w:jc w:val="both"/>
        <w:textAlignment w:val="baseline"/>
        <w:rPr>
          <w:rFonts w:ascii="Arial" w:hAnsi="Arial" w:cs="Arial"/>
          <w:color w:val="353535"/>
          <w:sz w:val="22"/>
          <w:szCs w:val="22"/>
        </w:rPr>
      </w:pPr>
      <w:r w:rsidRPr="00EA7913">
        <w:rPr>
          <w:rFonts w:ascii="Arial" w:hAnsi="Arial" w:cs="Arial"/>
          <w:color w:val="353535"/>
          <w:sz w:val="22"/>
          <w:szCs w:val="22"/>
        </w:rPr>
        <w:t>W odniesieniu do Pani/Pana danych osobowych decyzje nie będą podejmowane w sposób zautomatyzowany, stosownie do art. 22 RODO.</w:t>
      </w:r>
    </w:p>
    <w:p w14:paraId="4CBE355F" w14:textId="7EC5D43C" w:rsidR="00C66B13" w:rsidRPr="00EA7913" w:rsidRDefault="00C66B13" w:rsidP="00B3735C">
      <w:pPr>
        <w:numPr>
          <w:ilvl w:val="0"/>
          <w:numId w:val="115"/>
        </w:numPr>
        <w:spacing w:after="200" w:line="330" w:lineRule="atLeast"/>
        <w:ind w:left="600" w:hanging="600"/>
        <w:jc w:val="both"/>
        <w:textAlignment w:val="baseline"/>
        <w:rPr>
          <w:rFonts w:ascii="Arial" w:hAnsi="Arial" w:cs="Arial"/>
          <w:color w:val="353535"/>
          <w:sz w:val="22"/>
          <w:szCs w:val="22"/>
        </w:rPr>
      </w:pPr>
      <w:r w:rsidRPr="00EA7913">
        <w:rPr>
          <w:rFonts w:ascii="Arial" w:hAnsi="Arial" w:cs="Arial"/>
          <w:color w:val="000000"/>
          <w:sz w:val="22"/>
          <w:szCs w:val="22"/>
        </w:rPr>
        <w:t xml:space="preserve">Powyższe prawa należy kierować do NCBJ zgodnie z danymi podanymi na wstępie. Jeżeli NCBJ nie będzie w stanie ustalić treści żądania lub zidentyfikować osoby składającej wniosek </w:t>
      </w:r>
      <w:r w:rsidRPr="00EA7913">
        <w:rPr>
          <w:rFonts w:ascii="Arial" w:hAnsi="Arial" w:cs="Arial"/>
          <w:color w:val="000000"/>
          <w:sz w:val="22"/>
          <w:szCs w:val="22"/>
        </w:rPr>
        <w:br/>
        <w:t xml:space="preserve">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w:t>
      </w:r>
      <w:r w:rsidRPr="00EA7913">
        <w:rPr>
          <w:rFonts w:ascii="Arial" w:hAnsi="Arial" w:cs="Arial"/>
          <w:color w:val="000000"/>
          <w:sz w:val="22"/>
          <w:szCs w:val="22"/>
        </w:rPr>
        <w:lastRenderedPageBreak/>
        <w:t>u</w:t>
      </w:r>
      <w:r w:rsidR="00307B9B">
        <w:rPr>
          <w:rFonts w:ascii="Arial" w:hAnsi="Arial" w:cs="Arial"/>
          <w:color w:val="000000"/>
          <w:sz w:val="22"/>
          <w:szCs w:val="22"/>
        </w:rPr>
        <w:t xml:space="preserve">dzielana na adres </w:t>
      </w:r>
      <w:r w:rsidRPr="00EA7913">
        <w:rPr>
          <w:rFonts w:ascii="Arial" w:hAnsi="Arial" w:cs="Arial"/>
          <w:color w:val="000000"/>
          <w:sz w:val="22"/>
          <w:szCs w:val="22"/>
        </w:rPr>
        <w:t>e-mail, z którego wysłany był wniosek, a w przypadku wniosków skierowanych listownie, listem poleconym na adres wskazany przez wnioskodawcę, o ile z treści listu nie będzie wynikała chęć otrzymania informacji zwrotnej na adres e-mail (w takim przypadku należy podać adres e-mail).</w:t>
      </w:r>
    </w:p>
    <w:p w14:paraId="39836D01" w14:textId="11455DEC" w:rsidR="00C66B13" w:rsidRPr="00EA7913" w:rsidRDefault="00C66B13" w:rsidP="00C66B13">
      <w:pPr>
        <w:spacing w:after="200" w:line="276" w:lineRule="auto"/>
        <w:rPr>
          <w:rFonts w:ascii="Arial" w:hAnsi="Arial" w:cs="Arial"/>
          <w:color w:val="000000"/>
          <w:sz w:val="22"/>
          <w:szCs w:val="22"/>
        </w:rPr>
      </w:pPr>
      <w:r w:rsidRPr="00EA7913">
        <w:rPr>
          <w:rFonts w:ascii="Arial" w:hAnsi="Arial" w:cs="Arial"/>
          <w:color w:val="000000"/>
          <w:sz w:val="22"/>
          <w:szCs w:val="22"/>
        </w:rPr>
        <w:br w:type="page"/>
      </w:r>
    </w:p>
    <w:p w14:paraId="01F9893F" w14:textId="77777777" w:rsidR="00C66B13" w:rsidRPr="00EA7913" w:rsidRDefault="00C66B13" w:rsidP="00C66B13">
      <w:pPr>
        <w:spacing w:before="150" w:after="150" w:line="360" w:lineRule="atLeast"/>
        <w:jc w:val="center"/>
        <w:textAlignment w:val="baseline"/>
        <w:outlineLvl w:val="0"/>
        <w:rPr>
          <w:rFonts w:ascii="Arial" w:hAnsi="Arial" w:cs="Arial"/>
          <w:color w:val="134D8E"/>
          <w:kern w:val="36"/>
          <w:sz w:val="22"/>
          <w:szCs w:val="22"/>
          <w:lang w:val="en-GB"/>
        </w:rPr>
      </w:pPr>
      <w:r w:rsidRPr="00EA7913">
        <w:rPr>
          <w:rFonts w:ascii="Arial" w:hAnsi="Arial" w:cs="Arial"/>
          <w:color w:val="134D8E"/>
          <w:kern w:val="36"/>
          <w:sz w:val="22"/>
          <w:szCs w:val="22"/>
          <w:lang w:val="en-GB"/>
        </w:rPr>
        <w:lastRenderedPageBreak/>
        <w:t>INFORMATION CLAUSE ON PERSONAL DATA PROCESSING</w:t>
      </w:r>
    </w:p>
    <w:p w14:paraId="5D12ED1C" w14:textId="77777777" w:rsidR="00C66B13" w:rsidRPr="00EA7913" w:rsidRDefault="00C66B13" w:rsidP="00C66B13">
      <w:pPr>
        <w:tabs>
          <w:tab w:val="left" w:pos="4010"/>
        </w:tabs>
        <w:spacing w:before="75" w:after="150" w:line="330" w:lineRule="atLeast"/>
        <w:jc w:val="center"/>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at the National Centre for </w:t>
      </w:r>
      <w:r w:rsidRPr="00EA7913">
        <w:rPr>
          <w:rFonts w:ascii="Arial" w:hAnsi="Arial" w:cs="Arial"/>
          <w:color w:val="353535"/>
          <w:sz w:val="22"/>
          <w:szCs w:val="22"/>
          <w:lang w:val="en-GB"/>
        </w:rPr>
        <w:t>Nuclear</w:t>
      </w:r>
      <w:r w:rsidRPr="00EA7913">
        <w:rPr>
          <w:rFonts w:ascii="Arial" w:eastAsia="Calibri" w:hAnsi="Arial" w:cs="Arial"/>
          <w:sz w:val="22"/>
          <w:szCs w:val="22"/>
          <w:lang w:val="en-GB" w:eastAsia="en-US"/>
        </w:rPr>
        <w:t xml:space="preserve"> Research</w:t>
      </w:r>
    </w:p>
    <w:p w14:paraId="3A1F1FFE" w14:textId="77777777" w:rsidR="00C66B13" w:rsidRPr="00EA7913" w:rsidRDefault="00C66B13" w:rsidP="00C66B13">
      <w:pPr>
        <w:spacing w:after="200" w:line="276" w:lineRule="auto"/>
        <w:jc w:val="both"/>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In accordance with Article 13 of the Regulation (EU) 2016/679 of the European Parliament and of the Council of 27 April 2016 on the protection of natural persons with regard to the processing of personal data and on the free movement of such data and repealing Directive 95/46/EC, we inform you that: </w:t>
      </w:r>
    </w:p>
    <w:p w14:paraId="571B356E"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The Personal Data Controller of your personal data processed in connection with the conduct of the public procurement procedure is the National Centre for Nuclear Research (hereinafter referred to as the Controller or NCBJ) with its registered office in </w:t>
      </w:r>
      <w:proofErr w:type="spellStart"/>
      <w:r w:rsidRPr="00EA7913">
        <w:rPr>
          <w:rFonts w:ascii="Arial" w:eastAsia="Calibri" w:hAnsi="Arial" w:cs="Arial"/>
          <w:sz w:val="22"/>
          <w:szCs w:val="22"/>
          <w:lang w:val="en-GB" w:eastAsia="en-US"/>
        </w:rPr>
        <w:t>Otwock</w:t>
      </w:r>
      <w:proofErr w:type="spellEnd"/>
      <w:r w:rsidRPr="00EA7913">
        <w:rPr>
          <w:rFonts w:ascii="Arial" w:eastAsia="Calibri" w:hAnsi="Arial" w:cs="Arial"/>
          <w:sz w:val="22"/>
          <w:szCs w:val="22"/>
          <w:lang w:val="en-GB" w:eastAsia="en-US"/>
        </w:rPr>
        <w:t xml:space="preserve">, 7 Andrzeja </w:t>
      </w:r>
      <w:proofErr w:type="spellStart"/>
      <w:r w:rsidRPr="00EA7913">
        <w:rPr>
          <w:rFonts w:ascii="Arial" w:eastAsia="Calibri" w:hAnsi="Arial" w:cs="Arial"/>
          <w:sz w:val="22"/>
          <w:szCs w:val="22"/>
          <w:lang w:val="en-GB" w:eastAsia="en-US"/>
        </w:rPr>
        <w:t>Sołtana</w:t>
      </w:r>
      <w:proofErr w:type="spellEnd"/>
      <w:r w:rsidRPr="00EA7913">
        <w:rPr>
          <w:rFonts w:ascii="Arial" w:eastAsia="Calibri" w:hAnsi="Arial" w:cs="Arial"/>
          <w:sz w:val="22"/>
          <w:szCs w:val="22"/>
          <w:lang w:val="en-GB" w:eastAsia="en-US"/>
        </w:rPr>
        <w:t xml:space="preserve"> Street, 05-400 </w:t>
      </w:r>
      <w:proofErr w:type="spellStart"/>
      <w:r w:rsidRPr="00EA7913">
        <w:rPr>
          <w:rFonts w:ascii="Arial" w:eastAsia="Calibri" w:hAnsi="Arial" w:cs="Arial"/>
          <w:sz w:val="22"/>
          <w:szCs w:val="22"/>
          <w:lang w:val="en-GB" w:eastAsia="en-US"/>
        </w:rPr>
        <w:t>Otwock</w:t>
      </w:r>
      <w:proofErr w:type="spellEnd"/>
      <w:r w:rsidRPr="00EA7913">
        <w:rPr>
          <w:rFonts w:ascii="Arial" w:eastAsia="Calibri" w:hAnsi="Arial" w:cs="Arial"/>
          <w:sz w:val="22"/>
          <w:szCs w:val="22"/>
          <w:lang w:val="en-GB" w:eastAsia="en-US"/>
        </w:rPr>
        <w:t xml:space="preserve">. </w:t>
      </w:r>
    </w:p>
    <w:p w14:paraId="49DD94DA"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If you have any questions concerning the manner and scope of processing of your personal data, or your rights, you can contact the Data Protection Officer at NCBJ at the address given above or by an e-mail at </w:t>
      </w:r>
      <w:hyperlink r:id="rId38" w:history="1">
        <w:r w:rsidRPr="00EA7913">
          <w:rPr>
            <w:rFonts w:ascii="Arial" w:eastAsia="Calibri" w:hAnsi="Arial" w:cs="Arial"/>
            <w:color w:val="0000FF"/>
            <w:sz w:val="22"/>
            <w:szCs w:val="22"/>
            <w:u w:val="single"/>
            <w:lang w:val="en-GB" w:eastAsia="en-US"/>
          </w:rPr>
          <w:t>iod@ncbj.gov.pl</w:t>
        </w:r>
      </w:hyperlink>
      <w:r w:rsidRPr="00EA7913">
        <w:rPr>
          <w:rFonts w:ascii="Arial" w:eastAsia="Calibri" w:hAnsi="Arial" w:cs="Arial"/>
          <w:sz w:val="22"/>
          <w:szCs w:val="22"/>
          <w:lang w:val="en-GB" w:eastAsia="en-US"/>
        </w:rPr>
        <w:t xml:space="preserve"> or by phone at 22 273 22 31.</w:t>
      </w:r>
    </w:p>
    <w:p w14:paraId="54A44B82"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The Personal Data Controller processes your personal data on the basis of applicable laws, i.e. in particular: </w:t>
      </w:r>
    </w:p>
    <w:p w14:paraId="3DF18BAD" w14:textId="77777777" w:rsidR="00C66B13" w:rsidRPr="00EA7913" w:rsidRDefault="00C66B13" w:rsidP="00C66B13">
      <w:pPr>
        <w:spacing w:line="330" w:lineRule="atLeast"/>
        <w:ind w:left="601"/>
        <w:jc w:val="both"/>
        <w:textAlignment w:val="baseline"/>
        <w:rPr>
          <w:rFonts w:ascii="Arial" w:eastAsia="Calibri" w:hAnsi="Arial" w:cs="Arial"/>
          <w:sz w:val="22"/>
          <w:szCs w:val="22"/>
          <w:lang w:val="en-GB" w:eastAsia="en-US"/>
        </w:rPr>
      </w:pPr>
    </w:p>
    <w:p w14:paraId="76883054" w14:textId="77777777" w:rsidR="00C66B13" w:rsidRPr="00EA7913" w:rsidRDefault="00C66B13" w:rsidP="00C66B13">
      <w:pPr>
        <w:spacing w:after="200" w:line="276" w:lineRule="auto"/>
        <w:ind w:left="601"/>
        <w:rPr>
          <w:rFonts w:ascii="Arial" w:eastAsia="Calibri" w:hAnsi="Arial" w:cs="Arial"/>
          <w:sz w:val="22"/>
          <w:szCs w:val="22"/>
          <w:lang w:val="en-GB" w:eastAsia="en-US"/>
        </w:rPr>
      </w:pPr>
      <w:r w:rsidRPr="00EA7913">
        <w:rPr>
          <w:rFonts w:ascii="Arial" w:eastAsia="Calibri" w:hAnsi="Arial" w:cs="Arial"/>
          <w:sz w:val="22"/>
          <w:szCs w:val="22"/>
          <w:lang w:val="en-GB" w:eastAsia="en-US"/>
        </w:rPr>
        <w:t>1) the Act of 11 September 2019 Public procurement law and its implementing acts, including the one on the types of documents that may be required by the contracting authority from  the contractor</w:t>
      </w:r>
    </w:p>
    <w:p w14:paraId="61B30777" w14:textId="77777777" w:rsidR="00C66B13" w:rsidRPr="00EA7913" w:rsidRDefault="00C66B13" w:rsidP="00C66B13">
      <w:pPr>
        <w:spacing w:after="200" w:line="276" w:lineRule="auto"/>
        <w:ind w:left="601"/>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2) the Act of 14 July 1983 on the national archival resource and archives </w:t>
      </w:r>
    </w:p>
    <w:p w14:paraId="2165AE1F" w14:textId="6D583B36"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Your personal data is processed in order to: </w:t>
      </w:r>
    </w:p>
    <w:tbl>
      <w:tblPr>
        <w:tblStyle w:val="Tabela-Siatka6"/>
        <w:tblW w:w="0" w:type="auto"/>
        <w:tblLook w:val="04A0" w:firstRow="1" w:lastRow="0" w:firstColumn="1" w:lastColumn="0" w:noHBand="0" w:noVBand="1"/>
      </w:tblPr>
      <w:tblGrid>
        <w:gridCol w:w="4531"/>
        <w:gridCol w:w="4531"/>
      </w:tblGrid>
      <w:tr w:rsidR="00C66B13" w:rsidRPr="00EA7913" w14:paraId="6CB7C1C8" w14:textId="77777777" w:rsidTr="00F05953">
        <w:tc>
          <w:tcPr>
            <w:tcW w:w="4531" w:type="dxa"/>
          </w:tcPr>
          <w:p w14:paraId="54D5A91C" w14:textId="77777777" w:rsidR="00C66B13" w:rsidRPr="00EA7913" w:rsidRDefault="00C66B13" w:rsidP="00C66B13">
            <w:pPr>
              <w:contextualSpacing/>
              <w:jc w:val="both"/>
              <w:rPr>
                <w:rFonts w:ascii="Arial" w:hAnsi="Arial" w:cs="Arial"/>
                <w:b/>
                <w:sz w:val="22"/>
                <w:szCs w:val="22"/>
              </w:rPr>
            </w:pPr>
            <w:proofErr w:type="spellStart"/>
            <w:r w:rsidRPr="00EA7913">
              <w:rPr>
                <w:rFonts w:ascii="Arial" w:hAnsi="Arial" w:cs="Arial"/>
                <w:b/>
                <w:sz w:val="22"/>
                <w:szCs w:val="22"/>
              </w:rPr>
              <w:t>Purpose</w:t>
            </w:r>
            <w:proofErr w:type="spellEnd"/>
            <w:r w:rsidRPr="00EA7913">
              <w:rPr>
                <w:rFonts w:ascii="Arial" w:hAnsi="Arial" w:cs="Arial"/>
                <w:b/>
                <w:sz w:val="22"/>
                <w:szCs w:val="22"/>
              </w:rPr>
              <w:t xml:space="preserve"> of </w:t>
            </w:r>
            <w:proofErr w:type="spellStart"/>
            <w:r w:rsidRPr="00EA7913">
              <w:rPr>
                <w:rFonts w:ascii="Arial" w:hAnsi="Arial" w:cs="Arial"/>
                <w:b/>
                <w:sz w:val="22"/>
                <w:szCs w:val="22"/>
              </w:rPr>
              <w:t>processing</w:t>
            </w:r>
            <w:proofErr w:type="spellEnd"/>
          </w:p>
        </w:tc>
        <w:tc>
          <w:tcPr>
            <w:tcW w:w="4531" w:type="dxa"/>
          </w:tcPr>
          <w:p w14:paraId="23C58CD0" w14:textId="77777777" w:rsidR="00C66B13" w:rsidRPr="00EA7913" w:rsidRDefault="00C66B13" w:rsidP="00C66B13">
            <w:pPr>
              <w:contextualSpacing/>
              <w:jc w:val="both"/>
              <w:rPr>
                <w:rFonts w:ascii="Arial" w:hAnsi="Arial" w:cs="Arial"/>
                <w:b/>
                <w:sz w:val="22"/>
                <w:szCs w:val="22"/>
              </w:rPr>
            </w:pPr>
            <w:proofErr w:type="spellStart"/>
            <w:r w:rsidRPr="00EA7913">
              <w:rPr>
                <w:rFonts w:ascii="Arial" w:hAnsi="Arial" w:cs="Arial"/>
                <w:b/>
                <w:sz w:val="22"/>
                <w:szCs w:val="22"/>
              </w:rPr>
              <w:t>Legal</w:t>
            </w:r>
            <w:proofErr w:type="spellEnd"/>
            <w:r w:rsidRPr="00EA7913">
              <w:rPr>
                <w:rFonts w:ascii="Arial" w:hAnsi="Arial" w:cs="Arial"/>
                <w:b/>
                <w:sz w:val="22"/>
                <w:szCs w:val="22"/>
              </w:rPr>
              <w:t xml:space="preserve"> </w:t>
            </w:r>
            <w:proofErr w:type="spellStart"/>
            <w:r w:rsidRPr="00EA7913">
              <w:rPr>
                <w:rFonts w:ascii="Arial" w:hAnsi="Arial" w:cs="Arial"/>
                <w:b/>
                <w:sz w:val="22"/>
                <w:szCs w:val="22"/>
              </w:rPr>
              <w:t>basis</w:t>
            </w:r>
            <w:proofErr w:type="spellEnd"/>
            <w:r w:rsidRPr="00EA7913">
              <w:rPr>
                <w:rFonts w:ascii="Arial" w:hAnsi="Arial" w:cs="Arial"/>
                <w:b/>
                <w:sz w:val="22"/>
                <w:szCs w:val="22"/>
              </w:rPr>
              <w:t xml:space="preserve"> for </w:t>
            </w:r>
            <w:proofErr w:type="spellStart"/>
            <w:r w:rsidRPr="00EA7913">
              <w:rPr>
                <w:rFonts w:ascii="Arial" w:hAnsi="Arial" w:cs="Arial"/>
                <w:b/>
                <w:sz w:val="22"/>
                <w:szCs w:val="22"/>
              </w:rPr>
              <w:t>processing</w:t>
            </w:r>
            <w:proofErr w:type="spellEnd"/>
          </w:p>
        </w:tc>
      </w:tr>
      <w:tr w:rsidR="00C66B13" w:rsidRPr="00EA7913" w14:paraId="49F5E50B" w14:textId="77777777" w:rsidTr="00F05953">
        <w:tc>
          <w:tcPr>
            <w:tcW w:w="4531" w:type="dxa"/>
          </w:tcPr>
          <w:p w14:paraId="6091F4AA" w14:textId="77777777" w:rsidR="00C66B13" w:rsidRPr="00EA7913" w:rsidRDefault="00C66B13" w:rsidP="00C66B13">
            <w:pPr>
              <w:rPr>
                <w:rFonts w:ascii="Arial" w:eastAsia="Calibri" w:hAnsi="Arial" w:cs="Arial"/>
                <w:sz w:val="22"/>
                <w:szCs w:val="22"/>
                <w:lang w:eastAsia="en-US"/>
              </w:rPr>
            </w:pPr>
            <w:proofErr w:type="spellStart"/>
            <w:r w:rsidRPr="00EA7913">
              <w:rPr>
                <w:rFonts w:ascii="Arial" w:eastAsia="Calibri" w:hAnsi="Arial" w:cs="Arial"/>
                <w:sz w:val="22"/>
                <w:szCs w:val="22"/>
                <w:lang w:eastAsia="en-US"/>
              </w:rPr>
              <w:t>Conducting</w:t>
            </w:r>
            <w:proofErr w:type="spellEnd"/>
            <w:r w:rsidRPr="00EA7913">
              <w:rPr>
                <w:rFonts w:ascii="Arial" w:eastAsia="Calibri" w:hAnsi="Arial" w:cs="Arial"/>
                <w:sz w:val="22"/>
                <w:szCs w:val="22"/>
                <w:lang w:eastAsia="en-US"/>
              </w:rPr>
              <w:t xml:space="preserve"> public </w:t>
            </w:r>
            <w:proofErr w:type="spellStart"/>
            <w:r w:rsidRPr="00EA7913">
              <w:rPr>
                <w:rFonts w:ascii="Arial" w:eastAsia="Calibri" w:hAnsi="Arial" w:cs="Arial"/>
                <w:sz w:val="22"/>
                <w:szCs w:val="22"/>
                <w:lang w:eastAsia="en-US"/>
              </w:rPr>
              <w:t>procurement</w:t>
            </w:r>
            <w:proofErr w:type="spellEnd"/>
            <w:r w:rsidRPr="00EA7913">
              <w:rPr>
                <w:rFonts w:ascii="Arial" w:eastAsia="Calibri" w:hAnsi="Arial" w:cs="Arial"/>
                <w:sz w:val="22"/>
                <w:szCs w:val="22"/>
                <w:lang w:eastAsia="en-US"/>
              </w:rPr>
              <w:t xml:space="preserve"> </w:t>
            </w:r>
            <w:proofErr w:type="spellStart"/>
            <w:r w:rsidRPr="00EA7913">
              <w:rPr>
                <w:rFonts w:ascii="Arial" w:eastAsia="Calibri" w:hAnsi="Arial" w:cs="Arial"/>
                <w:sz w:val="22"/>
                <w:szCs w:val="22"/>
                <w:lang w:eastAsia="en-US"/>
              </w:rPr>
              <w:t>proceedings</w:t>
            </w:r>
            <w:proofErr w:type="spellEnd"/>
          </w:p>
        </w:tc>
        <w:tc>
          <w:tcPr>
            <w:tcW w:w="4531" w:type="dxa"/>
          </w:tcPr>
          <w:p w14:paraId="5A6403E2" w14:textId="77777777" w:rsidR="00C66B13" w:rsidRPr="00EA7913" w:rsidRDefault="00C66B13" w:rsidP="00C66B13">
            <w:pPr>
              <w:shd w:val="clear" w:color="auto" w:fill="FFFFFF"/>
              <w:spacing w:line="280" w:lineRule="atLeast"/>
              <w:textAlignment w:val="baseline"/>
              <w:rPr>
                <w:rFonts w:ascii="Arial" w:hAnsi="Arial" w:cs="Arial"/>
                <w:color w:val="333333"/>
                <w:sz w:val="22"/>
                <w:szCs w:val="22"/>
                <w:lang w:val="en-GB"/>
              </w:rPr>
            </w:pPr>
            <w:r w:rsidRPr="00EA7913">
              <w:rPr>
                <w:rFonts w:ascii="Arial" w:hAnsi="Arial" w:cs="Arial"/>
                <w:color w:val="333333"/>
                <w:sz w:val="22"/>
                <w:szCs w:val="22"/>
                <w:lang w:val="en-GB"/>
              </w:rPr>
              <w:t>processing is necessary for the compliance with a legal obligation to which the controller is subject; (Art. 6.1.c GDPR)</w:t>
            </w:r>
          </w:p>
        </w:tc>
      </w:tr>
      <w:tr w:rsidR="00C66B13" w:rsidRPr="00EA7913" w14:paraId="208A9FAC" w14:textId="77777777" w:rsidTr="00F05953">
        <w:tc>
          <w:tcPr>
            <w:tcW w:w="4531" w:type="dxa"/>
          </w:tcPr>
          <w:p w14:paraId="7960BF11"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sz w:val="22"/>
                <w:szCs w:val="22"/>
                <w:lang w:val="en-GB"/>
              </w:rPr>
              <w:t>Execution of agreements concluded with contractors</w:t>
            </w:r>
          </w:p>
          <w:p w14:paraId="0F8EFAD8" w14:textId="77777777" w:rsidR="00C66B13" w:rsidRPr="00EA7913" w:rsidRDefault="00C66B13" w:rsidP="00C66B13">
            <w:pPr>
              <w:contextualSpacing/>
              <w:jc w:val="both"/>
              <w:rPr>
                <w:rFonts w:ascii="Arial" w:hAnsi="Arial" w:cs="Arial"/>
                <w:sz w:val="22"/>
                <w:szCs w:val="22"/>
                <w:lang w:val="en-GB"/>
              </w:rPr>
            </w:pPr>
          </w:p>
        </w:tc>
        <w:tc>
          <w:tcPr>
            <w:tcW w:w="4531" w:type="dxa"/>
          </w:tcPr>
          <w:p w14:paraId="7B39FA1F" w14:textId="77777777" w:rsidR="00C66B13" w:rsidRPr="00EA7913" w:rsidRDefault="00C66B13" w:rsidP="00C66B13">
            <w:pPr>
              <w:spacing w:line="280" w:lineRule="atLeast"/>
              <w:contextualSpacing/>
              <w:jc w:val="both"/>
              <w:rPr>
                <w:rFonts w:ascii="Arial" w:hAnsi="Arial" w:cs="Arial"/>
                <w:sz w:val="22"/>
                <w:szCs w:val="22"/>
                <w:lang w:val="en-GB"/>
              </w:rPr>
            </w:pPr>
            <w:r w:rsidRPr="00EA7913">
              <w:rPr>
                <w:rFonts w:ascii="Arial" w:hAnsi="Arial" w:cs="Arial"/>
                <w:color w:val="333333"/>
                <w:sz w:val="22"/>
                <w:szCs w:val="22"/>
                <w:lang w:val="en-GB"/>
              </w:rPr>
              <w:t xml:space="preserve">processing is necessary for the performance of a contract </w:t>
            </w:r>
          </w:p>
          <w:p w14:paraId="7A3D664D" w14:textId="77777777" w:rsidR="00C66B13" w:rsidRPr="00EA7913" w:rsidRDefault="00C66B13" w:rsidP="00C66B13">
            <w:pPr>
              <w:spacing w:line="280" w:lineRule="atLeast"/>
              <w:contextualSpacing/>
              <w:jc w:val="both"/>
              <w:rPr>
                <w:rFonts w:ascii="Arial" w:hAnsi="Arial" w:cs="Arial"/>
                <w:sz w:val="22"/>
                <w:szCs w:val="22"/>
                <w:lang w:val="en-GB"/>
              </w:rPr>
            </w:pPr>
            <w:r w:rsidRPr="00EA7913">
              <w:rPr>
                <w:rFonts w:ascii="Arial" w:hAnsi="Arial" w:cs="Arial"/>
                <w:sz w:val="22"/>
                <w:szCs w:val="22"/>
                <w:lang w:val="en-GB"/>
              </w:rPr>
              <w:t>(Article 6.1.b GDPR)</w:t>
            </w:r>
          </w:p>
        </w:tc>
      </w:tr>
      <w:tr w:rsidR="00C66B13" w:rsidRPr="00EA7913" w14:paraId="714E18D3" w14:textId="77777777" w:rsidTr="00F05953">
        <w:tc>
          <w:tcPr>
            <w:tcW w:w="4531" w:type="dxa"/>
          </w:tcPr>
          <w:p w14:paraId="011C3B2A"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sz w:val="22"/>
                <w:szCs w:val="22"/>
                <w:lang w:val="en-GB"/>
              </w:rPr>
              <w:t>Handling activities related to the conducted contract</w:t>
            </w:r>
          </w:p>
        </w:tc>
        <w:tc>
          <w:tcPr>
            <w:tcW w:w="4531" w:type="dxa"/>
          </w:tcPr>
          <w:p w14:paraId="33167E25" w14:textId="77777777" w:rsidR="00C66B13" w:rsidRPr="00EA7913" w:rsidRDefault="00C66B13" w:rsidP="00C66B13">
            <w:pPr>
              <w:spacing w:line="280" w:lineRule="atLeast"/>
              <w:contextualSpacing/>
              <w:jc w:val="both"/>
              <w:rPr>
                <w:rFonts w:ascii="Arial" w:hAnsi="Arial" w:cs="Arial"/>
                <w:sz w:val="22"/>
                <w:szCs w:val="22"/>
                <w:lang w:val="en-GB"/>
              </w:rPr>
            </w:pPr>
            <w:r w:rsidRPr="00EA7913">
              <w:rPr>
                <w:rFonts w:ascii="Arial" w:hAnsi="Arial" w:cs="Arial"/>
                <w:color w:val="333333"/>
                <w:sz w:val="22"/>
                <w:szCs w:val="22"/>
                <w:lang w:val="en-GB"/>
              </w:rPr>
              <w:t xml:space="preserve">processing is necessary for the performance of a contract </w:t>
            </w:r>
          </w:p>
          <w:p w14:paraId="00F21AA7"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sz w:val="22"/>
                <w:szCs w:val="22"/>
                <w:lang w:val="en-GB"/>
              </w:rPr>
              <w:t>(Article 6.1.b GDPR)</w:t>
            </w:r>
          </w:p>
          <w:p w14:paraId="62F5230A"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color w:val="333333"/>
                <w:sz w:val="22"/>
                <w:szCs w:val="22"/>
                <w:lang w:val="en-GB"/>
              </w:rPr>
              <w:t>processing is necessary for the compliance with a legal obligation to which the controller is subject; (Art. 6.1.c GDPR)</w:t>
            </w:r>
          </w:p>
        </w:tc>
      </w:tr>
      <w:tr w:rsidR="00C66B13" w:rsidRPr="00EA7913" w14:paraId="184562A9" w14:textId="77777777" w:rsidTr="00F05953">
        <w:tc>
          <w:tcPr>
            <w:tcW w:w="4531" w:type="dxa"/>
          </w:tcPr>
          <w:p w14:paraId="5C1B50B6"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sz w:val="22"/>
                <w:szCs w:val="22"/>
                <w:lang w:val="en-GB"/>
              </w:rPr>
              <w:t>Data processing on the basis of consent</w:t>
            </w:r>
          </w:p>
        </w:tc>
        <w:tc>
          <w:tcPr>
            <w:tcW w:w="4531" w:type="dxa"/>
          </w:tcPr>
          <w:p w14:paraId="1EF42BEA" w14:textId="77777777" w:rsidR="00C66B13" w:rsidRPr="00EA7913" w:rsidRDefault="00C66B13" w:rsidP="00C66B13">
            <w:pPr>
              <w:contextualSpacing/>
              <w:jc w:val="both"/>
              <w:rPr>
                <w:rFonts w:ascii="Arial" w:hAnsi="Arial" w:cs="Arial"/>
                <w:sz w:val="22"/>
                <w:szCs w:val="22"/>
                <w:lang w:val="en-GB"/>
              </w:rPr>
            </w:pPr>
            <w:r w:rsidRPr="00EA7913">
              <w:rPr>
                <w:rFonts w:ascii="Arial" w:hAnsi="Arial" w:cs="Arial"/>
                <w:sz w:val="22"/>
                <w:szCs w:val="22"/>
                <w:lang w:val="en-GB"/>
              </w:rPr>
              <w:t>the condition legalizing the processing is the consent expressed through the act of participation in a public procurement procedure (Article 6.1.a GDPR)</w:t>
            </w:r>
          </w:p>
        </w:tc>
      </w:tr>
    </w:tbl>
    <w:p w14:paraId="38E6BF24" w14:textId="77777777" w:rsidR="00C66B13" w:rsidRPr="00EA7913" w:rsidRDefault="00C66B13" w:rsidP="00C66B13">
      <w:pPr>
        <w:spacing w:after="200" w:line="276" w:lineRule="auto"/>
        <w:rPr>
          <w:rFonts w:ascii="Arial" w:eastAsia="Calibri" w:hAnsi="Arial" w:cs="Arial"/>
          <w:sz w:val="22"/>
          <w:szCs w:val="22"/>
          <w:lang w:val="en-GB" w:eastAsia="en-US"/>
        </w:rPr>
      </w:pPr>
    </w:p>
    <w:p w14:paraId="073FA871"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lastRenderedPageBreak/>
        <w:t xml:space="preserve">With regard to the processing of personal data for the purposes referred to in point 4, your personal data shall be provided to interested entities and persons, as in principle the public procurement procedure is open to the public. Moreover, recipients of personal data may be other entities and persons who, on the basis of appropriate agreements signed with NCBJ, process personal data for which the Controller is NCBJ. </w:t>
      </w:r>
    </w:p>
    <w:p w14:paraId="302D9ACB"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Your personal data will be stored pursuant to Article 78 of the Public Procurement Law, i.e. for a period of 4 years from the date of completion of the contract award procedure, and in the case of conclusion of a public procurement contract, which duration exceeds 4 years, the storage period shall be consistent with the duration of the contract and consistent with achieving the objectives set out in point 4 above.</w:t>
      </w:r>
    </w:p>
    <w:p w14:paraId="609829DF"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With regard to the processing of your personal data, you have the following rights: </w:t>
      </w:r>
    </w:p>
    <w:p w14:paraId="488B3ED5" w14:textId="77777777" w:rsidR="00C66B13" w:rsidRPr="00EA7913" w:rsidRDefault="00C66B13" w:rsidP="00C66B13">
      <w:pPr>
        <w:spacing w:line="330" w:lineRule="atLeast"/>
        <w:ind w:left="601"/>
        <w:jc w:val="both"/>
        <w:textAlignment w:val="baseline"/>
        <w:rPr>
          <w:rFonts w:ascii="Arial" w:eastAsia="Calibri" w:hAnsi="Arial" w:cs="Arial"/>
          <w:sz w:val="22"/>
          <w:szCs w:val="22"/>
          <w:lang w:val="en-GB" w:eastAsia="en-US"/>
        </w:rPr>
      </w:pPr>
    </w:p>
    <w:p w14:paraId="20F63DA8" w14:textId="77777777" w:rsidR="00C66B13" w:rsidRPr="00EA7913" w:rsidRDefault="00C66B13" w:rsidP="00C66B13">
      <w:pPr>
        <w:spacing w:after="200" w:line="276" w:lineRule="auto"/>
        <w:ind w:firstLine="601"/>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1) Art. 15 GDPR - the right to access personal data and to receive a copy of it, </w:t>
      </w:r>
    </w:p>
    <w:p w14:paraId="21A82C6D" w14:textId="77777777" w:rsidR="00C66B13" w:rsidRPr="00EA7913" w:rsidRDefault="00C66B13" w:rsidP="00C66B13">
      <w:pPr>
        <w:spacing w:after="200" w:line="276" w:lineRule="auto"/>
        <w:ind w:left="601"/>
        <w:rPr>
          <w:rFonts w:ascii="Arial" w:eastAsia="Calibri" w:hAnsi="Arial" w:cs="Arial"/>
          <w:sz w:val="22"/>
          <w:szCs w:val="22"/>
          <w:lang w:val="en-GB" w:eastAsia="en-US"/>
        </w:rPr>
      </w:pPr>
      <w:r w:rsidRPr="00EA7913">
        <w:rPr>
          <w:rFonts w:ascii="Arial" w:eastAsia="Calibri" w:hAnsi="Arial" w:cs="Arial"/>
          <w:sz w:val="22"/>
          <w:szCs w:val="22"/>
          <w:lang w:val="en-GB" w:eastAsia="en-US"/>
        </w:rPr>
        <w:t>2) Art. 16 GDPR - the right to request rectification or completion of personal data, however such a request may not result in changing the outcome of the public procurement procedure or the provisions of the public procurement agreement to the extent inconsistent with the Act (Art. 19.2 of the Public Procurement Law).</w:t>
      </w:r>
    </w:p>
    <w:p w14:paraId="4BBD15A2" w14:textId="77777777" w:rsidR="00C66B13" w:rsidRPr="00EA7913" w:rsidRDefault="00C66B13" w:rsidP="00C66B13">
      <w:pPr>
        <w:spacing w:after="200" w:line="276" w:lineRule="auto"/>
        <w:ind w:left="601"/>
        <w:rPr>
          <w:rFonts w:ascii="Arial" w:eastAsia="Calibri" w:hAnsi="Arial" w:cs="Arial"/>
          <w:sz w:val="22"/>
          <w:szCs w:val="22"/>
          <w:lang w:val="en-GB" w:eastAsia="en-US"/>
        </w:rPr>
      </w:pPr>
      <w:r w:rsidRPr="00EA7913">
        <w:rPr>
          <w:rFonts w:ascii="Arial" w:eastAsia="Calibri" w:hAnsi="Arial" w:cs="Arial"/>
          <w:sz w:val="22"/>
          <w:szCs w:val="22"/>
          <w:lang w:val="en-GB" w:eastAsia="en-US"/>
        </w:rPr>
        <w:t>3) Art. 17 GDPR - the right to demand erasure of personal data (the so called ‘right to be forgotten’), unless erasure of personal data is impossible pursuant to Art. 17.3b), d) or e) of GDPR.</w:t>
      </w:r>
    </w:p>
    <w:p w14:paraId="2FF3BEFF" w14:textId="77777777" w:rsidR="00C66B13" w:rsidRPr="00EA7913" w:rsidRDefault="00C66B13" w:rsidP="00C66B13">
      <w:pPr>
        <w:spacing w:after="200" w:line="276" w:lineRule="auto"/>
        <w:ind w:left="601"/>
        <w:rPr>
          <w:rFonts w:ascii="Arial" w:eastAsia="Calibri" w:hAnsi="Arial" w:cs="Arial"/>
          <w:sz w:val="22"/>
          <w:szCs w:val="22"/>
          <w:lang w:val="en-GB" w:eastAsia="en-US"/>
        </w:rPr>
      </w:pPr>
      <w:r w:rsidRPr="00EA7913">
        <w:rPr>
          <w:rFonts w:ascii="Arial" w:eastAsia="Calibri" w:hAnsi="Arial" w:cs="Arial"/>
          <w:sz w:val="22"/>
          <w:szCs w:val="22"/>
          <w:lang w:val="en-GB" w:eastAsia="en-US"/>
        </w:rPr>
        <w:t>4) Art.18 GDPR - the right to request restriction of processing of personal data, unless the restriction of processing will not have the effect of limiting personal data until the end of these proceedings (Art. 19.3 of the Public Procurement Law).</w:t>
      </w:r>
    </w:p>
    <w:p w14:paraId="34F2F9A1"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If you become aware of unlawful processing of your personal data at NCBJ, you have the right to lodge a complaint to the supervisory authority responsible for personal data protection. </w:t>
      </w:r>
    </w:p>
    <w:p w14:paraId="685F69C8" w14:textId="77777777" w:rsidR="00C66B13"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Your personal data will not be subject to a decision based solely on automated processing, pursuant to Article 22 of GDPR.</w:t>
      </w:r>
    </w:p>
    <w:p w14:paraId="77E7D49F" w14:textId="55B32650" w:rsidR="00BA3B54" w:rsidRPr="00EA7913" w:rsidRDefault="00C66B13" w:rsidP="00B3735C">
      <w:pPr>
        <w:numPr>
          <w:ilvl w:val="0"/>
          <w:numId w:val="116"/>
        </w:numPr>
        <w:spacing w:after="200" w:line="330" w:lineRule="atLeast"/>
        <w:ind w:left="601" w:hanging="601"/>
        <w:jc w:val="both"/>
        <w:textAlignment w:val="baseline"/>
        <w:rPr>
          <w:rFonts w:ascii="Arial" w:eastAsia="Calibri" w:hAnsi="Arial" w:cs="Arial"/>
          <w:sz w:val="22"/>
          <w:szCs w:val="22"/>
          <w:lang w:val="en-GB" w:eastAsia="en-US"/>
        </w:rPr>
      </w:pPr>
      <w:r w:rsidRPr="00EA7913">
        <w:rPr>
          <w:rFonts w:ascii="Arial" w:eastAsia="Calibri" w:hAnsi="Arial" w:cs="Arial"/>
          <w:sz w:val="22"/>
          <w:szCs w:val="22"/>
          <w:lang w:val="en-GB" w:eastAsia="en-US"/>
        </w:rPr>
        <w:t xml:space="preserve">The above rights should be addressed to NCBJ in accordance with the details provided at the beginning. If NCBJ is unable to determine the content of the request or identify the person submitting the request on the basis of the notification made, NCBJ will ask the applicant for additional information. The request will be responded to promptly, but no later than one month after receipt. If it is necessary to extend the deadline, NCBJ will inform the applicant of the reasons for such extension. The answer will be given to the e-mail address from which the application was sent, and in case of applications sent by letter, by registered mail to the address indicated by the applicant, unless the content of the letter indicates the </w:t>
      </w:r>
      <w:r w:rsidRPr="00EA7913">
        <w:rPr>
          <w:rFonts w:ascii="Arial" w:eastAsia="Calibri" w:hAnsi="Arial" w:cs="Arial"/>
          <w:sz w:val="22"/>
          <w:szCs w:val="22"/>
          <w:lang w:val="en-GB" w:eastAsia="en-US"/>
        </w:rPr>
        <w:lastRenderedPageBreak/>
        <w:t>desire to receive feedback to the e-mail address (in this case the e-mail address should be provided).</w:t>
      </w:r>
    </w:p>
    <w:p w14:paraId="43240C33"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58F4E860"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4683A1A3"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42DCC03C"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29C7855B"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6653B971"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34FE0589"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10271850"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46DC69BD"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10D145BD"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476D217A"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40AA198A"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58A2A344"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725E4343"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25476032"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3E422592"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0AA82FDA"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7140818E"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52B709BD"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52FD79E4"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6139FEB0"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08EC7E22"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73AF89CF"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3046B187" w14:textId="23154E1A" w:rsidR="00B951B1" w:rsidRDefault="00B951B1">
      <w:pPr>
        <w:rPr>
          <w:rFonts w:ascii="Arial" w:eastAsia="Calibri" w:hAnsi="Arial" w:cs="Arial"/>
          <w:sz w:val="22"/>
          <w:szCs w:val="22"/>
          <w:lang w:eastAsia="en-US"/>
        </w:rPr>
      </w:pPr>
      <w:r>
        <w:rPr>
          <w:rFonts w:ascii="Arial" w:eastAsia="Calibri" w:hAnsi="Arial" w:cs="Arial"/>
          <w:sz w:val="22"/>
          <w:szCs w:val="22"/>
          <w:lang w:eastAsia="en-US"/>
        </w:rPr>
        <w:br w:type="page"/>
      </w:r>
    </w:p>
    <w:p w14:paraId="03620EEB" w14:textId="77777777" w:rsidR="00B951B1" w:rsidRDefault="00B951B1" w:rsidP="004749C9">
      <w:pPr>
        <w:spacing w:after="200" w:line="330" w:lineRule="atLeast"/>
        <w:ind w:left="6265" w:firstLine="107"/>
        <w:jc w:val="both"/>
        <w:textAlignment w:val="baseline"/>
        <w:rPr>
          <w:rFonts w:ascii="Arial" w:eastAsia="Calibri" w:hAnsi="Arial" w:cs="Arial"/>
          <w:sz w:val="22"/>
          <w:szCs w:val="22"/>
          <w:lang w:eastAsia="en-US"/>
        </w:rPr>
      </w:pPr>
    </w:p>
    <w:p w14:paraId="633913D8" w14:textId="372DC90C" w:rsidR="004749C9" w:rsidRPr="00EA7913" w:rsidRDefault="004749C9" w:rsidP="004749C9">
      <w:pPr>
        <w:spacing w:after="200" w:line="330" w:lineRule="atLeast"/>
        <w:ind w:left="6265" w:firstLine="107"/>
        <w:jc w:val="both"/>
        <w:textAlignment w:val="baseline"/>
        <w:rPr>
          <w:rFonts w:ascii="Arial" w:eastAsia="Calibri" w:hAnsi="Arial" w:cs="Arial"/>
          <w:sz w:val="22"/>
          <w:szCs w:val="22"/>
          <w:lang w:eastAsia="en-US"/>
        </w:rPr>
      </w:pPr>
      <w:r w:rsidRPr="00EA7913">
        <w:rPr>
          <w:rFonts w:ascii="Arial" w:eastAsia="Calibri" w:hAnsi="Arial" w:cs="Arial"/>
          <w:sz w:val="22"/>
          <w:szCs w:val="22"/>
          <w:lang w:eastAsia="en-US"/>
        </w:rPr>
        <w:t>Załącznik nr 8 do SWZ</w:t>
      </w:r>
    </w:p>
    <w:p w14:paraId="13033C52" w14:textId="77777777" w:rsidR="004749C9" w:rsidRPr="00EA7913" w:rsidRDefault="004749C9" w:rsidP="004749C9">
      <w:pPr>
        <w:widowControl w:val="0"/>
        <w:spacing w:before="120" w:after="120"/>
        <w:jc w:val="center"/>
        <w:rPr>
          <w:rFonts w:ascii="Arial" w:eastAsia="Calibri" w:hAnsi="Arial" w:cs="Arial"/>
          <w:b/>
          <w:sz w:val="22"/>
          <w:szCs w:val="22"/>
          <w:lang w:eastAsia="en-US"/>
        </w:rPr>
      </w:pPr>
      <w:r w:rsidRPr="00EA7913">
        <w:rPr>
          <w:rFonts w:ascii="Arial" w:eastAsia="Calibri" w:hAnsi="Arial" w:cs="Arial"/>
          <w:b/>
          <w:sz w:val="22"/>
          <w:szCs w:val="22"/>
          <w:lang w:eastAsia="en-US"/>
        </w:rPr>
        <w:t>OŚWIADCZENIE</w:t>
      </w:r>
    </w:p>
    <w:p w14:paraId="7E2DD493" w14:textId="77777777" w:rsidR="004749C9" w:rsidRPr="00EA7913" w:rsidRDefault="004749C9" w:rsidP="004749C9">
      <w:pPr>
        <w:widowControl w:val="0"/>
        <w:spacing w:before="120" w:after="120"/>
        <w:jc w:val="center"/>
        <w:rPr>
          <w:rFonts w:ascii="Arial" w:eastAsia="Calibri" w:hAnsi="Arial" w:cs="Arial"/>
          <w:b/>
          <w:sz w:val="22"/>
          <w:szCs w:val="22"/>
          <w:lang w:eastAsia="en-US"/>
        </w:rPr>
      </w:pPr>
      <w:r w:rsidRPr="00EA7913">
        <w:rPr>
          <w:rFonts w:ascii="Arial" w:eastAsia="Calibri" w:hAnsi="Arial" w:cs="Arial"/>
          <w:b/>
          <w:sz w:val="22"/>
          <w:szCs w:val="22"/>
          <w:lang w:eastAsia="en-US"/>
        </w:rPr>
        <w:t>Wykonawców wspólnie ubiegających się o udzielenie zamówienia</w:t>
      </w:r>
    </w:p>
    <w:p w14:paraId="3F4113D9" w14:textId="77777777" w:rsidR="004749C9" w:rsidRPr="00EA7913" w:rsidRDefault="004749C9" w:rsidP="004749C9">
      <w:pPr>
        <w:widowControl w:val="0"/>
        <w:spacing w:before="120" w:after="120"/>
        <w:jc w:val="both"/>
        <w:rPr>
          <w:rFonts w:ascii="Arial" w:eastAsia="Calibri" w:hAnsi="Arial" w:cs="Arial"/>
          <w:sz w:val="22"/>
          <w:szCs w:val="22"/>
          <w:lang w:eastAsia="en-US"/>
        </w:rPr>
      </w:pPr>
    </w:p>
    <w:p w14:paraId="3EA33CD4" w14:textId="77777777" w:rsidR="004749C9" w:rsidRPr="00EA7913" w:rsidRDefault="004749C9" w:rsidP="004749C9">
      <w:pPr>
        <w:widowControl w:val="0"/>
        <w:spacing w:after="60"/>
        <w:jc w:val="both"/>
        <w:rPr>
          <w:rFonts w:ascii="Arial" w:eastAsia="Calibri" w:hAnsi="Arial" w:cs="Arial"/>
          <w:sz w:val="22"/>
          <w:szCs w:val="22"/>
          <w:lang w:eastAsia="en-US"/>
        </w:rPr>
      </w:pPr>
    </w:p>
    <w:p w14:paraId="1761786B" w14:textId="6A396324" w:rsidR="004749C9" w:rsidRPr="00EA7913" w:rsidRDefault="004749C9" w:rsidP="004749C9">
      <w:pPr>
        <w:widowControl w:val="0"/>
        <w:spacing w:before="120" w:after="120"/>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Do postępowania pn. „Świadczenie kompleksowych usług z zakresu zapewnienia zasobów ludzkich w obszarze IT” przystępujemy jako wykonawcy wspólnie ubiegający się o udzielenie zamówienia w rozumieniu art. 58 </w:t>
      </w:r>
      <w:proofErr w:type="spellStart"/>
      <w:r w:rsidRPr="00EA7913">
        <w:rPr>
          <w:rFonts w:ascii="Arial" w:eastAsia="Calibri" w:hAnsi="Arial" w:cs="Arial"/>
          <w:sz w:val="22"/>
          <w:szCs w:val="22"/>
          <w:lang w:eastAsia="en-US"/>
        </w:rPr>
        <w:t>pzp</w:t>
      </w:r>
      <w:proofErr w:type="spellEnd"/>
      <w:r w:rsidRPr="00EA7913">
        <w:rPr>
          <w:rFonts w:ascii="Arial" w:eastAsia="Calibri" w:hAnsi="Arial" w:cs="Arial"/>
          <w:sz w:val="22"/>
          <w:szCs w:val="22"/>
          <w:lang w:eastAsia="en-US"/>
        </w:rPr>
        <w:t>, w następującym składzie:</w:t>
      </w:r>
    </w:p>
    <w:p w14:paraId="11556DD3" w14:textId="77777777" w:rsidR="004749C9" w:rsidRPr="00EA7913" w:rsidRDefault="004749C9" w:rsidP="004749C9">
      <w:pPr>
        <w:widowControl w:val="0"/>
        <w:spacing w:after="60"/>
        <w:jc w:val="both"/>
        <w:rPr>
          <w:rFonts w:ascii="Arial" w:eastAsia="Calibri" w:hAnsi="Arial" w:cs="Arial"/>
          <w:sz w:val="22"/>
          <w:szCs w:val="22"/>
          <w:lang w:eastAsia="en-US"/>
        </w:rPr>
      </w:pPr>
    </w:p>
    <w:tbl>
      <w:tblPr>
        <w:tblStyle w:val="Tabela-Siatka7"/>
        <w:tblW w:w="5000" w:type="pct"/>
        <w:tblLook w:val="04A0" w:firstRow="1" w:lastRow="0" w:firstColumn="1" w:lastColumn="0" w:noHBand="0" w:noVBand="1"/>
      </w:tblPr>
      <w:tblGrid>
        <w:gridCol w:w="803"/>
        <w:gridCol w:w="3258"/>
        <w:gridCol w:w="4122"/>
        <w:gridCol w:w="1672"/>
      </w:tblGrid>
      <w:tr w:rsidR="004749C9" w:rsidRPr="00EA7913" w14:paraId="289B4397" w14:textId="77777777" w:rsidTr="00F05953">
        <w:tc>
          <w:tcPr>
            <w:tcW w:w="369" w:type="pct"/>
            <w:vAlign w:val="center"/>
          </w:tcPr>
          <w:p w14:paraId="15630009"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Arial Unicode MS" w:hAnsi="Arial" w:cs="Arial"/>
                <w:noProof/>
                <w:color w:val="000000"/>
                <w:sz w:val="22"/>
                <w:szCs w:val="22"/>
                <w:lang w:eastAsia="en-US"/>
              </w:rPr>
              <w:t>L.p.</w:t>
            </w:r>
          </w:p>
        </w:tc>
        <w:tc>
          <w:tcPr>
            <w:tcW w:w="1666" w:type="pct"/>
            <w:vAlign w:val="center"/>
          </w:tcPr>
          <w:p w14:paraId="12051E95"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Arial Unicode MS" w:hAnsi="Arial" w:cs="Arial"/>
                <w:noProof/>
                <w:color w:val="000000"/>
                <w:sz w:val="22"/>
                <w:szCs w:val="22"/>
                <w:lang w:eastAsia="en-US"/>
              </w:rPr>
              <w:t>Nazwa/Firma</w:t>
            </w:r>
          </w:p>
        </w:tc>
        <w:tc>
          <w:tcPr>
            <w:tcW w:w="2104" w:type="pct"/>
            <w:vAlign w:val="center"/>
          </w:tcPr>
          <w:p w14:paraId="6972EE47"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Calibri" w:hAnsi="Arial" w:cs="Arial"/>
                <w:sz w:val="22"/>
                <w:szCs w:val="22"/>
                <w:lang w:eastAsia="en-US"/>
              </w:rPr>
              <w:t>Adres</w:t>
            </w:r>
          </w:p>
        </w:tc>
        <w:tc>
          <w:tcPr>
            <w:tcW w:w="861" w:type="pct"/>
            <w:vAlign w:val="center"/>
          </w:tcPr>
          <w:p w14:paraId="792C03D0"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Calibri" w:hAnsi="Arial" w:cs="Arial"/>
                <w:sz w:val="22"/>
                <w:szCs w:val="22"/>
                <w:lang w:eastAsia="en-US"/>
              </w:rPr>
              <w:t>NIP</w:t>
            </w:r>
          </w:p>
        </w:tc>
      </w:tr>
      <w:tr w:rsidR="004749C9" w:rsidRPr="00EA7913" w14:paraId="48FF432B" w14:textId="77777777" w:rsidTr="00F05953">
        <w:tc>
          <w:tcPr>
            <w:tcW w:w="369" w:type="pct"/>
            <w:vAlign w:val="center"/>
          </w:tcPr>
          <w:p w14:paraId="677CC99A"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666" w:type="pct"/>
            <w:vAlign w:val="center"/>
          </w:tcPr>
          <w:p w14:paraId="394EF94E"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2104" w:type="pct"/>
            <w:vAlign w:val="center"/>
          </w:tcPr>
          <w:p w14:paraId="25BEEF71"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861" w:type="pct"/>
            <w:vAlign w:val="center"/>
          </w:tcPr>
          <w:p w14:paraId="28F48E2E"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r>
      <w:tr w:rsidR="004749C9" w:rsidRPr="00EA7913" w14:paraId="1BFE2540" w14:textId="77777777" w:rsidTr="00F05953">
        <w:tc>
          <w:tcPr>
            <w:tcW w:w="369" w:type="pct"/>
            <w:vAlign w:val="center"/>
          </w:tcPr>
          <w:p w14:paraId="03C094E7"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666" w:type="pct"/>
            <w:vAlign w:val="center"/>
          </w:tcPr>
          <w:p w14:paraId="0E1D11F3"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2104" w:type="pct"/>
            <w:vAlign w:val="center"/>
          </w:tcPr>
          <w:p w14:paraId="0C465B51"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861" w:type="pct"/>
            <w:vAlign w:val="center"/>
          </w:tcPr>
          <w:p w14:paraId="0229E335"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r>
      <w:tr w:rsidR="004749C9" w:rsidRPr="00EA7913" w14:paraId="059B9E42" w14:textId="77777777" w:rsidTr="00F05953">
        <w:tc>
          <w:tcPr>
            <w:tcW w:w="369" w:type="pct"/>
            <w:vAlign w:val="center"/>
          </w:tcPr>
          <w:p w14:paraId="7FE7B62E"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666" w:type="pct"/>
            <w:vAlign w:val="center"/>
          </w:tcPr>
          <w:p w14:paraId="774500D0"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2104" w:type="pct"/>
            <w:vAlign w:val="center"/>
          </w:tcPr>
          <w:p w14:paraId="2D3D2061"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861" w:type="pct"/>
            <w:vAlign w:val="center"/>
          </w:tcPr>
          <w:p w14:paraId="1D0FE39C"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r>
      <w:tr w:rsidR="004749C9" w:rsidRPr="00EA7913" w14:paraId="203F3433" w14:textId="77777777" w:rsidTr="00F05953">
        <w:tc>
          <w:tcPr>
            <w:tcW w:w="369" w:type="pct"/>
            <w:vAlign w:val="center"/>
          </w:tcPr>
          <w:p w14:paraId="3E130180"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666" w:type="pct"/>
            <w:vAlign w:val="center"/>
          </w:tcPr>
          <w:p w14:paraId="7A2D55D3"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2104" w:type="pct"/>
            <w:vAlign w:val="center"/>
          </w:tcPr>
          <w:p w14:paraId="3842870C"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c>
          <w:tcPr>
            <w:tcW w:w="861" w:type="pct"/>
            <w:vAlign w:val="center"/>
          </w:tcPr>
          <w:p w14:paraId="6B43B9E3"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p>
        </w:tc>
      </w:tr>
    </w:tbl>
    <w:p w14:paraId="33C25062" w14:textId="77777777" w:rsidR="004749C9" w:rsidRPr="00EA7913" w:rsidRDefault="004749C9" w:rsidP="004749C9">
      <w:pPr>
        <w:widowControl w:val="0"/>
        <w:spacing w:after="60"/>
        <w:jc w:val="both"/>
        <w:rPr>
          <w:rFonts w:ascii="Arial" w:eastAsia="Calibri" w:hAnsi="Arial" w:cs="Arial"/>
          <w:sz w:val="22"/>
          <w:szCs w:val="22"/>
          <w:lang w:eastAsia="en-US"/>
        </w:rPr>
      </w:pPr>
    </w:p>
    <w:p w14:paraId="4092A0DC" w14:textId="1E009DF3" w:rsidR="004749C9" w:rsidRPr="00EA7913" w:rsidRDefault="004749C9" w:rsidP="004749C9">
      <w:pPr>
        <w:widowControl w:val="0"/>
        <w:spacing w:before="120" w:after="120"/>
        <w:jc w:val="both"/>
        <w:rPr>
          <w:rFonts w:ascii="Arial" w:eastAsia="Calibri" w:hAnsi="Arial" w:cs="Arial"/>
          <w:sz w:val="22"/>
          <w:szCs w:val="22"/>
          <w:lang w:eastAsia="en-US"/>
        </w:rPr>
      </w:pPr>
      <w:r w:rsidRPr="00EA7913">
        <w:rPr>
          <w:rFonts w:ascii="Arial" w:eastAsia="Calibri" w:hAnsi="Arial" w:cs="Arial"/>
          <w:sz w:val="22"/>
          <w:szCs w:val="22"/>
          <w:lang w:eastAsia="en-US"/>
        </w:rPr>
        <w:t xml:space="preserve">W związku z art. 117 ust. 4 </w:t>
      </w:r>
      <w:proofErr w:type="spellStart"/>
      <w:r w:rsidRPr="00EA7913">
        <w:rPr>
          <w:rFonts w:ascii="Arial" w:eastAsia="Calibri" w:hAnsi="Arial" w:cs="Arial"/>
          <w:sz w:val="22"/>
          <w:szCs w:val="22"/>
          <w:lang w:eastAsia="en-US"/>
        </w:rPr>
        <w:t>pzp</w:t>
      </w:r>
      <w:proofErr w:type="spellEnd"/>
      <w:r w:rsidRPr="00EA7913">
        <w:rPr>
          <w:rFonts w:ascii="Arial" w:eastAsia="Calibri" w:hAnsi="Arial" w:cs="Arial"/>
          <w:sz w:val="22"/>
          <w:szCs w:val="22"/>
          <w:lang w:eastAsia="en-US"/>
        </w:rPr>
        <w:t xml:space="preserve"> oświadczam, że odpowiednio do polegania na zdolnościach poszczególnych wykonawców na potwierdzenie warunków udziału, określonych w Rozdz. XX ust 3 SWZ, będą oni realizować zamówienie jak poniżej:</w:t>
      </w:r>
    </w:p>
    <w:p w14:paraId="5431E8EB" w14:textId="77777777" w:rsidR="004749C9" w:rsidRPr="00EA7913" w:rsidRDefault="004749C9" w:rsidP="004749C9">
      <w:pPr>
        <w:widowControl w:val="0"/>
        <w:spacing w:after="60"/>
        <w:jc w:val="both"/>
        <w:rPr>
          <w:rFonts w:ascii="Arial" w:eastAsia="Calibri" w:hAnsi="Arial" w:cs="Arial"/>
          <w:sz w:val="22"/>
          <w:szCs w:val="22"/>
          <w:lang w:eastAsia="en-US"/>
        </w:rPr>
      </w:pPr>
    </w:p>
    <w:tbl>
      <w:tblPr>
        <w:tblStyle w:val="Tabela-Siatka7"/>
        <w:tblW w:w="5000" w:type="pct"/>
        <w:tblInd w:w="-5" w:type="dxa"/>
        <w:tblLook w:val="04A0" w:firstRow="1" w:lastRow="0" w:firstColumn="1" w:lastColumn="0" w:noHBand="0" w:noVBand="1"/>
      </w:tblPr>
      <w:tblGrid>
        <w:gridCol w:w="3013"/>
        <w:gridCol w:w="2600"/>
        <w:gridCol w:w="4242"/>
      </w:tblGrid>
      <w:tr w:rsidR="004749C9" w:rsidRPr="00EA7913" w14:paraId="491CDE5B" w14:textId="77777777" w:rsidTr="00F05953">
        <w:tc>
          <w:tcPr>
            <w:tcW w:w="1529" w:type="pct"/>
            <w:vAlign w:val="center"/>
          </w:tcPr>
          <w:p w14:paraId="19C166C6"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Arial Unicode MS" w:hAnsi="Arial" w:cs="Arial"/>
                <w:noProof/>
                <w:color w:val="000000"/>
                <w:sz w:val="22"/>
                <w:szCs w:val="22"/>
                <w:lang w:eastAsia="en-US"/>
              </w:rPr>
              <w:t>Nazwa/Firma Wykonawcy</w:t>
            </w:r>
          </w:p>
        </w:tc>
        <w:tc>
          <w:tcPr>
            <w:tcW w:w="1319" w:type="pct"/>
          </w:tcPr>
          <w:p w14:paraId="2B9086E2" w14:textId="309867B0" w:rsidR="004749C9" w:rsidRPr="00EA7913" w:rsidRDefault="004749C9" w:rsidP="0039343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Arial Unicode MS" w:hAnsi="Arial" w:cs="Arial"/>
                <w:noProof/>
                <w:color w:val="000000"/>
                <w:sz w:val="22"/>
                <w:szCs w:val="22"/>
                <w:lang w:eastAsia="en-US"/>
              </w:rPr>
              <w:t>Warunki udziału</w:t>
            </w:r>
            <w:r w:rsidR="00393439" w:rsidRPr="00EA7913">
              <w:rPr>
                <w:rFonts w:ascii="Arial" w:eastAsia="Arial Unicode MS" w:hAnsi="Arial" w:cs="Arial"/>
                <w:noProof/>
                <w:color w:val="000000"/>
                <w:sz w:val="22"/>
                <w:szCs w:val="22"/>
                <w:lang w:eastAsia="en-US"/>
              </w:rPr>
              <w:t xml:space="preserve"> określone w Rozdz. XX ust 3</w:t>
            </w:r>
            <w:r w:rsidRPr="00EA7913">
              <w:rPr>
                <w:rFonts w:ascii="Arial" w:eastAsia="Arial Unicode MS" w:hAnsi="Arial" w:cs="Arial"/>
                <w:noProof/>
                <w:color w:val="000000"/>
                <w:sz w:val="22"/>
                <w:szCs w:val="22"/>
                <w:lang w:eastAsia="en-US"/>
              </w:rPr>
              <w:t>, których spełnienie wykazuje ten wykonawca</w:t>
            </w:r>
          </w:p>
        </w:tc>
        <w:tc>
          <w:tcPr>
            <w:tcW w:w="2153" w:type="pct"/>
            <w:vAlign w:val="center"/>
          </w:tcPr>
          <w:p w14:paraId="6293547B" w14:textId="77777777" w:rsidR="004749C9" w:rsidRPr="00EA7913" w:rsidRDefault="004749C9" w:rsidP="004749C9">
            <w:pPr>
              <w:widowControl w:val="0"/>
              <w:spacing w:after="60"/>
              <w:ind w:right="220"/>
              <w:jc w:val="center"/>
              <w:rPr>
                <w:rFonts w:ascii="Arial" w:eastAsia="Arial Unicode MS" w:hAnsi="Arial" w:cs="Arial"/>
                <w:noProof/>
                <w:color w:val="000000"/>
                <w:sz w:val="22"/>
                <w:szCs w:val="22"/>
                <w:lang w:eastAsia="en-US"/>
              </w:rPr>
            </w:pPr>
            <w:r w:rsidRPr="00EA7913">
              <w:rPr>
                <w:rFonts w:ascii="Arial" w:eastAsia="Arial Unicode MS" w:hAnsi="Arial" w:cs="Arial"/>
                <w:noProof/>
                <w:color w:val="000000"/>
                <w:sz w:val="22"/>
                <w:szCs w:val="22"/>
                <w:lang w:eastAsia="en-US"/>
              </w:rPr>
              <w:t>Zakres zamówienia, który będzie realizowany przez tego wykonawcę</w:t>
            </w:r>
          </w:p>
        </w:tc>
      </w:tr>
      <w:tr w:rsidR="004749C9" w:rsidRPr="00EA7913" w14:paraId="746C4BC9" w14:textId="77777777" w:rsidTr="00F05953">
        <w:tc>
          <w:tcPr>
            <w:tcW w:w="1529" w:type="pct"/>
          </w:tcPr>
          <w:p w14:paraId="738B2392"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319" w:type="pct"/>
          </w:tcPr>
          <w:p w14:paraId="3BE08210"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2153" w:type="pct"/>
          </w:tcPr>
          <w:p w14:paraId="2EEA7A8D"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r>
      <w:tr w:rsidR="004749C9" w:rsidRPr="00EA7913" w14:paraId="675BA53F" w14:textId="77777777" w:rsidTr="00F05953">
        <w:tc>
          <w:tcPr>
            <w:tcW w:w="1529" w:type="pct"/>
          </w:tcPr>
          <w:p w14:paraId="79A452AE"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319" w:type="pct"/>
          </w:tcPr>
          <w:p w14:paraId="3004D65F"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2153" w:type="pct"/>
          </w:tcPr>
          <w:p w14:paraId="44A0C969"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r>
      <w:tr w:rsidR="004749C9" w:rsidRPr="00EA7913" w14:paraId="670C7BFC" w14:textId="77777777" w:rsidTr="00F05953">
        <w:tc>
          <w:tcPr>
            <w:tcW w:w="1529" w:type="pct"/>
          </w:tcPr>
          <w:p w14:paraId="41DF5580"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319" w:type="pct"/>
          </w:tcPr>
          <w:p w14:paraId="2FDFF3C1"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2153" w:type="pct"/>
          </w:tcPr>
          <w:p w14:paraId="3D970E4D"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r>
      <w:tr w:rsidR="004749C9" w:rsidRPr="00EA7913" w14:paraId="28BED737" w14:textId="77777777" w:rsidTr="00F05953">
        <w:tc>
          <w:tcPr>
            <w:tcW w:w="1529" w:type="pct"/>
          </w:tcPr>
          <w:p w14:paraId="64FD4E7B"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1319" w:type="pct"/>
          </w:tcPr>
          <w:p w14:paraId="64B8C003"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c>
          <w:tcPr>
            <w:tcW w:w="2153" w:type="pct"/>
          </w:tcPr>
          <w:p w14:paraId="1EAB328C" w14:textId="77777777" w:rsidR="004749C9" w:rsidRPr="00EA7913" w:rsidRDefault="004749C9" w:rsidP="004749C9">
            <w:pPr>
              <w:widowControl w:val="0"/>
              <w:spacing w:after="60"/>
              <w:ind w:right="220"/>
              <w:jc w:val="both"/>
              <w:rPr>
                <w:rFonts w:ascii="Arial" w:eastAsia="Arial Unicode MS" w:hAnsi="Arial" w:cs="Arial"/>
                <w:noProof/>
                <w:color w:val="000000"/>
                <w:sz w:val="22"/>
                <w:szCs w:val="22"/>
                <w:lang w:eastAsia="en-US"/>
              </w:rPr>
            </w:pPr>
          </w:p>
        </w:tc>
      </w:tr>
    </w:tbl>
    <w:p w14:paraId="3C530EDB" w14:textId="77777777" w:rsidR="004749C9" w:rsidRPr="00EA7913" w:rsidRDefault="004749C9" w:rsidP="004749C9">
      <w:pPr>
        <w:widowControl w:val="0"/>
        <w:spacing w:before="120" w:after="120"/>
        <w:jc w:val="both"/>
        <w:rPr>
          <w:rFonts w:ascii="Arial" w:eastAsia="Calibri" w:hAnsi="Arial" w:cs="Arial"/>
          <w:sz w:val="22"/>
          <w:szCs w:val="22"/>
          <w:lang w:eastAsia="en-US"/>
        </w:rPr>
      </w:pPr>
    </w:p>
    <w:p w14:paraId="596DB209" w14:textId="77777777" w:rsidR="004749C9" w:rsidRPr="00EA7913" w:rsidRDefault="004749C9" w:rsidP="004749C9">
      <w:pPr>
        <w:widowControl w:val="0"/>
        <w:spacing w:before="120" w:after="120"/>
        <w:jc w:val="both"/>
        <w:rPr>
          <w:rFonts w:ascii="Arial" w:eastAsia="Calibri" w:hAnsi="Arial" w:cs="Arial"/>
          <w:sz w:val="22"/>
          <w:szCs w:val="22"/>
          <w:lang w:eastAsia="en-US"/>
        </w:rPr>
      </w:pPr>
      <w:r w:rsidRPr="00EA7913">
        <w:rPr>
          <w:rFonts w:ascii="Arial" w:eastAsia="Calibri" w:hAnsi="Arial" w:cs="Arial"/>
          <w:sz w:val="22"/>
          <w:szCs w:val="22"/>
          <w:lang w:eastAsia="en-US"/>
        </w:rPr>
        <w:t>Oświadczam, że wszystkie informacje podane powyżej są aktualne i zgodne z prawdą oraz zostały przedstawione z pełną świadomością konsekwencji wprowadzenia zamawiającego w błąd przy przedstawianiu informacji.</w:t>
      </w:r>
    </w:p>
    <w:p w14:paraId="6053F23D" w14:textId="77777777" w:rsidR="004749C9" w:rsidRPr="00EA7913" w:rsidRDefault="004749C9" w:rsidP="004749C9">
      <w:pPr>
        <w:widowControl w:val="0"/>
        <w:spacing w:after="60"/>
        <w:jc w:val="both"/>
        <w:rPr>
          <w:rFonts w:ascii="Arial" w:eastAsia="Calibri" w:hAnsi="Arial" w:cs="Arial"/>
          <w:sz w:val="22"/>
          <w:szCs w:val="22"/>
          <w:lang w:eastAsia="en-US"/>
        </w:rPr>
      </w:pPr>
    </w:p>
    <w:p w14:paraId="0F80E861" w14:textId="77777777" w:rsidR="004749C9" w:rsidRPr="00EA7913" w:rsidRDefault="004749C9" w:rsidP="004749C9">
      <w:pPr>
        <w:widowControl w:val="0"/>
        <w:spacing w:after="60"/>
        <w:jc w:val="both"/>
        <w:rPr>
          <w:rFonts w:ascii="Arial" w:eastAsia="Calibri" w:hAnsi="Arial" w:cs="Arial"/>
          <w:sz w:val="22"/>
          <w:szCs w:val="22"/>
          <w:lang w:eastAsia="en-US"/>
        </w:rPr>
      </w:pPr>
    </w:p>
    <w:p w14:paraId="2783DBB6" w14:textId="77777777" w:rsidR="004749C9" w:rsidRPr="00EA7913" w:rsidRDefault="004749C9" w:rsidP="004749C9">
      <w:pPr>
        <w:spacing w:after="200" w:line="330" w:lineRule="atLeast"/>
        <w:ind w:left="6265" w:firstLine="107"/>
        <w:jc w:val="both"/>
        <w:textAlignment w:val="baseline"/>
        <w:rPr>
          <w:rFonts w:ascii="Arial" w:eastAsia="Calibri" w:hAnsi="Arial" w:cs="Arial"/>
          <w:sz w:val="22"/>
          <w:szCs w:val="22"/>
          <w:lang w:val="en-GB" w:eastAsia="en-US"/>
        </w:rPr>
      </w:pPr>
    </w:p>
    <w:p w14:paraId="4D315E2D" w14:textId="77777777" w:rsidR="00CD69D1" w:rsidRPr="00CD69D1" w:rsidRDefault="00CD69D1" w:rsidP="00CD69D1">
      <w:pPr>
        <w:spacing w:after="200" w:line="330" w:lineRule="atLeast"/>
        <w:ind w:left="5812" w:hanging="709"/>
        <w:jc w:val="both"/>
        <w:textAlignment w:val="baseline"/>
        <w:rPr>
          <w:rFonts w:ascii="Arial" w:eastAsia="Calibri" w:hAnsi="Arial" w:cs="Arial"/>
          <w:i/>
          <w:iCs/>
          <w:sz w:val="22"/>
          <w:szCs w:val="22"/>
          <w:lang w:val="x-none" w:eastAsia="en-US"/>
        </w:rPr>
      </w:pPr>
      <w:r w:rsidRPr="00CD69D1">
        <w:rPr>
          <w:rFonts w:ascii="Arial" w:eastAsia="Calibri" w:hAnsi="Arial" w:cs="Arial"/>
          <w:i/>
          <w:iCs/>
          <w:sz w:val="22"/>
          <w:szCs w:val="22"/>
          <w:lang w:val="x-none" w:eastAsia="en-US"/>
        </w:rPr>
        <w:t xml:space="preserve">(podpis elektroniczny osoby uprawnionej </w:t>
      </w:r>
    </w:p>
    <w:p w14:paraId="79F6CA2C" w14:textId="77777777" w:rsidR="00CD69D1" w:rsidRPr="00CD69D1" w:rsidRDefault="00CD69D1" w:rsidP="00CD69D1">
      <w:pPr>
        <w:spacing w:after="200" w:line="330" w:lineRule="atLeast"/>
        <w:ind w:left="6096" w:hanging="709"/>
        <w:jc w:val="both"/>
        <w:textAlignment w:val="baseline"/>
        <w:rPr>
          <w:rFonts w:ascii="Arial" w:eastAsia="Calibri" w:hAnsi="Arial" w:cs="Arial"/>
          <w:sz w:val="22"/>
          <w:szCs w:val="22"/>
          <w:lang w:eastAsia="en-US"/>
        </w:rPr>
      </w:pPr>
      <w:r w:rsidRPr="00CD69D1">
        <w:rPr>
          <w:rFonts w:ascii="Arial" w:eastAsia="Calibri" w:hAnsi="Arial" w:cs="Arial"/>
          <w:i/>
          <w:iCs/>
          <w:sz w:val="22"/>
          <w:szCs w:val="22"/>
          <w:lang w:eastAsia="en-US"/>
        </w:rPr>
        <w:t>do reprezentacji Wykonawcy)</w:t>
      </w:r>
    </w:p>
    <w:p w14:paraId="0BDF18B1" w14:textId="77777777" w:rsidR="00BD1417" w:rsidRPr="00EA7913" w:rsidRDefault="00BD1417" w:rsidP="00B951B1">
      <w:pPr>
        <w:spacing w:after="200" w:line="330" w:lineRule="atLeast"/>
        <w:jc w:val="both"/>
        <w:textAlignment w:val="baseline"/>
        <w:rPr>
          <w:rFonts w:ascii="Arial" w:eastAsia="Calibri" w:hAnsi="Arial" w:cs="Arial"/>
          <w:sz w:val="22"/>
          <w:szCs w:val="22"/>
          <w:lang w:val="en-GB" w:eastAsia="en-US"/>
        </w:rPr>
      </w:pPr>
    </w:p>
    <w:p w14:paraId="08C2F5FA" w14:textId="3D315B4C" w:rsidR="00BD1417" w:rsidRPr="0063320D" w:rsidRDefault="00BD1417" w:rsidP="0063320D">
      <w:pPr>
        <w:spacing w:after="200" w:line="330" w:lineRule="atLeast"/>
        <w:ind w:left="6973" w:firstLine="107"/>
        <w:jc w:val="both"/>
        <w:textAlignment w:val="baseline"/>
        <w:rPr>
          <w:rFonts w:ascii="Arial" w:eastAsia="Calibri" w:hAnsi="Arial" w:cs="Arial"/>
          <w:sz w:val="22"/>
          <w:szCs w:val="22"/>
          <w:lang w:eastAsia="en-US"/>
        </w:rPr>
      </w:pPr>
      <w:r w:rsidRPr="0063320D">
        <w:rPr>
          <w:rFonts w:ascii="Arial" w:eastAsia="Calibri" w:hAnsi="Arial" w:cs="Arial"/>
          <w:sz w:val="22"/>
          <w:szCs w:val="22"/>
          <w:lang w:eastAsia="en-US"/>
        </w:rPr>
        <w:lastRenderedPageBreak/>
        <w:t>Załącznik nr 9 do SWZ</w:t>
      </w:r>
    </w:p>
    <w:p w14:paraId="5E4E8270" w14:textId="77777777" w:rsidR="0005235D" w:rsidRPr="0063320D" w:rsidRDefault="0005235D" w:rsidP="0005235D">
      <w:pPr>
        <w:widowControl w:val="0"/>
        <w:spacing w:after="60"/>
        <w:jc w:val="both"/>
        <w:rPr>
          <w:rFonts w:ascii="Arial" w:eastAsia="Calibri" w:hAnsi="Arial" w:cs="Arial"/>
          <w:sz w:val="22"/>
          <w:szCs w:val="22"/>
          <w:lang w:eastAsia="en-US"/>
        </w:rPr>
      </w:pPr>
      <w:r w:rsidRPr="0063320D">
        <w:rPr>
          <w:rFonts w:ascii="Arial" w:eastAsia="Calibri" w:hAnsi="Arial" w:cs="Arial"/>
          <w:sz w:val="22"/>
          <w:szCs w:val="22"/>
          <w:lang w:eastAsia="en-US"/>
        </w:rPr>
        <w:t>Wykonawca:</w:t>
      </w:r>
    </w:p>
    <w:p w14:paraId="04EEF8A1" w14:textId="77777777" w:rsidR="0005235D" w:rsidRPr="0063320D" w:rsidRDefault="0005235D" w:rsidP="0005235D">
      <w:pPr>
        <w:widowControl w:val="0"/>
        <w:spacing w:after="60"/>
        <w:jc w:val="both"/>
        <w:rPr>
          <w:rFonts w:ascii="Arial" w:eastAsia="Calibri" w:hAnsi="Arial" w:cs="Arial"/>
          <w:sz w:val="22"/>
          <w:szCs w:val="22"/>
          <w:lang w:eastAsia="en-US"/>
        </w:rPr>
      </w:pPr>
      <w:r w:rsidRPr="0063320D">
        <w:rPr>
          <w:rFonts w:ascii="Arial" w:eastAsia="Calibri" w:hAnsi="Arial" w:cs="Arial"/>
          <w:sz w:val="22"/>
          <w:szCs w:val="22"/>
          <w:lang w:eastAsia="en-US"/>
        </w:rPr>
        <w:t>Nazwa : ……………………………………………………………………………..……………………....</w:t>
      </w:r>
    </w:p>
    <w:p w14:paraId="5EC4E837" w14:textId="77777777" w:rsidR="0005235D" w:rsidRPr="0063320D" w:rsidRDefault="0005235D" w:rsidP="0005235D">
      <w:pPr>
        <w:widowControl w:val="0"/>
        <w:spacing w:after="60"/>
        <w:jc w:val="both"/>
        <w:rPr>
          <w:rFonts w:ascii="Arial" w:eastAsia="Calibri" w:hAnsi="Arial" w:cs="Arial"/>
          <w:sz w:val="22"/>
          <w:szCs w:val="22"/>
          <w:lang w:eastAsia="en-US"/>
        </w:rPr>
      </w:pPr>
      <w:r w:rsidRPr="0063320D">
        <w:rPr>
          <w:rFonts w:ascii="Arial" w:eastAsia="Calibri" w:hAnsi="Arial" w:cs="Arial"/>
          <w:sz w:val="22"/>
          <w:szCs w:val="22"/>
          <w:lang w:eastAsia="en-US"/>
        </w:rPr>
        <w:t>Adres: …………………………………………….....……………………………………………………...</w:t>
      </w:r>
    </w:p>
    <w:p w14:paraId="430D7ADE" w14:textId="77777777" w:rsidR="0005235D" w:rsidRPr="0063320D" w:rsidRDefault="0005235D" w:rsidP="0005235D">
      <w:pPr>
        <w:widowControl w:val="0"/>
        <w:spacing w:after="60"/>
        <w:jc w:val="both"/>
        <w:rPr>
          <w:rFonts w:ascii="Arial" w:eastAsia="Calibri" w:hAnsi="Arial" w:cs="Arial"/>
          <w:sz w:val="22"/>
          <w:szCs w:val="22"/>
          <w:lang w:eastAsia="en-US"/>
        </w:rPr>
      </w:pPr>
      <w:r w:rsidRPr="0063320D">
        <w:rPr>
          <w:rFonts w:ascii="Arial" w:eastAsia="Calibri" w:hAnsi="Arial" w:cs="Arial"/>
          <w:sz w:val="22"/>
          <w:szCs w:val="22"/>
          <w:lang w:eastAsia="en-US"/>
        </w:rPr>
        <w:t>NIP: …………………………………………………………………………………………………….…...</w:t>
      </w:r>
    </w:p>
    <w:p w14:paraId="772F7E45" w14:textId="77777777" w:rsidR="0005235D" w:rsidRPr="0063320D" w:rsidRDefault="0005235D" w:rsidP="0005235D">
      <w:pPr>
        <w:widowControl w:val="0"/>
        <w:spacing w:after="60"/>
        <w:jc w:val="both"/>
        <w:rPr>
          <w:rFonts w:ascii="Arial" w:eastAsia="Calibri" w:hAnsi="Arial" w:cs="Arial"/>
          <w:b/>
          <w:sz w:val="22"/>
          <w:szCs w:val="22"/>
          <w:u w:val="single"/>
          <w:lang w:eastAsia="en-US"/>
        </w:rPr>
      </w:pPr>
      <w:r w:rsidRPr="0063320D">
        <w:rPr>
          <w:rFonts w:ascii="Arial" w:eastAsia="Calibri" w:hAnsi="Arial" w:cs="Arial"/>
          <w:sz w:val="22"/>
          <w:szCs w:val="22"/>
          <w:lang w:eastAsia="en-US"/>
        </w:rPr>
        <w:t>KRS: .................................................................................................................................................</w:t>
      </w:r>
    </w:p>
    <w:p w14:paraId="740C2548" w14:textId="77777777" w:rsidR="0005235D" w:rsidRPr="0063320D" w:rsidRDefault="0005235D" w:rsidP="0005235D">
      <w:pPr>
        <w:widowControl w:val="0"/>
        <w:spacing w:after="60"/>
        <w:jc w:val="both"/>
        <w:rPr>
          <w:rFonts w:ascii="Arial" w:eastAsia="Calibri" w:hAnsi="Arial" w:cs="Arial"/>
          <w:sz w:val="22"/>
          <w:szCs w:val="22"/>
          <w:lang w:eastAsia="en-US"/>
        </w:rPr>
      </w:pPr>
    </w:p>
    <w:p w14:paraId="10FF440E" w14:textId="77777777" w:rsidR="0005235D" w:rsidRPr="0063320D" w:rsidRDefault="0005235D" w:rsidP="0005235D">
      <w:pPr>
        <w:widowControl w:val="0"/>
        <w:spacing w:after="60"/>
        <w:jc w:val="both"/>
        <w:rPr>
          <w:rFonts w:ascii="Arial" w:eastAsia="Calibri" w:hAnsi="Arial" w:cs="Arial"/>
          <w:b/>
          <w:sz w:val="22"/>
          <w:szCs w:val="22"/>
          <w:lang w:eastAsia="en-US"/>
        </w:rPr>
      </w:pPr>
    </w:p>
    <w:p w14:paraId="2BE27B2B" w14:textId="77777777" w:rsidR="0005235D" w:rsidRPr="0063320D" w:rsidRDefault="0005235D" w:rsidP="0005235D">
      <w:pPr>
        <w:widowControl w:val="0"/>
        <w:spacing w:before="120" w:after="120"/>
        <w:jc w:val="center"/>
        <w:rPr>
          <w:rFonts w:ascii="Arial" w:eastAsia="Calibri" w:hAnsi="Arial" w:cs="Arial"/>
          <w:b/>
          <w:sz w:val="22"/>
          <w:szCs w:val="22"/>
          <w:lang w:eastAsia="en-US"/>
        </w:rPr>
      </w:pPr>
      <w:r w:rsidRPr="0063320D">
        <w:rPr>
          <w:rFonts w:ascii="Arial" w:eastAsia="Calibri" w:hAnsi="Arial" w:cs="Arial"/>
          <w:b/>
          <w:sz w:val="22"/>
          <w:szCs w:val="22"/>
          <w:lang w:eastAsia="en-US"/>
        </w:rPr>
        <w:t>OŚWIADCZENIE</w:t>
      </w:r>
    </w:p>
    <w:p w14:paraId="2A9BEF4C" w14:textId="77777777" w:rsidR="0005235D" w:rsidRPr="0063320D" w:rsidRDefault="0005235D" w:rsidP="0005235D">
      <w:pPr>
        <w:widowControl w:val="0"/>
        <w:spacing w:before="120" w:after="120"/>
        <w:jc w:val="center"/>
        <w:rPr>
          <w:rFonts w:ascii="Arial" w:eastAsia="Calibri" w:hAnsi="Arial" w:cs="Arial"/>
          <w:b/>
          <w:sz w:val="22"/>
          <w:szCs w:val="22"/>
          <w:lang w:eastAsia="en-US"/>
        </w:rPr>
      </w:pPr>
      <w:r w:rsidRPr="0063320D">
        <w:rPr>
          <w:rFonts w:ascii="Arial" w:eastAsia="Calibri" w:hAnsi="Arial" w:cs="Arial"/>
          <w:b/>
          <w:sz w:val="22"/>
          <w:szCs w:val="22"/>
          <w:lang w:eastAsia="en-US"/>
        </w:rPr>
        <w:t>dotyczące grupy kapitałowej</w:t>
      </w:r>
    </w:p>
    <w:p w14:paraId="3B3805CF"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6F43AFD0" w14:textId="44A3DD79"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Na potrzeby postępowania o udzielenie zamówienia publicznego pn. „</w:t>
      </w:r>
      <w:r w:rsidR="00960156" w:rsidRPr="0063320D">
        <w:rPr>
          <w:rFonts w:ascii="Arial" w:eastAsia="Calibri" w:hAnsi="Arial" w:cs="Arial"/>
          <w:sz w:val="22"/>
          <w:szCs w:val="22"/>
          <w:lang w:eastAsia="en-US"/>
        </w:rPr>
        <w:t>Świadczenie kompleksowych usług z zakresu zapewnienia zasobów ludzkich w obszarze IT”</w:t>
      </w:r>
      <w:r w:rsidRPr="0063320D">
        <w:rPr>
          <w:rFonts w:ascii="Arial" w:eastAsia="Calibri" w:hAnsi="Arial" w:cs="Arial"/>
          <w:sz w:val="22"/>
          <w:szCs w:val="22"/>
          <w:lang w:eastAsia="en-US"/>
        </w:rPr>
        <w:t xml:space="preserve"> oświadczam, co następuje:</w:t>
      </w:r>
    </w:p>
    <w:p w14:paraId="12BCA1B2"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6993E920"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1.</w:t>
      </w:r>
      <w:r w:rsidRPr="0063320D">
        <w:rPr>
          <w:rFonts w:ascii="Arial" w:eastAsia="Calibri" w:hAnsi="Arial" w:cs="Arial"/>
          <w:b/>
          <w:sz w:val="22"/>
          <w:szCs w:val="22"/>
          <w:lang w:eastAsia="en-US"/>
        </w:rPr>
        <w:t xml:space="preserve"> </w:t>
      </w:r>
      <w:r w:rsidRPr="0063320D">
        <w:rPr>
          <w:rFonts w:ascii="Arial" w:eastAsia="Calibri" w:hAnsi="Arial" w:cs="Arial"/>
          <w:sz w:val="22"/>
          <w:szCs w:val="22"/>
          <w:lang w:eastAsia="en-US"/>
        </w:rPr>
        <w:t>Oświadczam, że nie przynależę do tej samej grupy kapitałowej w rozumieniu ustawy z dnia 16 lutego 2007 r. o ochronie konkurencji i konsumentów (tekst jednolity: Dz. U. z 2021 r. poz. 275) z wykonawcami, którzy złożyli oferty w niniejszym postępowaniu o udzielenia zamówienia:</w:t>
      </w:r>
    </w:p>
    <w:p w14:paraId="6A636B0E"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030EF0A6"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w:t>
      </w:r>
    </w:p>
    <w:p w14:paraId="6F32CDBE"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0B0BF022"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2. Oświadczam. że przynależę do grupy kapitałowej w rozumieniu ustawy z dnia 16 lutego 2007 r. o ochronie konkurencji i konsumentów (tekst jednolity: Dz. U. z 2021 r. poz. 275) z następującymi wykonawcami, którzy złożyli oferty w niniejszym postępowaniu o udzielenia zamówienia:</w:t>
      </w:r>
    </w:p>
    <w:p w14:paraId="6408075D"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1) ……………………………………………….</w:t>
      </w:r>
      <w:r w:rsidRPr="0063320D">
        <w:rPr>
          <w:rFonts w:ascii="Arial" w:eastAsia="Calibri" w:hAnsi="Arial" w:cs="Arial"/>
          <w:i/>
          <w:sz w:val="22"/>
          <w:szCs w:val="22"/>
          <w:lang w:eastAsia="en-US"/>
        </w:rPr>
        <w:t>(nazwa/firma podmiotu i adres)</w:t>
      </w:r>
    </w:p>
    <w:p w14:paraId="230F71C6"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2) ……………………………………………….</w:t>
      </w:r>
    </w:p>
    <w:p w14:paraId="228C7D7E"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 xml:space="preserve">Przedstawiam w załączeniu następujące dowody </w:t>
      </w:r>
    </w:p>
    <w:p w14:paraId="02B705F9"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 xml:space="preserve">1) ………………………………………………………….., </w:t>
      </w:r>
    </w:p>
    <w:p w14:paraId="426CC19A" w14:textId="77777777" w:rsidR="0005235D" w:rsidRPr="0063320D" w:rsidRDefault="0005235D" w:rsidP="0005235D">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potwierdzające przygotowanie oferty niezależnie od innego Wykonawców należącego do tej samej grupy kapitałowej.</w:t>
      </w:r>
    </w:p>
    <w:p w14:paraId="614C07DD"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3CD68EBD" w14:textId="77777777" w:rsidR="0005235D" w:rsidRPr="0063320D" w:rsidRDefault="0005235D" w:rsidP="0005235D">
      <w:pPr>
        <w:widowControl w:val="0"/>
        <w:spacing w:before="120" w:after="120"/>
        <w:jc w:val="both"/>
        <w:rPr>
          <w:rFonts w:ascii="Arial" w:eastAsia="Calibri" w:hAnsi="Arial" w:cs="Arial"/>
          <w:sz w:val="22"/>
          <w:szCs w:val="22"/>
          <w:lang w:eastAsia="en-US"/>
        </w:rPr>
      </w:pPr>
    </w:p>
    <w:p w14:paraId="33F14C01" w14:textId="77777777" w:rsidR="00CD69D1" w:rsidRPr="00CD69D1" w:rsidRDefault="00CD69D1" w:rsidP="00CD69D1">
      <w:pPr>
        <w:spacing w:after="200" w:line="330" w:lineRule="atLeast"/>
        <w:ind w:left="5812" w:hanging="709"/>
        <w:jc w:val="both"/>
        <w:textAlignment w:val="baseline"/>
        <w:rPr>
          <w:rFonts w:ascii="Arial" w:eastAsia="Calibri" w:hAnsi="Arial" w:cs="Arial"/>
          <w:i/>
          <w:iCs/>
          <w:sz w:val="22"/>
          <w:szCs w:val="22"/>
          <w:lang w:val="x-none" w:eastAsia="en-US"/>
        </w:rPr>
      </w:pPr>
      <w:r w:rsidRPr="00CD69D1">
        <w:rPr>
          <w:rFonts w:ascii="Arial" w:eastAsia="Calibri" w:hAnsi="Arial" w:cs="Arial"/>
          <w:i/>
          <w:iCs/>
          <w:sz w:val="22"/>
          <w:szCs w:val="22"/>
          <w:lang w:val="x-none" w:eastAsia="en-US"/>
        </w:rPr>
        <w:t xml:space="preserve">(podpis elektroniczny osoby uprawnionej </w:t>
      </w:r>
    </w:p>
    <w:p w14:paraId="4AFD88DF" w14:textId="77777777" w:rsidR="00CD69D1" w:rsidRPr="00CD69D1" w:rsidRDefault="00CD69D1" w:rsidP="00CD69D1">
      <w:pPr>
        <w:spacing w:after="200" w:line="330" w:lineRule="atLeast"/>
        <w:ind w:left="6096" w:hanging="709"/>
        <w:jc w:val="both"/>
        <w:textAlignment w:val="baseline"/>
        <w:rPr>
          <w:rFonts w:ascii="Arial" w:eastAsia="Calibri" w:hAnsi="Arial" w:cs="Arial"/>
          <w:sz w:val="22"/>
          <w:szCs w:val="22"/>
          <w:lang w:eastAsia="en-US"/>
        </w:rPr>
      </w:pPr>
      <w:r w:rsidRPr="00CD69D1">
        <w:rPr>
          <w:rFonts w:ascii="Arial" w:eastAsia="Calibri" w:hAnsi="Arial" w:cs="Arial"/>
          <w:i/>
          <w:iCs/>
          <w:sz w:val="22"/>
          <w:szCs w:val="22"/>
          <w:lang w:eastAsia="en-US"/>
        </w:rPr>
        <w:t>do reprezentacji Wykonawcy)</w:t>
      </w:r>
    </w:p>
    <w:p w14:paraId="3D7AFB9F" w14:textId="77777777" w:rsidR="0005235D" w:rsidRPr="0063320D" w:rsidRDefault="0005235D" w:rsidP="004749C9">
      <w:pPr>
        <w:spacing w:after="200" w:line="330" w:lineRule="atLeast"/>
        <w:ind w:left="6265" w:firstLine="107"/>
        <w:jc w:val="both"/>
        <w:textAlignment w:val="baseline"/>
        <w:rPr>
          <w:rFonts w:ascii="Arial" w:eastAsia="Calibri" w:hAnsi="Arial" w:cs="Arial"/>
          <w:sz w:val="22"/>
          <w:szCs w:val="22"/>
          <w:lang w:val="en-GB" w:eastAsia="en-US"/>
        </w:rPr>
      </w:pPr>
    </w:p>
    <w:p w14:paraId="5DCBC5E2" w14:textId="77777777" w:rsidR="00830A33" w:rsidRPr="0063320D" w:rsidRDefault="00830A33" w:rsidP="004749C9">
      <w:pPr>
        <w:spacing w:after="200" w:line="330" w:lineRule="atLeast"/>
        <w:ind w:left="6265" w:firstLine="107"/>
        <w:jc w:val="both"/>
        <w:textAlignment w:val="baseline"/>
        <w:rPr>
          <w:rFonts w:ascii="Arial" w:eastAsia="Calibri" w:hAnsi="Arial" w:cs="Arial"/>
          <w:sz w:val="22"/>
          <w:szCs w:val="22"/>
          <w:lang w:val="en-GB" w:eastAsia="en-US"/>
        </w:rPr>
      </w:pPr>
    </w:p>
    <w:p w14:paraId="1AAE3BB0" w14:textId="77777777" w:rsidR="00830A33" w:rsidRPr="0063320D" w:rsidRDefault="00830A33" w:rsidP="00CD69D1">
      <w:pPr>
        <w:spacing w:after="200" w:line="330" w:lineRule="atLeast"/>
        <w:jc w:val="both"/>
        <w:textAlignment w:val="baseline"/>
        <w:rPr>
          <w:rFonts w:ascii="Arial" w:eastAsia="Calibri" w:hAnsi="Arial" w:cs="Arial"/>
          <w:sz w:val="22"/>
          <w:szCs w:val="22"/>
          <w:lang w:val="en-GB" w:eastAsia="en-US"/>
        </w:rPr>
      </w:pPr>
    </w:p>
    <w:p w14:paraId="29349B97" w14:textId="155C298B" w:rsidR="00830A33" w:rsidRPr="0063320D" w:rsidRDefault="00830A33" w:rsidP="0063320D">
      <w:pPr>
        <w:spacing w:after="200" w:line="330" w:lineRule="atLeast"/>
        <w:ind w:left="6973" w:firstLine="107"/>
        <w:jc w:val="both"/>
        <w:textAlignment w:val="baseline"/>
        <w:rPr>
          <w:rFonts w:ascii="Arial" w:eastAsia="Calibri" w:hAnsi="Arial" w:cs="Arial"/>
          <w:sz w:val="22"/>
          <w:szCs w:val="22"/>
          <w:lang w:eastAsia="en-US"/>
        </w:rPr>
      </w:pPr>
      <w:r w:rsidRPr="0063320D">
        <w:rPr>
          <w:rFonts w:ascii="Arial" w:eastAsia="Calibri" w:hAnsi="Arial" w:cs="Arial"/>
          <w:sz w:val="22"/>
          <w:szCs w:val="22"/>
          <w:lang w:eastAsia="en-US"/>
        </w:rPr>
        <w:lastRenderedPageBreak/>
        <w:t>Załącznik nr 10 do SWZ</w:t>
      </w:r>
    </w:p>
    <w:p w14:paraId="50CE8590"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Wykonawca:</w:t>
      </w:r>
    </w:p>
    <w:p w14:paraId="1DE6C167"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Nazwa : ……………………………………………………………………………..……………………....</w:t>
      </w:r>
    </w:p>
    <w:p w14:paraId="389648F6"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Adres: …………………………………………….....……………………………………………………...</w:t>
      </w:r>
    </w:p>
    <w:p w14:paraId="7879D636"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NIP: …………………………………………………………………………………………………….…...</w:t>
      </w:r>
    </w:p>
    <w:p w14:paraId="751BD571" w14:textId="77777777" w:rsidR="00736D17" w:rsidRPr="0063320D" w:rsidRDefault="00736D17" w:rsidP="00736D17">
      <w:pPr>
        <w:widowControl w:val="0"/>
        <w:spacing w:before="120" w:after="120"/>
        <w:jc w:val="both"/>
        <w:rPr>
          <w:rFonts w:ascii="Arial" w:eastAsia="Calibri" w:hAnsi="Arial" w:cs="Arial"/>
          <w:b/>
          <w:sz w:val="22"/>
          <w:szCs w:val="22"/>
          <w:u w:val="single"/>
          <w:lang w:eastAsia="en-US"/>
        </w:rPr>
      </w:pPr>
      <w:r w:rsidRPr="0063320D">
        <w:rPr>
          <w:rFonts w:ascii="Arial" w:eastAsia="Calibri" w:hAnsi="Arial" w:cs="Arial"/>
          <w:sz w:val="22"/>
          <w:szCs w:val="22"/>
          <w:lang w:eastAsia="en-US"/>
        </w:rPr>
        <w:t>KRS: .................................................................................................................................................</w:t>
      </w:r>
    </w:p>
    <w:p w14:paraId="47D84BC2" w14:textId="77777777" w:rsidR="00736D17" w:rsidRPr="0063320D" w:rsidRDefault="00736D17" w:rsidP="00736D17">
      <w:pPr>
        <w:widowControl w:val="0"/>
        <w:spacing w:before="120" w:after="120"/>
        <w:jc w:val="both"/>
        <w:rPr>
          <w:rFonts w:ascii="Arial" w:eastAsia="Calibri" w:hAnsi="Arial" w:cs="Arial"/>
          <w:sz w:val="22"/>
          <w:szCs w:val="22"/>
          <w:lang w:eastAsia="en-US"/>
        </w:rPr>
      </w:pPr>
    </w:p>
    <w:p w14:paraId="4FDF271E" w14:textId="77777777" w:rsidR="00736D17" w:rsidRPr="0063320D" w:rsidRDefault="00736D17" w:rsidP="00736D17">
      <w:pPr>
        <w:widowControl w:val="0"/>
        <w:spacing w:before="120" w:after="120"/>
        <w:jc w:val="both"/>
        <w:rPr>
          <w:rFonts w:ascii="Arial" w:eastAsia="Calibri" w:hAnsi="Arial" w:cs="Arial"/>
          <w:b/>
          <w:sz w:val="22"/>
          <w:szCs w:val="22"/>
          <w:lang w:eastAsia="en-US"/>
        </w:rPr>
      </w:pPr>
    </w:p>
    <w:p w14:paraId="3EEC9B57" w14:textId="77777777" w:rsidR="00736D17" w:rsidRPr="0063320D" w:rsidRDefault="00736D17" w:rsidP="00736D17">
      <w:pPr>
        <w:widowControl w:val="0"/>
        <w:spacing w:before="120" w:after="120"/>
        <w:jc w:val="center"/>
        <w:rPr>
          <w:rFonts w:ascii="Arial" w:eastAsia="Calibri" w:hAnsi="Arial" w:cs="Arial"/>
          <w:b/>
          <w:sz w:val="22"/>
          <w:szCs w:val="22"/>
          <w:lang w:eastAsia="en-US"/>
        </w:rPr>
      </w:pPr>
      <w:r w:rsidRPr="0063320D">
        <w:rPr>
          <w:rFonts w:ascii="Arial" w:eastAsia="Calibri" w:hAnsi="Arial" w:cs="Arial"/>
          <w:b/>
          <w:sz w:val="22"/>
          <w:szCs w:val="22"/>
          <w:lang w:eastAsia="en-US"/>
        </w:rPr>
        <w:t>OŚWIADCZENIE</w:t>
      </w:r>
    </w:p>
    <w:p w14:paraId="16103299" w14:textId="77777777" w:rsidR="00736D17" w:rsidRPr="0063320D" w:rsidRDefault="00736D17" w:rsidP="00736D17">
      <w:pPr>
        <w:widowControl w:val="0"/>
        <w:spacing w:before="120" w:after="120"/>
        <w:jc w:val="center"/>
        <w:rPr>
          <w:rFonts w:ascii="Arial" w:eastAsia="Calibri" w:hAnsi="Arial" w:cs="Arial"/>
          <w:b/>
          <w:sz w:val="22"/>
          <w:szCs w:val="22"/>
          <w:lang w:eastAsia="en-US"/>
        </w:rPr>
      </w:pPr>
      <w:r w:rsidRPr="0063320D">
        <w:rPr>
          <w:rFonts w:ascii="Arial" w:eastAsia="Calibri" w:hAnsi="Arial" w:cs="Arial"/>
          <w:b/>
          <w:sz w:val="22"/>
          <w:szCs w:val="22"/>
          <w:lang w:eastAsia="en-US"/>
        </w:rPr>
        <w:t xml:space="preserve"> dotyczące aktualności informacji  w JEDZ</w:t>
      </w:r>
    </w:p>
    <w:p w14:paraId="0671D0D5" w14:textId="77777777" w:rsidR="00736D17" w:rsidRPr="0063320D" w:rsidRDefault="00736D17" w:rsidP="00736D17">
      <w:pPr>
        <w:widowControl w:val="0"/>
        <w:spacing w:before="120" w:after="120"/>
        <w:jc w:val="both"/>
        <w:rPr>
          <w:rFonts w:ascii="Arial" w:eastAsia="Calibri" w:hAnsi="Arial" w:cs="Arial"/>
          <w:sz w:val="22"/>
          <w:szCs w:val="22"/>
          <w:lang w:eastAsia="en-US"/>
        </w:rPr>
      </w:pPr>
    </w:p>
    <w:p w14:paraId="57652629" w14:textId="62D4F1CA"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Na potrzeby postępowania o udzielenie zamówienia publicznego pn. „Świadczenie kompleksowych usług z zakresu zapewnienia zasobów ludzkich w obszarze IT”</w:t>
      </w:r>
    </w:p>
    <w:p w14:paraId="5E75E83B"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oświadczam,</w:t>
      </w:r>
    </w:p>
    <w:p w14:paraId="6C5B0A81"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że informacje zawarte w JEDZ, w zakresie następujących podstaw wykluczenia, o których mowa w:</w:t>
      </w:r>
    </w:p>
    <w:p w14:paraId="7BAEE65A" w14:textId="77777777" w:rsidR="00736D17" w:rsidRPr="0063320D" w:rsidRDefault="00736D17" w:rsidP="00B3735C">
      <w:pPr>
        <w:widowControl w:val="0"/>
        <w:numPr>
          <w:ilvl w:val="0"/>
          <w:numId w:val="117"/>
        </w:numPr>
        <w:spacing w:before="120" w:after="120"/>
        <w:ind w:left="360"/>
        <w:jc w:val="both"/>
        <w:rPr>
          <w:rFonts w:ascii="Arial" w:eastAsia="Calibri" w:hAnsi="Arial" w:cs="Arial"/>
          <w:sz w:val="22"/>
          <w:szCs w:val="22"/>
          <w:lang w:val="en-US" w:eastAsia="en-US"/>
        </w:rPr>
      </w:pPr>
      <w:r w:rsidRPr="0063320D">
        <w:rPr>
          <w:rFonts w:ascii="Arial" w:eastAsia="Calibri" w:hAnsi="Arial" w:cs="Arial"/>
          <w:sz w:val="22"/>
          <w:szCs w:val="22"/>
          <w:lang w:val="en-US" w:eastAsia="en-US"/>
        </w:rPr>
        <w:t xml:space="preserve">art. 108 </w:t>
      </w:r>
      <w:proofErr w:type="spellStart"/>
      <w:r w:rsidRPr="0063320D">
        <w:rPr>
          <w:rFonts w:ascii="Arial" w:eastAsia="Calibri" w:hAnsi="Arial" w:cs="Arial"/>
          <w:sz w:val="22"/>
          <w:szCs w:val="22"/>
          <w:lang w:val="en-US" w:eastAsia="en-US"/>
        </w:rPr>
        <w:t>ust</w:t>
      </w:r>
      <w:proofErr w:type="spellEnd"/>
      <w:r w:rsidRPr="0063320D">
        <w:rPr>
          <w:rFonts w:ascii="Arial" w:eastAsia="Calibri" w:hAnsi="Arial" w:cs="Arial"/>
          <w:sz w:val="22"/>
          <w:szCs w:val="22"/>
          <w:lang w:val="en-US" w:eastAsia="en-US"/>
        </w:rPr>
        <w:t xml:space="preserve">. 1 </w:t>
      </w:r>
      <w:proofErr w:type="spellStart"/>
      <w:r w:rsidRPr="0063320D">
        <w:rPr>
          <w:rFonts w:ascii="Arial" w:eastAsia="Calibri" w:hAnsi="Arial" w:cs="Arial"/>
          <w:sz w:val="22"/>
          <w:szCs w:val="22"/>
          <w:lang w:val="en-US" w:eastAsia="en-US"/>
        </w:rPr>
        <w:t>pkt</w:t>
      </w:r>
      <w:proofErr w:type="spellEnd"/>
      <w:r w:rsidRPr="0063320D">
        <w:rPr>
          <w:rFonts w:ascii="Arial" w:eastAsia="Calibri" w:hAnsi="Arial" w:cs="Arial"/>
          <w:sz w:val="22"/>
          <w:szCs w:val="22"/>
          <w:lang w:val="en-US" w:eastAsia="en-US"/>
        </w:rPr>
        <w:t xml:space="preserve"> 3 </w:t>
      </w:r>
      <w:proofErr w:type="spellStart"/>
      <w:r w:rsidRPr="0063320D">
        <w:rPr>
          <w:rFonts w:ascii="Arial" w:eastAsia="Calibri" w:hAnsi="Arial" w:cs="Arial"/>
          <w:sz w:val="22"/>
          <w:szCs w:val="22"/>
          <w:lang w:val="en-US" w:eastAsia="en-US"/>
        </w:rPr>
        <w:t>i</w:t>
      </w:r>
      <w:proofErr w:type="spellEnd"/>
      <w:r w:rsidRPr="0063320D">
        <w:rPr>
          <w:rFonts w:ascii="Arial" w:eastAsia="Calibri" w:hAnsi="Arial" w:cs="Arial"/>
          <w:sz w:val="22"/>
          <w:szCs w:val="22"/>
          <w:lang w:val="en-US" w:eastAsia="en-US"/>
        </w:rPr>
        <w:t xml:space="preserve"> 6 </w:t>
      </w:r>
      <w:proofErr w:type="spellStart"/>
      <w:r w:rsidRPr="0063320D">
        <w:rPr>
          <w:rFonts w:ascii="Arial" w:eastAsia="Calibri" w:hAnsi="Arial" w:cs="Arial"/>
          <w:sz w:val="22"/>
          <w:szCs w:val="22"/>
          <w:lang w:val="en-US" w:eastAsia="en-US"/>
        </w:rPr>
        <w:t>pzp</w:t>
      </w:r>
      <w:proofErr w:type="spellEnd"/>
      <w:r w:rsidRPr="0063320D">
        <w:rPr>
          <w:rFonts w:ascii="Arial" w:eastAsia="Calibri" w:hAnsi="Arial" w:cs="Arial"/>
          <w:sz w:val="22"/>
          <w:szCs w:val="22"/>
          <w:lang w:val="en-US" w:eastAsia="en-US"/>
        </w:rPr>
        <w:t>,</w:t>
      </w:r>
    </w:p>
    <w:p w14:paraId="7FC815AF" w14:textId="77777777" w:rsidR="00736D17" w:rsidRPr="0063320D" w:rsidRDefault="00736D17" w:rsidP="00B3735C">
      <w:pPr>
        <w:widowControl w:val="0"/>
        <w:numPr>
          <w:ilvl w:val="0"/>
          <w:numId w:val="117"/>
        </w:numPr>
        <w:spacing w:before="120" w:after="120"/>
        <w:ind w:left="360"/>
        <w:jc w:val="both"/>
        <w:rPr>
          <w:rFonts w:ascii="Arial" w:eastAsia="Calibri" w:hAnsi="Arial" w:cs="Arial"/>
          <w:sz w:val="22"/>
          <w:szCs w:val="22"/>
          <w:lang w:val="en-US" w:eastAsia="en-US"/>
        </w:rPr>
      </w:pPr>
      <w:r w:rsidRPr="0063320D">
        <w:rPr>
          <w:rFonts w:ascii="Arial" w:eastAsia="Calibri" w:hAnsi="Arial" w:cs="Arial"/>
          <w:sz w:val="22"/>
          <w:szCs w:val="22"/>
          <w:lang w:val="en-US" w:eastAsia="en-US"/>
        </w:rPr>
        <w:t xml:space="preserve">art. 108 </w:t>
      </w:r>
      <w:proofErr w:type="spellStart"/>
      <w:r w:rsidRPr="0063320D">
        <w:rPr>
          <w:rFonts w:ascii="Arial" w:eastAsia="Calibri" w:hAnsi="Arial" w:cs="Arial"/>
          <w:sz w:val="22"/>
          <w:szCs w:val="22"/>
          <w:lang w:val="en-US" w:eastAsia="en-US"/>
        </w:rPr>
        <w:t>ust</w:t>
      </w:r>
      <w:proofErr w:type="spellEnd"/>
      <w:r w:rsidRPr="0063320D">
        <w:rPr>
          <w:rFonts w:ascii="Arial" w:eastAsia="Calibri" w:hAnsi="Arial" w:cs="Arial"/>
          <w:sz w:val="22"/>
          <w:szCs w:val="22"/>
          <w:lang w:val="en-US" w:eastAsia="en-US"/>
        </w:rPr>
        <w:t xml:space="preserve">. 1 </w:t>
      </w:r>
      <w:proofErr w:type="spellStart"/>
      <w:r w:rsidRPr="0063320D">
        <w:rPr>
          <w:rFonts w:ascii="Arial" w:eastAsia="Calibri" w:hAnsi="Arial" w:cs="Arial"/>
          <w:sz w:val="22"/>
          <w:szCs w:val="22"/>
          <w:lang w:val="en-US" w:eastAsia="en-US"/>
        </w:rPr>
        <w:t>pkt</w:t>
      </w:r>
      <w:proofErr w:type="spellEnd"/>
      <w:r w:rsidRPr="0063320D">
        <w:rPr>
          <w:rFonts w:ascii="Arial" w:eastAsia="Calibri" w:hAnsi="Arial" w:cs="Arial"/>
          <w:sz w:val="22"/>
          <w:szCs w:val="22"/>
          <w:lang w:val="en-US" w:eastAsia="en-US"/>
        </w:rPr>
        <w:t xml:space="preserve"> 4 </w:t>
      </w:r>
      <w:proofErr w:type="spellStart"/>
      <w:r w:rsidRPr="0063320D">
        <w:rPr>
          <w:rFonts w:ascii="Arial" w:eastAsia="Calibri" w:hAnsi="Arial" w:cs="Arial"/>
          <w:sz w:val="22"/>
          <w:szCs w:val="22"/>
          <w:lang w:val="en-US" w:eastAsia="en-US"/>
        </w:rPr>
        <w:t>pzp</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dotyczących</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orzeczenia</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zakazu</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ubiegania</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się</w:t>
      </w:r>
      <w:proofErr w:type="spellEnd"/>
      <w:r w:rsidRPr="0063320D">
        <w:rPr>
          <w:rFonts w:ascii="Arial" w:eastAsia="Calibri" w:hAnsi="Arial" w:cs="Arial"/>
          <w:sz w:val="22"/>
          <w:szCs w:val="22"/>
          <w:lang w:val="en-US" w:eastAsia="en-US"/>
        </w:rPr>
        <w:t xml:space="preserve"> o </w:t>
      </w:r>
      <w:proofErr w:type="spellStart"/>
      <w:r w:rsidRPr="0063320D">
        <w:rPr>
          <w:rFonts w:ascii="Arial" w:eastAsia="Calibri" w:hAnsi="Arial" w:cs="Arial"/>
          <w:sz w:val="22"/>
          <w:szCs w:val="22"/>
          <w:lang w:val="en-US" w:eastAsia="en-US"/>
        </w:rPr>
        <w:t>zamówienie</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publiczne</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tytułem</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środka</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zapobiegawczego</w:t>
      </w:r>
      <w:proofErr w:type="spellEnd"/>
      <w:r w:rsidRPr="0063320D">
        <w:rPr>
          <w:rFonts w:ascii="Arial" w:eastAsia="Calibri" w:hAnsi="Arial" w:cs="Arial"/>
          <w:sz w:val="22"/>
          <w:szCs w:val="22"/>
          <w:lang w:val="en-US" w:eastAsia="en-US"/>
        </w:rPr>
        <w:t xml:space="preserve">, </w:t>
      </w:r>
    </w:p>
    <w:p w14:paraId="39F4D8AE" w14:textId="77777777" w:rsidR="00736D17" w:rsidRPr="0063320D" w:rsidRDefault="00736D17" w:rsidP="00B3735C">
      <w:pPr>
        <w:widowControl w:val="0"/>
        <w:numPr>
          <w:ilvl w:val="0"/>
          <w:numId w:val="117"/>
        </w:numPr>
        <w:spacing w:before="120" w:after="120"/>
        <w:ind w:left="360"/>
        <w:jc w:val="both"/>
        <w:rPr>
          <w:rFonts w:ascii="Arial" w:eastAsia="Calibri" w:hAnsi="Arial" w:cs="Arial"/>
          <w:sz w:val="22"/>
          <w:szCs w:val="22"/>
          <w:lang w:val="en-US" w:eastAsia="en-US"/>
        </w:rPr>
      </w:pPr>
      <w:r w:rsidRPr="0063320D">
        <w:rPr>
          <w:rFonts w:ascii="Arial" w:eastAsia="Calibri" w:hAnsi="Arial" w:cs="Arial"/>
          <w:sz w:val="22"/>
          <w:szCs w:val="22"/>
          <w:lang w:val="en-US" w:eastAsia="en-US"/>
        </w:rPr>
        <w:t xml:space="preserve">art. 108 </w:t>
      </w:r>
      <w:proofErr w:type="spellStart"/>
      <w:r w:rsidRPr="0063320D">
        <w:rPr>
          <w:rFonts w:ascii="Arial" w:eastAsia="Calibri" w:hAnsi="Arial" w:cs="Arial"/>
          <w:sz w:val="22"/>
          <w:szCs w:val="22"/>
          <w:lang w:val="en-US" w:eastAsia="en-US"/>
        </w:rPr>
        <w:t>ust</w:t>
      </w:r>
      <w:proofErr w:type="spellEnd"/>
      <w:r w:rsidRPr="0063320D">
        <w:rPr>
          <w:rFonts w:ascii="Arial" w:eastAsia="Calibri" w:hAnsi="Arial" w:cs="Arial"/>
          <w:sz w:val="22"/>
          <w:szCs w:val="22"/>
          <w:lang w:val="en-US" w:eastAsia="en-US"/>
        </w:rPr>
        <w:t xml:space="preserve">. 1 </w:t>
      </w:r>
      <w:proofErr w:type="spellStart"/>
      <w:r w:rsidRPr="0063320D">
        <w:rPr>
          <w:rFonts w:ascii="Arial" w:eastAsia="Calibri" w:hAnsi="Arial" w:cs="Arial"/>
          <w:sz w:val="22"/>
          <w:szCs w:val="22"/>
          <w:lang w:val="en-US" w:eastAsia="en-US"/>
        </w:rPr>
        <w:t>pkt</w:t>
      </w:r>
      <w:proofErr w:type="spellEnd"/>
      <w:r w:rsidRPr="0063320D">
        <w:rPr>
          <w:rFonts w:ascii="Arial" w:eastAsia="Calibri" w:hAnsi="Arial" w:cs="Arial"/>
          <w:sz w:val="22"/>
          <w:szCs w:val="22"/>
          <w:lang w:val="en-US" w:eastAsia="en-US"/>
        </w:rPr>
        <w:t xml:space="preserve"> 5 </w:t>
      </w:r>
      <w:proofErr w:type="spellStart"/>
      <w:r w:rsidRPr="0063320D">
        <w:rPr>
          <w:rFonts w:ascii="Arial" w:eastAsia="Calibri" w:hAnsi="Arial" w:cs="Arial"/>
          <w:sz w:val="22"/>
          <w:szCs w:val="22"/>
          <w:lang w:val="en-US" w:eastAsia="en-US"/>
        </w:rPr>
        <w:t>pzp</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dotyczących</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zawarcia</w:t>
      </w:r>
      <w:proofErr w:type="spellEnd"/>
      <w:r w:rsidRPr="0063320D">
        <w:rPr>
          <w:rFonts w:ascii="Arial" w:eastAsia="Calibri" w:hAnsi="Arial" w:cs="Arial"/>
          <w:sz w:val="22"/>
          <w:szCs w:val="22"/>
          <w:lang w:val="en-US" w:eastAsia="en-US"/>
        </w:rPr>
        <w:t xml:space="preserve"> z </w:t>
      </w:r>
      <w:proofErr w:type="spellStart"/>
      <w:r w:rsidRPr="0063320D">
        <w:rPr>
          <w:rFonts w:ascii="Arial" w:eastAsia="Calibri" w:hAnsi="Arial" w:cs="Arial"/>
          <w:sz w:val="22"/>
          <w:szCs w:val="22"/>
          <w:lang w:val="en-US" w:eastAsia="en-US"/>
        </w:rPr>
        <w:t>innymi</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wykonawcami</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porozumienia</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mającego</w:t>
      </w:r>
      <w:proofErr w:type="spellEnd"/>
      <w:r w:rsidRPr="0063320D">
        <w:rPr>
          <w:rFonts w:ascii="Arial" w:eastAsia="Calibri" w:hAnsi="Arial" w:cs="Arial"/>
          <w:sz w:val="22"/>
          <w:szCs w:val="22"/>
          <w:lang w:val="en-US" w:eastAsia="en-US"/>
        </w:rPr>
        <w:t xml:space="preserve"> </w:t>
      </w:r>
      <w:r w:rsidRPr="0063320D">
        <w:rPr>
          <w:rFonts w:ascii="Arial" w:eastAsia="Calibri" w:hAnsi="Arial" w:cs="Arial"/>
          <w:sz w:val="22"/>
          <w:szCs w:val="22"/>
          <w:lang w:val="en-US" w:eastAsia="en-US"/>
        </w:rPr>
        <w:br/>
      </w:r>
      <w:proofErr w:type="spellStart"/>
      <w:r w:rsidRPr="0063320D">
        <w:rPr>
          <w:rFonts w:ascii="Arial" w:eastAsia="Calibri" w:hAnsi="Arial" w:cs="Arial"/>
          <w:sz w:val="22"/>
          <w:szCs w:val="22"/>
          <w:lang w:val="en-US" w:eastAsia="en-US"/>
        </w:rPr>
        <w:t>na</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celu</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zakłócenie</w:t>
      </w:r>
      <w:proofErr w:type="spellEnd"/>
      <w:r w:rsidRPr="0063320D">
        <w:rPr>
          <w:rFonts w:ascii="Arial" w:eastAsia="Calibri" w:hAnsi="Arial" w:cs="Arial"/>
          <w:sz w:val="22"/>
          <w:szCs w:val="22"/>
          <w:lang w:val="en-US" w:eastAsia="en-US"/>
        </w:rPr>
        <w:t xml:space="preserve"> </w:t>
      </w:r>
      <w:proofErr w:type="spellStart"/>
      <w:r w:rsidRPr="0063320D">
        <w:rPr>
          <w:rFonts w:ascii="Arial" w:eastAsia="Calibri" w:hAnsi="Arial" w:cs="Arial"/>
          <w:sz w:val="22"/>
          <w:szCs w:val="22"/>
          <w:lang w:val="en-US" w:eastAsia="en-US"/>
        </w:rPr>
        <w:t>konkurencji</w:t>
      </w:r>
      <w:proofErr w:type="spellEnd"/>
      <w:r w:rsidRPr="0063320D">
        <w:rPr>
          <w:rFonts w:ascii="Arial" w:eastAsia="Calibri" w:hAnsi="Arial" w:cs="Arial"/>
          <w:sz w:val="22"/>
          <w:szCs w:val="22"/>
          <w:lang w:val="en-US" w:eastAsia="en-US"/>
        </w:rPr>
        <w:t xml:space="preserve">, </w:t>
      </w:r>
    </w:p>
    <w:p w14:paraId="753C4269" w14:textId="77777777" w:rsidR="00736D17" w:rsidRPr="0063320D" w:rsidRDefault="00736D17" w:rsidP="00736D17">
      <w:pPr>
        <w:widowControl w:val="0"/>
        <w:spacing w:before="120" w:after="120"/>
        <w:jc w:val="both"/>
        <w:rPr>
          <w:rFonts w:ascii="Arial" w:eastAsia="Calibri" w:hAnsi="Arial" w:cs="Arial"/>
          <w:sz w:val="22"/>
          <w:szCs w:val="22"/>
          <w:lang w:eastAsia="en-US"/>
        </w:rPr>
      </w:pPr>
    </w:p>
    <w:p w14:paraId="23CCAB1C" w14:textId="77777777" w:rsidR="00736D17" w:rsidRPr="0063320D" w:rsidRDefault="00736D17" w:rsidP="00736D17">
      <w:pPr>
        <w:widowControl w:val="0"/>
        <w:spacing w:before="120" w:after="120"/>
        <w:jc w:val="both"/>
        <w:rPr>
          <w:rFonts w:ascii="Arial" w:eastAsia="Calibri" w:hAnsi="Arial" w:cs="Arial"/>
          <w:sz w:val="22"/>
          <w:szCs w:val="22"/>
          <w:lang w:eastAsia="en-US"/>
        </w:rPr>
      </w:pPr>
      <w:r w:rsidRPr="0063320D">
        <w:rPr>
          <w:rFonts w:ascii="Arial" w:eastAsia="Calibri" w:hAnsi="Arial" w:cs="Arial"/>
          <w:sz w:val="22"/>
          <w:szCs w:val="22"/>
          <w:lang w:eastAsia="en-US"/>
        </w:rPr>
        <w:t>są aktualne.</w:t>
      </w:r>
    </w:p>
    <w:p w14:paraId="7DCD1979" w14:textId="77777777" w:rsidR="00736D17" w:rsidRPr="0063320D" w:rsidRDefault="00736D17" w:rsidP="00736D17">
      <w:pPr>
        <w:widowControl w:val="0"/>
        <w:spacing w:before="120" w:after="120"/>
        <w:jc w:val="both"/>
        <w:rPr>
          <w:rFonts w:ascii="Arial" w:eastAsia="Calibri" w:hAnsi="Arial" w:cs="Arial"/>
          <w:sz w:val="22"/>
          <w:szCs w:val="22"/>
          <w:lang w:eastAsia="en-US"/>
        </w:rPr>
      </w:pPr>
    </w:p>
    <w:p w14:paraId="40574206" w14:textId="77777777" w:rsidR="00736D17" w:rsidRPr="0063320D" w:rsidRDefault="00736D17" w:rsidP="00736D17">
      <w:pPr>
        <w:widowControl w:val="0"/>
        <w:spacing w:before="120" w:after="120"/>
        <w:jc w:val="both"/>
        <w:rPr>
          <w:rFonts w:ascii="Arial" w:eastAsia="Calibri" w:hAnsi="Arial" w:cs="Arial"/>
          <w:sz w:val="22"/>
          <w:szCs w:val="22"/>
          <w:lang w:eastAsia="en-US"/>
        </w:rPr>
      </w:pPr>
    </w:p>
    <w:p w14:paraId="7B78A9ED" w14:textId="77777777" w:rsidR="00CD69D1" w:rsidRPr="00CD69D1" w:rsidRDefault="00CD69D1" w:rsidP="00CD69D1">
      <w:pPr>
        <w:spacing w:after="200" w:line="330" w:lineRule="atLeast"/>
        <w:ind w:left="5812" w:hanging="709"/>
        <w:jc w:val="both"/>
        <w:textAlignment w:val="baseline"/>
        <w:rPr>
          <w:rFonts w:ascii="Arial" w:eastAsia="Calibri" w:hAnsi="Arial" w:cs="Arial"/>
          <w:i/>
          <w:iCs/>
          <w:sz w:val="22"/>
          <w:szCs w:val="22"/>
          <w:lang w:val="x-none" w:eastAsia="en-US"/>
        </w:rPr>
      </w:pPr>
      <w:r w:rsidRPr="00CD69D1">
        <w:rPr>
          <w:rFonts w:ascii="Arial" w:eastAsia="Calibri" w:hAnsi="Arial" w:cs="Arial"/>
          <w:i/>
          <w:iCs/>
          <w:sz w:val="22"/>
          <w:szCs w:val="22"/>
          <w:lang w:val="x-none" w:eastAsia="en-US"/>
        </w:rPr>
        <w:t xml:space="preserve">(podpis elektroniczny osoby uprawnionej </w:t>
      </w:r>
    </w:p>
    <w:p w14:paraId="5F1BDDE9" w14:textId="77777777" w:rsidR="00CD69D1" w:rsidRPr="00CD69D1" w:rsidRDefault="00CD69D1" w:rsidP="00CD69D1">
      <w:pPr>
        <w:spacing w:after="200" w:line="330" w:lineRule="atLeast"/>
        <w:ind w:left="6096" w:hanging="709"/>
        <w:jc w:val="both"/>
        <w:textAlignment w:val="baseline"/>
        <w:rPr>
          <w:rFonts w:ascii="Arial" w:eastAsia="Calibri" w:hAnsi="Arial" w:cs="Arial"/>
          <w:sz w:val="22"/>
          <w:szCs w:val="22"/>
          <w:lang w:eastAsia="en-US"/>
        </w:rPr>
      </w:pPr>
      <w:r w:rsidRPr="00CD69D1">
        <w:rPr>
          <w:rFonts w:ascii="Arial" w:eastAsia="Calibri" w:hAnsi="Arial" w:cs="Arial"/>
          <w:i/>
          <w:iCs/>
          <w:sz w:val="22"/>
          <w:szCs w:val="22"/>
          <w:lang w:eastAsia="en-US"/>
        </w:rPr>
        <w:t>do reprezentacji Wykonawcy)</w:t>
      </w:r>
    </w:p>
    <w:p w14:paraId="5289952D" w14:textId="77777777" w:rsidR="00736D17" w:rsidRPr="0063320D" w:rsidRDefault="00736D17" w:rsidP="004749C9">
      <w:pPr>
        <w:spacing w:after="200" w:line="330" w:lineRule="atLeast"/>
        <w:ind w:left="6265" w:firstLine="107"/>
        <w:jc w:val="both"/>
        <w:textAlignment w:val="baseline"/>
        <w:rPr>
          <w:rFonts w:ascii="Arial" w:eastAsia="Calibri" w:hAnsi="Arial" w:cs="Arial"/>
          <w:sz w:val="22"/>
          <w:szCs w:val="22"/>
          <w:lang w:val="en-GB" w:eastAsia="en-US"/>
        </w:rPr>
      </w:pPr>
    </w:p>
    <w:sectPr w:rsidR="00736D17" w:rsidRPr="0063320D" w:rsidSect="00CE4180">
      <w:pgSz w:w="11907" w:h="16840"/>
      <w:pgMar w:top="1134" w:right="1134" w:bottom="851" w:left="1134" w:header="357" w:footer="46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21-07-12T07:38:00Z" w:initials="MOU">
    <w:p w14:paraId="4700B502" w14:textId="77777777" w:rsidR="000C1F9D" w:rsidRDefault="000C1F9D">
      <w:pPr>
        <w:pStyle w:val="Tekstkomentarza"/>
        <w:rPr>
          <w:lang w:val="pl-PL"/>
        </w:rPr>
      </w:pPr>
      <w:r>
        <w:rPr>
          <w:rStyle w:val="Odwoaniedokomentarza"/>
        </w:rPr>
        <w:annotationRef/>
      </w:r>
      <w:r>
        <w:rPr>
          <w:lang w:val="pl-PL"/>
        </w:rPr>
        <w:t>Oznakowanie takie jak przy przetargu na SEM i XRD</w:t>
      </w:r>
    </w:p>
    <w:p w14:paraId="012CEE17" w14:textId="77777777" w:rsidR="000C1F9D" w:rsidRDefault="000C1F9D">
      <w:pPr>
        <w:pStyle w:val="Tekstkomentarza"/>
        <w:rPr>
          <w:lang w:val="pl-PL"/>
        </w:rPr>
      </w:pPr>
    </w:p>
    <w:p w14:paraId="33B68C19" w14:textId="77777777" w:rsidR="000C1F9D" w:rsidRPr="004B7C03" w:rsidRDefault="000C1F9D">
      <w:pPr>
        <w:pStyle w:val="Tekstkomentarza"/>
        <w:rPr>
          <w:lang w:val="pl-PL"/>
        </w:rPr>
      </w:pPr>
      <w:r>
        <w:rPr>
          <w:lang w:val="pl-PL"/>
        </w:rPr>
        <w:t>Projekt finansujący to NOMATEN MAB+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68C19" w15:done="0"/>
  <w15:commentEx w15:paraId="7D296735" w15:done="0"/>
  <w15:commentEx w15:paraId="3C2B2071" w15:done="0"/>
  <w15:commentEx w15:paraId="5D885D20" w15:done="0"/>
  <w15:commentEx w15:paraId="074CE1E1" w15:done="0"/>
  <w15:commentEx w15:paraId="2B823BC6" w15:paraIdParent="074CE1E1" w15:done="0"/>
  <w15:commentEx w15:paraId="3E3BD5E6" w15:paraIdParent="074CE1E1" w15:done="0"/>
  <w15:commentEx w15:paraId="536978CE" w15:done="0"/>
  <w15:commentEx w15:paraId="1020D7E9" w15:done="0"/>
  <w15:commentEx w15:paraId="5707CA81" w15:paraIdParent="1020D7E9" w15:done="0"/>
  <w15:commentEx w15:paraId="60F08DEE" w15:paraIdParent="1020D7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68C19" w16cid:durableId="23FC569B"/>
  <w16cid:commentId w16cid:paraId="7D296735" w16cid:durableId="243BA507"/>
  <w16cid:commentId w16cid:paraId="3C2B2071" w16cid:durableId="246CB0AE"/>
  <w16cid:commentId w16cid:paraId="5D885D20" w16cid:durableId="24718E31"/>
  <w16cid:commentId w16cid:paraId="074CE1E1" w16cid:durableId="2459FBCB"/>
  <w16cid:commentId w16cid:paraId="2B823BC6" w16cid:durableId="24688255"/>
  <w16cid:commentId w16cid:paraId="3E3BD5E6" w16cid:durableId="246CAF3D"/>
  <w16cid:commentId w16cid:paraId="536978CE" w16cid:durableId="24562160"/>
  <w16cid:commentId w16cid:paraId="1020D7E9" w16cid:durableId="2459FF3E"/>
  <w16cid:commentId w16cid:paraId="5707CA81" w16cid:durableId="246882A0"/>
  <w16cid:commentId w16cid:paraId="60F08DEE" w16cid:durableId="246CA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82BBD" w14:textId="77777777" w:rsidR="000C1F9D" w:rsidRDefault="000C1F9D" w:rsidP="00B64D6B">
      <w:r>
        <w:separator/>
      </w:r>
    </w:p>
  </w:endnote>
  <w:endnote w:type="continuationSeparator" w:id="0">
    <w:p w14:paraId="0053AC8E" w14:textId="77777777" w:rsidR="000C1F9D" w:rsidRDefault="000C1F9D" w:rsidP="00B64D6B">
      <w:r>
        <w:continuationSeparator/>
      </w:r>
    </w:p>
  </w:endnote>
  <w:endnote w:type="continuationNotice" w:id="1">
    <w:p w14:paraId="5A9A120A" w14:textId="77777777" w:rsidR="000C1F9D" w:rsidRDefault="000C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4947" w14:textId="77777777" w:rsidR="000C1F9D" w:rsidRDefault="000C1F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377F" w14:textId="77777777" w:rsidR="000C1F9D" w:rsidRPr="001030EF" w:rsidRDefault="000C1F9D"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14:paraId="417ADBBD" w14:textId="3B097558" w:rsidR="000C1F9D" w:rsidRPr="00121123" w:rsidRDefault="000C1F9D" w:rsidP="00D513F8">
    <w:pPr>
      <w:pStyle w:val="Stopka"/>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5A24C7">
      <w:rPr>
        <w:rFonts w:ascii="Palatino Linotype" w:hAnsi="Palatino Linotype"/>
        <w:bCs/>
        <w:noProof/>
        <w:sz w:val="18"/>
        <w:szCs w:val="18"/>
      </w:rPr>
      <w:t>2</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5A24C7">
      <w:rPr>
        <w:rFonts w:ascii="Palatino Linotype" w:hAnsi="Palatino Linotype"/>
        <w:bCs/>
        <w:noProof/>
        <w:sz w:val="18"/>
        <w:szCs w:val="18"/>
      </w:rPr>
      <w:t>42</w:t>
    </w:r>
    <w:r w:rsidRPr="00121123">
      <w:rPr>
        <w:rFonts w:ascii="Palatino Linotype" w:hAnsi="Palatino Linotype"/>
        <w:bCs/>
        <w:sz w:val="18"/>
        <w:szCs w:val="18"/>
      </w:rPr>
      <w:fldChar w:fldCharType="end"/>
    </w:r>
  </w:p>
  <w:p w14:paraId="214CC6AA" w14:textId="77777777" w:rsidR="000C1F9D" w:rsidRDefault="000C1F9D"/>
  <w:p w14:paraId="196E3BE8" w14:textId="77777777" w:rsidR="000C1F9D" w:rsidRDefault="000C1F9D"/>
  <w:p w14:paraId="34FCE615" w14:textId="77777777" w:rsidR="000C1F9D" w:rsidRDefault="000C1F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37365"/>
      <w:docPartObj>
        <w:docPartGallery w:val="Page Numbers (Bottom of Page)"/>
        <w:docPartUnique/>
      </w:docPartObj>
    </w:sdtPr>
    <w:sdtEndPr/>
    <w:sdtContent>
      <w:p w14:paraId="545AB2EC" w14:textId="23174E93" w:rsidR="000C1F9D" w:rsidRDefault="000C1F9D">
        <w:pPr>
          <w:pStyle w:val="Stopka"/>
          <w:jc w:val="right"/>
        </w:pPr>
        <w:r>
          <w:fldChar w:fldCharType="begin"/>
        </w:r>
        <w:r>
          <w:instrText>PAGE   \* MERGEFORMAT</w:instrText>
        </w:r>
        <w:r>
          <w:fldChar w:fldCharType="separate"/>
        </w:r>
        <w:r w:rsidR="005A24C7" w:rsidRPr="005A24C7">
          <w:rPr>
            <w:noProof/>
            <w:lang w:val="pl-PL"/>
          </w:rPr>
          <w:t>1</w:t>
        </w:r>
        <w:r>
          <w:fldChar w:fldCharType="end"/>
        </w:r>
      </w:p>
    </w:sdtContent>
  </w:sdt>
  <w:p w14:paraId="7FF98053" w14:textId="77777777" w:rsidR="000C1F9D" w:rsidRDefault="000C1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CE61" w14:textId="77777777" w:rsidR="000C1F9D" w:rsidRDefault="000C1F9D" w:rsidP="00B64D6B">
      <w:r>
        <w:separator/>
      </w:r>
    </w:p>
  </w:footnote>
  <w:footnote w:type="continuationSeparator" w:id="0">
    <w:p w14:paraId="27AE8D20" w14:textId="77777777" w:rsidR="000C1F9D" w:rsidRDefault="000C1F9D" w:rsidP="00B64D6B">
      <w:r>
        <w:continuationSeparator/>
      </w:r>
    </w:p>
  </w:footnote>
  <w:footnote w:type="continuationNotice" w:id="1">
    <w:p w14:paraId="45820B8D" w14:textId="77777777" w:rsidR="000C1F9D" w:rsidRDefault="000C1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EACE" w14:textId="77777777" w:rsidR="000C1F9D" w:rsidRDefault="000C1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695C" w14:textId="05B4DDB5" w:rsidR="000C1F9D" w:rsidRPr="003D7E29" w:rsidRDefault="000C1F9D">
    <w:pPr>
      <w:pStyle w:val="Nagwek"/>
      <w:rPr>
        <w:lang w:val="pl-PL"/>
      </w:rPr>
    </w:pPr>
    <w:r>
      <w:rPr>
        <w:noProof/>
        <w:sz w:val="32"/>
        <w:szCs w:val="32"/>
        <w:lang w:val="pl-PL"/>
      </w:rPr>
      <w:drawing>
        <wp:inline distT="0" distB="0" distL="0" distR="0" wp14:anchorId="32169F98" wp14:editId="781FD73F">
          <wp:extent cx="6134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3400"/>
                  </a:xfrm>
                  <a:prstGeom prst="rect">
                    <a:avLst/>
                  </a:prstGeom>
                  <a:noFill/>
                  <a:ln>
                    <a:noFill/>
                  </a:ln>
                </pic:spPr>
              </pic:pic>
            </a:graphicData>
          </a:graphic>
        </wp:inline>
      </w:drawing>
    </w:r>
  </w:p>
  <w:p w14:paraId="0077EF3A" w14:textId="77777777" w:rsidR="000C1F9D" w:rsidRDefault="000C1F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5413" w14:textId="77777777" w:rsidR="000C1F9D" w:rsidRDefault="000C1F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nsid w:val="01F25B6A"/>
    <w:multiLevelType w:val="multilevel"/>
    <w:tmpl w:val="BDB2F76E"/>
    <w:lvl w:ilvl="0">
      <w:start w:val="2"/>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6">
    <w:nsid w:val="077A0672"/>
    <w:multiLevelType w:val="hybridMultilevel"/>
    <w:tmpl w:val="8DFA53C4"/>
    <w:lvl w:ilvl="0" w:tplc="7C6A8ED0">
      <w:start w:val="1"/>
      <w:numFmt w:val="decimal"/>
      <w:lvlText w:val="%1."/>
      <w:lvlJc w:val="left"/>
      <w:pPr>
        <w:ind w:left="720" w:hanging="360"/>
      </w:pPr>
      <w:rPr>
        <w:rFonts w:hint="default"/>
      </w:rPr>
    </w:lvl>
    <w:lvl w:ilvl="1" w:tplc="39ACE718" w:tentative="1">
      <w:start w:val="1"/>
      <w:numFmt w:val="lowerLetter"/>
      <w:lvlText w:val="%2."/>
      <w:lvlJc w:val="left"/>
      <w:pPr>
        <w:ind w:left="1440" w:hanging="360"/>
      </w:pPr>
    </w:lvl>
    <w:lvl w:ilvl="2" w:tplc="47B8C058" w:tentative="1">
      <w:start w:val="1"/>
      <w:numFmt w:val="lowerRoman"/>
      <w:lvlText w:val="%3."/>
      <w:lvlJc w:val="right"/>
      <w:pPr>
        <w:ind w:left="2160" w:hanging="180"/>
      </w:pPr>
    </w:lvl>
    <w:lvl w:ilvl="3" w:tplc="981E4A46" w:tentative="1">
      <w:start w:val="1"/>
      <w:numFmt w:val="decimal"/>
      <w:lvlText w:val="%4."/>
      <w:lvlJc w:val="left"/>
      <w:pPr>
        <w:ind w:left="2880" w:hanging="360"/>
      </w:pPr>
    </w:lvl>
    <w:lvl w:ilvl="4" w:tplc="E6D665BC" w:tentative="1">
      <w:start w:val="1"/>
      <w:numFmt w:val="lowerLetter"/>
      <w:lvlText w:val="%5."/>
      <w:lvlJc w:val="left"/>
      <w:pPr>
        <w:ind w:left="3600" w:hanging="360"/>
      </w:pPr>
    </w:lvl>
    <w:lvl w:ilvl="5" w:tplc="787A863C" w:tentative="1">
      <w:start w:val="1"/>
      <w:numFmt w:val="lowerRoman"/>
      <w:lvlText w:val="%6."/>
      <w:lvlJc w:val="right"/>
      <w:pPr>
        <w:ind w:left="4320" w:hanging="180"/>
      </w:pPr>
    </w:lvl>
    <w:lvl w:ilvl="6" w:tplc="3BAA5A32" w:tentative="1">
      <w:start w:val="1"/>
      <w:numFmt w:val="decimal"/>
      <w:lvlText w:val="%7."/>
      <w:lvlJc w:val="left"/>
      <w:pPr>
        <w:ind w:left="5040" w:hanging="360"/>
      </w:pPr>
    </w:lvl>
    <w:lvl w:ilvl="7" w:tplc="CD32B296" w:tentative="1">
      <w:start w:val="1"/>
      <w:numFmt w:val="lowerLetter"/>
      <w:lvlText w:val="%8."/>
      <w:lvlJc w:val="left"/>
      <w:pPr>
        <w:ind w:left="5760" w:hanging="360"/>
      </w:pPr>
    </w:lvl>
    <w:lvl w:ilvl="8" w:tplc="B0EC0528" w:tentative="1">
      <w:start w:val="1"/>
      <w:numFmt w:val="lowerRoman"/>
      <w:lvlText w:val="%9."/>
      <w:lvlJc w:val="right"/>
      <w:pPr>
        <w:ind w:left="6480" w:hanging="180"/>
      </w:pPr>
    </w:lvl>
  </w:abstractNum>
  <w:abstractNum w:abstractNumId="7">
    <w:nsid w:val="07C13118"/>
    <w:multiLevelType w:val="multilevel"/>
    <w:tmpl w:val="4334983E"/>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0422CA"/>
    <w:multiLevelType w:val="hybridMultilevel"/>
    <w:tmpl w:val="508A3168"/>
    <w:lvl w:ilvl="0" w:tplc="7832AA9E">
      <w:start w:val="2"/>
      <w:numFmt w:val="decimal"/>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946B1"/>
    <w:multiLevelType w:val="hybridMultilevel"/>
    <w:tmpl w:val="64546478"/>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1">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D743C96"/>
    <w:multiLevelType w:val="hybridMultilevel"/>
    <w:tmpl w:val="415CCC60"/>
    <w:lvl w:ilvl="0" w:tplc="217288DA">
      <w:start w:val="1"/>
      <w:numFmt w:val="decimal"/>
      <w:pStyle w:val="Spistreci1"/>
      <w:lvlText w:val="%1."/>
      <w:lvlJc w:val="left"/>
      <w:pPr>
        <w:tabs>
          <w:tab w:val="num" w:pos="357"/>
        </w:tabs>
        <w:ind w:left="357" w:hanging="357"/>
      </w:pPr>
      <w:rPr>
        <w:rFonts w:hint="default"/>
        <w:b w:val="0"/>
        <w:bCs w:val="0"/>
        <w:i w:val="0"/>
        <w:iCs w:val="0"/>
        <w:sz w:val="24"/>
        <w:szCs w:val="20"/>
      </w:rPr>
    </w:lvl>
    <w:lvl w:ilvl="1" w:tplc="88746964" w:tentative="1">
      <w:start w:val="1"/>
      <w:numFmt w:val="lowerLetter"/>
      <w:lvlText w:val="%2."/>
      <w:lvlJc w:val="left"/>
      <w:pPr>
        <w:tabs>
          <w:tab w:val="num" w:pos="1440"/>
        </w:tabs>
        <w:ind w:left="1440" w:hanging="360"/>
      </w:pPr>
    </w:lvl>
    <w:lvl w:ilvl="2" w:tplc="8B50ED98" w:tentative="1">
      <w:start w:val="1"/>
      <w:numFmt w:val="lowerRoman"/>
      <w:lvlText w:val="%3."/>
      <w:lvlJc w:val="right"/>
      <w:pPr>
        <w:tabs>
          <w:tab w:val="num" w:pos="2160"/>
        </w:tabs>
        <w:ind w:left="2160" w:hanging="180"/>
      </w:pPr>
    </w:lvl>
    <w:lvl w:ilvl="3" w:tplc="68180074" w:tentative="1">
      <w:start w:val="1"/>
      <w:numFmt w:val="decimal"/>
      <w:lvlText w:val="%4."/>
      <w:lvlJc w:val="left"/>
      <w:pPr>
        <w:tabs>
          <w:tab w:val="num" w:pos="2880"/>
        </w:tabs>
        <w:ind w:left="2880" w:hanging="360"/>
      </w:pPr>
    </w:lvl>
    <w:lvl w:ilvl="4" w:tplc="A156F45C" w:tentative="1">
      <w:start w:val="1"/>
      <w:numFmt w:val="lowerLetter"/>
      <w:lvlText w:val="%5."/>
      <w:lvlJc w:val="left"/>
      <w:pPr>
        <w:tabs>
          <w:tab w:val="num" w:pos="3600"/>
        </w:tabs>
        <w:ind w:left="3600" w:hanging="360"/>
      </w:pPr>
    </w:lvl>
    <w:lvl w:ilvl="5" w:tplc="F52A1852" w:tentative="1">
      <w:start w:val="1"/>
      <w:numFmt w:val="lowerRoman"/>
      <w:lvlText w:val="%6."/>
      <w:lvlJc w:val="right"/>
      <w:pPr>
        <w:tabs>
          <w:tab w:val="num" w:pos="4320"/>
        </w:tabs>
        <w:ind w:left="4320" w:hanging="180"/>
      </w:pPr>
    </w:lvl>
    <w:lvl w:ilvl="6" w:tplc="81CAA2F2" w:tentative="1">
      <w:start w:val="1"/>
      <w:numFmt w:val="decimal"/>
      <w:lvlText w:val="%7."/>
      <w:lvlJc w:val="left"/>
      <w:pPr>
        <w:tabs>
          <w:tab w:val="num" w:pos="5040"/>
        </w:tabs>
        <w:ind w:left="5040" w:hanging="360"/>
      </w:pPr>
    </w:lvl>
    <w:lvl w:ilvl="7" w:tplc="8D662A20" w:tentative="1">
      <w:start w:val="1"/>
      <w:numFmt w:val="lowerLetter"/>
      <w:lvlText w:val="%8."/>
      <w:lvlJc w:val="left"/>
      <w:pPr>
        <w:tabs>
          <w:tab w:val="num" w:pos="5760"/>
        </w:tabs>
        <w:ind w:left="5760" w:hanging="360"/>
      </w:pPr>
    </w:lvl>
    <w:lvl w:ilvl="8" w:tplc="5F9C4344" w:tentative="1">
      <w:start w:val="1"/>
      <w:numFmt w:val="lowerRoman"/>
      <w:lvlText w:val="%9."/>
      <w:lvlJc w:val="right"/>
      <w:pPr>
        <w:tabs>
          <w:tab w:val="num" w:pos="6480"/>
        </w:tabs>
        <w:ind w:left="6480" w:hanging="180"/>
      </w:pPr>
    </w:lvl>
  </w:abstractNum>
  <w:abstractNum w:abstractNumId="14">
    <w:nsid w:val="0E2D0F9E"/>
    <w:multiLevelType w:val="hybridMultilevel"/>
    <w:tmpl w:val="1E1C8286"/>
    <w:lvl w:ilvl="0" w:tplc="5AD88BF8">
      <w:start w:val="5"/>
      <w:numFmt w:val="decimal"/>
      <w:lvlText w:val="%1."/>
      <w:lvlJc w:val="righ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6">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1A80C1A"/>
    <w:multiLevelType w:val="multilevel"/>
    <w:tmpl w:val="A1D05A0E"/>
    <w:lvl w:ilvl="0">
      <w:start w:val="3"/>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nsid w:val="12200B60"/>
    <w:multiLevelType w:val="hybridMultilevel"/>
    <w:tmpl w:val="AE56BD1C"/>
    <w:styleLink w:val="1111115"/>
    <w:lvl w:ilvl="0" w:tplc="C698303E">
      <w:start w:val="1"/>
      <w:numFmt w:val="decimal"/>
      <w:lvlText w:val="%1)"/>
      <w:lvlJc w:val="left"/>
      <w:pPr>
        <w:ind w:left="1069" w:hanging="360"/>
      </w:pPr>
      <w:rPr>
        <w:rFonts w:hint="default"/>
      </w:rPr>
    </w:lvl>
    <w:lvl w:ilvl="1" w:tplc="2B7EC4E6" w:tentative="1">
      <w:start w:val="1"/>
      <w:numFmt w:val="lowerLetter"/>
      <w:lvlText w:val="%2."/>
      <w:lvlJc w:val="left"/>
      <w:pPr>
        <w:ind w:left="1789" w:hanging="360"/>
      </w:pPr>
    </w:lvl>
    <w:lvl w:ilvl="2" w:tplc="61F8E548" w:tentative="1">
      <w:start w:val="1"/>
      <w:numFmt w:val="lowerRoman"/>
      <w:lvlText w:val="%3."/>
      <w:lvlJc w:val="right"/>
      <w:pPr>
        <w:ind w:left="2509" w:hanging="180"/>
      </w:pPr>
    </w:lvl>
    <w:lvl w:ilvl="3" w:tplc="B70E148A" w:tentative="1">
      <w:start w:val="1"/>
      <w:numFmt w:val="decimal"/>
      <w:lvlText w:val="%4."/>
      <w:lvlJc w:val="left"/>
      <w:pPr>
        <w:ind w:left="3229" w:hanging="360"/>
      </w:pPr>
    </w:lvl>
    <w:lvl w:ilvl="4" w:tplc="6534E738" w:tentative="1">
      <w:start w:val="1"/>
      <w:numFmt w:val="lowerLetter"/>
      <w:lvlText w:val="%5."/>
      <w:lvlJc w:val="left"/>
      <w:pPr>
        <w:ind w:left="3949" w:hanging="360"/>
      </w:pPr>
    </w:lvl>
    <w:lvl w:ilvl="5" w:tplc="DB98D6A2" w:tentative="1">
      <w:start w:val="1"/>
      <w:numFmt w:val="lowerRoman"/>
      <w:lvlText w:val="%6."/>
      <w:lvlJc w:val="right"/>
      <w:pPr>
        <w:ind w:left="4669" w:hanging="180"/>
      </w:pPr>
    </w:lvl>
    <w:lvl w:ilvl="6" w:tplc="AF46AC7A" w:tentative="1">
      <w:start w:val="1"/>
      <w:numFmt w:val="decimal"/>
      <w:lvlText w:val="%7."/>
      <w:lvlJc w:val="left"/>
      <w:pPr>
        <w:ind w:left="5389" w:hanging="360"/>
      </w:pPr>
    </w:lvl>
    <w:lvl w:ilvl="7" w:tplc="6B9EECF6" w:tentative="1">
      <w:start w:val="1"/>
      <w:numFmt w:val="lowerLetter"/>
      <w:lvlText w:val="%8."/>
      <w:lvlJc w:val="left"/>
      <w:pPr>
        <w:ind w:left="6109" w:hanging="360"/>
      </w:pPr>
    </w:lvl>
    <w:lvl w:ilvl="8" w:tplc="3600E8F2" w:tentative="1">
      <w:start w:val="1"/>
      <w:numFmt w:val="lowerRoman"/>
      <w:lvlText w:val="%9."/>
      <w:lvlJc w:val="right"/>
      <w:pPr>
        <w:ind w:left="6829" w:hanging="180"/>
      </w:pPr>
    </w:lvl>
  </w:abstractNum>
  <w:abstractNum w:abstractNumId="19">
    <w:nsid w:val="12824105"/>
    <w:multiLevelType w:val="hybridMultilevel"/>
    <w:tmpl w:val="4A1C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77D1B"/>
    <w:multiLevelType w:val="hybridMultilevel"/>
    <w:tmpl w:val="E2AEB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34A2156"/>
    <w:multiLevelType w:val="hybridMultilevel"/>
    <w:tmpl w:val="0CFA41F0"/>
    <w:lvl w:ilvl="0" w:tplc="9856A1FE">
      <w:start w:val="1"/>
      <w:numFmt w:val="decimal"/>
      <w:pStyle w:val="TableBullet"/>
      <w:lvlText w:val="%1."/>
      <w:lvlJc w:val="left"/>
      <w:pPr>
        <w:tabs>
          <w:tab w:val="num" w:pos="720"/>
        </w:tabs>
        <w:ind w:left="720" w:hanging="360"/>
      </w:pPr>
      <w:rPr>
        <w:rFonts w:cs="Times New Roman"/>
      </w:rPr>
    </w:lvl>
    <w:lvl w:ilvl="1" w:tplc="16C282FC">
      <w:start w:val="1"/>
      <w:numFmt w:val="decimal"/>
      <w:lvlText w:val="%2."/>
      <w:lvlJc w:val="left"/>
      <w:pPr>
        <w:tabs>
          <w:tab w:val="num" w:pos="1440"/>
        </w:tabs>
        <w:ind w:left="1440" w:hanging="360"/>
      </w:pPr>
      <w:rPr>
        <w:rFonts w:cs="Times New Roman"/>
      </w:rPr>
    </w:lvl>
    <w:lvl w:ilvl="2" w:tplc="736448B0">
      <w:start w:val="1"/>
      <w:numFmt w:val="decimal"/>
      <w:lvlText w:val="%3."/>
      <w:lvlJc w:val="left"/>
      <w:pPr>
        <w:tabs>
          <w:tab w:val="num" w:pos="2160"/>
        </w:tabs>
        <w:ind w:left="2160" w:hanging="360"/>
      </w:pPr>
      <w:rPr>
        <w:rFonts w:cs="Times New Roman"/>
      </w:rPr>
    </w:lvl>
    <w:lvl w:ilvl="3" w:tplc="D5C09E96">
      <w:start w:val="1"/>
      <w:numFmt w:val="decimal"/>
      <w:lvlText w:val="%4."/>
      <w:lvlJc w:val="left"/>
      <w:pPr>
        <w:tabs>
          <w:tab w:val="num" w:pos="2880"/>
        </w:tabs>
        <w:ind w:left="2880" w:hanging="360"/>
      </w:pPr>
      <w:rPr>
        <w:rFonts w:cs="Times New Roman"/>
      </w:rPr>
    </w:lvl>
    <w:lvl w:ilvl="4" w:tplc="7F2C6314">
      <w:start w:val="1"/>
      <w:numFmt w:val="decimal"/>
      <w:lvlText w:val="%5."/>
      <w:lvlJc w:val="left"/>
      <w:pPr>
        <w:tabs>
          <w:tab w:val="num" w:pos="3600"/>
        </w:tabs>
        <w:ind w:left="3600" w:hanging="360"/>
      </w:pPr>
      <w:rPr>
        <w:rFonts w:cs="Times New Roman"/>
      </w:rPr>
    </w:lvl>
    <w:lvl w:ilvl="5" w:tplc="82B0FA1A">
      <w:start w:val="1"/>
      <w:numFmt w:val="decimal"/>
      <w:lvlText w:val="%6."/>
      <w:lvlJc w:val="left"/>
      <w:pPr>
        <w:tabs>
          <w:tab w:val="num" w:pos="4320"/>
        </w:tabs>
        <w:ind w:left="4320" w:hanging="360"/>
      </w:pPr>
      <w:rPr>
        <w:rFonts w:cs="Times New Roman"/>
      </w:rPr>
    </w:lvl>
    <w:lvl w:ilvl="6" w:tplc="45565106">
      <w:start w:val="1"/>
      <w:numFmt w:val="decimal"/>
      <w:lvlText w:val="%7."/>
      <w:lvlJc w:val="left"/>
      <w:pPr>
        <w:tabs>
          <w:tab w:val="num" w:pos="5040"/>
        </w:tabs>
        <w:ind w:left="5040" w:hanging="360"/>
      </w:pPr>
      <w:rPr>
        <w:rFonts w:cs="Times New Roman"/>
      </w:rPr>
    </w:lvl>
    <w:lvl w:ilvl="7" w:tplc="AE604BAE">
      <w:start w:val="1"/>
      <w:numFmt w:val="decimal"/>
      <w:lvlText w:val="%8."/>
      <w:lvlJc w:val="left"/>
      <w:pPr>
        <w:tabs>
          <w:tab w:val="num" w:pos="5760"/>
        </w:tabs>
        <w:ind w:left="5760" w:hanging="360"/>
      </w:pPr>
      <w:rPr>
        <w:rFonts w:cs="Times New Roman"/>
      </w:rPr>
    </w:lvl>
    <w:lvl w:ilvl="8" w:tplc="BAB2CC62">
      <w:start w:val="1"/>
      <w:numFmt w:val="decimal"/>
      <w:lvlText w:val="%9."/>
      <w:lvlJc w:val="left"/>
      <w:pPr>
        <w:tabs>
          <w:tab w:val="num" w:pos="6480"/>
        </w:tabs>
        <w:ind w:left="6480" w:hanging="360"/>
      </w:pPr>
      <w:rPr>
        <w:rFonts w:cs="Times New Roman"/>
      </w:rPr>
    </w:lvl>
  </w:abstractNum>
  <w:abstractNum w:abstractNumId="22">
    <w:nsid w:val="143B5D23"/>
    <w:multiLevelType w:val="hybridMultilevel"/>
    <w:tmpl w:val="ACDAB894"/>
    <w:lvl w:ilvl="0" w:tplc="9A564F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F02FFC"/>
    <w:multiLevelType w:val="hybridMultilevel"/>
    <w:tmpl w:val="13E0F300"/>
    <w:lvl w:ilvl="0" w:tplc="E474F65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133EF6"/>
    <w:multiLevelType w:val="hybridMultilevel"/>
    <w:tmpl w:val="3DE6F9A2"/>
    <w:lvl w:ilvl="0" w:tplc="7E12EC72">
      <w:start w:val="1"/>
      <w:numFmt w:val="bullet"/>
      <w:pStyle w:val="Listanumerowana"/>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start w:val="1"/>
      <w:numFmt w:val="bullet"/>
      <w:lvlText w:val=""/>
      <w:lvlJc w:val="left"/>
      <w:pPr>
        <w:ind w:left="1800" w:hanging="360"/>
      </w:pPr>
      <w:rPr>
        <w:rFonts w:ascii="Wingdings" w:hAnsi="Wingdings" w:hint="default"/>
      </w:rPr>
    </w:lvl>
    <w:lvl w:ilvl="3" w:tplc="4D588DA2"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5">
    <w:nsid w:val="198F2A93"/>
    <w:multiLevelType w:val="hybridMultilevel"/>
    <w:tmpl w:val="F0662B78"/>
    <w:lvl w:ilvl="0" w:tplc="146A841A">
      <w:start w:val="1"/>
      <w:numFmt w:val="decimal"/>
      <w:pStyle w:val="BodyBullet"/>
      <w:lvlText w:val="%1)"/>
      <w:lvlJc w:val="left"/>
      <w:pPr>
        <w:tabs>
          <w:tab w:val="num" w:pos="360"/>
        </w:tabs>
        <w:ind w:left="360" w:hanging="360"/>
      </w:pPr>
      <w:rPr>
        <w:rFonts w:cs="Times New Roman" w:hint="default"/>
      </w:rPr>
    </w:lvl>
    <w:lvl w:ilvl="1" w:tplc="7B60970E">
      <w:start w:val="1"/>
      <w:numFmt w:val="lowerLetter"/>
      <w:lvlText w:val="%2."/>
      <w:lvlJc w:val="left"/>
      <w:pPr>
        <w:tabs>
          <w:tab w:val="num" w:pos="1440"/>
        </w:tabs>
        <w:ind w:left="1440" w:hanging="360"/>
      </w:pPr>
      <w:rPr>
        <w:rFonts w:cs="Times New Roman"/>
      </w:rPr>
    </w:lvl>
    <w:lvl w:ilvl="2" w:tplc="788E5500" w:tentative="1">
      <w:start w:val="1"/>
      <w:numFmt w:val="lowerRoman"/>
      <w:lvlText w:val="%3."/>
      <w:lvlJc w:val="right"/>
      <w:pPr>
        <w:tabs>
          <w:tab w:val="num" w:pos="2160"/>
        </w:tabs>
        <w:ind w:left="2160" w:hanging="180"/>
      </w:pPr>
      <w:rPr>
        <w:rFonts w:cs="Times New Roman"/>
      </w:rPr>
    </w:lvl>
    <w:lvl w:ilvl="3" w:tplc="58A8A1DE" w:tentative="1">
      <w:start w:val="1"/>
      <w:numFmt w:val="decimal"/>
      <w:lvlText w:val="%4."/>
      <w:lvlJc w:val="left"/>
      <w:pPr>
        <w:tabs>
          <w:tab w:val="num" w:pos="2880"/>
        </w:tabs>
        <w:ind w:left="2880" w:hanging="360"/>
      </w:pPr>
      <w:rPr>
        <w:rFonts w:cs="Times New Roman"/>
      </w:rPr>
    </w:lvl>
    <w:lvl w:ilvl="4" w:tplc="49D4AE84" w:tentative="1">
      <w:start w:val="1"/>
      <w:numFmt w:val="lowerLetter"/>
      <w:lvlText w:val="%5."/>
      <w:lvlJc w:val="left"/>
      <w:pPr>
        <w:tabs>
          <w:tab w:val="num" w:pos="3600"/>
        </w:tabs>
        <w:ind w:left="3600" w:hanging="360"/>
      </w:pPr>
      <w:rPr>
        <w:rFonts w:cs="Times New Roman"/>
      </w:rPr>
    </w:lvl>
    <w:lvl w:ilvl="5" w:tplc="781EA4E0" w:tentative="1">
      <w:start w:val="1"/>
      <w:numFmt w:val="lowerRoman"/>
      <w:lvlText w:val="%6."/>
      <w:lvlJc w:val="right"/>
      <w:pPr>
        <w:tabs>
          <w:tab w:val="num" w:pos="4320"/>
        </w:tabs>
        <w:ind w:left="4320" w:hanging="180"/>
      </w:pPr>
      <w:rPr>
        <w:rFonts w:cs="Times New Roman"/>
      </w:rPr>
    </w:lvl>
    <w:lvl w:ilvl="6" w:tplc="B2EA4960" w:tentative="1">
      <w:start w:val="1"/>
      <w:numFmt w:val="decimal"/>
      <w:lvlText w:val="%7."/>
      <w:lvlJc w:val="left"/>
      <w:pPr>
        <w:tabs>
          <w:tab w:val="num" w:pos="5040"/>
        </w:tabs>
        <w:ind w:left="5040" w:hanging="360"/>
      </w:pPr>
      <w:rPr>
        <w:rFonts w:cs="Times New Roman"/>
      </w:rPr>
    </w:lvl>
    <w:lvl w:ilvl="7" w:tplc="3DA2E796" w:tentative="1">
      <w:start w:val="1"/>
      <w:numFmt w:val="lowerLetter"/>
      <w:lvlText w:val="%8."/>
      <w:lvlJc w:val="left"/>
      <w:pPr>
        <w:tabs>
          <w:tab w:val="num" w:pos="5760"/>
        </w:tabs>
        <w:ind w:left="5760" w:hanging="360"/>
      </w:pPr>
      <w:rPr>
        <w:rFonts w:cs="Times New Roman"/>
      </w:rPr>
    </w:lvl>
    <w:lvl w:ilvl="8" w:tplc="FDA8B168" w:tentative="1">
      <w:start w:val="1"/>
      <w:numFmt w:val="lowerRoman"/>
      <w:lvlText w:val="%9."/>
      <w:lvlJc w:val="right"/>
      <w:pPr>
        <w:tabs>
          <w:tab w:val="num" w:pos="6480"/>
        </w:tabs>
        <w:ind w:left="6480" w:hanging="180"/>
      </w:pPr>
      <w:rPr>
        <w:rFonts w:cs="Times New Roman"/>
      </w:rPr>
    </w:lvl>
  </w:abstractNum>
  <w:abstractNum w:abstractNumId="26">
    <w:nsid w:val="19CD0BC7"/>
    <w:multiLevelType w:val="multilevel"/>
    <w:tmpl w:val="75D26B48"/>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7">
    <w:nsid w:val="19EC2051"/>
    <w:multiLevelType w:val="hybridMultilevel"/>
    <w:tmpl w:val="850825FE"/>
    <w:styleLink w:val="NBPpunktorynumeryczne121"/>
    <w:lvl w:ilvl="0" w:tplc="04150001">
      <w:start w:val="1"/>
      <w:numFmt w:val="decimal"/>
      <w:pStyle w:val="ZnakZnakZnakZnakZnakZnak"/>
      <w:lvlText w:val="%1)"/>
      <w:lvlJc w:val="left"/>
      <w:pPr>
        <w:tabs>
          <w:tab w:val="num" w:pos="1503"/>
        </w:tabs>
        <w:ind w:left="1446" w:hanging="340"/>
      </w:pPr>
      <w:rPr>
        <w:rFonts w:hint="default"/>
        <w:dstrike w:val="0"/>
      </w:rPr>
    </w:lvl>
    <w:lvl w:ilvl="1" w:tplc="04150003" w:tentative="1">
      <w:start w:val="1"/>
      <w:numFmt w:val="lowerLetter"/>
      <w:lvlText w:val="%2."/>
      <w:lvlJc w:val="left"/>
      <w:pPr>
        <w:tabs>
          <w:tab w:val="num" w:pos="2546"/>
        </w:tabs>
        <w:ind w:left="2546" w:hanging="360"/>
      </w:pPr>
    </w:lvl>
    <w:lvl w:ilvl="2" w:tplc="04150005" w:tentative="1">
      <w:start w:val="1"/>
      <w:numFmt w:val="lowerRoman"/>
      <w:lvlText w:val="%3."/>
      <w:lvlJc w:val="right"/>
      <w:pPr>
        <w:tabs>
          <w:tab w:val="num" w:pos="3266"/>
        </w:tabs>
        <w:ind w:left="3266" w:hanging="180"/>
      </w:pPr>
    </w:lvl>
    <w:lvl w:ilvl="3" w:tplc="04150001" w:tentative="1">
      <w:start w:val="1"/>
      <w:numFmt w:val="decimal"/>
      <w:lvlText w:val="%4."/>
      <w:lvlJc w:val="left"/>
      <w:pPr>
        <w:tabs>
          <w:tab w:val="num" w:pos="3986"/>
        </w:tabs>
        <w:ind w:left="3986" w:hanging="360"/>
      </w:pPr>
    </w:lvl>
    <w:lvl w:ilvl="4" w:tplc="04150003" w:tentative="1">
      <w:start w:val="1"/>
      <w:numFmt w:val="lowerLetter"/>
      <w:lvlText w:val="%5."/>
      <w:lvlJc w:val="left"/>
      <w:pPr>
        <w:tabs>
          <w:tab w:val="num" w:pos="4706"/>
        </w:tabs>
        <w:ind w:left="4706" w:hanging="360"/>
      </w:pPr>
    </w:lvl>
    <w:lvl w:ilvl="5" w:tplc="04150005" w:tentative="1">
      <w:start w:val="1"/>
      <w:numFmt w:val="lowerRoman"/>
      <w:lvlText w:val="%6."/>
      <w:lvlJc w:val="right"/>
      <w:pPr>
        <w:tabs>
          <w:tab w:val="num" w:pos="5426"/>
        </w:tabs>
        <w:ind w:left="5426" w:hanging="180"/>
      </w:pPr>
    </w:lvl>
    <w:lvl w:ilvl="6" w:tplc="04150001" w:tentative="1">
      <w:start w:val="1"/>
      <w:numFmt w:val="decimal"/>
      <w:lvlText w:val="%7."/>
      <w:lvlJc w:val="left"/>
      <w:pPr>
        <w:tabs>
          <w:tab w:val="num" w:pos="6146"/>
        </w:tabs>
        <w:ind w:left="6146" w:hanging="360"/>
      </w:pPr>
    </w:lvl>
    <w:lvl w:ilvl="7" w:tplc="04150003" w:tentative="1">
      <w:start w:val="1"/>
      <w:numFmt w:val="lowerLetter"/>
      <w:lvlText w:val="%8."/>
      <w:lvlJc w:val="left"/>
      <w:pPr>
        <w:tabs>
          <w:tab w:val="num" w:pos="6866"/>
        </w:tabs>
        <w:ind w:left="6866" w:hanging="360"/>
      </w:pPr>
    </w:lvl>
    <w:lvl w:ilvl="8" w:tplc="04150005" w:tentative="1">
      <w:start w:val="1"/>
      <w:numFmt w:val="lowerRoman"/>
      <w:lvlText w:val="%9."/>
      <w:lvlJc w:val="right"/>
      <w:pPr>
        <w:tabs>
          <w:tab w:val="num" w:pos="7586"/>
        </w:tabs>
        <w:ind w:left="7586" w:hanging="180"/>
      </w:pPr>
    </w:lvl>
  </w:abstractNum>
  <w:abstractNum w:abstractNumId="28">
    <w:nsid w:val="1A944EDC"/>
    <w:multiLevelType w:val="hybridMultilevel"/>
    <w:tmpl w:val="452640F6"/>
    <w:lvl w:ilvl="0" w:tplc="9D58A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0D43C5"/>
    <w:multiLevelType w:val="hybridMultilevel"/>
    <w:tmpl w:val="E316455A"/>
    <w:lvl w:ilvl="0" w:tplc="0D58577E">
      <w:start w:val="1"/>
      <w:numFmt w:val="decimal"/>
      <w:lvlText w:val="%1."/>
      <w:lvlJc w:val="left"/>
      <w:pPr>
        <w:tabs>
          <w:tab w:val="num" w:pos="227"/>
        </w:tabs>
        <w:ind w:left="284" w:hanging="284"/>
      </w:pPr>
      <w:rPr>
        <w:rFonts w:hint="default"/>
        <w:b w:val="0"/>
        <w:i w:val="0"/>
        <w:color w:val="auto"/>
        <w:sz w:val="22"/>
        <w:szCs w:val="19"/>
      </w:rPr>
    </w:lvl>
    <w:lvl w:ilvl="1" w:tplc="15EE9476">
      <w:start w:val="1"/>
      <w:numFmt w:val="lowerLetter"/>
      <w:lvlText w:val="%2."/>
      <w:lvlJc w:val="left"/>
      <w:pPr>
        <w:tabs>
          <w:tab w:val="num" w:pos="1440"/>
        </w:tabs>
        <w:ind w:left="1440" w:hanging="360"/>
      </w:pPr>
    </w:lvl>
    <w:lvl w:ilvl="2" w:tplc="EF647FDC" w:tentative="1">
      <w:start w:val="1"/>
      <w:numFmt w:val="lowerRoman"/>
      <w:lvlText w:val="%3."/>
      <w:lvlJc w:val="right"/>
      <w:pPr>
        <w:tabs>
          <w:tab w:val="num" w:pos="2160"/>
        </w:tabs>
        <w:ind w:left="2160" w:hanging="180"/>
      </w:pPr>
    </w:lvl>
    <w:lvl w:ilvl="3" w:tplc="A65223F2" w:tentative="1">
      <w:start w:val="1"/>
      <w:numFmt w:val="decimal"/>
      <w:lvlText w:val="%4."/>
      <w:lvlJc w:val="left"/>
      <w:pPr>
        <w:tabs>
          <w:tab w:val="num" w:pos="2880"/>
        </w:tabs>
        <w:ind w:left="2880" w:hanging="360"/>
      </w:pPr>
    </w:lvl>
    <w:lvl w:ilvl="4" w:tplc="44F85D1E" w:tentative="1">
      <w:start w:val="1"/>
      <w:numFmt w:val="lowerLetter"/>
      <w:lvlText w:val="%5."/>
      <w:lvlJc w:val="left"/>
      <w:pPr>
        <w:tabs>
          <w:tab w:val="num" w:pos="3600"/>
        </w:tabs>
        <w:ind w:left="3600" w:hanging="360"/>
      </w:pPr>
    </w:lvl>
    <w:lvl w:ilvl="5" w:tplc="A6AE148A" w:tentative="1">
      <w:start w:val="1"/>
      <w:numFmt w:val="lowerRoman"/>
      <w:lvlText w:val="%6."/>
      <w:lvlJc w:val="right"/>
      <w:pPr>
        <w:tabs>
          <w:tab w:val="num" w:pos="4320"/>
        </w:tabs>
        <w:ind w:left="4320" w:hanging="180"/>
      </w:pPr>
    </w:lvl>
    <w:lvl w:ilvl="6" w:tplc="77E04CB0" w:tentative="1">
      <w:start w:val="1"/>
      <w:numFmt w:val="decimal"/>
      <w:lvlText w:val="%7."/>
      <w:lvlJc w:val="left"/>
      <w:pPr>
        <w:tabs>
          <w:tab w:val="num" w:pos="5040"/>
        </w:tabs>
        <w:ind w:left="5040" w:hanging="360"/>
      </w:pPr>
    </w:lvl>
    <w:lvl w:ilvl="7" w:tplc="5082ED46" w:tentative="1">
      <w:start w:val="1"/>
      <w:numFmt w:val="lowerLetter"/>
      <w:lvlText w:val="%8."/>
      <w:lvlJc w:val="left"/>
      <w:pPr>
        <w:tabs>
          <w:tab w:val="num" w:pos="5760"/>
        </w:tabs>
        <w:ind w:left="5760" w:hanging="360"/>
      </w:pPr>
    </w:lvl>
    <w:lvl w:ilvl="8" w:tplc="2BDA9CAC" w:tentative="1">
      <w:start w:val="1"/>
      <w:numFmt w:val="lowerRoman"/>
      <w:lvlText w:val="%9."/>
      <w:lvlJc w:val="right"/>
      <w:pPr>
        <w:tabs>
          <w:tab w:val="num" w:pos="6480"/>
        </w:tabs>
        <w:ind w:left="6480" w:hanging="180"/>
      </w:pPr>
    </w:lvl>
  </w:abstractNum>
  <w:abstractNum w:abstractNumId="30">
    <w:nsid w:val="1F48319B"/>
    <w:multiLevelType w:val="hybridMultilevel"/>
    <w:tmpl w:val="C7022F24"/>
    <w:lvl w:ilvl="0" w:tplc="DA28F2EC">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5C16CF"/>
    <w:multiLevelType w:val="hybridMultilevel"/>
    <w:tmpl w:val="5D2CC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F035DF"/>
    <w:multiLevelType w:val="hybridMultilevel"/>
    <w:tmpl w:val="F74A6EB6"/>
    <w:name w:val="NumPar"/>
    <w:lvl w:ilvl="0" w:tplc="85C43126">
      <w:start w:val="1"/>
      <w:numFmt w:val="decimal"/>
      <w:lvlText w:val="%1)"/>
      <w:lvlJc w:val="left"/>
      <w:pPr>
        <w:ind w:left="644" w:hanging="360"/>
      </w:pPr>
      <w:rPr>
        <w:rFonts w:hint="default"/>
      </w:rPr>
    </w:lvl>
    <w:lvl w:ilvl="1" w:tplc="C5526D98" w:tentative="1">
      <w:start w:val="1"/>
      <w:numFmt w:val="lowerLetter"/>
      <w:lvlText w:val="%2."/>
      <w:lvlJc w:val="left"/>
      <w:pPr>
        <w:ind w:left="1364" w:hanging="360"/>
      </w:pPr>
    </w:lvl>
    <w:lvl w:ilvl="2" w:tplc="D678504E" w:tentative="1">
      <w:start w:val="1"/>
      <w:numFmt w:val="lowerRoman"/>
      <w:lvlText w:val="%3."/>
      <w:lvlJc w:val="right"/>
      <w:pPr>
        <w:ind w:left="2084" w:hanging="180"/>
      </w:pPr>
    </w:lvl>
    <w:lvl w:ilvl="3" w:tplc="299C9316" w:tentative="1">
      <w:start w:val="1"/>
      <w:numFmt w:val="decimal"/>
      <w:lvlText w:val="%4."/>
      <w:lvlJc w:val="left"/>
      <w:pPr>
        <w:ind w:left="2804" w:hanging="360"/>
      </w:pPr>
    </w:lvl>
    <w:lvl w:ilvl="4" w:tplc="27EE2E6A" w:tentative="1">
      <w:start w:val="1"/>
      <w:numFmt w:val="lowerLetter"/>
      <w:lvlText w:val="%5."/>
      <w:lvlJc w:val="left"/>
      <w:pPr>
        <w:ind w:left="3524" w:hanging="360"/>
      </w:pPr>
    </w:lvl>
    <w:lvl w:ilvl="5" w:tplc="ED2C6486" w:tentative="1">
      <w:start w:val="1"/>
      <w:numFmt w:val="lowerRoman"/>
      <w:lvlText w:val="%6."/>
      <w:lvlJc w:val="right"/>
      <w:pPr>
        <w:ind w:left="4244" w:hanging="180"/>
      </w:pPr>
    </w:lvl>
    <w:lvl w:ilvl="6" w:tplc="FAA2A2AC" w:tentative="1">
      <w:start w:val="1"/>
      <w:numFmt w:val="decimal"/>
      <w:lvlText w:val="%7."/>
      <w:lvlJc w:val="left"/>
      <w:pPr>
        <w:ind w:left="4964" w:hanging="360"/>
      </w:pPr>
    </w:lvl>
    <w:lvl w:ilvl="7" w:tplc="32D8DD0A" w:tentative="1">
      <w:start w:val="1"/>
      <w:numFmt w:val="lowerLetter"/>
      <w:lvlText w:val="%8."/>
      <w:lvlJc w:val="left"/>
      <w:pPr>
        <w:ind w:left="5684" w:hanging="360"/>
      </w:pPr>
    </w:lvl>
    <w:lvl w:ilvl="8" w:tplc="56DC88B0" w:tentative="1">
      <w:start w:val="1"/>
      <w:numFmt w:val="lowerRoman"/>
      <w:lvlText w:val="%9."/>
      <w:lvlJc w:val="right"/>
      <w:pPr>
        <w:ind w:left="6404" w:hanging="180"/>
      </w:pPr>
    </w:lvl>
  </w:abstractNum>
  <w:abstractNum w:abstractNumId="35">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6">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7">
    <w:nsid w:val="2B673E68"/>
    <w:multiLevelType w:val="hybridMultilevel"/>
    <w:tmpl w:val="B4D0465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2BE709CB"/>
    <w:multiLevelType w:val="hybridMultilevel"/>
    <w:tmpl w:val="7CC05AB2"/>
    <w:lvl w:ilvl="0" w:tplc="44F4966E">
      <w:start w:val="1"/>
      <w:numFmt w:val="decimal"/>
      <w:lvlText w:val="%1."/>
      <w:lvlJc w:val="left"/>
      <w:pPr>
        <w:tabs>
          <w:tab w:val="num" w:pos="587"/>
        </w:tabs>
        <w:ind w:left="644" w:hanging="284"/>
      </w:pPr>
      <w:rPr>
        <w:rFonts w:hint="default"/>
        <w:b w:val="0"/>
        <w:i w:val="0"/>
        <w:color w:val="auto"/>
        <w:sz w:val="22"/>
        <w:szCs w:val="19"/>
      </w:rPr>
    </w:lvl>
    <w:lvl w:ilvl="1" w:tplc="04150019">
      <w:start w:val="1"/>
      <w:numFmt w:val="decimal"/>
      <w:lvlText w:val="%2)"/>
      <w:lvlJc w:val="left"/>
      <w:pPr>
        <w:tabs>
          <w:tab w:val="num" w:pos="1837"/>
        </w:tabs>
        <w:ind w:left="1837" w:hanging="397"/>
      </w:pPr>
      <w:rPr>
        <w:rFonts w:hint="default"/>
        <w:b w:val="0"/>
        <w:i w:val="0"/>
        <w:color w:val="auto"/>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2DBE7FED"/>
    <w:multiLevelType w:val="hybridMultilevel"/>
    <w:tmpl w:val="67045EBE"/>
    <w:lvl w:ilvl="0" w:tplc="3A7873E0">
      <w:start w:val="1"/>
      <w:numFmt w:val="decimal"/>
      <w:lvlText w:val="%11."/>
      <w:lvlJc w:val="left"/>
      <w:pPr>
        <w:tabs>
          <w:tab w:val="num" w:pos="1080"/>
        </w:tabs>
        <w:ind w:left="1080" w:hanging="360"/>
      </w:pPr>
      <w:rPr>
        <w:rFonts w:hint="default"/>
        <w:b w:val="0"/>
      </w:rPr>
    </w:lvl>
    <w:lvl w:ilvl="1" w:tplc="F26EFDF6">
      <w:start w:val="1"/>
      <w:numFmt w:val="lowerLetter"/>
      <w:lvlText w:val="%2."/>
      <w:lvlJc w:val="left"/>
      <w:pPr>
        <w:tabs>
          <w:tab w:val="num" w:pos="1440"/>
        </w:tabs>
        <w:ind w:left="1440" w:hanging="360"/>
      </w:pPr>
    </w:lvl>
    <w:lvl w:ilvl="2" w:tplc="9552CEAC">
      <w:start w:val="1"/>
      <w:numFmt w:val="decimal"/>
      <w:lvlText w:val="%3."/>
      <w:lvlJc w:val="left"/>
      <w:pPr>
        <w:ind w:left="2340" w:hanging="360"/>
      </w:pPr>
      <w:rPr>
        <w:rFonts w:hint="default"/>
      </w:rPr>
    </w:lvl>
    <w:lvl w:ilvl="3" w:tplc="445ABE3C">
      <w:start w:val="1"/>
      <w:numFmt w:val="decimal"/>
      <w:lvlText w:val="%4."/>
      <w:lvlJc w:val="left"/>
      <w:pPr>
        <w:tabs>
          <w:tab w:val="num" w:pos="2880"/>
        </w:tabs>
        <w:ind w:left="2880" w:hanging="360"/>
      </w:pPr>
    </w:lvl>
    <w:lvl w:ilvl="4" w:tplc="270A1730">
      <w:start w:val="1"/>
      <w:numFmt w:val="lowerLetter"/>
      <w:lvlText w:val="%5)"/>
      <w:lvlJc w:val="left"/>
      <w:pPr>
        <w:ind w:left="3600" w:hanging="360"/>
      </w:pPr>
      <w:rPr>
        <w:rFonts w:hint="default"/>
      </w:rPr>
    </w:lvl>
    <w:lvl w:ilvl="5" w:tplc="261445AA" w:tentative="1">
      <w:start w:val="1"/>
      <w:numFmt w:val="lowerRoman"/>
      <w:lvlText w:val="%6."/>
      <w:lvlJc w:val="right"/>
      <w:pPr>
        <w:tabs>
          <w:tab w:val="num" w:pos="4320"/>
        </w:tabs>
        <w:ind w:left="4320" w:hanging="180"/>
      </w:pPr>
    </w:lvl>
    <w:lvl w:ilvl="6" w:tplc="E62CE77A" w:tentative="1">
      <w:start w:val="1"/>
      <w:numFmt w:val="decimal"/>
      <w:lvlText w:val="%7."/>
      <w:lvlJc w:val="left"/>
      <w:pPr>
        <w:tabs>
          <w:tab w:val="num" w:pos="5040"/>
        </w:tabs>
        <w:ind w:left="5040" w:hanging="360"/>
      </w:pPr>
    </w:lvl>
    <w:lvl w:ilvl="7" w:tplc="BF9C4D7A" w:tentative="1">
      <w:start w:val="1"/>
      <w:numFmt w:val="lowerLetter"/>
      <w:lvlText w:val="%8."/>
      <w:lvlJc w:val="left"/>
      <w:pPr>
        <w:tabs>
          <w:tab w:val="num" w:pos="5760"/>
        </w:tabs>
        <w:ind w:left="5760" w:hanging="360"/>
      </w:pPr>
    </w:lvl>
    <w:lvl w:ilvl="8" w:tplc="C7F483D8" w:tentative="1">
      <w:start w:val="1"/>
      <w:numFmt w:val="lowerRoman"/>
      <w:lvlText w:val="%9."/>
      <w:lvlJc w:val="right"/>
      <w:pPr>
        <w:tabs>
          <w:tab w:val="num" w:pos="6480"/>
        </w:tabs>
        <w:ind w:left="6480" w:hanging="180"/>
      </w:pPr>
    </w:lvl>
  </w:abstractNum>
  <w:abstractNum w:abstractNumId="40">
    <w:nsid w:val="2E7923F6"/>
    <w:multiLevelType w:val="hybridMultilevel"/>
    <w:tmpl w:val="F82076C6"/>
    <w:lvl w:ilvl="0" w:tplc="FFFFFFFF">
      <w:start w:val="1"/>
      <w:numFmt w:val="bullet"/>
      <w:pStyle w:val="WyliczenieZwykly"/>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BB33D0"/>
    <w:multiLevelType w:val="hybridMultilevel"/>
    <w:tmpl w:val="9424B214"/>
    <w:lvl w:ilvl="0" w:tplc="8C7622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1281A9E"/>
    <w:multiLevelType w:val="hybridMultilevel"/>
    <w:tmpl w:val="A1AE12C8"/>
    <w:lvl w:ilvl="0" w:tplc="27068F8C">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31332688"/>
    <w:multiLevelType w:val="multilevel"/>
    <w:tmpl w:val="50FA170E"/>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5">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6">
    <w:nsid w:val="34902D56"/>
    <w:multiLevelType w:val="hybridMultilevel"/>
    <w:tmpl w:val="5FA0EED8"/>
    <w:name w:val="cnLTtext"/>
    <w:lvl w:ilvl="0" w:tplc="293E7548">
      <w:start w:val="1"/>
      <w:numFmt w:val="lowerLetter"/>
      <w:pStyle w:val="dashbullet"/>
      <w:lvlText w:val="%1)"/>
      <w:lvlJc w:val="left"/>
      <w:pPr>
        <w:tabs>
          <w:tab w:val="num" w:pos="1080"/>
        </w:tabs>
        <w:ind w:left="1080" w:hanging="360"/>
      </w:pPr>
      <w:rPr>
        <w:rFonts w:cs="Times New Roman" w:hint="default"/>
      </w:rPr>
    </w:lvl>
    <w:lvl w:ilvl="1" w:tplc="C40C9D50">
      <w:start w:val="1"/>
      <w:numFmt w:val="decimal"/>
      <w:lvlText w:val="%2."/>
      <w:lvlJc w:val="left"/>
      <w:pPr>
        <w:tabs>
          <w:tab w:val="num" w:pos="1872"/>
        </w:tabs>
        <w:ind w:left="1872" w:hanging="360"/>
      </w:pPr>
      <w:rPr>
        <w:rFonts w:cs="Times New Roman" w:hint="default"/>
      </w:rPr>
    </w:lvl>
    <w:lvl w:ilvl="2" w:tplc="8A0A250A" w:tentative="1">
      <w:start w:val="1"/>
      <w:numFmt w:val="lowerRoman"/>
      <w:lvlText w:val="%3."/>
      <w:lvlJc w:val="right"/>
      <w:pPr>
        <w:tabs>
          <w:tab w:val="num" w:pos="2592"/>
        </w:tabs>
        <w:ind w:left="2592" w:hanging="180"/>
      </w:pPr>
      <w:rPr>
        <w:rFonts w:cs="Times New Roman"/>
      </w:rPr>
    </w:lvl>
    <w:lvl w:ilvl="3" w:tplc="32703C0A" w:tentative="1">
      <w:start w:val="1"/>
      <w:numFmt w:val="decimal"/>
      <w:lvlText w:val="%4."/>
      <w:lvlJc w:val="left"/>
      <w:pPr>
        <w:tabs>
          <w:tab w:val="num" w:pos="3312"/>
        </w:tabs>
        <w:ind w:left="3312" w:hanging="360"/>
      </w:pPr>
      <w:rPr>
        <w:rFonts w:cs="Times New Roman"/>
      </w:rPr>
    </w:lvl>
    <w:lvl w:ilvl="4" w:tplc="9F8EB108" w:tentative="1">
      <w:start w:val="1"/>
      <w:numFmt w:val="lowerLetter"/>
      <w:lvlText w:val="%5."/>
      <w:lvlJc w:val="left"/>
      <w:pPr>
        <w:tabs>
          <w:tab w:val="num" w:pos="4032"/>
        </w:tabs>
        <w:ind w:left="4032" w:hanging="360"/>
      </w:pPr>
      <w:rPr>
        <w:rFonts w:cs="Times New Roman"/>
      </w:rPr>
    </w:lvl>
    <w:lvl w:ilvl="5" w:tplc="2620EEA4" w:tentative="1">
      <w:start w:val="1"/>
      <w:numFmt w:val="lowerRoman"/>
      <w:lvlText w:val="%6."/>
      <w:lvlJc w:val="right"/>
      <w:pPr>
        <w:tabs>
          <w:tab w:val="num" w:pos="4752"/>
        </w:tabs>
        <w:ind w:left="4752" w:hanging="180"/>
      </w:pPr>
      <w:rPr>
        <w:rFonts w:cs="Times New Roman"/>
      </w:rPr>
    </w:lvl>
    <w:lvl w:ilvl="6" w:tplc="ABBCE4A2" w:tentative="1">
      <w:start w:val="1"/>
      <w:numFmt w:val="decimal"/>
      <w:lvlText w:val="%7."/>
      <w:lvlJc w:val="left"/>
      <w:pPr>
        <w:tabs>
          <w:tab w:val="num" w:pos="5472"/>
        </w:tabs>
        <w:ind w:left="5472" w:hanging="360"/>
      </w:pPr>
      <w:rPr>
        <w:rFonts w:cs="Times New Roman"/>
      </w:rPr>
    </w:lvl>
    <w:lvl w:ilvl="7" w:tplc="A85ECB74" w:tentative="1">
      <w:start w:val="1"/>
      <w:numFmt w:val="lowerLetter"/>
      <w:lvlText w:val="%8."/>
      <w:lvlJc w:val="left"/>
      <w:pPr>
        <w:tabs>
          <w:tab w:val="num" w:pos="6192"/>
        </w:tabs>
        <w:ind w:left="6192" w:hanging="360"/>
      </w:pPr>
      <w:rPr>
        <w:rFonts w:cs="Times New Roman"/>
      </w:rPr>
    </w:lvl>
    <w:lvl w:ilvl="8" w:tplc="9BEC229C" w:tentative="1">
      <w:start w:val="1"/>
      <w:numFmt w:val="lowerRoman"/>
      <w:lvlText w:val="%9."/>
      <w:lvlJc w:val="right"/>
      <w:pPr>
        <w:tabs>
          <w:tab w:val="num" w:pos="6912"/>
        </w:tabs>
        <w:ind w:left="6912" w:hanging="180"/>
      </w:pPr>
      <w:rPr>
        <w:rFonts w:cs="Times New Roman"/>
      </w:rPr>
    </w:lvl>
  </w:abstractNum>
  <w:abstractNum w:abstractNumId="47">
    <w:nsid w:val="34C93C77"/>
    <w:multiLevelType w:val="hybridMultilevel"/>
    <w:tmpl w:val="D15E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5B2A0D"/>
    <w:multiLevelType w:val="hybridMultilevel"/>
    <w:tmpl w:val="AEFEE190"/>
    <w:lvl w:ilvl="0" w:tplc="2A601D1C">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62CE4E" w:tentative="1">
      <w:start w:val="1"/>
      <w:numFmt w:val="lowerLetter"/>
      <w:lvlText w:val="%2."/>
      <w:lvlJc w:val="left"/>
      <w:pPr>
        <w:ind w:left="1440" w:hanging="360"/>
      </w:pPr>
    </w:lvl>
    <w:lvl w:ilvl="2" w:tplc="FF96EBBE" w:tentative="1">
      <w:start w:val="1"/>
      <w:numFmt w:val="lowerRoman"/>
      <w:lvlText w:val="%3."/>
      <w:lvlJc w:val="right"/>
      <w:pPr>
        <w:ind w:left="2160" w:hanging="180"/>
      </w:pPr>
    </w:lvl>
    <w:lvl w:ilvl="3" w:tplc="8B945868" w:tentative="1">
      <w:start w:val="1"/>
      <w:numFmt w:val="decimal"/>
      <w:lvlText w:val="%4."/>
      <w:lvlJc w:val="left"/>
      <w:pPr>
        <w:ind w:left="2880" w:hanging="360"/>
      </w:pPr>
    </w:lvl>
    <w:lvl w:ilvl="4" w:tplc="0BB4735A" w:tentative="1">
      <w:start w:val="1"/>
      <w:numFmt w:val="lowerLetter"/>
      <w:lvlText w:val="%5."/>
      <w:lvlJc w:val="left"/>
      <w:pPr>
        <w:ind w:left="3600" w:hanging="360"/>
      </w:pPr>
    </w:lvl>
    <w:lvl w:ilvl="5" w:tplc="CF3E01B8" w:tentative="1">
      <w:start w:val="1"/>
      <w:numFmt w:val="lowerRoman"/>
      <w:lvlText w:val="%6."/>
      <w:lvlJc w:val="right"/>
      <w:pPr>
        <w:ind w:left="4320" w:hanging="180"/>
      </w:pPr>
    </w:lvl>
    <w:lvl w:ilvl="6" w:tplc="4DDC5A18" w:tentative="1">
      <w:start w:val="1"/>
      <w:numFmt w:val="decimal"/>
      <w:lvlText w:val="%7."/>
      <w:lvlJc w:val="left"/>
      <w:pPr>
        <w:ind w:left="5040" w:hanging="360"/>
      </w:pPr>
    </w:lvl>
    <w:lvl w:ilvl="7" w:tplc="CBEA4A2A" w:tentative="1">
      <w:start w:val="1"/>
      <w:numFmt w:val="lowerLetter"/>
      <w:lvlText w:val="%8."/>
      <w:lvlJc w:val="left"/>
      <w:pPr>
        <w:ind w:left="5760" w:hanging="360"/>
      </w:pPr>
    </w:lvl>
    <w:lvl w:ilvl="8" w:tplc="89E6CBE4" w:tentative="1">
      <w:start w:val="1"/>
      <w:numFmt w:val="lowerRoman"/>
      <w:lvlText w:val="%9."/>
      <w:lvlJc w:val="right"/>
      <w:pPr>
        <w:ind w:left="6480" w:hanging="180"/>
      </w:pPr>
    </w:lvl>
  </w:abstractNum>
  <w:abstractNum w:abstractNumId="49">
    <w:nsid w:val="38C17E50"/>
    <w:multiLevelType w:val="hybridMultilevel"/>
    <w:tmpl w:val="422ABD18"/>
    <w:lvl w:ilvl="0" w:tplc="A94C7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948468C"/>
    <w:multiLevelType w:val="hybridMultilevel"/>
    <w:tmpl w:val="51A8043A"/>
    <w:lvl w:ilvl="0" w:tplc="FFFFFFFF">
      <w:start w:val="1"/>
      <w:numFmt w:val="bullet"/>
      <w:pStyle w:val="Bulletwithtext3"/>
      <w:lvlText w:val=""/>
      <w:lvlJc w:val="left"/>
      <w:pPr>
        <w:tabs>
          <w:tab w:val="num" w:pos="720"/>
        </w:tabs>
        <w:ind w:left="720" w:hanging="360"/>
      </w:pPr>
      <w:rPr>
        <w:rFonts w:ascii="Symbol" w:hAnsi="Symbol" w:hint="default"/>
      </w:rPr>
    </w:lvl>
    <w:lvl w:ilvl="1" w:tplc="578883EC">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9F35B55"/>
    <w:multiLevelType w:val="hybridMultilevel"/>
    <w:tmpl w:val="394C75F4"/>
    <w:lvl w:ilvl="0" w:tplc="9B48A29C">
      <w:start w:val="1"/>
      <w:numFmt w:val="decimal"/>
      <w:pStyle w:val="buletwciecie"/>
      <w:lvlText w:val="%1."/>
      <w:lvlJc w:val="left"/>
      <w:pPr>
        <w:tabs>
          <w:tab w:val="num" w:pos="2340"/>
        </w:tabs>
        <w:ind w:left="2340" w:hanging="360"/>
      </w:pPr>
      <w:rPr>
        <w:rFonts w:ascii="Arial" w:hAnsi="Arial" w:cs="Arial" w:hint="default"/>
        <w:color w:val="000000"/>
        <w:sz w:val="22"/>
      </w:rPr>
    </w:lvl>
    <w:lvl w:ilvl="1" w:tplc="A5B6A8E4">
      <w:start w:val="1"/>
      <w:numFmt w:val="decimal"/>
      <w:lvlText w:val="%2."/>
      <w:lvlJc w:val="left"/>
      <w:pPr>
        <w:tabs>
          <w:tab w:val="num" w:pos="1440"/>
        </w:tabs>
        <w:ind w:left="1440" w:hanging="360"/>
      </w:pPr>
      <w:rPr>
        <w:rFonts w:cs="Times New Roman"/>
      </w:rPr>
    </w:lvl>
    <w:lvl w:ilvl="2" w:tplc="DFEC0C80">
      <w:start w:val="1"/>
      <w:numFmt w:val="decimal"/>
      <w:lvlText w:val="%3."/>
      <w:lvlJc w:val="left"/>
      <w:pPr>
        <w:tabs>
          <w:tab w:val="num" w:pos="2160"/>
        </w:tabs>
        <w:ind w:left="2160" w:hanging="360"/>
      </w:pPr>
      <w:rPr>
        <w:rFonts w:cs="Times New Roman"/>
      </w:rPr>
    </w:lvl>
    <w:lvl w:ilvl="3" w:tplc="F6C6C0D4">
      <w:start w:val="1"/>
      <w:numFmt w:val="decimal"/>
      <w:lvlText w:val="%4."/>
      <w:lvlJc w:val="left"/>
      <w:pPr>
        <w:tabs>
          <w:tab w:val="num" w:pos="2880"/>
        </w:tabs>
        <w:ind w:left="2880" w:hanging="360"/>
      </w:pPr>
      <w:rPr>
        <w:rFonts w:cs="Times New Roman"/>
      </w:rPr>
    </w:lvl>
    <w:lvl w:ilvl="4" w:tplc="3AC4D5F4">
      <w:start w:val="1"/>
      <w:numFmt w:val="decimal"/>
      <w:lvlText w:val="%5."/>
      <w:lvlJc w:val="left"/>
      <w:pPr>
        <w:tabs>
          <w:tab w:val="num" w:pos="3600"/>
        </w:tabs>
        <w:ind w:left="3600" w:hanging="360"/>
      </w:pPr>
      <w:rPr>
        <w:rFonts w:cs="Times New Roman"/>
      </w:rPr>
    </w:lvl>
    <w:lvl w:ilvl="5" w:tplc="76727A02">
      <w:start w:val="1"/>
      <w:numFmt w:val="decimal"/>
      <w:lvlText w:val="%6."/>
      <w:lvlJc w:val="left"/>
      <w:pPr>
        <w:tabs>
          <w:tab w:val="num" w:pos="4320"/>
        </w:tabs>
        <w:ind w:left="4320" w:hanging="360"/>
      </w:pPr>
      <w:rPr>
        <w:rFonts w:cs="Times New Roman"/>
      </w:rPr>
    </w:lvl>
    <w:lvl w:ilvl="6" w:tplc="3E5A8A0E">
      <w:start w:val="1"/>
      <w:numFmt w:val="decimal"/>
      <w:lvlText w:val="%7."/>
      <w:lvlJc w:val="left"/>
      <w:pPr>
        <w:tabs>
          <w:tab w:val="num" w:pos="5040"/>
        </w:tabs>
        <w:ind w:left="5040" w:hanging="360"/>
      </w:pPr>
      <w:rPr>
        <w:rFonts w:cs="Times New Roman"/>
      </w:rPr>
    </w:lvl>
    <w:lvl w:ilvl="7" w:tplc="C8BA0F7A">
      <w:start w:val="1"/>
      <w:numFmt w:val="decimal"/>
      <w:lvlText w:val="%8."/>
      <w:lvlJc w:val="left"/>
      <w:pPr>
        <w:tabs>
          <w:tab w:val="num" w:pos="5760"/>
        </w:tabs>
        <w:ind w:left="5760" w:hanging="360"/>
      </w:pPr>
      <w:rPr>
        <w:rFonts w:cs="Times New Roman"/>
      </w:rPr>
    </w:lvl>
    <w:lvl w:ilvl="8" w:tplc="FAA08926">
      <w:start w:val="1"/>
      <w:numFmt w:val="decimal"/>
      <w:lvlText w:val="%9."/>
      <w:lvlJc w:val="left"/>
      <w:pPr>
        <w:tabs>
          <w:tab w:val="num" w:pos="6480"/>
        </w:tabs>
        <w:ind w:left="6480" w:hanging="360"/>
      </w:pPr>
      <w:rPr>
        <w:rFonts w:cs="Times New Roman"/>
      </w:rPr>
    </w:lvl>
  </w:abstractNum>
  <w:abstractNum w:abstractNumId="53">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54">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C7F0D44"/>
    <w:multiLevelType w:val="hybridMultilevel"/>
    <w:tmpl w:val="395E3BD2"/>
    <w:lvl w:ilvl="0" w:tplc="834A556C">
      <w:start w:val="1"/>
      <w:numFmt w:val="decimal"/>
      <w:lvlText w:val="%1)"/>
      <w:lvlJc w:val="left"/>
      <w:pPr>
        <w:ind w:left="720" w:hanging="360"/>
      </w:pPr>
    </w:lvl>
    <w:lvl w:ilvl="1" w:tplc="9A9A8056" w:tentative="1">
      <w:start w:val="1"/>
      <w:numFmt w:val="lowerLetter"/>
      <w:lvlText w:val="%2."/>
      <w:lvlJc w:val="left"/>
      <w:pPr>
        <w:ind w:left="1440" w:hanging="360"/>
      </w:pPr>
    </w:lvl>
    <w:lvl w:ilvl="2" w:tplc="F88CDC54" w:tentative="1">
      <w:start w:val="1"/>
      <w:numFmt w:val="lowerRoman"/>
      <w:lvlText w:val="%3."/>
      <w:lvlJc w:val="right"/>
      <w:pPr>
        <w:ind w:left="2160" w:hanging="180"/>
      </w:pPr>
    </w:lvl>
    <w:lvl w:ilvl="3" w:tplc="4424A768" w:tentative="1">
      <w:start w:val="1"/>
      <w:numFmt w:val="decimal"/>
      <w:lvlText w:val="%4."/>
      <w:lvlJc w:val="left"/>
      <w:pPr>
        <w:ind w:left="2880" w:hanging="360"/>
      </w:pPr>
    </w:lvl>
    <w:lvl w:ilvl="4" w:tplc="C994E2A4" w:tentative="1">
      <w:start w:val="1"/>
      <w:numFmt w:val="lowerLetter"/>
      <w:lvlText w:val="%5."/>
      <w:lvlJc w:val="left"/>
      <w:pPr>
        <w:ind w:left="3600" w:hanging="360"/>
      </w:pPr>
    </w:lvl>
    <w:lvl w:ilvl="5" w:tplc="4A54D244" w:tentative="1">
      <w:start w:val="1"/>
      <w:numFmt w:val="lowerRoman"/>
      <w:lvlText w:val="%6."/>
      <w:lvlJc w:val="right"/>
      <w:pPr>
        <w:ind w:left="4320" w:hanging="180"/>
      </w:pPr>
    </w:lvl>
    <w:lvl w:ilvl="6" w:tplc="F0BC0240" w:tentative="1">
      <w:start w:val="1"/>
      <w:numFmt w:val="decimal"/>
      <w:lvlText w:val="%7."/>
      <w:lvlJc w:val="left"/>
      <w:pPr>
        <w:ind w:left="5040" w:hanging="360"/>
      </w:pPr>
    </w:lvl>
    <w:lvl w:ilvl="7" w:tplc="CC8A8514" w:tentative="1">
      <w:start w:val="1"/>
      <w:numFmt w:val="lowerLetter"/>
      <w:lvlText w:val="%8."/>
      <w:lvlJc w:val="left"/>
      <w:pPr>
        <w:ind w:left="5760" w:hanging="360"/>
      </w:pPr>
    </w:lvl>
    <w:lvl w:ilvl="8" w:tplc="F65CB8BA" w:tentative="1">
      <w:start w:val="1"/>
      <w:numFmt w:val="lowerRoman"/>
      <w:lvlText w:val="%9."/>
      <w:lvlJc w:val="right"/>
      <w:pPr>
        <w:ind w:left="6480" w:hanging="180"/>
      </w:pPr>
    </w:lvl>
  </w:abstractNum>
  <w:abstractNum w:abstractNumId="5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57">
    <w:nsid w:val="3F777DE1"/>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59">
    <w:nsid w:val="41453FA2"/>
    <w:multiLevelType w:val="hybridMultilevel"/>
    <w:tmpl w:val="CCCE9826"/>
    <w:lvl w:ilvl="0" w:tplc="C73A9030">
      <w:start w:val="1"/>
      <w:numFmt w:val="bullet"/>
      <w:pStyle w:val="Listawypunktowana1Znak"/>
      <w:lvlText w:val=""/>
      <w:lvlJc w:val="left"/>
      <w:pPr>
        <w:tabs>
          <w:tab w:val="num" w:pos="777"/>
        </w:tabs>
        <w:ind w:left="777" w:hanging="360"/>
      </w:pPr>
      <w:rPr>
        <w:rFonts w:ascii="Wingdings" w:hAnsi="Wingdings" w:hint="default"/>
        <w:sz w:val="16"/>
      </w:rPr>
    </w:lvl>
    <w:lvl w:ilvl="1" w:tplc="E3DC1730">
      <w:start w:val="1"/>
      <w:numFmt w:val="bullet"/>
      <w:lvlText w:val="o"/>
      <w:lvlJc w:val="left"/>
      <w:pPr>
        <w:tabs>
          <w:tab w:val="num" w:pos="1800"/>
        </w:tabs>
        <w:ind w:left="1800" w:hanging="360"/>
      </w:pPr>
      <w:rPr>
        <w:rFonts w:ascii="Courier New" w:hAnsi="Courier New" w:hint="default"/>
      </w:rPr>
    </w:lvl>
    <w:lvl w:ilvl="2" w:tplc="F06C2422">
      <w:start w:val="1"/>
      <w:numFmt w:val="bullet"/>
      <w:lvlText w:val=""/>
      <w:lvlJc w:val="left"/>
      <w:pPr>
        <w:tabs>
          <w:tab w:val="num" w:pos="2520"/>
        </w:tabs>
        <w:ind w:left="2520" w:hanging="360"/>
      </w:pPr>
      <w:rPr>
        <w:rFonts w:ascii="Wingdings" w:hAnsi="Wingdings" w:hint="default"/>
      </w:rPr>
    </w:lvl>
    <w:lvl w:ilvl="3" w:tplc="7F9CE6FE">
      <w:start w:val="1"/>
      <w:numFmt w:val="bullet"/>
      <w:lvlText w:val=""/>
      <w:lvlJc w:val="left"/>
      <w:pPr>
        <w:tabs>
          <w:tab w:val="num" w:pos="3240"/>
        </w:tabs>
        <w:ind w:left="3240" w:hanging="360"/>
      </w:pPr>
      <w:rPr>
        <w:rFonts w:ascii="Symbol" w:hAnsi="Symbol" w:hint="default"/>
      </w:rPr>
    </w:lvl>
    <w:lvl w:ilvl="4" w:tplc="555635DE">
      <w:start w:val="1"/>
      <w:numFmt w:val="bullet"/>
      <w:lvlText w:val="o"/>
      <w:lvlJc w:val="left"/>
      <w:pPr>
        <w:tabs>
          <w:tab w:val="num" w:pos="3960"/>
        </w:tabs>
        <w:ind w:left="3960" w:hanging="360"/>
      </w:pPr>
      <w:rPr>
        <w:rFonts w:ascii="Courier New" w:hAnsi="Courier New" w:hint="default"/>
      </w:rPr>
    </w:lvl>
    <w:lvl w:ilvl="5" w:tplc="E398C954">
      <w:start w:val="1"/>
      <w:numFmt w:val="bullet"/>
      <w:lvlText w:val=""/>
      <w:lvlJc w:val="left"/>
      <w:pPr>
        <w:tabs>
          <w:tab w:val="num" w:pos="4680"/>
        </w:tabs>
        <w:ind w:left="4680" w:hanging="360"/>
      </w:pPr>
      <w:rPr>
        <w:rFonts w:ascii="Wingdings" w:hAnsi="Wingdings" w:hint="default"/>
      </w:rPr>
    </w:lvl>
    <w:lvl w:ilvl="6" w:tplc="44A4C822">
      <w:start w:val="1"/>
      <w:numFmt w:val="bullet"/>
      <w:lvlText w:val=""/>
      <w:lvlJc w:val="left"/>
      <w:pPr>
        <w:tabs>
          <w:tab w:val="num" w:pos="5400"/>
        </w:tabs>
        <w:ind w:left="5400" w:hanging="360"/>
      </w:pPr>
      <w:rPr>
        <w:rFonts w:ascii="Symbol" w:hAnsi="Symbol" w:hint="default"/>
      </w:rPr>
    </w:lvl>
    <w:lvl w:ilvl="7" w:tplc="4B86B6F2">
      <w:start w:val="1"/>
      <w:numFmt w:val="bullet"/>
      <w:lvlText w:val="o"/>
      <w:lvlJc w:val="left"/>
      <w:pPr>
        <w:tabs>
          <w:tab w:val="num" w:pos="6120"/>
        </w:tabs>
        <w:ind w:left="6120" w:hanging="360"/>
      </w:pPr>
      <w:rPr>
        <w:rFonts w:ascii="Courier New" w:hAnsi="Courier New" w:hint="default"/>
      </w:rPr>
    </w:lvl>
    <w:lvl w:ilvl="8" w:tplc="E37CA6BC">
      <w:start w:val="1"/>
      <w:numFmt w:val="bullet"/>
      <w:lvlText w:val=""/>
      <w:lvlJc w:val="left"/>
      <w:pPr>
        <w:tabs>
          <w:tab w:val="num" w:pos="6840"/>
        </w:tabs>
        <w:ind w:left="6840" w:hanging="360"/>
      </w:pPr>
      <w:rPr>
        <w:rFonts w:ascii="Wingdings" w:hAnsi="Wingdings" w:hint="default"/>
      </w:rPr>
    </w:lvl>
  </w:abstractNum>
  <w:abstractNum w:abstractNumId="6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nsid w:val="429E752E"/>
    <w:multiLevelType w:val="hybridMultilevel"/>
    <w:tmpl w:val="13C6DA32"/>
    <w:lvl w:ilvl="0" w:tplc="CF5EFC1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5968854" w:tentative="1">
      <w:start w:val="1"/>
      <w:numFmt w:val="lowerLetter"/>
      <w:lvlText w:val="%2."/>
      <w:lvlJc w:val="left"/>
      <w:pPr>
        <w:ind w:left="2646" w:hanging="360"/>
      </w:pPr>
    </w:lvl>
    <w:lvl w:ilvl="2" w:tplc="8D404FCC" w:tentative="1">
      <w:start w:val="1"/>
      <w:numFmt w:val="lowerRoman"/>
      <w:lvlText w:val="%3."/>
      <w:lvlJc w:val="right"/>
      <w:pPr>
        <w:ind w:left="3366" w:hanging="180"/>
      </w:pPr>
    </w:lvl>
    <w:lvl w:ilvl="3" w:tplc="AE826422" w:tentative="1">
      <w:start w:val="1"/>
      <w:numFmt w:val="decimal"/>
      <w:lvlText w:val="%4."/>
      <w:lvlJc w:val="left"/>
      <w:pPr>
        <w:ind w:left="4086" w:hanging="360"/>
      </w:pPr>
    </w:lvl>
    <w:lvl w:ilvl="4" w:tplc="DF70723C" w:tentative="1">
      <w:start w:val="1"/>
      <w:numFmt w:val="lowerLetter"/>
      <w:lvlText w:val="%5."/>
      <w:lvlJc w:val="left"/>
      <w:pPr>
        <w:ind w:left="4806" w:hanging="360"/>
      </w:pPr>
    </w:lvl>
    <w:lvl w:ilvl="5" w:tplc="CB12FBBE" w:tentative="1">
      <w:start w:val="1"/>
      <w:numFmt w:val="lowerRoman"/>
      <w:lvlText w:val="%6."/>
      <w:lvlJc w:val="right"/>
      <w:pPr>
        <w:ind w:left="5526" w:hanging="180"/>
      </w:pPr>
    </w:lvl>
    <w:lvl w:ilvl="6" w:tplc="3F3EAD8A" w:tentative="1">
      <w:start w:val="1"/>
      <w:numFmt w:val="decimal"/>
      <w:lvlText w:val="%7."/>
      <w:lvlJc w:val="left"/>
      <w:pPr>
        <w:ind w:left="6246" w:hanging="360"/>
      </w:pPr>
    </w:lvl>
    <w:lvl w:ilvl="7" w:tplc="11D206FE" w:tentative="1">
      <w:start w:val="1"/>
      <w:numFmt w:val="lowerLetter"/>
      <w:lvlText w:val="%8."/>
      <w:lvlJc w:val="left"/>
      <w:pPr>
        <w:ind w:left="6966" w:hanging="360"/>
      </w:pPr>
    </w:lvl>
    <w:lvl w:ilvl="8" w:tplc="937EE8F6" w:tentative="1">
      <w:start w:val="1"/>
      <w:numFmt w:val="lowerRoman"/>
      <w:lvlText w:val="%9."/>
      <w:lvlJc w:val="right"/>
      <w:pPr>
        <w:ind w:left="7686" w:hanging="180"/>
      </w:pPr>
    </w:lvl>
  </w:abstractNum>
  <w:abstractNum w:abstractNumId="62">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3">
    <w:nsid w:val="44122A27"/>
    <w:multiLevelType w:val="hybridMultilevel"/>
    <w:tmpl w:val="86922A6A"/>
    <w:name w:val="Tiret 1"/>
    <w:lvl w:ilvl="0" w:tplc="0050394A">
      <w:start w:val="1"/>
      <w:numFmt w:val="decimal"/>
      <w:pStyle w:val="SIWZSpecjalny"/>
      <w:lvlText w:val="%1."/>
      <w:lvlJc w:val="left"/>
      <w:pPr>
        <w:tabs>
          <w:tab w:val="num" w:pos="900"/>
        </w:tabs>
        <w:ind w:left="900" w:hanging="360"/>
      </w:pPr>
      <w:rPr>
        <w:rFonts w:hint="default"/>
        <w:b w:val="0"/>
      </w:rPr>
    </w:lvl>
    <w:lvl w:ilvl="1" w:tplc="3A4C0524">
      <w:start w:val="1"/>
      <w:numFmt w:val="lowerLetter"/>
      <w:lvlText w:val="%2."/>
      <w:lvlJc w:val="left"/>
      <w:pPr>
        <w:tabs>
          <w:tab w:val="num" w:pos="1620"/>
        </w:tabs>
        <w:ind w:left="1620" w:hanging="360"/>
      </w:pPr>
    </w:lvl>
    <w:lvl w:ilvl="2" w:tplc="83CE1480">
      <w:start w:val="1"/>
      <w:numFmt w:val="lowerRoman"/>
      <w:lvlText w:val="%3."/>
      <w:lvlJc w:val="right"/>
      <w:pPr>
        <w:tabs>
          <w:tab w:val="num" w:pos="2340"/>
        </w:tabs>
        <w:ind w:left="2340" w:hanging="180"/>
      </w:pPr>
    </w:lvl>
    <w:lvl w:ilvl="3" w:tplc="B9EC1C96">
      <w:start w:val="1"/>
      <w:numFmt w:val="decimal"/>
      <w:lvlText w:val="%4."/>
      <w:lvlJc w:val="left"/>
      <w:pPr>
        <w:tabs>
          <w:tab w:val="num" w:pos="3060"/>
        </w:tabs>
        <w:ind w:left="3060" w:hanging="360"/>
      </w:pPr>
    </w:lvl>
    <w:lvl w:ilvl="4" w:tplc="2542BF80">
      <w:start w:val="1"/>
      <w:numFmt w:val="lowerLetter"/>
      <w:lvlText w:val="%5)"/>
      <w:lvlJc w:val="left"/>
      <w:pPr>
        <w:tabs>
          <w:tab w:val="num" w:pos="3780"/>
        </w:tabs>
        <w:ind w:left="3780" w:hanging="360"/>
      </w:pPr>
      <w:rPr>
        <w:rFonts w:hint="default"/>
      </w:rPr>
    </w:lvl>
    <w:lvl w:ilvl="5" w:tplc="36EC6F98" w:tentative="1">
      <w:start w:val="1"/>
      <w:numFmt w:val="lowerRoman"/>
      <w:lvlText w:val="%6."/>
      <w:lvlJc w:val="right"/>
      <w:pPr>
        <w:tabs>
          <w:tab w:val="num" w:pos="4500"/>
        </w:tabs>
        <w:ind w:left="4500" w:hanging="180"/>
      </w:pPr>
    </w:lvl>
    <w:lvl w:ilvl="6" w:tplc="8B1AF47E" w:tentative="1">
      <w:start w:val="1"/>
      <w:numFmt w:val="decimal"/>
      <w:lvlText w:val="%7."/>
      <w:lvlJc w:val="left"/>
      <w:pPr>
        <w:tabs>
          <w:tab w:val="num" w:pos="5220"/>
        </w:tabs>
        <w:ind w:left="5220" w:hanging="360"/>
      </w:pPr>
    </w:lvl>
    <w:lvl w:ilvl="7" w:tplc="17FC909C" w:tentative="1">
      <w:start w:val="1"/>
      <w:numFmt w:val="lowerLetter"/>
      <w:lvlText w:val="%8."/>
      <w:lvlJc w:val="left"/>
      <w:pPr>
        <w:tabs>
          <w:tab w:val="num" w:pos="5940"/>
        </w:tabs>
        <w:ind w:left="5940" w:hanging="360"/>
      </w:pPr>
    </w:lvl>
    <w:lvl w:ilvl="8" w:tplc="5C1AE452" w:tentative="1">
      <w:start w:val="1"/>
      <w:numFmt w:val="lowerRoman"/>
      <w:lvlText w:val="%9."/>
      <w:lvlJc w:val="right"/>
      <w:pPr>
        <w:tabs>
          <w:tab w:val="num" w:pos="6660"/>
        </w:tabs>
        <w:ind w:left="6660" w:hanging="180"/>
      </w:pPr>
    </w:lvl>
  </w:abstractNum>
  <w:abstractNum w:abstractNumId="64">
    <w:nsid w:val="448561C4"/>
    <w:multiLevelType w:val="multilevel"/>
    <w:tmpl w:val="77D6DB02"/>
    <w:lvl w:ilvl="0">
      <w:start w:val="8"/>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66">
    <w:nsid w:val="4551675A"/>
    <w:multiLevelType w:val="hybridMultilevel"/>
    <w:tmpl w:val="7A06A498"/>
    <w:lvl w:ilvl="0" w:tplc="08BC7096">
      <w:start w:val="1"/>
      <w:numFmt w:val="decimal"/>
      <w:pStyle w:val="indenthyphendouble"/>
      <w:lvlText w:val="%1."/>
      <w:lvlJc w:val="left"/>
      <w:pPr>
        <w:tabs>
          <w:tab w:val="num" w:pos="1004"/>
        </w:tabs>
        <w:ind w:left="1004" w:hanging="360"/>
      </w:pPr>
      <w:rPr>
        <w:rFonts w:cs="Times New Roman"/>
      </w:rPr>
    </w:lvl>
    <w:lvl w:ilvl="1" w:tplc="C1AC5DC6">
      <w:start w:val="1"/>
      <w:numFmt w:val="decimal"/>
      <w:lvlText w:val="%2."/>
      <w:lvlJc w:val="left"/>
      <w:pPr>
        <w:tabs>
          <w:tab w:val="num" w:pos="1440"/>
        </w:tabs>
        <w:ind w:left="1440" w:hanging="360"/>
      </w:pPr>
      <w:rPr>
        <w:rFonts w:cs="Times New Roman"/>
      </w:rPr>
    </w:lvl>
    <w:lvl w:ilvl="2" w:tplc="0046B9E8">
      <w:start w:val="1"/>
      <w:numFmt w:val="decimal"/>
      <w:lvlText w:val="%3."/>
      <w:lvlJc w:val="left"/>
      <w:pPr>
        <w:tabs>
          <w:tab w:val="num" w:pos="2160"/>
        </w:tabs>
        <w:ind w:left="2160" w:hanging="360"/>
      </w:pPr>
      <w:rPr>
        <w:rFonts w:cs="Times New Roman"/>
      </w:rPr>
    </w:lvl>
    <w:lvl w:ilvl="3" w:tplc="866A0930">
      <w:start w:val="1"/>
      <w:numFmt w:val="decimal"/>
      <w:lvlText w:val="%4."/>
      <w:lvlJc w:val="left"/>
      <w:pPr>
        <w:tabs>
          <w:tab w:val="num" w:pos="2880"/>
        </w:tabs>
        <w:ind w:left="2880" w:hanging="360"/>
      </w:pPr>
      <w:rPr>
        <w:rFonts w:cs="Times New Roman"/>
      </w:rPr>
    </w:lvl>
    <w:lvl w:ilvl="4" w:tplc="C61E1490">
      <w:start w:val="1"/>
      <w:numFmt w:val="decimal"/>
      <w:lvlText w:val="%5."/>
      <w:lvlJc w:val="left"/>
      <w:pPr>
        <w:tabs>
          <w:tab w:val="num" w:pos="3600"/>
        </w:tabs>
        <w:ind w:left="3600" w:hanging="360"/>
      </w:pPr>
      <w:rPr>
        <w:rFonts w:cs="Times New Roman"/>
      </w:rPr>
    </w:lvl>
    <w:lvl w:ilvl="5" w:tplc="403EEABC">
      <w:start w:val="1"/>
      <w:numFmt w:val="decimal"/>
      <w:lvlText w:val="%6."/>
      <w:lvlJc w:val="left"/>
      <w:pPr>
        <w:tabs>
          <w:tab w:val="num" w:pos="4320"/>
        </w:tabs>
        <w:ind w:left="4320" w:hanging="360"/>
      </w:pPr>
      <w:rPr>
        <w:rFonts w:cs="Times New Roman"/>
      </w:rPr>
    </w:lvl>
    <w:lvl w:ilvl="6" w:tplc="D8CCC6D0">
      <w:start w:val="1"/>
      <w:numFmt w:val="decimal"/>
      <w:lvlText w:val="%7."/>
      <w:lvlJc w:val="left"/>
      <w:pPr>
        <w:tabs>
          <w:tab w:val="num" w:pos="5040"/>
        </w:tabs>
        <w:ind w:left="5040" w:hanging="360"/>
      </w:pPr>
      <w:rPr>
        <w:rFonts w:cs="Times New Roman"/>
      </w:rPr>
    </w:lvl>
    <w:lvl w:ilvl="7" w:tplc="9AEA98C6">
      <w:start w:val="1"/>
      <w:numFmt w:val="decimal"/>
      <w:lvlText w:val="%8."/>
      <w:lvlJc w:val="left"/>
      <w:pPr>
        <w:tabs>
          <w:tab w:val="num" w:pos="5760"/>
        </w:tabs>
        <w:ind w:left="5760" w:hanging="360"/>
      </w:pPr>
      <w:rPr>
        <w:rFonts w:cs="Times New Roman"/>
      </w:rPr>
    </w:lvl>
    <w:lvl w:ilvl="8" w:tplc="4DBA6F80">
      <w:start w:val="1"/>
      <w:numFmt w:val="decimal"/>
      <w:lvlText w:val="%9."/>
      <w:lvlJc w:val="left"/>
      <w:pPr>
        <w:tabs>
          <w:tab w:val="num" w:pos="6480"/>
        </w:tabs>
        <w:ind w:left="6480" w:hanging="360"/>
      </w:pPr>
      <w:rPr>
        <w:rFonts w:cs="Times New Roman"/>
      </w:rPr>
    </w:lvl>
  </w:abstractNum>
  <w:abstractNum w:abstractNumId="67">
    <w:nsid w:val="46B96C37"/>
    <w:multiLevelType w:val="hybridMultilevel"/>
    <w:tmpl w:val="A366F6CA"/>
    <w:lvl w:ilvl="0" w:tplc="2D403570">
      <w:start w:val="1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9">
    <w:nsid w:val="48A06979"/>
    <w:multiLevelType w:val="hybridMultilevel"/>
    <w:tmpl w:val="1FEAC3E2"/>
    <w:lvl w:ilvl="0" w:tplc="346EC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A346FF"/>
    <w:multiLevelType w:val="hybridMultilevel"/>
    <w:tmpl w:val="D56E5BE2"/>
    <w:lvl w:ilvl="0" w:tplc="0ECAC6F4">
      <w:start w:val="1"/>
      <w:numFmt w:val="decimal"/>
      <w:pStyle w:val="StylNagwek1"/>
      <w:lvlText w:val="%1."/>
      <w:lvlJc w:val="left"/>
      <w:pPr>
        <w:tabs>
          <w:tab w:val="num" w:pos="360"/>
        </w:tabs>
        <w:ind w:left="360" w:hanging="360"/>
      </w:pPr>
      <w:rPr>
        <w:rFonts w:cs="Times New Roman"/>
      </w:rPr>
    </w:lvl>
    <w:lvl w:ilvl="1" w:tplc="F56828A6">
      <w:start w:val="1"/>
      <w:numFmt w:val="bullet"/>
      <w:pStyle w:val="umowa1"/>
      <w:lvlText w:val="-"/>
      <w:lvlJc w:val="left"/>
      <w:pPr>
        <w:tabs>
          <w:tab w:val="num" w:pos="1440"/>
        </w:tabs>
        <w:ind w:left="1440" w:hanging="360"/>
      </w:pPr>
      <w:rPr>
        <w:rFonts w:ascii="Times New Roman" w:hAnsi="Times New Roman" w:hint="default"/>
      </w:rPr>
    </w:lvl>
    <w:lvl w:ilvl="2" w:tplc="E0663298">
      <w:start w:val="1"/>
      <w:numFmt w:val="lowerRoman"/>
      <w:lvlText w:val="%3."/>
      <w:lvlJc w:val="right"/>
      <w:pPr>
        <w:tabs>
          <w:tab w:val="num" w:pos="2160"/>
        </w:tabs>
        <w:ind w:left="2160" w:hanging="180"/>
      </w:pPr>
      <w:rPr>
        <w:rFonts w:cs="Times New Roman"/>
      </w:rPr>
    </w:lvl>
    <w:lvl w:ilvl="3" w:tplc="3AC2B46C">
      <w:start w:val="1"/>
      <w:numFmt w:val="decimal"/>
      <w:lvlText w:val="%4."/>
      <w:lvlJc w:val="left"/>
      <w:pPr>
        <w:tabs>
          <w:tab w:val="num" w:pos="2880"/>
        </w:tabs>
        <w:ind w:left="2880" w:hanging="360"/>
      </w:pPr>
      <w:rPr>
        <w:rFonts w:cs="Times New Roman"/>
      </w:rPr>
    </w:lvl>
    <w:lvl w:ilvl="4" w:tplc="07E4096E" w:tentative="1">
      <w:start w:val="1"/>
      <w:numFmt w:val="lowerLetter"/>
      <w:lvlText w:val="%5."/>
      <w:lvlJc w:val="left"/>
      <w:pPr>
        <w:tabs>
          <w:tab w:val="num" w:pos="3600"/>
        </w:tabs>
        <w:ind w:left="3600" w:hanging="360"/>
      </w:pPr>
      <w:rPr>
        <w:rFonts w:cs="Times New Roman"/>
      </w:rPr>
    </w:lvl>
    <w:lvl w:ilvl="5" w:tplc="02EEDCBA" w:tentative="1">
      <w:start w:val="1"/>
      <w:numFmt w:val="lowerRoman"/>
      <w:lvlText w:val="%6."/>
      <w:lvlJc w:val="right"/>
      <w:pPr>
        <w:tabs>
          <w:tab w:val="num" w:pos="4320"/>
        </w:tabs>
        <w:ind w:left="4320" w:hanging="180"/>
      </w:pPr>
      <w:rPr>
        <w:rFonts w:cs="Times New Roman"/>
      </w:rPr>
    </w:lvl>
    <w:lvl w:ilvl="6" w:tplc="6848ECB6" w:tentative="1">
      <w:start w:val="1"/>
      <w:numFmt w:val="decimal"/>
      <w:lvlText w:val="%7."/>
      <w:lvlJc w:val="left"/>
      <w:pPr>
        <w:tabs>
          <w:tab w:val="num" w:pos="5040"/>
        </w:tabs>
        <w:ind w:left="5040" w:hanging="360"/>
      </w:pPr>
      <w:rPr>
        <w:rFonts w:cs="Times New Roman"/>
      </w:rPr>
    </w:lvl>
    <w:lvl w:ilvl="7" w:tplc="A0FC5418" w:tentative="1">
      <w:start w:val="1"/>
      <w:numFmt w:val="lowerLetter"/>
      <w:lvlText w:val="%8."/>
      <w:lvlJc w:val="left"/>
      <w:pPr>
        <w:tabs>
          <w:tab w:val="num" w:pos="5760"/>
        </w:tabs>
        <w:ind w:left="5760" w:hanging="360"/>
      </w:pPr>
      <w:rPr>
        <w:rFonts w:cs="Times New Roman"/>
      </w:rPr>
    </w:lvl>
    <w:lvl w:ilvl="8" w:tplc="B8926DF2" w:tentative="1">
      <w:start w:val="1"/>
      <w:numFmt w:val="lowerRoman"/>
      <w:lvlText w:val="%9."/>
      <w:lvlJc w:val="right"/>
      <w:pPr>
        <w:tabs>
          <w:tab w:val="num" w:pos="6480"/>
        </w:tabs>
        <w:ind w:left="6480" w:hanging="180"/>
      </w:pPr>
      <w:rPr>
        <w:rFonts w:cs="Times New Roman"/>
      </w:rPr>
    </w:lvl>
  </w:abstractNum>
  <w:abstractNum w:abstractNumId="71">
    <w:nsid w:val="48A92EF0"/>
    <w:multiLevelType w:val="hybridMultilevel"/>
    <w:tmpl w:val="511C03A2"/>
    <w:lvl w:ilvl="0" w:tplc="02B43696">
      <w:start w:val="1"/>
      <w:numFmt w:val="decimal"/>
      <w:pStyle w:val="Styl9"/>
      <w:lvlText w:val="%1."/>
      <w:lvlJc w:val="left"/>
      <w:pPr>
        <w:ind w:left="360" w:hanging="360"/>
      </w:pPr>
      <w:rPr>
        <w:rFonts w:hint="default"/>
        <w:b/>
        <w:i w:val="0"/>
        <w:sz w:val="24"/>
        <w:szCs w:val="24"/>
      </w:rPr>
    </w:lvl>
    <w:lvl w:ilvl="1" w:tplc="6A441842" w:tentative="1">
      <w:start w:val="1"/>
      <w:numFmt w:val="lowerLetter"/>
      <w:lvlText w:val="%2."/>
      <w:lvlJc w:val="left"/>
      <w:pPr>
        <w:ind w:left="1800" w:hanging="360"/>
      </w:pPr>
    </w:lvl>
    <w:lvl w:ilvl="2" w:tplc="F7A661FA" w:tentative="1">
      <w:start w:val="1"/>
      <w:numFmt w:val="lowerRoman"/>
      <w:lvlText w:val="%3."/>
      <w:lvlJc w:val="right"/>
      <w:pPr>
        <w:ind w:left="2520" w:hanging="180"/>
      </w:pPr>
    </w:lvl>
    <w:lvl w:ilvl="3" w:tplc="48CAF010" w:tentative="1">
      <w:start w:val="1"/>
      <w:numFmt w:val="decimal"/>
      <w:lvlText w:val="%4."/>
      <w:lvlJc w:val="left"/>
      <w:pPr>
        <w:ind w:left="3240" w:hanging="360"/>
      </w:pPr>
    </w:lvl>
    <w:lvl w:ilvl="4" w:tplc="5C103144" w:tentative="1">
      <w:start w:val="1"/>
      <w:numFmt w:val="lowerLetter"/>
      <w:lvlText w:val="%5."/>
      <w:lvlJc w:val="left"/>
      <w:pPr>
        <w:ind w:left="3960" w:hanging="360"/>
      </w:pPr>
    </w:lvl>
    <w:lvl w:ilvl="5" w:tplc="7480AC36" w:tentative="1">
      <w:start w:val="1"/>
      <w:numFmt w:val="lowerRoman"/>
      <w:lvlText w:val="%6."/>
      <w:lvlJc w:val="right"/>
      <w:pPr>
        <w:ind w:left="4680" w:hanging="180"/>
      </w:pPr>
    </w:lvl>
    <w:lvl w:ilvl="6" w:tplc="3A74E304" w:tentative="1">
      <w:start w:val="1"/>
      <w:numFmt w:val="decimal"/>
      <w:lvlText w:val="%7."/>
      <w:lvlJc w:val="left"/>
      <w:pPr>
        <w:ind w:left="5400" w:hanging="360"/>
      </w:pPr>
    </w:lvl>
    <w:lvl w:ilvl="7" w:tplc="C128C84C" w:tentative="1">
      <w:start w:val="1"/>
      <w:numFmt w:val="lowerLetter"/>
      <w:lvlText w:val="%8."/>
      <w:lvlJc w:val="left"/>
      <w:pPr>
        <w:ind w:left="6120" w:hanging="360"/>
      </w:pPr>
    </w:lvl>
    <w:lvl w:ilvl="8" w:tplc="904E6C4A" w:tentative="1">
      <w:start w:val="1"/>
      <w:numFmt w:val="lowerRoman"/>
      <w:lvlText w:val="%9."/>
      <w:lvlJc w:val="right"/>
      <w:pPr>
        <w:ind w:left="6840" w:hanging="180"/>
      </w:pPr>
    </w:lvl>
  </w:abstractNum>
  <w:abstractNum w:abstractNumId="72">
    <w:nsid w:val="48D95F5F"/>
    <w:multiLevelType w:val="hybridMultilevel"/>
    <w:tmpl w:val="FEEC6360"/>
    <w:lvl w:ilvl="0" w:tplc="1DD4A626">
      <w:start w:val="2"/>
      <w:numFmt w:val="decimal"/>
      <w:lvlText w:val="%1."/>
      <w:lvlJc w:val="left"/>
      <w:pPr>
        <w:tabs>
          <w:tab w:val="num" w:pos="786"/>
        </w:tabs>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4D350A"/>
    <w:multiLevelType w:val="hybridMultilevel"/>
    <w:tmpl w:val="BE1A5E62"/>
    <w:lvl w:ilvl="0" w:tplc="5DAC02B4">
      <w:start w:val="1"/>
      <w:numFmt w:val="decimal"/>
      <w:pStyle w:val="Paragraf"/>
      <w:lvlText w:val="§ %1"/>
      <w:lvlJc w:val="center"/>
      <w:pPr>
        <w:tabs>
          <w:tab w:val="num" w:pos="284"/>
        </w:tabs>
        <w:ind w:left="284" w:hanging="284"/>
      </w:pPr>
      <w:rPr>
        <w:rFonts w:hint="default"/>
      </w:rPr>
    </w:lvl>
    <w:lvl w:ilvl="1" w:tplc="366E7056">
      <w:start w:val="1"/>
      <w:numFmt w:val="bullet"/>
      <w:pStyle w:val="Listanumerowana4"/>
      <w:lvlText w:val=""/>
      <w:lvlJc w:val="left"/>
      <w:pPr>
        <w:tabs>
          <w:tab w:val="num" w:pos="1440"/>
        </w:tabs>
        <w:ind w:left="1440" w:hanging="360"/>
      </w:pPr>
      <w:rPr>
        <w:rFonts w:ascii="Wingdings" w:hAnsi="Wingdings" w:hint="default"/>
        <w:sz w:val="16"/>
      </w:rPr>
    </w:lvl>
    <w:lvl w:ilvl="2" w:tplc="0F269480" w:tentative="1">
      <w:start w:val="1"/>
      <w:numFmt w:val="lowerRoman"/>
      <w:lvlText w:val="%3."/>
      <w:lvlJc w:val="right"/>
      <w:pPr>
        <w:tabs>
          <w:tab w:val="num" w:pos="2160"/>
        </w:tabs>
        <w:ind w:left="2160" w:hanging="180"/>
      </w:pPr>
    </w:lvl>
    <w:lvl w:ilvl="3" w:tplc="8774CEB4" w:tentative="1">
      <w:start w:val="1"/>
      <w:numFmt w:val="decimal"/>
      <w:lvlText w:val="%4."/>
      <w:lvlJc w:val="left"/>
      <w:pPr>
        <w:tabs>
          <w:tab w:val="num" w:pos="2880"/>
        </w:tabs>
        <w:ind w:left="2880" w:hanging="360"/>
      </w:pPr>
    </w:lvl>
    <w:lvl w:ilvl="4" w:tplc="7E644974" w:tentative="1">
      <w:start w:val="1"/>
      <w:numFmt w:val="lowerLetter"/>
      <w:lvlText w:val="%5."/>
      <w:lvlJc w:val="left"/>
      <w:pPr>
        <w:tabs>
          <w:tab w:val="num" w:pos="3600"/>
        </w:tabs>
        <w:ind w:left="3600" w:hanging="360"/>
      </w:pPr>
    </w:lvl>
    <w:lvl w:ilvl="5" w:tplc="6AEC715A" w:tentative="1">
      <w:start w:val="1"/>
      <w:numFmt w:val="lowerRoman"/>
      <w:lvlText w:val="%6."/>
      <w:lvlJc w:val="right"/>
      <w:pPr>
        <w:tabs>
          <w:tab w:val="num" w:pos="4320"/>
        </w:tabs>
        <w:ind w:left="4320" w:hanging="180"/>
      </w:pPr>
    </w:lvl>
    <w:lvl w:ilvl="6" w:tplc="F800BA9A" w:tentative="1">
      <w:start w:val="1"/>
      <w:numFmt w:val="decimal"/>
      <w:lvlText w:val="%7."/>
      <w:lvlJc w:val="left"/>
      <w:pPr>
        <w:tabs>
          <w:tab w:val="num" w:pos="5040"/>
        </w:tabs>
        <w:ind w:left="5040" w:hanging="360"/>
      </w:pPr>
    </w:lvl>
    <w:lvl w:ilvl="7" w:tplc="1E284AD4" w:tentative="1">
      <w:start w:val="1"/>
      <w:numFmt w:val="lowerLetter"/>
      <w:lvlText w:val="%8."/>
      <w:lvlJc w:val="left"/>
      <w:pPr>
        <w:tabs>
          <w:tab w:val="num" w:pos="5760"/>
        </w:tabs>
        <w:ind w:left="5760" w:hanging="360"/>
      </w:pPr>
    </w:lvl>
    <w:lvl w:ilvl="8" w:tplc="35D21BAE" w:tentative="1">
      <w:start w:val="1"/>
      <w:numFmt w:val="lowerRoman"/>
      <w:lvlText w:val="%9."/>
      <w:lvlJc w:val="right"/>
      <w:pPr>
        <w:tabs>
          <w:tab w:val="num" w:pos="6480"/>
        </w:tabs>
        <w:ind w:left="6480" w:hanging="180"/>
      </w:pPr>
    </w:lvl>
  </w:abstractNum>
  <w:abstractNum w:abstractNumId="74">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4B7D37C0"/>
    <w:multiLevelType w:val="hybridMultilevel"/>
    <w:tmpl w:val="E9FADD5C"/>
    <w:lvl w:ilvl="0" w:tplc="9A564F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B856F63"/>
    <w:multiLevelType w:val="multilevel"/>
    <w:tmpl w:val="71CC1878"/>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nsid w:val="4D7543F3"/>
    <w:multiLevelType w:val="multilevel"/>
    <w:tmpl w:val="8DEAAB60"/>
    <w:numStyleLink w:val="NBPpunktorynumeryczne"/>
  </w:abstractNum>
  <w:abstractNum w:abstractNumId="78">
    <w:nsid w:val="4DEE70D1"/>
    <w:multiLevelType w:val="hybridMultilevel"/>
    <w:tmpl w:val="C5640548"/>
    <w:lvl w:ilvl="0" w:tplc="8AC2C9FE">
      <w:start w:val="1"/>
      <w:numFmt w:val="decimal"/>
      <w:lvlText w:val="%1)"/>
      <w:lvlJc w:val="left"/>
      <w:pPr>
        <w:tabs>
          <w:tab w:val="num" w:pos="8157"/>
        </w:tabs>
        <w:ind w:left="8157" w:hanging="360"/>
      </w:pPr>
      <w:rPr>
        <w:rFonts w:hint="default"/>
        <w:b w:val="0"/>
      </w:rPr>
    </w:lvl>
    <w:lvl w:ilvl="1" w:tplc="04150019">
      <w:start w:val="1"/>
      <w:numFmt w:val="decimal"/>
      <w:lvlText w:val="%2)"/>
      <w:lvlJc w:val="left"/>
      <w:pPr>
        <w:tabs>
          <w:tab w:val="num" w:pos="1171"/>
        </w:tabs>
        <w:ind w:left="1437" w:hanging="360"/>
      </w:pPr>
      <w:rPr>
        <w:rFonts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9">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1">
    <w:nsid w:val="501D22EB"/>
    <w:multiLevelType w:val="multilevel"/>
    <w:tmpl w:val="C9DEEC2C"/>
    <w:numStyleLink w:val="NBPpunktoryobrazkowe"/>
  </w:abstractNum>
  <w:abstractNum w:abstractNumId="82">
    <w:nsid w:val="51C36D6D"/>
    <w:multiLevelType w:val="multilevel"/>
    <w:tmpl w:val="84180986"/>
    <w:lvl w:ilvl="0">
      <w:start w:val="4"/>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3">
    <w:nsid w:val="52850938"/>
    <w:multiLevelType w:val="hybridMultilevel"/>
    <w:tmpl w:val="B590D30A"/>
    <w:lvl w:ilvl="0" w:tplc="92484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6B695F"/>
    <w:multiLevelType w:val="hybridMultilevel"/>
    <w:tmpl w:val="71FA2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48C440B"/>
    <w:multiLevelType w:val="hybridMultilevel"/>
    <w:tmpl w:val="B0E8697E"/>
    <w:lvl w:ilvl="0" w:tplc="14BA7098">
      <w:start w:val="1"/>
      <w:numFmt w:val="decimal"/>
      <w:pStyle w:val="Styl7"/>
      <w:lvlText w:val="3.%1."/>
      <w:lvlJc w:val="left"/>
      <w:pPr>
        <w:ind w:left="360" w:hanging="360"/>
      </w:pPr>
      <w:rPr>
        <w:rFonts w:hint="default"/>
        <w:b/>
        <w:sz w:val="24"/>
        <w:szCs w:val="24"/>
      </w:rPr>
    </w:lvl>
    <w:lvl w:ilvl="1" w:tplc="0FE2C684" w:tentative="1">
      <w:start w:val="1"/>
      <w:numFmt w:val="lowerLetter"/>
      <w:lvlText w:val="%2."/>
      <w:lvlJc w:val="left"/>
      <w:pPr>
        <w:ind w:left="1866" w:hanging="360"/>
      </w:pPr>
    </w:lvl>
    <w:lvl w:ilvl="2" w:tplc="44CA4E38" w:tentative="1">
      <w:start w:val="1"/>
      <w:numFmt w:val="lowerRoman"/>
      <w:lvlText w:val="%3."/>
      <w:lvlJc w:val="right"/>
      <w:pPr>
        <w:ind w:left="2586" w:hanging="180"/>
      </w:pPr>
    </w:lvl>
    <w:lvl w:ilvl="3" w:tplc="38AEE810" w:tentative="1">
      <w:start w:val="1"/>
      <w:numFmt w:val="decimal"/>
      <w:lvlText w:val="%4."/>
      <w:lvlJc w:val="left"/>
      <w:pPr>
        <w:ind w:left="3306" w:hanging="360"/>
      </w:pPr>
    </w:lvl>
    <w:lvl w:ilvl="4" w:tplc="37CE5212" w:tentative="1">
      <w:start w:val="1"/>
      <w:numFmt w:val="lowerLetter"/>
      <w:lvlText w:val="%5."/>
      <w:lvlJc w:val="left"/>
      <w:pPr>
        <w:ind w:left="4026" w:hanging="360"/>
      </w:pPr>
    </w:lvl>
    <w:lvl w:ilvl="5" w:tplc="ED207A60" w:tentative="1">
      <w:start w:val="1"/>
      <w:numFmt w:val="lowerRoman"/>
      <w:lvlText w:val="%6."/>
      <w:lvlJc w:val="right"/>
      <w:pPr>
        <w:ind w:left="4746" w:hanging="180"/>
      </w:pPr>
    </w:lvl>
    <w:lvl w:ilvl="6" w:tplc="2736D0BE" w:tentative="1">
      <w:start w:val="1"/>
      <w:numFmt w:val="decimal"/>
      <w:lvlText w:val="%7."/>
      <w:lvlJc w:val="left"/>
      <w:pPr>
        <w:ind w:left="5466" w:hanging="360"/>
      </w:pPr>
    </w:lvl>
    <w:lvl w:ilvl="7" w:tplc="88AEDB0A" w:tentative="1">
      <w:start w:val="1"/>
      <w:numFmt w:val="lowerLetter"/>
      <w:lvlText w:val="%8."/>
      <w:lvlJc w:val="left"/>
      <w:pPr>
        <w:ind w:left="6186" w:hanging="360"/>
      </w:pPr>
    </w:lvl>
    <w:lvl w:ilvl="8" w:tplc="8BF226A8" w:tentative="1">
      <w:start w:val="1"/>
      <w:numFmt w:val="lowerRoman"/>
      <w:lvlText w:val="%9."/>
      <w:lvlJc w:val="right"/>
      <w:pPr>
        <w:ind w:left="6906" w:hanging="180"/>
      </w:pPr>
    </w:lvl>
  </w:abstractNum>
  <w:abstractNum w:abstractNumId="86">
    <w:nsid w:val="55336053"/>
    <w:multiLevelType w:val="hybridMultilevel"/>
    <w:tmpl w:val="45BED6AA"/>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88">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1">
    <w:nsid w:val="5932103F"/>
    <w:multiLevelType w:val="hybridMultilevel"/>
    <w:tmpl w:val="B9347C48"/>
    <w:lvl w:ilvl="0" w:tplc="6FC41ED0">
      <w:start w:val="1"/>
      <w:numFmt w:val="decimal"/>
      <w:lvlText w:val="%1."/>
      <w:lvlJc w:val="left"/>
      <w:pPr>
        <w:tabs>
          <w:tab w:val="num" w:pos="360"/>
        </w:tabs>
        <w:ind w:left="360" w:hanging="360"/>
      </w:pPr>
      <w:rPr>
        <w:rFonts w:hint="default"/>
        <w:b w:val="0"/>
      </w:rPr>
    </w:lvl>
    <w:lvl w:ilvl="1" w:tplc="78584AAA">
      <w:start w:val="1"/>
      <w:numFmt w:val="lowerLetter"/>
      <w:lvlText w:val="%2)"/>
      <w:lvlJc w:val="left"/>
      <w:pPr>
        <w:tabs>
          <w:tab w:val="num" w:pos="814"/>
        </w:tabs>
        <w:ind w:left="1080" w:hanging="360"/>
      </w:pPr>
      <w:rPr>
        <w:rFonts w:hint="default"/>
      </w:rPr>
    </w:lvl>
    <w:lvl w:ilvl="2" w:tplc="BEF687F2" w:tentative="1">
      <w:start w:val="1"/>
      <w:numFmt w:val="lowerRoman"/>
      <w:lvlText w:val="%3."/>
      <w:lvlJc w:val="right"/>
      <w:pPr>
        <w:tabs>
          <w:tab w:val="num" w:pos="1800"/>
        </w:tabs>
        <w:ind w:left="1800" w:hanging="180"/>
      </w:pPr>
    </w:lvl>
    <w:lvl w:ilvl="3" w:tplc="D7FC96CC" w:tentative="1">
      <w:start w:val="1"/>
      <w:numFmt w:val="decimal"/>
      <w:lvlText w:val="%4."/>
      <w:lvlJc w:val="left"/>
      <w:pPr>
        <w:tabs>
          <w:tab w:val="num" w:pos="2520"/>
        </w:tabs>
        <w:ind w:left="2520" w:hanging="360"/>
      </w:pPr>
    </w:lvl>
    <w:lvl w:ilvl="4" w:tplc="B87E713C" w:tentative="1">
      <w:start w:val="1"/>
      <w:numFmt w:val="lowerLetter"/>
      <w:lvlText w:val="%5."/>
      <w:lvlJc w:val="left"/>
      <w:pPr>
        <w:tabs>
          <w:tab w:val="num" w:pos="3240"/>
        </w:tabs>
        <w:ind w:left="3240" w:hanging="360"/>
      </w:pPr>
    </w:lvl>
    <w:lvl w:ilvl="5" w:tplc="A7F28F98" w:tentative="1">
      <w:start w:val="1"/>
      <w:numFmt w:val="lowerRoman"/>
      <w:lvlText w:val="%6."/>
      <w:lvlJc w:val="right"/>
      <w:pPr>
        <w:tabs>
          <w:tab w:val="num" w:pos="3960"/>
        </w:tabs>
        <w:ind w:left="3960" w:hanging="180"/>
      </w:pPr>
    </w:lvl>
    <w:lvl w:ilvl="6" w:tplc="1D5CAAC6" w:tentative="1">
      <w:start w:val="1"/>
      <w:numFmt w:val="decimal"/>
      <w:lvlText w:val="%7."/>
      <w:lvlJc w:val="left"/>
      <w:pPr>
        <w:tabs>
          <w:tab w:val="num" w:pos="4680"/>
        </w:tabs>
        <w:ind w:left="4680" w:hanging="360"/>
      </w:pPr>
    </w:lvl>
    <w:lvl w:ilvl="7" w:tplc="1584E5BE" w:tentative="1">
      <w:start w:val="1"/>
      <w:numFmt w:val="lowerLetter"/>
      <w:lvlText w:val="%8."/>
      <w:lvlJc w:val="left"/>
      <w:pPr>
        <w:tabs>
          <w:tab w:val="num" w:pos="5400"/>
        </w:tabs>
        <w:ind w:left="5400" w:hanging="360"/>
      </w:pPr>
    </w:lvl>
    <w:lvl w:ilvl="8" w:tplc="2A22B824" w:tentative="1">
      <w:start w:val="1"/>
      <w:numFmt w:val="lowerRoman"/>
      <w:lvlText w:val="%9."/>
      <w:lvlJc w:val="right"/>
      <w:pPr>
        <w:tabs>
          <w:tab w:val="num" w:pos="6120"/>
        </w:tabs>
        <w:ind w:left="6120" w:hanging="180"/>
      </w:pPr>
    </w:lvl>
  </w:abstractNum>
  <w:abstractNum w:abstractNumId="92">
    <w:nsid w:val="5A6C241A"/>
    <w:multiLevelType w:val="multilevel"/>
    <w:tmpl w:val="790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4">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5">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6">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60403B06"/>
    <w:multiLevelType w:val="hybridMultilevel"/>
    <w:tmpl w:val="609A6990"/>
    <w:name w:val="Tiret 0"/>
    <w:lvl w:ilvl="0" w:tplc="C9901B52">
      <w:start w:val="1"/>
      <w:numFmt w:val="lowerLetter"/>
      <w:pStyle w:val="Styl8"/>
      <w:lvlText w:val="%1)"/>
      <w:lvlJc w:val="left"/>
      <w:pPr>
        <w:tabs>
          <w:tab w:val="num" w:pos="720"/>
        </w:tabs>
        <w:ind w:left="720" w:hanging="360"/>
      </w:pPr>
      <w:rPr>
        <w:rFonts w:cs="Times New Roman" w:hint="default"/>
      </w:rPr>
    </w:lvl>
    <w:lvl w:ilvl="1" w:tplc="6DF0EE18">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9A2036AE">
      <w:start w:val="1"/>
      <w:numFmt w:val="lowerRoman"/>
      <w:lvlText w:val="%3."/>
      <w:lvlJc w:val="right"/>
      <w:pPr>
        <w:tabs>
          <w:tab w:val="num" w:pos="2160"/>
        </w:tabs>
        <w:ind w:left="2160" w:hanging="180"/>
      </w:pPr>
      <w:rPr>
        <w:rFonts w:cs="Times New Roman"/>
      </w:rPr>
    </w:lvl>
    <w:lvl w:ilvl="3" w:tplc="F7BC7A7E">
      <w:start w:val="1"/>
      <w:numFmt w:val="decimal"/>
      <w:lvlText w:val="%4."/>
      <w:lvlJc w:val="left"/>
      <w:pPr>
        <w:tabs>
          <w:tab w:val="num" w:pos="2880"/>
        </w:tabs>
        <w:ind w:left="2880" w:hanging="360"/>
      </w:pPr>
      <w:rPr>
        <w:rFonts w:cs="Times New Roman"/>
      </w:rPr>
    </w:lvl>
    <w:lvl w:ilvl="4" w:tplc="AB3207B4">
      <w:start w:val="1"/>
      <w:numFmt w:val="lowerLetter"/>
      <w:lvlText w:val="%5."/>
      <w:lvlJc w:val="left"/>
      <w:pPr>
        <w:tabs>
          <w:tab w:val="num" w:pos="3600"/>
        </w:tabs>
        <w:ind w:left="3600" w:hanging="360"/>
      </w:pPr>
      <w:rPr>
        <w:rFonts w:cs="Times New Roman"/>
      </w:rPr>
    </w:lvl>
    <w:lvl w:ilvl="5" w:tplc="D820FB6A">
      <w:start w:val="1"/>
      <w:numFmt w:val="lowerRoman"/>
      <w:lvlText w:val="%6."/>
      <w:lvlJc w:val="right"/>
      <w:pPr>
        <w:tabs>
          <w:tab w:val="num" w:pos="4320"/>
        </w:tabs>
        <w:ind w:left="4320" w:hanging="180"/>
      </w:pPr>
      <w:rPr>
        <w:rFonts w:cs="Times New Roman"/>
      </w:rPr>
    </w:lvl>
    <w:lvl w:ilvl="6" w:tplc="CD7CB3B0">
      <w:start w:val="1"/>
      <w:numFmt w:val="decimal"/>
      <w:lvlText w:val="%7."/>
      <w:lvlJc w:val="left"/>
      <w:pPr>
        <w:tabs>
          <w:tab w:val="num" w:pos="5040"/>
        </w:tabs>
        <w:ind w:left="5040" w:hanging="360"/>
      </w:pPr>
      <w:rPr>
        <w:rFonts w:cs="Times New Roman"/>
      </w:rPr>
    </w:lvl>
    <w:lvl w:ilvl="7" w:tplc="E5C8A7F8">
      <w:start w:val="1"/>
      <w:numFmt w:val="lowerLetter"/>
      <w:lvlText w:val="%8."/>
      <w:lvlJc w:val="left"/>
      <w:pPr>
        <w:tabs>
          <w:tab w:val="num" w:pos="5760"/>
        </w:tabs>
        <w:ind w:left="5760" w:hanging="360"/>
      </w:pPr>
      <w:rPr>
        <w:rFonts w:cs="Times New Roman"/>
      </w:rPr>
    </w:lvl>
    <w:lvl w:ilvl="8" w:tplc="4E044AC8">
      <w:start w:val="1"/>
      <w:numFmt w:val="lowerRoman"/>
      <w:lvlText w:val="%9."/>
      <w:lvlJc w:val="right"/>
      <w:pPr>
        <w:tabs>
          <w:tab w:val="num" w:pos="6480"/>
        </w:tabs>
        <w:ind w:left="6480" w:hanging="180"/>
      </w:pPr>
      <w:rPr>
        <w:rFonts w:cs="Times New Roman"/>
      </w:rPr>
    </w:lvl>
  </w:abstractNum>
  <w:abstractNum w:abstractNumId="98">
    <w:nsid w:val="61967DC1"/>
    <w:multiLevelType w:val="hybridMultilevel"/>
    <w:tmpl w:val="C8223D0A"/>
    <w:lvl w:ilvl="0" w:tplc="36188354">
      <w:start w:val="1"/>
      <w:numFmt w:val="lowerLetter"/>
      <w:pStyle w:val="Bulletdouble"/>
      <w:lvlText w:val="%1)"/>
      <w:lvlJc w:val="left"/>
      <w:pPr>
        <w:tabs>
          <w:tab w:val="num" w:pos="502"/>
        </w:tabs>
        <w:ind w:left="502" w:hanging="360"/>
      </w:pPr>
      <w:rPr>
        <w:rFonts w:cs="Times New Roman" w:hint="default"/>
      </w:rPr>
    </w:lvl>
    <w:lvl w:ilvl="1" w:tplc="98B28A18" w:tentative="1">
      <w:start w:val="1"/>
      <w:numFmt w:val="lowerLetter"/>
      <w:lvlText w:val="%2."/>
      <w:lvlJc w:val="left"/>
      <w:pPr>
        <w:tabs>
          <w:tab w:val="num" w:pos="1222"/>
        </w:tabs>
        <w:ind w:left="1222" w:hanging="360"/>
      </w:pPr>
      <w:rPr>
        <w:rFonts w:cs="Times New Roman"/>
      </w:rPr>
    </w:lvl>
    <w:lvl w:ilvl="2" w:tplc="5FC46988" w:tentative="1">
      <w:start w:val="1"/>
      <w:numFmt w:val="lowerRoman"/>
      <w:lvlText w:val="%3."/>
      <w:lvlJc w:val="right"/>
      <w:pPr>
        <w:tabs>
          <w:tab w:val="num" w:pos="1942"/>
        </w:tabs>
        <w:ind w:left="1942" w:hanging="180"/>
      </w:pPr>
      <w:rPr>
        <w:rFonts w:cs="Times New Roman"/>
      </w:rPr>
    </w:lvl>
    <w:lvl w:ilvl="3" w:tplc="DD303CE0" w:tentative="1">
      <w:start w:val="1"/>
      <w:numFmt w:val="decimal"/>
      <w:lvlText w:val="%4."/>
      <w:lvlJc w:val="left"/>
      <w:pPr>
        <w:tabs>
          <w:tab w:val="num" w:pos="2662"/>
        </w:tabs>
        <w:ind w:left="2662" w:hanging="360"/>
      </w:pPr>
      <w:rPr>
        <w:rFonts w:cs="Times New Roman"/>
      </w:rPr>
    </w:lvl>
    <w:lvl w:ilvl="4" w:tplc="D6062228" w:tentative="1">
      <w:start w:val="1"/>
      <w:numFmt w:val="lowerLetter"/>
      <w:lvlText w:val="%5."/>
      <w:lvlJc w:val="left"/>
      <w:pPr>
        <w:tabs>
          <w:tab w:val="num" w:pos="3382"/>
        </w:tabs>
        <w:ind w:left="3382" w:hanging="360"/>
      </w:pPr>
      <w:rPr>
        <w:rFonts w:cs="Times New Roman"/>
      </w:rPr>
    </w:lvl>
    <w:lvl w:ilvl="5" w:tplc="D8E0ABBE" w:tentative="1">
      <w:start w:val="1"/>
      <w:numFmt w:val="lowerRoman"/>
      <w:lvlText w:val="%6."/>
      <w:lvlJc w:val="right"/>
      <w:pPr>
        <w:tabs>
          <w:tab w:val="num" w:pos="4102"/>
        </w:tabs>
        <w:ind w:left="4102" w:hanging="180"/>
      </w:pPr>
      <w:rPr>
        <w:rFonts w:cs="Times New Roman"/>
      </w:rPr>
    </w:lvl>
    <w:lvl w:ilvl="6" w:tplc="448E9022" w:tentative="1">
      <w:start w:val="1"/>
      <w:numFmt w:val="decimal"/>
      <w:lvlText w:val="%7."/>
      <w:lvlJc w:val="left"/>
      <w:pPr>
        <w:tabs>
          <w:tab w:val="num" w:pos="4822"/>
        </w:tabs>
        <w:ind w:left="4822" w:hanging="360"/>
      </w:pPr>
      <w:rPr>
        <w:rFonts w:cs="Times New Roman"/>
      </w:rPr>
    </w:lvl>
    <w:lvl w:ilvl="7" w:tplc="F4C4BEB0" w:tentative="1">
      <w:start w:val="1"/>
      <w:numFmt w:val="lowerLetter"/>
      <w:lvlText w:val="%8."/>
      <w:lvlJc w:val="left"/>
      <w:pPr>
        <w:tabs>
          <w:tab w:val="num" w:pos="5542"/>
        </w:tabs>
        <w:ind w:left="5542" w:hanging="360"/>
      </w:pPr>
      <w:rPr>
        <w:rFonts w:cs="Times New Roman"/>
      </w:rPr>
    </w:lvl>
    <w:lvl w:ilvl="8" w:tplc="142E7AFA" w:tentative="1">
      <w:start w:val="1"/>
      <w:numFmt w:val="lowerRoman"/>
      <w:lvlText w:val="%9."/>
      <w:lvlJc w:val="right"/>
      <w:pPr>
        <w:tabs>
          <w:tab w:val="num" w:pos="6262"/>
        </w:tabs>
        <w:ind w:left="6262" w:hanging="180"/>
      </w:pPr>
      <w:rPr>
        <w:rFonts w:cs="Times New Roman"/>
      </w:rPr>
    </w:lvl>
  </w:abstractNum>
  <w:abstractNum w:abstractNumId="99">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nsid w:val="6675531D"/>
    <w:multiLevelType w:val="hybridMultilevel"/>
    <w:tmpl w:val="5AD637FE"/>
    <w:lvl w:ilvl="0" w:tplc="FFFFFFFF">
      <w:start w:val="1"/>
      <w:numFmt w:val="decimal"/>
      <w:pStyle w:val="StylArial11ptWyjustowanyPrzed6pt"/>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2">
    <w:nsid w:val="680A221E"/>
    <w:multiLevelType w:val="multilevel"/>
    <w:tmpl w:val="1E6A37D2"/>
    <w:lvl w:ilvl="0">
      <w:start w:val="5"/>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nsid w:val="68851185"/>
    <w:multiLevelType w:val="hybridMultilevel"/>
    <w:tmpl w:val="1C2E7474"/>
    <w:lvl w:ilvl="0" w:tplc="244CBEBE">
      <w:start w:val="1"/>
      <w:numFmt w:val="decimal"/>
      <w:pStyle w:val="ZnakZnakZnakZnakZnakZnak3"/>
      <w:lvlText w:val="%1."/>
      <w:lvlJc w:val="left"/>
      <w:pPr>
        <w:tabs>
          <w:tab w:val="num" w:pos="57"/>
        </w:tabs>
        <w:ind w:left="284" w:hanging="284"/>
      </w:pPr>
      <w:rPr>
        <w:rFonts w:hint="default"/>
        <w:b w:val="0"/>
      </w:rPr>
    </w:lvl>
    <w:lvl w:ilvl="1" w:tplc="1A6C00B6">
      <w:start w:val="1"/>
      <w:numFmt w:val="lowerLetter"/>
      <w:lvlText w:val="%2."/>
      <w:lvlJc w:val="left"/>
      <w:pPr>
        <w:tabs>
          <w:tab w:val="num" w:pos="1724"/>
        </w:tabs>
        <w:ind w:left="1724" w:hanging="360"/>
      </w:pPr>
    </w:lvl>
    <w:lvl w:ilvl="2" w:tplc="9CF6EFCC">
      <w:start w:val="1"/>
      <w:numFmt w:val="lowerRoman"/>
      <w:lvlText w:val="%3."/>
      <w:lvlJc w:val="right"/>
      <w:pPr>
        <w:tabs>
          <w:tab w:val="num" w:pos="2444"/>
        </w:tabs>
        <w:ind w:left="2444" w:hanging="180"/>
      </w:pPr>
    </w:lvl>
    <w:lvl w:ilvl="3" w:tplc="1834CA44">
      <w:start w:val="1"/>
      <w:numFmt w:val="decimal"/>
      <w:lvlText w:val="%4."/>
      <w:lvlJc w:val="left"/>
      <w:pPr>
        <w:tabs>
          <w:tab w:val="num" w:pos="3164"/>
        </w:tabs>
        <w:ind w:left="3164" w:hanging="360"/>
      </w:pPr>
    </w:lvl>
    <w:lvl w:ilvl="4" w:tplc="3DD461D8">
      <w:start w:val="1"/>
      <w:numFmt w:val="lowerLetter"/>
      <w:lvlText w:val="%5."/>
      <w:lvlJc w:val="left"/>
      <w:pPr>
        <w:tabs>
          <w:tab w:val="num" w:pos="3884"/>
        </w:tabs>
        <w:ind w:left="3884" w:hanging="360"/>
      </w:pPr>
    </w:lvl>
    <w:lvl w:ilvl="5" w:tplc="2AFA0312">
      <w:start w:val="1"/>
      <w:numFmt w:val="lowerRoman"/>
      <w:lvlText w:val="%6."/>
      <w:lvlJc w:val="right"/>
      <w:pPr>
        <w:tabs>
          <w:tab w:val="num" w:pos="4604"/>
        </w:tabs>
        <w:ind w:left="4604" w:hanging="180"/>
      </w:pPr>
    </w:lvl>
    <w:lvl w:ilvl="6" w:tplc="12603DC8">
      <w:start w:val="1"/>
      <w:numFmt w:val="decimal"/>
      <w:lvlText w:val="%7."/>
      <w:lvlJc w:val="left"/>
      <w:pPr>
        <w:tabs>
          <w:tab w:val="num" w:pos="5324"/>
        </w:tabs>
        <w:ind w:left="5324" w:hanging="360"/>
      </w:pPr>
    </w:lvl>
    <w:lvl w:ilvl="7" w:tplc="B3AAFFC2">
      <w:start w:val="1"/>
      <w:numFmt w:val="lowerLetter"/>
      <w:lvlText w:val="%8."/>
      <w:lvlJc w:val="left"/>
      <w:pPr>
        <w:tabs>
          <w:tab w:val="num" w:pos="6044"/>
        </w:tabs>
        <w:ind w:left="6044" w:hanging="360"/>
      </w:pPr>
    </w:lvl>
    <w:lvl w:ilvl="8" w:tplc="629A1C7C">
      <w:start w:val="1"/>
      <w:numFmt w:val="lowerRoman"/>
      <w:lvlText w:val="%9."/>
      <w:lvlJc w:val="right"/>
      <w:pPr>
        <w:tabs>
          <w:tab w:val="num" w:pos="6764"/>
        </w:tabs>
        <w:ind w:left="6764" w:hanging="180"/>
      </w:pPr>
    </w:lvl>
  </w:abstractNum>
  <w:abstractNum w:abstractNumId="104">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6A0A56D5"/>
    <w:multiLevelType w:val="hybridMultilevel"/>
    <w:tmpl w:val="366AF028"/>
    <w:lvl w:ilvl="0" w:tplc="04150011">
      <w:start w:val="1"/>
      <w:numFmt w:val="lowerLetter"/>
      <w:pStyle w:val="Styl10"/>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6AF46E4B"/>
    <w:multiLevelType w:val="hybridMultilevel"/>
    <w:tmpl w:val="0394B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8">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09">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73305066"/>
    <w:multiLevelType w:val="hybridMultilevel"/>
    <w:tmpl w:val="5C1E4C04"/>
    <w:lvl w:ilvl="0" w:tplc="506A47A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90B022AC" w:tentative="1">
      <w:start w:val="1"/>
      <w:numFmt w:val="lowerLetter"/>
      <w:lvlText w:val="%2."/>
      <w:lvlJc w:val="left"/>
      <w:pPr>
        <w:tabs>
          <w:tab w:val="num" w:pos="720"/>
        </w:tabs>
        <w:ind w:left="720" w:hanging="360"/>
      </w:pPr>
      <w:rPr>
        <w:rFonts w:cs="Times New Roman"/>
      </w:rPr>
    </w:lvl>
    <w:lvl w:ilvl="2" w:tplc="9EEC3620" w:tentative="1">
      <w:start w:val="1"/>
      <w:numFmt w:val="lowerRoman"/>
      <w:lvlText w:val="%3."/>
      <w:lvlJc w:val="right"/>
      <w:pPr>
        <w:tabs>
          <w:tab w:val="num" w:pos="1440"/>
        </w:tabs>
        <w:ind w:left="1440" w:hanging="180"/>
      </w:pPr>
      <w:rPr>
        <w:rFonts w:cs="Times New Roman"/>
      </w:rPr>
    </w:lvl>
    <w:lvl w:ilvl="3" w:tplc="F740DFA8" w:tentative="1">
      <w:start w:val="1"/>
      <w:numFmt w:val="decimal"/>
      <w:lvlText w:val="%4."/>
      <w:lvlJc w:val="left"/>
      <w:pPr>
        <w:tabs>
          <w:tab w:val="num" w:pos="2160"/>
        </w:tabs>
        <w:ind w:left="2160" w:hanging="360"/>
      </w:pPr>
      <w:rPr>
        <w:rFonts w:cs="Times New Roman"/>
      </w:rPr>
    </w:lvl>
    <w:lvl w:ilvl="4" w:tplc="AEE2821E" w:tentative="1">
      <w:start w:val="1"/>
      <w:numFmt w:val="lowerLetter"/>
      <w:lvlText w:val="%5."/>
      <w:lvlJc w:val="left"/>
      <w:pPr>
        <w:tabs>
          <w:tab w:val="num" w:pos="2880"/>
        </w:tabs>
        <w:ind w:left="2880" w:hanging="360"/>
      </w:pPr>
      <w:rPr>
        <w:rFonts w:cs="Times New Roman"/>
      </w:rPr>
    </w:lvl>
    <w:lvl w:ilvl="5" w:tplc="46382B26" w:tentative="1">
      <w:start w:val="1"/>
      <w:numFmt w:val="lowerRoman"/>
      <w:lvlText w:val="%6."/>
      <w:lvlJc w:val="right"/>
      <w:pPr>
        <w:tabs>
          <w:tab w:val="num" w:pos="3600"/>
        </w:tabs>
        <w:ind w:left="3600" w:hanging="180"/>
      </w:pPr>
      <w:rPr>
        <w:rFonts w:cs="Times New Roman"/>
      </w:rPr>
    </w:lvl>
    <w:lvl w:ilvl="6" w:tplc="95E61408" w:tentative="1">
      <w:start w:val="1"/>
      <w:numFmt w:val="decimal"/>
      <w:lvlText w:val="%7."/>
      <w:lvlJc w:val="left"/>
      <w:pPr>
        <w:tabs>
          <w:tab w:val="num" w:pos="4320"/>
        </w:tabs>
        <w:ind w:left="4320" w:hanging="360"/>
      </w:pPr>
      <w:rPr>
        <w:rFonts w:cs="Times New Roman"/>
      </w:rPr>
    </w:lvl>
    <w:lvl w:ilvl="7" w:tplc="F91E8EAC" w:tentative="1">
      <w:start w:val="1"/>
      <w:numFmt w:val="lowerLetter"/>
      <w:lvlText w:val="%8."/>
      <w:lvlJc w:val="left"/>
      <w:pPr>
        <w:tabs>
          <w:tab w:val="num" w:pos="5040"/>
        </w:tabs>
        <w:ind w:left="5040" w:hanging="360"/>
      </w:pPr>
      <w:rPr>
        <w:rFonts w:cs="Times New Roman"/>
      </w:rPr>
    </w:lvl>
    <w:lvl w:ilvl="8" w:tplc="BED46FC0" w:tentative="1">
      <w:start w:val="1"/>
      <w:numFmt w:val="lowerRoman"/>
      <w:lvlText w:val="%9."/>
      <w:lvlJc w:val="right"/>
      <w:pPr>
        <w:tabs>
          <w:tab w:val="num" w:pos="5760"/>
        </w:tabs>
        <w:ind w:left="5760" w:hanging="180"/>
      </w:pPr>
      <w:rPr>
        <w:rFonts w:cs="Times New Roman"/>
      </w:rPr>
    </w:lvl>
  </w:abstractNum>
  <w:abstractNum w:abstractNumId="111">
    <w:nsid w:val="734605C4"/>
    <w:multiLevelType w:val="hybridMultilevel"/>
    <w:tmpl w:val="ED8EF812"/>
    <w:styleLink w:val="111111"/>
    <w:lvl w:ilvl="0" w:tplc="EE82AD4A">
      <w:start w:val="1"/>
      <w:numFmt w:val="decimal"/>
      <w:lvlText w:val="%1."/>
      <w:lvlJc w:val="left"/>
      <w:pPr>
        <w:ind w:left="720" w:hanging="360"/>
      </w:pPr>
      <w:rPr>
        <w:rFonts w:hint="default"/>
        <w:b w:val="0"/>
      </w:rPr>
    </w:lvl>
    <w:lvl w:ilvl="1" w:tplc="6E02C3BC">
      <w:start w:val="1"/>
      <w:numFmt w:val="decimal"/>
      <w:lvlText w:val="%2)"/>
      <w:lvlJc w:val="left"/>
      <w:pPr>
        <w:ind w:left="1440" w:hanging="360"/>
      </w:pPr>
      <w:rPr>
        <w:rFonts w:hint="default"/>
      </w:rPr>
    </w:lvl>
    <w:lvl w:ilvl="2" w:tplc="AAB20C08" w:tentative="1">
      <w:start w:val="1"/>
      <w:numFmt w:val="lowerRoman"/>
      <w:lvlText w:val="%3."/>
      <w:lvlJc w:val="right"/>
      <w:pPr>
        <w:ind w:left="2160" w:hanging="180"/>
      </w:pPr>
    </w:lvl>
    <w:lvl w:ilvl="3" w:tplc="D0F4A474" w:tentative="1">
      <w:start w:val="1"/>
      <w:numFmt w:val="decimal"/>
      <w:lvlText w:val="%4."/>
      <w:lvlJc w:val="left"/>
      <w:pPr>
        <w:ind w:left="2880" w:hanging="360"/>
      </w:pPr>
    </w:lvl>
    <w:lvl w:ilvl="4" w:tplc="6AFA9692" w:tentative="1">
      <w:start w:val="1"/>
      <w:numFmt w:val="lowerLetter"/>
      <w:lvlText w:val="%5."/>
      <w:lvlJc w:val="left"/>
      <w:pPr>
        <w:ind w:left="3600" w:hanging="360"/>
      </w:pPr>
    </w:lvl>
    <w:lvl w:ilvl="5" w:tplc="F802E64E" w:tentative="1">
      <w:start w:val="1"/>
      <w:numFmt w:val="lowerRoman"/>
      <w:lvlText w:val="%6."/>
      <w:lvlJc w:val="right"/>
      <w:pPr>
        <w:ind w:left="4320" w:hanging="180"/>
      </w:pPr>
    </w:lvl>
    <w:lvl w:ilvl="6" w:tplc="BCDE280C" w:tentative="1">
      <w:start w:val="1"/>
      <w:numFmt w:val="decimal"/>
      <w:lvlText w:val="%7."/>
      <w:lvlJc w:val="left"/>
      <w:pPr>
        <w:ind w:left="5040" w:hanging="360"/>
      </w:pPr>
    </w:lvl>
    <w:lvl w:ilvl="7" w:tplc="C1D47D80" w:tentative="1">
      <w:start w:val="1"/>
      <w:numFmt w:val="lowerLetter"/>
      <w:lvlText w:val="%8."/>
      <w:lvlJc w:val="left"/>
      <w:pPr>
        <w:ind w:left="5760" w:hanging="360"/>
      </w:pPr>
    </w:lvl>
    <w:lvl w:ilvl="8" w:tplc="33825194" w:tentative="1">
      <w:start w:val="1"/>
      <w:numFmt w:val="lowerRoman"/>
      <w:lvlText w:val="%9."/>
      <w:lvlJc w:val="right"/>
      <w:pPr>
        <w:ind w:left="6480" w:hanging="180"/>
      </w:pPr>
    </w:lvl>
  </w:abstractNum>
  <w:abstractNum w:abstractNumId="112">
    <w:nsid w:val="768E09CD"/>
    <w:multiLevelType w:val="multilevel"/>
    <w:tmpl w:val="44B89732"/>
    <w:name w:val="WW8Num33"/>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nsid w:val="768E7FC6"/>
    <w:multiLevelType w:val="multilevel"/>
    <w:tmpl w:val="120A4B76"/>
    <w:lvl w:ilvl="0">
      <w:start w:val="1"/>
      <w:numFmt w:val="decimal"/>
      <w:lvlText w:val="%1."/>
      <w:lvlJc w:val="left"/>
      <w:pPr>
        <w:ind w:left="360" w:hanging="360"/>
      </w:pPr>
      <w:rPr>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4">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15">
    <w:nsid w:val="7AB24AD2"/>
    <w:multiLevelType w:val="hybridMultilevel"/>
    <w:tmpl w:val="555C2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7C6C0AA9"/>
    <w:multiLevelType w:val="multilevel"/>
    <w:tmpl w:val="B31E37EE"/>
    <w:lvl w:ilvl="0">
      <w:start w:val="7"/>
      <w:numFmt w:val="decimal"/>
      <w:lvlText w:val="%1."/>
      <w:lvlJc w:val="left"/>
      <w:pPr>
        <w:ind w:left="36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9">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39"/>
  </w:num>
  <w:num w:numId="2">
    <w:abstractNumId w:val="27"/>
  </w:num>
  <w:num w:numId="3">
    <w:abstractNumId w:val="59"/>
  </w:num>
  <w:num w:numId="4">
    <w:abstractNumId w:val="35"/>
  </w:num>
  <w:num w:numId="5">
    <w:abstractNumId w:val="13"/>
  </w:num>
  <w:num w:numId="6">
    <w:abstractNumId w:val="109"/>
  </w:num>
  <w:num w:numId="7">
    <w:abstractNumId w:val="100"/>
  </w:num>
  <w:num w:numId="8">
    <w:abstractNumId w:val="73"/>
  </w:num>
  <w:num w:numId="9">
    <w:abstractNumId w:val="16"/>
  </w:num>
  <w:num w:numId="10">
    <w:abstractNumId w:val="11"/>
  </w:num>
  <w:num w:numId="11">
    <w:abstractNumId w:val="117"/>
  </w:num>
  <w:num w:numId="12">
    <w:abstractNumId w:val="56"/>
  </w:num>
  <w:num w:numId="13">
    <w:abstractNumId w:val="114"/>
  </w:num>
  <w:num w:numId="14">
    <w:abstractNumId w:val="12"/>
  </w:num>
  <w:num w:numId="15">
    <w:abstractNumId w:val="1"/>
  </w:num>
  <w:num w:numId="16">
    <w:abstractNumId w:val="0"/>
  </w:num>
  <w:num w:numId="17">
    <w:abstractNumId w:val="107"/>
  </w:num>
  <w:num w:numId="18">
    <w:abstractNumId w:val="25"/>
  </w:num>
  <w:num w:numId="19">
    <w:abstractNumId w:val="50"/>
  </w:num>
  <w:num w:numId="20">
    <w:abstractNumId w:val="110"/>
  </w:num>
  <w:num w:numId="21">
    <w:abstractNumId w:val="46"/>
  </w:num>
  <w:num w:numId="22">
    <w:abstractNumId w:val="9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66"/>
  </w:num>
  <w:num w:numId="26">
    <w:abstractNumId w:val="96"/>
  </w:num>
  <w:num w:numId="27">
    <w:abstractNumId w:val="65"/>
  </w:num>
  <w:num w:numId="28">
    <w:abstractNumId w:val="36"/>
  </w:num>
  <w:num w:numId="29">
    <w:abstractNumId w:val="58"/>
  </w:num>
  <w:num w:numId="30">
    <w:abstractNumId w:val="10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num>
  <w:num w:numId="34">
    <w:abstractNumId w:val="43"/>
  </w:num>
  <w:num w:numId="35">
    <w:abstractNumId w:val="24"/>
  </w:num>
  <w:num w:numId="36">
    <w:abstractNumId w:val="70"/>
  </w:num>
  <w:num w:numId="37">
    <w:abstractNumId w:val="32"/>
  </w:num>
  <w:num w:numId="38">
    <w:abstractNumId w:val="3"/>
  </w:num>
  <w:num w:numId="39">
    <w:abstractNumId w:val="80"/>
  </w:num>
  <w:num w:numId="40">
    <w:abstractNumId w:val="101"/>
  </w:num>
  <w:num w:numId="41">
    <w:abstractNumId w:val="119"/>
  </w:num>
  <w:num w:numId="42">
    <w:abstractNumId w:val="62"/>
  </w:num>
  <w:num w:numId="43">
    <w:abstractNumId w:val="81"/>
  </w:num>
  <w:num w:numId="44">
    <w:abstractNumId w:val="111"/>
  </w:num>
  <w:num w:numId="45">
    <w:abstractNumId w:val="18"/>
  </w:num>
  <w:num w:numId="46">
    <w:abstractNumId w:val="51"/>
  </w:num>
  <w:num w:numId="47">
    <w:abstractNumId w:val="97"/>
  </w:num>
  <w:num w:numId="48">
    <w:abstractNumId w:val="105"/>
  </w:num>
  <w:num w:numId="49">
    <w:abstractNumId w:val="61"/>
  </w:num>
  <w:num w:numId="50">
    <w:abstractNumId w:val="48"/>
  </w:num>
  <w:num w:numId="51">
    <w:abstractNumId w:val="85"/>
  </w:num>
  <w:num w:numId="52">
    <w:abstractNumId w:val="71"/>
  </w:num>
  <w:num w:numId="53">
    <w:abstractNumId w:val="30"/>
  </w:num>
  <w:num w:numId="54">
    <w:abstractNumId w:val="104"/>
  </w:num>
  <w:num w:numId="55">
    <w:abstractNumId w:val="5"/>
  </w:num>
  <w:num w:numId="56">
    <w:abstractNumId w:val="10"/>
  </w:num>
  <w:num w:numId="57">
    <w:abstractNumId w:val="87"/>
  </w:num>
  <w:num w:numId="58">
    <w:abstractNumId w:val="77"/>
  </w:num>
  <w:num w:numId="59">
    <w:abstractNumId w:val="54"/>
  </w:num>
  <w:num w:numId="60">
    <w:abstractNumId w:val="7"/>
  </w:num>
  <w:num w:numId="61">
    <w:abstractNumId w:val="113"/>
  </w:num>
  <w:num w:numId="62">
    <w:abstractNumId w:val="76"/>
  </w:num>
  <w:num w:numId="63">
    <w:abstractNumId w:val="68"/>
  </w:num>
  <w:num w:numId="64">
    <w:abstractNumId w:val="45"/>
  </w:num>
  <w:num w:numId="65">
    <w:abstractNumId w:val="93"/>
  </w:num>
  <w:num w:numId="66">
    <w:abstractNumId w:val="6"/>
  </w:num>
  <w:num w:numId="67">
    <w:abstractNumId w:val="53"/>
  </w:num>
  <w:num w:numId="68">
    <w:abstractNumId w:val="29"/>
  </w:num>
  <w:num w:numId="69">
    <w:abstractNumId w:val="89"/>
  </w:num>
  <w:num w:numId="70">
    <w:abstractNumId w:val="23"/>
  </w:num>
  <w:num w:numId="71">
    <w:abstractNumId w:val="4"/>
  </w:num>
  <w:num w:numId="72">
    <w:abstractNumId w:val="38"/>
  </w:num>
  <w:num w:numId="73">
    <w:abstractNumId w:val="63"/>
  </w:num>
  <w:num w:numId="74">
    <w:abstractNumId w:val="44"/>
  </w:num>
  <w:num w:numId="75">
    <w:abstractNumId w:val="90"/>
  </w:num>
  <w:num w:numId="76">
    <w:abstractNumId w:val="95"/>
    <w:lvlOverride w:ilvl="0">
      <w:startOverride w:val="1"/>
    </w:lvlOverride>
  </w:num>
  <w:num w:numId="77">
    <w:abstractNumId w:val="60"/>
    <w:lvlOverride w:ilvl="0">
      <w:startOverride w:val="1"/>
    </w:lvlOverride>
  </w:num>
  <w:num w:numId="78">
    <w:abstractNumId w:val="33"/>
  </w:num>
  <w:num w:numId="79">
    <w:abstractNumId w:val="99"/>
  </w:num>
  <w:num w:numId="80">
    <w:abstractNumId w:val="103"/>
  </w:num>
  <w:num w:numId="81">
    <w:abstractNumId w:val="49"/>
  </w:num>
  <w:num w:numId="82">
    <w:abstractNumId w:val="42"/>
  </w:num>
  <w:num w:numId="83">
    <w:abstractNumId w:val="47"/>
  </w:num>
  <w:num w:numId="84">
    <w:abstractNumId w:val="8"/>
  </w:num>
  <w:num w:numId="85">
    <w:abstractNumId w:val="112"/>
  </w:num>
  <w:num w:numId="86">
    <w:abstractNumId w:val="92"/>
    <w:lvlOverride w:ilvl="0">
      <w:lvl w:ilvl="0">
        <w:numFmt w:val="lowerLetter"/>
        <w:lvlText w:val="%1."/>
        <w:lvlJc w:val="left"/>
      </w:lvl>
    </w:lvlOverride>
  </w:num>
  <w:num w:numId="87">
    <w:abstractNumId w:val="83"/>
  </w:num>
  <w:num w:numId="88">
    <w:abstractNumId w:val="22"/>
  </w:num>
  <w:num w:numId="89">
    <w:abstractNumId w:val="14"/>
  </w:num>
  <w:num w:numId="90">
    <w:abstractNumId w:val="28"/>
  </w:num>
  <w:num w:numId="91">
    <w:abstractNumId w:val="75"/>
  </w:num>
  <w:num w:numId="92">
    <w:abstractNumId w:val="67"/>
  </w:num>
  <w:num w:numId="93">
    <w:abstractNumId w:val="19"/>
  </w:num>
  <w:num w:numId="94">
    <w:abstractNumId w:val="84"/>
  </w:num>
  <w:num w:numId="95">
    <w:abstractNumId w:val="99"/>
    <w:lvlOverride w:ilvl="0">
      <w:lvl w:ilvl="0">
        <w:start w:val="1"/>
        <w:numFmt w:val="decimal"/>
        <w:lvlText w:val="%1."/>
        <w:lvlJc w:val="left"/>
        <w:pPr>
          <w:ind w:left="360" w:hanging="360"/>
        </w:pPr>
        <w:rPr>
          <w:b w:val="0"/>
        </w:rPr>
      </w:lvl>
    </w:lvlOverride>
  </w:num>
  <w:num w:numId="96">
    <w:abstractNumId w:val="86"/>
  </w:num>
  <w:num w:numId="97">
    <w:abstractNumId w:val="115"/>
  </w:num>
  <w:num w:numId="98">
    <w:abstractNumId w:val="72"/>
  </w:num>
  <w:num w:numId="99">
    <w:abstractNumId w:val="17"/>
  </w:num>
  <w:num w:numId="100">
    <w:abstractNumId w:val="69"/>
  </w:num>
  <w:num w:numId="101">
    <w:abstractNumId w:val="82"/>
  </w:num>
  <w:num w:numId="102">
    <w:abstractNumId w:val="102"/>
  </w:num>
  <w:num w:numId="103">
    <w:abstractNumId w:val="118"/>
  </w:num>
  <w:num w:numId="104">
    <w:abstractNumId w:val="64"/>
  </w:num>
  <w:num w:numId="105">
    <w:abstractNumId w:val="9"/>
  </w:num>
  <w:num w:numId="106">
    <w:abstractNumId w:val="37"/>
  </w:num>
  <w:num w:numId="107">
    <w:abstractNumId w:val="91"/>
  </w:num>
  <w:num w:numId="108">
    <w:abstractNumId w:val="78"/>
  </w:num>
  <w:num w:numId="109">
    <w:abstractNumId w:val="55"/>
  </w:num>
  <w:num w:numId="110">
    <w:abstractNumId w:val="74"/>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6"/>
  </w:num>
  <w:num w:numId="115">
    <w:abstractNumId w:val="79"/>
  </w:num>
  <w:num w:numId="116">
    <w:abstractNumId w:val="57"/>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num>
  <w:num w:numId="119">
    <w:abstractNumId w:val="26"/>
  </w:num>
  <w:num w:numId="120">
    <w:abstractNumId w:val="88"/>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szard Cetnarski">
    <w15:presenceInfo w15:providerId="None" w15:userId="Ryszard Cetnarski"/>
  </w15:person>
  <w15:person w15:author="Ryszard Cetnarski [2]">
    <w15:presenceInfo w15:providerId="Windows Live" w15:userId="540fef3b740ed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6B"/>
    <w:rsid w:val="0000010B"/>
    <w:rsid w:val="0000226F"/>
    <w:rsid w:val="00002C90"/>
    <w:rsid w:val="00003C9B"/>
    <w:rsid w:val="0000577F"/>
    <w:rsid w:val="00007475"/>
    <w:rsid w:val="00010622"/>
    <w:rsid w:val="000117AE"/>
    <w:rsid w:val="00011A9E"/>
    <w:rsid w:val="000138F1"/>
    <w:rsid w:val="0001498B"/>
    <w:rsid w:val="0001624E"/>
    <w:rsid w:val="000163C0"/>
    <w:rsid w:val="000169C7"/>
    <w:rsid w:val="000236EA"/>
    <w:rsid w:val="0002665F"/>
    <w:rsid w:val="00026862"/>
    <w:rsid w:val="0002689C"/>
    <w:rsid w:val="00030597"/>
    <w:rsid w:val="000315EF"/>
    <w:rsid w:val="0003314F"/>
    <w:rsid w:val="00033BFC"/>
    <w:rsid w:val="00034423"/>
    <w:rsid w:val="00035904"/>
    <w:rsid w:val="00040073"/>
    <w:rsid w:val="00040C1E"/>
    <w:rsid w:val="0004400D"/>
    <w:rsid w:val="00050E5C"/>
    <w:rsid w:val="0005235D"/>
    <w:rsid w:val="000564D4"/>
    <w:rsid w:val="0005667B"/>
    <w:rsid w:val="00057421"/>
    <w:rsid w:val="00061C4B"/>
    <w:rsid w:val="00061CBC"/>
    <w:rsid w:val="00061F42"/>
    <w:rsid w:val="00062AB7"/>
    <w:rsid w:val="00063E8A"/>
    <w:rsid w:val="00065ED9"/>
    <w:rsid w:val="000675C0"/>
    <w:rsid w:val="000721C4"/>
    <w:rsid w:val="000737E7"/>
    <w:rsid w:val="00074392"/>
    <w:rsid w:val="0007500A"/>
    <w:rsid w:val="00075F28"/>
    <w:rsid w:val="000767FB"/>
    <w:rsid w:val="00077D6F"/>
    <w:rsid w:val="0008076A"/>
    <w:rsid w:val="00080A66"/>
    <w:rsid w:val="000841DE"/>
    <w:rsid w:val="000858C6"/>
    <w:rsid w:val="0008623D"/>
    <w:rsid w:val="00086AC3"/>
    <w:rsid w:val="00090093"/>
    <w:rsid w:val="00091A7A"/>
    <w:rsid w:val="00091E01"/>
    <w:rsid w:val="00092F10"/>
    <w:rsid w:val="0009319C"/>
    <w:rsid w:val="000941D7"/>
    <w:rsid w:val="0009447D"/>
    <w:rsid w:val="00096B7E"/>
    <w:rsid w:val="0009727B"/>
    <w:rsid w:val="000A0611"/>
    <w:rsid w:val="000A2F35"/>
    <w:rsid w:val="000A3A45"/>
    <w:rsid w:val="000A5E72"/>
    <w:rsid w:val="000A7AC5"/>
    <w:rsid w:val="000B11ED"/>
    <w:rsid w:val="000B44F8"/>
    <w:rsid w:val="000C0C5D"/>
    <w:rsid w:val="000C0D20"/>
    <w:rsid w:val="000C0DB1"/>
    <w:rsid w:val="000C1F9D"/>
    <w:rsid w:val="000C2FFE"/>
    <w:rsid w:val="000C4430"/>
    <w:rsid w:val="000C77F2"/>
    <w:rsid w:val="000D56C3"/>
    <w:rsid w:val="000D5895"/>
    <w:rsid w:val="000D68EF"/>
    <w:rsid w:val="000D7E3E"/>
    <w:rsid w:val="000E06BA"/>
    <w:rsid w:val="000E558C"/>
    <w:rsid w:val="000E5E3A"/>
    <w:rsid w:val="000E6366"/>
    <w:rsid w:val="000E651E"/>
    <w:rsid w:val="000E7585"/>
    <w:rsid w:val="000E7848"/>
    <w:rsid w:val="000F05AD"/>
    <w:rsid w:val="000F110E"/>
    <w:rsid w:val="000F1BFE"/>
    <w:rsid w:val="000F2F58"/>
    <w:rsid w:val="000F2FEA"/>
    <w:rsid w:val="000F3D0F"/>
    <w:rsid w:val="000F4EEF"/>
    <w:rsid w:val="000F699A"/>
    <w:rsid w:val="000F6A24"/>
    <w:rsid w:val="000F75B1"/>
    <w:rsid w:val="000F78F1"/>
    <w:rsid w:val="000F7BAD"/>
    <w:rsid w:val="00101BBB"/>
    <w:rsid w:val="00102E1B"/>
    <w:rsid w:val="00105CB5"/>
    <w:rsid w:val="00107B9C"/>
    <w:rsid w:val="001113EB"/>
    <w:rsid w:val="0011155B"/>
    <w:rsid w:val="00111BEF"/>
    <w:rsid w:val="00116730"/>
    <w:rsid w:val="00117F8E"/>
    <w:rsid w:val="00121303"/>
    <w:rsid w:val="00122350"/>
    <w:rsid w:val="001247B4"/>
    <w:rsid w:val="001267F0"/>
    <w:rsid w:val="00132E2A"/>
    <w:rsid w:val="00135D19"/>
    <w:rsid w:val="001405EC"/>
    <w:rsid w:val="0014108D"/>
    <w:rsid w:val="00142D73"/>
    <w:rsid w:val="00145983"/>
    <w:rsid w:val="00146BDA"/>
    <w:rsid w:val="00150E17"/>
    <w:rsid w:val="00152A1E"/>
    <w:rsid w:val="001534DD"/>
    <w:rsid w:val="00154429"/>
    <w:rsid w:val="0015553B"/>
    <w:rsid w:val="00155CC7"/>
    <w:rsid w:val="001566BD"/>
    <w:rsid w:val="001567B2"/>
    <w:rsid w:val="00160F74"/>
    <w:rsid w:val="001622E1"/>
    <w:rsid w:val="00164CFF"/>
    <w:rsid w:val="00165461"/>
    <w:rsid w:val="001661E3"/>
    <w:rsid w:val="001675A8"/>
    <w:rsid w:val="0017017C"/>
    <w:rsid w:val="0017077A"/>
    <w:rsid w:val="00171B9C"/>
    <w:rsid w:val="00173898"/>
    <w:rsid w:val="00174296"/>
    <w:rsid w:val="001751E8"/>
    <w:rsid w:val="0017522D"/>
    <w:rsid w:val="00175ACD"/>
    <w:rsid w:val="0018190A"/>
    <w:rsid w:val="00183C51"/>
    <w:rsid w:val="00184689"/>
    <w:rsid w:val="00185744"/>
    <w:rsid w:val="00191886"/>
    <w:rsid w:val="00193FF2"/>
    <w:rsid w:val="001953EF"/>
    <w:rsid w:val="001963A9"/>
    <w:rsid w:val="00196C0C"/>
    <w:rsid w:val="001A3876"/>
    <w:rsid w:val="001A6877"/>
    <w:rsid w:val="001A6E8B"/>
    <w:rsid w:val="001A7E33"/>
    <w:rsid w:val="001B0AD0"/>
    <w:rsid w:val="001B5F5E"/>
    <w:rsid w:val="001B71ED"/>
    <w:rsid w:val="001C0C23"/>
    <w:rsid w:val="001C255E"/>
    <w:rsid w:val="001C34D9"/>
    <w:rsid w:val="001C4139"/>
    <w:rsid w:val="001C475E"/>
    <w:rsid w:val="001C54DB"/>
    <w:rsid w:val="001C7C80"/>
    <w:rsid w:val="001C7E9F"/>
    <w:rsid w:val="001D02FF"/>
    <w:rsid w:val="001D048E"/>
    <w:rsid w:val="001D375D"/>
    <w:rsid w:val="001D4177"/>
    <w:rsid w:val="001D4996"/>
    <w:rsid w:val="001D7F92"/>
    <w:rsid w:val="001E0447"/>
    <w:rsid w:val="001E10C9"/>
    <w:rsid w:val="001E435D"/>
    <w:rsid w:val="001E781D"/>
    <w:rsid w:val="001F2712"/>
    <w:rsid w:val="001F4BB4"/>
    <w:rsid w:val="00201050"/>
    <w:rsid w:val="002010CA"/>
    <w:rsid w:val="0020113B"/>
    <w:rsid w:val="00201C9D"/>
    <w:rsid w:val="0020318E"/>
    <w:rsid w:val="00203A4B"/>
    <w:rsid w:val="002047F1"/>
    <w:rsid w:val="00206783"/>
    <w:rsid w:val="0021002B"/>
    <w:rsid w:val="00210A65"/>
    <w:rsid w:val="0021141D"/>
    <w:rsid w:val="0021592A"/>
    <w:rsid w:val="00217D31"/>
    <w:rsid w:val="00220164"/>
    <w:rsid w:val="00220EFA"/>
    <w:rsid w:val="00223384"/>
    <w:rsid w:val="002257B0"/>
    <w:rsid w:val="002259F5"/>
    <w:rsid w:val="0023247E"/>
    <w:rsid w:val="002329E6"/>
    <w:rsid w:val="00234255"/>
    <w:rsid w:val="00234724"/>
    <w:rsid w:val="00234F70"/>
    <w:rsid w:val="00235C4C"/>
    <w:rsid w:val="0023612B"/>
    <w:rsid w:val="00236A79"/>
    <w:rsid w:val="00240027"/>
    <w:rsid w:val="00241BA1"/>
    <w:rsid w:val="002438DA"/>
    <w:rsid w:val="00243A37"/>
    <w:rsid w:val="002444CB"/>
    <w:rsid w:val="002503F9"/>
    <w:rsid w:val="00250F3E"/>
    <w:rsid w:val="002514E4"/>
    <w:rsid w:val="0025201F"/>
    <w:rsid w:val="00252DA0"/>
    <w:rsid w:val="0025333F"/>
    <w:rsid w:val="002545EE"/>
    <w:rsid w:val="00254DA2"/>
    <w:rsid w:val="0025502A"/>
    <w:rsid w:val="00255626"/>
    <w:rsid w:val="00256630"/>
    <w:rsid w:val="00260360"/>
    <w:rsid w:val="0026081B"/>
    <w:rsid w:val="00260A58"/>
    <w:rsid w:val="002649EC"/>
    <w:rsid w:val="00264B3C"/>
    <w:rsid w:val="00265A83"/>
    <w:rsid w:val="00266B83"/>
    <w:rsid w:val="00270C75"/>
    <w:rsid w:val="00275337"/>
    <w:rsid w:val="00277A57"/>
    <w:rsid w:val="00280BE3"/>
    <w:rsid w:val="00283774"/>
    <w:rsid w:val="002840F0"/>
    <w:rsid w:val="00291CC6"/>
    <w:rsid w:val="0029368C"/>
    <w:rsid w:val="00295CC0"/>
    <w:rsid w:val="00295D32"/>
    <w:rsid w:val="00297A5D"/>
    <w:rsid w:val="002A0B72"/>
    <w:rsid w:val="002A189F"/>
    <w:rsid w:val="002A4D2D"/>
    <w:rsid w:val="002A5901"/>
    <w:rsid w:val="002A63AD"/>
    <w:rsid w:val="002A7B07"/>
    <w:rsid w:val="002B1A6C"/>
    <w:rsid w:val="002B40D2"/>
    <w:rsid w:val="002C069B"/>
    <w:rsid w:val="002C089B"/>
    <w:rsid w:val="002C197C"/>
    <w:rsid w:val="002C1A3A"/>
    <w:rsid w:val="002C2764"/>
    <w:rsid w:val="002C3C9D"/>
    <w:rsid w:val="002C5038"/>
    <w:rsid w:val="002D01AE"/>
    <w:rsid w:val="002D11CE"/>
    <w:rsid w:val="002D1762"/>
    <w:rsid w:val="002D68D1"/>
    <w:rsid w:val="002E1AAE"/>
    <w:rsid w:val="002E2117"/>
    <w:rsid w:val="002E336B"/>
    <w:rsid w:val="002E3401"/>
    <w:rsid w:val="002E5AC5"/>
    <w:rsid w:val="002E690D"/>
    <w:rsid w:val="002F0887"/>
    <w:rsid w:val="002F10A8"/>
    <w:rsid w:val="002F51F8"/>
    <w:rsid w:val="002F57D6"/>
    <w:rsid w:val="002F7D78"/>
    <w:rsid w:val="003005CD"/>
    <w:rsid w:val="00300A2A"/>
    <w:rsid w:val="00301A02"/>
    <w:rsid w:val="00305F62"/>
    <w:rsid w:val="00307B9B"/>
    <w:rsid w:val="00310644"/>
    <w:rsid w:val="0031123E"/>
    <w:rsid w:val="00311D0D"/>
    <w:rsid w:val="00316E24"/>
    <w:rsid w:val="00317BCD"/>
    <w:rsid w:val="00320393"/>
    <w:rsid w:val="003210E2"/>
    <w:rsid w:val="003219E2"/>
    <w:rsid w:val="0032290C"/>
    <w:rsid w:val="003243FE"/>
    <w:rsid w:val="0032650E"/>
    <w:rsid w:val="0032658A"/>
    <w:rsid w:val="003268FE"/>
    <w:rsid w:val="0032768D"/>
    <w:rsid w:val="00331045"/>
    <w:rsid w:val="003317F3"/>
    <w:rsid w:val="003356A3"/>
    <w:rsid w:val="00336E9B"/>
    <w:rsid w:val="00341BE7"/>
    <w:rsid w:val="00342FC7"/>
    <w:rsid w:val="00345111"/>
    <w:rsid w:val="00345360"/>
    <w:rsid w:val="00350B6E"/>
    <w:rsid w:val="00352951"/>
    <w:rsid w:val="0035298F"/>
    <w:rsid w:val="00353A57"/>
    <w:rsid w:val="00361575"/>
    <w:rsid w:val="00362677"/>
    <w:rsid w:val="00363A57"/>
    <w:rsid w:val="003641C6"/>
    <w:rsid w:val="0036485E"/>
    <w:rsid w:val="00365539"/>
    <w:rsid w:val="00367181"/>
    <w:rsid w:val="00367AF4"/>
    <w:rsid w:val="00367CE0"/>
    <w:rsid w:val="00371196"/>
    <w:rsid w:val="00371BB7"/>
    <w:rsid w:val="003728D1"/>
    <w:rsid w:val="00374CD3"/>
    <w:rsid w:val="0037526D"/>
    <w:rsid w:val="00375D52"/>
    <w:rsid w:val="00376404"/>
    <w:rsid w:val="00380542"/>
    <w:rsid w:val="0038111C"/>
    <w:rsid w:val="0038136D"/>
    <w:rsid w:val="00382AB9"/>
    <w:rsid w:val="00387B31"/>
    <w:rsid w:val="00387FB5"/>
    <w:rsid w:val="00391BA3"/>
    <w:rsid w:val="00393439"/>
    <w:rsid w:val="003945B9"/>
    <w:rsid w:val="00394D76"/>
    <w:rsid w:val="00397788"/>
    <w:rsid w:val="003A101F"/>
    <w:rsid w:val="003A1D3B"/>
    <w:rsid w:val="003A588C"/>
    <w:rsid w:val="003A6E34"/>
    <w:rsid w:val="003A7F7E"/>
    <w:rsid w:val="003B0AD0"/>
    <w:rsid w:val="003B3016"/>
    <w:rsid w:val="003B38C7"/>
    <w:rsid w:val="003B4AC4"/>
    <w:rsid w:val="003B4C53"/>
    <w:rsid w:val="003B5164"/>
    <w:rsid w:val="003B5C31"/>
    <w:rsid w:val="003B7202"/>
    <w:rsid w:val="003B7CFD"/>
    <w:rsid w:val="003C0074"/>
    <w:rsid w:val="003C09C7"/>
    <w:rsid w:val="003C2EE6"/>
    <w:rsid w:val="003C57F6"/>
    <w:rsid w:val="003C623C"/>
    <w:rsid w:val="003C789D"/>
    <w:rsid w:val="003D073D"/>
    <w:rsid w:val="003D3467"/>
    <w:rsid w:val="003D4372"/>
    <w:rsid w:val="003D44E0"/>
    <w:rsid w:val="003D682F"/>
    <w:rsid w:val="003D7DD7"/>
    <w:rsid w:val="003D7E29"/>
    <w:rsid w:val="003D7E82"/>
    <w:rsid w:val="003E44E6"/>
    <w:rsid w:val="003E4DF4"/>
    <w:rsid w:val="003E6060"/>
    <w:rsid w:val="003F3B89"/>
    <w:rsid w:val="003F4A8A"/>
    <w:rsid w:val="003F4C10"/>
    <w:rsid w:val="003F4CF8"/>
    <w:rsid w:val="003F5E77"/>
    <w:rsid w:val="003F6081"/>
    <w:rsid w:val="003F7132"/>
    <w:rsid w:val="003F78BF"/>
    <w:rsid w:val="004014D1"/>
    <w:rsid w:val="00401D50"/>
    <w:rsid w:val="0040267B"/>
    <w:rsid w:val="00403368"/>
    <w:rsid w:val="0040487F"/>
    <w:rsid w:val="004129BE"/>
    <w:rsid w:val="00413DBD"/>
    <w:rsid w:val="00414869"/>
    <w:rsid w:val="00420D37"/>
    <w:rsid w:val="00421819"/>
    <w:rsid w:val="00422D46"/>
    <w:rsid w:val="004249C4"/>
    <w:rsid w:val="00425255"/>
    <w:rsid w:val="00425363"/>
    <w:rsid w:val="00425D95"/>
    <w:rsid w:val="00425D96"/>
    <w:rsid w:val="00426EA5"/>
    <w:rsid w:val="00427C16"/>
    <w:rsid w:val="00427D27"/>
    <w:rsid w:val="004313B3"/>
    <w:rsid w:val="00435D41"/>
    <w:rsid w:val="0043765A"/>
    <w:rsid w:val="00437798"/>
    <w:rsid w:val="0043795D"/>
    <w:rsid w:val="004406AB"/>
    <w:rsid w:val="00441B7B"/>
    <w:rsid w:val="00442EFD"/>
    <w:rsid w:val="00443E76"/>
    <w:rsid w:val="004461EB"/>
    <w:rsid w:val="00450A05"/>
    <w:rsid w:val="00452533"/>
    <w:rsid w:val="004540E0"/>
    <w:rsid w:val="00455C6B"/>
    <w:rsid w:val="00455EC7"/>
    <w:rsid w:val="00455F1F"/>
    <w:rsid w:val="00460A9E"/>
    <w:rsid w:val="00465130"/>
    <w:rsid w:val="00466D49"/>
    <w:rsid w:val="0046738D"/>
    <w:rsid w:val="00471878"/>
    <w:rsid w:val="00472E23"/>
    <w:rsid w:val="00473644"/>
    <w:rsid w:val="00473A09"/>
    <w:rsid w:val="004749C9"/>
    <w:rsid w:val="00474E4B"/>
    <w:rsid w:val="00475927"/>
    <w:rsid w:val="00475AEA"/>
    <w:rsid w:val="004770AC"/>
    <w:rsid w:val="00477196"/>
    <w:rsid w:val="00480775"/>
    <w:rsid w:val="0048155C"/>
    <w:rsid w:val="00483894"/>
    <w:rsid w:val="00485470"/>
    <w:rsid w:val="00485834"/>
    <w:rsid w:val="004870E9"/>
    <w:rsid w:val="004908E9"/>
    <w:rsid w:val="00492B30"/>
    <w:rsid w:val="00493241"/>
    <w:rsid w:val="00494ADD"/>
    <w:rsid w:val="0049784E"/>
    <w:rsid w:val="004A05FF"/>
    <w:rsid w:val="004A06A7"/>
    <w:rsid w:val="004A17AD"/>
    <w:rsid w:val="004A1D83"/>
    <w:rsid w:val="004A2F7A"/>
    <w:rsid w:val="004A415F"/>
    <w:rsid w:val="004A46D5"/>
    <w:rsid w:val="004A4974"/>
    <w:rsid w:val="004A57BC"/>
    <w:rsid w:val="004A6100"/>
    <w:rsid w:val="004A7311"/>
    <w:rsid w:val="004A7DBA"/>
    <w:rsid w:val="004B012D"/>
    <w:rsid w:val="004B0C4F"/>
    <w:rsid w:val="004B169D"/>
    <w:rsid w:val="004B1936"/>
    <w:rsid w:val="004B321D"/>
    <w:rsid w:val="004B67E8"/>
    <w:rsid w:val="004B76ED"/>
    <w:rsid w:val="004B7889"/>
    <w:rsid w:val="004B7C03"/>
    <w:rsid w:val="004C08FF"/>
    <w:rsid w:val="004C146B"/>
    <w:rsid w:val="004C294F"/>
    <w:rsid w:val="004C62EB"/>
    <w:rsid w:val="004C6417"/>
    <w:rsid w:val="004C7EB8"/>
    <w:rsid w:val="004D1459"/>
    <w:rsid w:val="004D17B1"/>
    <w:rsid w:val="004D200F"/>
    <w:rsid w:val="004D23DF"/>
    <w:rsid w:val="004D2D3C"/>
    <w:rsid w:val="004D3063"/>
    <w:rsid w:val="004D40CB"/>
    <w:rsid w:val="004D4F38"/>
    <w:rsid w:val="004D680D"/>
    <w:rsid w:val="004E27C7"/>
    <w:rsid w:val="004E5E23"/>
    <w:rsid w:val="004F221C"/>
    <w:rsid w:val="004F4A62"/>
    <w:rsid w:val="00501935"/>
    <w:rsid w:val="00506D9C"/>
    <w:rsid w:val="0051028A"/>
    <w:rsid w:val="0051111C"/>
    <w:rsid w:val="00512081"/>
    <w:rsid w:val="00512EF3"/>
    <w:rsid w:val="00513036"/>
    <w:rsid w:val="00513F0A"/>
    <w:rsid w:val="0051414F"/>
    <w:rsid w:val="005152BC"/>
    <w:rsid w:val="0051741E"/>
    <w:rsid w:val="0052032D"/>
    <w:rsid w:val="00521B44"/>
    <w:rsid w:val="00524729"/>
    <w:rsid w:val="005247C0"/>
    <w:rsid w:val="00524828"/>
    <w:rsid w:val="00524B75"/>
    <w:rsid w:val="00525C8D"/>
    <w:rsid w:val="00525E06"/>
    <w:rsid w:val="00527E6B"/>
    <w:rsid w:val="00530F65"/>
    <w:rsid w:val="005336A9"/>
    <w:rsid w:val="00533EAA"/>
    <w:rsid w:val="005340D3"/>
    <w:rsid w:val="0053415F"/>
    <w:rsid w:val="005350D9"/>
    <w:rsid w:val="00535806"/>
    <w:rsid w:val="005360EA"/>
    <w:rsid w:val="0053642B"/>
    <w:rsid w:val="005416B6"/>
    <w:rsid w:val="00542EC0"/>
    <w:rsid w:val="005435DC"/>
    <w:rsid w:val="005441FD"/>
    <w:rsid w:val="00544656"/>
    <w:rsid w:val="005479B2"/>
    <w:rsid w:val="005509FD"/>
    <w:rsid w:val="00552935"/>
    <w:rsid w:val="00556080"/>
    <w:rsid w:val="00556D2E"/>
    <w:rsid w:val="005628DF"/>
    <w:rsid w:val="00563551"/>
    <w:rsid w:val="00563C16"/>
    <w:rsid w:val="005665E6"/>
    <w:rsid w:val="00572036"/>
    <w:rsid w:val="0057282E"/>
    <w:rsid w:val="00572E3B"/>
    <w:rsid w:val="005737CD"/>
    <w:rsid w:val="00575E71"/>
    <w:rsid w:val="00576DFF"/>
    <w:rsid w:val="005800AA"/>
    <w:rsid w:val="0058234F"/>
    <w:rsid w:val="005829EE"/>
    <w:rsid w:val="0058378E"/>
    <w:rsid w:val="00590ECA"/>
    <w:rsid w:val="00594DC7"/>
    <w:rsid w:val="0059567F"/>
    <w:rsid w:val="00595A8A"/>
    <w:rsid w:val="0059763D"/>
    <w:rsid w:val="005A1555"/>
    <w:rsid w:val="005A24C7"/>
    <w:rsid w:val="005A3562"/>
    <w:rsid w:val="005A3E4D"/>
    <w:rsid w:val="005A4A3A"/>
    <w:rsid w:val="005B0265"/>
    <w:rsid w:val="005B06CD"/>
    <w:rsid w:val="005B0BAC"/>
    <w:rsid w:val="005B39F9"/>
    <w:rsid w:val="005B4EFB"/>
    <w:rsid w:val="005B5F25"/>
    <w:rsid w:val="005C00B0"/>
    <w:rsid w:val="005C07D8"/>
    <w:rsid w:val="005C1041"/>
    <w:rsid w:val="005C1365"/>
    <w:rsid w:val="005C13B4"/>
    <w:rsid w:val="005C1F03"/>
    <w:rsid w:val="005C2FF0"/>
    <w:rsid w:val="005C6818"/>
    <w:rsid w:val="005D02D1"/>
    <w:rsid w:val="005D5EB4"/>
    <w:rsid w:val="005D6C47"/>
    <w:rsid w:val="005E6A53"/>
    <w:rsid w:val="005E6AA3"/>
    <w:rsid w:val="005F1349"/>
    <w:rsid w:val="005F14B0"/>
    <w:rsid w:val="005F2535"/>
    <w:rsid w:val="005F2542"/>
    <w:rsid w:val="005F6301"/>
    <w:rsid w:val="005F6734"/>
    <w:rsid w:val="005F7D1A"/>
    <w:rsid w:val="0060002D"/>
    <w:rsid w:val="00600E19"/>
    <w:rsid w:val="00601BFD"/>
    <w:rsid w:val="0060308E"/>
    <w:rsid w:val="006043F2"/>
    <w:rsid w:val="00604F59"/>
    <w:rsid w:val="006100E0"/>
    <w:rsid w:val="006161E8"/>
    <w:rsid w:val="0061622E"/>
    <w:rsid w:val="00616563"/>
    <w:rsid w:val="006174E2"/>
    <w:rsid w:val="00617B75"/>
    <w:rsid w:val="00617C78"/>
    <w:rsid w:val="006209AF"/>
    <w:rsid w:val="006218F5"/>
    <w:rsid w:val="00623494"/>
    <w:rsid w:val="0062408A"/>
    <w:rsid w:val="006244F9"/>
    <w:rsid w:val="00627340"/>
    <w:rsid w:val="0062756A"/>
    <w:rsid w:val="00627876"/>
    <w:rsid w:val="0062797F"/>
    <w:rsid w:val="00627BC6"/>
    <w:rsid w:val="00630279"/>
    <w:rsid w:val="00632564"/>
    <w:rsid w:val="00632925"/>
    <w:rsid w:val="00632FDA"/>
    <w:rsid w:val="0063320D"/>
    <w:rsid w:val="006332D8"/>
    <w:rsid w:val="00637AE0"/>
    <w:rsid w:val="00640E2B"/>
    <w:rsid w:val="00641103"/>
    <w:rsid w:val="00641B37"/>
    <w:rsid w:val="00644167"/>
    <w:rsid w:val="00645313"/>
    <w:rsid w:val="00651A1D"/>
    <w:rsid w:val="0065265D"/>
    <w:rsid w:val="00652B47"/>
    <w:rsid w:val="00652EB0"/>
    <w:rsid w:val="0065332D"/>
    <w:rsid w:val="00653E46"/>
    <w:rsid w:val="00654D02"/>
    <w:rsid w:val="00655CB0"/>
    <w:rsid w:val="00660E1C"/>
    <w:rsid w:val="00660EE9"/>
    <w:rsid w:val="00665AD8"/>
    <w:rsid w:val="0066688F"/>
    <w:rsid w:val="00667D63"/>
    <w:rsid w:val="00671B37"/>
    <w:rsid w:val="00671F98"/>
    <w:rsid w:val="00671FA2"/>
    <w:rsid w:val="006732DB"/>
    <w:rsid w:val="00675660"/>
    <w:rsid w:val="00680C2B"/>
    <w:rsid w:val="00681492"/>
    <w:rsid w:val="00682730"/>
    <w:rsid w:val="006844AD"/>
    <w:rsid w:val="00684557"/>
    <w:rsid w:val="00684817"/>
    <w:rsid w:val="00690E9E"/>
    <w:rsid w:val="0069174A"/>
    <w:rsid w:val="006927E3"/>
    <w:rsid w:val="00692B22"/>
    <w:rsid w:val="006944DC"/>
    <w:rsid w:val="00695987"/>
    <w:rsid w:val="006A2732"/>
    <w:rsid w:val="006A41BC"/>
    <w:rsid w:val="006A68E4"/>
    <w:rsid w:val="006A77EF"/>
    <w:rsid w:val="006A7E49"/>
    <w:rsid w:val="006B0427"/>
    <w:rsid w:val="006B23B1"/>
    <w:rsid w:val="006B6E80"/>
    <w:rsid w:val="006C0CAB"/>
    <w:rsid w:val="006C1A15"/>
    <w:rsid w:val="006C3F0B"/>
    <w:rsid w:val="006C52A9"/>
    <w:rsid w:val="006C5BDA"/>
    <w:rsid w:val="006C622B"/>
    <w:rsid w:val="006D0153"/>
    <w:rsid w:val="006D10E3"/>
    <w:rsid w:val="006D2341"/>
    <w:rsid w:val="006D2923"/>
    <w:rsid w:val="006D392B"/>
    <w:rsid w:val="006D4823"/>
    <w:rsid w:val="006E3A39"/>
    <w:rsid w:val="006E6EF8"/>
    <w:rsid w:val="006F00F3"/>
    <w:rsid w:val="006F0B94"/>
    <w:rsid w:val="006F13A2"/>
    <w:rsid w:val="006F3CDA"/>
    <w:rsid w:val="006F5DB6"/>
    <w:rsid w:val="00700296"/>
    <w:rsid w:val="007014C5"/>
    <w:rsid w:val="007017A1"/>
    <w:rsid w:val="0070187D"/>
    <w:rsid w:val="007022FF"/>
    <w:rsid w:val="00704123"/>
    <w:rsid w:val="007111E8"/>
    <w:rsid w:val="0071129F"/>
    <w:rsid w:val="00711676"/>
    <w:rsid w:val="00711D3C"/>
    <w:rsid w:val="00716461"/>
    <w:rsid w:val="00723689"/>
    <w:rsid w:val="007237C0"/>
    <w:rsid w:val="007244C4"/>
    <w:rsid w:val="00724D15"/>
    <w:rsid w:val="0072586D"/>
    <w:rsid w:val="00725C2A"/>
    <w:rsid w:val="00726366"/>
    <w:rsid w:val="00726465"/>
    <w:rsid w:val="00726537"/>
    <w:rsid w:val="00727DA8"/>
    <w:rsid w:val="00730862"/>
    <w:rsid w:val="00732CA7"/>
    <w:rsid w:val="007330E5"/>
    <w:rsid w:val="00733D4C"/>
    <w:rsid w:val="00734B9E"/>
    <w:rsid w:val="007364F5"/>
    <w:rsid w:val="00736C17"/>
    <w:rsid w:val="00736D17"/>
    <w:rsid w:val="00737671"/>
    <w:rsid w:val="00743808"/>
    <w:rsid w:val="007441EC"/>
    <w:rsid w:val="0074421A"/>
    <w:rsid w:val="00744F8B"/>
    <w:rsid w:val="007461C2"/>
    <w:rsid w:val="0074624F"/>
    <w:rsid w:val="00750A78"/>
    <w:rsid w:val="00750E07"/>
    <w:rsid w:val="007515A1"/>
    <w:rsid w:val="007519DA"/>
    <w:rsid w:val="00752033"/>
    <w:rsid w:val="007534E9"/>
    <w:rsid w:val="007538B4"/>
    <w:rsid w:val="0076186E"/>
    <w:rsid w:val="00761CB3"/>
    <w:rsid w:val="00762A2B"/>
    <w:rsid w:val="00763C4B"/>
    <w:rsid w:val="00763D81"/>
    <w:rsid w:val="0076411D"/>
    <w:rsid w:val="007652D1"/>
    <w:rsid w:val="007656DD"/>
    <w:rsid w:val="00767F33"/>
    <w:rsid w:val="00776669"/>
    <w:rsid w:val="00781774"/>
    <w:rsid w:val="00782292"/>
    <w:rsid w:val="00783118"/>
    <w:rsid w:val="00783183"/>
    <w:rsid w:val="00783EB7"/>
    <w:rsid w:val="0078464C"/>
    <w:rsid w:val="007920DC"/>
    <w:rsid w:val="0079298E"/>
    <w:rsid w:val="00793DA6"/>
    <w:rsid w:val="00793DF6"/>
    <w:rsid w:val="0079548E"/>
    <w:rsid w:val="00795B66"/>
    <w:rsid w:val="00796029"/>
    <w:rsid w:val="0079646F"/>
    <w:rsid w:val="0079652E"/>
    <w:rsid w:val="00796598"/>
    <w:rsid w:val="007A438D"/>
    <w:rsid w:val="007A4AA7"/>
    <w:rsid w:val="007A55DD"/>
    <w:rsid w:val="007B08E7"/>
    <w:rsid w:val="007B0A41"/>
    <w:rsid w:val="007B2FB4"/>
    <w:rsid w:val="007B32E3"/>
    <w:rsid w:val="007B466D"/>
    <w:rsid w:val="007B5FAA"/>
    <w:rsid w:val="007C1602"/>
    <w:rsid w:val="007C1C50"/>
    <w:rsid w:val="007C4D94"/>
    <w:rsid w:val="007C5B8C"/>
    <w:rsid w:val="007C69FC"/>
    <w:rsid w:val="007D01DE"/>
    <w:rsid w:val="007D1069"/>
    <w:rsid w:val="007D1393"/>
    <w:rsid w:val="007D1DB7"/>
    <w:rsid w:val="007D500C"/>
    <w:rsid w:val="007D5396"/>
    <w:rsid w:val="007D53B4"/>
    <w:rsid w:val="007D5BE8"/>
    <w:rsid w:val="007D5C94"/>
    <w:rsid w:val="007D68B7"/>
    <w:rsid w:val="007E01BC"/>
    <w:rsid w:val="007E11BF"/>
    <w:rsid w:val="007E14E2"/>
    <w:rsid w:val="007E2051"/>
    <w:rsid w:val="007E2A50"/>
    <w:rsid w:val="007E3018"/>
    <w:rsid w:val="007E3C5D"/>
    <w:rsid w:val="007E4056"/>
    <w:rsid w:val="007E4AFE"/>
    <w:rsid w:val="007E5D1F"/>
    <w:rsid w:val="007E6153"/>
    <w:rsid w:val="007E7E01"/>
    <w:rsid w:val="007F2624"/>
    <w:rsid w:val="007F38DF"/>
    <w:rsid w:val="007F678C"/>
    <w:rsid w:val="007F708C"/>
    <w:rsid w:val="0080237A"/>
    <w:rsid w:val="00805698"/>
    <w:rsid w:val="00805DD7"/>
    <w:rsid w:val="00810B8B"/>
    <w:rsid w:val="008156D1"/>
    <w:rsid w:val="00815B8C"/>
    <w:rsid w:val="00815C74"/>
    <w:rsid w:val="00816FE8"/>
    <w:rsid w:val="00820BE5"/>
    <w:rsid w:val="00821199"/>
    <w:rsid w:val="00821D84"/>
    <w:rsid w:val="00824867"/>
    <w:rsid w:val="0082506A"/>
    <w:rsid w:val="00827E73"/>
    <w:rsid w:val="008308BB"/>
    <w:rsid w:val="00830A33"/>
    <w:rsid w:val="0083150B"/>
    <w:rsid w:val="008323AA"/>
    <w:rsid w:val="00836B8E"/>
    <w:rsid w:val="008402BE"/>
    <w:rsid w:val="00841330"/>
    <w:rsid w:val="00841695"/>
    <w:rsid w:val="00841F70"/>
    <w:rsid w:val="00842C57"/>
    <w:rsid w:val="00843891"/>
    <w:rsid w:val="00846B9B"/>
    <w:rsid w:val="00850893"/>
    <w:rsid w:val="00851732"/>
    <w:rsid w:val="008526F2"/>
    <w:rsid w:val="00855088"/>
    <w:rsid w:val="00855402"/>
    <w:rsid w:val="0085634F"/>
    <w:rsid w:val="00860357"/>
    <w:rsid w:val="00861CF6"/>
    <w:rsid w:val="008624BC"/>
    <w:rsid w:val="0086541A"/>
    <w:rsid w:val="008656CC"/>
    <w:rsid w:val="00865AA1"/>
    <w:rsid w:val="00865EAA"/>
    <w:rsid w:val="00867762"/>
    <w:rsid w:val="00871B10"/>
    <w:rsid w:val="00871DEB"/>
    <w:rsid w:val="00872825"/>
    <w:rsid w:val="0087374B"/>
    <w:rsid w:val="008745AA"/>
    <w:rsid w:val="00874FBA"/>
    <w:rsid w:val="008771E1"/>
    <w:rsid w:val="0087781B"/>
    <w:rsid w:val="00877D36"/>
    <w:rsid w:val="00877F45"/>
    <w:rsid w:val="00880C88"/>
    <w:rsid w:val="00880FFF"/>
    <w:rsid w:val="00881B6B"/>
    <w:rsid w:val="0089043F"/>
    <w:rsid w:val="00891677"/>
    <w:rsid w:val="00891A8D"/>
    <w:rsid w:val="00891E1A"/>
    <w:rsid w:val="00895810"/>
    <w:rsid w:val="00895D14"/>
    <w:rsid w:val="008967DD"/>
    <w:rsid w:val="00896EC6"/>
    <w:rsid w:val="00897DBA"/>
    <w:rsid w:val="008A0DF1"/>
    <w:rsid w:val="008A18D8"/>
    <w:rsid w:val="008A2243"/>
    <w:rsid w:val="008A2713"/>
    <w:rsid w:val="008A58A4"/>
    <w:rsid w:val="008A604B"/>
    <w:rsid w:val="008A71E3"/>
    <w:rsid w:val="008A74EB"/>
    <w:rsid w:val="008B27E4"/>
    <w:rsid w:val="008B2B29"/>
    <w:rsid w:val="008B461B"/>
    <w:rsid w:val="008B48B5"/>
    <w:rsid w:val="008B53B7"/>
    <w:rsid w:val="008B59AB"/>
    <w:rsid w:val="008C07E7"/>
    <w:rsid w:val="008C2625"/>
    <w:rsid w:val="008C3298"/>
    <w:rsid w:val="008C617F"/>
    <w:rsid w:val="008C6B85"/>
    <w:rsid w:val="008C6E1B"/>
    <w:rsid w:val="008C7A2A"/>
    <w:rsid w:val="008D0008"/>
    <w:rsid w:val="008D0958"/>
    <w:rsid w:val="008D128A"/>
    <w:rsid w:val="008D24F1"/>
    <w:rsid w:val="008D29CB"/>
    <w:rsid w:val="008D45ED"/>
    <w:rsid w:val="008D7093"/>
    <w:rsid w:val="008D7DFD"/>
    <w:rsid w:val="008E0B53"/>
    <w:rsid w:val="008E26ED"/>
    <w:rsid w:val="008E3340"/>
    <w:rsid w:val="008E35B0"/>
    <w:rsid w:val="008E4189"/>
    <w:rsid w:val="008E4873"/>
    <w:rsid w:val="008E4919"/>
    <w:rsid w:val="008E4947"/>
    <w:rsid w:val="008E4A52"/>
    <w:rsid w:val="008E56A6"/>
    <w:rsid w:val="008E7522"/>
    <w:rsid w:val="008F0600"/>
    <w:rsid w:val="008F136E"/>
    <w:rsid w:val="008F1605"/>
    <w:rsid w:val="009008B4"/>
    <w:rsid w:val="00900CF1"/>
    <w:rsid w:val="00900F95"/>
    <w:rsid w:val="0090105D"/>
    <w:rsid w:val="009039CF"/>
    <w:rsid w:val="009053AA"/>
    <w:rsid w:val="00910A0D"/>
    <w:rsid w:val="00911F93"/>
    <w:rsid w:val="00912631"/>
    <w:rsid w:val="00913273"/>
    <w:rsid w:val="009132F8"/>
    <w:rsid w:val="00913B8B"/>
    <w:rsid w:val="00914A3B"/>
    <w:rsid w:val="00914DAA"/>
    <w:rsid w:val="009154F6"/>
    <w:rsid w:val="0091552A"/>
    <w:rsid w:val="0091679E"/>
    <w:rsid w:val="00917223"/>
    <w:rsid w:val="009203E5"/>
    <w:rsid w:val="009239DA"/>
    <w:rsid w:val="009239E9"/>
    <w:rsid w:val="0092460A"/>
    <w:rsid w:val="009248FC"/>
    <w:rsid w:val="00925158"/>
    <w:rsid w:val="009263AA"/>
    <w:rsid w:val="009265AF"/>
    <w:rsid w:val="00926F08"/>
    <w:rsid w:val="00927858"/>
    <w:rsid w:val="00933255"/>
    <w:rsid w:val="0093386E"/>
    <w:rsid w:val="00935644"/>
    <w:rsid w:val="00935E78"/>
    <w:rsid w:val="00937E3F"/>
    <w:rsid w:val="00942001"/>
    <w:rsid w:val="00943886"/>
    <w:rsid w:val="00943B68"/>
    <w:rsid w:val="009444EE"/>
    <w:rsid w:val="0095261E"/>
    <w:rsid w:val="00952778"/>
    <w:rsid w:val="0095741E"/>
    <w:rsid w:val="00960156"/>
    <w:rsid w:val="0096526F"/>
    <w:rsid w:val="00966621"/>
    <w:rsid w:val="00966814"/>
    <w:rsid w:val="00971012"/>
    <w:rsid w:val="00971D3D"/>
    <w:rsid w:val="0097329C"/>
    <w:rsid w:val="009737C2"/>
    <w:rsid w:val="00973B33"/>
    <w:rsid w:val="00974959"/>
    <w:rsid w:val="00975057"/>
    <w:rsid w:val="00977257"/>
    <w:rsid w:val="00982017"/>
    <w:rsid w:val="009906A5"/>
    <w:rsid w:val="0099098F"/>
    <w:rsid w:val="00991BCB"/>
    <w:rsid w:val="00991F06"/>
    <w:rsid w:val="009942E8"/>
    <w:rsid w:val="009A2508"/>
    <w:rsid w:val="009A2B21"/>
    <w:rsid w:val="009A6A4A"/>
    <w:rsid w:val="009A6B1F"/>
    <w:rsid w:val="009B07EB"/>
    <w:rsid w:val="009B0F9B"/>
    <w:rsid w:val="009B1CAB"/>
    <w:rsid w:val="009B28DA"/>
    <w:rsid w:val="009B485B"/>
    <w:rsid w:val="009B54AB"/>
    <w:rsid w:val="009B607E"/>
    <w:rsid w:val="009B6818"/>
    <w:rsid w:val="009B7632"/>
    <w:rsid w:val="009C0558"/>
    <w:rsid w:val="009C071D"/>
    <w:rsid w:val="009C0EE0"/>
    <w:rsid w:val="009C365D"/>
    <w:rsid w:val="009C49AD"/>
    <w:rsid w:val="009C53A9"/>
    <w:rsid w:val="009C7130"/>
    <w:rsid w:val="009C74A9"/>
    <w:rsid w:val="009C77D0"/>
    <w:rsid w:val="009D41FD"/>
    <w:rsid w:val="009D4938"/>
    <w:rsid w:val="009D494D"/>
    <w:rsid w:val="009D6107"/>
    <w:rsid w:val="009D6664"/>
    <w:rsid w:val="009D6F04"/>
    <w:rsid w:val="009D7CB7"/>
    <w:rsid w:val="009E1ED8"/>
    <w:rsid w:val="009E214F"/>
    <w:rsid w:val="009E2BDE"/>
    <w:rsid w:val="009E37AE"/>
    <w:rsid w:val="009E380E"/>
    <w:rsid w:val="009E5E25"/>
    <w:rsid w:val="009E75B6"/>
    <w:rsid w:val="009F017F"/>
    <w:rsid w:val="009F01EA"/>
    <w:rsid w:val="009F0718"/>
    <w:rsid w:val="009F2C61"/>
    <w:rsid w:val="009F4B15"/>
    <w:rsid w:val="009F653F"/>
    <w:rsid w:val="00A0416B"/>
    <w:rsid w:val="00A0632F"/>
    <w:rsid w:val="00A07318"/>
    <w:rsid w:val="00A077C1"/>
    <w:rsid w:val="00A1450B"/>
    <w:rsid w:val="00A15CAA"/>
    <w:rsid w:val="00A164D9"/>
    <w:rsid w:val="00A21043"/>
    <w:rsid w:val="00A212E6"/>
    <w:rsid w:val="00A2216B"/>
    <w:rsid w:val="00A22DA9"/>
    <w:rsid w:val="00A2433F"/>
    <w:rsid w:val="00A24641"/>
    <w:rsid w:val="00A24E85"/>
    <w:rsid w:val="00A26B81"/>
    <w:rsid w:val="00A30359"/>
    <w:rsid w:val="00A3220B"/>
    <w:rsid w:val="00A3232B"/>
    <w:rsid w:val="00A33728"/>
    <w:rsid w:val="00A34CFD"/>
    <w:rsid w:val="00A35773"/>
    <w:rsid w:val="00A3601D"/>
    <w:rsid w:val="00A37B55"/>
    <w:rsid w:val="00A4379E"/>
    <w:rsid w:val="00A43FED"/>
    <w:rsid w:val="00A451BB"/>
    <w:rsid w:val="00A51A37"/>
    <w:rsid w:val="00A53231"/>
    <w:rsid w:val="00A54804"/>
    <w:rsid w:val="00A54C80"/>
    <w:rsid w:val="00A552DC"/>
    <w:rsid w:val="00A61D22"/>
    <w:rsid w:val="00A62E38"/>
    <w:rsid w:val="00A632C7"/>
    <w:rsid w:val="00A639CF"/>
    <w:rsid w:val="00A63A84"/>
    <w:rsid w:val="00A6462D"/>
    <w:rsid w:val="00A733D6"/>
    <w:rsid w:val="00A73523"/>
    <w:rsid w:val="00A74B30"/>
    <w:rsid w:val="00A75423"/>
    <w:rsid w:val="00A76E3C"/>
    <w:rsid w:val="00A77395"/>
    <w:rsid w:val="00A775DD"/>
    <w:rsid w:val="00A80D7A"/>
    <w:rsid w:val="00A83CA6"/>
    <w:rsid w:val="00A840B9"/>
    <w:rsid w:val="00A8478F"/>
    <w:rsid w:val="00A85470"/>
    <w:rsid w:val="00A860DC"/>
    <w:rsid w:val="00A87486"/>
    <w:rsid w:val="00A90B2E"/>
    <w:rsid w:val="00A91EED"/>
    <w:rsid w:val="00A92702"/>
    <w:rsid w:val="00A92DF0"/>
    <w:rsid w:val="00A97025"/>
    <w:rsid w:val="00A975B5"/>
    <w:rsid w:val="00A979C7"/>
    <w:rsid w:val="00AA1B70"/>
    <w:rsid w:val="00AA47F3"/>
    <w:rsid w:val="00AA5CBD"/>
    <w:rsid w:val="00AA70D0"/>
    <w:rsid w:val="00AA7239"/>
    <w:rsid w:val="00AB0075"/>
    <w:rsid w:val="00AB265E"/>
    <w:rsid w:val="00AB378D"/>
    <w:rsid w:val="00AB61A1"/>
    <w:rsid w:val="00AB6FAD"/>
    <w:rsid w:val="00AC026B"/>
    <w:rsid w:val="00AC13D3"/>
    <w:rsid w:val="00AC19BB"/>
    <w:rsid w:val="00AC3FE1"/>
    <w:rsid w:val="00AC4AE5"/>
    <w:rsid w:val="00AC4B4A"/>
    <w:rsid w:val="00AC5A3D"/>
    <w:rsid w:val="00AC6D6F"/>
    <w:rsid w:val="00AC7437"/>
    <w:rsid w:val="00AC7EA1"/>
    <w:rsid w:val="00AD1D90"/>
    <w:rsid w:val="00AD226A"/>
    <w:rsid w:val="00AD2728"/>
    <w:rsid w:val="00AD4021"/>
    <w:rsid w:val="00AD63B1"/>
    <w:rsid w:val="00AD6B5D"/>
    <w:rsid w:val="00AD6C5E"/>
    <w:rsid w:val="00AD75D7"/>
    <w:rsid w:val="00AD79BA"/>
    <w:rsid w:val="00AE165C"/>
    <w:rsid w:val="00AE594F"/>
    <w:rsid w:val="00AE5E0C"/>
    <w:rsid w:val="00AE788D"/>
    <w:rsid w:val="00AF1337"/>
    <w:rsid w:val="00AF34EA"/>
    <w:rsid w:val="00AF5286"/>
    <w:rsid w:val="00AF6881"/>
    <w:rsid w:val="00B005C2"/>
    <w:rsid w:val="00B007B4"/>
    <w:rsid w:val="00B00895"/>
    <w:rsid w:val="00B018A5"/>
    <w:rsid w:val="00B02E81"/>
    <w:rsid w:val="00B12871"/>
    <w:rsid w:val="00B13DB4"/>
    <w:rsid w:val="00B1537B"/>
    <w:rsid w:val="00B162D8"/>
    <w:rsid w:val="00B16922"/>
    <w:rsid w:val="00B21CE1"/>
    <w:rsid w:val="00B229D9"/>
    <w:rsid w:val="00B22E62"/>
    <w:rsid w:val="00B238D7"/>
    <w:rsid w:val="00B25E11"/>
    <w:rsid w:val="00B270F2"/>
    <w:rsid w:val="00B30028"/>
    <w:rsid w:val="00B30E3B"/>
    <w:rsid w:val="00B34AC3"/>
    <w:rsid w:val="00B359AD"/>
    <w:rsid w:val="00B35C34"/>
    <w:rsid w:val="00B3735C"/>
    <w:rsid w:val="00B37424"/>
    <w:rsid w:val="00B37CBE"/>
    <w:rsid w:val="00B40981"/>
    <w:rsid w:val="00B4142D"/>
    <w:rsid w:val="00B42761"/>
    <w:rsid w:val="00B44228"/>
    <w:rsid w:val="00B452FA"/>
    <w:rsid w:val="00B46F15"/>
    <w:rsid w:val="00B475B9"/>
    <w:rsid w:val="00B5065A"/>
    <w:rsid w:val="00B513B5"/>
    <w:rsid w:val="00B53CEB"/>
    <w:rsid w:val="00B54433"/>
    <w:rsid w:val="00B54E5F"/>
    <w:rsid w:val="00B605E0"/>
    <w:rsid w:val="00B63C84"/>
    <w:rsid w:val="00B64D6B"/>
    <w:rsid w:val="00B703C7"/>
    <w:rsid w:val="00B7102E"/>
    <w:rsid w:val="00B74482"/>
    <w:rsid w:val="00B75F6D"/>
    <w:rsid w:val="00B768A0"/>
    <w:rsid w:val="00B7784A"/>
    <w:rsid w:val="00B80D33"/>
    <w:rsid w:val="00B80E85"/>
    <w:rsid w:val="00B81459"/>
    <w:rsid w:val="00B83F28"/>
    <w:rsid w:val="00B84C6A"/>
    <w:rsid w:val="00B8539C"/>
    <w:rsid w:val="00B85BCE"/>
    <w:rsid w:val="00B868BD"/>
    <w:rsid w:val="00B872F1"/>
    <w:rsid w:val="00B91981"/>
    <w:rsid w:val="00B93547"/>
    <w:rsid w:val="00B951B1"/>
    <w:rsid w:val="00B95DB5"/>
    <w:rsid w:val="00B97F25"/>
    <w:rsid w:val="00BA01BC"/>
    <w:rsid w:val="00BA2E52"/>
    <w:rsid w:val="00BA3B54"/>
    <w:rsid w:val="00BA63AF"/>
    <w:rsid w:val="00BA63B1"/>
    <w:rsid w:val="00BA71BE"/>
    <w:rsid w:val="00BB0819"/>
    <w:rsid w:val="00BB18FC"/>
    <w:rsid w:val="00BB576F"/>
    <w:rsid w:val="00BB79FF"/>
    <w:rsid w:val="00BC06D6"/>
    <w:rsid w:val="00BC5D6D"/>
    <w:rsid w:val="00BC6923"/>
    <w:rsid w:val="00BD021C"/>
    <w:rsid w:val="00BD0594"/>
    <w:rsid w:val="00BD1417"/>
    <w:rsid w:val="00BD20E9"/>
    <w:rsid w:val="00BD28A6"/>
    <w:rsid w:val="00BD3464"/>
    <w:rsid w:val="00BD35A8"/>
    <w:rsid w:val="00BD38A2"/>
    <w:rsid w:val="00BD3C4F"/>
    <w:rsid w:val="00BD442D"/>
    <w:rsid w:val="00BD4673"/>
    <w:rsid w:val="00BD4AA7"/>
    <w:rsid w:val="00BD535E"/>
    <w:rsid w:val="00BD6259"/>
    <w:rsid w:val="00BE06CF"/>
    <w:rsid w:val="00BE13CE"/>
    <w:rsid w:val="00BE3A3B"/>
    <w:rsid w:val="00BE3D1F"/>
    <w:rsid w:val="00BE6793"/>
    <w:rsid w:val="00BF046A"/>
    <w:rsid w:val="00BF0ABC"/>
    <w:rsid w:val="00BF221E"/>
    <w:rsid w:val="00BF5414"/>
    <w:rsid w:val="00BF6888"/>
    <w:rsid w:val="00BF7392"/>
    <w:rsid w:val="00C01FD9"/>
    <w:rsid w:val="00C045C7"/>
    <w:rsid w:val="00C04EC0"/>
    <w:rsid w:val="00C05C54"/>
    <w:rsid w:val="00C11439"/>
    <w:rsid w:val="00C11784"/>
    <w:rsid w:val="00C141A3"/>
    <w:rsid w:val="00C201A4"/>
    <w:rsid w:val="00C228DB"/>
    <w:rsid w:val="00C22B1D"/>
    <w:rsid w:val="00C22D53"/>
    <w:rsid w:val="00C254BF"/>
    <w:rsid w:val="00C277A0"/>
    <w:rsid w:val="00C3032E"/>
    <w:rsid w:val="00C31B08"/>
    <w:rsid w:val="00C35685"/>
    <w:rsid w:val="00C367B1"/>
    <w:rsid w:val="00C37775"/>
    <w:rsid w:val="00C40706"/>
    <w:rsid w:val="00C408E6"/>
    <w:rsid w:val="00C41997"/>
    <w:rsid w:val="00C41ED1"/>
    <w:rsid w:val="00C44912"/>
    <w:rsid w:val="00C44D99"/>
    <w:rsid w:val="00C5087B"/>
    <w:rsid w:val="00C50A0A"/>
    <w:rsid w:val="00C50FBF"/>
    <w:rsid w:val="00C52AA6"/>
    <w:rsid w:val="00C5364F"/>
    <w:rsid w:val="00C538DA"/>
    <w:rsid w:val="00C53B11"/>
    <w:rsid w:val="00C61335"/>
    <w:rsid w:val="00C61B32"/>
    <w:rsid w:val="00C631C7"/>
    <w:rsid w:val="00C6360F"/>
    <w:rsid w:val="00C640C0"/>
    <w:rsid w:val="00C64FA7"/>
    <w:rsid w:val="00C6682F"/>
    <w:rsid w:val="00C668AE"/>
    <w:rsid w:val="00C66B13"/>
    <w:rsid w:val="00C673BF"/>
    <w:rsid w:val="00C67F79"/>
    <w:rsid w:val="00C7115F"/>
    <w:rsid w:val="00C71A82"/>
    <w:rsid w:val="00C742EA"/>
    <w:rsid w:val="00C753BF"/>
    <w:rsid w:val="00C7631C"/>
    <w:rsid w:val="00C76BD6"/>
    <w:rsid w:val="00C76FDD"/>
    <w:rsid w:val="00C80AB5"/>
    <w:rsid w:val="00C81A78"/>
    <w:rsid w:val="00C82A8C"/>
    <w:rsid w:val="00C845C0"/>
    <w:rsid w:val="00C84BFA"/>
    <w:rsid w:val="00C852CB"/>
    <w:rsid w:val="00C852F5"/>
    <w:rsid w:val="00C86F1F"/>
    <w:rsid w:val="00C93AB9"/>
    <w:rsid w:val="00C96579"/>
    <w:rsid w:val="00CA08F5"/>
    <w:rsid w:val="00CA23C9"/>
    <w:rsid w:val="00CA32DC"/>
    <w:rsid w:val="00CA37AA"/>
    <w:rsid w:val="00CA4FD4"/>
    <w:rsid w:val="00CA500D"/>
    <w:rsid w:val="00CA56AC"/>
    <w:rsid w:val="00CA75AE"/>
    <w:rsid w:val="00CA7AEA"/>
    <w:rsid w:val="00CB0B8D"/>
    <w:rsid w:val="00CB0EAF"/>
    <w:rsid w:val="00CB2E53"/>
    <w:rsid w:val="00CB2EE4"/>
    <w:rsid w:val="00CB4F27"/>
    <w:rsid w:val="00CB6888"/>
    <w:rsid w:val="00CB709E"/>
    <w:rsid w:val="00CB77AF"/>
    <w:rsid w:val="00CC1E22"/>
    <w:rsid w:val="00CC2519"/>
    <w:rsid w:val="00CC28E5"/>
    <w:rsid w:val="00CC2DAC"/>
    <w:rsid w:val="00CC35B7"/>
    <w:rsid w:val="00CC3730"/>
    <w:rsid w:val="00CC5D24"/>
    <w:rsid w:val="00CC6801"/>
    <w:rsid w:val="00CC7BC5"/>
    <w:rsid w:val="00CD1928"/>
    <w:rsid w:val="00CD37C1"/>
    <w:rsid w:val="00CD43F6"/>
    <w:rsid w:val="00CD4ADB"/>
    <w:rsid w:val="00CD4C99"/>
    <w:rsid w:val="00CD69D1"/>
    <w:rsid w:val="00CD764C"/>
    <w:rsid w:val="00CE1160"/>
    <w:rsid w:val="00CE1584"/>
    <w:rsid w:val="00CE1988"/>
    <w:rsid w:val="00CE209A"/>
    <w:rsid w:val="00CE3064"/>
    <w:rsid w:val="00CE4180"/>
    <w:rsid w:val="00CE4E9E"/>
    <w:rsid w:val="00CE5B7C"/>
    <w:rsid w:val="00CE72D0"/>
    <w:rsid w:val="00CF0FC1"/>
    <w:rsid w:val="00CF7461"/>
    <w:rsid w:val="00D022AF"/>
    <w:rsid w:val="00D022DE"/>
    <w:rsid w:val="00D05870"/>
    <w:rsid w:val="00D061C7"/>
    <w:rsid w:val="00D07C7C"/>
    <w:rsid w:val="00D07EFD"/>
    <w:rsid w:val="00D115CC"/>
    <w:rsid w:val="00D1291A"/>
    <w:rsid w:val="00D12DCD"/>
    <w:rsid w:val="00D14540"/>
    <w:rsid w:val="00D14CD1"/>
    <w:rsid w:val="00D14E6D"/>
    <w:rsid w:val="00D14F82"/>
    <w:rsid w:val="00D203E0"/>
    <w:rsid w:val="00D2074A"/>
    <w:rsid w:val="00D20EFF"/>
    <w:rsid w:val="00D23AF1"/>
    <w:rsid w:val="00D2444F"/>
    <w:rsid w:val="00D247C0"/>
    <w:rsid w:val="00D24814"/>
    <w:rsid w:val="00D24894"/>
    <w:rsid w:val="00D25C13"/>
    <w:rsid w:val="00D2610F"/>
    <w:rsid w:val="00D27DB9"/>
    <w:rsid w:val="00D3311F"/>
    <w:rsid w:val="00D3472A"/>
    <w:rsid w:val="00D35772"/>
    <w:rsid w:val="00D35A38"/>
    <w:rsid w:val="00D36D6D"/>
    <w:rsid w:val="00D37A75"/>
    <w:rsid w:val="00D37E15"/>
    <w:rsid w:val="00D404DC"/>
    <w:rsid w:val="00D40610"/>
    <w:rsid w:val="00D40766"/>
    <w:rsid w:val="00D41A82"/>
    <w:rsid w:val="00D431B5"/>
    <w:rsid w:val="00D432A5"/>
    <w:rsid w:val="00D4429E"/>
    <w:rsid w:val="00D44BA2"/>
    <w:rsid w:val="00D464E5"/>
    <w:rsid w:val="00D46A49"/>
    <w:rsid w:val="00D513F8"/>
    <w:rsid w:val="00D56123"/>
    <w:rsid w:val="00D5683C"/>
    <w:rsid w:val="00D65B8F"/>
    <w:rsid w:val="00D71331"/>
    <w:rsid w:val="00D73B8D"/>
    <w:rsid w:val="00D74193"/>
    <w:rsid w:val="00D75307"/>
    <w:rsid w:val="00D75340"/>
    <w:rsid w:val="00D779CF"/>
    <w:rsid w:val="00D77CF6"/>
    <w:rsid w:val="00D81898"/>
    <w:rsid w:val="00D8247C"/>
    <w:rsid w:val="00D830B5"/>
    <w:rsid w:val="00D830E6"/>
    <w:rsid w:val="00D83D68"/>
    <w:rsid w:val="00D843B8"/>
    <w:rsid w:val="00D8641F"/>
    <w:rsid w:val="00D9057D"/>
    <w:rsid w:val="00D9130D"/>
    <w:rsid w:val="00D9291C"/>
    <w:rsid w:val="00D94DAF"/>
    <w:rsid w:val="00D96A34"/>
    <w:rsid w:val="00DA024D"/>
    <w:rsid w:val="00DA0806"/>
    <w:rsid w:val="00DA24B1"/>
    <w:rsid w:val="00DA6125"/>
    <w:rsid w:val="00DA6DF8"/>
    <w:rsid w:val="00DB1553"/>
    <w:rsid w:val="00DB2CB1"/>
    <w:rsid w:val="00DB484B"/>
    <w:rsid w:val="00DB76E3"/>
    <w:rsid w:val="00DC0A36"/>
    <w:rsid w:val="00DC0EC1"/>
    <w:rsid w:val="00DC22BB"/>
    <w:rsid w:val="00DC27D1"/>
    <w:rsid w:val="00DC3092"/>
    <w:rsid w:val="00DC68A6"/>
    <w:rsid w:val="00DC7004"/>
    <w:rsid w:val="00DD2390"/>
    <w:rsid w:val="00DD3AB9"/>
    <w:rsid w:val="00DD6224"/>
    <w:rsid w:val="00DD751D"/>
    <w:rsid w:val="00DD7D28"/>
    <w:rsid w:val="00DE0071"/>
    <w:rsid w:val="00DE404B"/>
    <w:rsid w:val="00DE5744"/>
    <w:rsid w:val="00DE5A41"/>
    <w:rsid w:val="00DF3641"/>
    <w:rsid w:val="00DF3AAD"/>
    <w:rsid w:val="00DF40BB"/>
    <w:rsid w:val="00DF4AAD"/>
    <w:rsid w:val="00DF4AED"/>
    <w:rsid w:val="00DF554F"/>
    <w:rsid w:val="00DF59E0"/>
    <w:rsid w:val="00E00B4E"/>
    <w:rsid w:val="00E030F4"/>
    <w:rsid w:val="00E04119"/>
    <w:rsid w:val="00E054B2"/>
    <w:rsid w:val="00E05B88"/>
    <w:rsid w:val="00E1063E"/>
    <w:rsid w:val="00E17121"/>
    <w:rsid w:val="00E17356"/>
    <w:rsid w:val="00E20BB0"/>
    <w:rsid w:val="00E21754"/>
    <w:rsid w:val="00E23505"/>
    <w:rsid w:val="00E27A7D"/>
    <w:rsid w:val="00E30E53"/>
    <w:rsid w:val="00E32631"/>
    <w:rsid w:val="00E33269"/>
    <w:rsid w:val="00E3367E"/>
    <w:rsid w:val="00E35A7C"/>
    <w:rsid w:val="00E35D97"/>
    <w:rsid w:val="00E37922"/>
    <w:rsid w:val="00E43251"/>
    <w:rsid w:val="00E43DA3"/>
    <w:rsid w:val="00E43DF1"/>
    <w:rsid w:val="00E46ECE"/>
    <w:rsid w:val="00E478D3"/>
    <w:rsid w:val="00E50C81"/>
    <w:rsid w:val="00E51704"/>
    <w:rsid w:val="00E53BEE"/>
    <w:rsid w:val="00E54B46"/>
    <w:rsid w:val="00E5532C"/>
    <w:rsid w:val="00E55A72"/>
    <w:rsid w:val="00E55DD4"/>
    <w:rsid w:val="00E55F17"/>
    <w:rsid w:val="00E56D79"/>
    <w:rsid w:val="00E57C4D"/>
    <w:rsid w:val="00E60D5C"/>
    <w:rsid w:val="00E60DA6"/>
    <w:rsid w:val="00E613CE"/>
    <w:rsid w:val="00E63613"/>
    <w:rsid w:val="00E6462B"/>
    <w:rsid w:val="00E65214"/>
    <w:rsid w:val="00E65920"/>
    <w:rsid w:val="00E660C0"/>
    <w:rsid w:val="00E66298"/>
    <w:rsid w:val="00E67228"/>
    <w:rsid w:val="00E67FDD"/>
    <w:rsid w:val="00E727C6"/>
    <w:rsid w:val="00E732D0"/>
    <w:rsid w:val="00E73A2C"/>
    <w:rsid w:val="00E74C39"/>
    <w:rsid w:val="00E76E98"/>
    <w:rsid w:val="00E779FF"/>
    <w:rsid w:val="00E8186D"/>
    <w:rsid w:val="00E823F8"/>
    <w:rsid w:val="00E8262B"/>
    <w:rsid w:val="00E82B51"/>
    <w:rsid w:val="00E8390B"/>
    <w:rsid w:val="00E84299"/>
    <w:rsid w:val="00E84E30"/>
    <w:rsid w:val="00E866D6"/>
    <w:rsid w:val="00E86DB9"/>
    <w:rsid w:val="00E90E2F"/>
    <w:rsid w:val="00E94C84"/>
    <w:rsid w:val="00E94D49"/>
    <w:rsid w:val="00E95B9F"/>
    <w:rsid w:val="00E96671"/>
    <w:rsid w:val="00EA05F6"/>
    <w:rsid w:val="00EA1943"/>
    <w:rsid w:val="00EA30AF"/>
    <w:rsid w:val="00EA544D"/>
    <w:rsid w:val="00EA5938"/>
    <w:rsid w:val="00EA61E0"/>
    <w:rsid w:val="00EA7913"/>
    <w:rsid w:val="00EA7A75"/>
    <w:rsid w:val="00EB2C12"/>
    <w:rsid w:val="00EB5D6A"/>
    <w:rsid w:val="00EB6884"/>
    <w:rsid w:val="00EB77C0"/>
    <w:rsid w:val="00EC05C6"/>
    <w:rsid w:val="00EC0A74"/>
    <w:rsid w:val="00EC11C5"/>
    <w:rsid w:val="00EC12D1"/>
    <w:rsid w:val="00EC12EA"/>
    <w:rsid w:val="00EC1CBA"/>
    <w:rsid w:val="00EC2781"/>
    <w:rsid w:val="00EC2AB3"/>
    <w:rsid w:val="00EC54E0"/>
    <w:rsid w:val="00EC607C"/>
    <w:rsid w:val="00EC645D"/>
    <w:rsid w:val="00EC6ACE"/>
    <w:rsid w:val="00EC6D4E"/>
    <w:rsid w:val="00ED76E3"/>
    <w:rsid w:val="00EE064A"/>
    <w:rsid w:val="00EE0F48"/>
    <w:rsid w:val="00EE1B28"/>
    <w:rsid w:val="00EE23DE"/>
    <w:rsid w:val="00EE310D"/>
    <w:rsid w:val="00EE3C65"/>
    <w:rsid w:val="00EE3CC3"/>
    <w:rsid w:val="00EE48FC"/>
    <w:rsid w:val="00EE58C3"/>
    <w:rsid w:val="00EE5A11"/>
    <w:rsid w:val="00EE5D62"/>
    <w:rsid w:val="00EE7B10"/>
    <w:rsid w:val="00EE7D58"/>
    <w:rsid w:val="00EF0B04"/>
    <w:rsid w:val="00EF4730"/>
    <w:rsid w:val="00EF6E3D"/>
    <w:rsid w:val="00EF6F40"/>
    <w:rsid w:val="00EF70B6"/>
    <w:rsid w:val="00F00817"/>
    <w:rsid w:val="00F016D9"/>
    <w:rsid w:val="00F01CF0"/>
    <w:rsid w:val="00F03150"/>
    <w:rsid w:val="00F05953"/>
    <w:rsid w:val="00F06F1B"/>
    <w:rsid w:val="00F06FCC"/>
    <w:rsid w:val="00F07B1C"/>
    <w:rsid w:val="00F1090E"/>
    <w:rsid w:val="00F11F83"/>
    <w:rsid w:val="00F1372A"/>
    <w:rsid w:val="00F13E73"/>
    <w:rsid w:val="00F14239"/>
    <w:rsid w:val="00F17003"/>
    <w:rsid w:val="00F265D5"/>
    <w:rsid w:val="00F26B91"/>
    <w:rsid w:val="00F276CA"/>
    <w:rsid w:val="00F30777"/>
    <w:rsid w:val="00F32F3B"/>
    <w:rsid w:val="00F34ECA"/>
    <w:rsid w:val="00F37054"/>
    <w:rsid w:val="00F40935"/>
    <w:rsid w:val="00F415DB"/>
    <w:rsid w:val="00F42A09"/>
    <w:rsid w:val="00F43E86"/>
    <w:rsid w:val="00F4578B"/>
    <w:rsid w:val="00F458B2"/>
    <w:rsid w:val="00F46E96"/>
    <w:rsid w:val="00F471A3"/>
    <w:rsid w:val="00F473A4"/>
    <w:rsid w:val="00F51B62"/>
    <w:rsid w:val="00F541A8"/>
    <w:rsid w:val="00F549DA"/>
    <w:rsid w:val="00F55735"/>
    <w:rsid w:val="00F5629E"/>
    <w:rsid w:val="00F6228A"/>
    <w:rsid w:val="00F63F05"/>
    <w:rsid w:val="00F64328"/>
    <w:rsid w:val="00F652BE"/>
    <w:rsid w:val="00F65A84"/>
    <w:rsid w:val="00F677AC"/>
    <w:rsid w:val="00F72060"/>
    <w:rsid w:val="00F72825"/>
    <w:rsid w:val="00F742E3"/>
    <w:rsid w:val="00F77351"/>
    <w:rsid w:val="00F77475"/>
    <w:rsid w:val="00F80CB1"/>
    <w:rsid w:val="00F82487"/>
    <w:rsid w:val="00F832A7"/>
    <w:rsid w:val="00F839A7"/>
    <w:rsid w:val="00F84D73"/>
    <w:rsid w:val="00F85356"/>
    <w:rsid w:val="00F862C8"/>
    <w:rsid w:val="00F90ABB"/>
    <w:rsid w:val="00F92A6B"/>
    <w:rsid w:val="00F93427"/>
    <w:rsid w:val="00F93EEA"/>
    <w:rsid w:val="00F94475"/>
    <w:rsid w:val="00F95E8C"/>
    <w:rsid w:val="00F95F46"/>
    <w:rsid w:val="00F964B0"/>
    <w:rsid w:val="00F965F5"/>
    <w:rsid w:val="00F969BC"/>
    <w:rsid w:val="00FA0E13"/>
    <w:rsid w:val="00FA333B"/>
    <w:rsid w:val="00FA3797"/>
    <w:rsid w:val="00FA43D6"/>
    <w:rsid w:val="00FA4FFF"/>
    <w:rsid w:val="00FA53F6"/>
    <w:rsid w:val="00FA584E"/>
    <w:rsid w:val="00FA7249"/>
    <w:rsid w:val="00FA7D43"/>
    <w:rsid w:val="00FA7E0A"/>
    <w:rsid w:val="00FB0E42"/>
    <w:rsid w:val="00FB2888"/>
    <w:rsid w:val="00FB3452"/>
    <w:rsid w:val="00FB439B"/>
    <w:rsid w:val="00FB6127"/>
    <w:rsid w:val="00FB6410"/>
    <w:rsid w:val="00FB73D7"/>
    <w:rsid w:val="00FB7F56"/>
    <w:rsid w:val="00FC13E3"/>
    <w:rsid w:val="00FC3D06"/>
    <w:rsid w:val="00FC3E35"/>
    <w:rsid w:val="00FC4976"/>
    <w:rsid w:val="00FC5796"/>
    <w:rsid w:val="00FC65DA"/>
    <w:rsid w:val="00FD410E"/>
    <w:rsid w:val="00FD4E4A"/>
    <w:rsid w:val="00FD573B"/>
    <w:rsid w:val="00FD5A37"/>
    <w:rsid w:val="00FE0A7A"/>
    <w:rsid w:val="00FE0F13"/>
    <w:rsid w:val="00FE4CD2"/>
    <w:rsid w:val="00FE6190"/>
    <w:rsid w:val="00FF57C4"/>
    <w:rsid w:val="00FF5CFE"/>
    <w:rsid w:val="00FF63A8"/>
    <w:rsid w:val="00FF6DD3"/>
    <w:rsid w:val="00FF7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60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7E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lang w:val="x-none"/>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lang w:val="x-none"/>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lang w:val="x-none"/>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lang w:val="x-none"/>
    </w:rPr>
  </w:style>
  <w:style w:type="paragraph" w:styleId="Nagwek6">
    <w:name w:val="heading 6"/>
    <w:basedOn w:val="Normalny"/>
    <w:next w:val="Normalny"/>
    <w:link w:val="Nagwek6Znak"/>
    <w:uiPriority w:val="9"/>
    <w:qFormat/>
    <w:rsid w:val="00B64D6B"/>
    <w:pPr>
      <w:keepNext/>
      <w:outlineLvl w:val="5"/>
    </w:pPr>
    <w:rPr>
      <w:b/>
      <w:i/>
      <w:sz w:val="28"/>
      <w:szCs w:val="20"/>
      <w:lang w:val="x-none"/>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rPr>
      <w:lang w:val="x-none"/>
    </w:rPr>
  </w:style>
  <w:style w:type="paragraph" w:styleId="Nagwek8">
    <w:name w:val="heading 8"/>
    <w:basedOn w:val="Normalny"/>
    <w:next w:val="Normalny"/>
    <w:link w:val="Nagwek8Znak"/>
    <w:uiPriority w:val="9"/>
    <w:qFormat/>
    <w:rsid w:val="00B64D6B"/>
    <w:pPr>
      <w:spacing w:before="240" w:after="60"/>
      <w:outlineLvl w:val="7"/>
    </w:pPr>
    <w:rPr>
      <w:i/>
      <w:iCs/>
      <w:lang w:val="x-none"/>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lang w:val="x-none"/>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rPr>
      <w:lang w:val="x-none"/>
    </w:r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rPr>
      <w:lang w:val="x-none"/>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rPr>
      <w:lang w:val="x-none"/>
    </w:r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rPr>
      <w:lang w:val="x-none"/>
    </w:r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lang w:val="x-none"/>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lang w:val="x-none"/>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lang w:val="x-none"/>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lang w:val="x-none"/>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4"/>
      </w:numPr>
    </w:pPr>
  </w:style>
  <w:style w:type="paragraph" w:customStyle="1" w:styleId="Poziom3">
    <w:name w:val="Poziom 3"/>
    <w:basedOn w:val="Normalny"/>
    <w:rsid w:val="00B64D6B"/>
    <w:pPr>
      <w:numPr>
        <w:ilvl w:val="2"/>
        <w:numId w:val="4"/>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lang w:val="x-none"/>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lang w:val="x-none"/>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8"/>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8"/>
      </w:numPr>
    </w:pPr>
    <w:rPr>
      <w:sz w:val="20"/>
      <w:szCs w:val="20"/>
      <w:lang w:eastAsia="en-US"/>
    </w:rPr>
  </w:style>
  <w:style w:type="paragraph" w:customStyle="1" w:styleId="Bullet1">
    <w:name w:val="Bullet 1"/>
    <w:basedOn w:val="Tekstpodstawowy"/>
    <w:rsid w:val="00B64D6B"/>
    <w:pPr>
      <w:widowControl w:val="0"/>
      <w:numPr>
        <w:numId w:val="10"/>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0"/>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lang w:val="x-none"/>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rPr>
      <w:lang w:val="x-none"/>
    </w:rPr>
  </w:style>
  <w:style w:type="paragraph" w:customStyle="1" w:styleId="2Ustp">
    <w:name w:val="2 Ustęp"/>
    <w:basedOn w:val="Normalny"/>
    <w:rsid w:val="00B64D6B"/>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2"/>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3"/>
      </w:numPr>
      <w:spacing w:after="120"/>
    </w:pPr>
    <w:rPr>
      <w:rFonts w:ascii="Arial" w:hAnsi="Arial" w:cs="Arial"/>
    </w:rPr>
  </w:style>
  <w:style w:type="paragraph" w:customStyle="1" w:styleId="Garamondobszary1">
    <w:name w:val="Garamond obszary 1"/>
    <w:basedOn w:val="Normalny"/>
    <w:rsid w:val="00B64D6B"/>
    <w:pPr>
      <w:numPr>
        <w:numId w:val="14"/>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lang w:val="x-none"/>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6"/>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ny"/>
    <w:next w:val="Normalny"/>
    <w:rsid w:val="00B64D6B"/>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7"/>
      </w:numPr>
    </w:pPr>
    <w:rPr>
      <w:rFonts w:ascii="Arial" w:hAnsi="Arial"/>
      <w:sz w:val="20"/>
      <w:szCs w:val="20"/>
      <w:lang w:eastAsia="en-US"/>
    </w:rPr>
  </w:style>
  <w:style w:type="paragraph" w:customStyle="1" w:styleId="BodyBullet">
    <w:name w:val="Body Bullet"/>
    <w:basedOn w:val="Normalny"/>
    <w:rsid w:val="00B64D6B"/>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9"/>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0"/>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1"/>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0"/>
      </w:numPr>
      <w:ind w:left="1134" w:firstLine="0"/>
    </w:pPr>
  </w:style>
  <w:style w:type="paragraph" w:customStyle="1" w:styleId="buletwciecie">
    <w:name w:val="bulet wciecie"/>
    <w:basedOn w:val="bullet0"/>
    <w:rsid w:val="00B64D6B"/>
    <w:pPr>
      <w:numPr>
        <w:numId w:val="24"/>
      </w:numPr>
      <w:ind w:left="144" w:hanging="144"/>
    </w:pPr>
    <w:rPr>
      <w:lang w:val="pl-PL" w:eastAsia="pl-PL"/>
    </w:rPr>
  </w:style>
  <w:style w:type="paragraph" w:customStyle="1" w:styleId="indenthyphendouble">
    <w:name w:val="indent hyphen double"/>
    <w:basedOn w:val="DefaultText"/>
    <w:autoRedefine/>
    <w:rsid w:val="00B64D6B"/>
    <w:pPr>
      <w:numPr>
        <w:numId w:val="25"/>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1"/>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3"/>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6"/>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7"/>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9"/>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0"/>
      </w:numPr>
      <w:jc w:val="both"/>
    </w:pPr>
    <w:rPr>
      <w:rFonts w:ascii="Calibri" w:hAnsi="Calibri"/>
      <w:sz w:val="20"/>
      <w:szCs w:val="20"/>
    </w:rPr>
  </w:style>
  <w:style w:type="paragraph" w:styleId="Listapunktowana3">
    <w:name w:val="List Bullet 3"/>
    <w:basedOn w:val="Normalny"/>
    <w:autoRedefine/>
    <w:uiPriority w:val="99"/>
    <w:rsid w:val="00B64D6B"/>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1"/>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6"/>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2"/>
      </w:numPr>
    </w:pPr>
  </w:style>
  <w:style w:type="paragraph" w:customStyle="1" w:styleId="Listawypunktowana">
    <w:name w:val="Lista wypunktowana"/>
    <w:basedOn w:val="Normalny"/>
    <w:qFormat/>
    <w:rsid w:val="00B64D6B"/>
    <w:pPr>
      <w:numPr>
        <w:numId w:val="43"/>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4"/>
      </w:numPr>
    </w:pPr>
  </w:style>
  <w:style w:type="numbering" w:customStyle="1" w:styleId="1111115">
    <w:name w:val="1 / 1.1 / 1.1.15"/>
    <w:basedOn w:val="Bezlisty"/>
    <w:next w:val="111111"/>
    <w:rsid w:val="00B64D6B"/>
    <w:pPr>
      <w:numPr>
        <w:numId w:val="45"/>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9"/>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ny"/>
    <w:link w:val="Styl5Znak"/>
    <w:qFormat/>
    <w:rsid w:val="00B64D6B"/>
    <w:pPr>
      <w:numPr>
        <w:numId w:val="46"/>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ny"/>
    <w:link w:val="Styl6Znak"/>
    <w:qFormat/>
    <w:rsid w:val="00B64D6B"/>
    <w:pPr>
      <w:numPr>
        <w:numId w:val="50"/>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ny"/>
    <w:link w:val="Styl7Znak"/>
    <w:qFormat/>
    <w:rsid w:val="00B64D6B"/>
    <w:pPr>
      <w:numPr>
        <w:numId w:val="51"/>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ny"/>
    <w:link w:val="Styl8Znak"/>
    <w:qFormat/>
    <w:rsid w:val="00B64D6B"/>
    <w:pPr>
      <w:numPr>
        <w:numId w:val="47"/>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ny"/>
    <w:link w:val="Styl9Znak"/>
    <w:qFormat/>
    <w:rsid w:val="00B64D6B"/>
    <w:pPr>
      <w:numPr>
        <w:numId w:val="52"/>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8"/>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Nagwek3"/>
    <w:link w:val="Styl4Znak"/>
    <w:qFormat/>
    <w:rsid w:val="00B64D6B"/>
    <w:pPr>
      <w:keepLines/>
      <w:numPr>
        <w:numId w:val="53"/>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4"/>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5"/>
      </w:numPr>
      <w:spacing w:before="240" w:after="120" w:line="360" w:lineRule="auto"/>
      <w:jc w:val="center"/>
    </w:pPr>
    <w:rPr>
      <w:b/>
    </w:rPr>
  </w:style>
  <w:style w:type="paragraph" w:customStyle="1" w:styleId="2SIWZ">
    <w:name w:val="2 SIWZ"/>
    <w:basedOn w:val="Normalny"/>
    <w:autoRedefine/>
    <w:rsid w:val="00B64D6B"/>
    <w:pPr>
      <w:keepNext/>
      <w:numPr>
        <w:ilvl w:val="1"/>
        <w:numId w:val="55"/>
      </w:numPr>
      <w:spacing w:before="240" w:line="360" w:lineRule="auto"/>
      <w:jc w:val="both"/>
    </w:pPr>
    <w:rPr>
      <w:bCs/>
      <w:iCs/>
    </w:rPr>
  </w:style>
  <w:style w:type="paragraph" w:customStyle="1" w:styleId="3SIWZ">
    <w:name w:val="3 SIWZ"/>
    <w:basedOn w:val="Normalny"/>
    <w:autoRedefine/>
    <w:rsid w:val="00B64D6B"/>
    <w:pPr>
      <w:numPr>
        <w:ilvl w:val="2"/>
        <w:numId w:val="55"/>
      </w:numPr>
      <w:spacing w:before="60" w:line="288" w:lineRule="auto"/>
      <w:jc w:val="both"/>
    </w:pPr>
  </w:style>
  <w:style w:type="paragraph" w:customStyle="1" w:styleId="4SIWZ">
    <w:name w:val="4 SIWZ"/>
    <w:basedOn w:val="Normalny"/>
    <w:autoRedefine/>
    <w:rsid w:val="00B64D6B"/>
    <w:pPr>
      <w:numPr>
        <w:ilvl w:val="3"/>
        <w:numId w:val="55"/>
      </w:numPr>
      <w:spacing w:before="60" w:line="288" w:lineRule="auto"/>
      <w:jc w:val="both"/>
    </w:pPr>
  </w:style>
  <w:style w:type="paragraph" w:customStyle="1" w:styleId="5SIWZ">
    <w:name w:val="5 SIWZ"/>
    <w:basedOn w:val="Normalny"/>
    <w:autoRedefine/>
    <w:rsid w:val="00B64D6B"/>
    <w:pPr>
      <w:numPr>
        <w:ilvl w:val="4"/>
        <w:numId w:val="55"/>
      </w:numPr>
      <w:spacing w:before="60" w:line="288" w:lineRule="auto"/>
    </w:pPr>
    <w:rPr>
      <w:sz w:val="22"/>
      <w:szCs w:val="22"/>
    </w:rPr>
  </w:style>
  <w:style w:type="paragraph" w:customStyle="1" w:styleId="6SIWZ">
    <w:name w:val="6 SIWZ"/>
    <w:basedOn w:val="Normalny"/>
    <w:autoRedefine/>
    <w:rsid w:val="00B64D6B"/>
    <w:pPr>
      <w:numPr>
        <w:ilvl w:val="5"/>
        <w:numId w:val="55"/>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rPr>
      <w:lang w:val="x-none"/>
    </w:r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6"/>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6"/>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6"/>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79"/>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5">
    <w:name w:val="Comment Subject5"/>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lang w:val="x-none"/>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7"/>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8"/>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9"/>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6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ny"/>
    <w:link w:val="SIWZSpecjalnyZnak"/>
    <w:qFormat/>
    <w:rsid w:val="00B64D6B"/>
    <w:pPr>
      <w:widowControl w:val="0"/>
      <w:numPr>
        <w:numId w:val="73"/>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4"/>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5"/>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ny"/>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6"/>
      </w:numPr>
      <w:spacing w:before="120" w:after="120"/>
      <w:jc w:val="both"/>
    </w:pPr>
    <w:rPr>
      <w:rFonts w:eastAsia="Calibri"/>
      <w:szCs w:val="22"/>
      <w:lang w:eastAsia="en-GB"/>
    </w:rPr>
  </w:style>
  <w:style w:type="paragraph" w:customStyle="1" w:styleId="Tiret1">
    <w:name w:val="Tiret 1"/>
    <w:basedOn w:val="Normalny"/>
    <w:rsid w:val="00B64D6B"/>
    <w:pPr>
      <w:numPr>
        <w:numId w:val="77"/>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78"/>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78"/>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78"/>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78"/>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0"/>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E43D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673BF"/>
    <w:rPr>
      <w:color w:val="605E5C"/>
      <w:shd w:val="clear" w:color="auto" w:fill="E1DFDD"/>
    </w:rPr>
  </w:style>
  <w:style w:type="table" w:customStyle="1" w:styleId="Tabela-Siatka6">
    <w:name w:val="Tabela - Siatka6"/>
    <w:basedOn w:val="Standardowy"/>
    <w:next w:val="Tabela-Siatka"/>
    <w:uiPriority w:val="39"/>
    <w:rsid w:val="00C66B13"/>
    <w:rPr>
      <w:rFonts w:ascii="Cambria" w:hAnsi="Cambria"/>
      <w:color w:val="000000"/>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749C9"/>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annotation reference" w:uiPriority="0"/>
    <w:lsdException w:name="endnote reference" w:uiPriority="0"/>
    <w:lsdException w:name="List" w:uiPriority="0"/>
    <w:lsdException w:name="List Number" w:uiPriority="0"/>
    <w:lsdException w:name="List 2" w:uiPriority="0"/>
    <w:lsdException w:name="List 3" w:uiPriority="0"/>
    <w:lsdException w:name="List Bullet 2" w:uiPriority="0"/>
    <w:lsdException w:name="List Number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7EB"/>
    <w:rPr>
      <w:rFonts w:ascii="Times New Roman" w:eastAsia="Times New Roman" w:hAnsi="Times New Roman"/>
      <w:sz w:val="24"/>
      <w:szCs w:val="24"/>
      <w:lang w:val="pl-PL"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lang w:val="x-none"/>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lang w:val="x-none"/>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lang w:val="x-none"/>
    </w:rPr>
  </w:style>
  <w:style w:type="paragraph" w:styleId="Nagwek4">
    <w:name w:val="heading 4"/>
    <w:basedOn w:val="Normalny"/>
    <w:link w:val="Nagwek4Znak"/>
    <w:uiPriority w:val="9"/>
    <w:qFormat/>
    <w:rsid w:val="00B64D6B"/>
    <w:pPr>
      <w:keepNext/>
      <w:tabs>
        <w:tab w:val="num" w:pos="0"/>
      </w:tabs>
      <w:spacing w:before="240" w:after="60"/>
      <w:ind w:hanging="32767"/>
      <w:jc w:val="both"/>
      <w:outlineLvl w:val="3"/>
    </w:pPr>
    <w:rPr>
      <w:rFonts w:ascii="Arial" w:hAnsi="Arial"/>
      <w:b/>
      <w:bCs/>
      <w:sz w:val="28"/>
      <w:szCs w:val="28"/>
      <w:lang w:val="x-none"/>
    </w:rPr>
  </w:style>
  <w:style w:type="paragraph" w:styleId="Nagwek5">
    <w:name w:val="heading 5"/>
    <w:basedOn w:val="Normalny"/>
    <w:next w:val="Normalny"/>
    <w:link w:val="Nagwek5Znak"/>
    <w:uiPriority w:val="9"/>
    <w:qFormat/>
    <w:rsid w:val="00B64D6B"/>
    <w:pPr>
      <w:spacing w:before="240" w:after="60"/>
      <w:outlineLvl w:val="4"/>
    </w:pPr>
    <w:rPr>
      <w:b/>
      <w:bCs/>
      <w:i/>
      <w:iCs/>
      <w:sz w:val="26"/>
      <w:szCs w:val="26"/>
      <w:lang w:val="x-none"/>
    </w:rPr>
  </w:style>
  <w:style w:type="paragraph" w:styleId="Nagwek6">
    <w:name w:val="heading 6"/>
    <w:basedOn w:val="Normalny"/>
    <w:next w:val="Normalny"/>
    <w:link w:val="Nagwek6Znak"/>
    <w:uiPriority w:val="9"/>
    <w:qFormat/>
    <w:rsid w:val="00B64D6B"/>
    <w:pPr>
      <w:keepNext/>
      <w:outlineLvl w:val="5"/>
    </w:pPr>
    <w:rPr>
      <w:b/>
      <w:i/>
      <w:sz w:val="28"/>
      <w:szCs w:val="20"/>
      <w:lang w:val="x-none"/>
    </w:rPr>
  </w:style>
  <w:style w:type="paragraph" w:styleId="Nagwek7">
    <w:name w:val="heading 7"/>
    <w:basedOn w:val="Normalny"/>
    <w:next w:val="Normalny"/>
    <w:link w:val="Nagwek7Znak"/>
    <w:uiPriority w:val="9"/>
    <w:qFormat/>
    <w:rsid w:val="00B64D6B"/>
    <w:pPr>
      <w:widowControl w:val="0"/>
      <w:adjustRightInd w:val="0"/>
      <w:spacing w:before="240" w:after="60" w:line="360" w:lineRule="atLeast"/>
      <w:jc w:val="both"/>
      <w:textAlignment w:val="baseline"/>
      <w:outlineLvl w:val="6"/>
    </w:pPr>
    <w:rPr>
      <w:lang w:val="x-none"/>
    </w:rPr>
  </w:style>
  <w:style w:type="paragraph" w:styleId="Nagwek8">
    <w:name w:val="heading 8"/>
    <w:basedOn w:val="Normalny"/>
    <w:next w:val="Normalny"/>
    <w:link w:val="Nagwek8Znak"/>
    <w:uiPriority w:val="9"/>
    <w:qFormat/>
    <w:rsid w:val="00B64D6B"/>
    <w:pPr>
      <w:spacing w:before="240" w:after="60"/>
      <w:outlineLvl w:val="7"/>
    </w:pPr>
    <w:rPr>
      <w:i/>
      <w:iCs/>
      <w:lang w:val="x-none"/>
    </w:rPr>
  </w:style>
  <w:style w:type="paragraph" w:styleId="Nagwek9">
    <w:name w:val="heading 9"/>
    <w:basedOn w:val="Normalny"/>
    <w:next w:val="Normalny"/>
    <w:link w:val="Nagwek9Znak"/>
    <w:uiPriority w:val="9"/>
    <w:qFormat/>
    <w:rsid w:val="00B64D6B"/>
    <w:pPr>
      <w:widowControl w:val="0"/>
      <w:adjustRightInd w:val="0"/>
      <w:spacing w:before="240" w:after="60" w:line="360" w:lineRule="atLeast"/>
      <w:jc w:val="both"/>
      <w:textAlignment w:val="baseline"/>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uiPriority w:val="9"/>
    <w:rsid w:val="00B64D6B"/>
    <w:rPr>
      <w:rFonts w:ascii="Arial" w:eastAsia="Times New Roman" w:hAnsi="Arial" w:cs="Arial"/>
      <w:b/>
      <w:bCs/>
      <w:sz w:val="28"/>
      <w:szCs w:val="28"/>
      <w:lang w:eastAsia="pl-PL"/>
    </w:rPr>
  </w:style>
  <w:style w:type="character" w:customStyle="1" w:styleId="Nagwek5Znak">
    <w:name w:val="Nagłówek 5 Znak"/>
    <w:link w:val="Nagwek5"/>
    <w:uiPriority w:val="9"/>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uiPriority w:val="9"/>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uiPriority w:val="9"/>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
    <w:rsid w:val="00B64D6B"/>
    <w:rPr>
      <w:rFonts w:ascii="Arial" w:eastAsia="Times New Roman" w:hAnsi="Arial" w:cs="Arial"/>
      <w:lang w:eastAsia="pl-PL"/>
    </w:rPr>
  </w:style>
  <w:style w:type="paragraph" w:styleId="Tekstpodstawowy">
    <w:name w:val="Body Text"/>
    <w:aliases w:val="(F2),ändrad,LOAN,body text,Znak2, Znak2,b,Body,Tekst podstawow.(F2)"/>
    <w:basedOn w:val="Normalny"/>
    <w:link w:val="TekstpodstawowyZnak1"/>
    <w:uiPriority w:val="99"/>
    <w:rsid w:val="00B64D6B"/>
    <w:pPr>
      <w:jc w:val="both"/>
    </w:pPr>
    <w:rPr>
      <w:lang w:val="x-none"/>
    </w:rPr>
  </w:style>
  <w:style w:type="character" w:customStyle="1" w:styleId="TekstpodstawowyZnak">
    <w:name w:val="Tekst podstawowy Znak"/>
    <w:aliases w:val="b Znak,Body Znak,Tekst podstawow.(F2)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Tekst podstawow.(F2) Znak1"/>
    <w:link w:val="Tekstpodstawowy"/>
    <w:uiPriority w:val="99"/>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lang w:val="pl-PL" w:eastAsia="pl-PL"/>
    </w:rPr>
  </w:style>
  <w:style w:type="paragraph" w:styleId="Tekstpodstawowywcity3">
    <w:name w:val="Body Text Indent 3"/>
    <w:basedOn w:val="Normalny"/>
    <w:link w:val="Tekstpodstawowywcity3Znak"/>
    <w:uiPriority w:val="99"/>
    <w:rsid w:val="00B64D6B"/>
    <w:pPr>
      <w:spacing w:after="120"/>
      <w:ind w:left="283"/>
    </w:pPr>
    <w:rPr>
      <w:sz w:val="16"/>
      <w:szCs w:val="16"/>
      <w:lang w:val="x-none"/>
    </w:rPr>
  </w:style>
  <w:style w:type="character" w:customStyle="1" w:styleId="Tekstpodstawowywcity3Znak">
    <w:name w:val="Tekst podstawowy wcięty 3 Znak"/>
    <w:link w:val="Tekstpodstawowywcity3"/>
    <w:uiPriority w:val="99"/>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B64D6B"/>
    <w:pPr>
      <w:spacing w:after="120" w:line="480" w:lineRule="auto"/>
    </w:pPr>
    <w:rPr>
      <w:lang w:val="x-none"/>
    </w:rPr>
  </w:style>
  <w:style w:type="character" w:customStyle="1" w:styleId="TekstpodstawowywcityZnak">
    <w:name w:val="Tekst podstawowy wcięty Znak"/>
    <w:link w:val="Tekstpodstawowywcity"/>
    <w:uiPriority w:val="99"/>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rPr>
      <w:lang w:val="x-none"/>
    </w:rPr>
  </w:style>
  <w:style w:type="character" w:customStyle="1" w:styleId="StopkaZnak">
    <w:name w:val="Stopka Znak"/>
    <w:aliases w:val="Znak Znak1,Stopka Znak 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64D6B"/>
  </w:style>
  <w:style w:type="paragraph" w:styleId="Nagwek">
    <w:name w:val="header"/>
    <w:aliases w:val="Nagłówek strony1,Heading 11,Nagłówek 11,Nagłówek 111,Nagłówek 12,Nagłówek Znak1,Nagłówek Znak Znak,Nagłówek strony, Znak3"/>
    <w:basedOn w:val="Normalny"/>
    <w:link w:val="NagwekZnak"/>
    <w:uiPriority w:val="99"/>
    <w:rsid w:val="00B64D6B"/>
    <w:pPr>
      <w:tabs>
        <w:tab w:val="center" w:pos="4536"/>
        <w:tab w:val="right" w:pos="9072"/>
      </w:tabs>
    </w:pPr>
    <w:rPr>
      <w:lang w:val="x-none"/>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64D6B"/>
    <w:pPr>
      <w:spacing w:after="120" w:line="480" w:lineRule="auto"/>
      <w:ind w:left="283"/>
    </w:pPr>
    <w:rPr>
      <w:lang w:val="x-none"/>
    </w:rPr>
  </w:style>
  <w:style w:type="character" w:customStyle="1" w:styleId="Tekstpodstawowywcity2Znak">
    <w:name w:val="Tekst podstawowy wcięty 2 Znak"/>
    <w:link w:val="Tekstpodstawowywcity2"/>
    <w:uiPriority w:val="99"/>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uiPriority w:val="3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uiPriority w:val="99"/>
    <w:rsid w:val="00B64D6B"/>
    <w:rPr>
      <w:rFonts w:ascii="Arial" w:hAnsi="Arial"/>
    </w:rPr>
  </w:style>
  <w:style w:type="paragraph" w:customStyle="1" w:styleId="ZnakZnakZnakZnakZnakZnak">
    <w:name w:val="Znak Znak Znak Znak Znak Znak"/>
    <w:basedOn w:val="Normalny"/>
    <w:autoRedefine/>
    <w:rsid w:val="00B64D6B"/>
    <w:pPr>
      <w:numPr>
        <w:numId w:val="2"/>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rPr>
      <w:lang w:val="x-none"/>
    </w:r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lang w:val="pl-PL" w:eastAsia="pl-PL"/>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uiPriority w:val="99"/>
    <w:rsid w:val="00B64D6B"/>
    <w:rPr>
      <w:sz w:val="20"/>
      <w:szCs w:val="20"/>
      <w:lang w:val="x-none"/>
    </w:rPr>
  </w:style>
  <w:style w:type="character" w:customStyle="1" w:styleId="TekstprzypisudolnegoZnak">
    <w:name w:val="Tekst przypisu dolnego Znak"/>
    <w:link w:val="Tekstprzypisudolnego"/>
    <w:uiPriority w:val="99"/>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lang w:val="x-none"/>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lang w:val="x-none"/>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3"/>
      </w:numPr>
    </w:pPr>
  </w:style>
  <w:style w:type="paragraph" w:styleId="Tekstdymka">
    <w:name w:val="Balloon Text"/>
    <w:aliases w:val=" Znak"/>
    <w:basedOn w:val="Normalny"/>
    <w:link w:val="TekstdymkaZnak"/>
    <w:uiPriority w:val="99"/>
    <w:rsid w:val="00B64D6B"/>
    <w:rPr>
      <w:rFonts w:ascii="Tahoma" w:hAnsi="Tahoma"/>
      <w:sz w:val="16"/>
      <w:szCs w:val="16"/>
      <w:lang w:val="x-none"/>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B64D6B"/>
    <w:pPr>
      <w:keepNext/>
      <w:keepLines/>
      <w:numPr>
        <w:numId w:val="5"/>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4"/>
      </w:numPr>
    </w:pPr>
  </w:style>
  <w:style w:type="paragraph" w:customStyle="1" w:styleId="Poziom3">
    <w:name w:val="Poziom 3"/>
    <w:basedOn w:val="Normalny"/>
    <w:rsid w:val="00B64D6B"/>
    <w:pPr>
      <w:numPr>
        <w:ilvl w:val="2"/>
        <w:numId w:val="4"/>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lang w:val="x-none"/>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lang w:val="x-none"/>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lang w:val="x-none"/>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uiPriority w:val="99"/>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lang w:val="x-none"/>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7"/>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8"/>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8"/>
      </w:numPr>
    </w:pPr>
    <w:rPr>
      <w:sz w:val="20"/>
      <w:szCs w:val="20"/>
      <w:lang w:eastAsia="en-US"/>
    </w:rPr>
  </w:style>
  <w:style w:type="paragraph" w:customStyle="1" w:styleId="Bullet1">
    <w:name w:val="Bullet 1"/>
    <w:basedOn w:val="Tekstpodstawowy"/>
    <w:rsid w:val="00B64D6B"/>
    <w:pPr>
      <w:widowControl w:val="0"/>
      <w:numPr>
        <w:numId w:val="10"/>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0"/>
      </w:numPr>
    </w:pPr>
  </w:style>
  <w:style w:type="paragraph" w:customStyle="1" w:styleId="PN">
    <w:name w:val="PN"/>
    <w:rsid w:val="00B64D6B"/>
    <w:pPr>
      <w:spacing w:line="240" w:lineRule="atLeast"/>
    </w:pPr>
    <w:rPr>
      <w:rFonts w:ascii="Times New Roman" w:eastAsia="Times New Roman" w:hAnsi="Times New Roman"/>
      <w:lang w:val="en-GB" w:eastAsia="pl-PL"/>
    </w:rPr>
  </w:style>
  <w:style w:type="paragraph" w:styleId="Podtytu">
    <w:name w:val="Subtitle"/>
    <w:basedOn w:val="Normalny"/>
    <w:link w:val="PodtytuZnak"/>
    <w:uiPriority w:val="11"/>
    <w:qFormat/>
    <w:rsid w:val="00B64D6B"/>
    <w:pPr>
      <w:spacing w:before="120"/>
      <w:jc w:val="center"/>
    </w:pPr>
    <w:rPr>
      <w:rFonts w:ascii="Arial" w:hAnsi="Arial"/>
      <w:sz w:val="26"/>
      <w:szCs w:val="20"/>
      <w:lang w:val="x-none"/>
    </w:rPr>
  </w:style>
  <w:style w:type="character" w:customStyle="1" w:styleId="PodtytuZnak">
    <w:name w:val="Podtytuł Znak"/>
    <w:link w:val="Podtytu"/>
    <w:uiPriority w:val="11"/>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rPr>
      <w:lang w:val="x-none"/>
    </w:rPr>
  </w:style>
  <w:style w:type="paragraph" w:customStyle="1" w:styleId="2Ustp">
    <w:name w:val="2 Ustęp"/>
    <w:basedOn w:val="Normalny"/>
    <w:rsid w:val="00B64D6B"/>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2"/>
      </w:numPr>
    </w:pPr>
    <w:rPr>
      <w:rFonts w:ascii="Arial" w:hAnsi="Arial"/>
      <w:sz w:val="20"/>
      <w:szCs w:val="20"/>
      <w:lang w:eastAsia="en-US"/>
    </w:rPr>
  </w:style>
  <w:style w:type="paragraph" w:styleId="Lista4">
    <w:name w:val="List 4"/>
    <w:basedOn w:val="Normalny"/>
    <w:uiPriority w:val="99"/>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3"/>
      </w:numPr>
      <w:spacing w:after="120"/>
    </w:pPr>
    <w:rPr>
      <w:rFonts w:ascii="Arial" w:hAnsi="Arial" w:cs="Arial"/>
    </w:rPr>
  </w:style>
  <w:style w:type="paragraph" w:customStyle="1" w:styleId="Garamondobszary1">
    <w:name w:val="Garamond obszary 1"/>
    <w:basedOn w:val="Normalny"/>
    <w:rsid w:val="00B64D6B"/>
    <w:pPr>
      <w:numPr>
        <w:numId w:val="14"/>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lang w:val="pl-PL"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uiPriority w:val="99"/>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lang w:val="pl-PL" w:eastAsia="pl-PL"/>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lang w:val="pl-PL" w:eastAsia="pl-PL"/>
    </w:rPr>
  </w:style>
  <w:style w:type="paragraph" w:styleId="Tekstprzypisukocowego">
    <w:name w:val="endnote text"/>
    <w:basedOn w:val="Normalny"/>
    <w:link w:val="TekstprzypisukocowegoZnak"/>
    <w:uiPriority w:val="99"/>
    <w:rsid w:val="00B64D6B"/>
    <w:rPr>
      <w:sz w:val="20"/>
      <w:szCs w:val="20"/>
      <w:lang w:val="x-none"/>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uiPriority w:val="99"/>
    <w:rsid w:val="00B64D6B"/>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6"/>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lang w:val="x-none"/>
    </w:rPr>
  </w:style>
  <w:style w:type="paragraph" w:customStyle="1" w:styleId="Nagwekbazowy">
    <w:name w:val="Nagłówek bazowy"/>
    <w:basedOn w:val="Normalny"/>
    <w:next w:val="Normalny"/>
    <w:rsid w:val="00B64D6B"/>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7"/>
      </w:numPr>
    </w:pPr>
    <w:rPr>
      <w:rFonts w:ascii="Arial" w:hAnsi="Arial"/>
      <w:sz w:val="20"/>
      <w:szCs w:val="20"/>
      <w:lang w:eastAsia="en-US"/>
    </w:rPr>
  </w:style>
  <w:style w:type="paragraph" w:customStyle="1" w:styleId="BodyBullet">
    <w:name w:val="Body Bullet"/>
    <w:basedOn w:val="Normalny"/>
    <w:rsid w:val="00B64D6B"/>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19"/>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lang w:val="x-none"/>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0"/>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val="pl-PL"/>
    </w:rPr>
  </w:style>
  <w:style w:type="paragraph" w:customStyle="1" w:styleId="dashbullet">
    <w:name w:val="dash bullet"/>
    <w:rsid w:val="00B64D6B"/>
    <w:pPr>
      <w:numPr>
        <w:numId w:val="21"/>
      </w:numPr>
      <w:tabs>
        <w:tab w:val="left" w:pos="187"/>
      </w:tabs>
      <w:ind w:left="374" w:hanging="187"/>
    </w:pPr>
    <w:rPr>
      <w:rFonts w:ascii="Futura Bk" w:eastAsia="Times New Roman" w:hAnsi="Futura Bk"/>
      <w:sz w:val="18"/>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rPr>
  </w:style>
  <w:style w:type="paragraph" w:customStyle="1" w:styleId="maintitle">
    <w:name w:val="main title"/>
    <w:rsid w:val="00B64D6B"/>
    <w:pPr>
      <w:spacing w:after="300"/>
    </w:pPr>
    <w:rPr>
      <w:rFonts w:ascii="Futura Hv" w:eastAsia="Times New Roman" w:hAnsi="Futura Hv"/>
      <w:sz w:val="30"/>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rPr>
  </w:style>
  <w:style w:type="paragraph" w:customStyle="1" w:styleId="subhead2">
    <w:name w:val="subhead 2"/>
    <w:rsid w:val="00B64D6B"/>
    <w:pPr>
      <w:spacing w:line="260" w:lineRule="exact"/>
    </w:pPr>
    <w:rPr>
      <w:rFonts w:ascii="Futura Hv" w:eastAsia="Times New Roman" w:hAnsi="Futura Hv"/>
      <w:sz w:val="22"/>
    </w:rPr>
  </w:style>
  <w:style w:type="paragraph" w:customStyle="1" w:styleId="footnote">
    <w:name w:val="footnote"/>
    <w:rsid w:val="00B64D6B"/>
    <w:rPr>
      <w:rFonts w:ascii="Futura Bk" w:eastAsia="Times New Roman" w:hAnsi="Futura Bk"/>
      <w:sz w:val="16"/>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0"/>
      </w:numPr>
      <w:ind w:left="1134" w:firstLine="0"/>
    </w:pPr>
  </w:style>
  <w:style w:type="paragraph" w:customStyle="1" w:styleId="buletwciecie">
    <w:name w:val="bulet wciecie"/>
    <w:basedOn w:val="bullet0"/>
    <w:rsid w:val="00B64D6B"/>
    <w:pPr>
      <w:numPr>
        <w:numId w:val="24"/>
      </w:numPr>
      <w:ind w:left="144" w:hanging="144"/>
    </w:pPr>
    <w:rPr>
      <w:lang w:val="pl-PL" w:eastAsia="pl-PL"/>
    </w:rPr>
  </w:style>
  <w:style w:type="paragraph" w:customStyle="1" w:styleId="indenthyphendouble">
    <w:name w:val="indent hyphen double"/>
    <w:basedOn w:val="DefaultText"/>
    <w:autoRedefine/>
    <w:rsid w:val="00B64D6B"/>
    <w:pPr>
      <w:numPr>
        <w:numId w:val="25"/>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1"/>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lang w:val="x-none"/>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3"/>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6"/>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7"/>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39"/>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uiPriority w:val="35"/>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0"/>
      </w:numPr>
      <w:jc w:val="both"/>
    </w:pPr>
    <w:rPr>
      <w:rFonts w:ascii="Calibri" w:hAnsi="Calibri"/>
      <w:sz w:val="20"/>
      <w:szCs w:val="20"/>
    </w:rPr>
  </w:style>
  <w:style w:type="paragraph" w:styleId="Listapunktowana3">
    <w:name w:val="List Bullet 3"/>
    <w:basedOn w:val="Normalny"/>
    <w:autoRedefine/>
    <w:uiPriority w:val="99"/>
    <w:rsid w:val="00B64D6B"/>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1"/>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6"/>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lang w:val="x-none" w:eastAsia="x-none"/>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6"/>
      </w:numPr>
    </w:pPr>
  </w:style>
  <w:style w:type="paragraph" w:styleId="Poprawka">
    <w:name w:val="Revision"/>
    <w:hidden/>
    <w:uiPriority w:val="99"/>
    <w:semiHidden/>
    <w:rsid w:val="00B64D6B"/>
    <w:rPr>
      <w:rFonts w:ascii="Times New Roman" w:eastAsia="Times New Roman" w:hAnsi="Times New Roman"/>
      <w:szCs w:val="24"/>
      <w:lang w:val="pl-PL" w:eastAsia="pl-PL"/>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lang w:val="x-none" w:eastAsia="x-none"/>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val="x-none"/>
    </w:r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2"/>
      </w:numPr>
    </w:pPr>
  </w:style>
  <w:style w:type="paragraph" w:customStyle="1" w:styleId="Listawypunktowana">
    <w:name w:val="Lista wypunktowana"/>
    <w:basedOn w:val="Normalny"/>
    <w:qFormat/>
    <w:rsid w:val="00B64D6B"/>
    <w:pPr>
      <w:numPr>
        <w:numId w:val="43"/>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4"/>
      </w:numPr>
    </w:pPr>
  </w:style>
  <w:style w:type="numbering" w:customStyle="1" w:styleId="1111115">
    <w:name w:val="1 / 1.1 / 1.1.15"/>
    <w:basedOn w:val="Bezlisty"/>
    <w:next w:val="111111"/>
    <w:rsid w:val="00B64D6B"/>
    <w:pPr>
      <w:numPr>
        <w:numId w:val="45"/>
      </w:numPr>
    </w:pPr>
  </w:style>
  <w:style w:type="paragraph" w:styleId="Bezodstpw">
    <w:name w:val="No Spacing"/>
    <w:link w:val="BezodstpwZnak"/>
    <w:uiPriority w:val="1"/>
    <w:qFormat/>
    <w:rsid w:val="00B64D6B"/>
    <w:rPr>
      <w:rFonts w:eastAsia="Times New Roman"/>
      <w:sz w:val="22"/>
      <w:szCs w:val="22"/>
      <w:lang w:val="pl-PL"/>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lang w:val="x-none"/>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49"/>
      </w:numPr>
      <w:tabs>
        <w:tab w:val="left" w:pos="851"/>
      </w:tabs>
      <w:overflowPunct w:val="0"/>
      <w:autoSpaceDE w:val="0"/>
      <w:autoSpaceDN w:val="0"/>
      <w:adjustRightInd w:val="0"/>
      <w:jc w:val="both"/>
      <w:textAlignment w:val="baseline"/>
    </w:pPr>
    <w:rPr>
      <w:bCs/>
      <w:lang w:val="x-none" w:eastAsia="x-none"/>
    </w:rPr>
  </w:style>
  <w:style w:type="character" w:customStyle="1" w:styleId="Styl2ZnakZnak">
    <w:name w:val="Styl2 Znak Znak"/>
    <w:link w:val="Styl2Znak"/>
    <w:rsid w:val="00B64D6B"/>
    <w:rPr>
      <w:rFonts w:ascii="Times New Roman" w:eastAsia="Times New Roman" w:hAnsi="Times New Roman"/>
      <w:bCs/>
      <w:sz w:val="24"/>
      <w:szCs w:val="24"/>
      <w:lang w:val="x-none" w:eastAsia="x-none"/>
    </w:rPr>
  </w:style>
  <w:style w:type="paragraph" w:customStyle="1" w:styleId="Styl5">
    <w:name w:val="Styl5"/>
    <w:basedOn w:val="Normalny"/>
    <w:link w:val="Styl5Znak"/>
    <w:qFormat/>
    <w:rsid w:val="00B64D6B"/>
    <w:pPr>
      <w:numPr>
        <w:numId w:val="46"/>
      </w:numPr>
      <w:tabs>
        <w:tab w:val="left" w:pos="851"/>
      </w:tabs>
      <w:autoSpaceDE w:val="0"/>
      <w:autoSpaceDN w:val="0"/>
      <w:adjustRightInd w:val="0"/>
      <w:jc w:val="both"/>
    </w:pPr>
    <w:rPr>
      <w:lang w:val="x-none" w:eastAsia="x-none"/>
    </w:rPr>
  </w:style>
  <w:style w:type="character" w:customStyle="1" w:styleId="Styl5Znak">
    <w:name w:val="Styl5 Znak"/>
    <w:link w:val="Styl5"/>
    <w:rsid w:val="00B64D6B"/>
    <w:rPr>
      <w:rFonts w:ascii="Times New Roman" w:eastAsia="Times New Roman" w:hAnsi="Times New Roman"/>
      <w:sz w:val="24"/>
      <w:szCs w:val="24"/>
      <w:lang w:val="x-none" w:eastAsia="x-none"/>
    </w:rPr>
  </w:style>
  <w:style w:type="paragraph" w:customStyle="1" w:styleId="Styl6">
    <w:name w:val="Styl6"/>
    <w:basedOn w:val="Normalny"/>
    <w:link w:val="Styl6Znak"/>
    <w:qFormat/>
    <w:rsid w:val="00B64D6B"/>
    <w:pPr>
      <w:numPr>
        <w:numId w:val="50"/>
      </w:numPr>
      <w:tabs>
        <w:tab w:val="left" w:pos="993"/>
      </w:tabs>
      <w:jc w:val="both"/>
    </w:pPr>
    <w:rPr>
      <w:iCs/>
      <w:lang w:val="x-none" w:eastAsia="x-none"/>
    </w:rPr>
  </w:style>
  <w:style w:type="character" w:customStyle="1" w:styleId="Styl6Znak">
    <w:name w:val="Styl6 Znak"/>
    <w:link w:val="Styl6"/>
    <w:rsid w:val="00B64D6B"/>
    <w:rPr>
      <w:rFonts w:ascii="Times New Roman" w:eastAsia="Times New Roman" w:hAnsi="Times New Roman"/>
      <w:iCs/>
      <w:sz w:val="24"/>
      <w:szCs w:val="24"/>
      <w:lang w:val="x-none" w:eastAsia="x-none"/>
    </w:rPr>
  </w:style>
  <w:style w:type="paragraph" w:customStyle="1" w:styleId="Styl7">
    <w:name w:val="Styl7"/>
    <w:basedOn w:val="Normalny"/>
    <w:link w:val="Styl7Znak"/>
    <w:qFormat/>
    <w:rsid w:val="00B64D6B"/>
    <w:pPr>
      <w:numPr>
        <w:numId w:val="51"/>
      </w:numPr>
      <w:tabs>
        <w:tab w:val="left" w:pos="993"/>
      </w:tabs>
      <w:jc w:val="both"/>
    </w:pPr>
    <w:rPr>
      <w:iCs/>
      <w:lang w:val="x-none" w:eastAsia="x-none"/>
    </w:rPr>
  </w:style>
  <w:style w:type="character" w:customStyle="1" w:styleId="Styl7Znak">
    <w:name w:val="Styl7 Znak"/>
    <w:link w:val="Styl7"/>
    <w:rsid w:val="00B64D6B"/>
    <w:rPr>
      <w:rFonts w:ascii="Times New Roman" w:eastAsia="Times New Roman" w:hAnsi="Times New Roman"/>
      <w:iCs/>
      <w:sz w:val="24"/>
      <w:szCs w:val="24"/>
      <w:lang w:val="x-none" w:eastAsia="x-none"/>
    </w:rPr>
  </w:style>
  <w:style w:type="paragraph" w:customStyle="1" w:styleId="Styl8">
    <w:name w:val="Styl8"/>
    <w:basedOn w:val="Normalny"/>
    <w:link w:val="Styl8Znak"/>
    <w:qFormat/>
    <w:rsid w:val="00B64D6B"/>
    <w:pPr>
      <w:numPr>
        <w:numId w:val="47"/>
      </w:numPr>
      <w:tabs>
        <w:tab w:val="left" w:pos="993"/>
      </w:tabs>
      <w:autoSpaceDE w:val="0"/>
      <w:autoSpaceDN w:val="0"/>
      <w:adjustRightInd w:val="0"/>
      <w:jc w:val="both"/>
    </w:pPr>
    <w:rPr>
      <w:lang w:val="x-none" w:eastAsia="x-none"/>
    </w:rPr>
  </w:style>
  <w:style w:type="character" w:customStyle="1" w:styleId="Styl8Znak">
    <w:name w:val="Styl8 Znak"/>
    <w:link w:val="Styl8"/>
    <w:rsid w:val="00B64D6B"/>
    <w:rPr>
      <w:rFonts w:ascii="Times New Roman" w:eastAsia="Times New Roman" w:hAnsi="Times New Roman"/>
      <w:sz w:val="24"/>
      <w:szCs w:val="24"/>
      <w:lang w:val="x-none" w:eastAsia="x-none"/>
    </w:rPr>
  </w:style>
  <w:style w:type="paragraph" w:customStyle="1" w:styleId="Styl9">
    <w:name w:val="Styl9"/>
    <w:basedOn w:val="Normalny"/>
    <w:link w:val="Styl9Znak"/>
    <w:qFormat/>
    <w:rsid w:val="00B64D6B"/>
    <w:pPr>
      <w:numPr>
        <w:numId w:val="52"/>
      </w:numPr>
      <w:tabs>
        <w:tab w:val="left" w:pos="993"/>
      </w:tabs>
      <w:autoSpaceDE w:val="0"/>
      <w:autoSpaceDN w:val="0"/>
      <w:adjustRightInd w:val="0"/>
      <w:spacing w:after="240"/>
      <w:jc w:val="both"/>
    </w:pPr>
    <w:rPr>
      <w:lang w:val="x-none" w:eastAsia="x-none"/>
    </w:rPr>
  </w:style>
  <w:style w:type="character" w:customStyle="1" w:styleId="Styl9Znak">
    <w:name w:val="Styl9 Znak"/>
    <w:link w:val="Styl9"/>
    <w:rsid w:val="00B64D6B"/>
    <w:rPr>
      <w:rFonts w:ascii="Times New Roman" w:eastAsia="Times New Roman" w:hAnsi="Times New Roman"/>
      <w:sz w:val="24"/>
      <w:szCs w:val="24"/>
      <w:lang w:val="x-none" w:eastAsia="x-none"/>
    </w:rPr>
  </w:style>
  <w:style w:type="paragraph" w:customStyle="1" w:styleId="Styl10">
    <w:name w:val="Styl10"/>
    <w:basedOn w:val="Default"/>
    <w:link w:val="Styl10Znak"/>
    <w:qFormat/>
    <w:rsid w:val="00B64D6B"/>
    <w:pPr>
      <w:widowControl/>
      <w:numPr>
        <w:numId w:val="48"/>
      </w:numPr>
      <w:tabs>
        <w:tab w:val="left" w:pos="851"/>
      </w:tabs>
      <w:jc w:val="both"/>
    </w:pPr>
    <w:rPr>
      <w:lang w:val="x-none" w:eastAsia="x-none"/>
    </w:rPr>
  </w:style>
  <w:style w:type="character" w:customStyle="1" w:styleId="Styl10Znak">
    <w:name w:val="Styl10 Znak"/>
    <w:link w:val="Styl10"/>
    <w:rsid w:val="00B64D6B"/>
    <w:rPr>
      <w:rFonts w:ascii="Times New Roman" w:eastAsia="Times New Roman" w:hAnsi="Times New Roman"/>
      <w:color w:val="000000"/>
      <w:sz w:val="24"/>
      <w:szCs w:val="24"/>
      <w:lang w:val="x-none" w:eastAsia="x-none"/>
    </w:rPr>
  </w:style>
  <w:style w:type="paragraph" w:customStyle="1" w:styleId="Styl4">
    <w:name w:val="Styl4"/>
    <w:basedOn w:val="Nagwek3"/>
    <w:link w:val="Styl4Znak"/>
    <w:qFormat/>
    <w:rsid w:val="00B64D6B"/>
    <w:pPr>
      <w:keepLines/>
      <w:numPr>
        <w:numId w:val="53"/>
      </w:numPr>
      <w:tabs>
        <w:tab w:val="num" w:pos="360"/>
        <w:tab w:val="num" w:pos="720"/>
      </w:tabs>
      <w:spacing w:before="200" w:after="0"/>
      <w:jc w:val="both"/>
    </w:pPr>
    <w:rPr>
      <w:rFonts w:ascii="Calibri" w:eastAsia="Calibri" w:hAnsi="Calibri"/>
      <w:sz w:val="20"/>
      <w:szCs w:val="24"/>
      <w:lang w:eastAsia="x-none"/>
    </w:rPr>
  </w:style>
  <w:style w:type="character" w:customStyle="1" w:styleId="Styl4Znak">
    <w:name w:val="Styl4 Znak"/>
    <w:link w:val="Styl4"/>
    <w:rsid w:val="00B64D6B"/>
    <w:rPr>
      <w:b/>
      <w:bCs/>
      <w:szCs w:val="24"/>
      <w:lang w:val="x-none" w:eastAsia="x-none"/>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lang w:val="pl-PL" w:eastAsia="pl-PL"/>
    </w:rPr>
  </w:style>
  <w:style w:type="paragraph" w:customStyle="1" w:styleId="7F164CA3BF9C4373845ECB452A5D9922">
    <w:name w:val="7F164CA3BF9C4373845ECB452A5D9922"/>
    <w:rsid w:val="00B64D6B"/>
    <w:pPr>
      <w:spacing w:after="200" w:line="276" w:lineRule="auto"/>
    </w:pPr>
    <w:rPr>
      <w:rFonts w:eastAsia="Times New Roman"/>
      <w:sz w:val="22"/>
      <w:szCs w:val="22"/>
      <w:lang w:val="pl-PL" w:eastAsia="pl-PL"/>
    </w:rPr>
  </w:style>
  <w:style w:type="table" w:customStyle="1" w:styleId="Tabela-Siatka2">
    <w:name w:val="Tabela - Siatka2"/>
    <w:basedOn w:val="Standardowy"/>
    <w:next w:val="Tabela-Siatka"/>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val="x-none"/>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4"/>
      </w:numPr>
      <w:tabs>
        <w:tab w:val="left" w:pos="1080"/>
      </w:tabs>
      <w:overflowPunct w:val="0"/>
      <w:autoSpaceDE w:val="0"/>
      <w:autoSpaceDN w:val="0"/>
      <w:adjustRightInd w:val="0"/>
      <w:spacing w:before="120"/>
      <w:jc w:val="both"/>
      <w:textAlignment w:val="baseline"/>
    </w:pPr>
    <w:rPr>
      <w:bCs/>
      <w:lang w:val="x-none" w:eastAsia="x-none"/>
    </w:rPr>
  </w:style>
  <w:style w:type="character" w:customStyle="1" w:styleId="SIWZ11Znak">
    <w:name w:val="SIWZ1.1. Znak"/>
    <w:link w:val="SIWZ11"/>
    <w:rsid w:val="00B64D6B"/>
    <w:rPr>
      <w:rFonts w:ascii="Times New Roman" w:eastAsia="Times New Roman" w:hAnsi="Times New Roman"/>
      <w:bCs/>
      <w:sz w:val="24"/>
      <w:szCs w:val="24"/>
      <w:lang w:val="x-none" w:eastAsia="x-none"/>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lang w:val="pl-PL" w:eastAsia="pl-PL"/>
    </w:rPr>
  </w:style>
  <w:style w:type="numbering" w:customStyle="1" w:styleId="Bezlisty11">
    <w:name w:val="Bez listy11"/>
    <w:next w:val="Bezlisty"/>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5"/>
      </w:numPr>
      <w:spacing w:before="240" w:after="120" w:line="360" w:lineRule="auto"/>
      <w:jc w:val="center"/>
    </w:pPr>
    <w:rPr>
      <w:b/>
    </w:rPr>
  </w:style>
  <w:style w:type="paragraph" w:customStyle="1" w:styleId="2SIWZ">
    <w:name w:val="2 SIWZ"/>
    <w:basedOn w:val="Normalny"/>
    <w:autoRedefine/>
    <w:rsid w:val="00B64D6B"/>
    <w:pPr>
      <w:keepNext/>
      <w:numPr>
        <w:ilvl w:val="1"/>
        <w:numId w:val="55"/>
      </w:numPr>
      <w:spacing w:before="240" w:line="360" w:lineRule="auto"/>
      <w:jc w:val="both"/>
    </w:pPr>
    <w:rPr>
      <w:bCs/>
      <w:iCs/>
    </w:rPr>
  </w:style>
  <w:style w:type="paragraph" w:customStyle="1" w:styleId="3SIWZ">
    <w:name w:val="3 SIWZ"/>
    <w:basedOn w:val="Normalny"/>
    <w:autoRedefine/>
    <w:rsid w:val="00B64D6B"/>
    <w:pPr>
      <w:numPr>
        <w:ilvl w:val="2"/>
        <w:numId w:val="55"/>
      </w:numPr>
      <w:spacing w:before="60" w:line="288" w:lineRule="auto"/>
      <w:jc w:val="both"/>
    </w:pPr>
  </w:style>
  <w:style w:type="paragraph" w:customStyle="1" w:styleId="4SIWZ">
    <w:name w:val="4 SIWZ"/>
    <w:basedOn w:val="Normalny"/>
    <w:autoRedefine/>
    <w:rsid w:val="00B64D6B"/>
    <w:pPr>
      <w:numPr>
        <w:ilvl w:val="3"/>
        <w:numId w:val="55"/>
      </w:numPr>
      <w:spacing w:before="60" w:line="288" w:lineRule="auto"/>
      <w:jc w:val="both"/>
    </w:pPr>
  </w:style>
  <w:style w:type="paragraph" w:customStyle="1" w:styleId="5SIWZ">
    <w:name w:val="5 SIWZ"/>
    <w:basedOn w:val="Normalny"/>
    <w:autoRedefine/>
    <w:rsid w:val="00B64D6B"/>
    <w:pPr>
      <w:numPr>
        <w:ilvl w:val="4"/>
        <w:numId w:val="55"/>
      </w:numPr>
      <w:spacing w:before="60" w:line="288" w:lineRule="auto"/>
    </w:pPr>
    <w:rPr>
      <w:sz w:val="22"/>
      <w:szCs w:val="22"/>
    </w:rPr>
  </w:style>
  <w:style w:type="paragraph" w:customStyle="1" w:styleId="6SIWZ">
    <w:name w:val="6 SIWZ"/>
    <w:basedOn w:val="Normalny"/>
    <w:autoRedefine/>
    <w:rsid w:val="00B64D6B"/>
    <w:pPr>
      <w:numPr>
        <w:ilvl w:val="5"/>
        <w:numId w:val="55"/>
      </w:numPr>
      <w:spacing w:line="288" w:lineRule="auto"/>
    </w:pPr>
  </w:style>
  <w:style w:type="paragraph" w:styleId="Data">
    <w:name w:val="Date"/>
    <w:basedOn w:val="Normalny"/>
    <w:next w:val="Normalny"/>
    <w:link w:val="DataZnak"/>
    <w:uiPriority w:val="99"/>
    <w:rsid w:val="00B64D6B"/>
    <w:pPr>
      <w:widowControl w:val="0"/>
      <w:autoSpaceDE w:val="0"/>
      <w:autoSpaceDN w:val="0"/>
      <w:adjustRightInd w:val="0"/>
    </w:pPr>
    <w:rPr>
      <w:lang w:val="x-none"/>
    </w:rPr>
  </w:style>
  <w:style w:type="character" w:customStyle="1" w:styleId="DataZnak">
    <w:name w:val="Data Znak"/>
    <w:link w:val="Data"/>
    <w:uiPriority w:val="99"/>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56"/>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56"/>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56"/>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79"/>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lang w:val="x-none" w:eastAsia="x-none"/>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lang w:val="pl-PL" w:eastAsia="pl-PL"/>
    </w:rPr>
  </w:style>
  <w:style w:type="paragraph" w:customStyle="1" w:styleId="Skrconyadreszwrotny">
    <w:name w:val="Skrócony adres zwrotny"/>
    <w:basedOn w:val="Normalny"/>
    <w:uiPriority w:val="99"/>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5">
    <w:name w:val="Comment Subject5"/>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lang w:val="x-none"/>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lang w:val="x-none"/>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lang w:val="x-none"/>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57"/>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lang w:val="pl-PL" w:eastAsia="pl-PL"/>
    </w:rPr>
  </w:style>
  <w:style w:type="paragraph" w:customStyle="1" w:styleId="Listanumeryczna">
    <w:name w:val="Lista numeryczna"/>
    <w:basedOn w:val="Akapitzlist"/>
    <w:qFormat/>
    <w:rsid w:val="00B64D6B"/>
    <w:pPr>
      <w:numPr>
        <w:numId w:val="58"/>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lang w:val="x-none"/>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lang w:val="pl-PL" w:eastAsia="pl-PL"/>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59"/>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lang w:val="pl-PL" w:eastAsia="pl-PL"/>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69"/>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rPr>
      <w:lang w:val="x-none"/>
    </w:r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lang w:val="x-none"/>
    </w:rPr>
  </w:style>
  <w:style w:type="paragraph" w:customStyle="1" w:styleId="SIWZSpecjalny">
    <w:name w:val="SIWZSpecjalny"/>
    <w:basedOn w:val="Normalny"/>
    <w:link w:val="SIWZSpecjalnyZnak"/>
    <w:qFormat/>
    <w:rsid w:val="00B64D6B"/>
    <w:pPr>
      <w:widowControl w:val="0"/>
      <w:numPr>
        <w:numId w:val="73"/>
      </w:numPr>
      <w:adjustRightInd w:val="0"/>
      <w:spacing w:before="120"/>
      <w:ind w:left="896" w:hanging="357"/>
      <w:jc w:val="both"/>
      <w:textAlignment w:val="baseline"/>
    </w:pPr>
    <w:rPr>
      <w:iCs/>
      <w:lang w:val="x-none" w:eastAsia="x-none"/>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lang w:val="x-none" w:eastAsia="x-none"/>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74"/>
      </w:numPr>
      <w:spacing w:before="80" w:after="80"/>
    </w:pPr>
    <w:rPr>
      <w:rFonts w:ascii="Arial" w:eastAsia="Times New Roman" w:hAnsi="Arial" w:cs="Arial"/>
      <w:lang w:eastAsia="pl-PL"/>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lang w:val="pl-PL" w:eastAsia="pl-PL"/>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eastAsia="pl-PL"/>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eastAsia="pl-PL"/>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75"/>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eastAsia="x-none"/>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lang w:val="x-none"/>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lang w:val="x-none" w:eastAsia="x-none"/>
    </w:rPr>
  </w:style>
  <w:style w:type="paragraph" w:customStyle="1" w:styleId="NormalBold">
    <w:name w:val="NormalBold"/>
    <w:basedOn w:val="Normalny"/>
    <w:link w:val="NormalBoldChar"/>
    <w:rsid w:val="00B64D6B"/>
    <w:pPr>
      <w:widowControl w:val="0"/>
    </w:pPr>
    <w:rPr>
      <w:b/>
      <w:szCs w:val="20"/>
      <w:lang w:val="x-none"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76"/>
      </w:numPr>
      <w:spacing w:before="120" w:after="120"/>
      <w:jc w:val="both"/>
    </w:pPr>
    <w:rPr>
      <w:rFonts w:eastAsia="Calibri"/>
      <w:szCs w:val="22"/>
      <w:lang w:eastAsia="en-GB"/>
    </w:rPr>
  </w:style>
  <w:style w:type="paragraph" w:customStyle="1" w:styleId="Tiret1">
    <w:name w:val="Tiret 1"/>
    <w:basedOn w:val="Normalny"/>
    <w:rsid w:val="00B64D6B"/>
    <w:pPr>
      <w:numPr>
        <w:numId w:val="77"/>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78"/>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78"/>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78"/>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78"/>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lang w:val="x-none" w:eastAsia="x-none"/>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lang w:val="x-none" w:eastAsia="x-none"/>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lang w:val="x-none" w:eastAsia="x-none"/>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lang w:val="x-none" w:eastAsia="x-none"/>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lang w:val="x-none" w:eastAsia="x-none"/>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lang w:val="x-none" w:eastAsia="x-none"/>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lang w:val="x-none" w:eastAsia="x-none"/>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lang w:val="x-none" w:eastAsia="x-none"/>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lang w:val="x-none" w:eastAsia="x-none"/>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lang w:val="x-none" w:eastAsia="x-none"/>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lang w:val="x-none" w:eastAsia="x-none"/>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lang w:val="x-none" w:eastAsia="x-none"/>
    </w:rPr>
  </w:style>
  <w:style w:type="table" w:customStyle="1" w:styleId="Tabela-Siatka4">
    <w:name w:val="Tabela - Siatka4"/>
    <w:basedOn w:val="Standardowy"/>
    <w:next w:val="Tabela-Siatka"/>
    <w:rsid w:val="00C4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80"/>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uiPriority w:val="99"/>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Znakpisma">
    <w:name w:val="Znak pisma"/>
    <w:basedOn w:val="Tekstpodstawowy"/>
    <w:autoRedefine/>
    <w:rsid w:val="00165461"/>
    <w:pPr>
      <w:ind w:left="720"/>
    </w:pPr>
    <w:rPr>
      <w:b/>
      <w:bCs/>
      <w:snapToGrid w:val="0"/>
      <w:szCs w:val="20"/>
    </w:rPr>
  </w:style>
  <w:style w:type="paragraph" w:customStyle="1" w:styleId="texte1">
    <w:name w:val="texte 1"/>
    <w:basedOn w:val="Normalny"/>
    <w:uiPriority w:val="99"/>
    <w:rsid w:val="00165461"/>
    <w:pPr>
      <w:spacing w:before="120" w:after="120"/>
      <w:ind w:left="425"/>
      <w:jc w:val="both"/>
    </w:pPr>
    <w:rPr>
      <w:sz w:val="22"/>
      <w:szCs w:val="22"/>
      <w:lang w:eastAsia="en-US"/>
    </w:rPr>
  </w:style>
  <w:style w:type="paragraph" w:customStyle="1" w:styleId="ZnakZnakZnakZnakZnak1ZnakZnak">
    <w:name w:val="Znak Znak Znak Znak Znak1 Znak Znak"/>
    <w:basedOn w:val="Normalny"/>
    <w:autoRedefine/>
    <w:rsid w:val="00165461"/>
    <w:rPr>
      <w:lang w:val="en-US" w:eastAsia="en-US"/>
    </w:rPr>
  </w:style>
  <w:style w:type="paragraph" w:customStyle="1" w:styleId="Znak3">
    <w:name w:val="Znak3"/>
    <w:basedOn w:val="Normalny"/>
    <w:rsid w:val="00165461"/>
    <w:pPr>
      <w:widowControl w:val="0"/>
      <w:adjustRightInd w:val="0"/>
      <w:spacing w:after="160" w:line="240" w:lineRule="exact"/>
      <w:jc w:val="both"/>
    </w:pPr>
    <w:rPr>
      <w:rFonts w:ascii="Tahoma" w:hAnsi="Tahoma" w:cs="Tahoma"/>
      <w:sz w:val="20"/>
      <w:szCs w:val="20"/>
      <w:lang w:val="en-US" w:eastAsia="en-US"/>
    </w:rPr>
  </w:style>
  <w:style w:type="numbering" w:customStyle="1" w:styleId="Bezlisty12">
    <w:name w:val="Bez listy12"/>
    <w:next w:val="Bezlisty"/>
    <w:semiHidden/>
    <w:unhideWhenUsed/>
    <w:rsid w:val="00165461"/>
  </w:style>
  <w:style w:type="paragraph" w:customStyle="1" w:styleId="Style1">
    <w:name w:val="Style1"/>
    <w:basedOn w:val="Normalny"/>
    <w:uiPriority w:val="99"/>
    <w:rsid w:val="00165461"/>
    <w:pPr>
      <w:widowControl w:val="0"/>
      <w:autoSpaceDE w:val="0"/>
      <w:autoSpaceDN w:val="0"/>
      <w:adjustRightInd w:val="0"/>
    </w:pPr>
    <w:rPr>
      <w:rFonts w:ascii="Arial" w:hAnsi="Arial" w:cs="Arial"/>
    </w:rPr>
  </w:style>
  <w:style w:type="paragraph" w:customStyle="1" w:styleId="Style2">
    <w:name w:val="Style2"/>
    <w:basedOn w:val="Normalny"/>
    <w:uiPriority w:val="99"/>
    <w:rsid w:val="00165461"/>
    <w:pPr>
      <w:widowControl w:val="0"/>
      <w:autoSpaceDE w:val="0"/>
      <w:autoSpaceDN w:val="0"/>
      <w:adjustRightInd w:val="0"/>
      <w:spacing w:line="830" w:lineRule="exact"/>
      <w:jc w:val="center"/>
    </w:pPr>
    <w:rPr>
      <w:rFonts w:ascii="Arial" w:hAnsi="Arial" w:cs="Arial"/>
    </w:rPr>
  </w:style>
  <w:style w:type="paragraph" w:customStyle="1" w:styleId="Style3">
    <w:name w:val="Style3"/>
    <w:basedOn w:val="Normalny"/>
    <w:uiPriority w:val="99"/>
    <w:rsid w:val="00165461"/>
    <w:pPr>
      <w:widowControl w:val="0"/>
      <w:autoSpaceDE w:val="0"/>
      <w:autoSpaceDN w:val="0"/>
      <w:adjustRightInd w:val="0"/>
    </w:pPr>
    <w:rPr>
      <w:rFonts w:ascii="Arial" w:hAnsi="Arial" w:cs="Arial"/>
    </w:rPr>
  </w:style>
  <w:style w:type="paragraph" w:customStyle="1" w:styleId="Style5">
    <w:name w:val="Style5"/>
    <w:basedOn w:val="Normalny"/>
    <w:uiPriority w:val="99"/>
    <w:rsid w:val="00165461"/>
    <w:pPr>
      <w:widowControl w:val="0"/>
      <w:autoSpaceDE w:val="0"/>
      <w:autoSpaceDN w:val="0"/>
      <w:adjustRightInd w:val="0"/>
      <w:spacing w:line="274" w:lineRule="exact"/>
      <w:ind w:hanging="850"/>
    </w:pPr>
    <w:rPr>
      <w:rFonts w:ascii="Arial" w:hAnsi="Arial" w:cs="Arial"/>
    </w:rPr>
  </w:style>
  <w:style w:type="paragraph" w:customStyle="1" w:styleId="Style6">
    <w:name w:val="Style6"/>
    <w:basedOn w:val="Normalny"/>
    <w:uiPriority w:val="99"/>
    <w:rsid w:val="00165461"/>
    <w:pPr>
      <w:widowControl w:val="0"/>
      <w:autoSpaceDE w:val="0"/>
      <w:autoSpaceDN w:val="0"/>
      <w:adjustRightInd w:val="0"/>
      <w:spacing w:line="552" w:lineRule="exact"/>
    </w:pPr>
    <w:rPr>
      <w:rFonts w:ascii="Arial" w:hAnsi="Arial" w:cs="Arial"/>
    </w:rPr>
  </w:style>
  <w:style w:type="paragraph" w:customStyle="1" w:styleId="Style8">
    <w:name w:val="Style8"/>
    <w:basedOn w:val="Normalny"/>
    <w:uiPriority w:val="99"/>
    <w:rsid w:val="00165461"/>
    <w:pPr>
      <w:widowControl w:val="0"/>
      <w:autoSpaceDE w:val="0"/>
      <w:autoSpaceDN w:val="0"/>
      <w:adjustRightInd w:val="0"/>
      <w:jc w:val="both"/>
    </w:pPr>
    <w:rPr>
      <w:rFonts w:ascii="Arial" w:hAnsi="Arial" w:cs="Arial"/>
    </w:rPr>
  </w:style>
  <w:style w:type="paragraph" w:customStyle="1" w:styleId="Style9">
    <w:name w:val="Style9"/>
    <w:basedOn w:val="Normalny"/>
    <w:uiPriority w:val="99"/>
    <w:rsid w:val="00165461"/>
    <w:pPr>
      <w:widowControl w:val="0"/>
      <w:autoSpaceDE w:val="0"/>
      <w:autoSpaceDN w:val="0"/>
      <w:adjustRightInd w:val="0"/>
    </w:pPr>
    <w:rPr>
      <w:rFonts w:ascii="Arial" w:hAnsi="Arial" w:cs="Arial"/>
    </w:rPr>
  </w:style>
  <w:style w:type="paragraph" w:customStyle="1" w:styleId="Style10">
    <w:name w:val="Style10"/>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1">
    <w:name w:val="Style11"/>
    <w:basedOn w:val="Normalny"/>
    <w:uiPriority w:val="99"/>
    <w:rsid w:val="00165461"/>
    <w:pPr>
      <w:widowControl w:val="0"/>
      <w:autoSpaceDE w:val="0"/>
      <w:autoSpaceDN w:val="0"/>
      <w:adjustRightInd w:val="0"/>
    </w:pPr>
    <w:rPr>
      <w:rFonts w:ascii="Arial" w:hAnsi="Arial" w:cs="Arial"/>
    </w:rPr>
  </w:style>
  <w:style w:type="paragraph" w:customStyle="1" w:styleId="Style12">
    <w:name w:val="Style12"/>
    <w:basedOn w:val="Normalny"/>
    <w:uiPriority w:val="99"/>
    <w:rsid w:val="00165461"/>
    <w:pPr>
      <w:widowControl w:val="0"/>
      <w:autoSpaceDE w:val="0"/>
      <w:autoSpaceDN w:val="0"/>
      <w:adjustRightInd w:val="0"/>
      <w:spacing w:line="274" w:lineRule="exact"/>
      <w:ind w:hanging="552"/>
      <w:jc w:val="both"/>
    </w:pPr>
    <w:rPr>
      <w:rFonts w:ascii="Arial" w:hAnsi="Arial" w:cs="Arial"/>
    </w:rPr>
  </w:style>
  <w:style w:type="paragraph" w:customStyle="1" w:styleId="Style13">
    <w:name w:val="Style13"/>
    <w:basedOn w:val="Normalny"/>
    <w:rsid w:val="00165461"/>
    <w:pPr>
      <w:widowControl w:val="0"/>
      <w:autoSpaceDE w:val="0"/>
      <w:autoSpaceDN w:val="0"/>
      <w:adjustRightInd w:val="0"/>
      <w:spacing w:line="288" w:lineRule="exact"/>
      <w:ind w:hanging="350"/>
      <w:jc w:val="both"/>
    </w:pPr>
    <w:rPr>
      <w:rFonts w:ascii="Arial" w:hAnsi="Arial" w:cs="Arial"/>
    </w:rPr>
  </w:style>
  <w:style w:type="paragraph" w:customStyle="1" w:styleId="Style14">
    <w:name w:val="Style14"/>
    <w:basedOn w:val="Normalny"/>
    <w:uiPriority w:val="99"/>
    <w:rsid w:val="00165461"/>
    <w:pPr>
      <w:widowControl w:val="0"/>
      <w:autoSpaceDE w:val="0"/>
      <w:autoSpaceDN w:val="0"/>
      <w:adjustRightInd w:val="0"/>
      <w:spacing w:line="278" w:lineRule="exact"/>
      <w:jc w:val="both"/>
    </w:pPr>
    <w:rPr>
      <w:rFonts w:ascii="Arial" w:hAnsi="Arial" w:cs="Arial"/>
    </w:rPr>
  </w:style>
  <w:style w:type="paragraph" w:customStyle="1" w:styleId="Style15">
    <w:name w:val="Style15"/>
    <w:basedOn w:val="Normalny"/>
    <w:uiPriority w:val="99"/>
    <w:rsid w:val="00165461"/>
    <w:pPr>
      <w:widowControl w:val="0"/>
      <w:autoSpaceDE w:val="0"/>
      <w:autoSpaceDN w:val="0"/>
      <w:adjustRightInd w:val="0"/>
    </w:pPr>
    <w:rPr>
      <w:rFonts w:ascii="Arial" w:hAnsi="Arial" w:cs="Arial"/>
    </w:rPr>
  </w:style>
  <w:style w:type="paragraph" w:customStyle="1" w:styleId="Style16">
    <w:name w:val="Style16"/>
    <w:basedOn w:val="Normalny"/>
    <w:uiPriority w:val="99"/>
    <w:rsid w:val="00165461"/>
    <w:pPr>
      <w:widowControl w:val="0"/>
      <w:autoSpaceDE w:val="0"/>
      <w:autoSpaceDN w:val="0"/>
      <w:adjustRightInd w:val="0"/>
      <w:spacing w:line="276" w:lineRule="exact"/>
      <w:ind w:hanging="355"/>
      <w:jc w:val="both"/>
    </w:pPr>
    <w:rPr>
      <w:rFonts w:ascii="Arial" w:hAnsi="Arial" w:cs="Arial"/>
    </w:rPr>
  </w:style>
  <w:style w:type="paragraph" w:customStyle="1" w:styleId="Style17">
    <w:name w:val="Style17"/>
    <w:basedOn w:val="Normalny"/>
    <w:uiPriority w:val="99"/>
    <w:rsid w:val="00165461"/>
    <w:pPr>
      <w:widowControl w:val="0"/>
      <w:autoSpaceDE w:val="0"/>
      <w:autoSpaceDN w:val="0"/>
      <w:adjustRightInd w:val="0"/>
      <w:spacing w:line="275" w:lineRule="exact"/>
      <w:ind w:firstLine="96"/>
      <w:jc w:val="both"/>
    </w:pPr>
    <w:rPr>
      <w:rFonts w:ascii="Arial" w:hAnsi="Arial" w:cs="Arial"/>
    </w:rPr>
  </w:style>
  <w:style w:type="paragraph" w:customStyle="1" w:styleId="Style18">
    <w:name w:val="Style18"/>
    <w:basedOn w:val="Normalny"/>
    <w:uiPriority w:val="99"/>
    <w:rsid w:val="00165461"/>
    <w:pPr>
      <w:widowControl w:val="0"/>
      <w:autoSpaceDE w:val="0"/>
      <w:autoSpaceDN w:val="0"/>
      <w:adjustRightInd w:val="0"/>
      <w:spacing w:line="278" w:lineRule="exact"/>
      <w:ind w:hanging="355"/>
    </w:pPr>
    <w:rPr>
      <w:rFonts w:ascii="Arial" w:hAnsi="Arial" w:cs="Arial"/>
    </w:rPr>
  </w:style>
  <w:style w:type="paragraph" w:customStyle="1" w:styleId="Style19">
    <w:name w:val="Style19"/>
    <w:basedOn w:val="Normalny"/>
    <w:uiPriority w:val="99"/>
    <w:rsid w:val="00165461"/>
    <w:pPr>
      <w:widowControl w:val="0"/>
      <w:autoSpaceDE w:val="0"/>
      <w:autoSpaceDN w:val="0"/>
      <w:adjustRightInd w:val="0"/>
    </w:pPr>
    <w:rPr>
      <w:rFonts w:ascii="Arial" w:hAnsi="Arial" w:cs="Arial"/>
    </w:rPr>
  </w:style>
  <w:style w:type="character" w:customStyle="1" w:styleId="FontStyle21">
    <w:name w:val="Font Style21"/>
    <w:uiPriority w:val="99"/>
    <w:rsid w:val="00165461"/>
    <w:rPr>
      <w:rFonts w:ascii="Arial" w:hAnsi="Arial" w:cs="Arial"/>
      <w:b/>
      <w:bCs/>
      <w:sz w:val="34"/>
      <w:szCs w:val="34"/>
    </w:rPr>
  </w:style>
  <w:style w:type="character" w:customStyle="1" w:styleId="FontStyle23">
    <w:name w:val="Font Style23"/>
    <w:uiPriority w:val="99"/>
    <w:rsid w:val="00165461"/>
    <w:rPr>
      <w:rFonts w:ascii="Arial" w:hAnsi="Arial" w:cs="Arial"/>
      <w:b/>
      <w:bCs/>
      <w:spacing w:val="-10"/>
      <w:sz w:val="24"/>
      <w:szCs w:val="24"/>
    </w:rPr>
  </w:style>
  <w:style w:type="character" w:customStyle="1" w:styleId="FontStyle24">
    <w:name w:val="Font Style24"/>
    <w:uiPriority w:val="99"/>
    <w:rsid w:val="00165461"/>
    <w:rPr>
      <w:rFonts w:ascii="Arial" w:hAnsi="Arial" w:cs="Arial"/>
      <w:sz w:val="24"/>
      <w:szCs w:val="24"/>
    </w:rPr>
  </w:style>
  <w:style w:type="character" w:customStyle="1" w:styleId="FontStyle25">
    <w:name w:val="Font Style25"/>
    <w:uiPriority w:val="99"/>
    <w:rsid w:val="00165461"/>
    <w:rPr>
      <w:rFonts w:ascii="Palatino Linotype" w:hAnsi="Palatino Linotype" w:cs="Palatino Linotype"/>
      <w:i/>
      <w:iCs/>
      <w:sz w:val="16"/>
      <w:szCs w:val="16"/>
    </w:rPr>
  </w:style>
  <w:style w:type="character" w:customStyle="1" w:styleId="FontStyle26">
    <w:name w:val="Font Style26"/>
    <w:uiPriority w:val="99"/>
    <w:rsid w:val="00165461"/>
    <w:rPr>
      <w:rFonts w:ascii="Arial" w:hAnsi="Arial" w:cs="Arial"/>
      <w:b/>
      <w:bCs/>
      <w:i/>
      <w:iCs/>
      <w:sz w:val="24"/>
      <w:szCs w:val="24"/>
    </w:rPr>
  </w:style>
  <w:style w:type="character" w:customStyle="1" w:styleId="FontStyle27">
    <w:name w:val="Font Style27"/>
    <w:uiPriority w:val="99"/>
    <w:rsid w:val="00165461"/>
    <w:rPr>
      <w:rFonts w:ascii="Arial" w:hAnsi="Arial" w:cs="Arial"/>
      <w:i/>
      <w:iCs/>
      <w:sz w:val="24"/>
      <w:szCs w:val="24"/>
    </w:rPr>
  </w:style>
  <w:style w:type="character" w:customStyle="1" w:styleId="FontStyle28">
    <w:name w:val="Font Style28"/>
    <w:uiPriority w:val="99"/>
    <w:rsid w:val="00165461"/>
    <w:rPr>
      <w:rFonts w:ascii="Arial" w:hAnsi="Arial" w:cs="Arial"/>
      <w:sz w:val="18"/>
      <w:szCs w:val="18"/>
    </w:rPr>
  </w:style>
  <w:style w:type="character" w:customStyle="1" w:styleId="FontStyle29">
    <w:name w:val="Font Style29"/>
    <w:uiPriority w:val="99"/>
    <w:rsid w:val="00165461"/>
    <w:rPr>
      <w:rFonts w:ascii="Palatino Linotype" w:hAnsi="Palatino Linotype" w:cs="Palatino Linotype"/>
      <w:b/>
      <w:bCs/>
      <w:sz w:val="26"/>
      <w:szCs w:val="26"/>
    </w:rPr>
  </w:style>
  <w:style w:type="paragraph" w:customStyle="1" w:styleId="Style96">
    <w:name w:val="Style96"/>
    <w:basedOn w:val="Normalny"/>
    <w:rsid w:val="00165461"/>
    <w:pPr>
      <w:spacing w:line="274" w:lineRule="exact"/>
      <w:ind w:hanging="552"/>
      <w:jc w:val="both"/>
    </w:pPr>
    <w:rPr>
      <w:rFonts w:ascii="Arial" w:eastAsia="Arial" w:hAnsi="Arial" w:cs="Arial"/>
      <w:sz w:val="20"/>
      <w:szCs w:val="20"/>
    </w:rPr>
  </w:style>
  <w:style w:type="paragraph" w:customStyle="1" w:styleId="Style27">
    <w:name w:val="Style27"/>
    <w:basedOn w:val="Normalny"/>
    <w:rsid w:val="00165461"/>
    <w:rPr>
      <w:rFonts w:ascii="Arial" w:eastAsia="Arial" w:hAnsi="Arial" w:cs="Arial"/>
      <w:sz w:val="20"/>
      <w:szCs w:val="20"/>
    </w:rPr>
  </w:style>
  <w:style w:type="character" w:customStyle="1" w:styleId="CharStyle8">
    <w:name w:val="CharStyle8"/>
    <w:rsid w:val="00165461"/>
    <w:rPr>
      <w:rFonts w:ascii="Arial" w:eastAsia="Arial" w:hAnsi="Arial" w:cs="Arial"/>
      <w:b w:val="0"/>
      <w:bCs w:val="0"/>
      <w:i w:val="0"/>
      <w:iCs w:val="0"/>
      <w:smallCaps w:val="0"/>
      <w:sz w:val="24"/>
      <w:szCs w:val="24"/>
    </w:rPr>
  </w:style>
  <w:style w:type="character" w:customStyle="1" w:styleId="CharStyle9">
    <w:name w:val="CharStyle9"/>
    <w:rsid w:val="00165461"/>
    <w:rPr>
      <w:rFonts w:ascii="Palatino Linotype" w:eastAsia="Palatino Linotype" w:hAnsi="Palatino Linotype" w:cs="Palatino Linotype"/>
      <w:b w:val="0"/>
      <w:bCs w:val="0"/>
      <w:i/>
      <w:iCs/>
      <w:smallCaps w:val="0"/>
      <w:sz w:val="16"/>
      <w:szCs w:val="16"/>
    </w:rPr>
  </w:style>
  <w:style w:type="character" w:customStyle="1" w:styleId="CharStyle27">
    <w:name w:val="CharStyle27"/>
    <w:rsid w:val="00165461"/>
    <w:rPr>
      <w:rFonts w:ascii="Arial" w:eastAsia="Arial" w:hAnsi="Arial" w:cs="Arial"/>
      <w:b w:val="0"/>
      <w:bCs w:val="0"/>
      <w:i w:val="0"/>
      <w:iCs w:val="0"/>
      <w:smallCaps w:val="0"/>
      <w:sz w:val="18"/>
      <w:szCs w:val="18"/>
    </w:rPr>
  </w:style>
  <w:style w:type="paragraph" w:customStyle="1" w:styleId="Nagwek2H2SubheadA2">
    <w:name w:val="Nagłówek 2.H2.Subhead A.2"/>
    <w:basedOn w:val="Normalny"/>
    <w:next w:val="Normalny"/>
    <w:uiPriority w:val="99"/>
    <w:rsid w:val="00165461"/>
    <w:pPr>
      <w:keepNext/>
      <w:pBdr>
        <w:bottom w:val="single" w:sz="6" w:space="1" w:color="auto"/>
      </w:pBdr>
      <w:autoSpaceDE w:val="0"/>
      <w:autoSpaceDN w:val="0"/>
      <w:spacing w:after="120"/>
      <w:outlineLvl w:val="1"/>
    </w:pPr>
    <w:rPr>
      <w:b/>
      <w:bCs/>
      <w:sz w:val="28"/>
      <w:szCs w:val="28"/>
    </w:rPr>
  </w:style>
  <w:style w:type="paragraph" w:customStyle="1" w:styleId="a0">
    <w:name w:val="Œ"/>
    <w:basedOn w:val="Normalny"/>
    <w:rsid w:val="00165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atLeast"/>
      <w:jc w:val="both"/>
    </w:pPr>
    <w:rPr>
      <w:color w:val="000000"/>
      <w:sz w:val="26"/>
      <w:szCs w:val="20"/>
    </w:rPr>
  </w:style>
  <w:style w:type="paragraph" w:customStyle="1" w:styleId="Stopka4">
    <w:name w:val="Stopka4"/>
    <w:rsid w:val="00165461"/>
    <w:rPr>
      <w:rFonts w:ascii="Times New Roman" w:eastAsia="Times New Roman" w:hAnsi="Times New Roman"/>
      <w:color w:val="000000"/>
      <w:sz w:val="24"/>
      <w:szCs w:val="24"/>
      <w:lang w:val="pl-PL" w:eastAsia="pl-PL"/>
    </w:rPr>
  </w:style>
  <w:style w:type="paragraph" w:customStyle="1" w:styleId="ZUSTzmustartykuempunktem">
    <w:name w:val="Z/UST(§) – zm. ust. (§) artykułem (punktem)"/>
    <w:basedOn w:val="ZARTzmartartykuempunktem"/>
    <w:qFormat/>
    <w:rsid w:val="00165461"/>
  </w:style>
  <w:style w:type="paragraph" w:customStyle="1" w:styleId="USTustnpkodeksu">
    <w:name w:val="UST(§) – ust. (§ np. kodeksu)"/>
    <w:basedOn w:val="Normalny"/>
    <w:uiPriority w:val="12"/>
    <w:qFormat/>
    <w:rsid w:val="007E5D1F"/>
    <w:pPr>
      <w:suppressAutoHyphens/>
      <w:autoSpaceDE w:val="0"/>
      <w:autoSpaceDN w:val="0"/>
      <w:adjustRightInd w:val="0"/>
      <w:spacing w:line="360" w:lineRule="auto"/>
      <w:ind w:firstLine="510"/>
      <w:jc w:val="both"/>
    </w:pPr>
    <w:rPr>
      <w:rFonts w:ascii="Times" w:hAnsi="Times" w:cs="Arial"/>
      <w:bCs/>
      <w:szCs w:val="20"/>
    </w:rPr>
  </w:style>
  <w:style w:type="paragraph" w:customStyle="1" w:styleId="CZWSPPKTczwsplnapunktw">
    <w:name w:val="CZ_WSP_PKT – część wspólna punktów"/>
    <w:basedOn w:val="PKTpunkt"/>
    <w:next w:val="USTustnpkodeksu"/>
    <w:uiPriority w:val="16"/>
    <w:qFormat/>
    <w:rsid w:val="00C5087B"/>
    <w:pPr>
      <w:ind w:left="0" w:firstLine="0"/>
    </w:pPr>
  </w:style>
  <w:style w:type="numbering" w:customStyle="1" w:styleId="NBPpunktorynumeryczne121">
    <w:name w:val="NBP punktory numeryczne121"/>
    <w:uiPriority w:val="99"/>
    <w:rsid w:val="007E4056"/>
    <w:pPr>
      <w:numPr>
        <w:numId w:val="2"/>
      </w:numPr>
    </w:pPr>
  </w:style>
  <w:style w:type="paragraph" w:customStyle="1" w:styleId="ARTartustawynprozporzdzenia">
    <w:name w:val="ART(§) – art. ustawy (§ np. rozporządzenia)"/>
    <w:uiPriority w:val="11"/>
    <w:qFormat/>
    <w:rsid w:val="008E418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character" w:customStyle="1" w:styleId="Ppogrubienie">
    <w:name w:val="_P_ – pogrubienie"/>
    <w:uiPriority w:val="1"/>
    <w:qFormat/>
    <w:rsid w:val="008E4189"/>
    <w:rPr>
      <w:b/>
    </w:rPr>
  </w:style>
  <w:style w:type="paragraph" w:customStyle="1" w:styleId="LITlitera">
    <w:name w:val="LIT – litera"/>
    <w:basedOn w:val="PKTpunkt"/>
    <w:uiPriority w:val="14"/>
    <w:qFormat/>
    <w:rsid w:val="008E4189"/>
    <w:pPr>
      <w:ind w:left="986" w:hanging="476"/>
    </w:pPr>
  </w:style>
  <w:style w:type="paragraph" w:customStyle="1" w:styleId="CZWSPLITczwsplnaliter">
    <w:name w:val="CZ_WSP_LIT – część wspólna liter"/>
    <w:basedOn w:val="LITlitera"/>
    <w:next w:val="USTustnpkodeksu"/>
    <w:uiPriority w:val="17"/>
    <w:qFormat/>
    <w:rsid w:val="000D7E3E"/>
    <w:pPr>
      <w:ind w:left="510" w:firstLine="0"/>
    </w:pPr>
    <w:rPr>
      <w:szCs w:val="24"/>
    </w:rPr>
  </w:style>
  <w:style w:type="character" w:customStyle="1" w:styleId="UnresolvedMention">
    <w:name w:val="Unresolved Mention"/>
    <w:uiPriority w:val="99"/>
    <w:semiHidden/>
    <w:unhideWhenUsed/>
    <w:rsid w:val="00F46E96"/>
    <w:rPr>
      <w:color w:val="605E5C"/>
      <w:shd w:val="clear" w:color="auto" w:fill="E1DFDD"/>
    </w:rPr>
  </w:style>
  <w:style w:type="character" w:customStyle="1" w:styleId="fontstyle01">
    <w:name w:val="fontstyle01"/>
    <w:rsid w:val="00FE6190"/>
    <w:rPr>
      <w:rFonts w:ascii="Arial" w:hAnsi="Arial" w:cs="Arial" w:hint="default"/>
      <w:b w:val="0"/>
      <w:bCs w:val="0"/>
      <w:i/>
      <w:iCs/>
      <w:color w:val="000000"/>
      <w:sz w:val="40"/>
      <w:szCs w:val="40"/>
    </w:rPr>
  </w:style>
  <w:style w:type="character" w:customStyle="1" w:styleId="fontstyle210">
    <w:name w:val="fontstyle21"/>
    <w:rsid w:val="00FE6190"/>
    <w:rPr>
      <w:rFonts w:ascii="Arial" w:hAnsi="Arial" w:cs="Arial" w:hint="default"/>
      <w:b/>
      <w:bCs/>
      <w:i/>
      <w:iCs/>
      <w:color w:val="000000"/>
      <w:sz w:val="40"/>
      <w:szCs w:val="40"/>
    </w:rPr>
  </w:style>
  <w:style w:type="character" w:customStyle="1" w:styleId="articletitle">
    <w:name w:val="articletitle"/>
    <w:rsid w:val="00F06FCC"/>
  </w:style>
  <w:style w:type="character" w:customStyle="1" w:styleId="highlight">
    <w:name w:val="highlight"/>
    <w:rsid w:val="00F06FCC"/>
  </w:style>
  <w:style w:type="table" w:customStyle="1" w:styleId="Tabela-Siatka5">
    <w:name w:val="Tabela - Siatka5"/>
    <w:basedOn w:val="Standardowy"/>
    <w:next w:val="Tabela-Siatka"/>
    <w:uiPriority w:val="39"/>
    <w:rsid w:val="00E43D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673BF"/>
    <w:rPr>
      <w:color w:val="605E5C"/>
      <w:shd w:val="clear" w:color="auto" w:fill="E1DFDD"/>
    </w:rPr>
  </w:style>
  <w:style w:type="table" w:customStyle="1" w:styleId="Tabela-Siatka6">
    <w:name w:val="Tabela - Siatka6"/>
    <w:basedOn w:val="Standardowy"/>
    <w:next w:val="Tabela-Siatka"/>
    <w:uiPriority w:val="39"/>
    <w:rsid w:val="00C66B13"/>
    <w:rPr>
      <w:rFonts w:ascii="Cambria" w:hAnsi="Cambria"/>
      <w:color w:val="000000"/>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749C9"/>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208">
      <w:bodyDiv w:val="1"/>
      <w:marLeft w:val="0"/>
      <w:marRight w:val="0"/>
      <w:marTop w:val="0"/>
      <w:marBottom w:val="0"/>
      <w:divBdr>
        <w:top w:val="none" w:sz="0" w:space="0" w:color="auto"/>
        <w:left w:val="none" w:sz="0" w:space="0" w:color="auto"/>
        <w:bottom w:val="none" w:sz="0" w:space="0" w:color="auto"/>
        <w:right w:val="none" w:sz="0" w:space="0" w:color="auto"/>
      </w:divBdr>
    </w:div>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564923197">
      <w:bodyDiv w:val="1"/>
      <w:marLeft w:val="0"/>
      <w:marRight w:val="0"/>
      <w:marTop w:val="0"/>
      <w:marBottom w:val="0"/>
      <w:divBdr>
        <w:top w:val="none" w:sz="0" w:space="0" w:color="auto"/>
        <w:left w:val="none" w:sz="0" w:space="0" w:color="auto"/>
        <w:bottom w:val="none" w:sz="0" w:space="0" w:color="auto"/>
        <w:right w:val="none" w:sz="0" w:space="0" w:color="auto"/>
      </w:divBdr>
    </w:div>
    <w:div w:id="602615096">
      <w:bodyDiv w:val="1"/>
      <w:marLeft w:val="0"/>
      <w:marRight w:val="0"/>
      <w:marTop w:val="0"/>
      <w:marBottom w:val="0"/>
      <w:divBdr>
        <w:top w:val="none" w:sz="0" w:space="0" w:color="auto"/>
        <w:left w:val="none" w:sz="0" w:space="0" w:color="auto"/>
        <w:bottom w:val="none" w:sz="0" w:space="0" w:color="auto"/>
        <w:right w:val="none" w:sz="0" w:space="0" w:color="auto"/>
      </w:divBdr>
    </w:div>
    <w:div w:id="633021477">
      <w:bodyDiv w:val="1"/>
      <w:marLeft w:val="0"/>
      <w:marRight w:val="0"/>
      <w:marTop w:val="0"/>
      <w:marBottom w:val="0"/>
      <w:divBdr>
        <w:top w:val="none" w:sz="0" w:space="0" w:color="auto"/>
        <w:left w:val="none" w:sz="0" w:space="0" w:color="auto"/>
        <w:bottom w:val="none" w:sz="0" w:space="0" w:color="auto"/>
        <w:right w:val="none" w:sz="0" w:space="0" w:color="auto"/>
      </w:divBdr>
    </w:div>
    <w:div w:id="639581675">
      <w:bodyDiv w:val="1"/>
      <w:marLeft w:val="0"/>
      <w:marRight w:val="0"/>
      <w:marTop w:val="0"/>
      <w:marBottom w:val="0"/>
      <w:divBdr>
        <w:top w:val="none" w:sz="0" w:space="0" w:color="auto"/>
        <w:left w:val="none" w:sz="0" w:space="0" w:color="auto"/>
        <w:bottom w:val="none" w:sz="0" w:space="0" w:color="auto"/>
        <w:right w:val="none" w:sz="0" w:space="0" w:color="auto"/>
      </w:divBdr>
    </w:div>
    <w:div w:id="690451074">
      <w:bodyDiv w:val="1"/>
      <w:marLeft w:val="0"/>
      <w:marRight w:val="0"/>
      <w:marTop w:val="0"/>
      <w:marBottom w:val="0"/>
      <w:divBdr>
        <w:top w:val="none" w:sz="0" w:space="0" w:color="auto"/>
        <w:left w:val="none" w:sz="0" w:space="0" w:color="auto"/>
        <w:bottom w:val="none" w:sz="0" w:space="0" w:color="auto"/>
        <w:right w:val="none" w:sz="0" w:space="0" w:color="auto"/>
      </w:divBdr>
    </w:div>
    <w:div w:id="837691051">
      <w:bodyDiv w:val="1"/>
      <w:marLeft w:val="0"/>
      <w:marRight w:val="0"/>
      <w:marTop w:val="0"/>
      <w:marBottom w:val="0"/>
      <w:divBdr>
        <w:top w:val="none" w:sz="0" w:space="0" w:color="auto"/>
        <w:left w:val="none" w:sz="0" w:space="0" w:color="auto"/>
        <w:bottom w:val="none" w:sz="0" w:space="0" w:color="auto"/>
        <w:right w:val="none" w:sz="0" w:space="0" w:color="auto"/>
      </w:divBdr>
    </w:div>
    <w:div w:id="869270349">
      <w:bodyDiv w:val="1"/>
      <w:marLeft w:val="0"/>
      <w:marRight w:val="0"/>
      <w:marTop w:val="0"/>
      <w:marBottom w:val="0"/>
      <w:divBdr>
        <w:top w:val="none" w:sz="0" w:space="0" w:color="auto"/>
        <w:left w:val="none" w:sz="0" w:space="0" w:color="auto"/>
        <w:bottom w:val="none" w:sz="0" w:space="0" w:color="auto"/>
        <w:right w:val="none" w:sz="0" w:space="0" w:color="auto"/>
      </w:divBdr>
    </w:div>
    <w:div w:id="1195995851">
      <w:bodyDiv w:val="1"/>
      <w:marLeft w:val="0"/>
      <w:marRight w:val="0"/>
      <w:marTop w:val="0"/>
      <w:marBottom w:val="0"/>
      <w:divBdr>
        <w:top w:val="none" w:sz="0" w:space="0" w:color="auto"/>
        <w:left w:val="none" w:sz="0" w:space="0" w:color="auto"/>
        <w:bottom w:val="none" w:sz="0" w:space="0" w:color="auto"/>
        <w:right w:val="none" w:sz="0" w:space="0" w:color="auto"/>
      </w:divBdr>
    </w:div>
    <w:div w:id="1379164027">
      <w:bodyDiv w:val="1"/>
      <w:marLeft w:val="0"/>
      <w:marRight w:val="0"/>
      <w:marTop w:val="0"/>
      <w:marBottom w:val="0"/>
      <w:divBdr>
        <w:top w:val="none" w:sz="0" w:space="0" w:color="auto"/>
        <w:left w:val="none" w:sz="0" w:space="0" w:color="auto"/>
        <w:bottom w:val="none" w:sz="0" w:space="0" w:color="auto"/>
        <w:right w:val="none" w:sz="0" w:space="0" w:color="auto"/>
      </w:divBdr>
    </w:div>
    <w:div w:id="1421755648">
      <w:bodyDiv w:val="1"/>
      <w:marLeft w:val="0"/>
      <w:marRight w:val="0"/>
      <w:marTop w:val="0"/>
      <w:marBottom w:val="0"/>
      <w:divBdr>
        <w:top w:val="none" w:sz="0" w:space="0" w:color="auto"/>
        <w:left w:val="none" w:sz="0" w:space="0" w:color="auto"/>
        <w:bottom w:val="none" w:sz="0" w:space="0" w:color="auto"/>
        <w:right w:val="none" w:sz="0" w:space="0" w:color="auto"/>
      </w:divBdr>
    </w:div>
    <w:div w:id="1446776064">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 w:id="2032490721">
      <w:bodyDiv w:val="1"/>
      <w:marLeft w:val="0"/>
      <w:marRight w:val="0"/>
      <w:marTop w:val="0"/>
      <w:marBottom w:val="0"/>
      <w:divBdr>
        <w:top w:val="none" w:sz="0" w:space="0" w:color="auto"/>
        <w:left w:val="none" w:sz="0" w:space="0" w:color="auto"/>
        <w:bottom w:val="none" w:sz="0" w:space="0" w:color="auto"/>
        <w:right w:val="none" w:sz="0" w:space="0" w:color="auto"/>
      </w:divBdr>
      <w:divsChild>
        <w:div w:id="615329682">
          <w:marLeft w:val="0"/>
          <w:marRight w:val="0"/>
          <w:marTop w:val="0"/>
          <w:marBottom w:val="0"/>
          <w:divBdr>
            <w:top w:val="none" w:sz="0" w:space="0" w:color="auto"/>
            <w:left w:val="none" w:sz="0" w:space="0" w:color="auto"/>
            <w:bottom w:val="none" w:sz="0" w:space="0" w:color="auto"/>
            <w:right w:val="none" w:sz="0" w:space="0" w:color="auto"/>
          </w:divBdr>
          <w:divsChild>
            <w:div w:id="681052412">
              <w:marLeft w:val="0"/>
              <w:marRight w:val="0"/>
              <w:marTop w:val="0"/>
              <w:marBottom w:val="0"/>
              <w:divBdr>
                <w:top w:val="none" w:sz="0" w:space="0" w:color="auto"/>
                <w:left w:val="none" w:sz="0" w:space="0" w:color="auto"/>
                <w:bottom w:val="none" w:sz="0" w:space="0" w:color="auto"/>
                <w:right w:val="none" w:sz="0" w:space="0" w:color="auto"/>
              </w:divBdr>
              <w:divsChild>
                <w:div w:id="337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18">
          <w:marLeft w:val="0"/>
          <w:marRight w:val="0"/>
          <w:marTop w:val="0"/>
          <w:marBottom w:val="0"/>
          <w:divBdr>
            <w:top w:val="none" w:sz="0" w:space="0" w:color="auto"/>
            <w:left w:val="none" w:sz="0" w:space="0" w:color="auto"/>
            <w:bottom w:val="none" w:sz="0" w:space="0" w:color="auto"/>
            <w:right w:val="none" w:sz="0" w:space="0" w:color="auto"/>
          </w:divBdr>
        </w:div>
        <w:div w:id="1620994791">
          <w:marLeft w:val="0"/>
          <w:marRight w:val="0"/>
          <w:marTop w:val="0"/>
          <w:marBottom w:val="0"/>
          <w:divBdr>
            <w:top w:val="none" w:sz="0" w:space="0" w:color="auto"/>
            <w:left w:val="none" w:sz="0" w:space="0" w:color="auto"/>
            <w:bottom w:val="none" w:sz="0" w:space="0" w:color="auto"/>
            <w:right w:val="none" w:sz="0" w:space="0" w:color="auto"/>
          </w:divBdr>
          <w:divsChild>
            <w:div w:id="1152674235">
              <w:marLeft w:val="0"/>
              <w:marRight w:val="0"/>
              <w:marTop w:val="0"/>
              <w:marBottom w:val="0"/>
              <w:divBdr>
                <w:top w:val="none" w:sz="0" w:space="0" w:color="auto"/>
                <w:left w:val="none" w:sz="0" w:space="0" w:color="auto"/>
                <w:bottom w:val="none" w:sz="0" w:space="0" w:color="auto"/>
                <w:right w:val="none" w:sz="0" w:space="0" w:color="auto"/>
              </w:divBdr>
              <w:divsChild>
                <w:div w:id="1898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865">
          <w:marLeft w:val="0"/>
          <w:marRight w:val="0"/>
          <w:marTop w:val="0"/>
          <w:marBottom w:val="0"/>
          <w:divBdr>
            <w:top w:val="none" w:sz="0" w:space="0" w:color="auto"/>
            <w:left w:val="none" w:sz="0" w:space="0" w:color="auto"/>
            <w:bottom w:val="none" w:sz="0" w:space="0" w:color="auto"/>
            <w:right w:val="none" w:sz="0" w:space="0" w:color="auto"/>
          </w:divBdr>
          <w:divsChild>
            <w:div w:id="1622879528">
              <w:marLeft w:val="0"/>
              <w:marRight w:val="0"/>
              <w:marTop w:val="0"/>
              <w:marBottom w:val="0"/>
              <w:divBdr>
                <w:top w:val="none" w:sz="0" w:space="0" w:color="auto"/>
                <w:left w:val="none" w:sz="0" w:space="0" w:color="auto"/>
                <w:bottom w:val="none" w:sz="0" w:space="0" w:color="auto"/>
                <w:right w:val="none" w:sz="0" w:space="0" w:color="auto"/>
              </w:divBdr>
              <w:divsChild>
                <w:div w:id="427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184">
          <w:marLeft w:val="0"/>
          <w:marRight w:val="0"/>
          <w:marTop w:val="0"/>
          <w:marBottom w:val="0"/>
          <w:divBdr>
            <w:top w:val="none" w:sz="0" w:space="0" w:color="auto"/>
            <w:left w:val="none" w:sz="0" w:space="0" w:color="auto"/>
            <w:bottom w:val="none" w:sz="0" w:space="0" w:color="auto"/>
            <w:right w:val="none" w:sz="0" w:space="0" w:color="auto"/>
          </w:divBdr>
          <w:divsChild>
            <w:div w:id="1985699666">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p@ncbj.gov.pl" TargetMode="External"/><Relationship Id="rId18" Type="http://schemas.openxmlformats.org/officeDocument/2006/relationships/footer" Target="footer1.xm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platformazakupowa.pl" TargetMode="Externa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ncbj.gov.p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drive.google.com/file/d/1Kd1DttbBeiNWt4q4slS4t76lZVKPbkyD/view"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ncbj.gov.p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ncbj" TargetMode="External"/><Relationship Id="rId23" Type="http://schemas.openxmlformats.org/officeDocument/2006/relationships/hyperlink" Target="https://platformazakupowa.pl/pn/ncbj"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j.gov.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ncbj" TargetMode="Externa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4DFA277BBAB44BA959ACD429819BD" ma:contentTypeVersion="14" ma:contentTypeDescription="Create a new document." ma:contentTypeScope="" ma:versionID="93820368585d25b4727a96558c1da91b">
  <xsd:schema xmlns:xsd="http://www.w3.org/2001/XMLSchema" xmlns:xs="http://www.w3.org/2001/XMLSchema" xmlns:p="http://schemas.microsoft.com/office/2006/metadata/properties" xmlns:ns2="a7b39eda-39b0-41d4-88b8-4bb9e9504d95" xmlns:ns3="76788ee6-f6cc-4b24-ad52-f8ca0251eb8b" targetNamespace="http://schemas.microsoft.com/office/2006/metadata/properties" ma:root="true" ma:fieldsID="76c4c6ce2905de5ba9222b4c0ae1f647" ns2:_="" ns3:_="">
    <xsd:import namespace="a7b39eda-39b0-41d4-88b8-4bb9e9504d95"/>
    <xsd:import namespace="76788ee6-f6cc-4b24-ad52-f8ca0251e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9eda-39b0-41d4-88b8-4bb9e9504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8ee6-f6cc-4b24-ad52-f8ca0251e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6788ee6-f6cc-4b24-ad52-f8ca0251eb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4725-A7B6-42CA-90FE-619AE630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9eda-39b0-41d4-88b8-4bb9e9504d95"/>
    <ds:schemaRef ds:uri="76788ee6-f6cc-4b24-ad52-f8ca0251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E88AC-46A0-4A2F-9BBB-E2B12BA4B119}">
  <ds:schemaRefs>
    <ds:schemaRef ds:uri="http://schemas.microsoft.com/sharepoint/v3/contenttype/forms"/>
  </ds:schemaRefs>
</ds:datastoreItem>
</file>

<file path=customXml/itemProps3.xml><?xml version="1.0" encoding="utf-8"?>
<ds:datastoreItem xmlns:ds="http://schemas.openxmlformats.org/officeDocument/2006/customXml" ds:itemID="{2B6FB111-678C-4FC4-BC72-46DC3877CE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788ee6-f6cc-4b24-ad52-f8ca0251eb8b"/>
    <ds:schemaRef ds:uri="http://purl.org/dc/elements/1.1/"/>
    <ds:schemaRef ds:uri="http://schemas.microsoft.com/office/2006/metadata/properties"/>
    <ds:schemaRef ds:uri="a7b39eda-39b0-41d4-88b8-4bb9e9504d95"/>
    <ds:schemaRef ds:uri="http://www.w3.org/XML/1998/namespace"/>
    <ds:schemaRef ds:uri="http://purl.org/dc/dcmitype/"/>
  </ds:schemaRefs>
</ds:datastoreItem>
</file>

<file path=customXml/itemProps4.xml><?xml version="1.0" encoding="utf-8"?>
<ds:datastoreItem xmlns:ds="http://schemas.openxmlformats.org/officeDocument/2006/customXml" ds:itemID="{AD9C7945-6A74-4ABE-908B-C4CD366B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42</Pages>
  <Words>13281</Words>
  <Characters>79692</Characters>
  <Application>Microsoft Office Word</Application>
  <DocSecurity>0</DocSecurity>
  <Lines>664</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92788</CharactersWithSpaces>
  <SharedDoc>false</SharedDoc>
  <HLinks>
    <vt:vector size="108" baseType="variant">
      <vt:variant>
        <vt:i4>655431</vt:i4>
      </vt:variant>
      <vt:variant>
        <vt:i4>51</vt:i4>
      </vt:variant>
      <vt:variant>
        <vt:i4>0</vt:i4>
      </vt:variant>
      <vt:variant>
        <vt:i4>5</vt:i4>
      </vt:variant>
      <vt:variant>
        <vt:lpwstr>http://platformazakupowa.pl/</vt:lpwstr>
      </vt:variant>
      <vt:variant>
        <vt:lpwstr/>
      </vt:variant>
      <vt:variant>
        <vt:i4>589827</vt:i4>
      </vt:variant>
      <vt:variant>
        <vt:i4>48</vt:i4>
      </vt:variant>
      <vt:variant>
        <vt:i4>0</vt:i4>
      </vt:variant>
      <vt:variant>
        <vt:i4>5</vt:i4>
      </vt:variant>
      <vt:variant>
        <vt:lpwstr>https://platformazakupowa.pl/pn/ncbj</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589827</vt:i4>
      </vt:variant>
      <vt:variant>
        <vt:i4>12</vt:i4>
      </vt:variant>
      <vt:variant>
        <vt:i4>0</vt:i4>
      </vt:variant>
      <vt:variant>
        <vt:i4>5</vt:i4>
      </vt:variant>
      <vt:variant>
        <vt:lpwstr>https://platformazakupowa.pl/pn/ncbj</vt:lpwstr>
      </vt:variant>
      <vt:variant>
        <vt:lpwstr/>
      </vt:variant>
      <vt:variant>
        <vt:i4>6225998</vt:i4>
      </vt:variant>
      <vt:variant>
        <vt:i4>9</vt:i4>
      </vt:variant>
      <vt:variant>
        <vt:i4>0</vt:i4>
      </vt:variant>
      <vt:variant>
        <vt:i4>5</vt:i4>
      </vt:variant>
      <vt:variant>
        <vt:lpwstr>https://platformazakupowa.pl/</vt:lpwstr>
      </vt:variant>
      <vt:variant>
        <vt:lpwstr/>
      </vt:variant>
      <vt:variant>
        <vt:i4>589827</vt:i4>
      </vt:variant>
      <vt:variant>
        <vt:i4>6</vt:i4>
      </vt:variant>
      <vt:variant>
        <vt:i4>0</vt:i4>
      </vt:variant>
      <vt:variant>
        <vt:i4>5</vt:i4>
      </vt:variant>
      <vt:variant>
        <vt:lpwstr>https://platformazakupowa.pl/pn/ncbj</vt:lpwstr>
      </vt:variant>
      <vt:variant>
        <vt:lpwstr/>
      </vt:variant>
      <vt:variant>
        <vt:i4>2359352</vt:i4>
      </vt:variant>
      <vt:variant>
        <vt:i4>3</vt:i4>
      </vt:variant>
      <vt:variant>
        <vt:i4>0</vt:i4>
      </vt:variant>
      <vt:variant>
        <vt:i4>5</vt:i4>
      </vt:variant>
      <vt:variant>
        <vt:lpwstr>http://www.ncbj.gov.pl/</vt:lpwstr>
      </vt:variant>
      <vt:variant>
        <vt:lpwstr/>
      </vt:variant>
      <vt:variant>
        <vt:i4>3145817</vt:i4>
      </vt:variant>
      <vt:variant>
        <vt:i4>0</vt:i4>
      </vt:variant>
      <vt:variant>
        <vt:i4>0</vt:i4>
      </vt:variant>
      <vt:variant>
        <vt:i4>5</vt:i4>
      </vt:variant>
      <vt:variant>
        <vt:lpwstr>mailto:zp@ncbj.gov.pl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dc:creator>
  <cp:lastModifiedBy>Radomska Małgorzata</cp:lastModifiedBy>
  <cp:revision>68</cp:revision>
  <cp:lastPrinted>2021-07-15T09:58:00Z</cp:lastPrinted>
  <dcterms:created xsi:type="dcterms:W3CDTF">2021-07-09T12:51:00Z</dcterms:created>
  <dcterms:modified xsi:type="dcterms:W3CDTF">2021-07-15T13:32:00Z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 zatwierdzenia">
    <vt:lpwstr/>
  </property>
</Properties>
</file>