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430" w14:textId="21EAFB01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C2633">
        <w:rPr>
          <w:rFonts w:ascii="Garamond" w:hAnsi="Garamond"/>
          <w:sz w:val="24"/>
          <w:szCs w:val="24"/>
        </w:rPr>
        <w:t xml:space="preserve">Załącznik nr </w:t>
      </w:r>
      <w:r w:rsidR="0042064E">
        <w:rPr>
          <w:rFonts w:ascii="Garamond" w:hAnsi="Garamond"/>
          <w:sz w:val="24"/>
          <w:szCs w:val="24"/>
        </w:rPr>
        <w:t>4</w:t>
      </w:r>
    </w:p>
    <w:p w14:paraId="4F11B427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75391747" w14:textId="5BB819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="00AC6AC3"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6F4AF73A" w:rsidR="00D56409" w:rsidRPr="00960015" w:rsidRDefault="00D56409" w:rsidP="0042064E">
      <w:pPr>
        <w:pStyle w:val="NormalnyWeb"/>
        <w:spacing w:after="0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Jako Wykonawca starający się o uzyskanie zamówienia w postępowaniu dotyczącym</w:t>
      </w:r>
      <w:r w:rsidR="00960015">
        <w:rPr>
          <w:rFonts w:ascii="Garamond" w:hAnsi="Garamond"/>
        </w:rPr>
        <w:t xml:space="preserve"> usługi</w:t>
      </w:r>
      <w:r w:rsidRPr="006C2633">
        <w:rPr>
          <w:rFonts w:ascii="Garamond" w:hAnsi="Garamond"/>
        </w:rPr>
        <w:t xml:space="preserve"> </w:t>
      </w:r>
      <w:r w:rsidR="00960015" w:rsidRPr="00960015">
        <w:rPr>
          <w:rFonts w:ascii="Garamond" w:hAnsi="Garamond"/>
        </w:rPr>
        <w:t xml:space="preserve">tj. </w:t>
      </w:r>
      <w:r w:rsidR="0042064E" w:rsidRPr="0042064E">
        <w:rPr>
          <w:rFonts w:ascii="Garamond" w:hAnsi="Garamond"/>
        </w:rPr>
        <w:t>„Opracowanie zaleceń dotyczących zastosowania wody elektrolizowanej do dezynfekcji sprzętu używanego do pojenia cieląt oraz zastosowania jako dodatku do wody do picia dla cieląt”</w:t>
      </w:r>
      <w:r w:rsidR="00960015" w:rsidRPr="00960015">
        <w:rPr>
          <w:rFonts w:ascii="Garamond" w:hAnsi="Garamond"/>
        </w:rPr>
        <w:t xml:space="preserve">, w ramach projektu </w:t>
      </w:r>
      <w:r w:rsidR="0042064E" w:rsidRPr="0042064E">
        <w:rPr>
          <w:rFonts w:ascii="Garamond" w:hAnsi="Garamond"/>
        </w:rPr>
        <w:t>Zdrowa Żywność „Wykorzystanie wody elektrolizowanej w produkcji roślinnej i zwierzęcej jako środka innowacyjnego, bezpiecznego ograniczającego stosowanie szkodliwych związków chemicznych i antybiotyków w rolnictwie”</w:t>
      </w:r>
      <w:r w:rsidR="0042064E">
        <w:rPr>
          <w:rFonts w:ascii="Garamond" w:hAnsi="Garamond"/>
        </w:rPr>
        <w:t xml:space="preserve"> finansowanego</w:t>
      </w:r>
      <w:r w:rsidR="0042064E" w:rsidRPr="00951CE0">
        <w:rPr>
          <w:rFonts w:ascii="Garamond" w:hAnsi="Garamond"/>
        </w:rPr>
        <w:t xml:space="preserve"> </w:t>
      </w:r>
      <w:r w:rsidR="0042064E" w:rsidRPr="00F57F7E">
        <w:rPr>
          <w:rFonts w:ascii="Garamond" w:hAnsi="Garamond"/>
        </w:rPr>
        <w:t>ze środków Europejskiego Funduszu Rolnego na Rzecz Rozwoju Obszarów Wiejskich  w ramach działania „Współpraca” objętego Programem Rozwoju Obszarów Wiejskich na lata 2014-2020, Umowa nr: 00002.DDD.6509.00002.2019.09</w:t>
      </w:r>
      <w:r w:rsidR="0042064E">
        <w:rPr>
          <w:rFonts w:ascii="Garamond" w:hAnsi="Garamond"/>
        </w:rPr>
        <w:t xml:space="preserve">, </w:t>
      </w:r>
      <w:r w:rsidRPr="006C2633">
        <w:rPr>
          <w:rFonts w:ascii="Garamond" w:hAnsi="Garamond"/>
        </w:rPr>
        <w:t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7777777" w:rsidR="00D56409" w:rsidRPr="00960015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3549F64B" w14:textId="717A589C" w:rsidR="00AC6AC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624D84A8" w14:textId="77777777" w:rsidR="00D56409" w:rsidRPr="00960015" w:rsidRDefault="00D56409" w:rsidP="00960015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52E7068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3F37A83" w14:textId="77777777" w:rsidR="00F61696" w:rsidRDefault="00F61696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DA25" w14:textId="77777777" w:rsidR="00954780" w:rsidRDefault="00954780" w:rsidP="00EE48DA">
      <w:pPr>
        <w:spacing w:after="0" w:line="240" w:lineRule="auto"/>
      </w:pPr>
      <w:r>
        <w:separator/>
      </w:r>
    </w:p>
  </w:endnote>
  <w:endnote w:type="continuationSeparator" w:id="0">
    <w:p w14:paraId="15130AE5" w14:textId="77777777" w:rsidR="00954780" w:rsidRDefault="0095478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7CBF" w14:textId="5E8FEDA9" w:rsidR="00960015" w:rsidRPr="00960015" w:rsidRDefault="0042064E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F57F7E">
      <w:rPr>
        <w:noProof/>
      </w:rPr>
      <w:drawing>
        <wp:inline distT="0" distB="0" distL="0" distR="0" wp14:anchorId="529D5AD7" wp14:editId="0AB60EA9">
          <wp:extent cx="575945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0509A873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</w:p>
      </w:tc>
      <w:tc>
        <w:tcPr>
          <w:tcW w:w="4559" w:type="dxa"/>
        </w:tcPr>
        <w:p w14:paraId="559F61E5" w14:textId="686BA79A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B21F" w14:textId="77777777" w:rsidR="00954780" w:rsidRDefault="00954780" w:rsidP="00EE48DA">
      <w:pPr>
        <w:spacing w:after="0" w:line="240" w:lineRule="auto"/>
      </w:pPr>
      <w:r>
        <w:separator/>
      </w:r>
    </w:p>
  </w:footnote>
  <w:footnote w:type="continuationSeparator" w:id="0">
    <w:p w14:paraId="504D99FE" w14:textId="77777777" w:rsidR="00954780" w:rsidRDefault="0095478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74"/>
      <w:gridCol w:w="222"/>
      <w:gridCol w:w="222"/>
      <w:gridCol w:w="222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3F0832BB" w:rsidR="00960015" w:rsidRPr="00960015" w:rsidRDefault="0042064E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42064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8F1862" wp14:editId="64A74962">
                <wp:extent cx="5759450" cy="6197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49645949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069FFB3E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42762488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</w:tr>
  </w:tbl>
  <w:p w14:paraId="379E3A43" w14:textId="1F315C25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657C0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2064E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4780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C386-3CE8-4253-828C-9C210F65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Sylwia Kucharska</cp:lastModifiedBy>
  <cp:revision>2</cp:revision>
  <dcterms:created xsi:type="dcterms:W3CDTF">2021-05-27T13:55:00Z</dcterms:created>
  <dcterms:modified xsi:type="dcterms:W3CDTF">2021-05-27T13:55:00Z</dcterms:modified>
</cp:coreProperties>
</file>