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476FDB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4493BD2C" w14:textId="151E8B4E" w:rsidR="00CD1806" w:rsidRPr="00CD1806" w:rsidRDefault="00CD1806" w:rsidP="00CD1806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CD1806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476FDB">
        <w:rPr>
          <w:rFonts w:ascii="Book Antiqua" w:hAnsi="Book Antiqua"/>
          <w:b/>
          <w:bCs/>
          <w:sz w:val="26"/>
          <w:szCs w:val="26"/>
        </w:rPr>
        <w:t xml:space="preserve"> (I</w:t>
      </w:r>
      <w:r w:rsidR="00CB4BEA">
        <w:rPr>
          <w:rFonts w:ascii="Book Antiqua" w:hAnsi="Book Antiqua"/>
          <w:b/>
          <w:bCs/>
          <w:sz w:val="26"/>
          <w:szCs w:val="26"/>
        </w:rPr>
        <w:t>I</w:t>
      </w:r>
      <w:r w:rsidR="00476FDB">
        <w:rPr>
          <w:rFonts w:ascii="Book Antiqua" w:hAnsi="Book Antiqua"/>
          <w:b/>
          <w:bCs/>
          <w:sz w:val="26"/>
          <w:szCs w:val="26"/>
        </w:rPr>
        <w:t>I)</w:t>
      </w:r>
      <w:r w:rsidRPr="00CD1806">
        <w:rPr>
          <w:rFonts w:ascii="Book Antiqua" w:hAnsi="Book Antiqua"/>
          <w:b/>
          <w:bCs/>
          <w:sz w:val="26"/>
          <w:szCs w:val="26"/>
        </w:rPr>
        <w:t>”</w:t>
      </w:r>
    </w:p>
    <w:p w14:paraId="0C80CFEB" w14:textId="6BC96F66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476FDB">
        <w:rPr>
          <w:rFonts w:ascii="Book Antiqua" w:hAnsi="Book Antiqua" w:cs="Courier New"/>
          <w:b/>
          <w:bCs/>
        </w:rPr>
        <w:t>1</w:t>
      </w:r>
      <w:r w:rsidR="00CB4BEA">
        <w:rPr>
          <w:rFonts w:ascii="Book Antiqua" w:hAnsi="Book Antiqua" w:cs="Courier New"/>
          <w:b/>
          <w:bCs/>
        </w:rPr>
        <w:t>7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3849">
        <w:rPr>
          <w:rFonts w:ascii="Book Antiqua" w:hAnsi="Book Antiqua" w:cs="Courier New"/>
          <w:b/>
          <w:bCs/>
        </w:rPr>
        <w:t>4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0CE346D2" w14:textId="77777777" w:rsidR="00CD1806" w:rsidRDefault="00CD1806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4A1A64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E13C397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F0BFDEB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9EDAAAE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62D0686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476FDB">
      <w:headerReference w:type="default" r:id="rId8"/>
      <w:footerReference w:type="default" r:id="rId9"/>
      <w:endnotePr>
        <w:numFmt w:val="decimal"/>
      </w:endnotePr>
      <w:pgSz w:w="11906" w:h="16838"/>
      <w:pgMar w:top="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0DCE8272" w:rsidR="00C32067" w:rsidRPr="005F5F60" w:rsidRDefault="00476FDB" w:rsidP="00476FDB">
    <w:pPr>
      <w:pStyle w:val="Nagwek"/>
      <w:tabs>
        <w:tab w:val="center" w:pos="4607"/>
        <w:tab w:val="right" w:pos="9215"/>
      </w:tabs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 w:rsidR="00C32067" w:rsidRPr="005F5F60">
      <w:rPr>
        <w:rFonts w:ascii="Book Antiqua" w:hAnsi="Book Antiqua"/>
        <w:sz w:val="20"/>
        <w:szCs w:val="20"/>
      </w:rPr>
      <w:t>Gmina Barczewo, Plac Ratuszowy 1, 11-010 Barczewo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1BDEFBB" w14:textId="1B292935" w:rsidR="00CD1806" w:rsidRPr="00CD1806" w:rsidRDefault="00CD1806" w:rsidP="00CD180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D1806">
      <w:rPr>
        <w:rFonts w:ascii="Book Antiqua" w:hAnsi="Book Antiqua"/>
        <w:b/>
        <w:bCs/>
        <w:sz w:val="20"/>
        <w:szCs w:val="20"/>
      </w:rPr>
      <w:t>„Budowa pomieszczeń garażowo-magazynowych przy</w:t>
    </w:r>
    <w:r>
      <w:rPr>
        <w:rFonts w:ascii="Book Antiqua" w:hAnsi="Book Antiqua"/>
        <w:b/>
        <w:bCs/>
        <w:sz w:val="20"/>
        <w:szCs w:val="20"/>
      </w:rPr>
      <w:t xml:space="preserve"> </w:t>
    </w:r>
    <w:r w:rsidRPr="00CD1806">
      <w:rPr>
        <w:rFonts w:ascii="Book Antiqua" w:hAnsi="Book Antiqua"/>
        <w:b/>
        <w:bCs/>
        <w:sz w:val="20"/>
        <w:szCs w:val="20"/>
      </w:rPr>
      <w:t>OSP w Barczewie</w:t>
    </w:r>
    <w:r w:rsidR="00476FDB">
      <w:rPr>
        <w:rFonts w:ascii="Book Antiqua" w:hAnsi="Book Antiqua"/>
        <w:b/>
        <w:bCs/>
        <w:sz w:val="20"/>
        <w:szCs w:val="20"/>
      </w:rPr>
      <w:t xml:space="preserve"> (I</w:t>
    </w:r>
    <w:r w:rsidR="00CB4BEA">
      <w:rPr>
        <w:rFonts w:ascii="Book Antiqua" w:hAnsi="Book Antiqua"/>
        <w:b/>
        <w:bCs/>
        <w:sz w:val="20"/>
        <w:szCs w:val="20"/>
      </w:rPr>
      <w:t>I</w:t>
    </w:r>
    <w:r w:rsidR="00476FDB">
      <w:rPr>
        <w:rFonts w:ascii="Book Antiqua" w:hAnsi="Book Antiqua"/>
        <w:b/>
        <w:bCs/>
        <w:sz w:val="20"/>
        <w:szCs w:val="20"/>
      </w:rPr>
      <w:t>I)</w:t>
    </w:r>
    <w:r w:rsidRPr="00CD1806">
      <w:rPr>
        <w:rFonts w:ascii="Book Antiqua" w:hAnsi="Book Antiqua"/>
        <w:b/>
        <w:bCs/>
        <w:sz w:val="20"/>
        <w:szCs w:val="20"/>
      </w:rPr>
      <w:t>”</w:t>
    </w:r>
  </w:p>
  <w:p w14:paraId="465149A8" w14:textId="77777777" w:rsidR="00AC02D8" w:rsidRDefault="00AC02D8" w:rsidP="00154855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066D"/>
    <w:rsid w:val="000F1229"/>
    <w:rsid w:val="000F2452"/>
    <w:rsid w:val="000F4C8A"/>
    <w:rsid w:val="00100663"/>
    <w:rsid w:val="0010384A"/>
    <w:rsid w:val="00103B61"/>
    <w:rsid w:val="0011121A"/>
    <w:rsid w:val="001448FB"/>
    <w:rsid w:val="00154855"/>
    <w:rsid w:val="001670F2"/>
    <w:rsid w:val="001807BF"/>
    <w:rsid w:val="00190D6E"/>
    <w:rsid w:val="001932B4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76FDB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3849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E25BD"/>
    <w:rsid w:val="007E2F69"/>
    <w:rsid w:val="00801CDA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A18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B4BEA"/>
    <w:rsid w:val="00CC6896"/>
    <w:rsid w:val="00CD180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43</cp:revision>
  <cp:lastPrinted>2020-12-29T10:15:00Z</cp:lastPrinted>
  <dcterms:created xsi:type="dcterms:W3CDTF">2016-08-09T15:03:00Z</dcterms:created>
  <dcterms:modified xsi:type="dcterms:W3CDTF">2024-08-02T10:11:00Z</dcterms:modified>
</cp:coreProperties>
</file>