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565055BA" w:rsidR="00303CF1" w:rsidRPr="004D4949" w:rsidRDefault="00303CF1" w:rsidP="00ED4557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r w:rsidR="00532919" w:rsidRPr="00532919">
        <w:rPr>
          <w:rFonts w:eastAsia="Arial"/>
          <w:b/>
          <w:kern w:val="2"/>
          <w:sz w:val="22"/>
          <w:szCs w:val="22"/>
          <w:lang w:eastAsia="zh-CN"/>
        </w:rPr>
        <w:t>„Zagospodarowanie przestrzeni publicznej – OSP Góra Siewierska wraz z odwodnieniem połączonym z ul. Ogrodową"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F10C" w14:textId="77777777" w:rsidR="00E7467A" w:rsidRDefault="00E7467A" w:rsidP="00303CF1">
      <w:r>
        <w:separator/>
      </w:r>
    </w:p>
  </w:endnote>
  <w:endnote w:type="continuationSeparator" w:id="0">
    <w:p w14:paraId="506CE338" w14:textId="77777777" w:rsidR="00E7467A" w:rsidRDefault="00E7467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597" w14:textId="77777777" w:rsidR="00E7467A" w:rsidRDefault="00E7467A" w:rsidP="00303CF1">
      <w:r>
        <w:separator/>
      </w:r>
    </w:p>
  </w:footnote>
  <w:footnote w:type="continuationSeparator" w:id="0">
    <w:p w14:paraId="514F8C23" w14:textId="77777777" w:rsidR="00E7467A" w:rsidRDefault="00E7467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977" w14:textId="36A8B4A0" w:rsidR="00B73775" w:rsidRPr="00B73775" w:rsidRDefault="00B73775" w:rsidP="00B73775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bookmarkStart w:id="9" w:name="_Hlk101367161"/>
    <w:r w:rsidRPr="00B73775">
      <w:rPr>
        <w:rFonts w:eastAsia="TeXGyrePagella"/>
        <w:sz w:val="16"/>
        <w:szCs w:val="16"/>
        <w:lang w:eastAsia="en-US"/>
      </w:rPr>
      <w:t xml:space="preserve">Znak sprawy: ZP .271.23.2022 </w:t>
    </w:r>
  </w:p>
  <w:p w14:paraId="7C9A7FC1" w14:textId="77777777" w:rsidR="00B73775" w:rsidRPr="00B73775" w:rsidRDefault="00B73775" w:rsidP="00B73775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B7377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t xml:space="preserve">„Zagospodarowanie przestrzeni publicznej – OSP Góra Siewierska wraz z odwodnieniem połączonym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br/>
      <w:t xml:space="preserve">                                         z ul. Ogrodową".</w:t>
    </w:r>
  </w:p>
  <w:bookmarkEnd w:id="9"/>
  <w:p w14:paraId="3C1FDD46" w14:textId="4E241409" w:rsidR="004D4949" w:rsidRPr="004D4949" w:rsidRDefault="004D4949" w:rsidP="004D4949">
    <w:pPr>
      <w:autoSpaceDE w:val="0"/>
      <w:jc w:val="both"/>
      <w:rPr>
        <w:rFonts w:eastAsia="TeXGyrePagella"/>
        <w:sz w:val="16"/>
        <w:szCs w:val="16"/>
        <w:lang w:eastAsia="en-US"/>
      </w:rPr>
    </w:pPr>
  </w:p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  <w:bookmarkEnd w:id="3"/>
  <w:bookmarkEnd w:id="4"/>
  <w:bookmarkEnd w:id="5"/>
  <w:bookmarkEnd w:id="6"/>
  <w:bookmarkEnd w:id="7"/>
  <w:bookmarkEnd w:id="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9BD" w14:textId="14507203" w:rsidR="00B73775" w:rsidRPr="00B73775" w:rsidRDefault="00B73775" w:rsidP="00B73775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B73775">
      <w:rPr>
        <w:rFonts w:eastAsia="TeXGyrePagella"/>
        <w:sz w:val="16"/>
        <w:szCs w:val="16"/>
        <w:lang w:eastAsia="en-US"/>
      </w:rPr>
      <w:t xml:space="preserve">Znak sprawy: ZP .271.23.2022 </w:t>
    </w:r>
  </w:p>
  <w:p w14:paraId="7458A778" w14:textId="6D329B81" w:rsidR="00CC0278" w:rsidRPr="00B73775" w:rsidRDefault="00B73775" w:rsidP="00B73775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B7377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t xml:space="preserve">„Zagospodarowanie przestrzeni publicznej – OSP Góra Siewierska wraz z odwodnieniem połączonym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br/>
      <w:t xml:space="preserve">                                         z ul. Ogrodową".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B2F"/>
    <w:rsid w:val="00961DFC"/>
    <w:rsid w:val="009747FC"/>
    <w:rsid w:val="00985AE8"/>
    <w:rsid w:val="009E3B59"/>
    <w:rsid w:val="00A52282"/>
    <w:rsid w:val="00A93B33"/>
    <w:rsid w:val="00B273E2"/>
    <w:rsid w:val="00B321CF"/>
    <w:rsid w:val="00B73775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7467A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61</cp:revision>
  <cp:lastPrinted>2021-02-22T10:58:00Z</cp:lastPrinted>
  <dcterms:created xsi:type="dcterms:W3CDTF">2021-01-20T13:55:00Z</dcterms:created>
  <dcterms:modified xsi:type="dcterms:W3CDTF">2022-08-08T09:42:00Z</dcterms:modified>
</cp:coreProperties>
</file>