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ED" w:rsidRPr="00F641B7" w:rsidRDefault="003501ED" w:rsidP="003501E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3501ED" w:rsidRPr="00F641B7" w:rsidRDefault="003501ED" w:rsidP="003501ED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01ED" w:rsidRPr="00F641B7" w:rsidRDefault="003501ED" w:rsidP="003501ED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</w:p>
    <w:p w:rsidR="003501ED" w:rsidRPr="00776D5B" w:rsidRDefault="003501ED" w:rsidP="003501E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1B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  <w:szCs w:val="24"/>
        </w:rPr>
        <w:t>K</w:t>
      </w:r>
      <w:r w:rsidRPr="00604FCF">
        <w:rPr>
          <w:rFonts w:ascii="Times New Roman" w:hAnsi="Times New Roman"/>
          <w:b/>
          <w:sz w:val="24"/>
          <w:szCs w:val="24"/>
        </w:rPr>
        <w:t>amer</w:t>
      </w:r>
      <w:r>
        <w:rPr>
          <w:rFonts w:ascii="Times New Roman" w:hAnsi="Times New Roman"/>
          <w:b/>
          <w:sz w:val="24"/>
          <w:szCs w:val="24"/>
        </w:rPr>
        <w:t>y wraz z oprzyrządowaniem</w:t>
      </w:r>
      <w:r w:rsidRPr="00604FCF">
        <w:rPr>
          <w:rFonts w:ascii="Times New Roman" w:hAnsi="Times New Roman"/>
          <w:b/>
          <w:sz w:val="24"/>
          <w:szCs w:val="24"/>
        </w:rPr>
        <w:t xml:space="preserve"> dla systemu telewizji ochronnej kompatybiln</w:t>
      </w:r>
      <w:r>
        <w:rPr>
          <w:rFonts w:ascii="Times New Roman" w:hAnsi="Times New Roman"/>
          <w:b/>
          <w:sz w:val="24"/>
          <w:szCs w:val="24"/>
        </w:rPr>
        <w:t>e</w:t>
      </w:r>
      <w:r w:rsidRPr="00604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604FCF">
        <w:rPr>
          <w:rFonts w:ascii="Times New Roman" w:hAnsi="Times New Roman"/>
          <w:b/>
          <w:sz w:val="24"/>
          <w:szCs w:val="24"/>
        </w:rPr>
        <w:t xml:space="preserve">z oprogramowaniem </w:t>
      </w:r>
      <w:r w:rsidRPr="000C132B">
        <w:rPr>
          <w:rFonts w:ascii="Times New Roman" w:hAnsi="Times New Roman"/>
          <w:b/>
          <w:sz w:val="24"/>
          <w:szCs w:val="24"/>
        </w:rPr>
        <w:t>BVMS</w:t>
      </w:r>
      <w:r>
        <w:rPr>
          <w:rFonts w:ascii="Times New Roman" w:hAnsi="Times New Roman"/>
          <w:b/>
          <w:sz w:val="24"/>
          <w:szCs w:val="24"/>
        </w:rPr>
        <w:t xml:space="preserve"> firmy </w:t>
      </w:r>
      <w:r w:rsidRPr="000C132B">
        <w:rPr>
          <w:rFonts w:ascii="Times New Roman" w:hAnsi="Times New Roman"/>
          <w:b/>
          <w:sz w:val="24"/>
          <w:szCs w:val="24"/>
        </w:rPr>
        <w:t>BOSCH</w:t>
      </w:r>
      <w:r w:rsidRPr="00604FCF">
        <w:rPr>
          <w:rFonts w:ascii="Times New Roman" w:hAnsi="Times New Roman"/>
          <w:b/>
          <w:sz w:val="24"/>
          <w:szCs w:val="24"/>
        </w:rPr>
        <w:t>, które ma obsługiwać wszystkie funkcje kamer bez potrzeby stosowania dodatkowego oprogramowania lub pośredniego urządzenia</w:t>
      </w:r>
    </w:p>
    <w:p w:rsidR="003501ED" w:rsidRPr="00776D5B" w:rsidRDefault="003501ED" w:rsidP="003501E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1ED" w:rsidRPr="00662666" w:rsidRDefault="003501ED" w:rsidP="003501E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62666">
        <w:rPr>
          <w:rFonts w:ascii="Times New Roman" w:hAnsi="Times New Roman" w:cs="Times New Roman"/>
          <w:b/>
          <w:lang w:eastAsia="pl-PL"/>
        </w:rPr>
        <w:t xml:space="preserve">Zestawienie ilościowe urządzeń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2127"/>
        <w:gridCol w:w="1842"/>
      </w:tblGrid>
      <w:tr w:rsidR="003501ED" w:rsidRPr="00242576" w:rsidTr="00593696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3501ED" w:rsidRPr="00242576" w:rsidTr="00593696">
        <w:trPr>
          <w:trHeight w:val="28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3501ED" w:rsidRPr="00242576" w:rsidTr="00593696">
        <w:trPr>
          <w:trHeight w:val="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501ED" w:rsidRPr="00242576" w:rsidTr="00593696">
        <w:trPr>
          <w:trHeight w:val="4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ED" w:rsidRPr="00242576" w:rsidRDefault="003501ED" w:rsidP="0059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</w:tbl>
    <w:p w:rsidR="003501ED" w:rsidRPr="00251BF3" w:rsidRDefault="003501ED" w:rsidP="003501ED">
      <w:pPr>
        <w:pStyle w:val="Bezodstpw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3501ED" w:rsidRPr="002A7FAD" w:rsidRDefault="003501ED" w:rsidP="003501E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2A7FAD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3501ED" w:rsidRPr="00D73E96" w:rsidRDefault="003501ED" w:rsidP="003501ED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3501ED" w:rsidRPr="00F641B7" w:rsidRDefault="003501ED" w:rsidP="003501ED">
      <w:pPr>
        <w:pStyle w:val="Akapitzlist"/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bookmarkStart w:id="0" w:name="RANGE!A1:B98"/>
      <w:r w:rsidRPr="00F641B7">
        <w:rPr>
          <w:rFonts w:ascii="Times New Roman" w:hAnsi="Times New Roman"/>
          <w:b/>
          <w:color w:val="002060"/>
          <w:sz w:val="24"/>
        </w:rPr>
        <w:t xml:space="preserve">KAMERA IP TYPU BULLET 2 MPX </w:t>
      </w:r>
      <w:bookmarkEnd w:id="0"/>
      <w:r w:rsidRPr="00F641B7">
        <w:rPr>
          <w:rFonts w:ascii="Times New Roman" w:hAnsi="Times New Roman"/>
          <w:b/>
          <w:color w:val="002060"/>
          <w:sz w:val="24"/>
        </w:rPr>
        <w:t xml:space="preserve">SPEŁNIAJĄCA PONIŻSZE WYMAGANIA – </w:t>
      </w:r>
      <w:r>
        <w:rPr>
          <w:rFonts w:ascii="Times New Roman" w:hAnsi="Times New Roman"/>
          <w:b/>
          <w:bCs/>
          <w:color w:val="002060"/>
          <w:sz w:val="24"/>
          <w:u w:val="single"/>
        </w:rPr>
        <w:t>1</w:t>
      </w:r>
      <w:r w:rsidRPr="00F641B7">
        <w:rPr>
          <w:rFonts w:ascii="Times New Roman" w:hAnsi="Times New Roman"/>
          <w:b/>
          <w:bCs/>
          <w:color w:val="002060"/>
          <w:sz w:val="24"/>
          <w:u w:val="single"/>
        </w:rPr>
        <w:t xml:space="preserve"> szt.:</w:t>
      </w:r>
    </w:p>
    <w:p w:rsidR="003501ED" w:rsidRPr="00E16966" w:rsidRDefault="003501ED" w:rsidP="003501ED">
      <w:pPr>
        <w:pStyle w:val="Akapitzlist"/>
        <w:autoSpaceDE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978"/>
        <w:gridCol w:w="4543"/>
      </w:tblGrid>
      <w:tr w:rsidR="003501ED" w:rsidRPr="00467234" w:rsidTr="00593696">
        <w:trPr>
          <w:trHeight w:val="315"/>
        </w:trPr>
        <w:tc>
          <w:tcPr>
            <w:tcW w:w="530" w:type="dxa"/>
            <w:shd w:val="clear" w:color="auto" w:fill="D6E3BC" w:themeFill="accent3" w:themeFillTint="66"/>
          </w:tcPr>
          <w:p w:rsidR="003501ED" w:rsidRPr="00F641B7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1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32" w:type="dxa"/>
            <w:gridSpan w:val="2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Przetwornik obrazu:</w:t>
            </w:r>
          </w:p>
        </w:tc>
        <w:tc>
          <w:tcPr>
            <w:tcW w:w="4548" w:type="dxa"/>
            <w:hideMark/>
          </w:tcPr>
          <w:p w:rsidR="003501ED" w:rsidRPr="000120D5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1/2.</w:t>
            </w:r>
            <w:r>
              <w:rPr>
                <w:rFonts w:ascii="Times New Roman" w:hAnsi="Times New Roman" w:cs="Times New Roman"/>
              </w:rPr>
              <w:t>9</w:t>
            </w:r>
            <w:r w:rsidRPr="00467234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>MP</w:t>
            </w:r>
            <w:r>
              <w:rPr>
                <w:rFonts w:ascii="Times New Roman" w:hAnsi="Times New Roman" w:cs="Times New Roman"/>
              </w:rPr>
              <w:t>,</w:t>
            </w:r>
            <w:r w:rsidRPr="00467234">
              <w:rPr>
                <w:rFonts w:ascii="Times New Roman" w:hAnsi="Times New Roman" w:cs="Times New Roman"/>
              </w:rPr>
              <w:t xml:space="preserve"> CMOS</w:t>
            </w:r>
            <w:r>
              <w:rPr>
                <w:rFonts w:ascii="Times New Roman" w:hAnsi="Times New Roman" w:cs="Times New Roman"/>
              </w:rPr>
              <w:t xml:space="preserve">, Liczba </w:t>
            </w:r>
            <w:r w:rsidRPr="00F13DE1">
              <w:rPr>
                <w:rFonts w:ascii="Times New Roman" w:hAnsi="Times New Roman" w:cs="Times New Roman"/>
              </w:rPr>
              <w:t>aktywnych pikseli obrazu 1920 (poz.) x 1080 (pion.)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color w:val="000000" w:themeColor="text1"/>
              </w:rPr>
              <w:t>Praca przy minimalnym oświetleniu:</w:t>
            </w:r>
          </w:p>
        </w:tc>
        <w:tc>
          <w:tcPr>
            <w:tcW w:w="4548" w:type="dxa"/>
          </w:tcPr>
          <w:p w:rsidR="003501ED" w:rsidRPr="00F13DE1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67234">
              <w:rPr>
                <w:rFonts w:ascii="Times New Roman" w:hAnsi="Times New Roman" w:cs="Times New Roman"/>
              </w:rPr>
              <w:t>minimum 0.0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 xml:space="preserve"> Lux</w:t>
            </w:r>
            <w:r>
              <w:rPr>
                <w:rFonts w:ascii="Times New Roman" w:hAnsi="Times New Roman" w:cs="Times New Roman"/>
              </w:rPr>
              <w:t xml:space="preserve"> tryb mono, kolor 0,06 Lux</w:t>
            </w:r>
            <w:r w:rsidRPr="00467234">
              <w:rPr>
                <w:rFonts w:ascii="Times New Roman" w:hAnsi="Times New Roman" w:cs="Times New Roman"/>
              </w:rPr>
              <w:t>;</w:t>
            </w:r>
            <w:r>
              <w:rPr>
                <w:rFonts w:ascii="BoschSans-Regular" w:eastAsia="BoschSans-Regular" w:cs="BoschSans-Regular"/>
                <w:sz w:val="17"/>
                <w:szCs w:val="17"/>
              </w:rPr>
              <w:t xml:space="preserve"> 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>Zmierzona zgodnie z norm</w:t>
            </w:r>
            <w:r w:rsidRPr="00F13DE1">
              <w:rPr>
                <w:rFonts w:ascii="Times New Roman" w:hAnsi="Times New Roman" w:cs="Times New Roman" w:hint="eastAsia"/>
                <w:color w:val="000000" w:themeColor="text1"/>
              </w:rPr>
              <w:t>ą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 xml:space="preserve"> IEC 62676, cz</w:t>
            </w:r>
            <w:r w:rsidRPr="00F13DE1">
              <w:rPr>
                <w:rFonts w:ascii="Times New Roman" w:hAnsi="Times New Roman" w:cs="Times New Roman" w:hint="eastAsia"/>
                <w:color w:val="000000" w:themeColor="text1"/>
              </w:rPr>
              <w:t>ęść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 (1/30,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>F1.6)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 w:val="restart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vMerge w:val="restart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Oświetlacz typu IR LED, składający się z minimum 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 xml:space="preserve"> diod LED</w:t>
            </w:r>
            <w:r>
              <w:rPr>
                <w:rFonts w:ascii="Times New Roman" w:hAnsi="Times New Roman" w:cs="Times New Roman"/>
              </w:rPr>
              <w:t xml:space="preserve"> 850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 w:rsidRPr="00467234">
              <w:rPr>
                <w:rFonts w:ascii="Times New Roman" w:hAnsi="Times New Roman" w:cs="Times New Roman"/>
              </w:rPr>
              <w:t>, ponadto: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zasięg oświetlacza IR LED to 3</w:t>
            </w:r>
            <w:r>
              <w:rPr>
                <w:rFonts w:ascii="Times New Roman" w:hAnsi="Times New Roman" w:cs="Times New Roman"/>
              </w:rPr>
              <w:t>0</w:t>
            </w:r>
            <w:r w:rsidRPr="00467234">
              <w:rPr>
                <w:rFonts w:ascii="Times New Roman" w:hAnsi="Times New Roman" w:cs="Times New Roman"/>
              </w:rPr>
              <w:t>m;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3501ED" w:rsidRPr="00F13DE1" w:rsidRDefault="003501ED" w:rsidP="00593696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F13DE1">
              <w:rPr>
                <w:rFonts w:ascii="Times New Roman" w:hAnsi="Times New Roman" w:cs="Times New Roman"/>
              </w:rPr>
              <w:t>Nat</w:t>
            </w:r>
            <w:r w:rsidRPr="00F13DE1">
              <w:rPr>
                <w:rFonts w:ascii="Times New Roman" w:hAnsi="Times New Roman" w:cs="Times New Roman" w:hint="eastAsia"/>
              </w:rPr>
              <w:t>ęż</w:t>
            </w:r>
            <w:r w:rsidRPr="00F13DE1">
              <w:rPr>
                <w:rFonts w:ascii="Times New Roman" w:hAnsi="Times New Roman" w:cs="Times New Roman"/>
              </w:rPr>
              <w:t>enie podczerwieni musi posiadać możliwość regulacji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280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pamięci zewnętrznej o standardzie: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microSDHC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micro SDXC SD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280"/>
        </w:trPr>
        <w:tc>
          <w:tcPr>
            <w:tcW w:w="530" w:type="dxa"/>
            <w:vAlign w:val="center"/>
          </w:tcPr>
          <w:p w:rsidR="003501ED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pamięć RAM:</w:t>
            </w:r>
          </w:p>
        </w:tc>
        <w:tc>
          <w:tcPr>
            <w:tcW w:w="4548" w:type="dxa"/>
          </w:tcPr>
          <w:p w:rsidR="003501ED" w:rsidRPr="000120D5" w:rsidRDefault="003501ED" w:rsidP="00593696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0120D5">
              <w:rPr>
                <w:rFonts w:ascii="Times New Roman" w:hAnsi="Times New Roman" w:cs="Times New Roman"/>
              </w:rPr>
              <w:t>Zapis do 5 s przed wyst</w:t>
            </w:r>
            <w:r w:rsidRPr="000120D5">
              <w:rPr>
                <w:rFonts w:ascii="Times New Roman" w:hAnsi="Times New Roman" w:cs="Times New Roman" w:hint="eastAsia"/>
              </w:rPr>
              <w:t>ą</w:t>
            </w:r>
            <w:r w:rsidRPr="000120D5">
              <w:rPr>
                <w:rFonts w:ascii="Times New Roman" w:hAnsi="Times New Roman" w:cs="Times New Roman"/>
              </w:rPr>
              <w:t>pieniem alarmu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Obiektyw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Obiektyw: 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 zmiennoogniskowy typu </w:t>
            </w:r>
            <w:proofErr w:type="spellStart"/>
            <w:r w:rsidRPr="00467234">
              <w:rPr>
                <w:rFonts w:ascii="Times New Roman" w:hAnsi="Times New Roman" w:cs="Times New Roman"/>
              </w:rPr>
              <w:t>Motozoom</w:t>
            </w:r>
            <w:proofErr w:type="spellEnd"/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3,2</w:t>
            </w:r>
            <w:r w:rsidRPr="00467234">
              <w:rPr>
                <w:rFonts w:ascii="Times New Roman" w:hAnsi="Times New Roman" w:cs="Times New Roman"/>
              </w:rPr>
              <w:t>mm do 1</w:t>
            </w:r>
            <w:r>
              <w:rPr>
                <w:rFonts w:ascii="Times New Roman" w:hAnsi="Times New Roman" w:cs="Times New Roman"/>
              </w:rPr>
              <w:t>0</w:t>
            </w:r>
            <w:r w:rsidRPr="00467234">
              <w:rPr>
                <w:rFonts w:ascii="Times New Roman" w:hAnsi="Times New Roman" w:cs="Times New Roman"/>
              </w:rPr>
              <w:t>mm dla średnicy otworu przysłony F1.</w:t>
            </w:r>
            <w:r>
              <w:rPr>
                <w:rFonts w:ascii="Times New Roman" w:hAnsi="Times New Roman" w:cs="Times New Roman"/>
              </w:rPr>
              <w:t>6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widzenia:</w:t>
            </w:r>
          </w:p>
        </w:tc>
        <w:tc>
          <w:tcPr>
            <w:tcW w:w="4548" w:type="dxa"/>
            <w:hideMark/>
          </w:tcPr>
          <w:p w:rsidR="003501ED" w:rsidRPr="003378B1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378B1">
              <w:rPr>
                <w:rFonts w:ascii="Times New Roman" w:hAnsi="Times New Roman" w:cs="Times New Roman"/>
              </w:rPr>
              <w:t>Szerokok</w:t>
            </w:r>
            <w:r w:rsidRPr="003378B1">
              <w:rPr>
                <w:rFonts w:ascii="Times New Roman" w:hAnsi="Times New Roman" w:cs="Times New Roman" w:hint="eastAsia"/>
              </w:rPr>
              <w:t>ą</w:t>
            </w:r>
            <w:r w:rsidRPr="003378B1">
              <w:rPr>
                <w:rFonts w:ascii="Times New Roman" w:hAnsi="Times New Roman" w:cs="Times New Roman"/>
              </w:rPr>
              <w:t>tny: 104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>x 54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 xml:space="preserve"> (poz. </w:t>
            </w:r>
            <w:r>
              <w:rPr>
                <w:rFonts w:ascii="Times New Roman" w:hAnsi="Times New Roman" w:cs="Times New Roman"/>
              </w:rPr>
              <w:t>x p</w:t>
            </w:r>
            <w:r w:rsidRPr="003378B1">
              <w:rPr>
                <w:rFonts w:ascii="Times New Roman" w:hAnsi="Times New Roman" w:cs="Times New Roman"/>
              </w:rPr>
              <w:t>ion.)</w:t>
            </w:r>
          </w:p>
          <w:p w:rsidR="003501ED" w:rsidRPr="003378B1" w:rsidRDefault="003501ED" w:rsidP="00593696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3378B1">
              <w:rPr>
                <w:rFonts w:ascii="Times New Roman" w:hAnsi="Times New Roman" w:cs="Times New Roman"/>
              </w:rPr>
              <w:t>Teleobiektyw: 33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8B1">
              <w:rPr>
                <w:rFonts w:ascii="Times New Roman" w:hAnsi="Times New Roman" w:cs="Times New Roman"/>
              </w:rPr>
              <w:t>x 19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 xml:space="preserve"> (poz. 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8B1">
              <w:rPr>
                <w:rFonts w:ascii="Times New Roman" w:hAnsi="Times New Roman" w:cs="Times New Roman"/>
              </w:rPr>
              <w:t>pion.)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przysłoną: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378B1">
              <w:rPr>
                <w:rFonts w:ascii="Times New Roman" w:hAnsi="Times New Roman" w:cs="Times New Roman"/>
              </w:rPr>
              <w:t>Przys</w:t>
            </w:r>
            <w:r w:rsidRPr="003378B1">
              <w:rPr>
                <w:rFonts w:ascii="Times New Roman" w:hAnsi="Times New Roman" w:cs="Times New Roman" w:hint="eastAsia"/>
              </w:rPr>
              <w:t>ł</w:t>
            </w:r>
            <w:r w:rsidRPr="003378B1">
              <w:rPr>
                <w:rFonts w:ascii="Times New Roman" w:hAnsi="Times New Roman" w:cs="Times New Roman"/>
              </w:rPr>
              <w:t>ona sterowana napi</w:t>
            </w:r>
            <w:r w:rsidRPr="003378B1">
              <w:rPr>
                <w:rFonts w:ascii="Times New Roman" w:hAnsi="Times New Roman" w:cs="Times New Roman" w:hint="eastAsia"/>
              </w:rPr>
              <w:t>ę</w:t>
            </w:r>
            <w:r w:rsidRPr="003378B1">
              <w:rPr>
                <w:rFonts w:ascii="Times New Roman" w:hAnsi="Times New Roman" w:cs="Times New Roman"/>
              </w:rPr>
              <w:t>ciem DC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</w:t>
            </w:r>
            <w:r>
              <w:rPr>
                <w:rFonts w:ascii="Times New Roman" w:hAnsi="Times New Roman" w:cs="Times New Roman"/>
              </w:rPr>
              <w:t xml:space="preserve"> zoom optyczny to: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67234">
              <w:rPr>
                <w:rFonts w:ascii="Times New Roman" w:hAnsi="Times New Roman" w:cs="Times New Roman"/>
              </w:rPr>
              <w:t>x;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migawki:</w:t>
            </w:r>
          </w:p>
        </w:tc>
        <w:tc>
          <w:tcPr>
            <w:tcW w:w="4548" w:type="dxa"/>
          </w:tcPr>
          <w:p w:rsidR="003501ED" w:rsidRPr="000120D5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0D5">
              <w:rPr>
                <w:rFonts w:ascii="Times New Roman" w:hAnsi="Times New Roman" w:cs="Times New Roman"/>
              </w:rPr>
              <w:t>Automatyczna elektroniczna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0D5">
              <w:rPr>
                <w:rFonts w:ascii="Times New Roman" w:hAnsi="Times New Roman" w:cs="Times New Roman"/>
              </w:rPr>
              <w:t>migawka (AES); sta</w:t>
            </w:r>
            <w:r w:rsidRPr="000120D5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y poziom </w:t>
            </w:r>
            <w:r w:rsidRPr="000120D5">
              <w:rPr>
                <w:rFonts w:ascii="Times New Roman" w:hAnsi="Times New Roman" w:cs="Times New Roman"/>
              </w:rPr>
              <w:t>(1/25[30] do 1/15000) do wyboru; Migawka domy</w:t>
            </w:r>
            <w:r w:rsidRPr="000120D5">
              <w:rPr>
                <w:rFonts w:ascii="Times New Roman" w:hAnsi="Times New Roman" w:cs="Times New Roman" w:hint="eastAsia"/>
              </w:rPr>
              <w:t>ś</w:t>
            </w:r>
            <w:r w:rsidRPr="000120D5">
              <w:rPr>
                <w:rFonts w:ascii="Times New Roman" w:hAnsi="Times New Roman" w:cs="Times New Roman"/>
              </w:rPr>
              <w:t>lna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2" w:type="dxa"/>
            <w:gridSpan w:val="2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Obiektyw musi mieć możliwość automatycznej regulacji ostrości (autofocus)</w:t>
            </w:r>
            <w:r>
              <w:rPr>
                <w:rFonts w:ascii="Times New Roman" w:hAnsi="Times New Roman" w:cs="Times New Roman"/>
              </w:rPr>
              <w:t xml:space="preserve"> i zoom:</w:t>
            </w:r>
          </w:p>
        </w:tc>
      </w:tr>
      <w:tr w:rsidR="003501ED" w:rsidRPr="00467234" w:rsidTr="00593696">
        <w:trPr>
          <w:trHeight w:val="193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dualny:</w:t>
            </w:r>
          </w:p>
        </w:tc>
        <w:tc>
          <w:tcPr>
            <w:tcW w:w="4548" w:type="dxa"/>
          </w:tcPr>
          <w:p w:rsidR="003501ED" w:rsidRPr="000120D5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0D5">
              <w:rPr>
                <w:rFonts w:ascii="Times New Roman" w:hAnsi="Times New Roman" w:cs="Times New Roman"/>
              </w:rPr>
              <w:t>Automatyczny (regulowane punkty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0D5">
              <w:rPr>
                <w:rFonts w:ascii="Times New Roman" w:hAnsi="Times New Roman" w:cs="Times New Roman"/>
              </w:rPr>
              <w:t>prze</w:t>
            </w:r>
            <w:r w:rsidRPr="000120D5">
              <w:rPr>
                <w:rFonts w:ascii="Times New Roman" w:hAnsi="Times New Roman" w:cs="Times New Roman" w:hint="eastAsia"/>
              </w:rPr>
              <w:t>łą</w:t>
            </w:r>
            <w:r>
              <w:rPr>
                <w:rFonts w:ascii="Times New Roman" w:hAnsi="Times New Roman" w:cs="Times New Roman"/>
              </w:rPr>
              <w:t>czania), kolorowy, m</w:t>
            </w:r>
            <w:r w:rsidRPr="000120D5">
              <w:rPr>
                <w:rFonts w:ascii="Times New Roman" w:hAnsi="Times New Roman" w:cs="Times New Roman"/>
              </w:rPr>
              <w:t>onochromatyczny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01ED" w:rsidRPr="003378B1" w:rsidRDefault="003501ED" w:rsidP="00593696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378B1">
              <w:rPr>
                <w:rFonts w:ascii="Times New Roman" w:hAnsi="Times New Roman" w:cs="Times New Roman"/>
              </w:rPr>
              <w:t>iltr podczerwieni z mo</w:t>
            </w:r>
            <w:r w:rsidRPr="003378B1">
              <w:rPr>
                <w:rFonts w:ascii="Times New Roman" w:hAnsi="Times New Roman" w:cs="Times New Roman" w:hint="eastAsia"/>
              </w:rPr>
              <w:t>ż</w:t>
            </w:r>
            <w:r w:rsidRPr="003378B1">
              <w:rPr>
                <w:rFonts w:ascii="Times New Roman" w:hAnsi="Times New Roman" w:cs="Times New Roman"/>
              </w:rPr>
              <w:t>liwo</w:t>
            </w:r>
            <w:r w:rsidRPr="003378B1">
              <w:rPr>
                <w:rFonts w:ascii="Times New Roman" w:hAnsi="Times New Roman" w:cs="Times New Roman" w:hint="eastAsia"/>
              </w:rPr>
              <w:t>ś</w:t>
            </w:r>
            <w:r w:rsidRPr="003378B1">
              <w:rPr>
                <w:rFonts w:ascii="Times New Roman" w:hAnsi="Times New Roman" w:cs="Times New Roman"/>
              </w:rPr>
              <w:t>ci</w:t>
            </w:r>
            <w:r w:rsidRPr="003378B1">
              <w:rPr>
                <w:rFonts w:ascii="Times New Roman" w:hAnsi="Times New Roman" w:cs="Times New Roman" w:hint="eastAsia"/>
              </w:rPr>
              <w:t>ą</w:t>
            </w:r>
            <w:r w:rsidRPr="003378B1">
              <w:rPr>
                <w:rFonts w:ascii="Times New Roman" w:hAnsi="Times New Roman" w:cs="Times New Roman"/>
              </w:rPr>
              <w:t xml:space="preserve"> prze</w:t>
            </w:r>
            <w:r w:rsidRPr="003378B1">
              <w:rPr>
                <w:rFonts w:ascii="Times New Roman" w:hAnsi="Times New Roman" w:cs="Times New Roman" w:hint="eastAsia"/>
              </w:rPr>
              <w:t>łą</w:t>
            </w:r>
            <w:r w:rsidRPr="003378B1">
              <w:rPr>
                <w:rFonts w:ascii="Times New Roman" w:hAnsi="Times New Roman" w:cs="Times New Roman"/>
              </w:rPr>
              <w:t>czania dzień noc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Obraz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 w:val="restart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4" w:type="dxa"/>
            <w:vMerge w:val="restart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kompresji wideo typu: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 </w:t>
            </w:r>
            <w:r w:rsidRPr="000120D5">
              <w:rPr>
                <w:rFonts w:ascii="Times New Roman" w:hAnsi="Times New Roman" w:cs="Times New Roman"/>
              </w:rPr>
              <w:t>H.265; H.264; M-JPEG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MJPEG - tylko strumień pomocniczy;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dynamiki: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 w:rsidRPr="0015440C">
              <w:rPr>
                <w:rFonts w:ascii="Times New Roman" w:hAnsi="Times New Roman" w:cs="Times New Roman"/>
              </w:rPr>
              <w:t>dB</w:t>
            </w:r>
            <w:proofErr w:type="spellEnd"/>
            <w:r w:rsidRPr="0015440C">
              <w:rPr>
                <w:rFonts w:ascii="Times New Roman" w:hAnsi="Times New Roman" w:cs="Times New Roman"/>
              </w:rPr>
              <w:t xml:space="preserve"> WDR, Zmierzony zgodnie z norm</w:t>
            </w:r>
            <w:r w:rsidRPr="0015440C">
              <w:rPr>
                <w:rFonts w:ascii="Times New Roman" w:hAnsi="Times New Roman" w:cs="Times New Roman" w:hint="eastAsia"/>
              </w:rPr>
              <w:t>ą</w:t>
            </w:r>
            <w:r w:rsidRPr="0015440C">
              <w:rPr>
                <w:rFonts w:ascii="Times New Roman" w:hAnsi="Times New Roman" w:cs="Times New Roman"/>
              </w:rPr>
              <w:t xml:space="preserve"> IEC 62676, cz</w:t>
            </w:r>
            <w:r w:rsidRPr="0015440C">
              <w:rPr>
                <w:rFonts w:ascii="Times New Roman" w:hAnsi="Times New Roman" w:cs="Times New Roman" w:hint="eastAsia"/>
              </w:rPr>
              <w:t>ęść</w:t>
            </w:r>
            <w:r w:rsidRPr="0015440C">
              <w:rPr>
                <w:rFonts w:ascii="Times New Roman" w:hAnsi="Times New Roman" w:cs="Times New Roman"/>
              </w:rPr>
              <w:t xml:space="preserve"> 5 przy 2 MP 103 </w:t>
            </w:r>
            <w:proofErr w:type="spellStart"/>
            <w:r w:rsidRPr="0015440C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pracy przetwornika:</w:t>
            </w:r>
          </w:p>
        </w:tc>
        <w:tc>
          <w:tcPr>
            <w:tcW w:w="4548" w:type="dxa"/>
          </w:tcPr>
          <w:p w:rsidR="003501ED" w:rsidRPr="0015440C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30 kl./s, HDR, 1920 x 1080</w:t>
            </w:r>
          </w:p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25 kl./s, HDR, 1920 x 1080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Minimalna jednoczesna obsługa strumieni wideo: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3;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Strumieniowanie:</w:t>
            </w:r>
          </w:p>
        </w:tc>
        <w:tc>
          <w:tcPr>
            <w:tcW w:w="4548" w:type="dxa"/>
          </w:tcPr>
          <w:p w:rsidR="003501ED" w:rsidRPr="0015440C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Wiele konfigurowanych strumieni z kompresj</w:t>
            </w:r>
            <w:r w:rsidRPr="0015440C">
              <w:rPr>
                <w:rFonts w:ascii="Times New Roman" w:hAnsi="Times New Roman" w:cs="Times New Roman" w:hint="eastAsia"/>
              </w:rPr>
              <w:t>ą</w:t>
            </w:r>
            <w:r w:rsidRPr="0015440C">
              <w:rPr>
                <w:rFonts w:ascii="Times New Roman" w:hAnsi="Times New Roman" w:cs="Times New Roman"/>
              </w:rPr>
              <w:t xml:space="preserve"> H.264 lub H.265 i MJPEG, mo</w:t>
            </w:r>
            <w:r w:rsidRPr="0015440C">
              <w:rPr>
                <w:rFonts w:ascii="Times New Roman" w:hAnsi="Times New Roman" w:cs="Times New Roman" w:hint="eastAsia"/>
              </w:rPr>
              <w:t>ż</w:t>
            </w:r>
            <w:r w:rsidRPr="0015440C">
              <w:rPr>
                <w:rFonts w:ascii="Times New Roman" w:hAnsi="Times New Roman" w:cs="Times New Roman"/>
              </w:rPr>
              <w:t>liwo</w:t>
            </w:r>
            <w:r w:rsidRPr="0015440C">
              <w:rPr>
                <w:rFonts w:ascii="Times New Roman" w:hAnsi="Times New Roman" w:cs="Times New Roman" w:hint="eastAsia"/>
              </w:rPr>
              <w:t>ść</w:t>
            </w:r>
            <w:r w:rsidRPr="0015440C">
              <w:rPr>
                <w:rFonts w:ascii="Times New Roman" w:hAnsi="Times New Roman" w:cs="Times New Roman"/>
              </w:rPr>
              <w:t xml:space="preserve"> konfigurowania cz</w:t>
            </w:r>
            <w:r w:rsidRPr="0015440C">
              <w:rPr>
                <w:rFonts w:ascii="Times New Roman" w:hAnsi="Times New Roman" w:cs="Times New Roman" w:hint="eastAsia"/>
              </w:rPr>
              <w:t>ę</w:t>
            </w:r>
            <w:r w:rsidRPr="0015440C">
              <w:rPr>
                <w:rFonts w:ascii="Times New Roman" w:hAnsi="Times New Roman" w:cs="Times New Roman"/>
              </w:rPr>
              <w:t>stotliwo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ci od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wie</w:t>
            </w:r>
            <w:r w:rsidRPr="0015440C">
              <w:rPr>
                <w:rFonts w:ascii="Times New Roman" w:hAnsi="Times New Roman" w:cs="Times New Roman" w:hint="eastAsia"/>
              </w:rPr>
              <w:t>ż</w:t>
            </w:r>
            <w:r w:rsidRPr="0015440C">
              <w:rPr>
                <w:rFonts w:ascii="Times New Roman" w:hAnsi="Times New Roman" w:cs="Times New Roman"/>
              </w:rPr>
              <w:t>ania i szeroko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ci pasma. Obszary zainteresowania (ROI)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Maksymalna rozdzielczość przetwarzania: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dla 2Mpx to 1920x1080;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Struktura GOP: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Interwał kodowania: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MP </w:t>
            </w:r>
            <w:r w:rsidRPr="002E2D84">
              <w:rPr>
                <w:rFonts w:ascii="Times New Roman" w:hAnsi="Times New Roman" w:cs="Times New Roman"/>
              </w:rPr>
              <w:t>Od 1 do 30 kl./s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4" w:type="dxa"/>
            <w:hideMark/>
          </w:tcPr>
          <w:p w:rsidR="003501ED" w:rsidRPr="002E2D84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Stosunek sygna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/szum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D84">
              <w:rPr>
                <w:rFonts w:ascii="Times New Roman" w:hAnsi="Times New Roman" w:cs="Times New Roman"/>
              </w:rPr>
              <w:t>(SNR)</w:t>
            </w:r>
            <w:r>
              <w:rPr>
                <w:rFonts w:ascii="Times New Roman" w:hAnsi="Times New Roman" w:cs="Times New Roman"/>
              </w:rPr>
              <w:t>: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Kontrola szybkości transmisji typu minimum: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CBR / VBR;</w:t>
            </w:r>
          </w:p>
        </w:tc>
      </w:tr>
      <w:tr w:rsidR="003501ED" w:rsidRPr="00467234" w:rsidTr="00593696">
        <w:trPr>
          <w:trHeight w:val="364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Ostrość:</w:t>
            </w:r>
          </w:p>
        </w:tc>
        <w:tc>
          <w:tcPr>
            <w:tcW w:w="4548" w:type="dxa"/>
            <w:hideMark/>
          </w:tcPr>
          <w:p w:rsidR="003501ED" w:rsidRPr="002E2D8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Regulowany poziom zwi</w:t>
            </w:r>
            <w:r w:rsidRPr="002E2D84">
              <w:rPr>
                <w:rFonts w:ascii="Times New Roman" w:hAnsi="Times New Roman" w:cs="Times New Roman" w:hint="eastAsia"/>
              </w:rPr>
              <w:t>ę</w:t>
            </w:r>
            <w:r w:rsidRPr="002E2D84">
              <w:rPr>
                <w:rFonts w:ascii="Times New Roman" w:hAnsi="Times New Roman" w:cs="Times New Roman"/>
              </w:rPr>
              <w:t>kszenia ostro</w:t>
            </w:r>
            <w:r w:rsidRPr="002E2D84">
              <w:rPr>
                <w:rFonts w:ascii="Times New Roman" w:hAnsi="Times New Roman" w:cs="Times New Roman" w:hint="eastAsia"/>
              </w:rPr>
              <w:t>ś</w:t>
            </w:r>
            <w:r w:rsidRPr="002E2D84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28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tła: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W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./wy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274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kontrastu:</w:t>
            </w:r>
          </w:p>
        </w:tc>
        <w:tc>
          <w:tcPr>
            <w:tcW w:w="4548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W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./wy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278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szumów:</w:t>
            </w:r>
          </w:p>
        </w:tc>
        <w:tc>
          <w:tcPr>
            <w:tcW w:w="4548" w:type="dxa"/>
          </w:tcPr>
          <w:p w:rsidR="003501ED" w:rsidRPr="002E2D8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Dynamic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Noise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Reduction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z osobn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regulacj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czasow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i przestrzenn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630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4" w:type="dxa"/>
          </w:tcPr>
          <w:p w:rsidR="003501ED" w:rsidRPr="002E2D84" w:rsidRDefault="003501ED" w:rsidP="00593696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2E2D84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3501ED" w:rsidRPr="002E2D8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automatycznie reguluje parametry obrazu, aby zapewni</w:t>
            </w:r>
            <w:r w:rsidRPr="002E2D84">
              <w:rPr>
                <w:rFonts w:ascii="Times New Roman" w:hAnsi="Times New Roman" w:cs="Times New Roman" w:hint="eastAsia"/>
              </w:rPr>
              <w:t>ć</w:t>
            </w:r>
            <w:r w:rsidRPr="002E2D84">
              <w:rPr>
                <w:rFonts w:ascii="Times New Roman" w:hAnsi="Times New Roman" w:cs="Times New Roman"/>
              </w:rPr>
              <w:t xml:space="preserve"> jego najlepsz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mo</w:t>
            </w:r>
            <w:r w:rsidRPr="002E2D84">
              <w:rPr>
                <w:rFonts w:ascii="Times New Roman" w:hAnsi="Times New Roman" w:cs="Times New Roman" w:hint="eastAsia"/>
              </w:rPr>
              <w:t>ż</w:t>
            </w:r>
            <w:r w:rsidRPr="002E2D84">
              <w:rPr>
                <w:rFonts w:ascii="Times New Roman" w:hAnsi="Times New Roman" w:cs="Times New Roman"/>
              </w:rPr>
              <w:t>liw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jako</w:t>
            </w:r>
            <w:r w:rsidRPr="002E2D84">
              <w:rPr>
                <w:rFonts w:ascii="Times New Roman" w:hAnsi="Times New Roman" w:cs="Times New Roman" w:hint="eastAsia"/>
              </w:rPr>
              <w:t>ść</w:t>
            </w:r>
            <w:r w:rsidRPr="002E2D84">
              <w:rPr>
                <w:rFonts w:ascii="Times New Roman" w:hAnsi="Times New Roman" w:cs="Times New Roman"/>
              </w:rPr>
              <w:t xml:space="preserve"> w warunkach ograniczonej przejrzysto</w:t>
            </w:r>
            <w:r w:rsidRPr="002E2D84">
              <w:rPr>
                <w:rFonts w:ascii="Times New Roman" w:hAnsi="Times New Roman" w:cs="Times New Roman" w:hint="eastAsia"/>
              </w:rPr>
              <w:t>ś</w:t>
            </w:r>
            <w:r w:rsidRPr="002E2D84">
              <w:rPr>
                <w:rFonts w:ascii="Times New Roman" w:hAnsi="Times New Roman" w:cs="Times New Roman"/>
              </w:rPr>
              <w:t>ci powietrza (mo</w:t>
            </w:r>
            <w:r w:rsidRPr="002E2D84">
              <w:rPr>
                <w:rFonts w:ascii="Times New Roman" w:hAnsi="Times New Roman" w:cs="Times New Roman" w:hint="eastAsia"/>
              </w:rPr>
              <w:t>ż</w:t>
            </w:r>
            <w:r w:rsidRPr="002E2D84">
              <w:rPr>
                <w:rFonts w:ascii="Times New Roman" w:hAnsi="Times New Roman" w:cs="Times New Roman"/>
              </w:rPr>
              <w:t>liwo</w:t>
            </w:r>
            <w:r w:rsidRPr="002E2D84">
              <w:rPr>
                <w:rFonts w:ascii="Times New Roman" w:hAnsi="Times New Roman" w:cs="Times New Roman" w:hint="eastAsia"/>
              </w:rPr>
              <w:t>ść</w:t>
            </w:r>
            <w:r w:rsidRPr="002E2D84">
              <w:rPr>
                <w:rFonts w:ascii="Times New Roman" w:hAnsi="Times New Roman" w:cs="Times New Roman"/>
              </w:rPr>
              <w:t xml:space="preserve"> prze</w:t>
            </w:r>
            <w:r w:rsidRPr="002E2D84">
              <w:rPr>
                <w:rFonts w:ascii="Times New Roman" w:hAnsi="Times New Roman" w:cs="Times New Roman" w:hint="eastAsia"/>
              </w:rPr>
              <w:t>łą</w:t>
            </w:r>
            <w:r w:rsidRPr="002E2D84">
              <w:rPr>
                <w:rFonts w:ascii="Times New Roman" w:hAnsi="Times New Roman" w:cs="Times New Roman"/>
              </w:rPr>
              <w:t>czania)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550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2" w:type="dxa"/>
            <w:gridSpan w:val="2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Wzmocnienia sygnału odbieranego z przetwornika (AGC) musi posiadać kontrolę automatyczną i </w:t>
            </w:r>
            <w:r>
              <w:rPr>
                <w:rFonts w:ascii="Times New Roman" w:hAnsi="Times New Roman" w:cs="Times New Roman"/>
              </w:rPr>
              <w:t>manualną;</w:t>
            </w:r>
          </w:p>
        </w:tc>
      </w:tr>
      <w:tr w:rsidR="003501ED" w:rsidRPr="00467234" w:rsidTr="00593696">
        <w:trPr>
          <w:trHeight w:val="528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Balans bieli (WB) musi mieć możliwość ustawienia: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Automatycznego (AWB) / naturalnego / oświetlenia ulicznego / zewnętrznego;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2" w:type="dxa"/>
            <w:gridSpan w:val="2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Kamera musi mieć możliwość ustawienia kompe</w:t>
            </w:r>
            <w:r>
              <w:rPr>
                <w:rFonts w:ascii="Times New Roman" w:hAnsi="Times New Roman" w:cs="Times New Roman"/>
              </w:rPr>
              <w:t>nsacji światła wstecznego (BLC).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:rsidR="003501ED" w:rsidRPr="00467234" w:rsidRDefault="003501ED" w:rsidP="00593696">
            <w:pPr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Audio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Obsługa kompresji audio minimum: </w:t>
            </w:r>
          </w:p>
        </w:tc>
        <w:tc>
          <w:tcPr>
            <w:tcW w:w="4548" w:type="dxa"/>
            <w:hideMark/>
          </w:tcPr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G.711,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8 kHz</w:t>
            </w:r>
          </w:p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L16,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16 kHz</w:t>
            </w:r>
          </w:p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48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</w:p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80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Stosunek sygnału/szum:</w:t>
            </w:r>
          </w:p>
        </w:tc>
        <w:tc>
          <w:tcPr>
            <w:tcW w:w="4548" w:type="dxa"/>
          </w:tcPr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&gt; 50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4" w:type="dxa"/>
          </w:tcPr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35AC8">
              <w:rPr>
                <w:rFonts w:ascii="Times New Roman" w:hAnsi="Times New Roman" w:cs="Times New Roman"/>
              </w:rPr>
              <w:t>Przesy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anie strumieniowe d</w:t>
            </w:r>
            <w:r w:rsidRPr="00535AC8">
              <w:rPr>
                <w:rFonts w:ascii="Times New Roman" w:hAnsi="Times New Roman" w:cs="Times New Roman" w:hint="eastAsia"/>
              </w:rPr>
              <w:t>ź</w:t>
            </w:r>
            <w:r w:rsidRPr="00535AC8">
              <w:rPr>
                <w:rFonts w:ascii="Times New Roman" w:hAnsi="Times New Roman" w:cs="Times New Roman"/>
              </w:rPr>
              <w:t>wi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3501ED" w:rsidRPr="00535AC8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535AC8">
              <w:rPr>
                <w:rFonts w:ascii="Times New Roman" w:hAnsi="Times New Roman" w:cs="Times New Roman"/>
              </w:rPr>
              <w:t>pe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nodupleksowy</w:t>
            </w:r>
            <w:proofErr w:type="spellEnd"/>
            <w:r w:rsidRPr="00535AC8">
              <w:rPr>
                <w:rFonts w:ascii="Times New Roman" w:hAnsi="Times New Roman" w:cs="Times New Roman"/>
              </w:rPr>
              <w:t>/</w:t>
            </w:r>
            <w:proofErr w:type="spellStart"/>
            <w:r w:rsidRPr="00535AC8">
              <w:rPr>
                <w:rFonts w:ascii="Times New Roman" w:hAnsi="Times New Roman" w:cs="Times New Roman"/>
              </w:rPr>
              <w:t>pó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dupleksowy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84" w:type="dxa"/>
          </w:tcPr>
          <w:p w:rsidR="003501ED" w:rsidRPr="003E11EA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Wej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3501ED" w:rsidRPr="003E11EA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10 k</w:t>
            </w:r>
            <w:r w:rsidRPr="003E11EA">
              <w:rPr>
                <w:rFonts w:ascii="Times New Roman" w:hAnsi="Times New Roman" w:cs="Times New Roman" w:hint="eastAsia"/>
              </w:rPr>
              <w:t>Ω</w:t>
            </w:r>
            <w:r w:rsidRPr="003E11EA">
              <w:rPr>
                <w:rFonts w:ascii="Times New Roman" w:hAnsi="Times New Roman" w:cs="Times New Roman"/>
              </w:rPr>
              <w:t xml:space="preserve"> (typowo), maks. 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 xml:space="preserve">cie 1 </w:t>
            </w:r>
            <w:proofErr w:type="spellStart"/>
            <w:r w:rsidRPr="003E11EA">
              <w:rPr>
                <w:rFonts w:ascii="Times New Roman" w:hAnsi="Times New Roman" w:cs="Times New Roman"/>
              </w:rPr>
              <w:t>Vrms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4" w:type="dxa"/>
          </w:tcPr>
          <w:p w:rsidR="003501ED" w:rsidRPr="003E11EA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3501ED" w:rsidRPr="00535AC8" w:rsidRDefault="003501ED" w:rsidP="00593696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 xml:space="preserve">16 </w:t>
            </w:r>
            <w:r w:rsidRPr="003E11EA">
              <w:rPr>
                <w:rFonts w:ascii="Times New Roman" w:hAnsi="Times New Roman" w:cs="Times New Roman" w:hint="eastAsia"/>
              </w:rPr>
              <w:t>Ω</w:t>
            </w:r>
            <w:r w:rsidRPr="003E11EA">
              <w:rPr>
                <w:rFonts w:ascii="Times New Roman" w:hAnsi="Times New Roman" w:cs="Times New Roman"/>
              </w:rPr>
              <w:t xml:space="preserve"> (typowo); 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 xml:space="preserve">cie 0,875 </w:t>
            </w:r>
            <w:proofErr w:type="spellStart"/>
            <w:r w:rsidRPr="003E11EA">
              <w:rPr>
                <w:rFonts w:ascii="Times New Roman" w:hAnsi="Times New Roman" w:cs="Times New Roman"/>
              </w:rPr>
              <w:t>Vrms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lastRenderedPageBreak/>
              <w:t xml:space="preserve">Funkcje sztucznej inteligencji (AI - </w:t>
            </w:r>
            <w:proofErr w:type="spellStart"/>
            <w:r w:rsidRPr="00467234">
              <w:rPr>
                <w:rFonts w:ascii="Times New Roman" w:hAnsi="Times New Roman" w:cs="Times New Roman"/>
                <w:b/>
              </w:rPr>
              <w:t>Deep</w:t>
            </w:r>
            <w:proofErr w:type="spellEnd"/>
            <w:r w:rsidRPr="00467234">
              <w:rPr>
                <w:rFonts w:ascii="Times New Roman" w:hAnsi="Times New Roman" w:cs="Times New Roman"/>
                <w:b/>
              </w:rPr>
              <w:t xml:space="preserve"> Learning)</w:t>
            </w:r>
          </w:p>
        </w:tc>
      </w:tr>
      <w:tr w:rsidR="003501ED" w:rsidRPr="00467234" w:rsidTr="00593696">
        <w:trPr>
          <w:trHeight w:val="839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4548" w:type="dxa"/>
            <w:hideMark/>
          </w:tcPr>
          <w:p w:rsidR="003501ED" w:rsidRPr="00535AC8" w:rsidRDefault="003501ED" w:rsidP="00593696">
            <w:pPr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Alarmy i 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ledzenie na podstawie regu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</w:t>
            </w:r>
            <w:r w:rsidRPr="00535AC8">
              <w:rPr>
                <w:rFonts w:ascii="Times New Roman" w:hAnsi="Times New Roman" w:cs="Times New Roman"/>
              </w:rPr>
              <w:t>rzeci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 xml:space="preserve">cie linii, </w:t>
            </w:r>
            <w:r>
              <w:rPr>
                <w:rFonts w:ascii="Times New Roman" w:hAnsi="Times New Roman" w:cs="Times New Roman"/>
              </w:rPr>
              <w:t>w</w:t>
            </w:r>
            <w:r w:rsidRPr="00535AC8">
              <w:rPr>
                <w:rFonts w:ascii="Times New Roman" w:hAnsi="Times New Roman" w:cs="Times New Roman"/>
              </w:rPr>
              <w:t>ej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 xml:space="preserve">cie na pole/opuszczenie pola, </w:t>
            </w:r>
            <w:r>
              <w:rPr>
                <w:rFonts w:ascii="Times New Roman" w:hAnsi="Times New Roman" w:cs="Times New Roman"/>
              </w:rPr>
              <w:t>p</w:t>
            </w:r>
            <w:r w:rsidRPr="00535AC8">
              <w:rPr>
                <w:rFonts w:ascii="Times New Roman" w:hAnsi="Times New Roman" w:cs="Times New Roman"/>
              </w:rPr>
              <w:t>od</w:t>
            </w:r>
            <w:r w:rsidRPr="00535AC8">
              <w:rPr>
                <w:rFonts w:ascii="Times New Roman" w:hAnsi="Times New Roman" w:cs="Times New Roman" w:hint="eastAsia"/>
              </w:rPr>
              <w:t>ąż</w:t>
            </w:r>
            <w:r w:rsidRPr="00535AC8">
              <w:rPr>
                <w:rFonts w:ascii="Times New Roman" w:hAnsi="Times New Roman" w:cs="Times New Roman"/>
              </w:rPr>
              <w:t>anie</w:t>
            </w:r>
          </w:p>
          <w:p w:rsidR="003501ED" w:rsidRPr="00535AC8" w:rsidRDefault="003501ED" w:rsidP="00593696">
            <w:pPr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tras</w:t>
            </w:r>
            <w:r w:rsidRPr="00535AC8">
              <w:rPr>
                <w:rFonts w:ascii="Times New Roman" w:hAnsi="Times New Roman" w:cs="Times New Roman" w:hint="eastAsia"/>
              </w:rPr>
              <w:t>ą</w:t>
            </w:r>
            <w:r w:rsidRPr="00535A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535AC8">
              <w:rPr>
                <w:rFonts w:ascii="Times New Roman" w:hAnsi="Times New Roman" w:cs="Times New Roman"/>
              </w:rPr>
              <w:t>odejrzane zachowanie, Obiekt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AC8">
              <w:rPr>
                <w:rFonts w:ascii="Times New Roman" w:hAnsi="Times New Roman" w:cs="Times New Roman"/>
              </w:rPr>
              <w:t>nieaktywny/usuni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ty,</w:t>
            </w:r>
          </w:p>
          <w:p w:rsidR="003501ED" w:rsidRPr="00535AC8" w:rsidRDefault="003501ED" w:rsidP="00593696">
            <w:pPr>
              <w:rPr>
                <w:rFonts w:ascii="BoschSans-Regular" w:eastAsia="BoschSans-Regular" w:cs="BoschSans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Liczenie osó</w:t>
            </w:r>
            <w:r w:rsidRPr="00535AC8">
              <w:rPr>
                <w:rFonts w:ascii="Times New Roman" w:hAnsi="Times New Roman" w:cs="Times New Roman"/>
              </w:rPr>
              <w:t>b, Szacowanie g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t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umu, 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ledzenie 3D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4" w:type="dxa"/>
            <w:hideMark/>
          </w:tcPr>
          <w:p w:rsidR="003501ED" w:rsidRPr="003E11EA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Maskowanie stref prywatno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3501ED" w:rsidRPr="003E11EA" w:rsidRDefault="003501ED" w:rsidP="00593696">
            <w:pPr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Osiem odr</w:t>
            </w:r>
            <w:r w:rsidRPr="003E11EA">
              <w:rPr>
                <w:rFonts w:ascii="Times New Roman" w:hAnsi="Times New Roman" w:cs="Times New Roman" w:hint="eastAsia"/>
              </w:rPr>
              <w:t>ę</w:t>
            </w:r>
            <w:r w:rsidRPr="003E11EA">
              <w:rPr>
                <w:rFonts w:ascii="Times New Roman" w:hAnsi="Times New Roman" w:cs="Times New Roman"/>
              </w:rPr>
              <w:t>bnych obszar</w:t>
            </w:r>
            <w:r>
              <w:rPr>
                <w:rFonts w:ascii="Times New Roman" w:hAnsi="Times New Roman" w:cs="Times New Roman"/>
              </w:rPr>
              <w:t>ó</w:t>
            </w:r>
            <w:r w:rsidRPr="003E11EA">
              <w:rPr>
                <w:rFonts w:ascii="Times New Roman" w:hAnsi="Times New Roman" w:cs="Times New Roman"/>
              </w:rPr>
              <w:t>w, w pe</w:t>
            </w:r>
            <w:r w:rsidRPr="003E11EA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ni </w:t>
            </w:r>
            <w:r w:rsidRPr="003E11EA">
              <w:rPr>
                <w:rFonts w:ascii="Times New Roman" w:hAnsi="Times New Roman" w:cs="Times New Roman"/>
              </w:rPr>
              <w:t>programowalnych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4" w:type="dxa"/>
            <w:hideMark/>
          </w:tcPr>
          <w:p w:rsidR="003501ED" w:rsidRPr="003E11EA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wietlanie informacji na obrazie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3501ED" w:rsidRPr="003E11EA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Nazwa, logo, czas; komunikat alarmowy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76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pikseli: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Mo</w:t>
            </w:r>
            <w:r w:rsidRPr="003E11EA">
              <w:rPr>
                <w:rFonts w:ascii="Times New Roman" w:hAnsi="Times New Roman" w:cs="Times New Roman" w:hint="eastAsia"/>
              </w:rPr>
              <w:t>ż</w:t>
            </w:r>
            <w:r w:rsidRPr="003E11EA">
              <w:rPr>
                <w:rFonts w:ascii="Times New Roman" w:hAnsi="Times New Roman" w:cs="Times New Roman"/>
              </w:rPr>
              <w:t>liwo</w:t>
            </w:r>
            <w:r w:rsidRPr="003E11EA">
              <w:rPr>
                <w:rFonts w:ascii="Times New Roman" w:hAnsi="Times New Roman" w:cs="Times New Roman" w:hint="eastAsia"/>
              </w:rPr>
              <w:t>ść</w:t>
            </w:r>
            <w:r w:rsidRPr="003E11EA">
              <w:rPr>
                <w:rFonts w:ascii="Times New Roman" w:hAnsi="Times New Roman" w:cs="Times New Roman"/>
              </w:rPr>
              <w:t xml:space="preserve"> wyboru obszaru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Interfejsy zewnętrzne</w:t>
            </w:r>
          </w:p>
        </w:tc>
      </w:tr>
      <w:tr w:rsidR="003501ED" w:rsidRPr="00467234" w:rsidTr="00593696">
        <w:trPr>
          <w:trHeight w:val="630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Sieć LAN: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pojedynczy interfejs Ethernet RJ45, o minimalnej prędkości 10/100 Base-T</w:t>
            </w:r>
            <w:r>
              <w:rPr>
                <w:rFonts w:ascii="Times New Roman" w:hAnsi="Times New Roman" w:cs="Times New Roman"/>
              </w:rPr>
              <w:t xml:space="preserve">, z </w:t>
            </w:r>
            <w:r w:rsidRPr="00BD207C">
              <w:rPr>
                <w:rFonts w:ascii="Times New Roman" w:hAnsi="Times New Roman" w:cs="Times New Roman"/>
              </w:rPr>
              <w:t>automatycznym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07C">
              <w:rPr>
                <w:rFonts w:ascii="Times New Roman" w:hAnsi="Times New Roman" w:cs="Times New Roman"/>
              </w:rPr>
              <w:t>wykrywaniem, komunikacja po</w:t>
            </w:r>
            <w:r w:rsidRPr="00BD207C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- lub </w:t>
            </w:r>
            <w:proofErr w:type="spellStart"/>
            <w:r w:rsidRPr="00BD207C">
              <w:rPr>
                <w:rFonts w:ascii="Times New Roman" w:hAnsi="Times New Roman" w:cs="Times New Roman"/>
              </w:rPr>
              <w:t>pe</w:t>
            </w:r>
            <w:r w:rsidRPr="00BD207C">
              <w:rPr>
                <w:rFonts w:ascii="Times New Roman" w:hAnsi="Times New Roman" w:cs="Times New Roman" w:hint="eastAsia"/>
              </w:rPr>
              <w:t>ł</w:t>
            </w:r>
            <w:r w:rsidRPr="00BD207C">
              <w:rPr>
                <w:rFonts w:ascii="Times New Roman" w:hAnsi="Times New Roman" w:cs="Times New Roman"/>
              </w:rPr>
              <w:t>nodupleksowa</w:t>
            </w:r>
            <w:proofErr w:type="spellEnd"/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162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alarmowe:</w:t>
            </w:r>
          </w:p>
        </w:tc>
        <w:tc>
          <w:tcPr>
            <w:tcW w:w="4548" w:type="dxa"/>
          </w:tcPr>
          <w:p w:rsidR="003501ED" w:rsidRPr="003E11EA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Aktywacja zwarciem lub napi</w:t>
            </w:r>
            <w:r w:rsidRPr="003E11EA">
              <w:rPr>
                <w:rFonts w:ascii="Times New Roman" w:hAnsi="Times New Roman" w:cs="Times New Roman" w:hint="eastAsia"/>
              </w:rPr>
              <w:t>ę</w:t>
            </w:r>
            <w:r w:rsidRPr="003E11EA">
              <w:rPr>
                <w:rFonts w:ascii="Times New Roman" w:hAnsi="Times New Roman" w:cs="Times New Roman"/>
              </w:rPr>
              <w:t>ciem 5 VDC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84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alarmowe:</w:t>
            </w:r>
          </w:p>
        </w:tc>
        <w:tc>
          <w:tcPr>
            <w:tcW w:w="4548" w:type="dxa"/>
          </w:tcPr>
          <w:p w:rsidR="003501ED" w:rsidRPr="003E11EA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Maksymalne obci</w:t>
            </w:r>
            <w:r w:rsidRPr="003E11EA">
              <w:rPr>
                <w:rFonts w:ascii="Times New Roman" w:hAnsi="Times New Roman" w:cs="Times New Roman" w:hint="eastAsia"/>
              </w:rPr>
              <w:t>ąż</w:t>
            </w:r>
            <w:r w:rsidRPr="003E11EA">
              <w:rPr>
                <w:rFonts w:ascii="Times New Roman" w:hAnsi="Times New Roman" w:cs="Times New Roman"/>
              </w:rPr>
              <w:t xml:space="preserve">enie:12 VDC / 50 </w:t>
            </w:r>
            <w:proofErr w:type="spellStart"/>
            <w:r w:rsidRPr="003E11EA"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b/>
              </w:rPr>
              <w:t xml:space="preserve">Funkcje sieci LAN </w:t>
            </w:r>
            <w:r w:rsidRPr="00467234">
              <w:rPr>
                <w:rFonts w:ascii="Times New Roman" w:hAnsi="Times New Roman" w:cs="Times New Roman"/>
              </w:rPr>
              <w:tab/>
            </w:r>
          </w:p>
        </w:tc>
      </w:tr>
      <w:tr w:rsidR="003501ED" w:rsidRPr="00467234" w:rsidTr="00593696">
        <w:trPr>
          <w:trHeight w:val="417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protokołów sieciowych: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minimum: </w:t>
            </w:r>
            <w:r w:rsidRPr="00BD207C">
              <w:rPr>
                <w:rFonts w:ascii="Times New Roman" w:hAnsi="Times New Roman" w:cs="Times New Roman"/>
              </w:rPr>
              <w:t xml:space="preserve">IPv4, IPv6, UDP, TCP, HTTP, HTTPS, RTP/RTCP, IGMP V2/V3, ICMP,ICMPv6, RTSP, FTP, ARP, DHCP,APIPA (Auto-IP, link </w:t>
            </w:r>
            <w:proofErr w:type="spellStart"/>
            <w:r w:rsidRPr="00BD207C">
              <w:rPr>
                <w:rFonts w:ascii="Times New Roman" w:hAnsi="Times New Roman" w:cs="Times New Roman"/>
              </w:rPr>
              <w:t>local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7C">
              <w:rPr>
                <w:rFonts w:ascii="Times New Roman" w:hAnsi="Times New Roman" w:cs="Times New Roman"/>
              </w:rPr>
              <w:t>address</w:t>
            </w:r>
            <w:proofErr w:type="spellEnd"/>
            <w:r w:rsidRPr="00BD207C">
              <w:rPr>
                <w:rFonts w:ascii="Times New Roman" w:hAnsi="Times New Roman" w:cs="Times New Roman"/>
              </w:rPr>
              <w:t>), NTP (SNTP), SNMP (V1, V3, MIB-II),</w:t>
            </w:r>
            <w:r>
              <w:rPr>
                <w:rFonts w:ascii="Times New Roman" w:hAnsi="Times New Roman" w:cs="Times New Roman"/>
              </w:rPr>
              <w:t xml:space="preserve">802.1x, DNS, DNSv6, DDNS </w:t>
            </w:r>
            <w:r w:rsidRPr="00BD207C">
              <w:rPr>
                <w:rFonts w:ascii="Times New Roman" w:hAnsi="Times New Roman" w:cs="Times New Roman"/>
              </w:rPr>
              <w:t>(DynDNS.org, selfHOST.de, noip.</w:t>
            </w:r>
            <w:r>
              <w:rPr>
                <w:rFonts w:ascii="Times New Roman" w:hAnsi="Times New Roman" w:cs="Times New Roman"/>
              </w:rPr>
              <w:t xml:space="preserve">com), SMTP, </w:t>
            </w:r>
            <w:proofErr w:type="spellStart"/>
            <w:r>
              <w:rPr>
                <w:rFonts w:ascii="Times New Roman" w:hAnsi="Times New Roman" w:cs="Times New Roman"/>
              </w:rPr>
              <w:t>iSCSI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UPnP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(SSDP),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DiffServ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207C">
              <w:rPr>
                <w:rFonts w:ascii="Times New Roman" w:hAnsi="Times New Roman" w:cs="Times New Roman"/>
              </w:rPr>
              <w:t>QoS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),LLDP, SOAP,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Dropbox</w:t>
            </w:r>
            <w:proofErr w:type="spellEnd"/>
            <w:r w:rsidRPr="00BD207C">
              <w:rPr>
                <w:rFonts w:ascii="Times New Roman" w:hAnsi="Times New Roman" w:cs="Times New Roman" w:hint="eastAsia"/>
              </w:rPr>
              <w:t>™</w:t>
            </w:r>
            <w:r w:rsidRPr="00BD20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CHAP,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digest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7C">
              <w:rPr>
                <w:rFonts w:ascii="Times New Roman" w:hAnsi="Times New Roman" w:cs="Times New Roman"/>
              </w:rPr>
              <w:t>authentication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F7526E" w:rsidTr="00593696">
        <w:trPr>
          <w:trHeight w:val="630"/>
        </w:trPr>
        <w:tc>
          <w:tcPr>
            <w:tcW w:w="530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Współdziałanie:</w:t>
            </w:r>
          </w:p>
        </w:tc>
        <w:tc>
          <w:tcPr>
            <w:tcW w:w="4548" w:type="dxa"/>
            <w:hideMark/>
          </w:tcPr>
          <w:p w:rsidR="003501ED" w:rsidRPr="00840177" w:rsidRDefault="003501ED" w:rsidP="00593696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  <w:lang w:val="en-US"/>
              </w:rPr>
            </w:pPr>
            <w:r w:rsidRPr="00840177">
              <w:rPr>
                <w:rFonts w:ascii="Times New Roman" w:hAnsi="Times New Roman" w:cs="Times New Roman"/>
                <w:lang w:val="en-US"/>
              </w:rPr>
              <w:t>minimum: ONVIF Profile S; ONVIF Profile G; ONVIF Profile T: GB/T 28181;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2" w:type="dxa"/>
            <w:gridSpan w:val="2"/>
            <w:vAlign w:val="center"/>
          </w:tcPr>
          <w:p w:rsidR="003501ED" w:rsidRPr="004B490B" w:rsidRDefault="003501ED" w:rsidP="00593696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Kamera musi być kompatybilna z oprogramowaniem </w:t>
            </w:r>
            <w:r>
              <w:rPr>
                <w:rFonts w:ascii="Times New Roman" w:hAnsi="Times New Roman" w:cs="Times New Roman"/>
              </w:rPr>
              <w:t>BVMS firmy BOSCH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  <w:r w:rsidRPr="004B490B">
              <w:rPr>
                <w:rFonts w:ascii="Times New Roman" w:hAnsi="Times New Roman"/>
                <w:lang w:eastAsia="pl-PL"/>
              </w:rPr>
              <w:t>tzn., że będzie obsługiwało wszystkie funkcje kamery bez potrzeby stosowania dodatkowego oprogramowania lub pośredniego urządzenia</w:t>
            </w:r>
          </w:p>
        </w:tc>
      </w:tr>
      <w:tr w:rsidR="003501ED" w:rsidRPr="00467234" w:rsidTr="00593696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Pozostałe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kamery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/ 90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pionowo / 180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/ 270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07C">
              <w:rPr>
                <w:rFonts w:ascii="Times New Roman" w:hAnsi="Times New Roman" w:cs="Times New Roman"/>
              </w:rPr>
              <w:t>pionowo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szczelności: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IP6</w:t>
            </w:r>
            <w:r>
              <w:rPr>
                <w:rFonts w:ascii="Times New Roman" w:hAnsi="Times New Roman" w:cs="Times New Roman"/>
              </w:rPr>
              <w:t>6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ochrony przed uderzeniem: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IK10;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 w:val="restart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84" w:type="dxa"/>
            <w:vMerge w:val="restart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DC 12V (±30%);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Merge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OE IEEE 802.3af / 802.3 typu 1, </w:t>
            </w:r>
            <w:r w:rsidRPr="00BD207C">
              <w:rPr>
                <w:rFonts w:ascii="Times New Roman" w:hAnsi="Times New Roman" w:cs="Times New Roman"/>
              </w:rPr>
              <w:t>klasa 3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Maksymalny pobór mocy</w:t>
            </w:r>
            <w:r>
              <w:rPr>
                <w:rFonts w:ascii="Times New Roman" w:hAnsi="Times New Roman" w:cs="Times New Roman"/>
              </w:rPr>
              <w:t xml:space="preserve"> typowy/maksymalny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3501ED" w:rsidRPr="00BD207C" w:rsidRDefault="003501ED" w:rsidP="0059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D207C">
              <w:rPr>
                <w:rFonts w:ascii="Times New Roman" w:hAnsi="Times New Roman" w:cs="Times New Roman"/>
              </w:rPr>
              <w:t>PoE</w:t>
            </w:r>
            <w:proofErr w:type="spellEnd"/>
            <w:r w:rsidRPr="00BD207C">
              <w:rPr>
                <w:rFonts w:ascii="Times New Roman" w:hAnsi="Times New Roman" w:cs="Times New Roman"/>
              </w:rPr>
              <w:t>: 3,5 W / 10,5 W</w:t>
            </w:r>
          </w:p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12 VDC: 3,1 W / 9,5 W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E30486">
              <w:rPr>
                <w:rFonts w:ascii="Times New Roman" w:hAnsi="Times New Roman" w:cs="Times New Roman"/>
              </w:rPr>
              <w:t>5</w:t>
            </w:r>
            <w:r w:rsidRPr="00E30486">
              <w:rPr>
                <w:rFonts w:ascii="Times New Roman" w:hAnsi="Times New Roman" w:cs="Times New Roman" w:hint="eastAsia"/>
              </w:rPr>
              <w:t>–</w:t>
            </w:r>
            <w:r w:rsidRPr="00E30486">
              <w:rPr>
                <w:rFonts w:ascii="Times New Roman" w:hAnsi="Times New Roman" w:cs="Times New Roman"/>
              </w:rPr>
              <w:t>100%, wzgl</w:t>
            </w:r>
            <w:r w:rsidRPr="00E30486">
              <w:rPr>
                <w:rFonts w:ascii="Times New Roman" w:hAnsi="Times New Roman" w:cs="Times New Roman" w:hint="eastAsia"/>
              </w:rPr>
              <w:t>ę</w:t>
            </w:r>
            <w:r w:rsidRPr="00E30486">
              <w:rPr>
                <w:rFonts w:ascii="Times New Roman" w:hAnsi="Times New Roman" w:cs="Times New Roman"/>
              </w:rPr>
              <w:t>dna (z kondensacj</w:t>
            </w:r>
            <w:r w:rsidRPr="00E30486">
              <w:rPr>
                <w:rFonts w:ascii="Times New Roman" w:hAnsi="Times New Roman" w:cs="Times New Roman" w:hint="eastAsia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30486">
              <w:rPr>
                <w:rFonts w:ascii="Times New Roman" w:hAnsi="Times New Roman" w:cs="Times New Roman"/>
              </w:rPr>
              <w:t xml:space="preserve">5 </w:t>
            </w:r>
            <w:r w:rsidRPr="00E30486">
              <w:rPr>
                <w:rFonts w:ascii="Times New Roman" w:hAnsi="Times New Roman" w:cs="Times New Roman" w:hint="eastAsia"/>
              </w:rPr>
              <w:t>÷</w:t>
            </w:r>
            <w:r w:rsidRPr="00E30486">
              <w:rPr>
                <w:rFonts w:ascii="Times New Roman" w:hAnsi="Times New Roman" w:cs="Times New Roman"/>
              </w:rPr>
              <w:t xml:space="preserve"> 93%, wzgl</w:t>
            </w:r>
            <w:r w:rsidRPr="00E30486">
              <w:rPr>
                <w:rFonts w:ascii="Times New Roman" w:hAnsi="Times New Roman" w:cs="Times New Roman" w:hint="eastAsia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dna (bez </w:t>
            </w:r>
            <w:r w:rsidRPr="00E30486">
              <w:rPr>
                <w:rFonts w:ascii="Times New Roman" w:hAnsi="Times New Roman" w:cs="Times New Roman"/>
              </w:rPr>
              <w:t>kondensacji)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Temperatura pracy musi mieścić się w przedziale min:</w:t>
            </w:r>
          </w:p>
        </w:tc>
        <w:tc>
          <w:tcPr>
            <w:tcW w:w="4548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od -30°C do +</w:t>
            </w:r>
            <w:r>
              <w:rPr>
                <w:rFonts w:ascii="Times New Roman" w:hAnsi="Times New Roman" w:cs="Times New Roman"/>
              </w:rPr>
              <w:t>5</w:t>
            </w:r>
            <w:r w:rsidRPr="00467234">
              <w:rPr>
                <w:rFonts w:ascii="Times New Roman" w:hAnsi="Times New Roman" w:cs="Times New Roman"/>
              </w:rPr>
              <w:t>0°C;</w:t>
            </w:r>
          </w:p>
        </w:tc>
      </w:tr>
      <w:tr w:rsidR="003501ED" w:rsidRPr="00467234" w:rsidTr="00593696">
        <w:trPr>
          <w:trHeight w:val="315"/>
        </w:trPr>
        <w:tc>
          <w:tcPr>
            <w:tcW w:w="530" w:type="dxa"/>
            <w:vAlign w:val="center"/>
          </w:tcPr>
          <w:p w:rsidR="003501ED" w:rsidRPr="00467234" w:rsidRDefault="003501ED" w:rsidP="0059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84" w:type="dxa"/>
            <w:hideMark/>
          </w:tcPr>
          <w:p w:rsidR="003501ED" w:rsidRPr="00467234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okres gwarancji na urządzenie musi wynosić:</w:t>
            </w:r>
          </w:p>
        </w:tc>
        <w:tc>
          <w:tcPr>
            <w:tcW w:w="4548" w:type="dxa"/>
            <w:hideMark/>
          </w:tcPr>
          <w:p w:rsidR="003501ED" w:rsidRPr="002E6016" w:rsidRDefault="003501ED" w:rsidP="00593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2E6016">
              <w:rPr>
                <w:rFonts w:ascii="Times New Roman" w:hAnsi="Times New Roman" w:cs="Times New Roman"/>
              </w:rPr>
              <w:t>miesiące</w:t>
            </w:r>
          </w:p>
        </w:tc>
      </w:tr>
    </w:tbl>
    <w:p w:rsidR="003501ED" w:rsidRDefault="003501ED" w:rsidP="003501ED">
      <w:pPr>
        <w:spacing w:line="240" w:lineRule="auto"/>
        <w:rPr>
          <w:rFonts w:ascii="Times New Roman" w:hAnsi="Times New Roman" w:cs="Times New Roman"/>
        </w:rPr>
      </w:pPr>
    </w:p>
    <w:p w:rsidR="00C861C9" w:rsidRPr="005E61A9" w:rsidRDefault="00C861C9" w:rsidP="00C861C9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lastRenderedPageBreak/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C861C9" w:rsidRPr="005E61A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C861C9" w:rsidRPr="005E61A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</w:t>
      </w:r>
      <w:bookmarkStart w:id="1" w:name="_GoBack"/>
      <w:bookmarkEnd w:id="1"/>
      <w:r w:rsidRPr="005E61A9">
        <w:rPr>
          <w:rFonts w:ascii="Times New Roman" w:hAnsi="Times New Roman" w:cs="Times New Roman"/>
        </w:rPr>
        <w:t>cznie nowe,</w:t>
      </w:r>
    </w:p>
    <w:p w:rsidR="00C861C9" w:rsidRPr="005E61A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C861C9" w:rsidRPr="005E61A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C861C9" w:rsidRPr="005E61A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C861C9" w:rsidRDefault="00C861C9" w:rsidP="00C861C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581EBD" w:rsidRDefault="00581EBD"/>
    <w:sectPr w:rsidR="0058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schSans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ED"/>
    <w:rsid w:val="003501ED"/>
    <w:rsid w:val="00581EBD"/>
    <w:rsid w:val="00C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8B2E-8420-439C-9F43-EF7EC085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01ED"/>
    <w:pPr>
      <w:ind w:left="720"/>
      <w:contextualSpacing/>
    </w:pPr>
  </w:style>
  <w:style w:type="paragraph" w:styleId="Bezodstpw">
    <w:name w:val="No Spacing"/>
    <w:uiPriority w:val="1"/>
    <w:qFormat/>
    <w:rsid w:val="003501E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3501ED"/>
  </w:style>
  <w:style w:type="table" w:styleId="Tabela-Siatka">
    <w:name w:val="Table Grid"/>
    <w:basedOn w:val="Standardowy"/>
    <w:uiPriority w:val="59"/>
    <w:rsid w:val="0035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2022-01-13T08:20:00Z</dcterms:created>
  <dcterms:modified xsi:type="dcterms:W3CDTF">2022-01-13T08:25:00Z</dcterms:modified>
</cp:coreProperties>
</file>