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6D" w:rsidRPr="001E54F7" w:rsidRDefault="00E2436D" w:rsidP="00E2436D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2436D" w:rsidRPr="001E54F7" w:rsidRDefault="00E2436D" w:rsidP="00E2436D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2436D" w:rsidRPr="001E54F7" w:rsidRDefault="00E2436D" w:rsidP="00E2436D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2436D" w:rsidRPr="001E54F7" w:rsidRDefault="00E2436D" w:rsidP="00E2436D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2436D" w:rsidRPr="001E54F7" w:rsidRDefault="00E2436D" w:rsidP="00E2436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2436D" w:rsidRPr="001E54F7" w:rsidRDefault="00E2436D" w:rsidP="00E2436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2436D" w:rsidRDefault="00E2436D" w:rsidP="00E2436D">
      <w:pPr>
        <w:spacing w:after="0" w:line="240" w:lineRule="auto"/>
        <w:ind w:left="-284" w:right="-2"/>
        <w:jc w:val="right"/>
        <w:rPr>
          <w:sz w:val="20"/>
          <w:szCs w:val="20"/>
        </w:rPr>
      </w:pPr>
    </w:p>
    <w:p w:rsidR="00E2436D" w:rsidRPr="00565ADF" w:rsidRDefault="00E2436D" w:rsidP="00E2436D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>Łódź, dnia  23.11</w:t>
      </w:r>
      <w:r w:rsidRPr="000D48F5">
        <w:rPr>
          <w:sz w:val="20"/>
          <w:szCs w:val="20"/>
        </w:rPr>
        <w:t>.2021 r.</w:t>
      </w:r>
    </w:p>
    <w:p w:rsidR="00E2436D" w:rsidRPr="00565ADF" w:rsidRDefault="00E2436D" w:rsidP="00E2436D">
      <w:pPr>
        <w:spacing w:after="0" w:line="240" w:lineRule="auto"/>
        <w:ind w:left="-284"/>
        <w:rPr>
          <w:sz w:val="18"/>
          <w:szCs w:val="18"/>
        </w:rPr>
      </w:pPr>
    </w:p>
    <w:p w:rsidR="00E2436D" w:rsidRDefault="00E2436D" w:rsidP="00E2436D">
      <w:pPr>
        <w:spacing w:after="0" w:line="240" w:lineRule="auto"/>
        <w:rPr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>
        <w:rPr>
          <w:sz w:val="18"/>
          <w:szCs w:val="18"/>
        </w:rPr>
        <w:t>29-4</w:t>
      </w:r>
      <w:r w:rsidRPr="0097120C">
        <w:rPr>
          <w:sz w:val="18"/>
          <w:szCs w:val="18"/>
        </w:rPr>
        <w:t>/21</w:t>
      </w:r>
    </w:p>
    <w:p w:rsidR="00E2436D" w:rsidRPr="00565ADF" w:rsidRDefault="00E2436D" w:rsidP="00E2436D">
      <w:pPr>
        <w:spacing w:after="0" w:line="240" w:lineRule="auto"/>
        <w:rPr>
          <w:b/>
          <w:sz w:val="18"/>
          <w:szCs w:val="18"/>
        </w:rPr>
      </w:pPr>
    </w:p>
    <w:p w:rsidR="00E2436D" w:rsidRPr="00660F8F" w:rsidRDefault="00E2436D" w:rsidP="00E2436D">
      <w:pPr>
        <w:spacing w:after="0" w:line="240" w:lineRule="auto"/>
        <w:ind w:left="-284" w:firstLine="6663"/>
        <w:rPr>
          <w:b/>
          <w:sz w:val="2"/>
        </w:rPr>
      </w:pPr>
    </w:p>
    <w:p w:rsidR="00E2436D" w:rsidRPr="008948F2" w:rsidRDefault="00E2436D" w:rsidP="00E2436D">
      <w:pPr>
        <w:spacing w:after="0" w:line="240" w:lineRule="auto"/>
        <w:ind w:left="-284" w:firstLine="6663"/>
        <w:rPr>
          <w:b/>
        </w:rPr>
      </w:pPr>
      <w:r>
        <w:rPr>
          <w:b/>
        </w:rPr>
        <w:t>Wykonawcy</w:t>
      </w:r>
      <w:r w:rsidRPr="008948F2">
        <w:rPr>
          <w:b/>
        </w:rPr>
        <w:t>,</w:t>
      </w:r>
    </w:p>
    <w:p w:rsidR="00E2436D" w:rsidRDefault="00E2436D" w:rsidP="00E2436D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</w:t>
      </w:r>
      <w:r>
        <w:rPr>
          <w:b/>
        </w:rPr>
        <w:t xml:space="preserve">zy złożyli </w:t>
      </w:r>
      <w:r w:rsidRPr="008948F2">
        <w:rPr>
          <w:b/>
        </w:rPr>
        <w:t xml:space="preserve"> ofertę</w:t>
      </w:r>
    </w:p>
    <w:p w:rsidR="00E2436D" w:rsidRPr="008948F2" w:rsidRDefault="00E2436D" w:rsidP="00E2436D">
      <w:pPr>
        <w:spacing w:after="0" w:line="240" w:lineRule="auto"/>
        <w:ind w:left="-284" w:firstLine="6663"/>
        <w:rPr>
          <w:b/>
        </w:rPr>
      </w:pPr>
    </w:p>
    <w:p w:rsidR="00E2436D" w:rsidRPr="00660F8F" w:rsidRDefault="00E2436D" w:rsidP="00E2436D">
      <w:pPr>
        <w:spacing w:after="0" w:line="240" w:lineRule="auto"/>
        <w:ind w:left="-284"/>
        <w:rPr>
          <w:b/>
          <w:sz w:val="8"/>
          <w:szCs w:val="18"/>
        </w:rPr>
      </w:pPr>
    </w:p>
    <w:p w:rsidR="00E2436D" w:rsidRDefault="00E2436D" w:rsidP="00E2436D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o udzielenie zamówienia publicznego pn.: „Dostawa sprzętu medycznego dla Oddziału Anestezjologii i Intensywnej Terapii oraz Oddziału Urologii 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Łodzi”</w:t>
      </w:r>
    </w:p>
    <w:p w:rsidR="00E2436D" w:rsidRDefault="00E2436D" w:rsidP="00E2436D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E2436D" w:rsidRDefault="00E2436D" w:rsidP="00E2436D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E2436D" w:rsidRDefault="00E2436D" w:rsidP="00E2436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29/ZP/TP/21</w:t>
      </w:r>
    </w:p>
    <w:p w:rsidR="00E2436D" w:rsidRPr="00746EFA" w:rsidRDefault="00E2436D" w:rsidP="00E2436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2436D" w:rsidRPr="009C687C" w:rsidRDefault="00E2436D" w:rsidP="00E2436D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2436D" w:rsidRDefault="00E2436D" w:rsidP="00E2436D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6020A">
        <w:rPr>
          <w:rFonts w:asciiTheme="minorHAnsi" w:hAnsiTheme="minorHAnsi" w:cstheme="minorHAnsi"/>
          <w:b/>
          <w:sz w:val="20"/>
          <w:szCs w:val="20"/>
        </w:rPr>
        <w:t>NFORMACJA O WYBORZE OFERT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56020A">
        <w:rPr>
          <w:rFonts w:asciiTheme="minorHAnsi" w:hAnsiTheme="minorHAnsi" w:cstheme="minorHAnsi"/>
          <w:b/>
          <w:sz w:val="20"/>
          <w:szCs w:val="20"/>
        </w:rPr>
        <w:t xml:space="preserve"> NAJKORZYSTNIEJSZ</w:t>
      </w:r>
      <w:r>
        <w:rPr>
          <w:rFonts w:asciiTheme="minorHAnsi" w:hAnsiTheme="minorHAnsi" w:cstheme="minorHAnsi"/>
          <w:b/>
          <w:sz w:val="20"/>
          <w:szCs w:val="20"/>
        </w:rPr>
        <w:t>EJ</w:t>
      </w:r>
    </w:p>
    <w:p w:rsidR="00E2436D" w:rsidRDefault="00E2436D" w:rsidP="00E2436D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2436D" w:rsidRDefault="00E2436D" w:rsidP="00E2436D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2436D" w:rsidRPr="0043474E" w:rsidRDefault="00E2436D" w:rsidP="00E2436D">
      <w:pPr>
        <w:spacing w:after="0" w:line="360" w:lineRule="auto"/>
        <w:ind w:firstLine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10FB4">
        <w:rPr>
          <w:rFonts w:asciiTheme="minorHAnsi" w:hAnsiTheme="minorHAnsi" w:cstheme="minorHAnsi"/>
          <w:sz w:val="20"/>
          <w:szCs w:val="20"/>
        </w:rPr>
        <w:t>Na podstawie art. 253 ust. 1 i ust. 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 xml:space="preserve">. zm.), Wojewódzki Zespół Zakładów Opieki Zdrowotnej Centrum Leczenia Chorób Płuc i Rehabilitacji w Łodzi informuje, że </w:t>
      </w:r>
      <w:r w:rsidRPr="0043474E">
        <w:rPr>
          <w:rFonts w:cs="Calibri"/>
          <w:sz w:val="20"/>
          <w:szCs w:val="20"/>
        </w:rPr>
        <w:t>wg kryterium oceny ofert:</w:t>
      </w:r>
      <w:r w:rsidRPr="0043474E">
        <w:rPr>
          <w:rFonts w:cs="Calibri"/>
          <w:b/>
          <w:sz w:val="20"/>
          <w:szCs w:val="20"/>
        </w:rPr>
        <w:t xml:space="preserve">  </w:t>
      </w:r>
      <w:r w:rsidRPr="0043474E">
        <w:rPr>
          <w:b/>
          <w:bCs/>
          <w:sz w:val="20"/>
          <w:szCs w:val="20"/>
        </w:rPr>
        <w:t>cena - 60%</w:t>
      </w:r>
      <w:r w:rsidRPr="0043474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>
        <w:rPr>
          <w:rFonts w:cs="Calibri"/>
          <w:b/>
          <w:sz w:val="20"/>
          <w:szCs w:val="20"/>
        </w:rPr>
        <w:t>okres gwarancji – 40%</w:t>
      </w:r>
      <w:r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210FB4">
        <w:rPr>
          <w:rFonts w:asciiTheme="minorHAnsi" w:eastAsia="Calibri" w:hAnsiTheme="minorHAnsi" w:cstheme="minorHAnsi"/>
          <w:sz w:val="20"/>
          <w:szCs w:val="20"/>
        </w:rPr>
        <w:t>dokonał wyboru oferty najkorzystniejszej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</w:p>
    <w:p w:rsidR="00E2436D" w:rsidRDefault="00E2436D" w:rsidP="00E2436D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2436D" w:rsidRPr="00C373C2" w:rsidRDefault="00E2436D" w:rsidP="00E2436D">
      <w:pPr>
        <w:pStyle w:val="Akapitzlist"/>
        <w:numPr>
          <w:ilvl w:val="0"/>
          <w:numId w:val="1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C373C2"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  <w:t>Część I</w:t>
      </w: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C373C2">
        <w:rPr>
          <w:rFonts w:asciiTheme="minorHAnsi" w:eastAsia="Calibri" w:hAnsiTheme="minorHAnsi" w:cstheme="minorHAnsi"/>
          <w:b/>
          <w:sz w:val="20"/>
          <w:szCs w:val="20"/>
        </w:rPr>
        <w:t>Wideobronchoskop intubacyjny wraz z torem wizyjnym i akcesoriami – 1 zestaw</w:t>
      </w:r>
    </w:p>
    <w:p w:rsidR="00E2436D" w:rsidRPr="00C373C2" w:rsidRDefault="00E2436D" w:rsidP="00E2436D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:rsidR="00E2436D" w:rsidRDefault="00E2436D" w:rsidP="00E2436D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1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E2436D" w:rsidRDefault="00E2436D" w:rsidP="00E2436D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Meden-Inmed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siedzibą w Koszalinie</w:t>
      </w:r>
    </w:p>
    <w:p w:rsidR="00E2436D" w:rsidRPr="00CA409A" w:rsidRDefault="00E2436D" w:rsidP="00E2436D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E2436D" w:rsidRPr="005F517B" w:rsidRDefault="00E2436D" w:rsidP="00E2436D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E2436D" w:rsidRPr="00CA409A" w:rsidRDefault="00E2436D" w:rsidP="00E2436D">
      <w:pPr>
        <w:spacing w:after="0" w:line="240" w:lineRule="auto"/>
        <w:jc w:val="both"/>
        <w:rPr>
          <w:sz w:val="10"/>
          <w:szCs w:val="10"/>
        </w:rPr>
      </w:pPr>
    </w:p>
    <w:p w:rsidR="00E2436D" w:rsidRPr="0056020A" w:rsidRDefault="00E2436D" w:rsidP="00E2436D">
      <w:pPr>
        <w:spacing w:after="0" w:line="240" w:lineRule="auto"/>
        <w:rPr>
          <w:sz w:val="8"/>
          <w:szCs w:val="20"/>
        </w:rPr>
      </w:pPr>
    </w:p>
    <w:p w:rsidR="00E2436D" w:rsidRPr="009E5659" w:rsidRDefault="00E2436D" w:rsidP="00E2436D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2436D" w:rsidRPr="000708ED" w:rsidTr="00E04190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2436D" w:rsidRPr="000708ED" w:rsidTr="00E04190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5B4E4C" w:rsidRDefault="00E2436D" w:rsidP="00E04190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Meden-Inmed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E2436D" w:rsidRPr="00FA1D5A" w:rsidRDefault="00E2436D" w:rsidP="00E04190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z siedzibą w Koszalinie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2436D" w:rsidRPr="00D71052" w:rsidRDefault="00E2436D" w:rsidP="00E2436D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E2436D" w:rsidRDefault="00E2436D" w:rsidP="00E2436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2436D" w:rsidRDefault="00E2436D" w:rsidP="00E2436D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2436D" w:rsidRDefault="00E2436D" w:rsidP="00E2436D">
      <w:pPr>
        <w:pStyle w:val="Akapitzlist"/>
        <w:numPr>
          <w:ilvl w:val="0"/>
          <w:numId w:val="1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i/>
          <w:sz w:val="20"/>
          <w:szCs w:val="20"/>
          <w:u w:val="single"/>
        </w:rPr>
      </w:pPr>
      <w:r w:rsidRPr="00C373C2"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  <w:t>Część II</w:t>
      </w:r>
      <w:r w:rsidRPr="00C373C2">
        <w:rPr>
          <w:rFonts w:asciiTheme="minorHAnsi" w:eastAsia="Calibri" w:hAnsiTheme="minorHAnsi" w:cstheme="minorHAnsi"/>
          <w:i/>
          <w:sz w:val="20"/>
          <w:szCs w:val="20"/>
          <w:u w:val="single"/>
        </w:rPr>
        <w:t xml:space="preserve"> </w:t>
      </w:r>
    </w:p>
    <w:p w:rsidR="00E2436D" w:rsidRPr="00C373C2" w:rsidRDefault="00E2436D" w:rsidP="00E2436D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C373C2">
        <w:rPr>
          <w:rFonts w:asciiTheme="minorHAnsi" w:hAnsiTheme="minorHAnsi" w:cstheme="minorHAnsi"/>
          <w:b/>
          <w:bCs/>
          <w:sz w:val="20"/>
        </w:rPr>
        <w:t>Mini PNCL – MIP M wraz z dodatkowym wyposażeniem przeznaczony do kruszenia kamieni w przewodzie moczowym  - 1 zestaw</w:t>
      </w:r>
      <w:r w:rsidRPr="00C373C2">
        <w:rPr>
          <w:rFonts w:asciiTheme="minorHAnsi" w:hAnsiTheme="minorHAnsi" w:cstheme="minorHAnsi"/>
          <w:bCs/>
          <w:sz w:val="20"/>
        </w:rPr>
        <w:t xml:space="preserve">, </w:t>
      </w:r>
    </w:p>
    <w:p w:rsidR="00E2436D" w:rsidRPr="00C373C2" w:rsidRDefault="00E2436D" w:rsidP="00E2436D">
      <w:pPr>
        <w:pStyle w:val="Akapitzlist"/>
        <w:numPr>
          <w:ilvl w:val="0"/>
          <w:numId w:val="2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z w:val="20"/>
        </w:rPr>
        <w:t>Ureterorenoskop</w:t>
      </w:r>
      <w:proofErr w:type="spellEnd"/>
      <w:r>
        <w:rPr>
          <w:rFonts w:asciiTheme="minorHAnsi" w:hAnsiTheme="minorHAnsi" w:cstheme="minorHAnsi"/>
          <w:b/>
          <w:bCs/>
          <w:sz w:val="20"/>
        </w:rPr>
        <w:t xml:space="preserve"> 8 FR wraz z koszem do sterylizacji </w:t>
      </w:r>
      <w:r w:rsidRPr="0075797E">
        <w:rPr>
          <w:rFonts w:asciiTheme="minorHAnsi" w:hAnsiTheme="minorHAnsi" w:cstheme="minorHAnsi"/>
          <w:b/>
          <w:bCs/>
          <w:sz w:val="20"/>
        </w:rPr>
        <w:t xml:space="preserve">- </w:t>
      </w:r>
      <w:r>
        <w:rPr>
          <w:rFonts w:asciiTheme="minorHAnsi" w:hAnsiTheme="minorHAnsi" w:cstheme="minorHAnsi"/>
          <w:b/>
          <w:bCs/>
          <w:sz w:val="20"/>
        </w:rPr>
        <w:t>1</w:t>
      </w:r>
      <w:r w:rsidRPr="0075797E">
        <w:rPr>
          <w:rFonts w:asciiTheme="minorHAnsi" w:hAnsiTheme="minorHAnsi" w:cstheme="minorHAnsi"/>
          <w:b/>
          <w:bCs/>
          <w:sz w:val="20"/>
        </w:rPr>
        <w:t xml:space="preserve"> szt.</w:t>
      </w:r>
    </w:p>
    <w:p w:rsidR="00E2436D" w:rsidRPr="009E5659" w:rsidRDefault="00E2436D" w:rsidP="00E2436D">
      <w:pPr>
        <w:pStyle w:val="Akapitzlist"/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2436D" w:rsidRDefault="00E2436D" w:rsidP="00E2436D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2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złożoną przez wykonawcę: </w:t>
      </w:r>
    </w:p>
    <w:p w:rsidR="00E2436D" w:rsidRPr="00C373C2" w:rsidRDefault="00E2436D" w:rsidP="00E2436D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Medim</w:t>
      </w:r>
      <w:proofErr w:type="spellEnd"/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eastAsia="Calibri" w:hAnsiTheme="minorHAnsi" w:cstheme="minorHAnsi"/>
          <w:sz w:val="20"/>
          <w:szCs w:val="20"/>
        </w:rPr>
        <w:t>z siedzibą w  Piasecznie</w:t>
      </w:r>
    </w:p>
    <w:p w:rsidR="00E2436D" w:rsidRPr="00CA409A" w:rsidRDefault="00E2436D" w:rsidP="00E2436D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E2436D" w:rsidRPr="005F517B" w:rsidRDefault="00E2436D" w:rsidP="00E2436D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E2436D" w:rsidRPr="00CA409A" w:rsidRDefault="00E2436D" w:rsidP="00E2436D">
      <w:pPr>
        <w:spacing w:after="0" w:line="240" w:lineRule="auto"/>
        <w:jc w:val="both"/>
        <w:rPr>
          <w:sz w:val="10"/>
          <w:szCs w:val="10"/>
        </w:rPr>
      </w:pPr>
    </w:p>
    <w:p w:rsidR="00E2436D" w:rsidRPr="0056020A" w:rsidRDefault="00E2436D" w:rsidP="00E2436D">
      <w:pPr>
        <w:spacing w:after="0" w:line="240" w:lineRule="auto"/>
        <w:rPr>
          <w:sz w:val="8"/>
          <w:szCs w:val="20"/>
        </w:rPr>
      </w:pPr>
    </w:p>
    <w:p w:rsidR="00E2436D" w:rsidRPr="009E5659" w:rsidRDefault="00E2436D" w:rsidP="00E2436D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E2436D" w:rsidRPr="000708ED" w:rsidTr="00E04190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E2436D" w:rsidRPr="000708ED" w:rsidTr="00E04190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5B4E4C" w:rsidRDefault="00E2436D" w:rsidP="00E04190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Medim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E2436D" w:rsidRPr="00FA1D5A" w:rsidRDefault="00E2436D" w:rsidP="00E04190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36D" w:rsidRPr="000708ED" w:rsidRDefault="00E2436D" w:rsidP="00E041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E2436D" w:rsidRDefault="00E2436D" w:rsidP="00E2436D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2436D" w:rsidRDefault="00E2436D" w:rsidP="00E2436D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2436D" w:rsidRDefault="00E2436D" w:rsidP="00E2436D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2436D" w:rsidRDefault="00E2436D" w:rsidP="00E2436D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2436D" w:rsidRDefault="00E2436D" w:rsidP="00E2436D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>
        <w:rPr>
          <w:b/>
          <w:bCs/>
          <w:color w:val="000000"/>
          <w:sz w:val="20"/>
          <w:szCs w:val="20"/>
        </w:rPr>
        <w:t xml:space="preserve"> 25 listopada 2</w:t>
      </w:r>
      <w:r w:rsidRPr="000D48F5">
        <w:rPr>
          <w:b/>
          <w:bCs/>
          <w:color w:val="000000"/>
          <w:sz w:val="20"/>
          <w:szCs w:val="20"/>
        </w:rPr>
        <w:t>021 r.</w:t>
      </w:r>
    </w:p>
    <w:p w:rsidR="00E2436D" w:rsidRDefault="00E2436D" w:rsidP="00E2436D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E2436D" w:rsidRPr="008948F2" w:rsidRDefault="00E2436D" w:rsidP="00E2436D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E2436D" w:rsidRDefault="00E2436D" w:rsidP="00E2436D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E2436D" w:rsidRDefault="00E2436D" w:rsidP="00E2436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Inspektor </w:t>
      </w:r>
    </w:p>
    <w:p w:rsidR="00E2436D" w:rsidRDefault="00E2436D" w:rsidP="00E2436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E2436D" w:rsidRDefault="00E2436D" w:rsidP="00E2436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2436D" w:rsidRPr="004D3E5E" w:rsidRDefault="00E2436D" w:rsidP="00E2436D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Mariola Jędrzejczak</w:t>
      </w:r>
    </w:p>
    <w:p w:rsidR="00E2436D" w:rsidRDefault="00E2436D" w:rsidP="00E2436D"/>
    <w:p w:rsidR="00E2436D" w:rsidRDefault="00E2436D" w:rsidP="00E2436D"/>
    <w:p w:rsidR="00C9615C" w:rsidRDefault="00C9615C"/>
    <w:sectPr w:rsidR="00C9615C" w:rsidSect="00DD02BE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82" w:rsidRDefault="00355B82" w:rsidP="00355B82">
      <w:pPr>
        <w:spacing w:after="0" w:line="240" w:lineRule="auto"/>
      </w:pPr>
      <w:r>
        <w:separator/>
      </w:r>
    </w:p>
  </w:endnote>
  <w:endnote w:type="continuationSeparator" w:id="1">
    <w:p w:rsidR="00355B82" w:rsidRDefault="00355B82" w:rsidP="0035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BE" w:rsidRDefault="00F01A17">
    <w:pPr>
      <w:pStyle w:val="Stopka"/>
      <w:jc w:val="right"/>
    </w:pPr>
  </w:p>
  <w:p w:rsidR="00DD02BE" w:rsidRDefault="00F01A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82" w:rsidRDefault="00355B82" w:rsidP="00355B82">
      <w:pPr>
        <w:spacing w:after="0" w:line="240" w:lineRule="auto"/>
      </w:pPr>
      <w:r>
        <w:separator/>
      </w:r>
    </w:p>
  </w:footnote>
  <w:footnote w:type="continuationSeparator" w:id="1">
    <w:p w:rsidR="00355B82" w:rsidRDefault="00355B82" w:rsidP="0035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0B6"/>
    <w:multiLevelType w:val="hybridMultilevel"/>
    <w:tmpl w:val="0BC857BC"/>
    <w:lvl w:ilvl="0" w:tplc="3ED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34FD"/>
    <w:multiLevelType w:val="hybridMultilevel"/>
    <w:tmpl w:val="236674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6D"/>
    <w:rsid w:val="00355B82"/>
    <w:rsid w:val="00C9615C"/>
    <w:rsid w:val="00E2436D"/>
    <w:rsid w:val="00F0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36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2436D"/>
    <w:rPr>
      <w:rFonts w:cs="Times New Roman"/>
      <w:color w:val="0000FF"/>
      <w:u w:val="single"/>
    </w:rPr>
  </w:style>
  <w:style w:type="paragraph" w:styleId="Bezodstpw">
    <w:name w:val="No Spacing"/>
    <w:qFormat/>
    <w:rsid w:val="00E243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E2436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E24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6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2436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243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2436D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3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2436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2021-11-22T13:27:00Z</dcterms:created>
  <dcterms:modified xsi:type="dcterms:W3CDTF">2021-11-23T12:33:00Z</dcterms:modified>
</cp:coreProperties>
</file>