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5523D658" w:rsidR="00A71656" w:rsidRPr="00920317" w:rsidRDefault="00A71656" w:rsidP="00060FD7">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p>
    <w:bookmarkEnd w:id="0"/>
    <w:p w14:paraId="248DB60E" w14:textId="77777777" w:rsidR="00A71656" w:rsidRPr="00920317" w:rsidRDefault="00A71656" w:rsidP="00A71656">
      <w:pPr>
        <w:spacing w:after="0" w:line="240" w:lineRule="auto"/>
        <w:rPr>
          <w:rFonts w:eastAsia="Times New Roman" w:cs="Times New Roman"/>
          <w:sz w:val="24"/>
          <w:szCs w:val="24"/>
          <w:lang w:eastAsia="pl-P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
        <w:gridCol w:w="1555"/>
        <w:gridCol w:w="332"/>
        <w:gridCol w:w="93"/>
        <w:gridCol w:w="992"/>
        <w:gridCol w:w="7513"/>
      </w:tblGrid>
      <w:tr w:rsidR="00A71656" w:rsidRPr="00920317" w14:paraId="4220FD4F" w14:textId="77777777" w:rsidTr="002C6B1D">
        <w:trPr>
          <w:gridBefore w:val="1"/>
          <w:wBefore w:w="147" w:type="dxa"/>
          <w:trHeight w:val="559"/>
        </w:trPr>
        <w:tc>
          <w:tcPr>
            <w:tcW w:w="10485" w:type="dxa"/>
            <w:gridSpan w:val="5"/>
            <w:shd w:val="clear" w:color="auto" w:fill="D9D9D9"/>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C6B1D">
        <w:trPr>
          <w:gridBefore w:val="1"/>
          <w:wBefore w:w="147" w:type="dxa"/>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4"/>
            <w:shd w:val="clear" w:color="auto" w:fill="D9D9D9" w:themeFill="background1" w:themeFillShade="D9"/>
            <w:vAlign w:val="center"/>
          </w:tcPr>
          <w:p w14:paraId="2442B354" w14:textId="4E975056" w:rsidR="00A71656" w:rsidRPr="002038D7" w:rsidRDefault="009E5ECE" w:rsidP="00A71656">
            <w:pPr>
              <w:spacing w:after="0" w:line="240" w:lineRule="auto"/>
              <w:jc w:val="center"/>
              <w:rPr>
                <w:rFonts w:eastAsia="Times New Roman" w:cs="Times New Roman"/>
                <w:b/>
                <w:bCs/>
                <w:i/>
                <w:iCs/>
                <w:lang w:eastAsia="pl-PL"/>
              </w:rPr>
            </w:pPr>
            <w:r w:rsidRPr="009E5ECE">
              <w:rPr>
                <w:rFonts w:eastAsia="Times New Roman" w:cs="Times New Roman"/>
                <w:b/>
                <w:bCs/>
                <w:i/>
                <w:iCs/>
                <w:lang w:eastAsia="pl-PL"/>
              </w:rPr>
              <w:t>NAPRAWA KASY AUTOMATYCZNEJ ISTNIEJĄCEGO SYSTEMU PARKINGOWEGO</w:t>
            </w:r>
            <w:r w:rsidR="00326747">
              <w:rPr>
                <w:rFonts w:eastAsia="Times New Roman" w:cs="Times New Roman"/>
                <w:b/>
                <w:bCs/>
                <w:i/>
                <w:iCs/>
                <w:lang w:eastAsia="pl-PL"/>
              </w:rPr>
              <w:t xml:space="preserve"> II</w:t>
            </w:r>
          </w:p>
        </w:tc>
      </w:tr>
      <w:bookmarkEnd w:id="1"/>
      <w:tr w:rsidR="00A71656" w:rsidRPr="00920317" w14:paraId="3407E224" w14:textId="77777777" w:rsidTr="002C6B1D">
        <w:trPr>
          <w:gridBefore w:val="1"/>
          <w:wBefore w:w="147" w:type="dxa"/>
        </w:trPr>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2C6B1D">
        <w:trPr>
          <w:gridBefore w:val="1"/>
          <w:wBefore w:w="147" w:type="dxa"/>
          <w:trHeight w:val="1429"/>
        </w:trPr>
        <w:tc>
          <w:tcPr>
            <w:tcW w:w="1980" w:type="dxa"/>
            <w:gridSpan w:val="3"/>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2C6B1D">
        <w:trPr>
          <w:gridBefore w:val="1"/>
          <w:wBefore w:w="147" w:type="dxa"/>
          <w:trHeight w:val="294"/>
        </w:trPr>
        <w:tc>
          <w:tcPr>
            <w:tcW w:w="1980" w:type="dxa"/>
            <w:gridSpan w:val="3"/>
            <w:tcBorders>
              <w:top w:val="single" w:sz="12" w:space="0" w:color="auto"/>
            </w:tcBorders>
            <w:shd w:val="clear" w:color="auto" w:fill="FFE599"/>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2C6B1D">
        <w:trPr>
          <w:gridBefore w:val="1"/>
          <w:wBefore w:w="147" w:type="dxa"/>
          <w:trHeight w:val="132"/>
        </w:trPr>
        <w:tc>
          <w:tcPr>
            <w:tcW w:w="1980" w:type="dxa"/>
            <w:gridSpan w:val="3"/>
            <w:shd w:val="clear" w:color="auto" w:fill="F7CAAC" w:themeFill="accent2"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2C6B1D">
        <w:trPr>
          <w:gridBefore w:val="1"/>
          <w:wBefore w:w="147" w:type="dxa"/>
          <w:trHeight w:val="132"/>
        </w:trPr>
        <w:tc>
          <w:tcPr>
            <w:tcW w:w="1980" w:type="dxa"/>
            <w:gridSpan w:val="3"/>
            <w:shd w:val="clear" w:color="auto" w:fill="F7CAAC" w:themeFill="accent2"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2C6B1D">
        <w:trPr>
          <w:gridBefore w:val="1"/>
          <w:wBefore w:w="147" w:type="dxa"/>
          <w:trHeight w:val="132"/>
        </w:trPr>
        <w:tc>
          <w:tcPr>
            <w:tcW w:w="1980" w:type="dxa"/>
            <w:gridSpan w:val="3"/>
            <w:shd w:val="clear" w:color="auto" w:fill="F7CAAC" w:themeFill="accent2"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2C6B1D">
        <w:trPr>
          <w:gridBefore w:val="1"/>
          <w:wBefore w:w="147" w:type="dxa"/>
          <w:trHeight w:val="132"/>
        </w:trPr>
        <w:tc>
          <w:tcPr>
            <w:tcW w:w="1980" w:type="dxa"/>
            <w:gridSpan w:val="3"/>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2C6B1D">
        <w:trPr>
          <w:gridBefore w:val="1"/>
          <w:wBefore w:w="147" w:type="dxa"/>
          <w:trHeight w:val="132"/>
        </w:trPr>
        <w:tc>
          <w:tcPr>
            <w:tcW w:w="1980" w:type="dxa"/>
            <w:gridSpan w:val="3"/>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2C6B1D">
        <w:trPr>
          <w:gridBefore w:val="1"/>
          <w:wBefore w:w="147" w:type="dxa"/>
          <w:trHeight w:val="665"/>
        </w:trPr>
        <w:tc>
          <w:tcPr>
            <w:tcW w:w="1980" w:type="dxa"/>
            <w:gridSpan w:val="3"/>
            <w:tcBorders>
              <w:bottom w:val="single" w:sz="4"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2C6B1D" w:rsidRPr="00920317" w14:paraId="58ED23DD" w14:textId="77777777" w:rsidTr="0090349A">
        <w:trPr>
          <w:trHeight w:val="990"/>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14:paraId="6BD11DE0" w14:textId="77777777" w:rsidR="002C6B1D" w:rsidRPr="00637A1B" w:rsidRDefault="002C6B1D" w:rsidP="002C6B1D">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OFEROWANA WARTOŚĆ</w:t>
            </w:r>
          </w:p>
          <w:p w14:paraId="507406B8" w14:textId="77777777" w:rsidR="002C6B1D" w:rsidRPr="00637A1B" w:rsidRDefault="002C6B1D" w:rsidP="002C6B1D">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 xml:space="preserve">ZA WYKONANIE </w:t>
            </w:r>
          </w:p>
          <w:p w14:paraId="4A2AD1CB" w14:textId="5EBFD605" w:rsidR="002C6B1D" w:rsidRPr="00637A1B" w:rsidRDefault="002C6B1D" w:rsidP="002C6B1D">
            <w:pPr>
              <w:spacing w:after="0" w:line="240" w:lineRule="auto"/>
              <w:jc w:val="center"/>
              <w:rPr>
                <w:rFonts w:eastAsia="Times New Roman" w:cs="Times New Roman"/>
                <w:b/>
                <w:bCs/>
                <w:iCs/>
                <w:sz w:val="20"/>
                <w:szCs w:val="24"/>
                <w:lang w:eastAsia="pl-PL"/>
              </w:rPr>
            </w:pPr>
            <w:r w:rsidRPr="00637A1B">
              <w:rPr>
                <w:rFonts w:eastAsia="Times New Roman" w:cs="Times New Roman"/>
                <w:b/>
                <w:bCs/>
                <w:iCs/>
                <w:sz w:val="20"/>
                <w:szCs w:val="24"/>
                <w:lang w:eastAsia="pl-PL"/>
              </w:rPr>
              <w:t xml:space="preserve">ZADANIA </w:t>
            </w:r>
          </w:p>
          <w:p w14:paraId="67BF2E89" w14:textId="77777777" w:rsidR="002C6B1D" w:rsidRPr="00415BF5" w:rsidRDefault="002C6B1D" w:rsidP="002C6B1D">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8598" w:type="dxa"/>
            <w:gridSpan w:val="3"/>
            <w:tcBorders>
              <w:top w:val="single" w:sz="12" w:space="0" w:color="auto"/>
              <w:left w:val="single" w:sz="4" w:space="0" w:color="auto"/>
              <w:bottom w:val="single" w:sz="4" w:space="0" w:color="auto"/>
              <w:right w:val="single" w:sz="4" w:space="0" w:color="auto"/>
            </w:tcBorders>
          </w:tcPr>
          <w:p w14:paraId="2C693D26" w14:textId="77777777" w:rsidR="002C6B1D" w:rsidRPr="00484CF8" w:rsidRDefault="002C6B1D" w:rsidP="002C6B1D">
            <w:pPr>
              <w:spacing w:after="0" w:line="240" w:lineRule="auto"/>
              <w:rPr>
                <w:rFonts w:eastAsia="Times New Roman" w:cs="Times New Roman"/>
                <w:sz w:val="18"/>
                <w:szCs w:val="18"/>
                <w:lang w:eastAsia="pl-PL"/>
              </w:rPr>
            </w:pPr>
          </w:p>
          <w:p w14:paraId="5C5BAC8D" w14:textId="77777777" w:rsidR="002C6B1D" w:rsidRPr="00692987" w:rsidRDefault="002C6B1D" w:rsidP="002C6B1D">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brutto: </w:t>
            </w:r>
          </w:p>
          <w:p w14:paraId="0899873D" w14:textId="77777777" w:rsidR="002C6B1D" w:rsidRPr="00692987" w:rsidRDefault="002C6B1D" w:rsidP="002C6B1D">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netto: </w:t>
            </w:r>
          </w:p>
          <w:p w14:paraId="0026508F" w14:textId="77777777" w:rsidR="002C6B1D" w:rsidRPr="00484CF8" w:rsidRDefault="002C6B1D" w:rsidP="002C6B1D">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VAT %:</w:t>
            </w:r>
          </w:p>
        </w:tc>
      </w:tr>
      <w:tr w:rsidR="002C6B1D" w:rsidRPr="00920317" w14:paraId="57114E15" w14:textId="77777777" w:rsidTr="009E5ECE">
        <w:trPr>
          <w:trHeight w:val="678"/>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14:paraId="67768D32" w14:textId="61321421" w:rsidR="002C6B1D" w:rsidRPr="00637A1B" w:rsidRDefault="009E5ECE" w:rsidP="009E5ECE">
            <w:pPr>
              <w:spacing w:after="0" w:line="240" w:lineRule="auto"/>
              <w:jc w:val="center"/>
              <w:rPr>
                <w:rFonts w:eastAsia="Times New Roman" w:cs="Times New Roman"/>
                <w:b/>
                <w:bCs/>
                <w:i/>
                <w:iCs/>
                <w:sz w:val="18"/>
                <w:szCs w:val="24"/>
                <w:lang w:eastAsia="pl-PL"/>
              </w:rPr>
            </w:pPr>
            <w:r w:rsidRPr="009E5ECE">
              <w:rPr>
                <w:rFonts w:eastAsia="Times New Roman" w:cs="Times New Roman"/>
                <w:b/>
                <w:bCs/>
                <w:i/>
                <w:iCs/>
                <w:sz w:val="18"/>
                <w:szCs w:val="24"/>
                <w:lang w:eastAsia="pl-PL"/>
              </w:rPr>
              <w:t>CZAS REAKCJI SERWISU GWARANCYJNEGO</w:t>
            </w:r>
            <w:r w:rsidR="002C6B1D" w:rsidRPr="00637A1B">
              <w:rPr>
                <w:rFonts w:eastAsia="Times New Roman" w:cs="Times New Roman"/>
                <w:bCs/>
                <w:i/>
                <w:iCs/>
                <w:sz w:val="18"/>
                <w:szCs w:val="28"/>
                <w:lang w:eastAsia="pl-PL"/>
              </w:rPr>
              <w:t xml:space="preserve"> (podlega ocenie)</w:t>
            </w:r>
          </w:p>
        </w:tc>
        <w:tc>
          <w:tcPr>
            <w:tcW w:w="8598" w:type="dxa"/>
            <w:gridSpan w:val="3"/>
            <w:tcBorders>
              <w:top w:val="single" w:sz="12" w:space="0" w:color="auto"/>
              <w:left w:val="single" w:sz="4" w:space="0" w:color="auto"/>
              <w:bottom w:val="single" w:sz="4" w:space="0" w:color="auto"/>
              <w:right w:val="single" w:sz="4" w:space="0" w:color="auto"/>
            </w:tcBorders>
          </w:tcPr>
          <w:p w14:paraId="4A13A8E8" w14:textId="77777777" w:rsidR="002C6B1D" w:rsidRPr="00692987" w:rsidRDefault="002C6B1D" w:rsidP="002C6B1D">
            <w:pPr>
              <w:spacing w:after="0" w:line="240" w:lineRule="auto"/>
              <w:rPr>
                <w:rFonts w:eastAsia="Times New Roman" w:cs="Times New Roman"/>
                <w:sz w:val="18"/>
                <w:szCs w:val="18"/>
                <w:lang w:eastAsia="pl-PL"/>
              </w:rPr>
            </w:pPr>
            <w:r>
              <w:rPr>
                <w:rFonts w:eastAsia="Times New Roman" w:cs="Times New Roman"/>
                <w:sz w:val="18"/>
                <w:szCs w:val="18"/>
                <w:lang w:eastAsia="pl-PL"/>
              </w:rPr>
              <w:t xml:space="preserve">     </w:t>
            </w:r>
          </w:p>
          <w:p w14:paraId="74B17639" w14:textId="593B25DB" w:rsidR="002C6B1D" w:rsidRPr="00484CF8" w:rsidRDefault="002C6B1D" w:rsidP="002C6B1D">
            <w:pPr>
              <w:spacing w:after="0" w:line="240" w:lineRule="auto"/>
              <w:rPr>
                <w:rFonts w:eastAsia="Times New Roman" w:cs="Times New Roman"/>
                <w:sz w:val="18"/>
                <w:szCs w:val="18"/>
                <w:lang w:eastAsia="pl-PL"/>
              </w:rPr>
            </w:pPr>
          </w:p>
        </w:tc>
      </w:tr>
      <w:tr w:rsidR="007A41D3" w:rsidRPr="00920317" w14:paraId="33E1A08B" w14:textId="77777777" w:rsidTr="002C6B1D">
        <w:trPr>
          <w:gridBefore w:val="1"/>
          <w:wBefore w:w="147" w:type="dxa"/>
          <w:trHeight w:val="98"/>
        </w:trPr>
        <w:tc>
          <w:tcPr>
            <w:tcW w:w="1980" w:type="dxa"/>
            <w:gridSpan w:val="3"/>
            <w:tcBorders>
              <w:top w:val="single" w:sz="12" w:space="0" w:color="auto"/>
            </w:tcBorders>
            <w:vAlign w:val="center"/>
          </w:tcPr>
          <w:p w14:paraId="554AC22B" w14:textId="77777777" w:rsidR="007A41D3" w:rsidRPr="00920317" w:rsidRDefault="007A41D3" w:rsidP="007A41D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6EF0136D" w:rsidR="007A41D3" w:rsidRPr="00920317" w:rsidRDefault="007A41D3" w:rsidP="007A41D3">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60</w:t>
            </w:r>
            <w:r w:rsidRPr="00920317">
              <w:rPr>
                <w:rFonts w:eastAsia="Times New Roman" w:cs="Times New Roman"/>
                <w:b/>
                <w:sz w:val="24"/>
                <w:szCs w:val="24"/>
                <w:lang w:eastAsia="pl-PL"/>
              </w:rPr>
              <w:t xml:space="preserve"> dni </w:t>
            </w:r>
          </w:p>
        </w:tc>
      </w:tr>
      <w:tr w:rsidR="007A41D3" w:rsidRPr="00920317" w14:paraId="6FFD673A" w14:textId="77777777" w:rsidTr="002C6B1D">
        <w:trPr>
          <w:gridBefore w:val="1"/>
          <w:wBefore w:w="147" w:type="dxa"/>
          <w:trHeight w:val="226"/>
        </w:trPr>
        <w:tc>
          <w:tcPr>
            <w:tcW w:w="2972" w:type="dxa"/>
            <w:gridSpan w:val="4"/>
            <w:vAlign w:val="center"/>
          </w:tcPr>
          <w:p w14:paraId="71D8B934" w14:textId="77777777" w:rsidR="007A41D3" w:rsidRPr="00920317" w:rsidRDefault="007A41D3" w:rsidP="007A41D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79EC52FC" w:rsidR="007A41D3" w:rsidRPr="00D51E92" w:rsidRDefault="009E5ECE" w:rsidP="007A41D3">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20 dni</w:t>
            </w:r>
            <w:r w:rsidR="007A41D3" w:rsidRPr="00920317">
              <w:rPr>
                <w:rFonts w:eastAsia="Times New Roman" w:cs="Calibri"/>
                <w:b/>
                <w:bCs/>
                <w:sz w:val="24"/>
                <w:szCs w:val="24"/>
                <w:lang w:eastAsia="pl-PL"/>
              </w:rPr>
              <w:t xml:space="preserve"> </w:t>
            </w:r>
            <w:r w:rsidR="007A41D3" w:rsidRPr="00920317">
              <w:rPr>
                <w:rFonts w:eastAsia="Times New Roman" w:cs="Calibri"/>
                <w:bCs/>
                <w:sz w:val="24"/>
                <w:szCs w:val="24"/>
                <w:lang w:eastAsia="pl-PL"/>
              </w:rPr>
              <w:t>od dnia podpisania umowy</w:t>
            </w:r>
            <w:r w:rsidR="007A41D3">
              <w:rPr>
                <w:rFonts w:eastAsia="Times New Roman" w:cs="Calibri"/>
                <w:bCs/>
                <w:sz w:val="24"/>
                <w:szCs w:val="24"/>
                <w:lang w:eastAsia="pl-PL"/>
              </w:rPr>
              <w:t xml:space="preserve"> </w:t>
            </w:r>
          </w:p>
        </w:tc>
      </w:tr>
    </w:tbl>
    <w:p w14:paraId="375BC530" w14:textId="77777777" w:rsidR="003C5EC1" w:rsidRPr="003C5EC1" w:rsidRDefault="003C5EC1" w:rsidP="003C5EC1">
      <w:pPr>
        <w:spacing w:after="0" w:line="240" w:lineRule="auto"/>
        <w:rPr>
          <w:rFonts w:eastAsia="Times New Roman" w:cs="Times New Roman"/>
          <w:sz w:val="20"/>
          <w:szCs w:val="20"/>
          <w:lang w:eastAsia="pl-PL"/>
        </w:rPr>
      </w:pPr>
      <w:r w:rsidRPr="003C5EC1">
        <w:rPr>
          <w:rFonts w:eastAsia="Times New Roman" w:cs="Times New Roman"/>
          <w:sz w:val="20"/>
          <w:szCs w:val="20"/>
          <w:lang w:eastAsia="pl-PL"/>
        </w:rPr>
        <w:t>OŚWIADCZENIA:</w:t>
      </w:r>
    </w:p>
    <w:p w14:paraId="56A89322" w14:textId="1E8758BC"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zamówienie zostanie zrealizowane w terminach określonych w SWZ oraz zgodnie ze złożoną ofertą;</w:t>
      </w:r>
    </w:p>
    <w:p w14:paraId="1C21713F" w14:textId="48C0F11E"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w cenie naszej oferty zostały uwzględnione wszystkie koszty wykonania zamówienia;</w:t>
      </w:r>
    </w:p>
    <w:p w14:paraId="4A0234F5" w14:textId="6DDA70BE"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zapoznaliśmy się ze SWZ oraz wzorem umowy i nie wnosimy do nich zastrzeżeń oraz przyjmujemy warunki w nich zawarte;</w:t>
      </w:r>
    </w:p>
    <w:p w14:paraId="51B68840" w14:textId="36C89AE7"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uważamy się za związanych niniejszą ofertą na okres 30 dni licząc od dnia otwarcia ofert (włącznie z tym dniem)</w:t>
      </w:r>
      <w:r w:rsidR="00060FD7">
        <w:rPr>
          <w:rFonts w:eastAsia="Times New Roman" w:cs="Times New Roman"/>
          <w:sz w:val="20"/>
          <w:szCs w:val="20"/>
          <w:lang w:eastAsia="pl-PL"/>
        </w:rPr>
        <w:t xml:space="preserve"> tj. do dnia wskazanego w SWZ (rozdział III podrozdział 3)</w:t>
      </w:r>
      <w:r w:rsidRPr="003C5EC1">
        <w:rPr>
          <w:rFonts w:eastAsia="Times New Roman" w:cs="Times New Roman"/>
          <w:sz w:val="20"/>
          <w:szCs w:val="20"/>
          <w:lang w:eastAsia="pl-PL"/>
        </w:rPr>
        <w:t>;</w:t>
      </w:r>
    </w:p>
    <w:p w14:paraId="6295D2A5" w14:textId="117426E3"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akceptujemy, iż zapłata za zrealizowanie zamówienia następować będzie na zasadach opisanych we wzorze umowy</w:t>
      </w:r>
    </w:p>
    <w:p w14:paraId="25A68C7D" w14:textId="77777777"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uzyskaliśmy konieczne informacje i wyjaśnienia niezbędne do przygotowania oferty,</w:t>
      </w:r>
    </w:p>
    <w:p w14:paraId="676E1A19" w14:textId="2FD1FB68" w:rsidR="00A71656"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proponowany przez nas przedmiot zamówienia jest zgodny z oczekiwaniami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A71656" w:rsidRPr="00920317" w14:paraId="6AD5B905" w14:textId="77777777" w:rsidTr="009E5ECE">
        <w:trPr>
          <w:trHeight w:val="2984"/>
        </w:trPr>
        <w:tc>
          <w:tcPr>
            <w:tcW w:w="10485" w:type="dxa"/>
            <w:tcBorders>
              <w:top w:val="nil"/>
              <w:left w:val="nil"/>
              <w:bottom w:val="nil"/>
              <w:right w:val="nil"/>
            </w:tcBorders>
          </w:tcPr>
          <w:p w14:paraId="7819D951"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12B2F748" w14:textId="77777777" w:rsidR="00A71656" w:rsidRPr="00920317" w:rsidRDefault="00A71656" w:rsidP="0090349A">
            <w:pPr>
              <w:numPr>
                <w:ilvl w:val="0"/>
                <w:numId w:val="1"/>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6C54C8F" w14:textId="18FC48FE" w:rsidR="00A71656" w:rsidRDefault="00A71656" w:rsidP="0090349A">
            <w:pPr>
              <w:numPr>
                <w:ilvl w:val="0"/>
                <w:numId w:val="1"/>
              </w:numPr>
              <w:tabs>
                <w:tab w:val="num" w:pos="459"/>
              </w:tabs>
              <w:spacing w:after="4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1A7D7D" w14:paraId="67FB57D8" w14:textId="77777777" w:rsidTr="00DD1B08">
              <w:trPr>
                <w:trHeight w:val="369"/>
              </w:trPr>
              <w:tc>
                <w:tcPr>
                  <w:tcW w:w="9758" w:type="dxa"/>
                </w:tcPr>
                <w:p w14:paraId="189A0696" w14:textId="77777777" w:rsidR="001A7D7D" w:rsidRDefault="001A7D7D" w:rsidP="001A7D7D">
                  <w:pPr>
                    <w:spacing w:after="40" w:line="360" w:lineRule="auto"/>
                    <w:contextualSpacing/>
                    <w:rPr>
                      <w:rFonts w:eastAsia="Times New Roman" w:cs="Segoe UI"/>
                      <w:sz w:val="20"/>
                      <w:szCs w:val="20"/>
                      <w:lang w:eastAsia="pl-PL"/>
                    </w:rPr>
                  </w:pPr>
                </w:p>
              </w:tc>
            </w:tr>
          </w:tbl>
          <w:p w14:paraId="2BC64C30" w14:textId="77777777" w:rsidR="00DD1B08" w:rsidRPr="00DD1B08" w:rsidRDefault="00DD1B08" w:rsidP="00DD1B08">
            <w:pPr>
              <w:spacing w:after="40" w:line="360" w:lineRule="auto"/>
              <w:ind w:left="459"/>
              <w:contextualSpacing/>
              <w:rPr>
                <w:rFonts w:eastAsia="Times New Roman" w:cs="Segoe UI"/>
                <w:bCs/>
                <w:iCs/>
                <w:sz w:val="6"/>
                <w:szCs w:val="6"/>
                <w:lang w:eastAsia="pl-PL"/>
              </w:rPr>
            </w:pPr>
          </w:p>
          <w:p w14:paraId="6F173CB3" w14:textId="25F464A8" w:rsidR="00A71656" w:rsidRDefault="00A71656" w:rsidP="0090349A">
            <w:pPr>
              <w:numPr>
                <w:ilvl w:val="0"/>
                <w:numId w:val="1"/>
              </w:numPr>
              <w:tabs>
                <w:tab w:val="num" w:pos="459"/>
              </w:tabs>
              <w:spacing w:after="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DD1B08" w14:paraId="511CDDED" w14:textId="77777777" w:rsidTr="00DD1B08">
              <w:trPr>
                <w:trHeight w:val="370"/>
              </w:trPr>
              <w:tc>
                <w:tcPr>
                  <w:tcW w:w="9792" w:type="dxa"/>
                </w:tcPr>
                <w:p w14:paraId="62256EE9" w14:textId="77777777" w:rsidR="00DD1B08" w:rsidRDefault="00DD1B08" w:rsidP="00DD1B08">
                  <w:pPr>
                    <w:spacing w:after="40" w:line="360" w:lineRule="auto"/>
                    <w:contextualSpacing/>
                    <w:rPr>
                      <w:rFonts w:eastAsia="Times New Roman" w:cs="Segoe UI"/>
                      <w:bCs/>
                      <w:iCs/>
                      <w:sz w:val="20"/>
                      <w:szCs w:val="20"/>
                      <w:lang w:eastAsia="pl-PL"/>
                    </w:rPr>
                  </w:pPr>
                </w:p>
              </w:tc>
            </w:tr>
          </w:tbl>
          <w:p w14:paraId="634B46BB" w14:textId="77777777" w:rsidR="00DD1B08" w:rsidRPr="00920317" w:rsidRDefault="00DD1B08" w:rsidP="00DD1B08">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DD1B08" w14:paraId="4E698524" w14:textId="77777777" w:rsidTr="00DD1B08">
              <w:tc>
                <w:tcPr>
                  <w:tcW w:w="6243" w:type="dxa"/>
                </w:tcPr>
                <w:p w14:paraId="59E557E3" w14:textId="77777777" w:rsidR="00DD1B08" w:rsidRDefault="00DD1B08" w:rsidP="00DD1B08">
                  <w:pPr>
                    <w:spacing w:after="40"/>
                    <w:contextualSpacing/>
                    <w:rPr>
                      <w:rFonts w:eastAsia="Times New Roman" w:cs="Segoe UI"/>
                      <w:bCs/>
                      <w:iCs/>
                      <w:sz w:val="20"/>
                      <w:szCs w:val="20"/>
                      <w:lang w:eastAsia="pl-PL"/>
                    </w:rPr>
                  </w:pPr>
                </w:p>
              </w:tc>
            </w:tr>
          </w:tbl>
          <w:p w14:paraId="01E5E02C" w14:textId="71658807" w:rsidR="00A71656" w:rsidRPr="00920317" w:rsidRDefault="00A71656" w:rsidP="00A71656">
            <w:pPr>
              <w:spacing w:after="40" w:line="240" w:lineRule="auto"/>
              <w:contextualSpacing/>
              <w:rPr>
                <w:rFonts w:eastAsia="Times New Roman" w:cs="Segoe UI"/>
                <w:b/>
                <w:sz w:val="20"/>
                <w:szCs w:val="20"/>
                <w:lang w:eastAsia="pl-PL"/>
              </w:rPr>
            </w:pPr>
          </w:p>
        </w:tc>
      </w:tr>
      <w:tr w:rsidR="00A71656" w:rsidRPr="00920317" w14:paraId="2A013FBD" w14:textId="77777777" w:rsidTr="003C5EC1">
        <w:trPr>
          <w:trHeight w:val="552"/>
        </w:trPr>
        <w:tc>
          <w:tcPr>
            <w:tcW w:w="10485" w:type="dxa"/>
            <w:tcBorders>
              <w:top w:val="nil"/>
              <w:left w:val="nil"/>
              <w:bottom w:val="nil"/>
              <w:right w:val="nil"/>
            </w:tcBorders>
          </w:tcPr>
          <w:p w14:paraId="2427E823" w14:textId="48EB6D81"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Oświadczamy, że oferta: </w:t>
            </w:r>
            <w:r w:rsidRPr="00DD1B08">
              <w:rPr>
                <w:rFonts w:eastAsia="Times New Roman" w:cs="Segoe UI"/>
                <w:b/>
                <w:bCs/>
                <w:sz w:val="20"/>
                <w:szCs w:val="20"/>
                <w:lang w:eastAsia="pl-PL"/>
              </w:rPr>
              <w:t>zawiera / nie zawiera</w:t>
            </w:r>
            <w:r w:rsidR="00DD1B08">
              <w:rPr>
                <w:rFonts w:eastAsia="Times New Roman" w:cs="Segoe UI"/>
                <w:b/>
                <w:bCs/>
                <w:sz w:val="20"/>
                <w:szCs w:val="20"/>
                <w:lang w:eastAsia="pl-PL"/>
              </w:rPr>
              <w:t xml:space="preserve"> </w:t>
            </w:r>
            <w:r w:rsidRPr="00920317">
              <w:rPr>
                <w:rFonts w:eastAsia="Times New Roman" w:cs="Segoe UI"/>
                <w:sz w:val="20"/>
                <w:szCs w:val="20"/>
                <w:lang w:eastAsia="pl-PL"/>
              </w:rPr>
              <w:t xml:space="preserve">(niepotrzebne </w:t>
            </w:r>
            <w:r w:rsidR="00DD1B08">
              <w:rPr>
                <w:rFonts w:eastAsia="Times New Roman" w:cs="Segoe UI"/>
                <w:sz w:val="20"/>
                <w:szCs w:val="20"/>
                <w:lang w:eastAsia="pl-PL"/>
              </w:rPr>
              <w:t>usunąć</w:t>
            </w:r>
            <w:r w:rsidRPr="00920317">
              <w:rPr>
                <w:rFonts w:eastAsia="Times New Roman" w:cs="Segoe UI"/>
                <w:sz w:val="20"/>
                <w:szCs w:val="20"/>
                <w:lang w:eastAsia="pl-PL"/>
              </w:rPr>
              <w:t xml:space="preserve">) informacje, które stanowią </w:t>
            </w:r>
            <w:r w:rsidRPr="00920317">
              <w:rPr>
                <w:rFonts w:eastAsia="Times New Roman" w:cs="Segoe UI"/>
                <w:b/>
                <w:sz w:val="20"/>
                <w:szCs w:val="20"/>
                <w:lang w:eastAsia="pl-PL"/>
              </w:rPr>
              <w:t xml:space="preserve">TAJEMNICĘ PRZEDSIĘBIORSTWA </w:t>
            </w:r>
            <w:r w:rsidRPr="00920317">
              <w:rPr>
                <w:rFonts w:eastAsia="Times New Roman" w:cs="Segoe UI"/>
                <w:sz w:val="20"/>
                <w:szCs w:val="20"/>
                <w:lang w:eastAsia="pl-PL"/>
              </w:rPr>
              <w:t xml:space="preserve">w rozumieniu przepisów o zwalczaniu nieuczciwej konkurencji </w:t>
            </w:r>
          </w:p>
        </w:tc>
      </w:tr>
      <w:tr w:rsidR="00A71656" w:rsidRPr="00920317" w14:paraId="131DE730" w14:textId="77777777" w:rsidTr="003C5EC1">
        <w:trPr>
          <w:trHeight w:val="1184"/>
        </w:trPr>
        <w:tc>
          <w:tcPr>
            <w:tcW w:w="10485" w:type="dxa"/>
            <w:tcBorders>
              <w:top w:val="nil"/>
              <w:left w:val="nil"/>
              <w:bottom w:val="nil"/>
              <w:right w:val="nil"/>
            </w:tcBorders>
          </w:tcPr>
          <w:p w14:paraId="0CF6F1E8"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78AB0641" w14:textId="0A9C2EFD"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sidR="00DD1B08">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DD1B08" w14:paraId="68AB6AD3" w14:textId="77777777" w:rsidTr="00DD1B08">
              <w:trPr>
                <w:trHeight w:val="387"/>
              </w:trPr>
              <w:tc>
                <w:tcPr>
                  <w:tcW w:w="10335" w:type="dxa"/>
                </w:tcPr>
                <w:p w14:paraId="3AAF0DA6" w14:textId="77777777" w:rsidR="00DD1B08" w:rsidRDefault="00DD1B08" w:rsidP="00A71656">
                  <w:pPr>
                    <w:spacing w:after="40"/>
                    <w:contextualSpacing/>
                    <w:rPr>
                      <w:rFonts w:eastAsia="Times New Roman" w:cs="Segoe UI"/>
                      <w:sz w:val="20"/>
                      <w:szCs w:val="20"/>
                      <w:lang w:eastAsia="pl-PL"/>
                    </w:rPr>
                  </w:pPr>
                </w:p>
              </w:tc>
            </w:tr>
          </w:tbl>
          <w:p w14:paraId="4ADCC928" w14:textId="3BF9568C" w:rsidR="00A71656" w:rsidRPr="00920317" w:rsidRDefault="00A71656" w:rsidP="00A71656">
            <w:pPr>
              <w:spacing w:after="40" w:line="240" w:lineRule="auto"/>
              <w:contextualSpacing/>
              <w:rPr>
                <w:rFonts w:eastAsia="Times New Roman" w:cs="Segoe UI"/>
                <w:sz w:val="20"/>
                <w:szCs w:val="20"/>
                <w:lang w:eastAsia="pl-PL"/>
              </w:rPr>
            </w:pPr>
          </w:p>
        </w:tc>
      </w:tr>
      <w:tr w:rsidR="00A71656" w:rsidRPr="00920317" w14:paraId="67757798" w14:textId="77777777" w:rsidTr="003C5EC1">
        <w:trPr>
          <w:trHeight w:val="991"/>
        </w:trPr>
        <w:tc>
          <w:tcPr>
            <w:tcW w:w="10485" w:type="dxa"/>
            <w:tcBorders>
              <w:top w:val="nil"/>
              <w:left w:val="nil"/>
              <w:bottom w:val="nil"/>
              <w:right w:val="nil"/>
            </w:tcBorders>
          </w:tcPr>
          <w:p w14:paraId="7D3AE63D" w14:textId="77777777" w:rsidR="00AE7443" w:rsidRPr="00B310E8" w:rsidRDefault="00AE7443" w:rsidP="00A71656">
            <w:pPr>
              <w:spacing w:after="40" w:line="240" w:lineRule="auto"/>
              <w:contextualSpacing/>
              <w:rPr>
                <w:rFonts w:eastAsia="Times New Roman" w:cs="Segoe UI"/>
                <w:sz w:val="14"/>
                <w:szCs w:val="14"/>
                <w:lang w:eastAsia="pl-PL"/>
              </w:rPr>
            </w:pPr>
          </w:p>
          <w:p w14:paraId="579FAF24" w14:textId="168AAEE5" w:rsidR="00AE7443" w:rsidRPr="00920317" w:rsidRDefault="00E84E0F" w:rsidP="00A71656">
            <w:pPr>
              <w:spacing w:after="40" w:line="240" w:lineRule="auto"/>
              <w:contextualSpacing/>
              <w:rPr>
                <w:rFonts w:eastAsia="Times New Roman" w:cs="Segoe UI"/>
                <w:lang w:eastAsia="pl-PL"/>
              </w:rPr>
            </w:pPr>
            <w:r w:rsidRPr="00920317">
              <w:rPr>
                <w:rFonts w:eastAsia="Calibri" w:cs="Times New Roman"/>
                <w:b/>
                <w:bCs/>
              </w:rPr>
              <w:t>WIELKOŚĆ PRZEDSIĘBIORSTWA:</w:t>
            </w:r>
            <w:r w:rsidRPr="00920317">
              <w:rPr>
                <w:rFonts w:eastAsia="Calibri" w:cs="Times New Roman"/>
              </w:rPr>
              <w:t xml:space="preserve"> </w:t>
            </w:r>
            <w:r w:rsidR="002E18D4" w:rsidRPr="00920317">
              <w:rPr>
                <w:rFonts w:eastAsia="Calibri" w:cs="Times New Roman"/>
              </w:rPr>
              <w:t>mikroprzedsiębiorstwo</w:t>
            </w:r>
            <w:r w:rsidR="00DD1B08">
              <w:rPr>
                <w:rFonts w:eastAsia="Calibri" w:cs="Times New Roman"/>
              </w:rPr>
              <w:t xml:space="preserve"> </w:t>
            </w:r>
            <w:r w:rsidR="00D05CB9" w:rsidRPr="00920317">
              <w:rPr>
                <w:rFonts w:eastAsia="Calibri" w:cs="Times New Roman"/>
              </w:rPr>
              <w:t>/</w:t>
            </w:r>
            <w:r w:rsidR="00303AE1">
              <w:rPr>
                <w:rFonts w:eastAsia="Calibri" w:cs="Times New Roman"/>
              </w:rPr>
              <w:t xml:space="preserve"> </w:t>
            </w:r>
            <w:r w:rsidR="002E18D4" w:rsidRPr="00920317">
              <w:rPr>
                <w:rFonts w:eastAsia="Calibri" w:cs="Times New Roman"/>
              </w:rPr>
              <w:t>małe przedsiębiorstwo</w:t>
            </w:r>
            <w:r w:rsidR="00DD1B08">
              <w:rPr>
                <w:rFonts w:eastAsia="Calibri" w:cs="Times New Roman"/>
              </w:rPr>
              <w:t xml:space="preserve"> </w:t>
            </w:r>
            <w:r w:rsidR="00D05CB9" w:rsidRPr="00920317">
              <w:rPr>
                <w:rFonts w:eastAsia="Calibri" w:cs="Times New Roman"/>
              </w:rPr>
              <w:t>/</w:t>
            </w:r>
            <w:r w:rsidR="00303AE1">
              <w:rPr>
                <w:rFonts w:eastAsia="Calibri" w:cs="Times New Roman"/>
              </w:rPr>
              <w:t xml:space="preserve"> </w:t>
            </w:r>
            <w:r w:rsidR="002E18D4" w:rsidRPr="00920317">
              <w:rPr>
                <w:rFonts w:eastAsia="Calibri" w:cs="Times New Roman"/>
              </w:rPr>
              <w:t>średnie przedsiębiorstwo</w:t>
            </w:r>
            <w:r w:rsidR="00D05CB9" w:rsidRPr="00920317">
              <w:rPr>
                <w:rFonts w:eastAsia="Calibri" w:cs="Times New Roman"/>
              </w:rPr>
              <w:t xml:space="preserve">/ </w:t>
            </w:r>
            <w:r w:rsidR="00B310E8">
              <w:rPr>
                <w:rFonts w:eastAsia="Calibri" w:cs="Times New Roman"/>
              </w:rPr>
              <w:t>jednoosobowa działalność gospodarcza</w:t>
            </w:r>
            <w:r w:rsidR="00303AE1">
              <w:rPr>
                <w:rFonts w:eastAsia="Calibri" w:cs="Times New Roman"/>
              </w:rPr>
              <w:t xml:space="preserve"> </w:t>
            </w:r>
            <w:r w:rsidR="00B310E8">
              <w:rPr>
                <w:rFonts w:eastAsia="Calibri" w:cs="Times New Roman"/>
              </w:rPr>
              <w:t>/</w:t>
            </w:r>
            <w:r w:rsidR="00303AE1">
              <w:rPr>
                <w:rFonts w:eastAsia="Calibri" w:cs="Times New Roman"/>
              </w:rPr>
              <w:t xml:space="preserve"> </w:t>
            </w:r>
            <w:r w:rsidR="00B310E8">
              <w:rPr>
                <w:rFonts w:eastAsia="Calibri" w:cs="Times New Roman"/>
              </w:rPr>
              <w:t xml:space="preserve">osoba fizyczna nieprowadząca działalności gospodarczej / inny rodzaj </w:t>
            </w:r>
            <w:r w:rsidR="002E18D4" w:rsidRPr="00920317">
              <w:rPr>
                <w:rFonts w:eastAsia="Calibri" w:cs="Times New Roman"/>
              </w:rPr>
              <w:t>(</w:t>
            </w:r>
            <w:r w:rsidRPr="00920317">
              <w:rPr>
                <w:rFonts w:eastAsia="Calibri" w:cs="Times New Roman"/>
              </w:rPr>
              <w:t xml:space="preserve">niepotrzebne </w:t>
            </w:r>
            <w:r w:rsidR="00DD1B08">
              <w:rPr>
                <w:rFonts w:eastAsia="Calibri" w:cs="Times New Roman"/>
              </w:rPr>
              <w:t>usunąć</w:t>
            </w:r>
            <w:r w:rsidR="00D05CB9" w:rsidRPr="00920317">
              <w:rPr>
                <w:rFonts w:eastAsia="Calibri" w:cs="Times New Roman"/>
              </w:rPr>
              <w:t>)</w:t>
            </w:r>
          </w:p>
          <w:p w14:paraId="240ED105" w14:textId="77777777" w:rsidR="00AE7443" w:rsidRPr="00B310E8" w:rsidRDefault="00AE7443" w:rsidP="00A71656">
            <w:pPr>
              <w:spacing w:after="40" w:line="240" w:lineRule="auto"/>
              <w:contextualSpacing/>
              <w:rPr>
                <w:rFonts w:eastAsia="Times New Roman" w:cs="Segoe UI"/>
                <w:sz w:val="14"/>
                <w:szCs w:val="14"/>
                <w:lang w:eastAsia="pl-PL"/>
              </w:rPr>
            </w:pPr>
          </w:p>
        </w:tc>
      </w:tr>
      <w:tr w:rsidR="00D05CB9" w:rsidRPr="00920317" w14:paraId="596605BC" w14:textId="77777777" w:rsidTr="003C5EC1">
        <w:trPr>
          <w:trHeight w:val="2375"/>
        </w:trPr>
        <w:tc>
          <w:tcPr>
            <w:tcW w:w="10485" w:type="dxa"/>
            <w:tcBorders>
              <w:top w:val="nil"/>
              <w:left w:val="nil"/>
              <w:bottom w:val="nil"/>
              <w:right w:val="nil"/>
            </w:tcBorders>
          </w:tcPr>
          <w:p w14:paraId="2079E6B3" w14:textId="77777777" w:rsidR="00E84E0F" w:rsidRPr="00920317" w:rsidRDefault="00E84E0F" w:rsidP="00D05CB9">
            <w:pPr>
              <w:spacing w:after="40" w:line="240" w:lineRule="auto"/>
              <w:contextualSpacing/>
              <w:rPr>
                <w:rFonts w:eastAsia="Times New Roman" w:cs="Segoe UI"/>
                <w:b/>
                <w:iCs/>
                <w:sz w:val="12"/>
                <w:szCs w:val="12"/>
                <w:lang w:eastAsia="pl-PL"/>
              </w:rPr>
            </w:pPr>
          </w:p>
          <w:p w14:paraId="7F942AC1" w14:textId="0A5700F4" w:rsidR="00D05CB9" w:rsidRPr="00920317" w:rsidRDefault="00D05CB9" w:rsidP="00D05CB9">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sidR="003A5176">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152BBCC4" w14:textId="13C220B3"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sidR="003A5176">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49F55649" w14:textId="77777777"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FC195E" w14:textId="77777777" w:rsidR="00E84E0F" w:rsidRPr="00920317" w:rsidRDefault="00E84E0F" w:rsidP="00D05CB9">
            <w:pPr>
              <w:spacing w:after="40" w:line="240" w:lineRule="auto"/>
              <w:contextualSpacing/>
              <w:rPr>
                <w:rFonts w:eastAsia="Times New Roman" w:cs="Segoe UI"/>
                <w:b/>
                <w:iCs/>
                <w:sz w:val="12"/>
                <w:szCs w:val="12"/>
                <w:lang w:eastAsia="pl-PL"/>
              </w:rPr>
            </w:pPr>
          </w:p>
        </w:tc>
      </w:tr>
      <w:tr w:rsidR="00E02BF3" w:rsidRPr="00920317" w14:paraId="016CFC4C" w14:textId="77777777" w:rsidTr="003C5EC1">
        <w:trPr>
          <w:trHeight w:val="1686"/>
        </w:trPr>
        <w:tc>
          <w:tcPr>
            <w:tcW w:w="10485" w:type="dxa"/>
            <w:tcBorders>
              <w:top w:val="nil"/>
              <w:left w:val="nil"/>
              <w:bottom w:val="nil"/>
              <w:right w:val="nil"/>
            </w:tcBorders>
          </w:tcPr>
          <w:p w14:paraId="39F6EE4A" w14:textId="77777777" w:rsidR="0071192C" w:rsidRPr="00920317" w:rsidRDefault="0071192C" w:rsidP="00E02BF3">
            <w:pPr>
              <w:pStyle w:val="Default"/>
              <w:rPr>
                <w:rFonts w:asciiTheme="minorHAnsi" w:hAnsiTheme="minorHAnsi"/>
                <w:sz w:val="8"/>
                <w:szCs w:val="8"/>
              </w:rPr>
            </w:pPr>
          </w:p>
          <w:p w14:paraId="5120636D"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62931E91"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10895F0" w14:textId="77777777" w:rsidR="00E02BF3" w:rsidRPr="00920317" w:rsidRDefault="00E84E0F" w:rsidP="00E02BF3">
            <w:pPr>
              <w:spacing w:after="40" w:line="240" w:lineRule="auto"/>
              <w:contextualSpacing/>
              <w:rPr>
                <w:rFonts w:eastAsia="Times New Roman" w:cs="Segoe UI"/>
                <w:b/>
                <w:iCs/>
                <w:sz w:val="20"/>
                <w:szCs w:val="20"/>
                <w:lang w:eastAsia="pl-PL"/>
              </w:rPr>
            </w:pPr>
            <w:r w:rsidRPr="00920317">
              <w:rPr>
                <w:rFonts w:cs="Times New Roman"/>
                <w:sz w:val="28"/>
                <w:szCs w:val="28"/>
              </w:rPr>
              <w:t>□</w:t>
            </w:r>
            <w:r w:rsidRPr="00920317">
              <w:rPr>
                <w:rFonts w:cs="Times New Roman"/>
                <w:sz w:val="18"/>
                <w:szCs w:val="18"/>
              </w:rPr>
              <w:t xml:space="preserve"> </w:t>
            </w:r>
            <w:r w:rsidR="00E02BF3" w:rsidRPr="00920317">
              <w:rPr>
                <w:sz w:val="18"/>
                <w:szCs w:val="18"/>
              </w:rPr>
              <w:t>nie b</w:t>
            </w:r>
            <w:r w:rsidR="00E02BF3" w:rsidRPr="00920317">
              <w:rPr>
                <w:rFonts w:cs="Cambria"/>
                <w:sz w:val="18"/>
                <w:szCs w:val="18"/>
              </w:rPr>
              <w:t>ę</w:t>
            </w:r>
            <w:r w:rsidR="00E02BF3" w:rsidRPr="00920317">
              <w:rPr>
                <w:sz w:val="18"/>
                <w:szCs w:val="18"/>
              </w:rPr>
              <w:t>dzie prowadzi</w:t>
            </w:r>
            <w:r w:rsidR="00E02BF3" w:rsidRPr="00920317">
              <w:rPr>
                <w:rFonts w:cs="Cambria"/>
                <w:sz w:val="18"/>
                <w:szCs w:val="18"/>
              </w:rPr>
              <w:t>ł</w:t>
            </w:r>
            <w:r w:rsidR="00E02BF3" w:rsidRPr="00920317">
              <w:rPr>
                <w:sz w:val="18"/>
                <w:szCs w:val="18"/>
              </w:rPr>
              <w:t xml:space="preserve"> do powstania u Zamawiaj</w:t>
            </w:r>
            <w:r w:rsidR="00E02BF3" w:rsidRPr="00920317">
              <w:rPr>
                <w:rFonts w:cs="Cambria"/>
                <w:sz w:val="18"/>
                <w:szCs w:val="18"/>
              </w:rPr>
              <w:t>ą</w:t>
            </w:r>
            <w:r w:rsidR="00E02BF3" w:rsidRPr="00920317">
              <w:rPr>
                <w:sz w:val="18"/>
                <w:szCs w:val="18"/>
              </w:rPr>
              <w:t>cego obowi</w:t>
            </w:r>
            <w:r w:rsidR="00E02BF3" w:rsidRPr="00920317">
              <w:rPr>
                <w:rFonts w:cs="Cambria"/>
                <w:sz w:val="18"/>
                <w:szCs w:val="18"/>
              </w:rPr>
              <w:t>ą</w:t>
            </w:r>
            <w:r w:rsidR="00E02BF3" w:rsidRPr="00920317">
              <w:rPr>
                <w:sz w:val="18"/>
                <w:szCs w:val="18"/>
              </w:rPr>
              <w:t>zku podatkowego zgodnie z przepisami o podatku od towar</w:t>
            </w:r>
            <w:r w:rsidR="00E02BF3" w:rsidRPr="00920317">
              <w:rPr>
                <w:rFonts w:cs="Cambria"/>
                <w:sz w:val="18"/>
                <w:szCs w:val="18"/>
              </w:rPr>
              <w:t>ó</w:t>
            </w:r>
            <w:r w:rsidR="00E02BF3" w:rsidRPr="00920317">
              <w:rPr>
                <w:sz w:val="18"/>
                <w:szCs w:val="18"/>
              </w:rPr>
              <w:t>w i us</w:t>
            </w:r>
            <w:r w:rsidR="00E02BF3" w:rsidRPr="00920317">
              <w:rPr>
                <w:rFonts w:cs="Cambria"/>
                <w:sz w:val="18"/>
                <w:szCs w:val="18"/>
              </w:rPr>
              <w:t>ł</w:t>
            </w:r>
            <w:r w:rsidR="00E02BF3" w:rsidRPr="00920317">
              <w:rPr>
                <w:sz w:val="18"/>
                <w:szCs w:val="18"/>
              </w:rPr>
              <w:t>ug</w:t>
            </w:r>
          </w:p>
        </w:tc>
      </w:tr>
    </w:tbl>
    <w:p w14:paraId="7C761F1C" w14:textId="77777777" w:rsidR="00A71656" w:rsidRPr="00920317" w:rsidRDefault="00A71656" w:rsidP="00A71656">
      <w:pPr>
        <w:spacing w:after="0" w:line="240" w:lineRule="auto"/>
        <w:rPr>
          <w:rFonts w:eastAsia="Times New Roman" w:cs="Times New Roman"/>
          <w:sz w:val="4"/>
          <w:szCs w:val="24"/>
          <w:lang w:eastAsia="pl-PL"/>
        </w:rPr>
      </w:pP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6C2B4D2A" w14:textId="77777777" w:rsidR="001A7D7D" w:rsidRDefault="001A7D7D" w:rsidP="007B17D4">
      <w:pPr>
        <w:widowControl w:val="0"/>
        <w:ind w:left="800" w:hanging="400"/>
        <w:jc w:val="right"/>
        <w:rPr>
          <w:rFonts w:eastAsia="Times New Roman" w:cs="Times New Roman"/>
          <w:b/>
          <w:i/>
          <w:color w:val="1F3864" w:themeColor="accent1" w:themeShade="80"/>
          <w:sz w:val="20"/>
          <w:szCs w:val="20"/>
          <w:lang w:eastAsia="pl-PL"/>
        </w:rPr>
      </w:pPr>
      <w:bookmarkStart w:id="2" w:name="_Hlk88644002"/>
      <w:bookmarkStart w:id="3" w:name="_Hlk62729996"/>
      <w:r w:rsidRPr="001A7D7D">
        <w:rPr>
          <w:rFonts w:eastAsia="Times New Roman" w:cs="Times New Roman"/>
          <w:b/>
          <w:i/>
          <w:color w:val="1F3864" w:themeColor="accent1" w:themeShade="80"/>
          <w:sz w:val="20"/>
          <w:szCs w:val="20"/>
          <w:lang w:eastAsia="pl-PL"/>
        </w:rPr>
        <w:t xml:space="preserve">Niniejszy dokument należy opatrzyć zaufanym, osobistym lub kwalifikowanym podpisem elektronicznym. </w:t>
      </w:r>
    </w:p>
    <w:bookmarkEnd w:id="2"/>
    <w:p w14:paraId="6E09EE46" w14:textId="7DD84065" w:rsidR="007B17D4" w:rsidRPr="001A7D7D" w:rsidRDefault="001A7D7D" w:rsidP="007B17D4">
      <w:pPr>
        <w:widowControl w:val="0"/>
        <w:ind w:left="800" w:hanging="400"/>
        <w:jc w:val="right"/>
        <w:rPr>
          <w:b/>
          <w:sz w:val="16"/>
          <w:szCs w:val="20"/>
        </w:rPr>
      </w:pPr>
      <w:r w:rsidRPr="001A7D7D">
        <w:rPr>
          <w:rFonts w:eastAsia="Times New Roman" w:cs="Times New Roman"/>
          <w:b/>
          <w:i/>
          <w:color w:val="1F3864" w:themeColor="accent1" w:themeShade="80"/>
          <w:sz w:val="18"/>
          <w:szCs w:val="18"/>
          <w:lang w:eastAsia="pl-PL"/>
        </w:rPr>
        <w:t>Uwaga! Nanoszenie jakichkolwiek zmian w treści dokumentu po opatrzeniu w.w. podpisem może skutkować naruszeniem integralności podpisu, a w konsekwencji skutkować odrzuceniem oferty.</w:t>
      </w:r>
    </w:p>
    <w:p w14:paraId="3C139BB8" w14:textId="77777777" w:rsidR="007B17D4" w:rsidRDefault="007B17D4" w:rsidP="007B17D4">
      <w:pPr>
        <w:widowControl w:val="0"/>
        <w:ind w:left="800" w:hanging="400"/>
        <w:jc w:val="right"/>
        <w:rPr>
          <w:b/>
          <w:sz w:val="18"/>
        </w:rPr>
      </w:pPr>
    </w:p>
    <w:p w14:paraId="07D7047D" w14:textId="77777777" w:rsidR="00261037" w:rsidRDefault="00261037" w:rsidP="007B17D4">
      <w:pPr>
        <w:widowControl w:val="0"/>
        <w:ind w:left="800" w:hanging="400"/>
        <w:jc w:val="right"/>
        <w:rPr>
          <w:b/>
          <w:sz w:val="18"/>
        </w:rPr>
        <w:sectPr w:rsidR="00261037" w:rsidSect="00060FD7">
          <w:headerReference w:type="default" r:id="rId8"/>
          <w:footerReference w:type="default" r:id="rId9"/>
          <w:pgSz w:w="11906" w:h="16838"/>
          <w:pgMar w:top="568" w:right="849" w:bottom="426" w:left="709" w:header="284" w:footer="386" w:gutter="0"/>
          <w:cols w:space="708"/>
          <w:docGrid w:linePitch="360"/>
        </w:sectPr>
      </w:pPr>
    </w:p>
    <w:p w14:paraId="402A2282" w14:textId="0D678C4B" w:rsidR="006A65EF"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11C7D5CD" w14:textId="503A4DCE" w:rsidR="00892D31" w:rsidRPr="00920317" w:rsidRDefault="00892D31" w:rsidP="00892D31">
      <w:pPr>
        <w:keepNext/>
        <w:keepLines/>
        <w:spacing w:after="0" w:line="240" w:lineRule="auto"/>
        <w:jc w:val="right"/>
        <w:outlineLvl w:val="0"/>
        <w:rPr>
          <w:rFonts w:eastAsia="Times New Roman" w:cs="Times New Roman"/>
          <w:bCs/>
          <w:i/>
          <w:lang w:eastAsia="pl-PL"/>
        </w:rPr>
      </w:pPr>
      <w:r>
        <w:rPr>
          <w:rFonts w:eastAsia="Times New Roman" w:cs="Times New Roman"/>
          <w:bCs/>
          <w:i/>
          <w:lang w:eastAsia="pl-PL"/>
        </w:rPr>
        <w:t>(stanowi również załącznik nr 1 do umowy)</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14:paraId="7023A31F" w14:textId="77777777" w:rsidR="002C6B1D" w:rsidRDefault="002C6B1D" w:rsidP="002C6B1D">
      <w:pPr>
        <w:spacing w:after="0" w:line="300" w:lineRule="exact"/>
        <w:jc w:val="center"/>
        <w:rPr>
          <w:rFonts w:eastAsia="Times New Roman" w:cs="Calibri"/>
          <w:i/>
        </w:rPr>
      </w:pPr>
    </w:p>
    <w:p w14:paraId="109C0462" w14:textId="7495A178" w:rsidR="002C6B1D" w:rsidRPr="009E5ECE" w:rsidRDefault="002C6B1D" w:rsidP="009E5ECE">
      <w:pPr>
        <w:jc w:val="center"/>
        <w:rPr>
          <w:sz w:val="24"/>
          <w:szCs w:val="24"/>
        </w:rPr>
      </w:pPr>
      <w:r w:rsidRPr="009E5ECE">
        <w:rPr>
          <w:sz w:val="24"/>
          <w:szCs w:val="24"/>
        </w:rPr>
        <w:t>OPIS PRZEDMIOTU ZAMÓWIENIA</w:t>
      </w:r>
    </w:p>
    <w:p w14:paraId="4C60DBB9" w14:textId="390AB02D" w:rsidR="002C6B1D" w:rsidRPr="009E5ECE" w:rsidRDefault="002C6B1D" w:rsidP="009E5ECE">
      <w:pPr>
        <w:rPr>
          <w:sz w:val="24"/>
          <w:szCs w:val="24"/>
        </w:rPr>
      </w:pPr>
    </w:p>
    <w:p w14:paraId="06223AF6" w14:textId="77777777" w:rsidR="009E5ECE" w:rsidRPr="009E5ECE" w:rsidRDefault="009E5ECE" w:rsidP="009E5ECE">
      <w:pPr>
        <w:rPr>
          <w:sz w:val="24"/>
          <w:szCs w:val="24"/>
        </w:rPr>
      </w:pPr>
    </w:p>
    <w:p w14:paraId="6A3C9B0C" w14:textId="5AB184F8" w:rsidR="009E5ECE" w:rsidRPr="009E5ECE" w:rsidRDefault="009E5ECE" w:rsidP="009E5ECE">
      <w:pPr>
        <w:rPr>
          <w:b/>
          <w:bCs/>
          <w:sz w:val="24"/>
          <w:szCs w:val="24"/>
        </w:rPr>
      </w:pPr>
      <w:r w:rsidRPr="009E5ECE">
        <w:rPr>
          <w:b/>
          <w:bCs/>
          <w:sz w:val="24"/>
          <w:szCs w:val="24"/>
        </w:rPr>
        <w:t>Naprawa kasy obecnego systemu parkingowego ,,DEJW” znajdującego się w holu głównym Szpitala Specjalistycznego w Pile ul. Rydygiera 1.</w:t>
      </w:r>
    </w:p>
    <w:p w14:paraId="6E36DBD6" w14:textId="21FDFA8A" w:rsidR="009E5ECE" w:rsidRPr="009E5ECE" w:rsidRDefault="009E5ECE" w:rsidP="009E5ECE">
      <w:pPr>
        <w:rPr>
          <w:sz w:val="24"/>
          <w:szCs w:val="24"/>
        </w:rPr>
      </w:pPr>
      <w:r w:rsidRPr="009E5ECE">
        <w:rPr>
          <w:sz w:val="24"/>
          <w:szCs w:val="24"/>
        </w:rPr>
        <w:t>Kasa obecnie nie obsługuje monet wyprodukowanych po 2020 r.</w:t>
      </w:r>
      <w:r>
        <w:rPr>
          <w:sz w:val="24"/>
          <w:szCs w:val="24"/>
        </w:rPr>
        <w:t xml:space="preserve">, </w:t>
      </w:r>
      <w:r w:rsidRPr="009E5ECE">
        <w:rPr>
          <w:sz w:val="24"/>
          <w:szCs w:val="24"/>
        </w:rPr>
        <w:t>poniżej opis obecnej kasy parkingowej</w:t>
      </w:r>
      <w:r>
        <w:rPr>
          <w:sz w:val="24"/>
          <w:szCs w:val="24"/>
        </w:rPr>
        <w:t>:</w:t>
      </w:r>
    </w:p>
    <w:p w14:paraId="4C1B6959" w14:textId="77777777" w:rsidR="009E5ECE" w:rsidRPr="009E5ECE" w:rsidRDefault="009E5ECE" w:rsidP="009E5ECE">
      <w:pPr>
        <w:rPr>
          <w:sz w:val="24"/>
          <w:szCs w:val="24"/>
        </w:rPr>
      </w:pPr>
    </w:p>
    <w:p w14:paraId="5B122BBE" w14:textId="77777777" w:rsidR="009E5ECE" w:rsidRDefault="009E5ECE" w:rsidP="009E5ECE">
      <w:pPr>
        <w:rPr>
          <w:sz w:val="24"/>
          <w:szCs w:val="24"/>
          <w:u w:val="single"/>
        </w:rPr>
      </w:pPr>
      <w:r w:rsidRPr="009E5ECE">
        <w:rPr>
          <w:sz w:val="24"/>
          <w:szCs w:val="24"/>
          <w:u w:val="single"/>
        </w:rPr>
        <w:t>Kasa parkingowa ML3 standard, praca w systemie</w:t>
      </w:r>
    </w:p>
    <w:p w14:paraId="1BB5B914" w14:textId="77777777" w:rsidR="009E5ECE" w:rsidRDefault="009E5ECE" w:rsidP="009E5ECE">
      <w:pPr>
        <w:jc w:val="left"/>
        <w:rPr>
          <w:sz w:val="24"/>
          <w:szCs w:val="24"/>
        </w:rPr>
      </w:pPr>
      <w:r w:rsidRPr="009E5ECE">
        <w:rPr>
          <w:sz w:val="24"/>
          <w:szCs w:val="24"/>
        </w:rPr>
        <w:t xml:space="preserve">Zastosowanie: </w:t>
      </w:r>
      <w:r w:rsidRPr="009E5ECE">
        <w:rPr>
          <w:sz w:val="24"/>
          <w:szCs w:val="24"/>
        </w:rPr>
        <w:br/>
        <w:t>Służy do automatycznego rozliczenia czasu postoju w oparciu o bilet z kodem kreskowym, współpracuje z serwerem parkingowym.</w:t>
      </w:r>
      <w:r w:rsidRPr="009E5ECE">
        <w:rPr>
          <w:sz w:val="24"/>
          <w:szCs w:val="24"/>
        </w:rPr>
        <w:br/>
      </w:r>
    </w:p>
    <w:p w14:paraId="5C5A28B4" w14:textId="6324F41C" w:rsidR="009E5ECE" w:rsidRPr="009E5ECE" w:rsidRDefault="009E5ECE" w:rsidP="009E5ECE">
      <w:pPr>
        <w:jc w:val="left"/>
        <w:rPr>
          <w:sz w:val="24"/>
          <w:szCs w:val="24"/>
        </w:rPr>
      </w:pPr>
      <w:r w:rsidRPr="009E5ECE">
        <w:rPr>
          <w:sz w:val="24"/>
          <w:szCs w:val="24"/>
        </w:rPr>
        <w:t xml:space="preserve">Najważniejsze funkcje: </w:t>
      </w:r>
      <w:r w:rsidRPr="009E5ECE">
        <w:rPr>
          <w:sz w:val="24"/>
          <w:szCs w:val="24"/>
        </w:rPr>
        <w:br/>
        <w:t>- Przyjmuje monety w standardzie monet 5 typów (opcjonalnie rozszerzenie do 8 typów) , (opcjonalnie rozliczenie w euro)</w:t>
      </w:r>
      <w:r w:rsidRPr="009E5ECE">
        <w:rPr>
          <w:sz w:val="24"/>
          <w:szCs w:val="24"/>
        </w:rPr>
        <w:br/>
        <w:t>- opcja wydawania reszty maksymalnie w 5 nominałach</w:t>
      </w:r>
      <w:r w:rsidRPr="009E5ECE">
        <w:rPr>
          <w:sz w:val="24"/>
          <w:szCs w:val="24"/>
        </w:rPr>
        <w:br/>
        <w:t>- Przyjmuje wszystkie rodzaje banknotów w czterech kierunkach</w:t>
      </w:r>
      <w:r w:rsidRPr="009E5ECE">
        <w:rPr>
          <w:sz w:val="24"/>
          <w:szCs w:val="24"/>
        </w:rPr>
        <w:br/>
        <w:t>- Praca on/off linea</w:t>
      </w:r>
      <w:r w:rsidRPr="009E5ECE">
        <w:rPr>
          <w:sz w:val="24"/>
          <w:szCs w:val="24"/>
        </w:rPr>
        <w:br/>
        <w:t>- Dodatkowy zasobnik do wydawania reszty przy dużych rotacjach (opcja dodatkowa)</w:t>
      </w:r>
      <w:r w:rsidRPr="009E5ECE">
        <w:rPr>
          <w:sz w:val="24"/>
          <w:szCs w:val="24"/>
        </w:rPr>
        <w:br/>
        <w:t>- kolorowy monitor</w:t>
      </w:r>
      <w:r w:rsidRPr="009E5ECE">
        <w:rPr>
          <w:sz w:val="24"/>
          <w:szCs w:val="24"/>
        </w:rPr>
        <w:br/>
        <w:t>- Alarm z syreną</w:t>
      </w:r>
      <w:r w:rsidRPr="009E5ECE">
        <w:rPr>
          <w:sz w:val="24"/>
          <w:szCs w:val="24"/>
        </w:rPr>
        <w:br/>
        <w:t>- Intercom IP (opcja)</w:t>
      </w:r>
      <w:r w:rsidRPr="009E5ECE">
        <w:rPr>
          <w:sz w:val="24"/>
          <w:szCs w:val="24"/>
        </w:rPr>
        <w:br/>
        <w:t>- Układ chłodzenia i grzania</w:t>
      </w:r>
      <w:r w:rsidRPr="009E5ECE">
        <w:rPr>
          <w:sz w:val="24"/>
          <w:szCs w:val="24"/>
        </w:rPr>
        <w:br/>
        <w:t>- Wydruk paragonu</w:t>
      </w:r>
      <w:r w:rsidRPr="009E5ECE">
        <w:rPr>
          <w:sz w:val="24"/>
          <w:szCs w:val="24"/>
        </w:rPr>
        <w:br/>
        <w:t>- Wydruk biletu wyjazdowego</w:t>
      </w:r>
      <w:r w:rsidRPr="009E5ECE">
        <w:rPr>
          <w:sz w:val="24"/>
          <w:szCs w:val="24"/>
        </w:rPr>
        <w:br/>
        <w:t>- Wydruk zestawień</w:t>
      </w:r>
      <w:r w:rsidRPr="009E5ECE">
        <w:rPr>
          <w:sz w:val="24"/>
          <w:szCs w:val="24"/>
        </w:rPr>
        <w:br/>
        <w:t>- Przedłużenie karty abonamentowej</w:t>
      </w:r>
    </w:p>
    <w:p w14:paraId="6072C0F0" w14:textId="77777777" w:rsidR="002C6B1D" w:rsidRDefault="002C6B1D" w:rsidP="002C6B1D">
      <w:pPr>
        <w:widowControl w:val="0"/>
        <w:autoSpaceDE w:val="0"/>
        <w:autoSpaceDN w:val="0"/>
        <w:adjustRightInd w:val="0"/>
        <w:spacing w:after="0" w:line="240" w:lineRule="auto"/>
        <w:ind w:left="426"/>
        <w:contextualSpacing/>
        <w:jc w:val="right"/>
        <w:rPr>
          <w:rFonts w:eastAsia="Times New Roman" w:cs="Calibri"/>
          <w:lang w:eastAsia="pl-PL"/>
        </w:rPr>
      </w:pPr>
    </w:p>
    <w:p w14:paraId="578BFA1B" w14:textId="76AF5DCD" w:rsidR="00275405" w:rsidRPr="00920317" w:rsidRDefault="00275405"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br w:type="page"/>
      </w:r>
    </w:p>
    <w:p w14:paraId="3006B939" w14:textId="2455DF63"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FD6E83" w:rsidRPr="00920317" w14:paraId="4F50FBEA" w14:textId="77777777" w:rsidTr="00FD6E83">
        <w:tc>
          <w:tcPr>
            <w:tcW w:w="5416" w:type="dxa"/>
            <w:hideMark/>
          </w:tcPr>
          <w:p w14:paraId="0CFC8A44" w14:textId="77777777" w:rsidR="00FD6E83" w:rsidRPr="00920317" w:rsidRDefault="00FD6E83" w:rsidP="00FD6E83">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FD6E83" w:rsidRPr="00920317"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920317" w14:paraId="2DD39778" w14:textId="77777777" w:rsidTr="003B109B">
              <w:tc>
                <w:tcPr>
                  <w:tcW w:w="5190" w:type="dxa"/>
                </w:tcPr>
                <w:p w14:paraId="70DD1619" w14:textId="77777777" w:rsidR="003B109B" w:rsidRPr="00920317" w:rsidRDefault="003B109B" w:rsidP="00FD6E83">
                  <w:pPr>
                    <w:rPr>
                      <w:rFonts w:asciiTheme="minorHAnsi" w:hAnsiTheme="minorHAnsi" w:cs="Arial"/>
                      <w:sz w:val="20"/>
                      <w:szCs w:val="20"/>
                    </w:rPr>
                  </w:pPr>
                </w:p>
                <w:p w14:paraId="6CA5B1F8" w14:textId="77777777" w:rsidR="003B109B" w:rsidRPr="00920317" w:rsidRDefault="003B109B" w:rsidP="00FD6E83">
                  <w:pPr>
                    <w:rPr>
                      <w:rFonts w:asciiTheme="minorHAnsi" w:hAnsiTheme="minorHAnsi" w:cs="Arial"/>
                      <w:sz w:val="20"/>
                      <w:szCs w:val="20"/>
                    </w:rPr>
                  </w:pPr>
                </w:p>
                <w:p w14:paraId="2BA95EB9" w14:textId="77777777" w:rsidR="003B109B" w:rsidRPr="00920317" w:rsidRDefault="003B109B" w:rsidP="00FD6E83">
                  <w:pPr>
                    <w:rPr>
                      <w:rFonts w:asciiTheme="minorHAnsi" w:hAnsiTheme="minorHAnsi" w:cs="Arial"/>
                      <w:sz w:val="20"/>
                      <w:szCs w:val="20"/>
                    </w:rPr>
                  </w:pPr>
                </w:p>
                <w:p w14:paraId="1BA39AC7" w14:textId="77777777" w:rsidR="0080633B" w:rsidRPr="00920317" w:rsidRDefault="0080633B" w:rsidP="00FD6E83">
                  <w:pPr>
                    <w:rPr>
                      <w:rFonts w:asciiTheme="minorHAnsi" w:hAnsiTheme="minorHAnsi" w:cs="Arial"/>
                      <w:sz w:val="20"/>
                      <w:szCs w:val="20"/>
                    </w:rPr>
                  </w:pPr>
                </w:p>
                <w:p w14:paraId="6E758747" w14:textId="77777777" w:rsidR="0080633B" w:rsidRPr="00920317" w:rsidRDefault="0080633B" w:rsidP="00FD6E83">
                  <w:pPr>
                    <w:rPr>
                      <w:rFonts w:asciiTheme="minorHAnsi" w:hAnsiTheme="minorHAnsi" w:cs="Arial"/>
                      <w:sz w:val="20"/>
                      <w:szCs w:val="20"/>
                    </w:rPr>
                  </w:pPr>
                </w:p>
              </w:tc>
            </w:tr>
          </w:tbl>
          <w:p w14:paraId="2966A6FE" w14:textId="77777777" w:rsidR="00FD6E83" w:rsidRPr="00920317" w:rsidRDefault="00FD6E83" w:rsidP="00FD6E83">
            <w:pPr>
              <w:spacing w:after="0" w:line="240" w:lineRule="auto"/>
              <w:rPr>
                <w:rFonts w:eastAsia="Calibri" w:cs="Arial"/>
                <w:sz w:val="20"/>
                <w:szCs w:val="20"/>
              </w:rPr>
            </w:pPr>
          </w:p>
        </w:tc>
      </w:tr>
      <w:tr w:rsidR="00FD6E83" w:rsidRPr="00920317" w14:paraId="5EF2EC38" w14:textId="77777777" w:rsidTr="00FD6E83">
        <w:tc>
          <w:tcPr>
            <w:tcW w:w="5416" w:type="dxa"/>
            <w:hideMark/>
          </w:tcPr>
          <w:p w14:paraId="2EDFE8CE" w14:textId="77777777"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4"/>
    </w:tbl>
    <w:p w14:paraId="285D01D4" w14:textId="77777777" w:rsidR="00FD6E83" w:rsidRPr="00920317" w:rsidRDefault="00FD6E83" w:rsidP="00FD6E83">
      <w:pPr>
        <w:autoSpaceDE w:val="0"/>
        <w:autoSpaceDN w:val="0"/>
        <w:adjustRightInd w:val="0"/>
        <w:spacing w:after="0" w:line="240" w:lineRule="auto"/>
        <w:rPr>
          <w:rFonts w:eastAsia="Calibri" w:cs="Arial"/>
          <w:b/>
          <w:bCs/>
          <w:color w:val="000000"/>
          <w:sz w:val="20"/>
          <w:szCs w:val="20"/>
        </w:rPr>
      </w:pPr>
    </w:p>
    <w:p w14:paraId="131BE18F" w14:textId="77777777" w:rsidR="00FD6E83" w:rsidRPr="00920317" w:rsidRDefault="00FD6E83" w:rsidP="00FD6E83">
      <w:pPr>
        <w:autoSpaceDE w:val="0"/>
        <w:autoSpaceDN w:val="0"/>
        <w:adjustRightInd w:val="0"/>
        <w:spacing w:after="0" w:line="240" w:lineRule="auto"/>
        <w:jc w:val="center"/>
        <w:rPr>
          <w:rFonts w:eastAsia="Calibri" w:cs="Arial"/>
          <w:b/>
          <w:bCs/>
          <w:color w:val="000000"/>
        </w:rPr>
      </w:pPr>
      <w:r w:rsidRPr="00920317">
        <w:rPr>
          <w:rFonts w:eastAsia="Calibri" w:cs="Arial"/>
          <w:b/>
          <w:bCs/>
          <w:color w:val="000000"/>
        </w:rPr>
        <w:t xml:space="preserve">OŚWIADCZENIE </w:t>
      </w:r>
      <w:r w:rsidR="003B109B" w:rsidRPr="00920317">
        <w:rPr>
          <w:rFonts w:eastAsia="Calibri" w:cs="Arial"/>
          <w:b/>
          <w:bCs/>
          <w:color w:val="000000"/>
        </w:rPr>
        <w:t>WYKONAWCY</w:t>
      </w:r>
    </w:p>
    <w:p w14:paraId="2FA8DFA0" w14:textId="77777777" w:rsidR="00FD6E83" w:rsidRPr="00920317" w:rsidRDefault="00FD6E83" w:rsidP="00FD6E83">
      <w:pPr>
        <w:autoSpaceDE w:val="0"/>
        <w:autoSpaceDN w:val="0"/>
        <w:adjustRightInd w:val="0"/>
        <w:spacing w:after="0" w:line="240" w:lineRule="auto"/>
        <w:jc w:val="center"/>
        <w:rPr>
          <w:rFonts w:eastAsia="Calibri" w:cs="Arial"/>
          <w:b/>
          <w:bCs/>
          <w:color w:val="000000"/>
        </w:rPr>
      </w:pPr>
      <w:r w:rsidRPr="00920317">
        <w:rPr>
          <w:rFonts w:eastAsia="Calibri" w:cs="Arial"/>
          <w:b/>
          <w:bCs/>
          <w:color w:val="000000"/>
        </w:rPr>
        <w:t>O NIEPODLEGANIU WYKLUCZENIU I SPEŁNIANIU WARUNKÓW UDZIAŁU W POSTĘPOWANIU</w:t>
      </w:r>
    </w:p>
    <w:p w14:paraId="7C97CB32" w14:textId="77777777" w:rsidR="00FD6E83" w:rsidRPr="00920317" w:rsidRDefault="00FD6E83" w:rsidP="00FD6E83">
      <w:pPr>
        <w:autoSpaceDE w:val="0"/>
        <w:autoSpaceDN w:val="0"/>
        <w:adjustRightInd w:val="0"/>
        <w:spacing w:after="0" w:line="240" w:lineRule="auto"/>
        <w:jc w:val="center"/>
        <w:rPr>
          <w:rFonts w:eastAsia="Calibri" w:cs="Arial"/>
          <w:bCs/>
          <w:color w:val="000000"/>
          <w:sz w:val="20"/>
          <w:szCs w:val="20"/>
        </w:rPr>
      </w:pPr>
      <w:r w:rsidRPr="00920317">
        <w:rPr>
          <w:rFonts w:eastAsia="Calibri" w:cs="Arial"/>
          <w:bCs/>
          <w:color w:val="000000"/>
          <w:sz w:val="20"/>
          <w:szCs w:val="20"/>
        </w:rPr>
        <w:t>(składane na podstawie art. 125 ust. 1 ustawy z dnia 11.09.2019</w:t>
      </w:r>
      <w:r w:rsidR="003B109B" w:rsidRPr="00920317">
        <w:rPr>
          <w:rFonts w:eastAsia="Calibri" w:cs="Arial"/>
          <w:bCs/>
          <w:color w:val="000000"/>
          <w:sz w:val="20"/>
          <w:szCs w:val="20"/>
        </w:rPr>
        <w:t xml:space="preserve"> </w:t>
      </w:r>
      <w:r w:rsidRPr="00920317">
        <w:rPr>
          <w:rFonts w:eastAsia="Calibri" w:cs="Arial"/>
          <w:bCs/>
          <w:color w:val="000000"/>
          <w:sz w:val="20"/>
          <w:szCs w:val="20"/>
        </w:rPr>
        <w:t>r. Prawo zamówień publicznych</w:t>
      </w:r>
      <w:r w:rsidR="003B109B" w:rsidRPr="00920317">
        <w:t xml:space="preserve"> </w:t>
      </w:r>
      <w:r w:rsidR="003B109B" w:rsidRPr="00920317">
        <w:rPr>
          <w:rFonts w:eastAsia="Calibri" w:cs="Arial"/>
          <w:bCs/>
          <w:color w:val="000000"/>
          <w:sz w:val="20"/>
          <w:szCs w:val="20"/>
        </w:rPr>
        <w:t>- dalej jako: ustawa Pzp</w:t>
      </w:r>
      <w:r w:rsidRPr="00920317">
        <w:rPr>
          <w:rFonts w:eastAsia="Calibri" w:cs="Arial"/>
          <w:bCs/>
          <w:color w:val="000000"/>
          <w:sz w:val="20"/>
          <w:szCs w:val="20"/>
        </w:rPr>
        <w:t>)</w:t>
      </w:r>
    </w:p>
    <w:p w14:paraId="665B47B4" w14:textId="77777777" w:rsidR="00FD6E83" w:rsidRPr="00920317" w:rsidRDefault="00FD6E83" w:rsidP="00FD6E83">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Ind w:w="0" w:type="dxa"/>
        <w:tblLook w:val="04A0" w:firstRow="1" w:lastRow="0" w:firstColumn="1" w:lastColumn="0" w:noHBand="0" w:noVBand="1"/>
      </w:tblPr>
      <w:tblGrid>
        <w:gridCol w:w="10627"/>
      </w:tblGrid>
      <w:tr w:rsidR="00FD6E83" w:rsidRPr="00920317" w14:paraId="20E01677" w14:textId="77777777" w:rsidTr="001A32A9">
        <w:trPr>
          <w:jc w:val="center"/>
        </w:trPr>
        <w:tc>
          <w:tcPr>
            <w:tcW w:w="10627" w:type="dxa"/>
            <w:hideMark/>
          </w:tcPr>
          <w:p w14:paraId="56DABF0C" w14:textId="77777777" w:rsidR="00FD6E83" w:rsidRPr="00920317" w:rsidRDefault="00FD6E83" w:rsidP="00460A76">
            <w:pPr>
              <w:autoSpaceDE w:val="0"/>
              <w:autoSpaceDN w:val="0"/>
              <w:adjustRightInd w:val="0"/>
              <w:ind w:left="-118"/>
              <w:jc w:val="center"/>
              <w:rPr>
                <w:rFonts w:asciiTheme="minorHAnsi" w:hAnsiTheme="minorHAnsi" w:cs="Arial"/>
              </w:rPr>
            </w:pPr>
            <w:bookmarkStart w:id="5" w:name="_Hlk62735690"/>
            <w:r w:rsidRPr="00920317">
              <w:rPr>
                <w:rFonts w:asciiTheme="minorHAnsi" w:hAnsiTheme="minorHAnsi" w:cs="Arial"/>
              </w:rPr>
              <w:t>Na potrzeby postępowania o udzielenie zamówienia publicznego pn.:</w:t>
            </w:r>
          </w:p>
        </w:tc>
      </w:tr>
      <w:tr w:rsidR="00FD6E83" w:rsidRPr="00920317" w14:paraId="2742A391" w14:textId="77777777" w:rsidTr="007D010E">
        <w:trPr>
          <w:trHeight w:val="414"/>
          <w:jc w:val="center"/>
        </w:trPr>
        <w:tc>
          <w:tcPr>
            <w:tcW w:w="10627" w:type="dxa"/>
            <w:shd w:val="clear" w:color="auto" w:fill="auto"/>
          </w:tcPr>
          <w:p w14:paraId="4FCA844F" w14:textId="5BE6191B" w:rsidR="00FD6E83" w:rsidRPr="00920317" w:rsidRDefault="009E5ECE" w:rsidP="00460A76">
            <w:pPr>
              <w:autoSpaceDE w:val="0"/>
              <w:autoSpaceDN w:val="0"/>
              <w:adjustRightInd w:val="0"/>
              <w:spacing w:before="240" w:after="120"/>
              <w:jc w:val="center"/>
              <w:rPr>
                <w:rFonts w:asciiTheme="minorHAnsi" w:hAnsiTheme="minorHAnsi" w:cs="Arial"/>
                <w:b/>
                <w:bCs/>
                <w:color w:val="833C0B" w:themeColor="accent2" w:themeShade="80"/>
              </w:rPr>
            </w:pPr>
            <w:r w:rsidRPr="009E5ECE">
              <w:rPr>
                <w:rFonts w:asciiTheme="minorHAnsi" w:hAnsiTheme="minorHAnsi" w:cs="Arial"/>
                <w:b/>
                <w:bCs/>
              </w:rPr>
              <w:t>NAPRAWA KASY AUTOMATYCZNEJ ISTNIEJĄCEGO SYSTEMU PARKINGOWEGO</w:t>
            </w:r>
            <w:r w:rsidR="00326747">
              <w:rPr>
                <w:rFonts w:asciiTheme="minorHAnsi" w:hAnsiTheme="minorHAnsi" w:cs="Arial"/>
                <w:b/>
                <w:bCs/>
              </w:rPr>
              <w:t xml:space="preserve"> II</w:t>
            </w:r>
          </w:p>
        </w:tc>
      </w:tr>
      <w:tr w:rsidR="00FD6E83" w:rsidRPr="00920317" w14:paraId="38043EA6" w14:textId="77777777" w:rsidTr="001A32A9">
        <w:trPr>
          <w:jc w:val="center"/>
        </w:trPr>
        <w:tc>
          <w:tcPr>
            <w:tcW w:w="10627" w:type="dxa"/>
            <w:hideMark/>
          </w:tcPr>
          <w:p w14:paraId="4289B57C" w14:textId="77777777" w:rsidR="00FD6E83" w:rsidRPr="00920317" w:rsidRDefault="00FD6E83" w:rsidP="00FD6E83">
            <w:pPr>
              <w:autoSpaceDE w:val="0"/>
              <w:autoSpaceDN w:val="0"/>
              <w:adjustRightInd w:val="0"/>
              <w:spacing w:after="120"/>
              <w:jc w:val="center"/>
              <w:rPr>
                <w:rFonts w:asciiTheme="minorHAnsi" w:hAnsiTheme="minorHAnsi" w:cs="Arial"/>
                <w:b/>
                <w:color w:val="000000"/>
              </w:rPr>
            </w:pPr>
          </w:p>
        </w:tc>
      </w:tr>
      <w:tr w:rsidR="00FD6E83" w:rsidRPr="00920317" w14:paraId="5AA977CA" w14:textId="77777777" w:rsidTr="001A32A9">
        <w:trPr>
          <w:jc w:val="center"/>
        </w:trPr>
        <w:tc>
          <w:tcPr>
            <w:tcW w:w="10627" w:type="dxa"/>
            <w:hideMark/>
          </w:tcPr>
          <w:p w14:paraId="597E3AFA" w14:textId="38853208" w:rsidR="00FD6E83" w:rsidRPr="00920317" w:rsidRDefault="00FD6E83" w:rsidP="009E5ECE">
            <w:pPr>
              <w:autoSpaceDE w:val="0"/>
              <w:autoSpaceDN w:val="0"/>
              <w:adjustRightInd w:val="0"/>
              <w:spacing w:after="120"/>
              <w:jc w:val="center"/>
              <w:rPr>
                <w:rFonts w:asciiTheme="minorHAnsi" w:hAnsiTheme="minorHAnsi" w:cs="Arial"/>
              </w:rPr>
            </w:pPr>
            <w:r w:rsidRPr="00920317">
              <w:rPr>
                <w:rFonts w:asciiTheme="minorHAnsi" w:hAnsiTheme="minorHAnsi" w:cs="Arial"/>
              </w:rPr>
              <w:t>prowadzonego przez</w:t>
            </w:r>
            <w:r w:rsidR="003B109B" w:rsidRPr="00920317">
              <w:rPr>
                <w:rFonts w:asciiTheme="minorHAnsi" w:hAnsiTheme="minorHAnsi" w:cs="Arial"/>
              </w:rPr>
              <w:t>: Szpital Specjalistyczny w Pile Im. Stanisława Staszica</w:t>
            </w:r>
            <w:r w:rsidRPr="00920317">
              <w:rPr>
                <w:rFonts w:asciiTheme="minorHAnsi" w:hAnsiTheme="minorHAnsi" w:cs="Arial"/>
              </w:rPr>
              <w:t xml:space="preserve">; 64-920 Piła, ul. Rydygiera 1, </w:t>
            </w:r>
          </w:p>
        </w:tc>
      </w:tr>
      <w:tr w:rsidR="0080633B" w:rsidRPr="00920317" w14:paraId="75516DBB" w14:textId="77777777" w:rsidTr="001A32A9">
        <w:trPr>
          <w:trHeight w:val="239"/>
          <w:jc w:val="center"/>
        </w:trPr>
        <w:tc>
          <w:tcPr>
            <w:tcW w:w="10627" w:type="dxa"/>
          </w:tcPr>
          <w:p w14:paraId="32655A99" w14:textId="77777777" w:rsidR="0080633B" w:rsidRPr="00920317" w:rsidRDefault="0080633B" w:rsidP="0080633B">
            <w:pPr>
              <w:autoSpaceDE w:val="0"/>
              <w:autoSpaceDN w:val="0"/>
              <w:adjustRightInd w:val="0"/>
              <w:rPr>
                <w:rFonts w:asciiTheme="minorHAnsi" w:hAnsiTheme="minorHAnsi" w:cs="Arial"/>
              </w:rPr>
            </w:pPr>
            <w:r w:rsidRPr="00920317">
              <w:rPr>
                <w:rFonts w:asciiTheme="minorHAnsi" w:hAnsiTheme="minorHAnsi" w:cs="Arial"/>
              </w:rPr>
              <w:t>oświadczam co następuje:</w:t>
            </w:r>
          </w:p>
        </w:tc>
      </w:tr>
      <w:bookmarkEnd w:id="5"/>
    </w:tbl>
    <w:p w14:paraId="4FEB8A15" w14:textId="77777777" w:rsidR="008F43D7" w:rsidRPr="00920317" w:rsidRDefault="008F43D7" w:rsidP="00FD6E83">
      <w:pPr>
        <w:spacing w:after="0" w:line="264" w:lineRule="auto"/>
        <w:rPr>
          <w:rFonts w:eastAsia="Times New Roman" w:cs="Tahoma"/>
          <w:b/>
          <w:iCs/>
          <w:sz w:val="20"/>
          <w:szCs w:val="20"/>
          <w:lang w:eastAsia="pl-PL"/>
        </w:rPr>
      </w:pPr>
    </w:p>
    <w:p w14:paraId="1A1D17E1" w14:textId="77777777" w:rsidR="00FD6E83" w:rsidRPr="00920317" w:rsidRDefault="00FD6E83" w:rsidP="00190851">
      <w:pPr>
        <w:pBdr>
          <w:top w:val="single" w:sz="4" w:space="1" w:color="auto" w:shadow="1"/>
          <w:left w:val="single" w:sz="4" w:space="0" w:color="auto" w:shadow="1"/>
          <w:bottom w:val="single" w:sz="4" w:space="1" w:color="auto" w:shadow="1"/>
          <w:right w:val="single" w:sz="4" w:space="4" w:color="auto" w:shadow="1"/>
        </w:pBdr>
        <w:shd w:val="clear" w:color="auto" w:fill="F7CAAC" w:themeFill="accent2" w:themeFillTint="66"/>
        <w:spacing w:after="0" w:line="264" w:lineRule="auto"/>
        <w:jc w:val="center"/>
        <w:rPr>
          <w:rFonts w:eastAsia="Times New Roman" w:cs="Tahoma"/>
          <w:b/>
          <w:iCs/>
          <w:lang w:eastAsia="pl-PL"/>
        </w:rPr>
      </w:pPr>
      <w:r w:rsidRPr="00920317">
        <w:rPr>
          <w:rFonts w:eastAsia="Times New Roman" w:cs="Tahoma"/>
          <w:b/>
          <w:iCs/>
          <w:lang w:eastAsia="pl-PL"/>
        </w:rPr>
        <w:t>Oświadczenie o spełnieniu warunków udziału w postępowaniu</w:t>
      </w:r>
    </w:p>
    <w:p w14:paraId="6929DAD1" w14:textId="77777777" w:rsidR="00FD6E83" w:rsidRPr="00920317" w:rsidRDefault="00FD6E83" w:rsidP="00190851">
      <w:pPr>
        <w:pBdr>
          <w:top w:val="single" w:sz="4" w:space="1" w:color="auto" w:shadow="1"/>
          <w:left w:val="single" w:sz="4" w:space="0" w:color="auto" w:shadow="1"/>
          <w:bottom w:val="single" w:sz="4" w:space="1" w:color="auto" w:shadow="1"/>
          <w:right w:val="single" w:sz="4" w:space="4" w:color="auto" w:shadow="1"/>
        </w:pBdr>
        <w:spacing w:after="0" w:line="264" w:lineRule="auto"/>
        <w:rPr>
          <w:rFonts w:eastAsia="Times New Roman" w:cs="Tahoma"/>
          <w:iCs/>
          <w:lang w:eastAsia="pl-PL"/>
        </w:rPr>
      </w:pPr>
      <w:r w:rsidRPr="00920317">
        <w:rPr>
          <w:rFonts w:eastAsia="Times New Roman" w:cs="Tahoma"/>
          <w:iCs/>
          <w:lang w:eastAsia="pl-PL"/>
        </w:rPr>
        <w:t xml:space="preserve">Oświadczam, że na dzień składania ofert </w:t>
      </w:r>
      <w:r w:rsidR="0080633B" w:rsidRPr="00920317">
        <w:rPr>
          <w:rFonts w:eastAsia="Times New Roman" w:cs="Tahoma"/>
          <w:iCs/>
          <w:lang w:eastAsia="pl-PL"/>
        </w:rPr>
        <w:t xml:space="preserve"> </w:t>
      </w:r>
      <w:r w:rsidRPr="00920317">
        <w:rPr>
          <w:rFonts w:eastAsia="Times New Roman" w:cs="Tahoma"/>
          <w:b/>
          <w:bCs/>
          <w:i/>
          <w:iCs/>
          <w:lang w:eastAsia="pl-PL"/>
        </w:rPr>
        <w:t>spełniam/ nie spełniam</w:t>
      </w:r>
      <w:r w:rsidRPr="00920317">
        <w:rPr>
          <w:rFonts w:eastAsia="Times New Roman" w:cs="Tahoma"/>
          <w:i/>
          <w:iCs/>
          <w:lang w:eastAsia="pl-PL"/>
        </w:rPr>
        <w:t>*</w:t>
      </w:r>
      <w:r w:rsidRPr="00920317">
        <w:rPr>
          <w:rFonts w:eastAsia="Times New Roman" w:cs="Tahoma"/>
          <w:iCs/>
          <w:color w:val="FF0000"/>
          <w:lang w:eastAsia="pl-PL"/>
        </w:rPr>
        <w:t xml:space="preserve"> </w:t>
      </w:r>
      <w:r w:rsidRPr="00920317">
        <w:rPr>
          <w:rFonts w:eastAsia="Times New Roman" w:cs="Tahoma"/>
          <w:iCs/>
          <w:lang w:eastAsia="pl-PL"/>
        </w:rPr>
        <w:t>warunki udziału w postępowaniu określone przez Zamawiającego w specyfikacji warunków zamówienia i ogłoszeniu o zamówieniu.</w:t>
      </w:r>
    </w:p>
    <w:p w14:paraId="05BC7A17" w14:textId="77777777" w:rsidR="00FD6E83" w:rsidRPr="00920317" w:rsidRDefault="00FD6E83" w:rsidP="00190851">
      <w:pPr>
        <w:spacing w:after="0" w:line="264" w:lineRule="auto"/>
        <w:rPr>
          <w:rFonts w:eastAsia="Times New Roman" w:cs="Tahoma"/>
          <w:b/>
          <w:iCs/>
          <w:sz w:val="20"/>
          <w:szCs w:val="20"/>
          <w:lang w:eastAsia="pl-PL"/>
        </w:rPr>
      </w:pPr>
    </w:p>
    <w:p w14:paraId="2AA488FE" w14:textId="77777777" w:rsidR="008F43D7" w:rsidRPr="00920317" w:rsidRDefault="008F43D7" w:rsidP="00190851">
      <w:pPr>
        <w:pBdr>
          <w:top w:val="single" w:sz="4" w:space="1" w:color="auto" w:shadow="1"/>
          <w:left w:val="single" w:sz="4" w:space="4" w:color="auto" w:shadow="1"/>
          <w:bottom w:val="single" w:sz="4" w:space="1" w:color="auto" w:shadow="1"/>
          <w:right w:val="single" w:sz="4" w:space="6" w:color="auto" w:shadow="1"/>
        </w:pBdr>
        <w:shd w:val="clear" w:color="auto" w:fill="F7CAAC" w:themeFill="accent2" w:themeFillTint="66"/>
        <w:spacing w:after="0" w:line="264" w:lineRule="auto"/>
        <w:ind w:left="142"/>
        <w:jc w:val="center"/>
        <w:rPr>
          <w:rFonts w:eastAsia="Times New Roman" w:cs="Tahoma"/>
          <w:b/>
          <w:iCs/>
          <w:lang w:eastAsia="pl-PL"/>
        </w:rPr>
      </w:pPr>
      <w:r w:rsidRPr="00920317">
        <w:rPr>
          <w:rFonts w:eastAsia="Times New Roman" w:cs="Tahoma"/>
          <w:b/>
          <w:iCs/>
          <w:lang w:eastAsia="pl-PL"/>
        </w:rPr>
        <w:t>Oświadczenie o braku podstaw do wykluczenia z postępowania</w:t>
      </w:r>
    </w:p>
    <w:p w14:paraId="05283A70" w14:textId="77777777" w:rsidR="008F43D7" w:rsidRPr="00920317" w:rsidRDefault="008F43D7" w:rsidP="00190851">
      <w:pPr>
        <w:pBdr>
          <w:top w:val="single" w:sz="4" w:space="1" w:color="auto" w:shadow="1"/>
          <w:left w:val="single" w:sz="4" w:space="4" w:color="auto" w:shadow="1"/>
          <w:bottom w:val="single" w:sz="4" w:space="1" w:color="auto" w:shadow="1"/>
          <w:right w:val="single" w:sz="4" w:space="6" w:color="auto" w:shadow="1"/>
        </w:pBdr>
        <w:spacing w:after="0" w:line="264" w:lineRule="auto"/>
        <w:ind w:left="142"/>
        <w:rPr>
          <w:rFonts w:eastAsia="Times New Roman" w:cs="Tahoma"/>
          <w:iCs/>
          <w:lang w:eastAsia="pl-PL"/>
        </w:rPr>
      </w:pPr>
      <w:r w:rsidRPr="00920317">
        <w:rPr>
          <w:rFonts w:eastAsia="Times New Roman" w:cs="Tahoma"/>
          <w:iCs/>
          <w:lang w:eastAsia="pl-PL"/>
        </w:rPr>
        <w:t xml:space="preserve">Oświadczam, że na dzień składania ofert </w:t>
      </w:r>
      <w:r w:rsidRPr="00920317">
        <w:rPr>
          <w:rFonts w:eastAsia="Times New Roman" w:cs="Tahoma"/>
          <w:b/>
          <w:bCs/>
          <w:i/>
          <w:iCs/>
          <w:lang w:eastAsia="pl-PL"/>
        </w:rPr>
        <w:t>podlegam / nie podlegam</w:t>
      </w:r>
      <w:r w:rsidRPr="00920317">
        <w:rPr>
          <w:rFonts w:eastAsia="Times New Roman" w:cs="Tahoma"/>
          <w:i/>
          <w:iCs/>
          <w:lang w:eastAsia="pl-PL"/>
        </w:rPr>
        <w:t xml:space="preserve">* </w:t>
      </w:r>
      <w:r w:rsidRPr="00920317">
        <w:rPr>
          <w:rFonts w:eastAsia="Times New Roman" w:cs="Tahoma"/>
          <w:iCs/>
          <w:lang w:eastAsia="pl-PL"/>
        </w:rPr>
        <w:t>wykluczeniu z postępowania na podstawie art. 108 ust. 1 ustawy Pzp.</w:t>
      </w:r>
    </w:p>
    <w:p w14:paraId="73569D12" w14:textId="77777777" w:rsidR="001A32A9" w:rsidRPr="007B17D4" w:rsidRDefault="001A32A9" w:rsidP="00FD6E83">
      <w:pPr>
        <w:spacing w:after="0" w:line="264" w:lineRule="auto"/>
        <w:rPr>
          <w:rFonts w:eastAsia="Times New Roman" w:cs="Tahoma"/>
          <w:b/>
          <w:iCs/>
          <w:sz w:val="4"/>
          <w:szCs w:val="4"/>
          <w:lang w:eastAsia="pl-PL"/>
        </w:rPr>
      </w:pPr>
      <w:r w:rsidRPr="00920317">
        <w:rPr>
          <w:rFonts w:eastAsia="Times New Roman" w:cs="Tahoma"/>
          <w:b/>
          <w:iCs/>
          <w:sz w:val="20"/>
          <w:szCs w:val="20"/>
          <w:lang w:eastAsia="pl-PL"/>
        </w:rPr>
        <w:br/>
      </w:r>
    </w:p>
    <w:tbl>
      <w:tblPr>
        <w:tblStyle w:val="Tabela-Siatka"/>
        <w:tblW w:w="10485" w:type="dxa"/>
        <w:tblInd w:w="0" w:type="dxa"/>
        <w:tblLook w:val="04A0" w:firstRow="1" w:lastRow="0" w:firstColumn="1" w:lastColumn="0" w:noHBand="0" w:noVBand="1"/>
      </w:tblPr>
      <w:tblGrid>
        <w:gridCol w:w="10485"/>
      </w:tblGrid>
      <w:tr w:rsidR="001A32A9" w:rsidRPr="00920317" w14:paraId="4A3ABC8C" w14:textId="77777777" w:rsidTr="001A32A9">
        <w:tc>
          <w:tcPr>
            <w:tcW w:w="10485" w:type="dxa"/>
          </w:tcPr>
          <w:p w14:paraId="5CD4B931"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7D17E2A" w14:textId="59177C65"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 xml:space="preserve">Oświadczam, że zachodzą w stosunku do mnie podstawy wykluczenia z postępowania na podstawie </w:t>
            </w:r>
            <w:r w:rsidR="004A685F">
              <w:rPr>
                <w:rFonts w:asciiTheme="minorHAnsi" w:eastAsia="Times New Roman" w:hAnsiTheme="minorHAnsi" w:cs="Tahoma"/>
                <w:bCs/>
                <w:iCs/>
                <w:sz w:val="20"/>
                <w:szCs w:val="20"/>
                <w:lang w:eastAsia="pl-PL"/>
              </w:rPr>
              <w:t xml:space="preserve">art. </w:t>
            </w:r>
            <w:r w:rsidR="004A685F">
              <w:rPr>
                <w:rFonts w:asciiTheme="minorHAnsi" w:eastAsia="Times New Roman" w:hAnsiTheme="minorHAnsi" w:cs="Tahoma"/>
                <w:bCs/>
                <w:iCs/>
                <w:sz w:val="20"/>
                <w:szCs w:val="20"/>
                <w:bdr w:val="single" w:sz="4" w:space="0" w:color="auto"/>
                <w:lang w:eastAsia="pl-PL"/>
              </w:rPr>
              <w:t xml:space="preserve">        </w:t>
            </w:r>
            <w:r w:rsidRPr="00920317">
              <w:rPr>
                <w:rFonts w:asciiTheme="minorHAnsi" w:eastAsia="Times New Roman" w:hAnsiTheme="minorHAnsi" w:cs="Tahoma"/>
                <w:bCs/>
                <w:iCs/>
                <w:sz w:val="20"/>
                <w:szCs w:val="20"/>
                <w:lang w:eastAsia="pl-PL"/>
              </w:rPr>
              <w:t xml:space="preserve"> ustawy Pzp.</w:t>
            </w:r>
          </w:p>
          <w:p w14:paraId="6AE20AA4" w14:textId="77777777" w:rsidR="001A32A9" w:rsidRPr="00920317" w:rsidRDefault="001A32A9" w:rsidP="00190851">
            <w:pPr>
              <w:spacing w:line="264" w:lineRule="auto"/>
              <w:rPr>
                <w:rFonts w:asciiTheme="minorHAnsi" w:eastAsia="Times New Roman" w:hAnsiTheme="minorHAnsi" w:cs="Tahoma"/>
                <w:bCs/>
                <w:iCs/>
                <w:sz w:val="16"/>
                <w:szCs w:val="16"/>
                <w:lang w:eastAsia="pl-PL"/>
              </w:rPr>
            </w:pPr>
            <w:r w:rsidRPr="00920317">
              <w:rPr>
                <w:rFonts w:asciiTheme="minorHAnsi" w:eastAsia="Times New Roman" w:hAnsiTheme="minorHAnsi" w:cs="Tahoma"/>
                <w:bCs/>
                <w:iCs/>
                <w:sz w:val="16"/>
                <w:szCs w:val="16"/>
                <w:lang w:eastAsia="pl-PL"/>
              </w:rPr>
              <w:t>(podać mającą zastosowanie podstawę wykluczenia spośród wymienionych w 108 ust. 1 pkt. 1, 2, 5 lub 6 ustawy Pzp).</w:t>
            </w:r>
          </w:p>
          <w:p w14:paraId="7CBF194E" w14:textId="291F21DB"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 xml:space="preserve">Jednocześnie oświadczam, że w związku z ww. okolicznością, na podstawie art. 110 ust. 2 ustawy Pzp podjąłem następujące środki naprawcze:  </w:t>
            </w:r>
            <w:r w:rsidR="004A685F">
              <w:rPr>
                <w:rFonts w:asciiTheme="minorHAnsi" w:eastAsia="Times New Roman" w:hAnsiTheme="minorHAnsi" w:cs="Tahoma"/>
                <w:bCs/>
                <w:iCs/>
                <w:sz w:val="20"/>
                <w:szCs w:val="20"/>
                <w:bdr w:val="single" w:sz="4" w:space="0" w:color="auto"/>
                <w:lang w:eastAsia="pl-PL"/>
              </w:rPr>
              <w:t xml:space="preserve">                                                          </w:t>
            </w:r>
            <w:r w:rsidR="004A685F" w:rsidRPr="004A685F">
              <w:rPr>
                <w:rFonts w:asciiTheme="minorHAnsi" w:eastAsia="Times New Roman" w:hAnsiTheme="minorHAnsi" w:cs="Tahoma"/>
                <w:bCs/>
                <w:iCs/>
                <w:color w:val="FFFFFF" w:themeColor="background1"/>
                <w:sz w:val="20"/>
                <w:szCs w:val="20"/>
                <w:bdr w:val="single" w:sz="4" w:space="0" w:color="auto"/>
                <w:lang w:eastAsia="pl-PL"/>
              </w:rPr>
              <w:t xml:space="preserve"> </w:t>
            </w:r>
            <w:r w:rsidRPr="004A685F">
              <w:rPr>
                <w:rFonts w:asciiTheme="minorHAnsi" w:eastAsia="Times New Roman" w:hAnsiTheme="minorHAnsi" w:cs="Tahoma"/>
                <w:bCs/>
                <w:iCs/>
                <w:color w:val="FFFFFF" w:themeColor="background1"/>
                <w:sz w:val="20"/>
                <w:szCs w:val="20"/>
                <w:bdr w:val="single" w:sz="4" w:space="0" w:color="auto"/>
                <w:lang w:eastAsia="pl-PL"/>
              </w:rPr>
              <w:t>.</w:t>
            </w:r>
          </w:p>
        </w:tc>
      </w:tr>
    </w:tbl>
    <w:p w14:paraId="4A602066" w14:textId="77777777" w:rsidR="008F43D7" w:rsidRPr="00920317" w:rsidRDefault="008F43D7" w:rsidP="00190851">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1A32A9" w:rsidRPr="00920317" w14:paraId="2353A85C" w14:textId="77777777" w:rsidTr="00F55B40">
        <w:tc>
          <w:tcPr>
            <w:tcW w:w="10485" w:type="dxa"/>
          </w:tcPr>
          <w:p w14:paraId="64C7C537" w14:textId="758FAF8D" w:rsidR="001A32A9" w:rsidRPr="00920317" w:rsidRDefault="001A32A9" w:rsidP="00190851">
            <w:pPr>
              <w:spacing w:line="264" w:lineRule="auto"/>
              <w:rPr>
                <w:rFonts w:asciiTheme="minorHAnsi" w:eastAsia="Times New Roman" w:hAnsiTheme="minorHAnsi" w:cs="Tahoma"/>
                <w:bCs/>
                <w:iCs/>
                <w:sz w:val="20"/>
                <w:szCs w:val="20"/>
                <w:lang w:eastAsia="pl-PL"/>
              </w:rPr>
            </w:pPr>
            <w:bookmarkStart w:id="6" w:name="_Hlk62732789"/>
            <w:r w:rsidRPr="00920317">
              <w:rPr>
                <w:rFonts w:asciiTheme="minorHAnsi" w:eastAsia="Times New Roman" w:hAnsiTheme="minorHAnsi" w:cs="Tahoma"/>
                <w:bCs/>
                <w:iCs/>
                <w:sz w:val="20"/>
                <w:szCs w:val="20"/>
                <w:lang w:eastAsia="pl-PL"/>
              </w:rPr>
              <w:t>Oświadczam, że w celu wykazania spełniania warunków udziału w postępowaniu, określonych przez Zamawiającego w</w:t>
            </w:r>
            <w:r w:rsidR="0085154B" w:rsidRPr="00920317">
              <w:rPr>
                <w:rFonts w:asciiTheme="minorHAnsi" w:eastAsia="Times New Roman" w:hAnsiTheme="minorHAnsi" w:cs="Tahoma"/>
                <w:bCs/>
                <w:iCs/>
                <w:sz w:val="20"/>
                <w:szCs w:val="20"/>
                <w:lang w:eastAsia="pl-PL"/>
              </w:rPr>
              <w:t> </w:t>
            </w:r>
            <w:r w:rsidRPr="00920317">
              <w:rPr>
                <w:rFonts w:asciiTheme="minorHAnsi" w:eastAsia="Times New Roman" w:hAnsiTheme="minorHAnsi" w:cs="Tahoma"/>
                <w:bCs/>
                <w:iCs/>
                <w:sz w:val="20"/>
                <w:szCs w:val="20"/>
                <w:lang w:eastAsia="pl-PL"/>
              </w:rPr>
              <w:t xml:space="preserve">SWZ  polegam na zasobach następującego/ych podmiotu/ów: </w:t>
            </w:r>
            <w:r w:rsidR="004A685F">
              <w:rPr>
                <w:rFonts w:asciiTheme="minorHAnsi" w:eastAsia="Times New Roman" w:hAnsiTheme="minorHAnsi" w:cs="Tahoma"/>
                <w:bCs/>
                <w:iCs/>
                <w:sz w:val="20"/>
                <w:szCs w:val="20"/>
                <w:bdr w:val="single" w:sz="4" w:space="0" w:color="auto"/>
                <w:lang w:eastAsia="pl-PL"/>
              </w:rPr>
              <w:t xml:space="preserve">                                                                                                     </w:t>
            </w:r>
            <w:r w:rsidRPr="00920317">
              <w:rPr>
                <w:rFonts w:asciiTheme="minorHAnsi" w:eastAsia="Times New Roman" w:hAnsiTheme="minorHAnsi" w:cs="Tahoma"/>
                <w:bCs/>
                <w:iCs/>
                <w:sz w:val="20"/>
                <w:szCs w:val="20"/>
                <w:lang w:eastAsia="pl-PL"/>
              </w:rPr>
              <w:t xml:space="preserve">, </w:t>
            </w:r>
          </w:p>
          <w:p w14:paraId="5EE5B8DA" w14:textId="562614C1" w:rsidR="001A32A9" w:rsidRPr="00920317" w:rsidRDefault="001A32A9" w:rsidP="00190851">
            <w:pPr>
              <w:spacing w:line="264" w:lineRule="auto"/>
              <w:rPr>
                <w:rFonts w:asciiTheme="minorHAnsi" w:eastAsia="Times New Roman" w:hAnsiTheme="minorHAnsi" w:cs="Tahoma"/>
                <w:bCs/>
                <w:iCs/>
                <w:sz w:val="16"/>
                <w:szCs w:val="16"/>
                <w:lang w:eastAsia="pl-PL"/>
              </w:rPr>
            </w:pPr>
            <w:r w:rsidRPr="00920317">
              <w:rPr>
                <w:rFonts w:asciiTheme="minorHAnsi" w:eastAsia="Times New Roman" w:hAnsiTheme="minorHAnsi" w:cs="Tahoma"/>
                <w:bCs/>
                <w:iCs/>
                <w:sz w:val="20"/>
                <w:szCs w:val="20"/>
                <w:lang w:eastAsia="pl-PL"/>
              </w:rPr>
              <w:t xml:space="preserve">w następującym zakresie: </w:t>
            </w:r>
            <w:r w:rsidR="004A685F">
              <w:rPr>
                <w:rFonts w:asciiTheme="minorHAnsi" w:eastAsia="Times New Roman" w:hAnsiTheme="minorHAnsi" w:cs="Tahoma"/>
                <w:bCs/>
                <w:iCs/>
                <w:sz w:val="20"/>
                <w:szCs w:val="20"/>
                <w:bdr w:val="single" w:sz="4" w:space="0" w:color="auto"/>
                <w:lang w:eastAsia="pl-PL"/>
              </w:rPr>
              <w:t xml:space="preserve">                               </w:t>
            </w:r>
            <w:r w:rsidRPr="00920317">
              <w:rPr>
                <w:rFonts w:asciiTheme="minorHAnsi" w:eastAsia="Times New Roman" w:hAnsiTheme="minorHAnsi" w:cs="Tahoma"/>
                <w:bCs/>
                <w:iCs/>
                <w:sz w:val="20"/>
                <w:szCs w:val="20"/>
                <w:lang w:eastAsia="pl-PL"/>
              </w:rPr>
              <w:t xml:space="preserve"> </w:t>
            </w:r>
            <w:r w:rsidRPr="00920317">
              <w:rPr>
                <w:rFonts w:asciiTheme="minorHAnsi" w:eastAsia="Times New Roman" w:hAnsiTheme="minorHAnsi" w:cs="Tahoma"/>
                <w:bCs/>
                <w:iCs/>
                <w:sz w:val="16"/>
                <w:szCs w:val="16"/>
                <w:lang w:eastAsia="pl-PL"/>
              </w:rPr>
              <w:t>(wskazać podmiot i określić odpowiedni zakres dla wskazanego podmiotu)</w:t>
            </w:r>
          </w:p>
          <w:p w14:paraId="2DF17649"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Oświadczam, że następujący/e podmiot/y, na którego/ych zasoby powołuję się  podlega/ją /nie podlega/ją* wykluczeniu z</w:t>
            </w:r>
            <w:r w:rsidR="00190851" w:rsidRPr="00920317">
              <w:rPr>
                <w:rFonts w:asciiTheme="minorHAnsi" w:eastAsia="Times New Roman" w:hAnsiTheme="minorHAnsi" w:cs="Tahoma"/>
                <w:bCs/>
                <w:iCs/>
                <w:sz w:val="20"/>
                <w:szCs w:val="20"/>
                <w:lang w:eastAsia="pl-PL"/>
              </w:rPr>
              <w:t> </w:t>
            </w:r>
            <w:r w:rsidRPr="00920317">
              <w:rPr>
                <w:rFonts w:asciiTheme="minorHAnsi" w:eastAsia="Times New Roman" w:hAnsiTheme="minorHAnsi" w:cs="Tahoma"/>
                <w:bCs/>
                <w:iCs/>
                <w:sz w:val="20"/>
                <w:szCs w:val="20"/>
                <w:lang w:eastAsia="pl-PL"/>
              </w:rPr>
              <w:t>postępowania o udzielenie zamówienia.</w:t>
            </w:r>
          </w:p>
        </w:tc>
      </w:tr>
    </w:tbl>
    <w:bookmarkEnd w:id="6"/>
    <w:p w14:paraId="6A28A282" w14:textId="77777777" w:rsidR="00375439" w:rsidRPr="00920317" w:rsidRDefault="00375439" w:rsidP="00375439">
      <w:pPr>
        <w:spacing w:line="264" w:lineRule="auto"/>
        <w:jc w:val="center"/>
        <w:rPr>
          <w:rFonts w:eastAsia="Times New Roman" w:cs="Tahoma"/>
          <w:b/>
          <w:lang w:eastAsia="pl-PL"/>
        </w:rPr>
      </w:pPr>
      <w:r w:rsidRPr="00920317">
        <w:rPr>
          <w:rFonts w:eastAsia="Times New Roman" w:cs="Tahoma"/>
          <w:b/>
          <w:lang w:eastAsia="pl-PL"/>
        </w:rPr>
        <w:t>Oświadczenie dotyczące podanych informacji</w:t>
      </w:r>
    </w:p>
    <w:p w14:paraId="5B6EA318" w14:textId="33EF4B9D" w:rsidR="001A32A9" w:rsidRPr="00920317" w:rsidRDefault="00375439" w:rsidP="00375439">
      <w:pPr>
        <w:spacing w:after="0" w:line="264" w:lineRule="auto"/>
        <w:rPr>
          <w:rFonts w:eastAsia="Times New Roman" w:cs="Tahoma"/>
          <w:b/>
          <w:iCs/>
          <w:sz w:val="20"/>
          <w:szCs w:val="20"/>
          <w:lang w:eastAsia="pl-PL"/>
        </w:rPr>
      </w:pPr>
      <w:r w:rsidRPr="00920317">
        <w:rPr>
          <w:rFonts w:eastAsia="Times New Roman" w:cs="Tahoma"/>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Style w:val="Tabela-Siatka"/>
        <w:tblW w:w="10485" w:type="dxa"/>
        <w:tblInd w:w="0" w:type="dxa"/>
        <w:tblLook w:val="04A0" w:firstRow="1" w:lastRow="0" w:firstColumn="1" w:lastColumn="0" w:noHBand="0" w:noVBand="1"/>
      </w:tblPr>
      <w:tblGrid>
        <w:gridCol w:w="10485"/>
      </w:tblGrid>
      <w:tr w:rsidR="00FD6E83" w:rsidRPr="00920317" w14:paraId="5F98192D" w14:textId="77777777" w:rsidTr="003B109B">
        <w:tc>
          <w:tcPr>
            <w:tcW w:w="10485" w:type="dxa"/>
            <w:tcBorders>
              <w:top w:val="single" w:sz="4" w:space="0" w:color="auto"/>
              <w:left w:val="single" w:sz="4" w:space="0" w:color="auto"/>
              <w:bottom w:val="single" w:sz="4" w:space="0" w:color="auto"/>
              <w:right w:val="single" w:sz="4" w:space="0" w:color="auto"/>
            </w:tcBorders>
            <w:hideMark/>
          </w:tcPr>
          <w:p w14:paraId="4BFA6240" w14:textId="60F9CC8A" w:rsidR="00FD6E83" w:rsidRPr="00920317" w:rsidRDefault="00FD6E83" w:rsidP="00FD6E83">
            <w:pPr>
              <w:spacing w:line="264" w:lineRule="auto"/>
              <w:rPr>
                <w:rFonts w:asciiTheme="minorHAnsi" w:eastAsia="Times New Roman" w:hAnsiTheme="minorHAnsi" w:cs="Tahoma"/>
                <w:b/>
                <w:iCs/>
                <w:sz w:val="20"/>
                <w:szCs w:val="20"/>
                <w:lang w:eastAsia="pl-PL"/>
              </w:rPr>
            </w:pPr>
          </w:p>
        </w:tc>
      </w:tr>
    </w:tbl>
    <w:p w14:paraId="690AAAB6" w14:textId="77777777" w:rsidR="00FD6E83" w:rsidRPr="00920317" w:rsidRDefault="00FD6E83" w:rsidP="00FD6E83">
      <w:pPr>
        <w:spacing w:after="0" w:line="240" w:lineRule="auto"/>
        <w:ind w:right="190"/>
        <w:rPr>
          <w:rFonts w:eastAsia="Times New Roman" w:cs="Arial"/>
          <w:sz w:val="20"/>
          <w:szCs w:val="20"/>
          <w:lang w:eastAsia="pl-PL"/>
        </w:rPr>
      </w:pPr>
    </w:p>
    <w:p w14:paraId="43DAA690" w14:textId="77777777" w:rsidR="00375439" w:rsidRDefault="00375439"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228FD9E8" w14:textId="77777777" w:rsidR="00375439" w:rsidRDefault="00375439"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1CC4E5FB" w14:textId="3634CC56" w:rsidR="001A7D7D" w:rsidRPr="00920317" w:rsidRDefault="001A7D7D"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w:t>
      </w:r>
      <w:r>
        <w:rPr>
          <w:rFonts w:eastAsia="Times New Roman" w:cs="Times New Roman"/>
          <w:b/>
          <w:i/>
          <w:color w:val="1F3864" w:themeColor="accent1" w:themeShade="80"/>
          <w:sz w:val="20"/>
          <w:szCs w:val="20"/>
          <w:lang w:eastAsia="pl-PL"/>
        </w:rPr>
        <w:t xml:space="preserve"> elektronicznym</w:t>
      </w:r>
      <w:r w:rsidRPr="00920317">
        <w:rPr>
          <w:rFonts w:eastAsia="Times New Roman" w:cs="Times New Roman"/>
          <w:b/>
          <w:i/>
          <w:color w:val="1F3864" w:themeColor="accent1" w:themeShade="80"/>
          <w:sz w:val="20"/>
          <w:szCs w:val="20"/>
          <w:lang w:eastAsia="pl-PL"/>
        </w:rPr>
        <w:t>: kwalifikowanym, zaufanym lub osobistym.</w:t>
      </w:r>
    </w:p>
    <w:p w14:paraId="76D82CD5" w14:textId="60A5F0FC" w:rsidR="003B109B" w:rsidRPr="00DD1B08" w:rsidRDefault="003B109B" w:rsidP="003B109B">
      <w:pPr>
        <w:spacing w:after="0" w:line="240" w:lineRule="auto"/>
        <w:ind w:right="190"/>
        <w:rPr>
          <w:rFonts w:eastAsia="Times New Roman" w:cs="Arial"/>
          <w:b/>
          <w:bCs/>
          <w:sz w:val="20"/>
          <w:szCs w:val="20"/>
          <w:lang w:eastAsia="pl-PL"/>
        </w:rPr>
      </w:pPr>
      <w:r w:rsidRPr="00DD1B08">
        <w:rPr>
          <w:rFonts w:eastAsia="Times New Roman" w:cs="Arial"/>
          <w:b/>
          <w:bCs/>
          <w:sz w:val="20"/>
          <w:szCs w:val="20"/>
          <w:lang w:eastAsia="pl-PL"/>
        </w:rPr>
        <w:t xml:space="preserve">*niepotrzebne </w:t>
      </w:r>
      <w:r w:rsidR="00DD1B08" w:rsidRPr="00DD1B08">
        <w:rPr>
          <w:rFonts w:eastAsia="Times New Roman" w:cs="Arial"/>
          <w:b/>
          <w:bCs/>
          <w:sz w:val="20"/>
          <w:szCs w:val="20"/>
          <w:lang w:eastAsia="pl-PL"/>
        </w:rPr>
        <w:t>usunąć</w:t>
      </w:r>
      <w:r w:rsidR="00303AE1">
        <w:rPr>
          <w:rFonts w:eastAsia="Times New Roman" w:cs="Arial"/>
          <w:b/>
          <w:bCs/>
          <w:sz w:val="20"/>
          <w:szCs w:val="20"/>
          <w:lang w:eastAsia="pl-PL"/>
        </w:rPr>
        <w:t xml:space="preserve"> lub skreślić</w:t>
      </w:r>
    </w:p>
    <w:p w14:paraId="5E3CE7E1" w14:textId="77777777"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198905B" w14:textId="77777777" w:rsidR="00FD6E83" w:rsidRPr="00920317" w:rsidRDefault="00FD6E83" w:rsidP="008F43D7">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p>
    <w:p w14:paraId="25017061" w14:textId="77777777" w:rsidR="007B17D4" w:rsidRDefault="007B17D4" w:rsidP="00C7442C">
      <w:pPr>
        <w:spacing w:after="0" w:line="256" w:lineRule="auto"/>
        <w:jc w:val="right"/>
        <w:rPr>
          <w:rFonts w:eastAsia="Calibri" w:cs="Times New Roman"/>
          <w:i/>
        </w:rPr>
      </w:pPr>
      <w:bookmarkStart w:id="7" w:name="_Hlk68258592"/>
    </w:p>
    <w:p w14:paraId="05469FEC" w14:textId="77777777" w:rsidR="00653FD3" w:rsidRDefault="00653FD3" w:rsidP="00C7442C">
      <w:pPr>
        <w:spacing w:after="0" w:line="256" w:lineRule="auto"/>
        <w:jc w:val="right"/>
        <w:rPr>
          <w:rFonts w:eastAsia="Calibri" w:cs="Times New Roman"/>
          <w:i/>
        </w:rPr>
        <w:sectPr w:rsidR="00653FD3" w:rsidSect="00CC1B7F">
          <w:pgSz w:w="11906" w:h="16838"/>
          <w:pgMar w:top="568" w:right="849" w:bottom="426" w:left="709" w:header="708" w:footer="386" w:gutter="0"/>
          <w:cols w:space="708"/>
          <w:docGrid w:linePitch="360"/>
        </w:sectPr>
      </w:pPr>
    </w:p>
    <w:bookmarkEnd w:id="7"/>
    <w:p w14:paraId="50BB6F6A" w14:textId="17CECBEE" w:rsidR="00375439" w:rsidRPr="00375439" w:rsidRDefault="00375439" w:rsidP="00375439">
      <w:pPr>
        <w:spacing w:after="0" w:line="256" w:lineRule="auto"/>
        <w:jc w:val="right"/>
        <w:rPr>
          <w:rFonts w:eastAsia="Calibri" w:cs="Times New Roman"/>
          <w:i/>
        </w:rPr>
      </w:pPr>
      <w:r w:rsidRPr="00375439">
        <w:rPr>
          <w:rFonts w:eastAsia="Calibri" w:cs="Times New Roman"/>
          <w:i/>
        </w:rPr>
        <w:lastRenderedPageBreak/>
        <w:t>Załącznik nr 4 do SWZ</w:t>
      </w:r>
      <w:r w:rsidRPr="00375439">
        <w:rPr>
          <w:rFonts w:eastAsia="Times New Roman" w:cs="Times New Roman"/>
          <w:bCs/>
          <w:sz w:val="24"/>
          <w:lang w:eastAsia="pl-PL"/>
        </w:rPr>
        <w:t xml:space="preserve"> </w:t>
      </w:r>
    </w:p>
    <w:p w14:paraId="5B4340D8" w14:textId="77777777" w:rsidR="002C6B1D" w:rsidRPr="00920317" w:rsidRDefault="002C6B1D" w:rsidP="002C6B1D">
      <w:pPr>
        <w:spacing w:after="0" w:line="240" w:lineRule="auto"/>
        <w:jc w:val="center"/>
        <w:rPr>
          <w:rFonts w:eastAsia="Times New Roman"/>
          <w:lang w:eastAsia="pl-PL"/>
        </w:rPr>
      </w:pPr>
      <w:r w:rsidRPr="00920317">
        <w:rPr>
          <w:rFonts w:eastAsia="Times New Roman"/>
          <w:lang w:eastAsia="pl-PL"/>
        </w:rPr>
        <w:t>Umowa - Projekt</w:t>
      </w:r>
    </w:p>
    <w:p w14:paraId="3E1B83EC" w14:textId="77777777" w:rsidR="002C6B1D" w:rsidRPr="004F00D5" w:rsidRDefault="002C6B1D" w:rsidP="002C6B1D">
      <w:pPr>
        <w:spacing w:after="0"/>
        <w:jc w:val="center"/>
      </w:pPr>
      <w:r w:rsidRPr="004F00D5">
        <w:t>UMOWA nr …………../ZP</w:t>
      </w:r>
    </w:p>
    <w:p w14:paraId="40A0CC53" w14:textId="77777777" w:rsidR="002C6B1D" w:rsidRPr="0045063F" w:rsidRDefault="002C6B1D" w:rsidP="002C6B1D">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 xml:space="preserve">zawarta w Pile w dniu  .... …… 2021 roku </w:t>
      </w:r>
    </w:p>
    <w:p w14:paraId="73CB72F3"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pomiędzy:</w:t>
      </w:r>
    </w:p>
    <w:p w14:paraId="5F05DC92" w14:textId="77777777" w:rsidR="002C6B1D" w:rsidRPr="00A87CB1" w:rsidRDefault="002C6B1D" w:rsidP="002C6B1D">
      <w:pPr>
        <w:spacing w:after="0"/>
        <w:rPr>
          <w:b/>
          <w:bCs/>
        </w:rPr>
      </w:pPr>
      <w:r w:rsidRPr="00A87CB1">
        <w:rPr>
          <w:b/>
          <w:bCs/>
        </w:rPr>
        <w:t>Szpitalem Specjalistycznym w Pile im. Stanisława Staszica</w:t>
      </w:r>
    </w:p>
    <w:p w14:paraId="7EEBB676" w14:textId="77777777" w:rsidR="002C6B1D" w:rsidRPr="00A87CB1" w:rsidRDefault="002C6B1D" w:rsidP="002C6B1D">
      <w:pPr>
        <w:spacing w:after="0"/>
        <w:rPr>
          <w:b/>
          <w:bCs/>
        </w:rPr>
      </w:pPr>
      <w:r w:rsidRPr="00A87CB1">
        <w:rPr>
          <w:b/>
          <w:bCs/>
        </w:rPr>
        <w:t>64-920 Piła, ul. Rydygiera 1</w:t>
      </w:r>
    </w:p>
    <w:p w14:paraId="33C3BC83"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Krajowego Rejestru Sądowego KRS 0000008246 - Sąd Rejonowy Nowe Miasto i Wilda w Poznaniu, IX Wydział Gospodarczy Krajowego Rejestru Sądowego</w:t>
      </w:r>
    </w:p>
    <w:p w14:paraId="7723B9F0" w14:textId="77777777" w:rsidR="002C6B1D" w:rsidRPr="00A87CB1" w:rsidRDefault="002C6B1D" w:rsidP="002C6B1D">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 xml:space="preserve">REGON: 001261820 </w:t>
      </w:r>
      <w:r w:rsidRPr="00A87CB1">
        <w:rPr>
          <w:rFonts w:eastAsia="Times New Roman" w:cs="Times New Roman"/>
          <w:lang w:eastAsia="pl-PL"/>
        </w:rPr>
        <w:tab/>
      </w:r>
      <w:r w:rsidRPr="00A87CB1">
        <w:rPr>
          <w:rFonts w:eastAsia="Times New Roman" w:cs="Times New Roman"/>
          <w:lang w:eastAsia="pl-PL"/>
        </w:rPr>
        <w:tab/>
        <w:t>NIP: 764-20-88-098</w:t>
      </w:r>
    </w:p>
    <w:p w14:paraId="30A12FEA"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32B7E413" w14:textId="77777777" w:rsidR="002C6B1D" w:rsidRPr="00A87CB1" w:rsidRDefault="002C6B1D" w:rsidP="002C6B1D">
      <w:pPr>
        <w:spacing w:after="0"/>
        <w:rPr>
          <w:rFonts w:eastAsia="Times New Roman"/>
          <w:lang w:eastAsia="pl-PL"/>
        </w:rPr>
      </w:pPr>
      <w:r w:rsidRPr="00A87CB1">
        <w:rPr>
          <w:rFonts w:eastAsia="Times New Roman"/>
          <w:lang w:eastAsia="pl-PL"/>
        </w:rPr>
        <w:t>………………………………………………………………………..</w:t>
      </w:r>
    </w:p>
    <w:p w14:paraId="53B56BFE"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zwanym dalej „Zamawiającym”</w:t>
      </w:r>
    </w:p>
    <w:p w14:paraId="71FCC6DD" w14:textId="77777777" w:rsidR="002C6B1D" w:rsidRPr="00A87CB1" w:rsidRDefault="002C6B1D" w:rsidP="002C6B1D">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a</w:t>
      </w:r>
    </w:p>
    <w:p w14:paraId="0965F317" w14:textId="77777777" w:rsidR="002C6B1D" w:rsidRPr="00A87CB1" w:rsidRDefault="002C6B1D" w:rsidP="002C6B1D">
      <w:pPr>
        <w:spacing w:after="0"/>
      </w:pPr>
      <w:r w:rsidRPr="00A87CB1">
        <w:t>………………………………………………………</w:t>
      </w:r>
    </w:p>
    <w:p w14:paraId="272B74ED" w14:textId="77777777" w:rsidR="002C6B1D" w:rsidRPr="00A87CB1" w:rsidRDefault="002C6B1D" w:rsidP="002C6B1D">
      <w:pPr>
        <w:spacing w:after="0"/>
      </w:pPr>
      <w:r w:rsidRPr="00A87CB1">
        <w:t>………………………………………………………</w:t>
      </w:r>
    </w:p>
    <w:p w14:paraId="49316B15"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wpisanym do Krajowego Rejestru Sądowego KRS …….. – Sąd Rejonowy w ………, ….. Wydziału Gospodarczego Krajowego Rejestru Sądowego, </w:t>
      </w:r>
    </w:p>
    <w:p w14:paraId="07E5ED4F"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1ACD99A9"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5C8CB771" w14:textId="77777777" w:rsidR="002C6B1D" w:rsidRPr="00A87CB1" w:rsidRDefault="002C6B1D" w:rsidP="002C6B1D">
      <w:pPr>
        <w:spacing w:after="0"/>
        <w:rPr>
          <w:rFonts w:eastAsia="Times New Roman"/>
          <w:lang w:eastAsia="pl-PL"/>
        </w:rPr>
      </w:pPr>
      <w:r w:rsidRPr="00A87CB1">
        <w:rPr>
          <w:rFonts w:eastAsia="Times New Roman"/>
          <w:lang w:eastAsia="pl-PL"/>
        </w:rPr>
        <w:t>………………………………………………………</w:t>
      </w:r>
    </w:p>
    <w:p w14:paraId="1D665C18"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rejestru osób fizycznych prowadzących działalność gospodarczą Centralnej Ewidencji i Informacji o Działalności Gospodarczej Rzeczypospolitej Polskiej (CEIDG)</w:t>
      </w:r>
    </w:p>
    <w:p w14:paraId="7AE7C9B9"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2932C993"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1C6BE08D" w14:textId="77777777" w:rsidR="002C6B1D" w:rsidRPr="00A87CB1" w:rsidRDefault="002C6B1D" w:rsidP="002C6B1D">
      <w:pPr>
        <w:spacing w:after="0"/>
        <w:rPr>
          <w:rFonts w:eastAsia="Times New Roman"/>
          <w:lang w:eastAsia="pl-PL"/>
        </w:rPr>
      </w:pPr>
      <w:r w:rsidRPr="00A87CB1">
        <w:rPr>
          <w:rFonts w:eastAsia="Times New Roman"/>
          <w:lang w:eastAsia="pl-PL"/>
        </w:rPr>
        <w:t>………………………………………………………</w:t>
      </w:r>
    </w:p>
    <w:p w14:paraId="71923405" w14:textId="22C12AFB"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zwanym dalej „Wykonawcą”, którego oferta została przyjęta w trybie podstawowym pod hasłem: </w:t>
      </w:r>
      <w:r w:rsidR="009E5ECE" w:rsidRPr="009E5ECE">
        <w:rPr>
          <w:rFonts w:eastAsia="Times New Roman" w:cs="Times New Roman"/>
          <w:b/>
          <w:lang w:eastAsia="pl-PL"/>
        </w:rPr>
        <w:t xml:space="preserve">NAPRAWA KASY AUTOMATYCZNEJ ISTNIEJĄCEGO SYSTEMU PARKINGOWEGO </w:t>
      </w:r>
      <w:r w:rsidR="00326747">
        <w:rPr>
          <w:rFonts w:eastAsia="Times New Roman" w:cs="Times New Roman"/>
          <w:b/>
          <w:lang w:eastAsia="pl-PL"/>
        </w:rPr>
        <w:t xml:space="preserve">II </w:t>
      </w:r>
      <w:r w:rsidRPr="00A87CB1">
        <w:rPr>
          <w:rFonts w:eastAsia="Times New Roman" w:cs="Times New Roman"/>
          <w:lang w:eastAsia="pl-PL"/>
        </w:rPr>
        <w:t>(nr sprawy: FZP.III-241/</w:t>
      </w:r>
      <w:r w:rsidR="00326747">
        <w:rPr>
          <w:rFonts w:eastAsia="Times New Roman" w:cs="Times New Roman"/>
          <w:lang w:eastAsia="pl-PL"/>
        </w:rPr>
        <w:t>01</w:t>
      </w:r>
      <w:r w:rsidRPr="00A87CB1">
        <w:rPr>
          <w:rFonts w:eastAsia="Times New Roman" w:cs="Times New Roman"/>
          <w:lang w:eastAsia="pl-PL"/>
        </w:rPr>
        <w:t>/2</w:t>
      </w:r>
      <w:r w:rsidR="00326747">
        <w:rPr>
          <w:rFonts w:eastAsia="Times New Roman" w:cs="Times New Roman"/>
          <w:lang w:eastAsia="pl-PL"/>
        </w:rPr>
        <w:t>2</w:t>
      </w:r>
      <w:r w:rsidRPr="00A87CB1">
        <w:rPr>
          <w:rFonts w:eastAsia="Times New Roman" w:cs="Times New Roman"/>
          <w:lang w:eastAsia="pl-PL"/>
        </w:rPr>
        <w:t>), przeprowadzonego zgodnie z ustawą z</w:t>
      </w:r>
      <w:r>
        <w:rPr>
          <w:rFonts w:eastAsia="Times New Roman" w:cs="Times New Roman"/>
          <w:lang w:eastAsia="pl-PL"/>
        </w:rPr>
        <w:t> </w:t>
      </w:r>
      <w:r w:rsidRPr="00A87CB1">
        <w:rPr>
          <w:rFonts w:eastAsia="Times New Roman" w:cs="Times New Roman"/>
          <w:lang w:eastAsia="pl-PL"/>
        </w:rPr>
        <w:t>11 września 2019 r. -  Prawo zamówień publicznych (tj. Dz. U. 2021 poz. 1129) o następującej treści:</w:t>
      </w:r>
    </w:p>
    <w:p w14:paraId="10E2A9DE"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629B5B79"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p>
    <w:p w14:paraId="7DE84354" w14:textId="6FE5A291"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 xml:space="preserve">Przedmiotem umowy jest wykonanie przez Wykonawcę świadczenia usługi w zakresie: </w:t>
      </w:r>
      <w:r>
        <w:rPr>
          <w:rFonts w:ascii="Calibri" w:eastAsia="Calibri" w:hAnsi="Calibri" w:cs="Times New Roman"/>
        </w:rPr>
        <w:t xml:space="preserve">naprawa kasy automatycznej istniejącego systemu parkingowego </w:t>
      </w:r>
      <w:r w:rsidRPr="009E5ECE">
        <w:rPr>
          <w:rFonts w:ascii="Calibri" w:eastAsia="Calibri" w:hAnsi="Calibri" w:cs="Times New Roman"/>
        </w:rPr>
        <w:t>znajdującego się na wyposażeniu Szpitala Specjalistycznego w Pile im. Stanisława Staszica.</w:t>
      </w:r>
      <w:r w:rsidR="001E6869">
        <w:rPr>
          <w:rFonts w:ascii="Calibri" w:eastAsia="Calibri" w:hAnsi="Calibri" w:cs="Times New Roman"/>
        </w:rPr>
        <w:t xml:space="preserve"> Opis przedmiotu umowy – załącznik nr 1 do umowy.</w:t>
      </w:r>
    </w:p>
    <w:p w14:paraId="13A5057C" w14:textId="0BBA2E94"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Wykonawca zobowiązany jest do naprawy zgodnie z obowiązującymi w tym zakresie przepisami, zasadami i</w:t>
      </w:r>
      <w:r w:rsidR="00216CF1">
        <w:rPr>
          <w:rFonts w:ascii="Calibri" w:eastAsia="Calibri" w:hAnsi="Calibri" w:cs="Times New Roman"/>
        </w:rPr>
        <w:t> </w:t>
      </w:r>
      <w:r w:rsidRPr="009E5ECE">
        <w:rPr>
          <w:rFonts w:ascii="Calibri" w:eastAsia="Calibri" w:hAnsi="Calibri" w:cs="Times New Roman"/>
        </w:rPr>
        <w:t>normami.</w:t>
      </w:r>
    </w:p>
    <w:p w14:paraId="3CD023A3" w14:textId="579A8A63"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Po dokonaniu usługi naprawy Wykonawca wraz z Zamawiającym wykonują test mający potwierdzić sprawność urządzenia</w:t>
      </w:r>
      <w:r w:rsidR="001E6869">
        <w:rPr>
          <w:rFonts w:ascii="Calibri" w:eastAsia="Calibri" w:hAnsi="Calibri" w:cs="Times New Roman"/>
        </w:rPr>
        <w:t>.</w:t>
      </w:r>
    </w:p>
    <w:p w14:paraId="17F409E5" w14:textId="132A2138"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Termin  wykonania:</w:t>
      </w:r>
      <w:r w:rsidRPr="009E5ECE">
        <w:rPr>
          <w:rFonts w:ascii="Calibri" w:eastAsia="Calibri" w:hAnsi="Calibri" w:cs="Times New Roman"/>
          <w:u w:val="single"/>
        </w:rPr>
        <w:t xml:space="preserve"> </w:t>
      </w:r>
      <w:r w:rsidRPr="009E5ECE">
        <w:rPr>
          <w:rFonts w:ascii="Calibri" w:eastAsia="Calibri" w:hAnsi="Calibri" w:cs="Times New Roman"/>
          <w:b/>
          <w:bCs/>
          <w:u w:val="single"/>
        </w:rPr>
        <w:t xml:space="preserve">do </w:t>
      </w:r>
      <w:r>
        <w:rPr>
          <w:rFonts w:ascii="Calibri" w:eastAsia="Calibri" w:hAnsi="Calibri" w:cs="Times New Roman"/>
          <w:b/>
          <w:bCs/>
          <w:u w:val="single"/>
        </w:rPr>
        <w:t>20</w:t>
      </w:r>
      <w:r w:rsidRPr="009E5ECE">
        <w:rPr>
          <w:rFonts w:ascii="Calibri" w:eastAsia="Calibri" w:hAnsi="Calibri" w:cs="Times New Roman"/>
          <w:b/>
          <w:bCs/>
          <w:u w:val="single"/>
        </w:rPr>
        <w:t xml:space="preserve"> dni od dnia podpisania umowy.</w:t>
      </w:r>
    </w:p>
    <w:p w14:paraId="45D39393"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60D15594"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2</w:t>
      </w:r>
    </w:p>
    <w:p w14:paraId="59CCED2D" w14:textId="77777777" w:rsidR="002C6B1D" w:rsidRPr="00EE5613" w:rsidRDefault="002C6B1D" w:rsidP="002C6B1D">
      <w:pPr>
        <w:keepNext/>
        <w:shd w:val="clear" w:color="auto" w:fill="FBE4D5" w:themeFill="accent2" w:themeFillTint="33"/>
        <w:tabs>
          <w:tab w:val="num" w:pos="540"/>
        </w:tabs>
        <w:spacing w:after="0" w:line="276" w:lineRule="auto"/>
        <w:rPr>
          <w:rFonts w:eastAsia="Times New Roman" w:cs="Times New Roman"/>
          <w:b/>
          <w:szCs w:val="24"/>
          <w:lang w:eastAsia="pl-PL"/>
        </w:rPr>
      </w:pPr>
      <w:r w:rsidRPr="00892E58">
        <w:rPr>
          <w:rFonts w:eastAsia="Times New Roman" w:cs="Times New Roman"/>
          <w:b/>
          <w:szCs w:val="24"/>
          <w:lang w:eastAsia="pl-PL"/>
        </w:rPr>
        <w:t>Obowiązki Wykonawcy</w:t>
      </w:r>
    </w:p>
    <w:p w14:paraId="5B51E1F9" w14:textId="77777777" w:rsidR="00396CC6" w:rsidRPr="00396CC6" w:rsidRDefault="00396CC6" w:rsidP="00216CF1">
      <w:pPr>
        <w:numPr>
          <w:ilvl w:val="0"/>
          <w:numId w:val="51"/>
        </w:numPr>
        <w:spacing w:after="0" w:line="240" w:lineRule="auto"/>
        <w:ind w:left="360"/>
        <w:rPr>
          <w:rFonts w:ascii="Calibri" w:eastAsia="Times New Roman" w:hAnsi="Calibri" w:cs="Times New Roman"/>
          <w:lang w:eastAsia="pl-PL"/>
        </w:rPr>
      </w:pPr>
      <w:bookmarkStart w:id="8" w:name="_Hlk86831526"/>
      <w:r w:rsidRPr="00396CC6">
        <w:rPr>
          <w:rFonts w:ascii="Calibri" w:eastAsia="Times New Roman" w:hAnsi="Calibri" w:cs="Times New Roman"/>
          <w:lang w:eastAsia="pl-PL"/>
        </w:rPr>
        <w:t>Wykonawca zobowiązuje  się  do  wykonania  przedmiotu  Umowy  rzetelnie,  z  należytą starannością i przy wykorzystaniu najlepszej wiedzy, z zachowaniem niezależności, poufności informacji.</w:t>
      </w:r>
    </w:p>
    <w:p w14:paraId="6F56F3BB" w14:textId="77777777" w:rsidR="00396CC6" w:rsidRP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Wykonanie przedmiotu umowy nastąpi w całości z materiałów dostarczonych przez Wykonawcę oraz z użyciem jego maszyn i urządzeń.</w:t>
      </w:r>
    </w:p>
    <w:p w14:paraId="75D14ACF" w14:textId="77777777" w:rsidR="00396CC6" w:rsidRP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 xml:space="preserve">Wykonawca ponosi pełną odpowiedzialność za prowadzone usługi w ramach niniejszej umowy.  </w:t>
      </w:r>
    </w:p>
    <w:p w14:paraId="7F03240B" w14:textId="77777777" w:rsid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249DA2E8" w14:textId="77777777" w:rsid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Przedmiot umowy zostanie oddany Zamawiającemu w stanie nadającym się bezpośrednio do użytkowania, po dokonaniu wymaganych prób końcowych.</w:t>
      </w:r>
    </w:p>
    <w:p w14:paraId="1F4947B5" w14:textId="77777777" w:rsid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Wykonanie usługi, o której mowa w § 1 niniejszej umowy winno być potwierdzone stosownym protokołem podpisanym przez obie strony.</w:t>
      </w:r>
    </w:p>
    <w:p w14:paraId="04C09F2C" w14:textId="03492D54" w:rsidR="00396CC6" w:rsidRPr="00396CC6" w:rsidRDefault="00396CC6" w:rsidP="00396CC6">
      <w:pPr>
        <w:numPr>
          <w:ilvl w:val="0"/>
          <w:numId w:val="51"/>
        </w:numPr>
        <w:spacing w:after="0" w:line="240" w:lineRule="auto"/>
        <w:ind w:left="360"/>
        <w:jc w:val="left"/>
        <w:rPr>
          <w:rFonts w:ascii="Calibri" w:eastAsia="Times New Roman" w:hAnsi="Calibri" w:cs="Times New Roman"/>
          <w:lang w:eastAsia="pl-PL"/>
        </w:rPr>
      </w:pPr>
      <w:r w:rsidRPr="00396CC6">
        <w:rPr>
          <w:rFonts w:ascii="Calibri" w:eastAsia="Times New Roman" w:hAnsi="Calibri" w:cs="Times New Roman"/>
          <w:lang w:eastAsia="pl-PL"/>
        </w:rPr>
        <w:lastRenderedPageBreak/>
        <w:t>Wykonawca oświadcza, iż przed zawarciem umowy zapoznał się ze wszystkimi warunkami, które są niezbędne do wykonania przez niego przedmiotu umowy.</w:t>
      </w:r>
    </w:p>
    <w:p w14:paraId="4588502F"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197903E7"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3</w:t>
      </w:r>
    </w:p>
    <w:bookmarkEnd w:id="8"/>
    <w:p w14:paraId="52976CD0" w14:textId="77777777" w:rsidR="002C6B1D" w:rsidRPr="00892E58" w:rsidRDefault="002C6B1D" w:rsidP="002C6B1D">
      <w:pPr>
        <w:keepNext/>
        <w:shd w:val="clear" w:color="auto" w:fill="FBE4D5" w:themeFill="accent2" w:themeFillTint="33"/>
        <w:tabs>
          <w:tab w:val="num" w:pos="540"/>
        </w:tabs>
        <w:spacing w:after="0" w:line="276" w:lineRule="auto"/>
        <w:rPr>
          <w:rFonts w:eastAsia="Times New Roman" w:cs="Times New Roman"/>
          <w:b/>
          <w:szCs w:val="24"/>
          <w:lang w:eastAsia="pl-PL"/>
        </w:rPr>
      </w:pPr>
      <w:r w:rsidRPr="00892E58">
        <w:rPr>
          <w:rFonts w:eastAsia="Times New Roman" w:cs="Times New Roman"/>
          <w:b/>
          <w:szCs w:val="24"/>
          <w:lang w:eastAsia="pl-PL"/>
        </w:rPr>
        <w:t>Obowiązki Zamawiającego</w:t>
      </w:r>
    </w:p>
    <w:p w14:paraId="2623560B" w14:textId="77777777" w:rsidR="00396CC6" w:rsidRPr="00396CC6" w:rsidRDefault="00396CC6" w:rsidP="00396CC6">
      <w:pPr>
        <w:pStyle w:val="Akapitzlist"/>
        <w:numPr>
          <w:ilvl w:val="0"/>
          <w:numId w:val="53"/>
        </w:numPr>
        <w:spacing w:after="0" w:line="240" w:lineRule="auto"/>
        <w:ind w:left="426"/>
        <w:jc w:val="left"/>
        <w:rPr>
          <w:rFonts w:ascii="Calibri" w:eastAsia="Times New Roman" w:hAnsi="Calibri" w:cs="Times New Roman"/>
          <w:lang w:eastAsia="pl-PL"/>
        </w:rPr>
      </w:pPr>
      <w:r w:rsidRPr="00396CC6">
        <w:rPr>
          <w:rFonts w:ascii="Calibri" w:eastAsia="Times New Roman" w:hAnsi="Calibri" w:cs="Times New Roman"/>
          <w:lang w:eastAsia="pl-PL"/>
        </w:rPr>
        <w:t>Zamawiający zobowiązuje się do:</w:t>
      </w:r>
    </w:p>
    <w:p w14:paraId="34A8A3D6"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wydania Wykonawcy całej dokumentacji niezbędnej do realizacji umowy – w dniu wykonania usługi;</w:t>
      </w:r>
    </w:p>
    <w:p w14:paraId="44A2194A"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zapewnienia wszystkim osobom wyznaczonym przez Wykonawcę do realizacji umowy swobodnego dostępu do miejsca wykonania umowy;</w:t>
      </w:r>
    </w:p>
    <w:p w14:paraId="19B10FD7"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odebrania wykonanej usługi;</w:t>
      </w:r>
    </w:p>
    <w:p w14:paraId="38B96A6C"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sprawdzenia faktury wystawionej przez Wykonawcę i wypłaceniu Wykonawcy należnego mu wynagrodzenia w terminach określonych w niniejszej umowie.</w:t>
      </w:r>
    </w:p>
    <w:p w14:paraId="31BFCE1A" w14:textId="634F9C8D"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4</w:t>
      </w:r>
    </w:p>
    <w:p w14:paraId="26529849" w14:textId="77777777" w:rsidR="002C6B1D" w:rsidRPr="00EE5613" w:rsidRDefault="002C6B1D" w:rsidP="002C6B1D">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lang w:eastAsia="pl-PL"/>
        </w:rPr>
      </w:pPr>
      <w:r w:rsidRPr="00892E58">
        <w:rPr>
          <w:rFonts w:eastAsia="Times New Roman" w:cs="Times New Roman"/>
          <w:b/>
          <w:lang w:eastAsia="pl-PL"/>
        </w:rPr>
        <w:t>Cena usługi i warunki płatności</w:t>
      </w:r>
    </w:p>
    <w:p w14:paraId="49A8DE05" w14:textId="77777777" w:rsidR="002C6B1D" w:rsidRPr="00EE5613" w:rsidRDefault="002C6B1D" w:rsidP="0090349A">
      <w:pPr>
        <w:numPr>
          <w:ilvl w:val="0"/>
          <w:numId w:val="27"/>
        </w:numPr>
        <w:tabs>
          <w:tab w:val="num" w:pos="426"/>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Wynagrodzenie obejmuje wszelkie koszty związane z realizacja przedmiotu umowy określonego w § 1 niniejszej umowy</w:t>
      </w:r>
    </w:p>
    <w:p w14:paraId="6E5A33D0" w14:textId="77777777" w:rsidR="002C6B1D" w:rsidRDefault="002C6B1D" w:rsidP="0090349A">
      <w:pPr>
        <w:numPr>
          <w:ilvl w:val="0"/>
          <w:numId w:val="27"/>
        </w:numPr>
        <w:tabs>
          <w:tab w:val="num" w:pos="426"/>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Wartość przedmiotu umowy wynosi: </w:t>
      </w:r>
    </w:p>
    <w:p w14:paraId="5292350E" w14:textId="77777777" w:rsidR="002C6B1D" w:rsidRPr="00EE5613" w:rsidRDefault="002C6B1D" w:rsidP="002C6B1D">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netto: ........................ (słownie: ...................)</w:t>
      </w:r>
    </w:p>
    <w:p w14:paraId="4E0A39D8" w14:textId="77777777" w:rsidR="002C6B1D" w:rsidRPr="00EE5613" w:rsidRDefault="002C6B1D" w:rsidP="002C6B1D">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VAT: .......................</w:t>
      </w:r>
    </w:p>
    <w:p w14:paraId="7959F28D" w14:textId="77777777" w:rsidR="002C6B1D" w:rsidRPr="00EE5613" w:rsidRDefault="002C6B1D" w:rsidP="002C6B1D">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brutto: ...................... (słownie: ...................)</w:t>
      </w:r>
    </w:p>
    <w:p w14:paraId="7C22EFC5" w14:textId="77777777" w:rsidR="002C6B1D" w:rsidRPr="00EE5613" w:rsidRDefault="002C6B1D" w:rsidP="0090349A">
      <w:pPr>
        <w:numPr>
          <w:ilvl w:val="0"/>
          <w:numId w:val="27"/>
        </w:numPr>
        <w:tabs>
          <w:tab w:val="num" w:pos="426"/>
          <w:tab w:val="num" w:pos="54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Zamawiający zapłaci Wynagrodzenie przelewem na konto Wykonawcy w terminie </w:t>
      </w:r>
      <w:r w:rsidRPr="00744D98">
        <w:rPr>
          <w:rFonts w:eastAsia="Times New Roman" w:cs="Times New Roman"/>
          <w:lang w:eastAsia="pl-PL"/>
        </w:rPr>
        <w:t>60 dni</w:t>
      </w:r>
      <w:r w:rsidRPr="00EE5613">
        <w:rPr>
          <w:rFonts w:eastAsia="Times New Roman" w:cs="Times New Roman"/>
          <w:lang w:eastAsia="pl-PL"/>
        </w:rPr>
        <w:t xml:space="preserve"> od daty</w:t>
      </w:r>
      <w:r w:rsidRPr="00EE5613">
        <w:rPr>
          <w:rFonts w:eastAsia="Times New Roman" w:cs="Times New Roman"/>
          <w:bCs/>
          <w:lang w:eastAsia="pl-PL"/>
        </w:rPr>
        <w:t xml:space="preserve"> doręczenia prawidłowo wystawionej faktury VAT Zamawiającemu</w:t>
      </w:r>
      <w:r w:rsidRPr="00EE5613">
        <w:rPr>
          <w:rFonts w:eastAsia="Times New Roman" w:cs="Times New Roman"/>
          <w:lang w:eastAsia="pl-PL"/>
        </w:rPr>
        <w:t>.</w:t>
      </w:r>
    </w:p>
    <w:p w14:paraId="1825A834" w14:textId="77777777" w:rsidR="00396CC6" w:rsidRDefault="002C6B1D" w:rsidP="00396CC6">
      <w:pPr>
        <w:numPr>
          <w:ilvl w:val="0"/>
          <w:numId w:val="27"/>
        </w:numPr>
        <w:tabs>
          <w:tab w:val="num" w:pos="426"/>
          <w:tab w:val="num" w:pos="54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Za datę zapłaty uważa się dzień obciążenia rachunku bankowego Zamawiającego.</w:t>
      </w:r>
    </w:p>
    <w:p w14:paraId="364EA9C0" w14:textId="77777777" w:rsidR="00396CC6" w:rsidRDefault="00396CC6" w:rsidP="00396CC6">
      <w:pPr>
        <w:numPr>
          <w:ilvl w:val="0"/>
          <w:numId w:val="27"/>
        </w:numPr>
        <w:tabs>
          <w:tab w:val="num" w:pos="426"/>
          <w:tab w:val="num" w:pos="540"/>
        </w:tabs>
        <w:overflowPunct w:val="0"/>
        <w:autoSpaceDE w:val="0"/>
        <w:autoSpaceDN w:val="0"/>
        <w:adjustRightInd w:val="0"/>
        <w:spacing w:after="0" w:line="240" w:lineRule="auto"/>
        <w:ind w:left="426"/>
        <w:textAlignment w:val="baseline"/>
        <w:rPr>
          <w:rFonts w:eastAsia="Times New Roman" w:cs="Times New Roman"/>
          <w:lang w:eastAsia="pl-PL"/>
        </w:rPr>
      </w:pPr>
      <w:r w:rsidRPr="00396CC6">
        <w:rPr>
          <w:rFonts w:eastAsia="Times New Roman" w:cs="Times New Roman"/>
          <w:lang w:eastAsia="pl-PL"/>
        </w:rPr>
        <w:t>Zapłata nastąpi na podstawie faktury wystawionej przez Wykonawcę i protokołu wykonania usługi podpisanym przez obie strony umowy.</w:t>
      </w:r>
    </w:p>
    <w:p w14:paraId="1224481E" w14:textId="77777777" w:rsidR="00396CC6" w:rsidRPr="00EE5613" w:rsidRDefault="00396CC6" w:rsidP="00396CC6">
      <w:pPr>
        <w:tabs>
          <w:tab w:val="num" w:pos="426"/>
          <w:tab w:val="num" w:pos="540"/>
        </w:tabs>
        <w:overflowPunct w:val="0"/>
        <w:autoSpaceDE w:val="0"/>
        <w:autoSpaceDN w:val="0"/>
        <w:adjustRightInd w:val="0"/>
        <w:spacing w:after="0" w:line="240" w:lineRule="auto"/>
        <w:textAlignment w:val="baseline"/>
        <w:rPr>
          <w:rFonts w:eastAsia="Times New Roman" w:cs="Times New Roman"/>
          <w:lang w:eastAsia="pl-PL"/>
        </w:rPr>
      </w:pPr>
    </w:p>
    <w:p w14:paraId="66B2C545"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5</w:t>
      </w:r>
    </w:p>
    <w:p w14:paraId="7346C773" w14:textId="11DF6FDE" w:rsidR="002C6B1D" w:rsidRPr="00EE5613" w:rsidRDefault="00396CC6" w:rsidP="002C6B1D">
      <w:pPr>
        <w:shd w:val="clear" w:color="auto" w:fill="FBE4D5" w:themeFill="accent2" w:themeFillTint="33"/>
        <w:overflowPunct w:val="0"/>
        <w:autoSpaceDE w:val="0"/>
        <w:autoSpaceDN w:val="0"/>
        <w:adjustRightInd w:val="0"/>
        <w:spacing w:after="0" w:line="240" w:lineRule="auto"/>
        <w:jc w:val="left"/>
        <w:textAlignment w:val="baseline"/>
        <w:rPr>
          <w:rFonts w:eastAsia="Times New Roman" w:cs="Times New Roman"/>
          <w:b/>
          <w:lang w:eastAsia="pl-PL"/>
        </w:rPr>
      </w:pPr>
      <w:r>
        <w:rPr>
          <w:rFonts w:eastAsia="Times New Roman" w:cs="Times New Roman"/>
          <w:b/>
          <w:lang w:eastAsia="pl-PL"/>
        </w:rPr>
        <w:t>Gwarancja i rękojmia za wady</w:t>
      </w:r>
    </w:p>
    <w:p w14:paraId="5A1D1403" w14:textId="6928640E" w:rsidR="00396CC6" w:rsidRPr="00396CC6" w:rsidRDefault="00396CC6" w:rsidP="00396CC6">
      <w:pPr>
        <w:numPr>
          <w:ilvl w:val="0"/>
          <w:numId w:val="54"/>
        </w:numPr>
        <w:overflowPunct w:val="0"/>
        <w:autoSpaceDE w:val="0"/>
        <w:autoSpaceDN w:val="0"/>
        <w:adjustRightInd w:val="0"/>
        <w:spacing w:after="0" w:line="240" w:lineRule="auto"/>
        <w:ind w:left="426"/>
        <w:contextualSpacing/>
        <w:jc w:val="left"/>
        <w:textAlignment w:val="baseline"/>
        <w:rPr>
          <w:rFonts w:eastAsia="Times New Roman" w:cstheme="minorHAnsi"/>
          <w:bCs/>
          <w:lang w:eastAsia="pl-PL"/>
        </w:rPr>
      </w:pPr>
      <w:r w:rsidRPr="00396CC6">
        <w:rPr>
          <w:rFonts w:eastAsia="Times New Roman" w:cstheme="minorHAnsi"/>
          <w:bCs/>
          <w:lang w:eastAsia="pl-PL"/>
        </w:rPr>
        <w:t>Wykonawca udziela Zamawiającemu gwarancji jakości i rękojmi</w:t>
      </w:r>
      <w:r w:rsidR="007E70F2">
        <w:rPr>
          <w:rFonts w:eastAsia="Times New Roman" w:cstheme="minorHAnsi"/>
          <w:bCs/>
          <w:lang w:eastAsia="pl-PL"/>
        </w:rPr>
        <w:t xml:space="preserve"> </w:t>
      </w:r>
      <w:r>
        <w:rPr>
          <w:rFonts w:eastAsia="Times New Roman" w:cstheme="minorHAnsi"/>
          <w:bCs/>
          <w:lang w:eastAsia="pl-PL"/>
        </w:rPr>
        <w:t>: 24</w:t>
      </w:r>
      <w:r w:rsidRPr="00396CC6">
        <w:rPr>
          <w:rFonts w:eastAsia="Times New Roman" w:cstheme="minorHAnsi"/>
          <w:bCs/>
          <w:lang w:eastAsia="pl-PL"/>
        </w:rPr>
        <w:t xml:space="preserve"> miesi</w:t>
      </w:r>
      <w:r>
        <w:rPr>
          <w:rFonts w:eastAsia="Times New Roman" w:cstheme="minorHAnsi"/>
          <w:bCs/>
          <w:lang w:eastAsia="pl-PL"/>
        </w:rPr>
        <w:t>ące</w:t>
      </w:r>
      <w:r w:rsidR="005642E4" w:rsidRPr="005642E4">
        <w:t xml:space="preserve"> </w:t>
      </w:r>
      <w:r w:rsidR="005642E4" w:rsidRPr="005642E4">
        <w:rPr>
          <w:rFonts w:eastAsia="Times New Roman" w:cstheme="minorHAnsi"/>
          <w:bCs/>
          <w:lang w:eastAsia="pl-PL"/>
        </w:rPr>
        <w:t>na dokonaną usługę</w:t>
      </w:r>
      <w:r w:rsidRPr="00396CC6">
        <w:rPr>
          <w:rFonts w:eastAsia="Times New Roman" w:cstheme="minorHAnsi"/>
          <w:bCs/>
          <w:lang w:eastAsia="pl-PL"/>
        </w:rPr>
        <w:t>.</w:t>
      </w:r>
    </w:p>
    <w:p w14:paraId="2895A5D6" w14:textId="14D733A6" w:rsidR="00396CC6" w:rsidRPr="00396CC6"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 xml:space="preserve">Okres gwarancji </w:t>
      </w:r>
      <w:r>
        <w:rPr>
          <w:rFonts w:eastAsia="Times New Roman" w:cstheme="minorHAnsi"/>
          <w:lang w:eastAsia="pl-PL"/>
        </w:rPr>
        <w:t xml:space="preserve">i rękojmi </w:t>
      </w:r>
      <w:r w:rsidRPr="00396CC6">
        <w:rPr>
          <w:rFonts w:eastAsia="Times New Roman" w:cstheme="minorHAnsi"/>
          <w:lang w:eastAsia="pl-PL"/>
        </w:rPr>
        <w:t>liczony będzie od bezusterkowego podpisania protokołu zdawczo-odbiorczego z bezusterkowego testu sprawdzającego.</w:t>
      </w:r>
    </w:p>
    <w:p w14:paraId="6AFBCA47" w14:textId="77777777" w:rsidR="00396CC6"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Wykonawca wraz z naprawą urządzenia zobowiązany jest dostarczyć karty gwarancyjne na wymienione części</w:t>
      </w:r>
      <w:r>
        <w:rPr>
          <w:rFonts w:eastAsia="Times New Roman" w:cstheme="minorHAnsi"/>
          <w:lang w:eastAsia="pl-PL"/>
        </w:rPr>
        <w:t>.</w:t>
      </w:r>
    </w:p>
    <w:p w14:paraId="1AACEE80" w14:textId="4C814E7E" w:rsidR="00396CC6" w:rsidRPr="00396CC6"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Za wszelkie ewentualne roszczenia osób trzecich skierowane do przedmiotu umowy Wykonawca ponosi pełną odpowiedzialność.</w:t>
      </w:r>
    </w:p>
    <w:p w14:paraId="449577E3" w14:textId="77777777" w:rsidR="00093DA2"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Gwarancją nie są objęte uszkodzenia spowodowane zdarzeniami losowymi takimi jak pożar, powódź, zalanie itp.</w:t>
      </w:r>
    </w:p>
    <w:p w14:paraId="102A8B04" w14:textId="48527C15" w:rsidR="00093DA2" w:rsidRPr="00093DA2" w:rsidRDefault="00093DA2"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 xml:space="preserve">Wykonawca w ramach udzielonej gwarancji, zobowiązuje się do usunięcia wad jakościowych lub instalacyjnych przedmiotu umowy </w:t>
      </w:r>
      <w:r w:rsidR="001E6869" w:rsidRPr="00093DA2">
        <w:rPr>
          <w:rFonts w:eastAsia="Times New Roman" w:cstheme="minorHAnsi"/>
          <w:lang w:eastAsia="pl-PL"/>
        </w:rPr>
        <w:t>(przywróceni</w:t>
      </w:r>
      <w:r w:rsidR="001E6869">
        <w:rPr>
          <w:rFonts w:eastAsia="Times New Roman" w:cstheme="minorHAnsi"/>
          <w:lang w:eastAsia="pl-PL"/>
        </w:rPr>
        <w:t>e</w:t>
      </w:r>
      <w:r w:rsidR="001E6869" w:rsidRPr="00093DA2">
        <w:rPr>
          <w:rFonts w:eastAsia="Times New Roman" w:cstheme="minorHAnsi"/>
          <w:lang w:eastAsia="pl-PL"/>
        </w:rPr>
        <w:t xml:space="preserve"> funkcjonalności</w:t>
      </w:r>
      <w:r w:rsidR="001E6869">
        <w:rPr>
          <w:rFonts w:eastAsia="Times New Roman" w:cstheme="minorHAnsi"/>
          <w:lang w:eastAsia="pl-PL"/>
        </w:rPr>
        <w:t>)</w:t>
      </w:r>
      <w:r w:rsidR="001E6869" w:rsidRPr="00093DA2">
        <w:rPr>
          <w:rFonts w:eastAsia="Times New Roman" w:cstheme="minorHAnsi"/>
          <w:lang w:eastAsia="pl-PL"/>
        </w:rPr>
        <w:t xml:space="preserve"> </w:t>
      </w:r>
      <w:r w:rsidRPr="00093DA2">
        <w:rPr>
          <w:rFonts w:eastAsia="Times New Roman" w:cstheme="minorHAnsi"/>
          <w:lang w:eastAsia="pl-PL"/>
        </w:rPr>
        <w:t>w terminie 4 dni roboczych od daty zgłoszenia przez Zamawiającego</w:t>
      </w:r>
      <w:r>
        <w:rPr>
          <w:rFonts w:eastAsia="Times New Roman" w:cstheme="minorHAnsi"/>
          <w:lang w:eastAsia="pl-PL"/>
        </w:rPr>
        <w:t xml:space="preserve">. </w:t>
      </w:r>
      <w:r w:rsidRPr="00093DA2">
        <w:rPr>
          <w:rFonts w:eastAsia="Times New Roman" w:cstheme="minorHAnsi"/>
          <w:lang w:eastAsia="pl-PL"/>
        </w:rPr>
        <w:t>Zamawiający dopuszcza możliwość przedłużenia tego terminu na wniosek Wykonawcy wraz ze wskazaniem przez Wykonawcę przyczyny z jakiej termin umowny nie jest możliwy do dotrzymania.</w:t>
      </w:r>
    </w:p>
    <w:p w14:paraId="295850EF" w14:textId="7C40029D" w:rsidR="005642E4" w:rsidRPr="00093DA2" w:rsidRDefault="00093DA2"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 xml:space="preserve">Osoba upoważniona przez Zamawiającego </w:t>
      </w:r>
      <w:r w:rsidR="005642E4" w:rsidRPr="00093DA2">
        <w:rPr>
          <w:rFonts w:eastAsia="Times New Roman" w:cstheme="minorHAnsi"/>
          <w:lang w:eastAsia="pl-PL"/>
        </w:rPr>
        <w:t>zgłos</w:t>
      </w:r>
      <w:r w:rsidRPr="00093DA2">
        <w:rPr>
          <w:rFonts w:eastAsia="Times New Roman" w:cstheme="minorHAnsi"/>
          <w:lang w:eastAsia="pl-PL"/>
        </w:rPr>
        <w:t>i</w:t>
      </w:r>
      <w:r w:rsidR="005642E4" w:rsidRPr="00093DA2">
        <w:rPr>
          <w:rFonts w:eastAsia="Times New Roman" w:cstheme="minorHAnsi"/>
          <w:lang w:eastAsia="pl-PL"/>
        </w:rPr>
        <w:t xml:space="preserve"> </w:t>
      </w:r>
      <w:r w:rsidRPr="00093DA2">
        <w:rPr>
          <w:rFonts w:eastAsia="Times New Roman" w:cstheme="minorHAnsi"/>
          <w:lang w:eastAsia="pl-PL"/>
        </w:rPr>
        <w:t xml:space="preserve">awarię </w:t>
      </w:r>
      <w:r w:rsidR="005642E4" w:rsidRPr="00093DA2">
        <w:rPr>
          <w:rFonts w:eastAsia="Times New Roman" w:cstheme="minorHAnsi"/>
          <w:lang w:eastAsia="pl-PL"/>
        </w:rPr>
        <w:t>pisemn</w:t>
      </w:r>
      <w:r w:rsidRPr="00093DA2">
        <w:rPr>
          <w:rFonts w:eastAsia="Times New Roman" w:cstheme="minorHAnsi"/>
          <w:lang w:eastAsia="pl-PL"/>
        </w:rPr>
        <w:t>ie</w:t>
      </w:r>
      <w:r w:rsidR="005642E4" w:rsidRPr="00093DA2">
        <w:rPr>
          <w:rFonts w:eastAsia="Times New Roman" w:cstheme="minorHAnsi"/>
          <w:lang w:eastAsia="pl-PL"/>
        </w:rPr>
        <w:t>, e-mailem lub telefoniczn</w:t>
      </w:r>
      <w:r>
        <w:rPr>
          <w:rFonts w:eastAsia="Times New Roman" w:cstheme="minorHAnsi"/>
          <w:lang w:eastAsia="pl-PL"/>
        </w:rPr>
        <w:t xml:space="preserve">ie </w:t>
      </w:r>
      <w:r w:rsidR="005642E4" w:rsidRPr="00093DA2">
        <w:rPr>
          <w:rFonts w:eastAsia="Times New Roman" w:cstheme="minorHAnsi"/>
          <w:lang w:eastAsia="pl-PL"/>
        </w:rPr>
        <w:t>potwierdz</w:t>
      </w:r>
      <w:r>
        <w:rPr>
          <w:rFonts w:eastAsia="Times New Roman" w:cstheme="minorHAnsi"/>
          <w:lang w:eastAsia="pl-PL"/>
        </w:rPr>
        <w:t xml:space="preserve">ając jednocześnie </w:t>
      </w:r>
      <w:r w:rsidR="005642E4" w:rsidRPr="00093DA2">
        <w:rPr>
          <w:rFonts w:eastAsia="Times New Roman" w:cstheme="minorHAnsi"/>
          <w:lang w:eastAsia="pl-PL"/>
        </w:rPr>
        <w:t xml:space="preserve">pisemnie, </w:t>
      </w:r>
      <w:r w:rsidRPr="00093DA2">
        <w:rPr>
          <w:rFonts w:eastAsia="Times New Roman" w:cstheme="minorHAnsi"/>
          <w:lang w:eastAsia="pl-PL"/>
        </w:rPr>
        <w:t xml:space="preserve">Wykonawca </w:t>
      </w:r>
      <w:r w:rsidR="005642E4" w:rsidRPr="00093DA2">
        <w:rPr>
          <w:rFonts w:eastAsia="Times New Roman" w:cstheme="minorHAnsi"/>
          <w:lang w:eastAsia="pl-PL"/>
        </w:rPr>
        <w:t>zobowiązany jest do podjęcia działań naprawczych niezwłocznie tj. nie później niż w ciągu …………. godziny od czasu powzięcia wiadomości o wystąpieniu awarii.</w:t>
      </w:r>
    </w:p>
    <w:p w14:paraId="2124240F" w14:textId="77777777" w:rsidR="00093DA2" w:rsidRDefault="005642E4"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Wykonawca zobowiązany jest we własnym zakresie do dostarczenia materiałów niezbędnych do wykonania napraw awaryjnych.</w:t>
      </w:r>
    </w:p>
    <w:p w14:paraId="51C528F1" w14:textId="2B726139" w:rsidR="00414D1E" w:rsidRDefault="00093DA2"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Gwarancja obejmuje wady przedmiotu umowy wynikające z zastosowania niewłaściwych materiałów, części</w:t>
      </w:r>
      <w:r w:rsidR="00216CF1">
        <w:rPr>
          <w:rFonts w:eastAsia="Times New Roman" w:cstheme="minorHAnsi"/>
          <w:lang w:eastAsia="pl-PL"/>
        </w:rPr>
        <w:t xml:space="preserve">, </w:t>
      </w:r>
      <w:r w:rsidRPr="00093DA2">
        <w:rPr>
          <w:rFonts w:eastAsia="Times New Roman" w:cstheme="minorHAnsi"/>
          <w:lang w:eastAsia="pl-PL"/>
        </w:rPr>
        <w:t>niewłaściwej jakości wykonania przez producenta</w:t>
      </w:r>
      <w:r w:rsidR="00216CF1">
        <w:rPr>
          <w:rFonts w:eastAsia="Times New Roman" w:cstheme="minorHAnsi"/>
          <w:lang w:eastAsia="pl-PL"/>
        </w:rPr>
        <w:t>,</w:t>
      </w:r>
      <w:r w:rsidRPr="00093DA2">
        <w:rPr>
          <w:rFonts w:eastAsia="Times New Roman" w:cstheme="minorHAnsi"/>
          <w:lang w:eastAsia="pl-PL"/>
        </w:rPr>
        <w:t xml:space="preserve"> nieprawidłowego lub niewłaściwego działania </w:t>
      </w:r>
      <w:r w:rsidR="00216CF1">
        <w:rPr>
          <w:rFonts w:eastAsia="Times New Roman" w:cstheme="minorHAnsi"/>
          <w:lang w:eastAsia="pl-PL"/>
        </w:rPr>
        <w:t>oraz</w:t>
      </w:r>
      <w:r w:rsidRPr="00093DA2">
        <w:rPr>
          <w:rFonts w:eastAsia="Times New Roman" w:cstheme="minorHAnsi"/>
          <w:lang w:eastAsia="pl-PL"/>
        </w:rPr>
        <w:t xml:space="preserve">  niespełniającego określonej funkcjonalności. </w:t>
      </w:r>
    </w:p>
    <w:p w14:paraId="5C7A70BC" w14:textId="6BA27090" w:rsidR="00093DA2" w:rsidRPr="00414D1E" w:rsidRDefault="00414D1E"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414D1E">
        <w:rPr>
          <w:rFonts w:eastAsia="Times New Roman" w:cstheme="minorHAnsi"/>
          <w:lang w:eastAsia="pl-PL"/>
        </w:rPr>
        <w:t>W przypadku nie dokonania usunięcia wady w ww. terminie lub w przypadku trzykrotnego nieskutecznego usunięcia tej samej wady, Wykonawca zobowiązuje się do wymiany towaru wadliwego na towar wolny od wad.</w:t>
      </w:r>
    </w:p>
    <w:p w14:paraId="201C5389" w14:textId="77777777" w:rsidR="002C6B1D" w:rsidRPr="00EE5613" w:rsidRDefault="002C6B1D" w:rsidP="002C6B1D">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r w:rsidRPr="00EE5613">
        <w:rPr>
          <w:rFonts w:eastAsia="Times New Roman" w:cs="Times New Roman"/>
          <w:b/>
          <w:bCs/>
          <w:lang w:eastAsia="pl-PL"/>
        </w:rPr>
        <w:t>§ 7</w:t>
      </w:r>
    </w:p>
    <w:p w14:paraId="79BD811D" w14:textId="19373A2E"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bCs/>
          <w:lang w:eastAsia="pl-PL"/>
        </w:rPr>
      </w:pPr>
      <w:r w:rsidRPr="00EE5613">
        <w:rPr>
          <w:rFonts w:eastAsia="Times New Roman" w:cs="Times New Roman"/>
          <w:bCs/>
          <w:lang w:eastAsia="pl-PL"/>
        </w:rPr>
        <w:t xml:space="preserve">Osobą odpowiedzialna za realizację niniejszej umowy ze strony Zamawiającego w </w:t>
      </w:r>
      <w:r w:rsidRPr="00EE5613">
        <w:rPr>
          <w:rFonts w:eastAsia="Times New Roman" w:cs="Times New Roman"/>
          <w:spacing w:val="-3"/>
          <w:lang w:eastAsia="pl-PL"/>
        </w:rPr>
        <w:t>sprawach formalnych dotyczących realizacji usługi jest</w:t>
      </w:r>
      <w:r w:rsidRPr="00EE5613">
        <w:rPr>
          <w:rFonts w:eastAsia="Times New Roman" w:cs="Times New Roman"/>
          <w:bCs/>
          <w:lang w:eastAsia="pl-PL"/>
        </w:rPr>
        <w:t xml:space="preserve"> Kierownik Działu </w:t>
      </w:r>
      <w:r w:rsidR="00ED6F88">
        <w:rPr>
          <w:rFonts w:eastAsia="Times New Roman" w:cs="Times New Roman"/>
          <w:bCs/>
          <w:lang w:eastAsia="pl-PL"/>
        </w:rPr>
        <w:t>Elektrotechnicznego,</w:t>
      </w:r>
      <w:r w:rsidRPr="00EE5613">
        <w:rPr>
          <w:rFonts w:eastAsia="Times New Roman" w:cs="Times New Roman"/>
          <w:bCs/>
          <w:lang w:eastAsia="pl-PL"/>
        </w:rPr>
        <w:t xml:space="preserve"> tel. (67) 210</w:t>
      </w:r>
      <w:r w:rsidR="00ED6F88">
        <w:rPr>
          <w:rFonts w:eastAsia="Times New Roman" w:cs="Times New Roman"/>
          <w:bCs/>
          <w:lang w:eastAsia="pl-PL"/>
        </w:rPr>
        <w:t xml:space="preserve"> </w:t>
      </w:r>
      <w:r w:rsidRPr="00EE5613">
        <w:rPr>
          <w:rFonts w:eastAsia="Times New Roman" w:cs="Times New Roman"/>
          <w:bCs/>
          <w:lang w:eastAsia="pl-PL"/>
        </w:rPr>
        <w:t>66</w:t>
      </w:r>
      <w:r w:rsidR="00ED6F88">
        <w:rPr>
          <w:rFonts w:eastAsia="Times New Roman" w:cs="Times New Roman"/>
          <w:bCs/>
          <w:lang w:eastAsia="pl-PL"/>
        </w:rPr>
        <w:t xml:space="preserve"> </w:t>
      </w:r>
      <w:r w:rsidRPr="00EE5613">
        <w:rPr>
          <w:rFonts w:eastAsia="Times New Roman" w:cs="Times New Roman"/>
          <w:bCs/>
          <w:lang w:eastAsia="pl-PL"/>
        </w:rPr>
        <w:t>2</w:t>
      </w:r>
      <w:r w:rsidR="00ED6F88">
        <w:rPr>
          <w:rFonts w:eastAsia="Times New Roman" w:cs="Times New Roman"/>
          <w:bCs/>
          <w:lang w:eastAsia="pl-PL"/>
        </w:rPr>
        <w:t>50</w:t>
      </w:r>
      <w:r w:rsidRPr="00EE5613">
        <w:rPr>
          <w:rFonts w:eastAsia="Times New Roman" w:cs="Times New Roman"/>
          <w:bCs/>
          <w:lang w:eastAsia="pl-PL"/>
        </w:rPr>
        <w:t xml:space="preserve">. </w:t>
      </w:r>
      <w:r w:rsidRPr="00E70540">
        <w:rPr>
          <w:rFonts w:eastAsia="Times New Roman" w:cs="Times New Roman"/>
          <w:bCs/>
          <w:lang w:eastAsia="pl-PL"/>
        </w:rPr>
        <w:t xml:space="preserve">Osobą odpowiedzialna za realizację niniejszej umowy ze strony </w:t>
      </w:r>
      <w:r>
        <w:rPr>
          <w:rFonts w:eastAsia="Times New Roman" w:cs="Times New Roman"/>
          <w:bCs/>
          <w:lang w:eastAsia="pl-PL"/>
        </w:rPr>
        <w:t>Wykonawcy: …………………….. tel. ……………………….e-mail: ……………</w:t>
      </w:r>
    </w:p>
    <w:p w14:paraId="5886D222" w14:textId="77777777" w:rsidR="001E6869" w:rsidRDefault="001E6869" w:rsidP="002C6B1D">
      <w:pPr>
        <w:overflowPunct w:val="0"/>
        <w:autoSpaceDE w:val="0"/>
        <w:autoSpaceDN w:val="0"/>
        <w:adjustRightInd w:val="0"/>
        <w:spacing w:after="0" w:line="240" w:lineRule="auto"/>
        <w:jc w:val="center"/>
        <w:textAlignment w:val="baseline"/>
        <w:rPr>
          <w:rFonts w:eastAsia="Times New Roman" w:cs="Times New Roman"/>
          <w:b/>
          <w:lang w:eastAsia="pl-PL"/>
        </w:rPr>
      </w:pPr>
      <w:bookmarkStart w:id="9" w:name="_Hlk88639421"/>
    </w:p>
    <w:p w14:paraId="20518B6E" w14:textId="77777777" w:rsidR="00216CF1" w:rsidRDefault="00216CF1"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13902DC4" w14:textId="77777777" w:rsidR="00216CF1" w:rsidRDefault="00216CF1"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760F2746" w14:textId="735EB69A"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lastRenderedPageBreak/>
        <w:t>§ 8</w:t>
      </w:r>
    </w:p>
    <w:bookmarkEnd w:id="9"/>
    <w:p w14:paraId="3E629E71" w14:textId="77777777" w:rsidR="002C6B1D" w:rsidRPr="00EE5613" w:rsidRDefault="002C6B1D" w:rsidP="002C6B1D">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lang w:eastAsia="pl-PL"/>
        </w:rPr>
      </w:pPr>
      <w:r w:rsidRPr="00892E58">
        <w:rPr>
          <w:rFonts w:eastAsia="Times New Roman" w:cs="Times New Roman"/>
          <w:b/>
          <w:lang w:eastAsia="pl-PL"/>
        </w:rPr>
        <w:t>Kary umowne</w:t>
      </w:r>
    </w:p>
    <w:p w14:paraId="7AA07B1F" w14:textId="17713C5B" w:rsidR="00A65D15"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1808A0">
        <w:t xml:space="preserve">W przypadku </w:t>
      </w:r>
      <w:r w:rsidR="00216CF1">
        <w:t>zwłoki</w:t>
      </w:r>
      <w:r w:rsidRPr="001808A0">
        <w:t xml:space="preserve"> w wykonaniu przedmiotu umowy Wykonawca zobowiązany jest zapłacić Zamawiającemu karę umowną w wysokości 0,2 % ogólnej wartości przedmiotu umowy za każdy dzień</w:t>
      </w:r>
      <w:r w:rsidR="00216CF1">
        <w:t xml:space="preserve"> zwłoki</w:t>
      </w:r>
      <w:r w:rsidRPr="001808A0">
        <w:t>.</w:t>
      </w:r>
    </w:p>
    <w:p w14:paraId="56893524" w14:textId="487064E5" w:rsidR="00A65D15" w:rsidRPr="001808A0"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A65D15">
        <w:t>Wykonawca zapłaci Zamawiającemu</w:t>
      </w:r>
      <w:r>
        <w:t xml:space="preserve"> z</w:t>
      </w:r>
      <w:r w:rsidRPr="00A65D15">
        <w:t>a zwłokę w usunięciu wad stwierdzonych przy odbiorze przedmiotu umowy lub w okresie gwarancji, w wysokości 0,</w:t>
      </w:r>
      <w:r>
        <w:t>2</w:t>
      </w:r>
      <w:r w:rsidRPr="00A65D15">
        <w:t xml:space="preserve"> % wynagrodzenia brutto określonego w § </w:t>
      </w:r>
      <w:r>
        <w:t>4</w:t>
      </w:r>
      <w:r w:rsidRPr="00A65D15">
        <w:t xml:space="preserve"> ust. </w:t>
      </w:r>
      <w:r>
        <w:t>2</w:t>
      </w:r>
      <w:r w:rsidRPr="00A65D15">
        <w:t>, za każdy dzień zwłoki, licząc od dnia wyznaczonego na usuniecie wad</w:t>
      </w:r>
      <w:r>
        <w:t>.</w:t>
      </w:r>
    </w:p>
    <w:p w14:paraId="28868F13" w14:textId="3E1CA173" w:rsidR="00A65D15" w:rsidRPr="001808A0"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1808A0">
        <w:t>W przypadku odstąpienia od umowy z winy Wykonawcy lub Zamawiającego druga strona może dochodzić od strony winnej kary umownej w wysokości 20% wartości brutto</w:t>
      </w:r>
      <w:r>
        <w:t xml:space="preserve"> wartości przedmiotu umowy.</w:t>
      </w:r>
    </w:p>
    <w:p w14:paraId="4D2B8512" w14:textId="77777777" w:rsidR="00A65D15" w:rsidRPr="001808A0"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1808A0">
        <w:t>Jeżeli wysokość szkody przekracza wysokość kary umownej, Zamawiający zastrzega sobie prawo dochodzenia na drodze sądowej odszkodowania przekraczającego wysokość kary.</w:t>
      </w:r>
    </w:p>
    <w:p w14:paraId="53D30EF9" w14:textId="63689B57" w:rsidR="002C6B1D" w:rsidRDefault="002C6B1D" w:rsidP="0090349A">
      <w:pPr>
        <w:numPr>
          <w:ilvl w:val="0"/>
          <w:numId w:val="24"/>
        </w:numPr>
        <w:overflowPunct w:val="0"/>
        <w:autoSpaceDE w:val="0"/>
        <w:autoSpaceDN w:val="0"/>
        <w:adjustRightInd w:val="0"/>
        <w:spacing w:after="0" w:line="240" w:lineRule="auto"/>
        <w:ind w:left="426"/>
        <w:textAlignment w:val="baseline"/>
        <w:rPr>
          <w:rFonts w:eastAsia="Times New Roman" w:cs="Times New Roman"/>
          <w:lang w:eastAsia="pl-PL"/>
        </w:rPr>
      </w:pPr>
      <w:r w:rsidRPr="00790603">
        <w:rPr>
          <w:rFonts w:eastAsia="Times New Roman" w:cs="Times New Roman"/>
          <w:lang w:eastAsia="pl-PL"/>
        </w:rPr>
        <w:t>Nieprzestrzegania zasad BHP</w:t>
      </w:r>
      <w:r w:rsidR="00216CF1">
        <w:rPr>
          <w:rFonts w:eastAsia="Times New Roman" w:cs="Times New Roman"/>
          <w:lang w:eastAsia="pl-PL"/>
        </w:rPr>
        <w:t xml:space="preserve"> i</w:t>
      </w:r>
      <w:r w:rsidRPr="00790603">
        <w:rPr>
          <w:rFonts w:eastAsia="Times New Roman" w:cs="Times New Roman"/>
          <w:lang w:eastAsia="pl-PL"/>
        </w:rPr>
        <w:t xml:space="preserve"> porządku </w:t>
      </w:r>
      <w:r w:rsidR="003E4AC5">
        <w:rPr>
          <w:rFonts w:eastAsia="Times New Roman" w:cs="Times New Roman"/>
          <w:lang w:eastAsia="pl-PL"/>
        </w:rPr>
        <w:t>w trakcie wykonywania usługi Wykonawca zapłaci karę</w:t>
      </w:r>
      <w:r w:rsidRPr="00790603">
        <w:rPr>
          <w:rFonts w:eastAsia="Times New Roman" w:cs="Times New Roman"/>
          <w:lang w:eastAsia="pl-PL"/>
        </w:rPr>
        <w:t xml:space="preserve"> w kwocie 500,00 złotych</w:t>
      </w:r>
      <w:r w:rsidR="00216CF1">
        <w:rPr>
          <w:rFonts w:eastAsia="Times New Roman" w:cs="Times New Roman"/>
          <w:lang w:eastAsia="pl-PL"/>
        </w:rPr>
        <w:t xml:space="preserve"> brutto</w:t>
      </w:r>
      <w:r w:rsidRPr="00790603">
        <w:rPr>
          <w:rFonts w:eastAsia="Times New Roman" w:cs="Times New Roman"/>
          <w:lang w:eastAsia="pl-PL"/>
        </w:rPr>
        <w:t xml:space="preserve"> (pięćset złotych), za każde stwierdzone naruszenie</w:t>
      </w:r>
      <w:r>
        <w:rPr>
          <w:rFonts w:eastAsia="Times New Roman" w:cs="Times New Roman"/>
          <w:lang w:eastAsia="pl-PL"/>
        </w:rPr>
        <w:t>.</w:t>
      </w:r>
    </w:p>
    <w:p w14:paraId="62F25713" w14:textId="1993E14D" w:rsidR="002C6B1D" w:rsidRDefault="002C6B1D" w:rsidP="0090349A">
      <w:pPr>
        <w:numPr>
          <w:ilvl w:val="0"/>
          <w:numId w:val="24"/>
        </w:numPr>
        <w:overflowPunct w:val="0"/>
        <w:autoSpaceDE w:val="0"/>
        <w:autoSpaceDN w:val="0"/>
        <w:adjustRightInd w:val="0"/>
        <w:spacing w:after="0" w:line="240" w:lineRule="auto"/>
        <w:ind w:left="426"/>
        <w:textAlignment w:val="baseline"/>
        <w:rPr>
          <w:rFonts w:eastAsia="Times New Roman" w:cs="Times New Roman"/>
          <w:lang w:eastAsia="pl-PL"/>
        </w:rPr>
      </w:pPr>
      <w:r w:rsidRPr="00E70540">
        <w:rPr>
          <w:rFonts w:eastAsia="Times New Roman" w:cs="Times New Roman"/>
          <w:lang w:eastAsia="pl-PL"/>
        </w:rPr>
        <w:t>Łączna maksymalna wysokość wszystkich kar umownych nie może przekraczać 20% wartości umownej brutto.</w:t>
      </w:r>
    </w:p>
    <w:p w14:paraId="06034DF8" w14:textId="77777777" w:rsidR="002C6B1D" w:rsidRPr="00EE5613" w:rsidRDefault="002C6B1D" w:rsidP="002C6B1D">
      <w:pPr>
        <w:overflowPunct w:val="0"/>
        <w:autoSpaceDE w:val="0"/>
        <w:autoSpaceDN w:val="0"/>
        <w:adjustRightInd w:val="0"/>
        <w:spacing w:after="0" w:line="240" w:lineRule="auto"/>
        <w:ind w:left="357" w:hanging="357"/>
        <w:jc w:val="center"/>
        <w:textAlignment w:val="baseline"/>
        <w:rPr>
          <w:rFonts w:eastAsia="Times New Roman" w:cs="Times New Roman"/>
          <w:b/>
          <w:color w:val="000000"/>
          <w:lang w:eastAsia="pl-PL"/>
        </w:rPr>
      </w:pPr>
      <w:r w:rsidRPr="00EE5613">
        <w:rPr>
          <w:rFonts w:eastAsia="Times New Roman" w:cs="Times New Roman"/>
          <w:b/>
          <w:color w:val="000000"/>
          <w:lang w:eastAsia="pl-PL"/>
        </w:rPr>
        <w:t xml:space="preserve">§ 9 </w:t>
      </w:r>
    </w:p>
    <w:p w14:paraId="47D2E34F" w14:textId="77777777" w:rsidR="002C6B1D" w:rsidRPr="00EE5613" w:rsidRDefault="002C6B1D" w:rsidP="002C6B1D">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bCs/>
          <w:lang w:eastAsia="pl-PL"/>
        </w:rPr>
      </w:pPr>
      <w:r w:rsidRPr="00892E58">
        <w:rPr>
          <w:rFonts w:eastAsia="Times New Roman" w:cs="Times New Roman"/>
          <w:b/>
          <w:lang w:eastAsia="pl-PL"/>
        </w:rPr>
        <w:t>Zmiany do umowy</w:t>
      </w:r>
    </w:p>
    <w:p w14:paraId="00671ABB" w14:textId="77777777" w:rsidR="002C6B1D" w:rsidRPr="00EE5613" w:rsidRDefault="002C6B1D" w:rsidP="0090349A">
      <w:pPr>
        <w:numPr>
          <w:ilvl w:val="0"/>
          <w:numId w:val="22"/>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Zmiana postanowień niniejszej umowy może nastąpić za zgodą obu stron wyrażoną na piśmie pod rygorem nieważności z zastrzeżeniem ust. 2.</w:t>
      </w:r>
    </w:p>
    <w:p w14:paraId="0E7920EC" w14:textId="77777777" w:rsidR="002C6B1D" w:rsidRPr="00EE5613" w:rsidRDefault="002C6B1D" w:rsidP="0090349A">
      <w:pPr>
        <w:numPr>
          <w:ilvl w:val="0"/>
          <w:numId w:val="22"/>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7F0BEEC" w14:textId="77777777" w:rsidR="002C6B1D" w:rsidRPr="00EE5613" w:rsidRDefault="002C6B1D" w:rsidP="0090349A">
      <w:pPr>
        <w:numPr>
          <w:ilvl w:val="0"/>
          <w:numId w:val="22"/>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Zamawiający dopuszcza możliwość zmiany zapisów umowy w następującym zakresie:</w:t>
      </w:r>
    </w:p>
    <w:p w14:paraId="49D94CFD" w14:textId="77777777" w:rsidR="002C6B1D" w:rsidRPr="00EE5613"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lang w:eastAsia="pl-PL"/>
        </w:rPr>
        <w:t>zmian organizacyjno-technicznych, zmiany adresu Wykonawcy,</w:t>
      </w:r>
    </w:p>
    <w:p w14:paraId="306B6F7C" w14:textId="77777777" w:rsidR="002C6B1D" w:rsidRPr="00EE5613"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lang w:eastAsia="pl-PL"/>
        </w:rPr>
        <w:t>wystąpienia oczywistych omyłek pisarskich lub rachunkowych w treści umowy;</w:t>
      </w:r>
    </w:p>
    <w:p w14:paraId="24A0BF44" w14:textId="77777777" w:rsidR="002C6B1D" w:rsidRPr="00EE5613"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bCs/>
          <w:lang w:eastAsia="pl-PL"/>
        </w:rPr>
        <w:t xml:space="preserve"> zmian sposobu realizacji zamówienia, gdy będą wynikać ze zmian w obowiązujących przepisach prawa bądź wytycznych mających wpływ na realizację umowy;</w:t>
      </w:r>
    </w:p>
    <w:p w14:paraId="45D657AA" w14:textId="77777777" w:rsidR="002C6B1D"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bCs/>
          <w:lang w:eastAsia="pl-PL"/>
        </w:rPr>
        <w:t>zmian wynikających z przepisów ustawy Pzp.</w:t>
      </w:r>
    </w:p>
    <w:p w14:paraId="237465F0" w14:textId="77777777" w:rsidR="002C6B1D" w:rsidRDefault="002C6B1D" w:rsidP="0090349A">
      <w:pPr>
        <w:numPr>
          <w:ilvl w:val="0"/>
          <w:numId w:val="8"/>
        </w:numPr>
        <w:overflowPunct w:val="0"/>
        <w:autoSpaceDE w:val="0"/>
        <w:autoSpaceDN w:val="0"/>
        <w:adjustRightInd w:val="0"/>
        <w:spacing w:after="0" w:line="240" w:lineRule="auto"/>
        <w:ind w:left="357" w:hanging="357"/>
        <w:textAlignment w:val="baseline"/>
        <w:rPr>
          <w:rFonts w:ascii="Calibri" w:eastAsia="Times New Roman" w:hAnsi="Calibri" w:cs="Calibri"/>
          <w:lang w:eastAsia="pl-PL"/>
        </w:rPr>
      </w:pPr>
      <w:r w:rsidRPr="00EE5613">
        <w:rPr>
          <w:rFonts w:ascii="Calibri" w:eastAsia="Times New Roman" w:hAnsi="Calibri" w:cs="Calibri"/>
          <w:lang w:eastAsia="pl-PL"/>
        </w:rPr>
        <w:t>Powyższe zmiany nie mogą być niekorzystne dla Zamawiającego.</w:t>
      </w:r>
    </w:p>
    <w:p w14:paraId="27A21E79" w14:textId="77777777" w:rsidR="002C6B1D" w:rsidRPr="00EE5613" w:rsidRDefault="002C6B1D" w:rsidP="002C6B1D">
      <w:pPr>
        <w:spacing w:after="0" w:line="240" w:lineRule="auto"/>
        <w:jc w:val="center"/>
        <w:rPr>
          <w:rFonts w:eastAsia="Times New Roman" w:cs="Times New Roman"/>
          <w:bCs/>
          <w:lang w:eastAsia="pl-PL"/>
        </w:rPr>
      </w:pPr>
      <w:r w:rsidRPr="00EE5613">
        <w:rPr>
          <w:rFonts w:eastAsia="Times New Roman" w:cs="Times New Roman"/>
          <w:b/>
          <w:lang w:eastAsia="pl-PL"/>
        </w:rPr>
        <w:t>§ 1</w:t>
      </w:r>
      <w:r>
        <w:rPr>
          <w:rFonts w:eastAsia="Times New Roman" w:cs="Times New Roman"/>
          <w:b/>
          <w:lang w:eastAsia="pl-PL"/>
        </w:rPr>
        <w:t>0</w:t>
      </w:r>
    </w:p>
    <w:p w14:paraId="1177CC85" w14:textId="77777777" w:rsidR="002C6B1D" w:rsidRPr="00A87CB1" w:rsidRDefault="002C6B1D" w:rsidP="002C6B1D">
      <w:pPr>
        <w:shd w:val="clear" w:color="auto" w:fill="FBE4D5" w:themeFill="accent2" w:themeFillTint="33"/>
        <w:spacing w:after="0" w:line="240" w:lineRule="auto"/>
        <w:jc w:val="left"/>
        <w:rPr>
          <w:rFonts w:eastAsia="Times New Roman" w:cs="Times New Roman"/>
          <w:b/>
          <w:lang w:eastAsia="pl-PL"/>
        </w:rPr>
      </w:pPr>
      <w:r w:rsidRPr="00A87CB1">
        <w:rPr>
          <w:rFonts w:eastAsia="Times New Roman" w:cs="Times New Roman"/>
          <w:b/>
          <w:lang w:eastAsia="pl-PL"/>
        </w:rPr>
        <w:t>Podwykonawcy</w:t>
      </w:r>
    </w:p>
    <w:p w14:paraId="3BEDC583" w14:textId="77777777" w:rsidR="002C6B1D" w:rsidRPr="00A87CB1" w:rsidRDefault="002C6B1D" w:rsidP="0090349A">
      <w:pPr>
        <w:numPr>
          <w:ilvl w:val="0"/>
          <w:numId w:val="17"/>
        </w:numPr>
        <w:spacing w:after="0" w:line="240" w:lineRule="auto"/>
        <w:ind w:left="284"/>
        <w:contextualSpacing/>
        <w:jc w:val="left"/>
        <w:rPr>
          <w:rFonts w:eastAsia="Times New Roman" w:cs="Calibri"/>
          <w:bCs/>
          <w:lang w:eastAsia="pl-PL"/>
        </w:rPr>
      </w:pPr>
      <w:r w:rsidRPr="00A87CB1">
        <w:rPr>
          <w:rFonts w:eastAsia="Times New Roman" w:cs="Calibri"/>
          <w:bCs/>
          <w:lang w:eastAsia="pl-PL"/>
        </w:rPr>
        <w:t>Wykonawca wykonana zamówienie:</w:t>
      </w:r>
    </w:p>
    <w:p w14:paraId="2BBEF919" w14:textId="77777777" w:rsidR="002C6B1D" w:rsidRPr="00A87CB1" w:rsidRDefault="002C6B1D" w:rsidP="0090349A">
      <w:pPr>
        <w:numPr>
          <w:ilvl w:val="0"/>
          <w:numId w:val="18"/>
        </w:numPr>
        <w:spacing w:after="0" w:line="240" w:lineRule="auto"/>
        <w:contextualSpacing/>
        <w:rPr>
          <w:rFonts w:eastAsia="Times New Roman" w:cs="Calibri"/>
          <w:bCs/>
          <w:lang w:eastAsia="pl-PL"/>
        </w:rPr>
      </w:pPr>
      <w:r w:rsidRPr="00A87CB1">
        <w:rPr>
          <w:rFonts w:eastAsia="Times New Roman" w:cs="Calibri"/>
          <w:bCs/>
          <w:lang w:eastAsia="pl-PL"/>
        </w:rPr>
        <w:t>samodzielnie (bez udziału podwykonawców).*</w:t>
      </w:r>
    </w:p>
    <w:p w14:paraId="58670AFF" w14:textId="77777777" w:rsidR="002C6B1D" w:rsidRPr="00A87CB1" w:rsidRDefault="002C6B1D" w:rsidP="0090349A">
      <w:pPr>
        <w:numPr>
          <w:ilvl w:val="0"/>
          <w:numId w:val="18"/>
        </w:numPr>
        <w:spacing w:after="0" w:line="240" w:lineRule="auto"/>
        <w:contextualSpacing/>
        <w:rPr>
          <w:rFonts w:eastAsia="Times New Roman" w:cs="Calibri"/>
          <w:bCs/>
          <w:lang w:eastAsia="pl-PL"/>
        </w:rPr>
      </w:pPr>
      <w:r w:rsidRPr="00A87CB1">
        <w:rPr>
          <w:rFonts w:eastAsia="Times New Roman" w:cs="Calibri"/>
          <w:bCs/>
          <w:lang w:eastAsia="pl-PL"/>
        </w:rPr>
        <w:t>przy pomocy podwykonawcy/ów w zakresie …………………………. , zawierając z nimi stosowne umowy w formie pisemnej pod rygorem nieważności.</w:t>
      </w:r>
    </w:p>
    <w:p w14:paraId="041DCD74" w14:textId="77777777" w:rsidR="002C6B1D" w:rsidRPr="00A87CB1" w:rsidRDefault="002C6B1D" w:rsidP="002C6B1D">
      <w:pPr>
        <w:spacing w:after="0" w:line="240" w:lineRule="auto"/>
        <w:ind w:left="709"/>
        <w:rPr>
          <w:rFonts w:eastAsia="Times New Roman" w:cs="Calibri"/>
          <w:bCs/>
          <w:i/>
          <w:lang w:eastAsia="pl-PL"/>
        </w:rPr>
      </w:pPr>
      <w:r w:rsidRPr="00A87CB1">
        <w:rPr>
          <w:rFonts w:eastAsia="Times New Roman" w:cs="Calibri"/>
          <w:bCs/>
          <w:i/>
          <w:lang w:eastAsia="pl-PL"/>
        </w:rPr>
        <w:t>*Zgodnie z oświadczeniem złożonym w ofercie</w:t>
      </w:r>
    </w:p>
    <w:p w14:paraId="065F9570" w14:textId="77777777" w:rsidR="002C6B1D" w:rsidRPr="00A87CB1" w:rsidRDefault="002C6B1D" w:rsidP="0090349A">
      <w:pPr>
        <w:numPr>
          <w:ilvl w:val="0"/>
          <w:numId w:val="17"/>
        </w:numPr>
        <w:spacing w:after="0" w:line="240" w:lineRule="auto"/>
        <w:ind w:left="284"/>
        <w:contextualSpacing/>
        <w:rPr>
          <w:rFonts w:eastAsia="Times New Roman" w:cs="Calibri"/>
          <w:bCs/>
          <w:lang w:eastAsia="pl-PL"/>
        </w:rPr>
      </w:pPr>
      <w:r w:rsidRPr="00A87CB1">
        <w:rPr>
          <w:rFonts w:eastAsia="Times New Roman" w:cs="Calibri"/>
          <w:bCs/>
          <w:lang w:eastAsia="pl-PL"/>
        </w:rPr>
        <w:t>Strony zgodnie ustalają, iż w wypadku korzystania przy wykonywaniu przedmiotu umowy przez podwykonawców Wykonawca:</w:t>
      </w:r>
    </w:p>
    <w:p w14:paraId="1BF4A94E" w14:textId="77777777" w:rsidR="002C6B1D" w:rsidRPr="00A87CB1" w:rsidRDefault="002C6B1D" w:rsidP="0090349A">
      <w:pPr>
        <w:numPr>
          <w:ilvl w:val="0"/>
          <w:numId w:val="19"/>
        </w:numPr>
        <w:spacing w:after="0" w:line="240" w:lineRule="auto"/>
        <w:contextualSpacing/>
        <w:rPr>
          <w:rFonts w:eastAsia="Times New Roman" w:cs="Calibri"/>
          <w:bCs/>
          <w:lang w:eastAsia="pl-PL"/>
        </w:rPr>
      </w:pPr>
      <w:r w:rsidRPr="00A87CB1">
        <w:rPr>
          <w:rFonts w:eastAsia="Times New Roman" w:cs="Calibri"/>
          <w:bCs/>
          <w:lang w:eastAsia="pl-PL"/>
        </w:rPr>
        <w:t>ponosi odpowiedzialność za działania i zaniechania Podwykonawcy,</w:t>
      </w:r>
    </w:p>
    <w:p w14:paraId="140FD0FB" w14:textId="77777777" w:rsidR="002C6B1D" w:rsidRPr="00A87CB1" w:rsidRDefault="002C6B1D" w:rsidP="0090349A">
      <w:pPr>
        <w:numPr>
          <w:ilvl w:val="0"/>
          <w:numId w:val="19"/>
        </w:numPr>
        <w:spacing w:after="0" w:line="240" w:lineRule="auto"/>
        <w:contextualSpacing/>
        <w:rPr>
          <w:rFonts w:eastAsia="Times New Roman" w:cs="Calibri"/>
          <w:bCs/>
          <w:lang w:eastAsia="pl-PL"/>
        </w:rPr>
      </w:pPr>
      <w:r w:rsidRPr="00A87CB1">
        <w:rPr>
          <w:rFonts w:eastAsia="Times New Roman" w:cs="Calibri"/>
          <w:bCs/>
          <w:lang w:eastAsia="pl-PL"/>
        </w:rPr>
        <w:t>przedstawi wraz z przesłaną fakturą oświadczenie Podwykonawcy o dokonaniu zapłaty na jego rzecz za wykonane prace.</w:t>
      </w:r>
    </w:p>
    <w:p w14:paraId="3DD0F723" w14:textId="77777777" w:rsidR="002C6B1D" w:rsidRDefault="002C6B1D" w:rsidP="002C6B1D">
      <w:pPr>
        <w:overflowPunct w:val="0"/>
        <w:autoSpaceDE w:val="0"/>
        <w:autoSpaceDN w:val="0"/>
        <w:adjustRightInd w:val="0"/>
        <w:spacing w:after="0" w:line="240" w:lineRule="auto"/>
        <w:textAlignment w:val="baseline"/>
        <w:rPr>
          <w:rFonts w:eastAsia="Times New Roman" w:cs="Calibri"/>
          <w:bCs/>
          <w:lang w:eastAsia="pl-PL"/>
        </w:rPr>
      </w:pPr>
      <w:r w:rsidRPr="00A87CB1">
        <w:rPr>
          <w:rFonts w:eastAsia="Times New Roman" w:cs="Calibri"/>
          <w:bCs/>
          <w:lang w:eastAsia="pl-PL"/>
        </w:rPr>
        <w:t>zapewni w formie pisemnej, iż Podwykonawca zostanie zobowiązany do spełniania warunków z tytułu gwarancji i rękojmi w sposób opisany w niniejszej umowie.</w:t>
      </w:r>
    </w:p>
    <w:p w14:paraId="14A5DE46"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Pr>
          <w:rFonts w:eastAsia="Times New Roman" w:cs="Times New Roman"/>
          <w:b/>
          <w:lang w:eastAsia="pl-PL"/>
        </w:rPr>
        <w:t>1</w:t>
      </w:r>
    </w:p>
    <w:p w14:paraId="3A4CCDC4" w14:textId="77777777" w:rsidR="002C6B1D" w:rsidRPr="00A87CB1" w:rsidRDefault="002C6B1D" w:rsidP="002C6B1D">
      <w:pPr>
        <w:shd w:val="clear" w:color="auto" w:fill="FBE4D5" w:themeFill="accent2" w:themeFillTint="33"/>
        <w:suppressAutoHyphens/>
        <w:spacing w:after="0" w:line="276" w:lineRule="auto"/>
        <w:rPr>
          <w:rFonts w:eastAsia="Times New Roman" w:cs="Times New Roman"/>
          <w:b/>
        </w:rPr>
      </w:pPr>
      <w:r w:rsidRPr="00A87CB1">
        <w:rPr>
          <w:rFonts w:eastAsia="Times New Roman" w:cs="Times New Roman"/>
          <w:b/>
        </w:rPr>
        <w:t>Odstąpienie i rozwiązanie umowy</w:t>
      </w:r>
    </w:p>
    <w:p w14:paraId="2F7EA3BB" w14:textId="77777777" w:rsidR="002C6B1D" w:rsidRPr="00A87CB1" w:rsidRDefault="002C6B1D" w:rsidP="0090349A">
      <w:pPr>
        <w:numPr>
          <w:ilvl w:val="0"/>
          <w:numId w:val="15"/>
        </w:numPr>
        <w:tabs>
          <w:tab w:val="clear" w:pos="720"/>
          <w:tab w:val="num" w:pos="360"/>
          <w:tab w:val="num" w:pos="7590"/>
        </w:tabs>
        <w:autoSpaceDN w:val="0"/>
        <w:spacing w:after="0" w:line="240" w:lineRule="auto"/>
        <w:ind w:left="360"/>
        <w:rPr>
          <w:rFonts w:cs="Tahoma"/>
          <w:bCs/>
        </w:rPr>
      </w:pPr>
      <w:r w:rsidRPr="00A87CB1">
        <w:rPr>
          <w:rFonts w:eastAsia="Times New Roman" w:cs="Calibri"/>
          <w:color w:val="000000"/>
          <w:lang w:eastAsia="pl-PL"/>
        </w:rPr>
        <w:t xml:space="preserve">Zamawiający może odstąpić od umowy lub jej części, z przyczyn leżących po stronie Wykonawcy </w:t>
      </w:r>
      <w:r w:rsidRPr="00A87CB1">
        <w:rPr>
          <w:rFonts w:cs="Tahoma"/>
        </w:rPr>
        <w:t xml:space="preserve">z prawem Zamawiającego do naliczenia kary umownej </w:t>
      </w:r>
      <w:r w:rsidRPr="00A87CB1">
        <w:rPr>
          <w:rFonts w:eastAsia="Times New Roman" w:cs="Calibri"/>
          <w:color w:val="000000"/>
          <w:lang w:eastAsia="pl-PL"/>
        </w:rPr>
        <w:t>w szczególności w przypadkach:</w:t>
      </w:r>
    </w:p>
    <w:p w14:paraId="285C1A5F" w14:textId="77777777" w:rsidR="002C6B1D" w:rsidRPr="00A87CB1" w:rsidRDefault="002C6B1D" w:rsidP="0090349A">
      <w:pPr>
        <w:numPr>
          <w:ilvl w:val="0"/>
          <w:numId w:val="16"/>
        </w:numPr>
        <w:tabs>
          <w:tab w:val="num" w:pos="644"/>
        </w:tabs>
        <w:autoSpaceDN w:val="0"/>
        <w:spacing w:after="0" w:line="240" w:lineRule="auto"/>
        <w:rPr>
          <w:rFonts w:cs="Tahoma"/>
        </w:rPr>
      </w:pPr>
      <w:r w:rsidRPr="00A87CB1">
        <w:rPr>
          <w:rFonts w:cs="Tahoma"/>
          <w:bCs/>
        </w:rPr>
        <w:t>Wykonawca wyrządził Zamawiającemu szkodę</w:t>
      </w:r>
    </w:p>
    <w:p w14:paraId="706C7564" w14:textId="77777777" w:rsidR="002C6B1D" w:rsidRPr="00A87CB1" w:rsidRDefault="002C6B1D" w:rsidP="0090349A">
      <w:pPr>
        <w:numPr>
          <w:ilvl w:val="0"/>
          <w:numId w:val="16"/>
        </w:numPr>
        <w:tabs>
          <w:tab w:val="num" w:pos="644"/>
        </w:tabs>
        <w:autoSpaceDN w:val="0"/>
        <w:spacing w:after="0" w:line="240" w:lineRule="auto"/>
        <w:rPr>
          <w:rFonts w:cs="Tahoma"/>
        </w:rPr>
      </w:pPr>
      <w:r w:rsidRPr="00A87CB1">
        <w:rPr>
          <w:rFonts w:cs="Tahoma"/>
        </w:rPr>
        <w:t>g</w:t>
      </w:r>
      <w:r w:rsidRPr="00A87CB1">
        <w:rPr>
          <w:rFonts w:cs="Tahoma"/>
          <w:bCs/>
        </w:rPr>
        <w:t>dy Wykonawca narusza postanowienia umowy lub wykonuje ją nienależycie i pomimo wezwania nie przystępuje do należytego wykonania umowy</w:t>
      </w:r>
    </w:p>
    <w:p w14:paraId="0BE07717" w14:textId="4D61D49E" w:rsidR="002C6B1D" w:rsidRDefault="002C6B1D" w:rsidP="0090349A">
      <w:pPr>
        <w:numPr>
          <w:ilvl w:val="0"/>
          <w:numId w:val="16"/>
        </w:numPr>
        <w:autoSpaceDN w:val="0"/>
        <w:spacing w:after="0" w:line="240" w:lineRule="auto"/>
        <w:rPr>
          <w:rFonts w:eastAsia="Times New Roman" w:cs="Calibri"/>
          <w:color w:val="000000"/>
          <w:lang w:eastAsia="pl-PL"/>
        </w:rPr>
      </w:pPr>
      <w:r w:rsidRPr="00A87CB1">
        <w:rPr>
          <w:rFonts w:eastAsia="Times New Roman" w:cs="Calibri"/>
          <w:color w:val="000000"/>
          <w:lang w:eastAsia="pl-PL"/>
        </w:rPr>
        <w:t>stwierdzenie przez Zamawiającego wady fizycznej lub prawnej przedmiotu umowy,</w:t>
      </w:r>
    </w:p>
    <w:p w14:paraId="23607933" w14:textId="77777777" w:rsidR="002C6B1D" w:rsidRDefault="002C6B1D" w:rsidP="0090349A">
      <w:pPr>
        <w:pStyle w:val="Akapitzlist"/>
        <w:numPr>
          <w:ilvl w:val="0"/>
          <w:numId w:val="20"/>
        </w:numPr>
      </w:pPr>
      <w:r w:rsidRPr="008D0727">
        <w:t>utraty aktualnych uprawnień do świadczenia usługi objętej umową wydanych przez odpowiednie organy,</w:t>
      </w:r>
    </w:p>
    <w:p w14:paraId="47166953" w14:textId="77777777" w:rsidR="002C6B1D" w:rsidRPr="008D0727" w:rsidRDefault="002C6B1D" w:rsidP="0090349A">
      <w:pPr>
        <w:pStyle w:val="Akapitzlist"/>
        <w:numPr>
          <w:ilvl w:val="0"/>
          <w:numId w:val="20"/>
        </w:numPr>
        <w:spacing w:after="0"/>
      </w:pPr>
      <w:r w:rsidRPr="008D0727">
        <w:t>jeżeli Wykonawca mimo uprzedniego pisemnego wezwania przez Zamawiającego nie rozpoczął lub  przerwał  realizację  prac  objętych  umową  i  nie  realizuje  ich  przez  5 kolejnych dni kalendarzowych.</w:t>
      </w:r>
    </w:p>
    <w:p w14:paraId="41D38026" w14:textId="77777777" w:rsidR="002C6B1D" w:rsidRPr="00A87CB1" w:rsidRDefault="002C6B1D" w:rsidP="0090349A">
      <w:pPr>
        <w:numPr>
          <w:ilvl w:val="0"/>
          <w:numId w:val="20"/>
        </w:numPr>
        <w:spacing w:after="0" w:line="240" w:lineRule="auto"/>
      </w:pPr>
      <w:r w:rsidRPr="00A87CB1">
        <w:t>Wykonawca powierzył zobowiązania wynikające z niniejszej umowy osobie trzeciej bez pisemnej zgody Zamawiającego;</w:t>
      </w:r>
    </w:p>
    <w:p w14:paraId="69E81A54" w14:textId="77777777" w:rsidR="002C6B1D" w:rsidRPr="00A87CB1" w:rsidRDefault="002C6B1D" w:rsidP="0090349A">
      <w:pPr>
        <w:numPr>
          <w:ilvl w:val="0"/>
          <w:numId w:val="20"/>
        </w:numPr>
        <w:spacing w:after="0" w:line="240" w:lineRule="auto"/>
      </w:pPr>
      <w:r w:rsidRPr="00A87CB1">
        <w:lastRenderedPageBreak/>
        <w:t>Wykonawca w nienależyty sposób realizuje swoje obowiązki określone w niniejszej umowie.</w:t>
      </w:r>
    </w:p>
    <w:p w14:paraId="0846F145" w14:textId="57F814C9" w:rsidR="002C6B1D" w:rsidRPr="008D0727" w:rsidRDefault="002C6B1D" w:rsidP="0090349A">
      <w:pPr>
        <w:numPr>
          <w:ilvl w:val="0"/>
          <w:numId w:val="15"/>
        </w:numPr>
        <w:tabs>
          <w:tab w:val="clear" w:pos="720"/>
          <w:tab w:val="num" w:pos="360"/>
          <w:tab w:val="num" w:pos="7590"/>
        </w:tabs>
        <w:autoSpaceDN w:val="0"/>
        <w:spacing w:after="0" w:line="240" w:lineRule="auto"/>
        <w:ind w:left="360"/>
        <w:rPr>
          <w:rFonts w:eastAsia="Times New Roman" w:cs="Calibri"/>
          <w:color w:val="000000"/>
          <w:lang w:eastAsia="pl-PL"/>
        </w:rPr>
      </w:pPr>
      <w:r w:rsidRPr="008D0727">
        <w:rPr>
          <w:rFonts w:eastAsia="Times New Roman" w:cs="Calibri"/>
          <w:color w:val="000000"/>
          <w:lang w:eastAsia="pl-PL"/>
        </w:rPr>
        <w:t xml:space="preserve">Stronom umowy przysługuje prawo do odstąpienia od umowy w terminie </w:t>
      </w:r>
      <w:r w:rsidR="00A65D15">
        <w:rPr>
          <w:rFonts w:eastAsia="Times New Roman" w:cs="Calibri"/>
          <w:color w:val="000000"/>
          <w:lang w:eastAsia="pl-PL"/>
        </w:rPr>
        <w:t>1</w:t>
      </w:r>
      <w:r w:rsidRPr="008D0727">
        <w:rPr>
          <w:rFonts w:eastAsia="Times New Roman" w:cs="Calibri"/>
          <w:color w:val="000000"/>
          <w:lang w:eastAsia="pl-PL"/>
        </w:rPr>
        <w:t>0 dni od dowiedzenia się o</w:t>
      </w:r>
      <w:r>
        <w:rPr>
          <w:rFonts w:eastAsia="Times New Roman" w:cs="Calibri"/>
          <w:color w:val="000000"/>
          <w:lang w:eastAsia="pl-PL"/>
        </w:rPr>
        <w:t> </w:t>
      </w:r>
      <w:r w:rsidRPr="008D0727">
        <w:rPr>
          <w:rFonts w:eastAsia="Times New Roman" w:cs="Calibri"/>
          <w:color w:val="000000"/>
          <w:lang w:eastAsia="pl-PL"/>
        </w:rPr>
        <w:t xml:space="preserve">wystąpieniu podstaw do odstąpienia od umowy. </w:t>
      </w:r>
    </w:p>
    <w:p w14:paraId="44D5E191" w14:textId="77777777" w:rsidR="00355934" w:rsidRDefault="002C6B1D" w:rsidP="00355934">
      <w:pPr>
        <w:numPr>
          <w:ilvl w:val="0"/>
          <w:numId w:val="15"/>
        </w:numPr>
        <w:tabs>
          <w:tab w:val="clear" w:pos="720"/>
          <w:tab w:val="num" w:pos="360"/>
          <w:tab w:val="num" w:pos="426"/>
          <w:tab w:val="num" w:pos="7590"/>
        </w:tabs>
        <w:autoSpaceDN w:val="0"/>
        <w:spacing w:after="0" w:line="240" w:lineRule="auto"/>
        <w:ind w:left="360"/>
      </w:pPr>
      <w:r w:rsidRPr="00A87CB1">
        <w:t>Przed zastosowaniem powyższego środka, Zamawiający wezwie Wykonawcę do spełnienia świadczenia, wyznaczając mu odpowiedni termin do wykonania obowiązku umownego.</w:t>
      </w:r>
    </w:p>
    <w:p w14:paraId="0F2D226D" w14:textId="77777777" w:rsidR="002C6B1D" w:rsidRPr="00A87CB1" w:rsidRDefault="002C6B1D" w:rsidP="002C6B1D">
      <w:pPr>
        <w:spacing w:after="0" w:line="240" w:lineRule="auto"/>
        <w:jc w:val="center"/>
        <w:rPr>
          <w:rFonts w:eastAsia="Times New Roman" w:cs="Calibri"/>
          <w:b/>
          <w:bCs/>
          <w:lang w:eastAsia="pl-PL"/>
        </w:rPr>
      </w:pPr>
      <w:r w:rsidRPr="00A87CB1">
        <w:rPr>
          <w:rFonts w:eastAsia="Times New Roman" w:cs="Calibri"/>
          <w:b/>
          <w:bCs/>
          <w:lang w:eastAsia="pl-PL"/>
        </w:rPr>
        <w:t>§ 1</w:t>
      </w:r>
      <w:r>
        <w:rPr>
          <w:rFonts w:eastAsia="Times New Roman" w:cs="Calibri"/>
          <w:b/>
          <w:bCs/>
          <w:lang w:eastAsia="pl-PL"/>
        </w:rPr>
        <w:t>2</w:t>
      </w:r>
    </w:p>
    <w:p w14:paraId="518E59A2" w14:textId="416C2C90" w:rsidR="002C6B1D" w:rsidRPr="00A87CB1" w:rsidRDefault="002C6B1D" w:rsidP="0090349A">
      <w:pPr>
        <w:numPr>
          <w:ilvl w:val="0"/>
          <w:numId w:val="25"/>
        </w:numPr>
        <w:overflowPunct w:val="0"/>
        <w:autoSpaceDE w:val="0"/>
        <w:autoSpaceDN w:val="0"/>
        <w:adjustRightInd w:val="0"/>
        <w:spacing w:after="0" w:line="240" w:lineRule="auto"/>
        <w:ind w:left="426" w:hanging="426"/>
        <w:contextualSpacing/>
        <w:textAlignment w:val="baseline"/>
        <w:rPr>
          <w:rFonts w:eastAsia="Calibri" w:cs="Calibri"/>
          <w:b/>
        </w:rPr>
      </w:pPr>
      <w:r w:rsidRPr="00A87CB1">
        <w:rPr>
          <w:rFonts w:eastAsia="Calibri" w:cs="Calibri"/>
          <w:lang w:eastAsia="pl-PL"/>
        </w:rPr>
        <w:t>Zamawiający, zgodnie art. 95 ust. 1 ustawy Pzp, wymaga zatrudnienia przez Wykonawcę lub Podwykonawcę na podstawie umowy o pracę w rozumieniu przepisów ustawy z dnia 26 czerwca 1976 r. Kodeks pracy (t.j. Dz.U. z</w:t>
      </w:r>
      <w:r>
        <w:rPr>
          <w:rFonts w:eastAsia="Calibri" w:cs="Calibri"/>
          <w:lang w:eastAsia="pl-PL"/>
        </w:rPr>
        <w:t> </w:t>
      </w:r>
      <w:r w:rsidRPr="00A87CB1">
        <w:rPr>
          <w:rFonts w:eastAsia="Calibri" w:cs="Calibri"/>
          <w:lang w:eastAsia="pl-PL"/>
        </w:rPr>
        <w:t>2020 r. poz. 1320 z późn.zm.) w pełnym wymiarze czasu pracy osób, zwanych dalej Pracownikami, którzy w</w:t>
      </w:r>
      <w:r>
        <w:rPr>
          <w:rFonts w:eastAsia="Calibri" w:cs="Calibri"/>
          <w:lang w:eastAsia="pl-PL"/>
        </w:rPr>
        <w:t> </w:t>
      </w:r>
      <w:r w:rsidRPr="00A87CB1">
        <w:rPr>
          <w:rFonts w:eastAsia="Calibri" w:cs="Calibri"/>
          <w:lang w:eastAsia="pl-PL"/>
        </w:rPr>
        <w:t xml:space="preserve">trakcie realizacji przedmiotowego zamówienia będą wykonywać </w:t>
      </w:r>
      <w:r w:rsidRPr="00790603">
        <w:rPr>
          <w:rFonts w:eastAsia="Calibri" w:cs="Calibri"/>
          <w:lang w:eastAsia="pl-PL"/>
        </w:rPr>
        <w:t>czynności naprawy</w:t>
      </w:r>
      <w:r>
        <w:rPr>
          <w:rFonts w:eastAsia="Calibri" w:cs="Calibri"/>
          <w:lang w:eastAsia="pl-PL"/>
        </w:rPr>
        <w:t>.</w:t>
      </w:r>
    </w:p>
    <w:p w14:paraId="5D1171DE" w14:textId="77777777" w:rsidR="002C6B1D" w:rsidRPr="00A87CB1" w:rsidRDefault="002C6B1D" w:rsidP="0090349A">
      <w:pPr>
        <w:numPr>
          <w:ilvl w:val="0"/>
          <w:numId w:val="25"/>
        </w:numPr>
        <w:overflowPunct w:val="0"/>
        <w:autoSpaceDE w:val="0"/>
        <w:autoSpaceDN w:val="0"/>
        <w:adjustRightInd w:val="0"/>
        <w:spacing w:after="0" w:line="240" w:lineRule="auto"/>
        <w:ind w:left="426" w:hanging="426"/>
        <w:contextualSpacing/>
        <w:textAlignment w:val="baseline"/>
        <w:rPr>
          <w:rFonts w:eastAsia="Calibri" w:cs="Times New Roman"/>
          <w:lang w:eastAsia="pl-PL"/>
        </w:rPr>
      </w:pPr>
      <w:bookmarkStart w:id="10" w:name="_Ref477775422"/>
      <w:r w:rsidRPr="00A87CB1">
        <w:rPr>
          <w:rFonts w:eastAsia="Calibri" w:cs="Times New Roman"/>
          <w:lang w:eastAsia="pl-PL"/>
        </w:rPr>
        <w:t>Każdorazowo na żądanie Zamawiającego, w terminie przez niego wskazanym, nie krótszym niż 7 dni, Wykonawca jest zobowiązany udokumentować fakt zatrudniania Pracowników w formie:</w:t>
      </w:r>
      <w:bookmarkEnd w:id="10"/>
    </w:p>
    <w:p w14:paraId="014A3F93" w14:textId="77777777" w:rsidR="002C6B1D" w:rsidRDefault="002C6B1D" w:rsidP="0090349A">
      <w:pPr>
        <w:numPr>
          <w:ilvl w:val="0"/>
          <w:numId w:val="26"/>
        </w:numPr>
        <w:tabs>
          <w:tab w:val="num" w:pos="709"/>
        </w:tabs>
        <w:overflowPunct w:val="0"/>
        <w:autoSpaceDE w:val="0"/>
        <w:autoSpaceDN w:val="0"/>
        <w:adjustRightInd w:val="0"/>
        <w:spacing w:after="0" w:line="240" w:lineRule="auto"/>
        <w:ind w:left="709" w:hanging="283"/>
        <w:contextualSpacing/>
        <w:textAlignment w:val="baseline"/>
        <w:rPr>
          <w:rFonts w:eastAsia="Times New Roman" w:cs="Times New Roman"/>
          <w:lang w:eastAsia="pl-PL"/>
        </w:rPr>
      </w:pPr>
      <w:r w:rsidRPr="00A87CB1">
        <w:rPr>
          <w:rFonts w:eastAsia="Times New Roman" w:cs="Times New Roman"/>
          <w:lang w:eastAsia="pl-PL"/>
        </w:rPr>
        <w:t>oświadczenia Wykonawcy, które będzie zawierać: dokładne określenie podmiotu składającego oświadczenie, datę złożenia oświadczenia, wskazanie, że wszystkie osoby wykonujące prace wskazane w § 1</w:t>
      </w:r>
      <w:r>
        <w:rPr>
          <w:rFonts w:eastAsia="Times New Roman" w:cs="Times New Roman"/>
          <w:lang w:eastAsia="pl-PL"/>
        </w:rPr>
        <w:t>3</w:t>
      </w:r>
      <w:r w:rsidRPr="00A87CB1">
        <w:rPr>
          <w:rFonts w:eastAsia="Times New Roman" w:cs="Times New Roman"/>
          <w:lang w:eastAsia="pl-PL"/>
        </w:rPr>
        <w:t xml:space="preserve"> ust. 1 są zatrudnione na podstawie umowy o pracę, rodzaj umowy o pracę i</w:t>
      </w:r>
      <w:r>
        <w:rPr>
          <w:rFonts w:eastAsia="Times New Roman" w:cs="Times New Roman"/>
          <w:lang w:eastAsia="pl-PL"/>
        </w:rPr>
        <w:t> </w:t>
      </w:r>
      <w:r w:rsidRPr="00A87CB1">
        <w:rPr>
          <w:rFonts w:eastAsia="Times New Roman" w:cs="Times New Roman"/>
          <w:lang w:eastAsia="pl-PL"/>
        </w:rPr>
        <w:t>wymiaru czasu pracy oraz podpis osoby uprawnionej do złożenia oświadczenia w imieniu Wykonawcy.</w:t>
      </w:r>
    </w:p>
    <w:p w14:paraId="1875896D" w14:textId="77777777" w:rsidR="002C6B1D" w:rsidRPr="00375439" w:rsidRDefault="002C6B1D" w:rsidP="0090349A">
      <w:pPr>
        <w:numPr>
          <w:ilvl w:val="0"/>
          <w:numId w:val="25"/>
        </w:numPr>
        <w:overflowPunct w:val="0"/>
        <w:autoSpaceDE w:val="0"/>
        <w:autoSpaceDN w:val="0"/>
        <w:adjustRightInd w:val="0"/>
        <w:spacing w:after="0" w:line="240" w:lineRule="auto"/>
        <w:ind w:left="426" w:hanging="426"/>
        <w:contextualSpacing/>
        <w:textAlignment w:val="baseline"/>
        <w:rPr>
          <w:rFonts w:ascii="Calibri" w:hAnsi="Calibri" w:cs="Calibri"/>
          <w:color w:val="000000"/>
        </w:rPr>
      </w:pPr>
      <w:r w:rsidRPr="00375439">
        <w:rPr>
          <w:rFonts w:ascii="Calibri" w:hAnsi="Calibri" w:cs="Calibri"/>
          <w:color w:val="000000"/>
        </w:rPr>
        <w:t>Z tytułu niespełnienia przez Wykonawcę lub podwykonawcę wymogu zatrudnienia na podstawie umowy o pracę osób wykonują</w:t>
      </w:r>
      <w:r w:rsidRPr="00F34A4C">
        <w:rPr>
          <w:rFonts w:ascii="Calibri" w:hAnsi="Calibri" w:cs="Calibri"/>
          <w:color w:val="000000"/>
        </w:rPr>
        <w:t xml:space="preserve">cych </w:t>
      </w:r>
      <w:r>
        <w:rPr>
          <w:rFonts w:ascii="Calibri" w:hAnsi="Calibri" w:cs="Calibri"/>
          <w:color w:val="000000"/>
        </w:rPr>
        <w:t xml:space="preserve">ww. </w:t>
      </w:r>
      <w:r w:rsidRPr="00F34A4C">
        <w:rPr>
          <w:rFonts w:ascii="Calibri" w:hAnsi="Calibri" w:cs="Calibri"/>
          <w:color w:val="000000"/>
        </w:rPr>
        <w:t>czynności przewiduje sankcję w postaci obowiązku zapłaty przez Wykonawcę kary umownej w wysokości 100,00 złotych brutto (słownie: sto złotych 00/100) za każdy dzień niepełnienia wymagań jw. w odniesieniu do jednego pracownika.</w:t>
      </w:r>
      <w:r w:rsidRPr="00375439">
        <w:rPr>
          <w:rFonts w:ascii="Calibri" w:hAnsi="Calibri" w:cs="Calibri"/>
          <w:color w:val="000000"/>
        </w:rPr>
        <w:t xml:space="preserve">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1758EDAD" w14:textId="11350694" w:rsidR="002660C7" w:rsidRPr="0007250B" w:rsidRDefault="002C6B1D" w:rsidP="0007250B">
      <w:pPr>
        <w:numPr>
          <w:ilvl w:val="0"/>
          <w:numId w:val="25"/>
        </w:numPr>
        <w:overflowPunct w:val="0"/>
        <w:autoSpaceDE w:val="0"/>
        <w:autoSpaceDN w:val="0"/>
        <w:adjustRightInd w:val="0"/>
        <w:spacing w:after="0" w:line="240" w:lineRule="auto"/>
        <w:ind w:left="426" w:hanging="426"/>
        <w:contextualSpacing/>
        <w:textAlignment w:val="baseline"/>
        <w:rPr>
          <w:rFonts w:ascii="Calibri" w:hAnsi="Calibri" w:cs="Calibri"/>
          <w:color w:val="000000"/>
        </w:rPr>
      </w:pPr>
      <w:r w:rsidRPr="00375439">
        <w:rPr>
          <w:rFonts w:ascii="Calibri" w:hAnsi="Calibri" w:cs="Calibri"/>
          <w:color w:val="000000"/>
        </w:rPr>
        <w:t xml:space="preserve">W przypadku uzasadnionych wątpliwości, co do przestrzegania prawa pracy przez Wykonawcę lub podwykonawcę, Zamawiający ma prawo zwrócić się o przeprowadzenie kontroli przez Państwową Inspekcję Pracy. </w:t>
      </w:r>
    </w:p>
    <w:p w14:paraId="7684BEE2" w14:textId="6F0B160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Pr>
          <w:rFonts w:eastAsia="Times New Roman" w:cs="Times New Roman"/>
          <w:b/>
          <w:lang w:eastAsia="pl-PL"/>
        </w:rPr>
        <w:t>3</w:t>
      </w:r>
    </w:p>
    <w:p w14:paraId="5D9BCDD3" w14:textId="77777777"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W sprawach nieuregulowanych niniejszą umową mają zastosowanie przepisy kodeksu cywilnego, ustawy Prawo zamówień publicznych oraz inne obowiązujące przepisy prawne.</w:t>
      </w:r>
    </w:p>
    <w:p w14:paraId="3D33FCE2" w14:textId="77777777"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Ewentualne spory wynikłe na tle realizacji niniejszej umowy rozstrzygać będzie sąd właściwy rzeczowo dla siedziby Zamawiającego, po uprzednim dążeniu stron do ugodowego załatwienia sporu.</w:t>
      </w:r>
    </w:p>
    <w:p w14:paraId="0E792CCB"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Pr>
          <w:rFonts w:eastAsia="Times New Roman" w:cs="Times New Roman"/>
          <w:b/>
          <w:lang w:eastAsia="pl-PL"/>
        </w:rPr>
        <w:t>4</w:t>
      </w:r>
    </w:p>
    <w:p w14:paraId="59B80E2F" w14:textId="77777777"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Umowę sporządzono w dwóch jednobrzmiących egzemplarzach po jednym dla każdej ze stron.</w:t>
      </w:r>
    </w:p>
    <w:p w14:paraId="050501E3" w14:textId="77777777" w:rsidR="002C6B1D" w:rsidRPr="005D6C5C" w:rsidRDefault="002C6B1D" w:rsidP="002C6B1D">
      <w:pPr>
        <w:overflowPunct w:val="0"/>
        <w:autoSpaceDE w:val="0"/>
        <w:autoSpaceDN w:val="0"/>
        <w:adjustRightInd w:val="0"/>
        <w:spacing w:after="0" w:line="240" w:lineRule="auto"/>
        <w:textAlignment w:val="baseline"/>
        <w:rPr>
          <w:rFonts w:eastAsia="Times New Roman" w:cs="Times New Roman"/>
          <w:b/>
          <w:lang w:eastAsia="pl-PL"/>
        </w:rPr>
      </w:pPr>
      <w:r w:rsidRPr="00EE5613">
        <w:rPr>
          <w:rFonts w:eastAsia="Times New Roman" w:cs="Times New Roman"/>
          <w:lang w:eastAsia="pl-PL"/>
        </w:rPr>
        <w:tab/>
      </w:r>
      <w:r w:rsidRPr="00EE5613">
        <w:rPr>
          <w:rFonts w:eastAsia="Times New Roman" w:cs="Times New Roman"/>
          <w:lang w:eastAsia="pl-PL"/>
        </w:rPr>
        <w:tab/>
      </w:r>
      <w:r w:rsidRPr="00EE5613">
        <w:rPr>
          <w:rFonts w:eastAsia="Times New Roman" w:cs="Times New Roman"/>
          <w:b/>
          <w:lang w:eastAsia="pl-PL"/>
        </w:rPr>
        <w:t xml:space="preserve">ZAMAWIAJĄCY </w:t>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t>WYKONAWCA</w:t>
      </w:r>
    </w:p>
    <w:p w14:paraId="3A4A8572" w14:textId="5B5074E2" w:rsidR="002C6B1D" w:rsidRPr="0007250B" w:rsidRDefault="002C6B1D" w:rsidP="0007250B">
      <w:pPr>
        <w:rPr>
          <w:rFonts w:eastAsia="Times New Roman" w:cs="Times New Roman"/>
          <w:b/>
          <w:lang w:eastAsia="pl-PL"/>
        </w:rPr>
      </w:pPr>
      <w:r>
        <w:rPr>
          <w:rFonts w:eastAsia="Times New Roman" w:cs="Times New Roman"/>
          <w:b/>
          <w:lang w:eastAsia="pl-PL"/>
        </w:rPr>
        <w:br w:type="page"/>
      </w:r>
    </w:p>
    <w:p w14:paraId="57EE3803" w14:textId="77777777" w:rsidR="002C6B1D" w:rsidRPr="008873E7" w:rsidRDefault="002C6B1D" w:rsidP="002C6B1D">
      <w:pPr>
        <w:spacing w:after="0" w:line="480" w:lineRule="auto"/>
        <w:jc w:val="right"/>
        <w:rPr>
          <w:rFonts w:eastAsiaTheme="minorHAnsi" w:cs="Arial"/>
          <w:bCs/>
          <w:sz w:val="21"/>
          <w:szCs w:val="21"/>
        </w:rPr>
        <w:sectPr w:rsidR="002C6B1D" w:rsidRPr="008873E7" w:rsidSect="002C6B1D">
          <w:pgSz w:w="11906" w:h="16838" w:code="9"/>
          <w:pgMar w:top="709" w:right="707" w:bottom="568" w:left="851" w:header="709" w:footer="327" w:gutter="0"/>
          <w:cols w:space="708"/>
          <w:docGrid w:linePitch="360"/>
        </w:sectPr>
      </w:pPr>
    </w:p>
    <w:p w14:paraId="68E79D82" w14:textId="5916D0AD" w:rsidR="002C6B1D" w:rsidRPr="008873E7" w:rsidRDefault="002C6B1D" w:rsidP="0007250B">
      <w:pPr>
        <w:spacing w:after="0" w:line="360" w:lineRule="auto"/>
        <w:jc w:val="right"/>
        <w:rPr>
          <w:rFonts w:eastAsiaTheme="minorHAnsi" w:cs="Arial"/>
          <w:bCs/>
          <w:sz w:val="20"/>
          <w:szCs w:val="20"/>
        </w:rPr>
      </w:pPr>
      <w:r w:rsidRPr="008873E7">
        <w:rPr>
          <w:rFonts w:eastAsiaTheme="minorHAnsi" w:cs="Arial"/>
          <w:bCs/>
          <w:sz w:val="20"/>
          <w:szCs w:val="20"/>
        </w:rPr>
        <w:lastRenderedPageBreak/>
        <w:t xml:space="preserve">                                                                                        Załącznik nr</w:t>
      </w:r>
      <w:r w:rsidR="0007250B">
        <w:rPr>
          <w:rFonts w:eastAsiaTheme="minorHAnsi" w:cs="Arial"/>
          <w:bCs/>
          <w:sz w:val="20"/>
          <w:szCs w:val="20"/>
        </w:rPr>
        <w:t xml:space="preserve"> 2</w:t>
      </w:r>
      <w:r w:rsidRPr="008873E7">
        <w:rPr>
          <w:rFonts w:eastAsiaTheme="minorHAnsi" w:cs="Arial"/>
          <w:bCs/>
          <w:color w:val="FF0000"/>
          <w:sz w:val="20"/>
          <w:szCs w:val="20"/>
        </w:rPr>
        <w:t xml:space="preserve"> </w:t>
      </w:r>
    </w:p>
    <w:p w14:paraId="18927CF0" w14:textId="77777777" w:rsidR="002C6B1D" w:rsidRPr="008873E7" w:rsidRDefault="002C6B1D" w:rsidP="002C6B1D">
      <w:pPr>
        <w:spacing w:after="0" w:line="240" w:lineRule="auto"/>
        <w:rPr>
          <w:rFonts w:ascii="Arial" w:eastAsia="Times New Roman" w:hAnsi="Arial" w:cs="Arial"/>
          <w:b/>
          <w:i/>
          <w:sz w:val="36"/>
          <w:szCs w:val="36"/>
          <w:lang w:eastAsia="pl-PL"/>
        </w:rPr>
      </w:pPr>
    </w:p>
    <w:p w14:paraId="46CFCE91"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Instrukcja  bezpieczeństwa i higieny prac</w:t>
      </w:r>
    </w:p>
    <w:p w14:paraId="2D34602D"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4D5A6D79"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realizowanych przez podmioty zewnętrzne</w:t>
      </w:r>
    </w:p>
    <w:p w14:paraId="21268D9B"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5F133432"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 xml:space="preserve">na terenie </w:t>
      </w:r>
    </w:p>
    <w:p w14:paraId="7EC6478A"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17B3701F"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 xml:space="preserve">Szpitala Specjalistycznego w Pile </w:t>
      </w:r>
    </w:p>
    <w:p w14:paraId="59E119D2"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2BA86ED9"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im. Stanisława Staszica</w:t>
      </w:r>
    </w:p>
    <w:p w14:paraId="77B14156" w14:textId="77777777" w:rsidR="002C6B1D" w:rsidRPr="008873E7" w:rsidRDefault="002C6B1D" w:rsidP="002C6B1D">
      <w:pPr>
        <w:spacing w:after="0" w:line="240" w:lineRule="auto"/>
        <w:rPr>
          <w:rFonts w:ascii="Arial" w:eastAsia="Times New Roman" w:hAnsi="Arial" w:cs="Arial"/>
          <w:b/>
          <w:sz w:val="20"/>
          <w:szCs w:val="20"/>
          <w:lang w:eastAsia="pl-PL"/>
        </w:rPr>
      </w:pPr>
    </w:p>
    <w:p w14:paraId="66247D85" w14:textId="77777777" w:rsidR="002C6B1D" w:rsidRPr="008873E7" w:rsidRDefault="002C6B1D" w:rsidP="002C6B1D">
      <w:pPr>
        <w:spacing w:after="0" w:line="240" w:lineRule="auto"/>
        <w:rPr>
          <w:rFonts w:ascii="Arial" w:eastAsia="Times New Roman" w:hAnsi="Arial" w:cs="Arial"/>
          <w:b/>
          <w:sz w:val="28"/>
          <w:szCs w:val="28"/>
          <w:lang w:eastAsia="pl-PL"/>
        </w:rPr>
      </w:pPr>
    </w:p>
    <w:p w14:paraId="20F04C22"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Cel instrukcji</w:t>
      </w:r>
    </w:p>
    <w:p w14:paraId="3DA56EA5" w14:textId="77777777" w:rsidR="002C6B1D" w:rsidRPr="008873E7" w:rsidRDefault="002C6B1D" w:rsidP="002C6B1D">
      <w:pPr>
        <w:spacing w:after="0" w:line="240" w:lineRule="auto"/>
        <w:ind w:left="360"/>
        <w:rPr>
          <w:rFonts w:eastAsia="Times New Roman" w:cs="Arial"/>
          <w:lang w:eastAsia="pl-PL"/>
        </w:rPr>
      </w:pPr>
    </w:p>
    <w:p w14:paraId="0E9295EC"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Celem przedmiotowej instrukcji jest określenie zasad bezpieczeństwa i higieny pracy Podmiotów Zewnętrznych, realizujących zadania na terenie Szpitala Specjalistycznego im. Stanisława Staszica w Pile. </w:t>
      </w:r>
    </w:p>
    <w:p w14:paraId="288E3A61" w14:textId="77777777" w:rsidR="002C6B1D" w:rsidRPr="008873E7" w:rsidRDefault="002C6B1D" w:rsidP="002C6B1D">
      <w:pPr>
        <w:spacing w:after="0" w:line="240" w:lineRule="auto"/>
        <w:rPr>
          <w:rFonts w:eastAsia="Times New Roman" w:cs="Arial"/>
          <w:lang w:eastAsia="pl-PL"/>
        </w:rPr>
      </w:pPr>
    </w:p>
    <w:p w14:paraId="73626531"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Zakres stosowania</w:t>
      </w:r>
    </w:p>
    <w:p w14:paraId="20D0ED5B" w14:textId="77777777" w:rsidR="002C6B1D" w:rsidRPr="008873E7" w:rsidRDefault="002C6B1D" w:rsidP="002C6B1D">
      <w:pPr>
        <w:spacing w:after="0" w:line="240" w:lineRule="auto"/>
        <w:rPr>
          <w:rFonts w:eastAsia="Times New Roman" w:cs="Arial"/>
          <w:lang w:eastAsia="pl-PL"/>
        </w:rPr>
      </w:pPr>
    </w:p>
    <w:p w14:paraId="0A2E8CE9"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6E079BF" w14:textId="77777777" w:rsidR="002C6B1D" w:rsidRPr="008873E7" w:rsidRDefault="002C6B1D" w:rsidP="002C6B1D">
      <w:pPr>
        <w:spacing w:after="0" w:line="240" w:lineRule="auto"/>
        <w:rPr>
          <w:rFonts w:eastAsia="Times New Roman" w:cs="Arial"/>
          <w:lang w:eastAsia="pl-PL"/>
        </w:rPr>
      </w:pPr>
    </w:p>
    <w:p w14:paraId="5CAB6994"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Zagadnienia ogólne</w:t>
      </w:r>
    </w:p>
    <w:p w14:paraId="36FE40C3" w14:textId="77777777" w:rsidR="002C6B1D" w:rsidRPr="008873E7" w:rsidRDefault="002C6B1D" w:rsidP="002C6B1D">
      <w:pPr>
        <w:spacing w:after="0" w:line="240" w:lineRule="auto"/>
        <w:rPr>
          <w:rFonts w:eastAsia="Times New Roman" w:cs="Arial"/>
          <w:lang w:eastAsia="pl-PL"/>
        </w:rPr>
      </w:pPr>
    </w:p>
    <w:p w14:paraId="53074531"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8F64629"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AEE792B"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9AB6481" w14:textId="77777777" w:rsidR="002C6B1D" w:rsidRPr="008873E7" w:rsidRDefault="002C6B1D" w:rsidP="002C6B1D">
      <w:pPr>
        <w:spacing w:after="0" w:line="240" w:lineRule="auto"/>
        <w:rPr>
          <w:rFonts w:eastAsia="Times New Roman" w:cs="Arial"/>
          <w:lang w:eastAsia="pl-PL"/>
        </w:rPr>
      </w:pPr>
    </w:p>
    <w:p w14:paraId="2F3B6256"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Szczegółowe zasady w dziedzinie bezpieczeństwa i higieny pracy</w:t>
      </w:r>
    </w:p>
    <w:p w14:paraId="14383CEF" w14:textId="52E81773" w:rsidR="002C6B1D" w:rsidRPr="002C6B1D" w:rsidRDefault="002C6B1D" w:rsidP="0090349A">
      <w:pPr>
        <w:numPr>
          <w:ilvl w:val="0"/>
          <w:numId w:val="11"/>
        </w:numPr>
        <w:tabs>
          <w:tab w:val="clear" w:pos="720"/>
          <w:tab w:val="num" w:pos="426"/>
        </w:tabs>
        <w:spacing w:before="100" w:beforeAutospacing="1" w:after="100" w:afterAutospacing="1" w:line="240" w:lineRule="auto"/>
        <w:ind w:left="426"/>
        <w:jc w:val="left"/>
        <w:rPr>
          <w:rFonts w:eastAsia="Times New Roman" w:cs="Arial"/>
          <w:lang w:eastAsia="pl-PL"/>
        </w:rPr>
      </w:pPr>
      <w:bookmarkStart w:id="11" w:name="_Hlk86836052"/>
      <w:r w:rsidRPr="002C6B1D">
        <w:rPr>
          <w:rFonts w:eastAsia="Times New Roman" w:cs="Arial"/>
          <w:lang w:eastAsia="pl-PL"/>
        </w:rPr>
        <w:t xml:space="preserve">W zakresie wykonywanych czynności </w:t>
      </w:r>
      <w:r>
        <w:rPr>
          <w:rFonts w:eastAsia="Times New Roman" w:cs="Arial"/>
          <w:lang w:eastAsia="pl-PL"/>
        </w:rPr>
        <w:t>c</w:t>
      </w:r>
      <w:r w:rsidRPr="002C6B1D">
        <w:rPr>
          <w:rFonts w:eastAsia="Times New Roman" w:cs="Arial"/>
          <w:lang w:eastAsia="pl-PL"/>
        </w:rPr>
        <w:t xml:space="preserve">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2C6B1D">
        <w:rPr>
          <w:rFonts w:eastAsia="Times New Roman" w:cs="Arial"/>
          <w:bCs/>
          <w:lang w:eastAsia="pl-PL"/>
        </w:rPr>
        <w:t>Ustawy</w:t>
      </w:r>
      <w:r w:rsidRPr="002C6B1D">
        <w:rPr>
          <w:rFonts w:eastAsia="Times New Roman" w:cs="Arial"/>
          <w:b/>
          <w:lang w:eastAsia="pl-PL"/>
        </w:rPr>
        <w:t xml:space="preserve"> </w:t>
      </w:r>
      <w:r w:rsidRPr="002C6B1D">
        <w:rPr>
          <w:rFonts w:eastAsia="Times New Roman" w:cs="Arial"/>
          <w:bCs/>
          <w:lang w:eastAsia="pl-PL"/>
        </w:rPr>
        <w:t xml:space="preserve">z dnia 26 czerwca 1974 r. Kodeks Pracy </w:t>
      </w:r>
      <w:r w:rsidRPr="002C6B1D">
        <w:rPr>
          <w:rFonts w:eastAsia="Times New Roman" w:cs="Arial"/>
          <w:lang w:eastAsia="pl-PL"/>
        </w:rPr>
        <w:t xml:space="preserve">(Dz. U. z 2020 r. poz. 1320 ). </w:t>
      </w:r>
    </w:p>
    <w:bookmarkEnd w:id="11"/>
    <w:p w14:paraId="4C865F6F" w14:textId="77777777" w:rsidR="002C6B1D" w:rsidRPr="008873E7" w:rsidRDefault="002C6B1D" w:rsidP="0090349A">
      <w:pPr>
        <w:numPr>
          <w:ilvl w:val="0"/>
          <w:numId w:val="11"/>
        </w:numPr>
        <w:spacing w:before="100" w:beforeAutospacing="1" w:after="100" w:afterAutospacing="1" w:line="240" w:lineRule="auto"/>
        <w:jc w:val="left"/>
        <w:rPr>
          <w:rFonts w:eastAsia="Times New Roman" w:cs="Arial"/>
          <w:lang w:eastAsia="pl-PL"/>
        </w:rPr>
      </w:pPr>
      <w:r w:rsidRPr="008873E7">
        <w:rPr>
          <w:rFonts w:eastAsia="Times New Roman" w:cs="Arial"/>
          <w:lang w:eastAsia="pl-PL"/>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A081185"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w szczególności zobowiązany jest zapewnić w stosunku do swoich pracowników, oddelegowanych do Szpitala Specjalistycznego w Pile im. Stanisława Staszica: </w:t>
      </w:r>
    </w:p>
    <w:p w14:paraId="02950040"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poddanie ich profilaktycznym badaniom lekarskim celem posiadania orzeczenia lekarskiego o braku przeciwwskazań do pracy na zajmowanym stanowisku pracy;</w:t>
      </w:r>
    </w:p>
    <w:p w14:paraId="29373E11"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odbycie przez tych pracowników wymaganych szkoleń w dziedzinie bezpieczeństwa i higieny pracy;</w:t>
      </w:r>
    </w:p>
    <w:p w14:paraId="4754C91A"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zapoznanie z wymaganymi instrukcjami bezpieczeństwa i higieny pracy na stanowisku pracy, obsługi maszyn i urządzeń oraz realizacji prac;</w:t>
      </w:r>
    </w:p>
    <w:p w14:paraId="1AB3BA65"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zapoznanie z oceną ryzyka zawodowego na zajmowanym stanowisku pracy;</w:t>
      </w:r>
    </w:p>
    <w:p w14:paraId="7C028742"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wyposażenie w niezbędną odzież, obuwie robocze oraz środki ochrony indywidualnej / środki ochrony zbiorowej;</w:t>
      </w:r>
    </w:p>
    <w:p w14:paraId="080BF5A0"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niezbędne kwalifikacje / uprawnienia pracownika jeżeli takie są wymagane w myśl, stosownych przepisów prawa.</w:t>
      </w:r>
    </w:p>
    <w:p w14:paraId="4DDABE56"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BC4C075" w14:textId="77777777" w:rsidR="002C6B1D" w:rsidRPr="008873E7" w:rsidRDefault="002C6B1D" w:rsidP="0090349A">
      <w:pPr>
        <w:numPr>
          <w:ilvl w:val="0"/>
          <w:numId w:val="11"/>
        </w:numPr>
        <w:spacing w:after="0" w:line="240" w:lineRule="auto"/>
        <w:jc w:val="left"/>
        <w:rPr>
          <w:rFonts w:eastAsia="Times New Roman" w:cs="Arial"/>
          <w:i/>
          <w:lang w:eastAsia="pl-PL"/>
        </w:rPr>
      </w:pPr>
      <w:r w:rsidRPr="008873E7">
        <w:rPr>
          <w:rFonts w:eastAsia="Times New Roman" w:cs="Arial"/>
          <w:lang w:eastAsia="pl-PL"/>
        </w:rPr>
        <w:t xml:space="preserve">Po stronie Szpitala Specjalistycznego w Pile im. Stanisława Staszica leży przekazanie wykonawcy  </w:t>
      </w:r>
      <w:r w:rsidRPr="008873E7">
        <w:rPr>
          <w:rFonts w:eastAsia="Times New Roman" w:cs="Arial"/>
          <w:i/>
          <w:lang w:eastAsia="pl-PL"/>
        </w:rPr>
        <w:t xml:space="preserve">„Instrukcji  bezpieczeństwa i higieny prac  realizowanych przez podmioty zewnętrzne na terenie Szpitala Specjalistycznego w Pile im. Stanisława Staszica”. </w:t>
      </w:r>
    </w:p>
    <w:p w14:paraId="261832D4" w14:textId="77777777" w:rsidR="002C6B1D" w:rsidRPr="008873E7" w:rsidRDefault="002C6B1D" w:rsidP="0090349A">
      <w:pPr>
        <w:numPr>
          <w:ilvl w:val="0"/>
          <w:numId w:val="11"/>
        </w:numPr>
        <w:spacing w:after="0" w:line="240" w:lineRule="auto"/>
        <w:jc w:val="left"/>
        <w:rPr>
          <w:rFonts w:eastAsia="Times New Roman" w:cs="Arial"/>
          <w:i/>
          <w:lang w:eastAsia="pl-PL"/>
        </w:rPr>
      </w:pPr>
      <w:r w:rsidRPr="008873E7">
        <w:rPr>
          <w:rFonts w:eastAsia="Times New Roman"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eastAsia="Times New Roman" w:cs="Arial"/>
          <w:i/>
          <w:lang w:eastAsia="pl-PL"/>
        </w:rPr>
        <w:t xml:space="preserve">„Instrukcji  bezpieczeństwa i higieny prac  realizowanych przez podmioty zewnętrzne na terenie Szpitala Specjalistycznego w Pile im. Stanisława Staszica”. </w:t>
      </w:r>
    </w:p>
    <w:p w14:paraId="0962BF31"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Fakt przekazania Wykonawcy przedmiotowej instrukcji, potwierdzony zostaje pisemnie na druku stanowiącym załącznik nr 1 do niniejszej instrukcji. </w:t>
      </w:r>
    </w:p>
    <w:p w14:paraId="2C4D7BEA" w14:textId="77777777" w:rsidR="002C6B1D" w:rsidRPr="008873E7" w:rsidRDefault="002C6B1D" w:rsidP="0090349A">
      <w:pPr>
        <w:numPr>
          <w:ilvl w:val="0"/>
          <w:numId w:val="11"/>
        </w:numPr>
        <w:spacing w:after="0" w:line="240" w:lineRule="auto"/>
        <w:jc w:val="left"/>
        <w:rPr>
          <w:rFonts w:eastAsia="Times New Roman" w:cs="Arial"/>
          <w:i/>
          <w:lang w:eastAsia="pl-PL"/>
        </w:rPr>
      </w:pPr>
      <w:r w:rsidRPr="008873E7">
        <w:rPr>
          <w:rFonts w:eastAsia="Times New Roman"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eastAsia="Times New Roman" w:cs="Arial"/>
          <w:i/>
          <w:lang w:eastAsia="pl-PL"/>
        </w:rPr>
        <w:t>„Instrukcji  bezpieczeństwa i higieny prac  realizowanych przez podmioty zewnętrzne na terenie Szpitala Specjalistycznego w Pile im. Stanisława Staszica”.</w:t>
      </w:r>
    </w:p>
    <w:p w14:paraId="339793EE"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5912D5B8"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29DDFE4"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3DA304D2"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FCC1B5"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48A0194A"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0F7123C"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zobowiązany jest magazynować materiały, substancje i inne przedmioty w miejscu do tego wyznaczonym oraz zgodnie z przepisami bezpieczeństwa w tym zakresie. </w:t>
      </w:r>
    </w:p>
    <w:p w14:paraId="61836648"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lastRenderedPageBreak/>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08F7B3DF"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niepogroszonym, przed ponownym oddaniem do eksploatacji. </w:t>
      </w:r>
    </w:p>
    <w:p w14:paraId="21BC3214"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BD9E85B" w14:textId="77777777" w:rsidR="002C6B1D" w:rsidRPr="008873E7" w:rsidRDefault="002C6B1D" w:rsidP="002C6B1D">
      <w:pPr>
        <w:spacing w:after="0" w:line="240" w:lineRule="auto"/>
        <w:rPr>
          <w:rFonts w:eastAsia="Times New Roman" w:cs="Arial"/>
          <w:lang w:eastAsia="pl-PL"/>
        </w:rPr>
      </w:pPr>
    </w:p>
    <w:p w14:paraId="01B3C2A7"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 xml:space="preserve">Postępowanie w razie zaistnienia wypadku przy pracy, zdarzenia potencjalnie wypadkowego, awarii lub każdego innego zdarzenia niepożądanego. </w:t>
      </w:r>
    </w:p>
    <w:p w14:paraId="683F411B" w14:textId="77777777" w:rsidR="002C6B1D" w:rsidRPr="008873E7" w:rsidRDefault="002C6B1D" w:rsidP="002C6B1D">
      <w:pPr>
        <w:spacing w:after="0" w:line="240" w:lineRule="auto"/>
        <w:rPr>
          <w:rFonts w:eastAsia="Times New Roman" w:cs="Arial"/>
          <w:lang w:eastAsia="pl-PL"/>
        </w:rPr>
      </w:pPr>
    </w:p>
    <w:p w14:paraId="5DB18ABE"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7F247502"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4A9D3B3"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22B4B2C"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01EFCC54"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77E5102"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3F6B728"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5ADD6CEB" w14:textId="77777777" w:rsidR="002C6B1D" w:rsidRPr="008873E7" w:rsidRDefault="002C6B1D" w:rsidP="002C6B1D">
      <w:pPr>
        <w:spacing w:after="0" w:line="240" w:lineRule="auto"/>
        <w:rPr>
          <w:rFonts w:eastAsia="Times New Roman" w:cs="Arial"/>
          <w:lang w:eastAsia="pl-PL"/>
        </w:rPr>
      </w:pPr>
    </w:p>
    <w:p w14:paraId="7BA86915" w14:textId="77777777" w:rsidR="002C6B1D" w:rsidRPr="008873E7" w:rsidRDefault="002C6B1D" w:rsidP="0090349A">
      <w:pPr>
        <w:numPr>
          <w:ilvl w:val="0"/>
          <w:numId w:val="12"/>
        </w:numPr>
        <w:spacing w:after="0" w:line="240" w:lineRule="auto"/>
        <w:jc w:val="left"/>
        <w:rPr>
          <w:rFonts w:eastAsia="Times New Roman" w:cs="Arial"/>
          <w:color w:val="000000"/>
          <w:lang w:eastAsia="pl-PL"/>
        </w:rPr>
      </w:pPr>
      <w:r w:rsidRPr="008873E7">
        <w:rPr>
          <w:rFonts w:eastAsia="Times New Roman" w:cs="Arial"/>
          <w:lang w:eastAsia="pl-PL"/>
        </w:rPr>
        <w:t xml:space="preserve">Informacji o potencjalnych zagrożeniach dla życia i zdrowia wynikających ze </w:t>
      </w:r>
      <w:r w:rsidRPr="008873E7">
        <w:rPr>
          <w:rFonts w:eastAsia="Times New Roman" w:cs="Arial"/>
          <w:color w:val="000000"/>
          <w:lang w:eastAsia="pl-PL"/>
        </w:rPr>
        <w:t>środowiska pracy w Szpitalu Specjalistycznym im. Stanisława Staszica w Pile.</w:t>
      </w:r>
    </w:p>
    <w:tbl>
      <w:tblPr>
        <w:tblStyle w:val="Tabela-Siatka4"/>
        <w:tblpPr w:leftFromText="141" w:rightFromText="141" w:vertAnchor="text" w:horzAnchor="margin" w:tblpX="321" w:tblpY="778"/>
        <w:tblW w:w="0" w:type="auto"/>
        <w:tblLayout w:type="fixed"/>
        <w:tblLook w:val="01E0" w:firstRow="1" w:lastRow="1" w:firstColumn="1" w:lastColumn="1" w:noHBand="0" w:noVBand="0"/>
      </w:tblPr>
      <w:tblGrid>
        <w:gridCol w:w="426"/>
        <w:gridCol w:w="3501"/>
        <w:gridCol w:w="6138"/>
      </w:tblGrid>
      <w:tr w:rsidR="002C6B1D" w:rsidRPr="008873E7" w14:paraId="1BD1DAD6" w14:textId="77777777" w:rsidTr="002C6B1D">
        <w:trPr>
          <w:trHeight w:val="523"/>
        </w:trPr>
        <w:tc>
          <w:tcPr>
            <w:tcW w:w="426" w:type="dxa"/>
            <w:vAlign w:val="center"/>
          </w:tcPr>
          <w:p w14:paraId="06D4322F" w14:textId="77777777" w:rsidR="002C6B1D" w:rsidRPr="008873E7" w:rsidRDefault="002C6B1D" w:rsidP="002C6B1D">
            <w:pPr>
              <w:jc w:val="center"/>
              <w:rPr>
                <w:rFonts w:cs="Arial"/>
                <w:color w:val="000000"/>
              </w:rPr>
            </w:pPr>
            <w:r w:rsidRPr="008873E7">
              <w:rPr>
                <w:rFonts w:cs="Arial"/>
                <w:color w:val="000000"/>
              </w:rPr>
              <w:t>lp.</w:t>
            </w:r>
          </w:p>
        </w:tc>
        <w:tc>
          <w:tcPr>
            <w:tcW w:w="3501" w:type="dxa"/>
            <w:vAlign w:val="center"/>
          </w:tcPr>
          <w:p w14:paraId="1595E9C0" w14:textId="77777777" w:rsidR="002C6B1D" w:rsidRPr="008873E7" w:rsidRDefault="002C6B1D" w:rsidP="002C6B1D">
            <w:pPr>
              <w:jc w:val="center"/>
              <w:rPr>
                <w:rFonts w:cs="Arial"/>
                <w:color w:val="000000"/>
              </w:rPr>
            </w:pPr>
            <w:r w:rsidRPr="008873E7">
              <w:rPr>
                <w:rFonts w:cs="Arial"/>
                <w:color w:val="000000"/>
              </w:rPr>
              <w:t>ZAGROŻENIE</w:t>
            </w:r>
          </w:p>
        </w:tc>
        <w:tc>
          <w:tcPr>
            <w:tcW w:w="6138" w:type="dxa"/>
            <w:vAlign w:val="center"/>
          </w:tcPr>
          <w:p w14:paraId="333538D4" w14:textId="77777777" w:rsidR="002C6B1D" w:rsidRPr="008873E7" w:rsidRDefault="002C6B1D" w:rsidP="002C6B1D">
            <w:pPr>
              <w:jc w:val="center"/>
              <w:rPr>
                <w:rFonts w:cs="Arial"/>
                <w:color w:val="000000"/>
              </w:rPr>
            </w:pPr>
            <w:r w:rsidRPr="008873E7">
              <w:rPr>
                <w:rFonts w:cs="Arial"/>
                <w:color w:val="000000"/>
              </w:rPr>
              <w:t>ŹRÓDŁO ZAGROŻENIA</w:t>
            </w:r>
          </w:p>
        </w:tc>
      </w:tr>
      <w:tr w:rsidR="002C6B1D" w:rsidRPr="008873E7" w14:paraId="0A755AB8" w14:textId="77777777" w:rsidTr="002C6B1D">
        <w:trPr>
          <w:trHeight w:val="357"/>
        </w:trPr>
        <w:tc>
          <w:tcPr>
            <w:tcW w:w="10065" w:type="dxa"/>
            <w:gridSpan w:val="3"/>
            <w:vAlign w:val="center"/>
          </w:tcPr>
          <w:p w14:paraId="5CC4F199" w14:textId="77777777" w:rsidR="002C6B1D" w:rsidRPr="008873E7" w:rsidRDefault="002C6B1D" w:rsidP="002C6B1D">
            <w:pPr>
              <w:jc w:val="center"/>
              <w:rPr>
                <w:rFonts w:cs="Arial"/>
                <w:color w:val="000000"/>
              </w:rPr>
            </w:pPr>
            <w:r w:rsidRPr="008873E7">
              <w:rPr>
                <w:rFonts w:cs="Arial"/>
                <w:b/>
                <w:color w:val="000000"/>
              </w:rPr>
              <w:t>CZYNNIKI NIEBEZPIECZNE</w:t>
            </w:r>
          </w:p>
        </w:tc>
      </w:tr>
      <w:tr w:rsidR="002C6B1D" w:rsidRPr="008873E7" w14:paraId="6F5C59DD" w14:textId="77777777" w:rsidTr="002C6B1D">
        <w:tc>
          <w:tcPr>
            <w:tcW w:w="426" w:type="dxa"/>
          </w:tcPr>
          <w:p w14:paraId="5325FA0B" w14:textId="77777777" w:rsidR="002C6B1D" w:rsidRPr="008873E7" w:rsidRDefault="002C6B1D" w:rsidP="002C6B1D">
            <w:pPr>
              <w:rPr>
                <w:rFonts w:cs="Arial"/>
                <w:color w:val="000000"/>
              </w:rPr>
            </w:pPr>
            <w:r w:rsidRPr="008873E7">
              <w:rPr>
                <w:rFonts w:cs="Arial"/>
                <w:color w:val="000000"/>
              </w:rPr>
              <w:t>1.</w:t>
            </w:r>
          </w:p>
        </w:tc>
        <w:tc>
          <w:tcPr>
            <w:tcW w:w="3501" w:type="dxa"/>
          </w:tcPr>
          <w:p w14:paraId="72F6507C" w14:textId="77777777" w:rsidR="002C6B1D" w:rsidRPr="008873E7" w:rsidRDefault="002C6B1D" w:rsidP="002C6B1D">
            <w:pPr>
              <w:rPr>
                <w:rFonts w:cs="Arial"/>
                <w:color w:val="000000"/>
              </w:rPr>
            </w:pPr>
            <w:r w:rsidRPr="008873E7">
              <w:rPr>
                <w:rFonts w:cs="Arial"/>
                <w:color w:val="000000"/>
              </w:rPr>
              <w:t>Porażenie prądem elektrycznym, pożar, wybuch</w:t>
            </w:r>
          </w:p>
        </w:tc>
        <w:tc>
          <w:tcPr>
            <w:tcW w:w="6138" w:type="dxa"/>
          </w:tcPr>
          <w:p w14:paraId="6E7A92BD" w14:textId="77777777" w:rsidR="002C6B1D" w:rsidRPr="008873E7" w:rsidRDefault="002C6B1D" w:rsidP="002C6B1D">
            <w:pPr>
              <w:rPr>
                <w:rFonts w:cs="Arial"/>
                <w:color w:val="000000"/>
              </w:rPr>
            </w:pPr>
            <w:r w:rsidRPr="008873E7">
              <w:rPr>
                <w:rFonts w:cs="Arial"/>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2C6B1D" w:rsidRPr="008873E7" w14:paraId="7C0B7590" w14:textId="77777777" w:rsidTr="002C6B1D">
        <w:tc>
          <w:tcPr>
            <w:tcW w:w="10065" w:type="dxa"/>
            <w:gridSpan w:val="3"/>
          </w:tcPr>
          <w:p w14:paraId="44F06134" w14:textId="77777777" w:rsidR="002C6B1D" w:rsidRPr="008873E7" w:rsidRDefault="002C6B1D" w:rsidP="002C6B1D">
            <w:pPr>
              <w:jc w:val="center"/>
              <w:rPr>
                <w:rFonts w:cs="Arial"/>
                <w:b/>
                <w:color w:val="000000"/>
              </w:rPr>
            </w:pPr>
            <w:r w:rsidRPr="008873E7">
              <w:rPr>
                <w:rFonts w:cs="Arial"/>
                <w:b/>
                <w:color w:val="000000"/>
              </w:rPr>
              <w:t xml:space="preserve">CZYNNIKI BIOLOGICZNE (WIRUSY, BAKTERIE, PASOŻYTY, GRZYBY Gr. 2 i 3), </w:t>
            </w:r>
          </w:p>
          <w:p w14:paraId="54CDF3B6" w14:textId="77777777" w:rsidR="002C6B1D" w:rsidRPr="008873E7" w:rsidRDefault="002C6B1D" w:rsidP="002C6B1D">
            <w:pPr>
              <w:jc w:val="center"/>
              <w:rPr>
                <w:rFonts w:cs="Arial"/>
                <w:color w:val="000000"/>
              </w:rPr>
            </w:pPr>
            <w:r w:rsidRPr="008873E7">
              <w:rPr>
                <w:rFonts w:cs="Arial"/>
                <w:b/>
                <w:color w:val="000000"/>
              </w:rPr>
              <w:lastRenderedPageBreak/>
              <w:t>w tym m.in.</w:t>
            </w:r>
          </w:p>
        </w:tc>
      </w:tr>
      <w:tr w:rsidR="002C6B1D" w:rsidRPr="008873E7" w14:paraId="0D4F5BAA" w14:textId="77777777" w:rsidTr="002C6B1D">
        <w:tc>
          <w:tcPr>
            <w:tcW w:w="426" w:type="dxa"/>
          </w:tcPr>
          <w:p w14:paraId="5EAA1D75" w14:textId="77777777" w:rsidR="002C6B1D" w:rsidRPr="008873E7" w:rsidRDefault="002C6B1D" w:rsidP="002C6B1D">
            <w:pPr>
              <w:rPr>
                <w:rFonts w:cs="Arial"/>
                <w:color w:val="000000"/>
              </w:rPr>
            </w:pPr>
            <w:r w:rsidRPr="008873E7">
              <w:rPr>
                <w:rFonts w:cs="Arial"/>
                <w:color w:val="000000"/>
              </w:rPr>
              <w:lastRenderedPageBreak/>
              <w:t>2.</w:t>
            </w:r>
          </w:p>
        </w:tc>
        <w:tc>
          <w:tcPr>
            <w:tcW w:w="3501" w:type="dxa"/>
          </w:tcPr>
          <w:p w14:paraId="3F38ECFE" w14:textId="77777777" w:rsidR="002C6B1D" w:rsidRPr="008873E7" w:rsidRDefault="002C6B1D" w:rsidP="002C6B1D">
            <w:pPr>
              <w:rPr>
                <w:rFonts w:cs="Arial"/>
                <w:color w:val="000000"/>
              </w:rPr>
            </w:pPr>
            <w:r w:rsidRPr="008873E7">
              <w:rPr>
                <w:rFonts w:cs="Arial"/>
                <w:color w:val="000000"/>
              </w:rPr>
              <w:t>Legionella Fluoribacter bozemanae</w:t>
            </w:r>
          </w:p>
          <w:p w14:paraId="05E89DCD" w14:textId="77777777" w:rsidR="002C6B1D" w:rsidRPr="008873E7" w:rsidRDefault="002C6B1D" w:rsidP="002C6B1D">
            <w:pPr>
              <w:rPr>
                <w:rFonts w:cs="Arial"/>
                <w:i/>
                <w:color w:val="000000"/>
              </w:rPr>
            </w:pPr>
            <w:r w:rsidRPr="008873E7">
              <w:rPr>
                <w:rFonts w:cs="Arial"/>
                <w:color w:val="000000"/>
              </w:rPr>
              <w:t xml:space="preserve">gr. 2 </w:t>
            </w:r>
          </w:p>
        </w:tc>
        <w:tc>
          <w:tcPr>
            <w:tcW w:w="6138" w:type="dxa"/>
          </w:tcPr>
          <w:p w14:paraId="47FA6690" w14:textId="77777777" w:rsidR="002C6B1D" w:rsidRPr="008873E7" w:rsidRDefault="002C6B1D" w:rsidP="002C6B1D">
            <w:pPr>
              <w:rPr>
                <w:rFonts w:cs="Arial"/>
                <w:color w:val="000000"/>
              </w:rPr>
            </w:pPr>
            <w:r w:rsidRPr="008873E7">
              <w:rPr>
                <w:rFonts w:cs="Arial"/>
                <w:color w:val="000000"/>
              </w:rPr>
              <w:t>Woda (zwłaszcza w temp. 20-45ºC), ścieki, wilgotna gleba, trociny, mgła olejowa</w:t>
            </w:r>
          </w:p>
          <w:p w14:paraId="6C3D78C7" w14:textId="77777777" w:rsidR="002C6B1D" w:rsidRPr="008873E7" w:rsidRDefault="002C6B1D" w:rsidP="002C6B1D">
            <w:pPr>
              <w:rPr>
                <w:rFonts w:cs="Arial"/>
                <w:color w:val="000000"/>
              </w:rPr>
            </w:pPr>
            <w:r w:rsidRPr="008873E7">
              <w:rPr>
                <w:rFonts w:cs="Arial"/>
                <w:color w:val="000000"/>
              </w:rPr>
              <w:t>Droga zakażenia: powietrzno – kropelkowa, bezpośrednia.</w:t>
            </w:r>
          </w:p>
        </w:tc>
      </w:tr>
      <w:tr w:rsidR="002C6B1D" w:rsidRPr="008873E7" w14:paraId="1D7042F9" w14:textId="77777777" w:rsidTr="002C6B1D">
        <w:tc>
          <w:tcPr>
            <w:tcW w:w="426" w:type="dxa"/>
          </w:tcPr>
          <w:p w14:paraId="387C357E" w14:textId="77777777" w:rsidR="002C6B1D" w:rsidRPr="008873E7" w:rsidRDefault="002C6B1D" w:rsidP="002C6B1D">
            <w:pPr>
              <w:rPr>
                <w:rFonts w:cs="Arial"/>
                <w:color w:val="000000"/>
              </w:rPr>
            </w:pPr>
            <w:r w:rsidRPr="008873E7">
              <w:rPr>
                <w:rFonts w:cs="Arial"/>
                <w:color w:val="000000"/>
              </w:rPr>
              <w:t xml:space="preserve">3. </w:t>
            </w:r>
          </w:p>
        </w:tc>
        <w:tc>
          <w:tcPr>
            <w:tcW w:w="3501" w:type="dxa"/>
          </w:tcPr>
          <w:p w14:paraId="101CE71C" w14:textId="77777777" w:rsidR="002C6B1D" w:rsidRPr="008873E7" w:rsidRDefault="002C6B1D" w:rsidP="002C6B1D">
            <w:pPr>
              <w:rPr>
                <w:rFonts w:cs="Arial"/>
                <w:color w:val="000000"/>
              </w:rPr>
            </w:pPr>
            <w:r w:rsidRPr="008873E7">
              <w:rPr>
                <w:rFonts w:cs="Arial"/>
                <w:color w:val="000000"/>
              </w:rPr>
              <w:t>Herpesviridae ospy wietrznej, półpaśca.</w:t>
            </w:r>
          </w:p>
          <w:p w14:paraId="3FDAE9D3" w14:textId="77777777" w:rsidR="002C6B1D" w:rsidRPr="008873E7" w:rsidRDefault="002C6B1D" w:rsidP="002C6B1D">
            <w:pPr>
              <w:rPr>
                <w:rFonts w:cs="Arial"/>
                <w:color w:val="000000"/>
              </w:rPr>
            </w:pPr>
            <w:r w:rsidRPr="008873E7">
              <w:rPr>
                <w:rFonts w:cs="Arial"/>
                <w:color w:val="000000"/>
              </w:rPr>
              <w:t>gr.2</w:t>
            </w:r>
          </w:p>
        </w:tc>
        <w:tc>
          <w:tcPr>
            <w:tcW w:w="6138" w:type="dxa"/>
          </w:tcPr>
          <w:p w14:paraId="4C491686" w14:textId="77777777" w:rsidR="002C6B1D" w:rsidRPr="008873E7" w:rsidRDefault="002C6B1D" w:rsidP="002C6B1D">
            <w:pPr>
              <w:rPr>
                <w:rFonts w:cs="Arial"/>
                <w:color w:val="000000"/>
              </w:rPr>
            </w:pPr>
            <w:r w:rsidRPr="008873E7">
              <w:rPr>
                <w:rFonts w:cs="Arial"/>
                <w:color w:val="000000"/>
              </w:rPr>
              <w:t>Ludzie</w:t>
            </w:r>
          </w:p>
          <w:p w14:paraId="2AF1E879" w14:textId="77777777" w:rsidR="002C6B1D" w:rsidRPr="008873E7" w:rsidRDefault="002C6B1D" w:rsidP="002C6B1D">
            <w:pPr>
              <w:rPr>
                <w:rFonts w:cs="Arial"/>
                <w:color w:val="000000"/>
              </w:rPr>
            </w:pPr>
            <w:r w:rsidRPr="008873E7">
              <w:rPr>
                <w:rFonts w:cs="Arial"/>
                <w:color w:val="000000"/>
              </w:rPr>
              <w:t>Droga zakażenia: powietrzno – kropelkowa</w:t>
            </w:r>
          </w:p>
        </w:tc>
      </w:tr>
      <w:tr w:rsidR="002C6B1D" w:rsidRPr="008873E7" w14:paraId="2B33C582" w14:textId="77777777" w:rsidTr="002C6B1D">
        <w:tc>
          <w:tcPr>
            <w:tcW w:w="426" w:type="dxa"/>
          </w:tcPr>
          <w:p w14:paraId="76C61C33" w14:textId="77777777" w:rsidR="002C6B1D" w:rsidRPr="008873E7" w:rsidRDefault="002C6B1D" w:rsidP="002C6B1D">
            <w:pPr>
              <w:rPr>
                <w:rFonts w:cs="Arial"/>
                <w:color w:val="000000"/>
              </w:rPr>
            </w:pPr>
            <w:r w:rsidRPr="008873E7">
              <w:rPr>
                <w:rFonts w:cs="Arial"/>
                <w:color w:val="000000"/>
              </w:rPr>
              <w:t>4.</w:t>
            </w:r>
          </w:p>
        </w:tc>
        <w:tc>
          <w:tcPr>
            <w:tcW w:w="3501" w:type="dxa"/>
          </w:tcPr>
          <w:p w14:paraId="2934D740" w14:textId="77777777" w:rsidR="002C6B1D" w:rsidRPr="008873E7" w:rsidRDefault="002C6B1D" w:rsidP="002C6B1D">
            <w:pPr>
              <w:rPr>
                <w:rFonts w:cs="Arial"/>
                <w:color w:val="000000"/>
              </w:rPr>
            </w:pPr>
            <w:r w:rsidRPr="008873E7">
              <w:rPr>
                <w:rFonts w:cs="Arial"/>
                <w:color w:val="000000"/>
              </w:rPr>
              <w:t>Prątki gruźlicy</w:t>
            </w:r>
          </w:p>
          <w:p w14:paraId="6B327C80" w14:textId="77777777" w:rsidR="002C6B1D" w:rsidRPr="008873E7" w:rsidRDefault="002C6B1D" w:rsidP="002C6B1D">
            <w:pPr>
              <w:rPr>
                <w:rFonts w:cs="Arial"/>
                <w:i/>
                <w:color w:val="000000"/>
              </w:rPr>
            </w:pPr>
            <w:r w:rsidRPr="008873E7">
              <w:rPr>
                <w:rFonts w:cs="Arial"/>
                <w:i/>
                <w:color w:val="000000"/>
              </w:rPr>
              <w:t>Mycobacteriu  tuberculosis</w:t>
            </w:r>
          </w:p>
          <w:p w14:paraId="0ADF3AEE" w14:textId="77777777" w:rsidR="002C6B1D" w:rsidRPr="008873E7" w:rsidRDefault="002C6B1D" w:rsidP="002C6B1D">
            <w:pPr>
              <w:rPr>
                <w:rFonts w:cs="Arial"/>
                <w:i/>
                <w:color w:val="000000"/>
              </w:rPr>
            </w:pPr>
            <w:r w:rsidRPr="008873E7">
              <w:rPr>
                <w:rFonts w:cs="Arial"/>
                <w:color w:val="000000"/>
              </w:rPr>
              <w:t>gr.3</w:t>
            </w:r>
          </w:p>
        </w:tc>
        <w:tc>
          <w:tcPr>
            <w:tcW w:w="6138" w:type="dxa"/>
          </w:tcPr>
          <w:p w14:paraId="30E47CD3" w14:textId="77777777" w:rsidR="002C6B1D" w:rsidRPr="008873E7" w:rsidRDefault="002C6B1D" w:rsidP="002C6B1D">
            <w:pPr>
              <w:rPr>
                <w:rFonts w:cs="Arial"/>
                <w:color w:val="000000"/>
              </w:rPr>
            </w:pPr>
            <w:r w:rsidRPr="008873E7">
              <w:rPr>
                <w:rFonts w:cs="Arial"/>
                <w:color w:val="000000"/>
              </w:rPr>
              <w:t>Ludzie</w:t>
            </w:r>
          </w:p>
          <w:p w14:paraId="4895859D" w14:textId="77777777" w:rsidR="002C6B1D" w:rsidRPr="008873E7" w:rsidRDefault="002C6B1D" w:rsidP="002C6B1D">
            <w:pPr>
              <w:rPr>
                <w:rFonts w:cs="Arial"/>
                <w:color w:val="000000"/>
              </w:rPr>
            </w:pPr>
            <w:r w:rsidRPr="008873E7">
              <w:rPr>
                <w:rFonts w:cs="Arial"/>
                <w:color w:val="000000"/>
              </w:rPr>
              <w:t>Droga zakażenia: powietrzno – kropelkowa</w:t>
            </w:r>
          </w:p>
        </w:tc>
      </w:tr>
      <w:tr w:rsidR="002C6B1D" w:rsidRPr="008873E7" w14:paraId="01BDB602" w14:textId="77777777" w:rsidTr="002C6B1D">
        <w:tc>
          <w:tcPr>
            <w:tcW w:w="426" w:type="dxa"/>
          </w:tcPr>
          <w:p w14:paraId="7C2CCE29" w14:textId="77777777" w:rsidR="002C6B1D" w:rsidRPr="008873E7" w:rsidRDefault="002C6B1D" w:rsidP="002C6B1D">
            <w:pPr>
              <w:jc w:val="center"/>
              <w:rPr>
                <w:rFonts w:cs="Arial"/>
                <w:color w:val="000000"/>
              </w:rPr>
            </w:pPr>
            <w:r w:rsidRPr="008873E7">
              <w:rPr>
                <w:rFonts w:cs="Arial"/>
                <w:color w:val="000000"/>
              </w:rPr>
              <w:t>5.</w:t>
            </w:r>
          </w:p>
        </w:tc>
        <w:tc>
          <w:tcPr>
            <w:tcW w:w="3501" w:type="dxa"/>
          </w:tcPr>
          <w:p w14:paraId="5DEDF51A" w14:textId="77777777" w:rsidR="002C6B1D" w:rsidRPr="008873E7" w:rsidRDefault="002C6B1D" w:rsidP="002C6B1D">
            <w:pPr>
              <w:rPr>
                <w:rFonts w:cs="Arial"/>
                <w:color w:val="000000"/>
                <w:lang w:val="en-US"/>
              </w:rPr>
            </w:pPr>
            <w:r w:rsidRPr="008873E7">
              <w:rPr>
                <w:rFonts w:cs="Arial"/>
                <w:color w:val="000000"/>
                <w:lang w:val="en-US"/>
              </w:rPr>
              <w:t>Wirus grypy (typ A, B, C)</w:t>
            </w:r>
          </w:p>
          <w:p w14:paraId="0CE0CA2E" w14:textId="77777777" w:rsidR="002C6B1D" w:rsidRPr="008873E7" w:rsidRDefault="002C6B1D" w:rsidP="002C6B1D">
            <w:pPr>
              <w:rPr>
                <w:rFonts w:cs="Arial"/>
                <w:i/>
                <w:color w:val="000000"/>
                <w:lang w:val="en-US"/>
              </w:rPr>
            </w:pPr>
            <w:r w:rsidRPr="008873E7">
              <w:rPr>
                <w:rFonts w:cs="Arial"/>
                <w:i/>
                <w:color w:val="000000"/>
                <w:lang w:val="en-US"/>
              </w:rPr>
              <w:t>Orthomyxoviride</w:t>
            </w:r>
          </w:p>
          <w:p w14:paraId="26B8F11F" w14:textId="77777777" w:rsidR="002C6B1D" w:rsidRPr="008873E7" w:rsidRDefault="002C6B1D" w:rsidP="002C6B1D">
            <w:pPr>
              <w:rPr>
                <w:rFonts w:cs="Arial"/>
                <w:i/>
                <w:color w:val="000000"/>
              </w:rPr>
            </w:pPr>
            <w:r w:rsidRPr="008873E7">
              <w:rPr>
                <w:rFonts w:cs="Arial"/>
                <w:color w:val="000000"/>
              </w:rPr>
              <w:t>gr.2</w:t>
            </w:r>
          </w:p>
        </w:tc>
        <w:tc>
          <w:tcPr>
            <w:tcW w:w="6138" w:type="dxa"/>
          </w:tcPr>
          <w:p w14:paraId="200704C3" w14:textId="77777777" w:rsidR="002C6B1D" w:rsidRPr="008873E7" w:rsidRDefault="002C6B1D" w:rsidP="002C6B1D">
            <w:pPr>
              <w:rPr>
                <w:rFonts w:cs="Arial"/>
                <w:color w:val="000000"/>
              </w:rPr>
            </w:pPr>
            <w:r w:rsidRPr="008873E7">
              <w:rPr>
                <w:rFonts w:cs="Arial"/>
                <w:color w:val="000000"/>
              </w:rPr>
              <w:t>Ludzie, zwierzęta.</w:t>
            </w:r>
          </w:p>
          <w:p w14:paraId="484E5FCA" w14:textId="77777777" w:rsidR="002C6B1D" w:rsidRPr="008873E7" w:rsidRDefault="002C6B1D" w:rsidP="002C6B1D">
            <w:pPr>
              <w:rPr>
                <w:rFonts w:cs="Arial"/>
                <w:color w:val="000000"/>
              </w:rPr>
            </w:pPr>
            <w:r w:rsidRPr="008873E7">
              <w:rPr>
                <w:rFonts w:cs="Arial"/>
                <w:color w:val="000000"/>
              </w:rPr>
              <w:t>Droga zakażenia: powietrzno – kropelkowa</w:t>
            </w:r>
          </w:p>
        </w:tc>
      </w:tr>
      <w:tr w:rsidR="002C6B1D" w:rsidRPr="008873E7" w14:paraId="1C1D8CF0" w14:textId="77777777" w:rsidTr="002C6B1D">
        <w:tc>
          <w:tcPr>
            <w:tcW w:w="426" w:type="dxa"/>
          </w:tcPr>
          <w:p w14:paraId="65FC143C" w14:textId="77777777" w:rsidR="002C6B1D" w:rsidRPr="008873E7" w:rsidRDefault="002C6B1D" w:rsidP="002C6B1D">
            <w:pPr>
              <w:rPr>
                <w:rFonts w:cs="Arial"/>
                <w:color w:val="000000"/>
              </w:rPr>
            </w:pPr>
            <w:r w:rsidRPr="008873E7">
              <w:rPr>
                <w:rFonts w:cs="Arial"/>
                <w:color w:val="000000"/>
              </w:rPr>
              <w:t>6.</w:t>
            </w:r>
          </w:p>
        </w:tc>
        <w:tc>
          <w:tcPr>
            <w:tcW w:w="3501" w:type="dxa"/>
          </w:tcPr>
          <w:p w14:paraId="12A133C5" w14:textId="77777777" w:rsidR="002C6B1D" w:rsidRPr="008873E7" w:rsidRDefault="002C6B1D" w:rsidP="002C6B1D">
            <w:pPr>
              <w:rPr>
                <w:rFonts w:cs="Arial"/>
                <w:color w:val="000000"/>
              </w:rPr>
            </w:pPr>
            <w:r w:rsidRPr="008873E7">
              <w:rPr>
                <w:rFonts w:cs="Arial"/>
                <w:color w:val="000000"/>
              </w:rPr>
              <w:t>Paciorkowiec ropotwórczy</w:t>
            </w:r>
          </w:p>
          <w:p w14:paraId="4D4BBB3F" w14:textId="77777777" w:rsidR="002C6B1D" w:rsidRPr="008873E7" w:rsidRDefault="002C6B1D" w:rsidP="002C6B1D">
            <w:pPr>
              <w:rPr>
                <w:rFonts w:cs="Arial"/>
                <w:color w:val="000000"/>
              </w:rPr>
            </w:pPr>
            <w:r w:rsidRPr="008873E7">
              <w:rPr>
                <w:rFonts w:cs="Arial"/>
                <w:color w:val="000000"/>
              </w:rPr>
              <w:t>Streptococcus pyogenes</w:t>
            </w:r>
          </w:p>
          <w:p w14:paraId="6D5B3FF1" w14:textId="77777777" w:rsidR="002C6B1D" w:rsidRPr="008873E7" w:rsidRDefault="002C6B1D" w:rsidP="002C6B1D">
            <w:pPr>
              <w:rPr>
                <w:rFonts w:cs="Arial"/>
                <w:color w:val="000000"/>
              </w:rPr>
            </w:pPr>
            <w:r w:rsidRPr="008873E7">
              <w:rPr>
                <w:rFonts w:cs="Arial"/>
                <w:color w:val="000000"/>
              </w:rPr>
              <w:t>gr.2</w:t>
            </w:r>
          </w:p>
        </w:tc>
        <w:tc>
          <w:tcPr>
            <w:tcW w:w="6138" w:type="dxa"/>
          </w:tcPr>
          <w:p w14:paraId="60B0FB82" w14:textId="77777777" w:rsidR="002C6B1D" w:rsidRPr="008873E7" w:rsidRDefault="002C6B1D" w:rsidP="002C6B1D">
            <w:pPr>
              <w:rPr>
                <w:rFonts w:cs="Arial"/>
                <w:color w:val="000000"/>
              </w:rPr>
            </w:pPr>
            <w:r w:rsidRPr="008873E7">
              <w:rPr>
                <w:rFonts w:cs="Arial"/>
                <w:color w:val="000000"/>
              </w:rPr>
              <w:t>Ludzie</w:t>
            </w:r>
          </w:p>
          <w:p w14:paraId="00AD86EB" w14:textId="77777777" w:rsidR="002C6B1D" w:rsidRPr="008873E7" w:rsidRDefault="002C6B1D" w:rsidP="002C6B1D">
            <w:pPr>
              <w:rPr>
                <w:rFonts w:cs="Arial"/>
                <w:color w:val="000000"/>
              </w:rPr>
            </w:pPr>
            <w:r w:rsidRPr="008873E7">
              <w:rPr>
                <w:rFonts w:cs="Arial"/>
                <w:color w:val="000000"/>
              </w:rPr>
              <w:t>Droga zakażenia: powietrzno – kropelkowa, bezpośrednio</w:t>
            </w:r>
          </w:p>
        </w:tc>
      </w:tr>
      <w:tr w:rsidR="002C6B1D" w:rsidRPr="008873E7" w14:paraId="429ED582" w14:textId="77777777" w:rsidTr="002C6B1D">
        <w:tc>
          <w:tcPr>
            <w:tcW w:w="426" w:type="dxa"/>
          </w:tcPr>
          <w:p w14:paraId="34B48312" w14:textId="77777777" w:rsidR="002C6B1D" w:rsidRPr="008873E7" w:rsidRDefault="002C6B1D" w:rsidP="002C6B1D">
            <w:pPr>
              <w:rPr>
                <w:rFonts w:cs="Arial"/>
                <w:color w:val="000000"/>
              </w:rPr>
            </w:pPr>
            <w:r w:rsidRPr="008873E7">
              <w:rPr>
                <w:rFonts w:cs="Arial"/>
                <w:color w:val="000000"/>
              </w:rPr>
              <w:t>7.</w:t>
            </w:r>
          </w:p>
        </w:tc>
        <w:tc>
          <w:tcPr>
            <w:tcW w:w="3501" w:type="dxa"/>
          </w:tcPr>
          <w:p w14:paraId="0C150B24" w14:textId="77777777" w:rsidR="002C6B1D" w:rsidRPr="008873E7" w:rsidRDefault="002C6B1D" w:rsidP="002C6B1D">
            <w:pPr>
              <w:rPr>
                <w:rFonts w:cs="Arial"/>
                <w:color w:val="000000"/>
              </w:rPr>
            </w:pPr>
            <w:r w:rsidRPr="008873E7">
              <w:rPr>
                <w:rFonts w:cs="Arial"/>
                <w:color w:val="000000"/>
              </w:rPr>
              <w:t>Gronkowiec złocisty</w:t>
            </w:r>
          </w:p>
          <w:p w14:paraId="1E592BC0" w14:textId="77777777" w:rsidR="002C6B1D" w:rsidRPr="008873E7" w:rsidRDefault="002C6B1D" w:rsidP="002C6B1D">
            <w:pPr>
              <w:rPr>
                <w:rFonts w:cs="Arial"/>
                <w:i/>
                <w:color w:val="000000"/>
              </w:rPr>
            </w:pPr>
            <w:r w:rsidRPr="008873E7">
              <w:rPr>
                <w:rFonts w:cs="Arial"/>
                <w:i/>
                <w:color w:val="000000"/>
              </w:rPr>
              <w:t>Staphylococcus aureus</w:t>
            </w:r>
          </w:p>
          <w:p w14:paraId="5DF02167" w14:textId="77777777" w:rsidR="002C6B1D" w:rsidRPr="008873E7" w:rsidRDefault="002C6B1D" w:rsidP="002C6B1D">
            <w:pPr>
              <w:rPr>
                <w:rFonts w:cs="Arial"/>
                <w:color w:val="000000"/>
              </w:rPr>
            </w:pPr>
            <w:r w:rsidRPr="008873E7">
              <w:rPr>
                <w:rFonts w:cs="Arial"/>
                <w:color w:val="000000"/>
              </w:rPr>
              <w:t>gr. 2</w:t>
            </w:r>
          </w:p>
        </w:tc>
        <w:tc>
          <w:tcPr>
            <w:tcW w:w="6138" w:type="dxa"/>
          </w:tcPr>
          <w:p w14:paraId="603E5AE6" w14:textId="77777777" w:rsidR="002C6B1D" w:rsidRPr="008873E7" w:rsidRDefault="002C6B1D" w:rsidP="002C6B1D">
            <w:pPr>
              <w:rPr>
                <w:rFonts w:cs="Arial"/>
                <w:color w:val="000000"/>
              </w:rPr>
            </w:pPr>
            <w:r w:rsidRPr="008873E7">
              <w:rPr>
                <w:rFonts w:cs="Arial"/>
                <w:color w:val="000000"/>
              </w:rPr>
              <w:t>Powłoki ludzi i zwierząt, pył, powietrze, woda i ścieki, żywność</w:t>
            </w:r>
          </w:p>
          <w:p w14:paraId="5332100E" w14:textId="77777777" w:rsidR="002C6B1D" w:rsidRPr="008873E7" w:rsidRDefault="002C6B1D" w:rsidP="002C6B1D">
            <w:pPr>
              <w:rPr>
                <w:rFonts w:cs="Arial"/>
                <w:color w:val="000000"/>
              </w:rPr>
            </w:pPr>
            <w:r w:rsidRPr="008873E7">
              <w:rPr>
                <w:rFonts w:cs="Arial"/>
                <w:color w:val="000000"/>
              </w:rPr>
              <w:t>Droga zakażenia: powietrzno – kropelkowa, powietrzno-pyłowa, bezpośrednio i pokarmowa</w:t>
            </w:r>
          </w:p>
        </w:tc>
      </w:tr>
      <w:tr w:rsidR="002C6B1D" w:rsidRPr="008873E7" w14:paraId="3E6E26D7" w14:textId="77777777" w:rsidTr="002C6B1D">
        <w:tc>
          <w:tcPr>
            <w:tcW w:w="10065" w:type="dxa"/>
            <w:gridSpan w:val="3"/>
          </w:tcPr>
          <w:p w14:paraId="6271AFB2" w14:textId="77777777" w:rsidR="002C6B1D" w:rsidRPr="008873E7" w:rsidRDefault="002C6B1D" w:rsidP="002C6B1D">
            <w:pPr>
              <w:jc w:val="center"/>
              <w:rPr>
                <w:rFonts w:cs="Arial"/>
              </w:rPr>
            </w:pPr>
            <w:r w:rsidRPr="008873E7">
              <w:rPr>
                <w:rFonts w:cs="Arial"/>
                <w:b/>
              </w:rPr>
              <w:t>CZYNNIKI FIZYCZNE, CHEMICZNE I PSYCHOFIZYCZNE</w:t>
            </w:r>
          </w:p>
        </w:tc>
      </w:tr>
      <w:tr w:rsidR="002C6B1D" w:rsidRPr="008873E7" w14:paraId="08EFC7B3" w14:textId="77777777" w:rsidTr="002C6B1D">
        <w:tc>
          <w:tcPr>
            <w:tcW w:w="426" w:type="dxa"/>
          </w:tcPr>
          <w:p w14:paraId="22D4E484" w14:textId="77777777" w:rsidR="002C6B1D" w:rsidRPr="008873E7" w:rsidRDefault="002C6B1D" w:rsidP="002C6B1D">
            <w:pPr>
              <w:rPr>
                <w:rFonts w:cs="Arial"/>
              </w:rPr>
            </w:pPr>
            <w:r w:rsidRPr="008873E7">
              <w:rPr>
                <w:rFonts w:cs="Arial"/>
              </w:rPr>
              <w:t>8.</w:t>
            </w:r>
          </w:p>
        </w:tc>
        <w:tc>
          <w:tcPr>
            <w:tcW w:w="3501" w:type="dxa"/>
          </w:tcPr>
          <w:p w14:paraId="5C4F70B2" w14:textId="77777777" w:rsidR="002C6B1D" w:rsidRPr="008873E7" w:rsidRDefault="002C6B1D" w:rsidP="002C6B1D">
            <w:pPr>
              <w:rPr>
                <w:rFonts w:cs="Arial"/>
              </w:rPr>
            </w:pPr>
            <w:r w:rsidRPr="008873E7">
              <w:rPr>
                <w:rFonts w:cs="Arial"/>
              </w:rPr>
              <w:t>Powierzchnie, na których jest możliwy upadek (upadek na tym samym poziomie).</w:t>
            </w:r>
          </w:p>
        </w:tc>
        <w:tc>
          <w:tcPr>
            <w:tcW w:w="6138" w:type="dxa"/>
          </w:tcPr>
          <w:p w14:paraId="6EA34736" w14:textId="77777777" w:rsidR="002C6B1D" w:rsidRPr="008873E7" w:rsidRDefault="002C6B1D" w:rsidP="002C6B1D">
            <w:pPr>
              <w:rPr>
                <w:rFonts w:cs="Arial"/>
              </w:rPr>
            </w:pPr>
            <w:r w:rsidRPr="008873E7">
              <w:rPr>
                <w:rFonts w:cs="Arial"/>
              </w:rPr>
              <w:t xml:space="preserve">Nierówne, mokre, śliskie powierzchnie. Zatarasowane przejścia, dojścia do oddziałów, magazynów, warsztatów i innych pomieszczeń szpitala. </w:t>
            </w:r>
          </w:p>
        </w:tc>
      </w:tr>
      <w:tr w:rsidR="002C6B1D" w:rsidRPr="008873E7" w14:paraId="078ABEC6" w14:textId="77777777" w:rsidTr="002C6B1D">
        <w:tc>
          <w:tcPr>
            <w:tcW w:w="426" w:type="dxa"/>
          </w:tcPr>
          <w:p w14:paraId="71CCD2D9" w14:textId="77777777" w:rsidR="002C6B1D" w:rsidRPr="008873E7" w:rsidRDefault="002C6B1D" w:rsidP="002C6B1D">
            <w:pPr>
              <w:rPr>
                <w:rFonts w:cs="Arial"/>
              </w:rPr>
            </w:pPr>
            <w:r w:rsidRPr="008873E7">
              <w:rPr>
                <w:rFonts w:cs="Arial"/>
              </w:rPr>
              <w:t>9.</w:t>
            </w:r>
          </w:p>
        </w:tc>
        <w:tc>
          <w:tcPr>
            <w:tcW w:w="3501" w:type="dxa"/>
          </w:tcPr>
          <w:p w14:paraId="59C1D135" w14:textId="77777777" w:rsidR="002C6B1D" w:rsidRPr="008873E7" w:rsidRDefault="002C6B1D" w:rsidP="002C6B1D">
            <w:pPr>
              <w:rPr>
                <w:rFonts w:cs="Arial"/>
              </w:rPr>
            </w:pPr>
            <w:r w:rsidRPr="008873E7">
              <w:rPr>
                <w:rFonts w:cs="Arial"/>
              </w:rPr>
              <w:t>Różnica poziomów (upadek na niższy poziom).</w:t>
            </w:r>
          </w:p>
        </w:tc>
        <w:tc>
          <w:tcPr>
            <w:tcW w:w="6138" w:type="dxa"/>
          </w:tcPr>
          <w:p w14:paraId="7B83BA30" w14:textId="77777777" w:rsidR="002C6B1D" w:rsidRPr="008873E7" w:rsidRDefault="002C6B1D" w:rsidP="002C6B1D">
            <w:pPr>
              <w:rPr>
                <w:rFonts w:cs="Arial"/>
              </w:rPr>
            </w:pPr>
            <w:r w:rsidRPr="008873E7">
              <w:rPr>
                <w:rFonts w:cs="Arial"/>
              </w:rPr>
              <w:t>Przemieszczanie się po schodach. Realizacja prac na wysokości.</w:t>
            </w:r>
          </w:p>
        </w:tc>
      </w:tr>
      <w:tr w:rsidR="002C6B1D" w:rsidRPr="008873E7" w14:paraId="1B9CB4C1" w14:textId="77777777" w:rsidTr="002C6B1D">
        <w:tc>
          <w:tcPr>
            <w:tcW w:w="426" w:type="dxa"/>
          </w:tcPr>
          <w:p w14:paraId="70C564CE" w14:textId="77777777" w:rsidR="002C6B1D" w:rsidRPr="008873E7" w:rsidRDefault="002C6B1D" w:rsidP="002C6B1D">
            <w:pPr>
              <w:rPr>
                <w:rFonts w:cs="Arial"/>
              </w:rPr>
            </w:pPr>
            <w:r w:rsidRPr="008873E7">
              <w:rPr>
                <w:rFonts w:cs="Arial"/>
              </w:rPr>
              <w:t>10.</w:t>
            </w:r>
          </w:p>
        </w:tc>
        <w:tc>
          <w:tcPr>
            <w:tcW w:w="3501" w:type="dxa"/>
          </w:tcPr>
          <w:p w14:paraId="5FB9197C" w14:textId="77777777" w:rsidR="002C6B1D" w:rsidRPr="008873E7" w:rsidRDefault="002C6B1D" w:rsidP="002C6B1D">
            <w:pPr>
              <w:rPr>
                <w:rFonts w:cs="Arial"/>
              </w:rPr>
            </w:pPr>
            <w:r w:rsidRPr="008873E7">
              <w:rPr>
                <w:rFonts w:cs="Arial"/>
              </w:rPr>
              <w:t>Przeciążenie układu ruchu wskutek wymuszonej pozycji ciała i narządu wzroku.</w:t>
            </w:r>
          </w:p>
        </w:tc>
        <w:tc>
          <w:tcPr>
            <w:tcW w:w="6138" w:type="dxa"/>
          </w:tcPr>
          <w:p w14:paraId="5B13A48E" w14:textId="77777777" w:rsidR="002C6B1D" w:rsidRPr="008873E7" w:rsidRDefault="002C6B1D" w:rsidP="002C6B1D">
            <w:pPr>
              <w:rPr>
                <w:rFonts w:cs="Arial"/>
              </w:rPr>
            </w:pPr>
            <w:r w:rsidRPr="008873E7">
              <w:rPr>
                <w:rFonts w:cs="Arial"/>
              </w:rPr>
              <w:t>Wymuszona pozycja ciała, skupienie wzroku w trakcie realizacji  czynności służbowych, obciążeniu układu kostno-mięśniowego.</w:t>
            </w:r>
          </w:p>
        </w:tc>
      </w:tr>
      <w:tr w:rsidR="002C6B1D" w:rsidRPr="008873E7" w14:paraId="18BBB55E" w14:textId="77777777" w:rsidTr="002C6B1D">
        <w:tc>
          <w:tcPr>
            <w:tcW w:w="426" w:type="dxa"/>
          </w:tcPr>
          <w:p w14:paraId="65CF096E" w14:textId="77777777" w:rsidR="002C6B1D" w:rsidRPr="008873E7" w:rsidRDefault="002C6B1D" w:rsidP="002C6B1D">
            <w:pPr>
              <w:rPr>
                <w:rFonts w:cs="Arial"/>
              </w:rPr>
            </w:pPr>
            <w:r w:rsidRPr="008873E7">
              <w:rPr>
                <w:rFonts w:cs="Arial"/>
              </w:rPr>
              <w:t>11.</w:t>
            </w:r>
          </w:p>
        </w:tc>
        <w:tc>
          <w:tcPr>
            <w:tcW w:w="3501" w:type="dxa"/>
          </w:tcPr>
          <w:p w14:paraId="52A9BF70" w14:textId="77777777" w:rsidR="002C6B1D" w:rsidRPr="008873E7" w:rsidRDefault="002C6B1D" w:rsidP="002C6B1D">
            <w:pPr>
              <w:rPr>
                <w:rFonts w:cs="Arial"/>
              </w:rPr>
            </w:pPr>
            <w:r w:rsidRPr="008873E7">
              <w:rPr>
                <w:rFonts w:cs="Arial"/>
              </w:rPr>
              <w:t>Ruch pieszych w ciągach komunikacyjnych, dźwigach osobowych.</w:t>
            </w:r>
          </w:p>
        </w:tc>
        <w:tc>
          <w:tcPr>
            <w:tcW w:w="6138" w:type="dxa"/>
          </w:tcPr>
          <w:p w14:paraId="55221CE7" w14:textId="77777777" w:rsidR="002C6B1D" w:rsidRPr="008873E7" w:rsidRDefault="002C6B1D" w:rsidP="002C6B1D">
            <w:pPr>
              <w:rPr>
                <w:rFonts w:cs="Arial"/>
              </w:rPr>
            </w:pPr>
            <w:r w:rsidRPr="008873E7">
              <w:rPr>
                <w:rFonts w:cs="Arial"/>
              </w:rPr>
              <w:t xml:space="preserve">Wykonywanie czynności  w jednostkach org. szpitala, przemieszczanie zatłoczonymi korytarzami, wchodzenie, schodzenie po schodach, poruszanie się dźwigami osobowymi... </w:t>
            </w:r>
          </w:p>
        </w:tc>
      </w:tr>
      <w:tr w:rsidR="002C6B1D" w:rsidRPr="008873E7" w14:paraId="6F4DC1DE" w14:textId="77777777" w:rsidTr="002C6B1D">
        <w:tc>
          <w:tcPr>
            <w:tcW w:w="426" w:type="dxa"/>
          </w:tcPr>
          <w:p w14:paraId="74299CC1" w14:textId="77777777" w:rsidR="002C6B1D" w:rsidRPr="008873E7" w:rsidRDefault="002C6B1D" w:rsidP="002C6B1D">
            <w:pPr>
              <w:rPr>
                <w:rFonts w:cs="Arial"/>
              </w:rPr>
            </w:pPr>
            <w:r w:rsidRPr="008873E7">
              <w:rPr>
                <w:rFonts w:cs="Arial"/>
              </w:rPr>
              <w:t>12.</w:t>
            </w:r>
          </w:p>
        </w:tc>
        <w:tc>
          <w:tcPr>
            <w:tcW w:w="3501" w:type="dxa"/>
          </w:tcPr>
          <w:p w14:paraId="7B6F8E7F" w14:textId="77777777" w:rsidR="002C6B1D" w:rsidRPr="008873E7" w:rsidRDefault="002C6B1D" w:rsidP="002C6B1D">
            <w:pPr>
              <w:rPr>
                <w:rFonts w:cs="Arial"/>
              </w:rPr>
            </w:pPr>
            <w:r w:rsidRPr="008873E7">
              <w:rPr>
                <w:rFonts w:cs="Arial"/>
              </w:rPr>
              <w:t xml:space="preserve">Potrącenie pojazdem w ruchu (wszelkiego rodzaju). </w:t>
            </w:r>
          </w:p>
        </w:tc>
        <w:tc>
          <w:tcPr>
            <w:tcW w:w="6138" w:type="dxa"/>
          </w:tcPr>
          <w:p w14:paraId="01BA9E0B" w14:textId="77777777" w:rsidR="002C6B1D" w:rsidRPr="008873E7" w:rsidRDefault="002C6B1D" w:rsidP="002C6B1D">
            <w:pPr>
              <w:rPr>
                <w:rFonts w:cs="Arial"/>
              </w:rPr>
            </w:pPr>
            <w:r w:rsidRPr="008873E7">
              <w:rPr>
                <w:rFonts w:cs="Arial"/>
              </w:rPr>
              <w:t>Podczas wykonywanych czynności służbowych na terenie szpitala – przemieszczanie się do pomieszczeń na zewnątrz, na parkingu.</w:t>
            </w:r>
          </w:p>
        </w:tc>
      </w:tr>
      <w:tr w:rsidR="002C6B1D" w:rsidRPr="008873E7" w14:paraId="4B49A19D" w14:textId="77777777" w:rsidTr="002C6B1D">
        <w:tc>
          <w:tcPr>
            <w:tcW w:w="426" w:type="dxa"/>
          </w:tcPr>
          <w:p w14:paraId="1513527F" w14:textId="77777777" w:rsidR="002C6B1D" w:rsidRPr="008873E7" w:rsidRDefault="002C6B1D" w:rsidP="002C6B1D">
            <w:pPr>
              <w:rPr>
                <w:rFonts w:cs="Arial"/>
              </w:rPr>
            </w:pPr>
            <w:r w:rsidRPr="008873E7">
              <w:rPr>
                <w:rFonts w:cs="Arial"/>
              </w:rPr>
              <w:t>13.</w:t>
            </w:r>
          </w:p>
        </w:tc>
        <w:tc>
          <w:tcPr>
            <w:tcW w:w="3501" w:type="dxa"/>
          </w:tcPr>
          <w:p w14:paraId="21508B76" w14:textId="77777777" w:rsidR="002C6B1D" w:rsidRPr="008873E7" w:rsidRDefault="002C6B1D" w:rsidP="002C6B1D">
            <w:pPr>
              <w:rPr>
                <w:rFonts w:cs="Arial"/>
              </w:rPr>
            </w:pPr>
            <w:r w:rsidRPr="008873E7">
              <w:rPr>
                <w:rFonts w:cs="Arial"/>
              </w:rPr>
              <w:t>Uderzenie o przedmioty niebędące w ruchu.</w:t>
            </w:r>
          </w:p>
        </w:tc>
        <w:tc>
          <w:tcPr>
            <w:tcW w:w="6138" w:type="dxa"/>
          </w:tcPr>
          <w:p w14:paraId="2A02DF9F" w14:textId="77777777" w:rsidR="002C6B1D" w:rsidRPr="008873E7" w:rsidRDefault="002C6B1D" w:rsidP="002C6B1D">
            <w:pPr>
              <w:rPr>
                <w:rFonts w:cs="Arial"/>
              </w:rPr>
            </w:pPr>
            <w:r w:rsidRPr="008873E7">
              <w:rPr>
                <w:rFonts w:cs="Arial"/>
              </w:rPr>
              <w:t>Wyposażenie pomieszczeń, sal operacyjnych, oddziałów szpitalnych,  magazynów, zastawione ciągi komunikacyjne.</w:t>
            </w:r>
          </w:p>
        </w:tc>
      </w:tr>
      <w:tr w:rsidR="002C6B1D" w:rsidRPr="008873E7" w14:paraId="602330A0" w14:textId="77777777" w:rsidTr="002C6B1D">
        <w:tc>
          <w:tcPr>
            <w:tcW w:w="426" w:type="dxa"/>
          </w:tcPr>
          <w:p w14:paraId="62C9EF7B" w14:textId="77777777" w:rsidR="002C6B1D" w:rsidRPr="008873E7" w:rsidRDefault="002C6B1D" w:rsidP="002C6B1D">
            <w:pPr>
              <w:rPr>
                <w:rFonts w:cs="Arial"/>
              </w:rPr>
            </w:pPr>
            <w:r w:rsidRPr="008873E7">
              <w:rPr>
                <w:rFonts w:cs="Arial"/>
              </w:rPr>
              <w:t>14.</w:t>
            </w:r>
          </w:p>
        </w:tc>
        <w:tc>
          <w:tcPr>
            <w:tcW w:w="3501" w:type="dxa"/>
          </w:tcPr>
          <w:p w14:paraId="77F52DA7" w14:textId="77777777" w:rsidR="002C6B1D" w:rsidRPr="008873E7" w:rsidRDefault="002C6B1D" w:rsidP="002C6B1D">
            <w:pPr>
              <w:rPr>
                <w:rFonts w:cs="Arial"/>
              </w:rPr>
            </w:pPr>
            <w:r w:rsidRPr="008873E7">
              <w:rPr>
                <w:rFonts w:cs="Arial"/>
              </w:rPr>
              <w:t>Pole elektromagnetyczne</w:t>
            </w:r>
          </w:p>
        </w:tc>
        <w:tc>
          <w:tcPr>
            <w:tcW w:w="6138" w:type="dxa"/>
          </w:tcPr>
          <w:p w14:paraId="13E5560F" w14:textId="77777777" w:rsidR="002C6B1D" w:rsidRPr="008873E7" w:rsidRDefault="002C6B1D" w:rsidP="002C6B1D">
            <w:pPr>
              <w:rPr>
                <w:rFonts w:cs="Arial"/>
              </w:rPr>
            </w:pPr>
            <w:r w:rsidRPr="008873E7">
              <w:rPr>
                <w:rFonts w:cs="Arial"/>
              </w:rPr>
              <w:t xml:space="preserve">Realizacja zadań  w obrębie czynnych diatermii chirurgicznych. </w:t>
            </w:r>
          </w:p>
        </w:tc>
      </w:tr>
      <w:tr w:rsidR="002C6B1D" w:rsidRPr="008873E7" w14:paraId="775B3DB5" w14:textId="77777777" w:rsidTr="002C6B1D">
        <w:tc>
          <w:tcPr>
            <w:tcW w:w="426" w:type="dxa"/>
          </w:tcPr>
          <w:p w14:paraId="410D4649" w14:textId="77777777" w:rsidR="002C6B1D" w:rsidRPr="008873E7" w:rsidRDefault="002C6B1D" w:rsidP="002C6B1D">
            <w:pPr>
              <w:rPr>
                <w:rFonts w:cs="Arial"/>
              </w:rPr>
            </w:pPr>
            <w:r w:rsidRPr="008873E7">
              <w:rPr>
                <w:rFonts w:cs="Arial"/>
              </w:rPr>
              <w:t>15.</w:t>
            </w:r>
          </w:p>
        </w:tc>
        <w:tc>
          <w:tcPr>
            <w:tcW w:w="3501" w:type="dxa"/>
          </w:tcPr>
          <w:p w14:paraId="354E4865" w14:textId="77777777" w:rsidR="002C6B1D" w:rsidRPr="008873E7" w:rsidRDefault="002C6B1D" w:rsidP="002C6B1D">
            <w:pPr>
              <w:rPr>
                <w:rFonts w:cs="Arial"/>
              </w:rPr>
            </w:pPr>
            <w:r w:rsidRPr="008873E7">
              <w:rPr>
                <w:rFonts w:cs="Arial"/>
              </w:rPr>
              <w:t xml:space="preserve">Narażenie na działanie gazów techniczny i gazów medycznych. </w:t>
            </w:r>
          </w:p>
        </w:tc>
        <w:tc>
          <w:tcPr>
            <w:tcW w:w="6138" w:type="dxa"/>
          </w:tcPr>
          <w:p w14:paraId="173C176C" w14:textId="77777777" w:rsidR="002C6B1D" w:rsidRPr="008873E7" w:rsidRDefault="002C6B1D" w:rsidP="002C6B1D">
            <w:pPr>
              <w:rPr>
                <w:rFonts w:cs="Arial"/>
              </w:rPr>
            </w:pPr>
            <w:r w:rsidRPr="008873E7">
              <w:rPr>
                <w:rFonts w:cs="Arial"/>
              </w:rPr>
              <w:t xml:space="preserve">Awaria instalacji, urządzeń zasilających w gazy techniczne i medyczne, butli; nieprawidłowa eksploatacja instalacji, urządzeń i butli </w:t>
            </w:r>
          </w:p>
        </w:tc>
      </w:tr>
      <w:tr w:rsidR="002C6B1D" w:rsidRPr="008873E7" w14:paraId="45F2D510" w14:textId="77777777" w:rsidTr="002C6B1D">
        <w:tc>
          <w:tcPr>
            <w:tcW w:w="426" w:type="dxa"/>
          </w:tcPr>
          <w:p w14:paraId="025B40CB" w14:textId="77777777" w:rsidR="002C6B1D" w:rsidRPr="008873E7" w:rsidRDefault="002C6B1D" w:rsidP="002C6B1D">
            <w:pPr>
              <w:rPr>
                <w:rFonts w:cs="Arial"/>
              </w:rPr>
            </w:pPr>
            <w:r w:rsidRPr="008873E7">
              <w:rPr>
                <w:rFonts w:cs="Arial"/>
              </w:rPr>
              <w:t>16.</w:t>
            </w:r>
          </w:p>
        </w:tc>
        <w:tc>
          <w:tcPr>
            <w:tcW w:w="3501" w:type="dxa"/>
          </w:tcPr>
          <w:p w14:paraId="01D15EED" w14:textId="77777777" w:rsidR="002C6B1D" w:rsidRPr="008873E7" w:rsidRDefault="002C6B1D" w:rsidP="002C6B1D">
            <w:pPr>
              <w:rPr>
                <w:rFonts w:cs="Arial"/>
              </w:rPr>
            </w:pPr>
            <w:r w:rsidRPr="008873E7">
              <w:rPr>
                <w:rFonts w:cs="Arial"/>
              </w:rPr>
              <w:t>Kontakt z czynnikami chemicznymi.</w:t>
            </w:r>
          </w:p>
        </w:tc>
        <w:tc>
          <w:tcPr>
            <w:tcW w:w="6138" w:type="dxa"/>
          </w:tcPr>
          <w:p w14:paraId="58335FE6" w14:textId="77777777" w:rsidR="002C6B1D" w:rsidRPr="008873E7" w:rsidRDefault="002C6B1D" w:rsidP="002C6B1D">
            <w:pPr>
              <w:rPr>
                <w:rFonts w:cs="Arial"/>
              </w:rPr>
            </w:pPr>
            <w:r w:rsidRPr="008873E7">
              <w:rPr>
                <w:rFonts w:cs="Arial"/>
              </w:rPr>
              <w:t>Wszelkie substancje i mieszaniny chemiczne stosowane  procesie pracy, w tym o działaniu rakotwórczym, produkty do dezynfekcji rąk</w:t>
            </w:r>
          </w:p>
        </w:tc>
      </w:tr>
      <w:tr w:rsidR="002C6B1D" w:rsidRPr="008873E7" w14:paraId="78C78DF9" w14:textId="77777777" w:rsidTr="002C6B1D">
        <w:trPr>
          <w:trHeight w:val="889"/>
        </w:trPr>
        <w:tc>
          <w:tcPr>
            <w:tcW w:w="426" w:type="dxa"/>
          </w:tcPr>
          <w:p w14:paraId="0FE4A932" w14:textId="77777777" w:rsidR="002C6B1D" w:rsidRPr="008873E7" w:rsidRDefault="002C6B1D" w:rsidP="002C6B1D">
            <w:pPr>
              <w:rPr>
                <w:rFonts w:cs="Arial"/>
              </w:rPr>
            </w:pPr>
            <w:r w:rsidRPr="008873E7">
              <w:rPr>
                <w:rFonts w:cs="Arial"/>
              </w:rPr>
              <w:t>17.</w:t>
            </w:r>
          </w:p>
        </w:tc>
        <w:tc>
          <w:tcPr>
            <w:tcW w:w="3501" w:type="dxa"/>
          </w:tcPr>
          <w:p w14:paraId="523BA999" w14:textId="77777777" w:rsidR="002C6B1D" w:rsidRPr="008873E7" w:rsidRDefault="002C6B1D" w:rsidP="002C6B1D">
            <w:pPr>
              <w:rPr>
                <w:rFonts w:cs="Arial"/>
              </w:rPr>
            </w:pPr>
            <w:r w:rsidRPr="008873E7">
              <w:rPr>
                <w:rFonts w:cs="Arial"/>
              </w:rPr>
              <w:t>Promieniowanie jonizujące ( X, beta, gamma)</w:t>
            </w:r>
          </w:p>
        </w:tc>
        <w:tc>
          <w:tcPr>
            <w:tcW w:w="6138" w:type="dxa"/>
          </w:tcPr>
          <w:p w14:paraId="55E62288" w14:textId="77777777" w:rsidR="002C6B1D" w:rsidRPr="008873E7" w:rsidRDefault="002C6B1D" w:rsidP="002C6B1D">
            <w:pPr>
              <w:rPr>
                <w:rFonts w:cs="Arial"/>
              </w:rPr>
            </w:pPr>
            <w:r w:rsidRPr="008873E7">
              <w:rPr>
                <w:rFonts w:cs="Arial"/>
              </w:rPr>
              <w:t>Konieczność realizacji prac w obszarze  źródeł promieniowania jonizującego.</w:t>
            </w:r>
          </w:p>
        </w:tc>
      </w:tr>
      <w:tr w:rsidR="002C6B1D" w:rsidRPr="008873E7" w14:paraId="23064F3B" w14:textId="77777777" w:rsidTr="002C6B1D">
        <w:trPr>
          <w:trHeight w:val="445"/>
        </w:trPr>
        <w:tc>
          <w:tcPr>
            <w:tcW w:w="426" w:type="dxa"/>
          </w:tcPr>
          <w:p w14:paraId="1A9E901B" w14:textId="77777777" w:rsidR="002C6B1D" w:rsidRPr="008873E7" w:rsidRDefault="002C6B1D" w:rsidP="002C6B1D">
            <w:pPr>
              <w:rPr>
                <w:rFonts w:cs="Arial"/>
              </w:rPr>
            </w:pPr>
            <w:r w:rsidRPr="008873E7">
              <w:rPr>
                <w:rFonts w:cs="Arial"/>
              </w:rPr>
              <w:t>18.</w:t>
            </w:r>
          </w:p>
        </w:tc>
        <w:tc>
          <w:tcPr>
            <w:tcW w:w="3501" w:type="dxa"/>
            <w:shd w:val="clear" w:color="auto" w:fill="auto"/>
          </w:tcPr>
          <w:p w14:paraId="500B1F05" w14:textId="77777777" w:rsidR="002C6B1D" w:rsidRPr="008873E7" w:rsidRDefault="002C6B1D" w:rsidP="002C6B1D">
            <w:pPr>
              <w:rPr>
                <w:rFonts w:cs="Arial"/>
              </w:rPr>
            </w:pPr>
            <w:r w:rsidRPr="008873E7">
              <w:rPr>
                <w:rFonts w:cs="Arial"/>
              </w:rPr>
              <w:t>Hałas, drgania mechaniczne</w:t>
            </w:r>
          </w:p>
        </w:tc>
        <w:tc>
          <w:tcPr>
            <w:tcW w:w="6138" w:type="dxa"/>
            <w:shd w:val="clear" w:color="auto" w:fill="auto"/>
          </w:tcPr>
          <w:p w14:paraId="55B1DA08" w14:textId="77777777" w:rsidR="002C6B1D" w:rsidRPr="008873E7" w:rsidRDefault="002C6B1D" w:rsidP="002C6B1D">
            <w:pPr>
              <w:rPr>
                <w:rFonts w:cs="Arial"/>
              </w:rPr>
            </w:pPr>
            <w:r w:rsidRPr="008873E7">
              <w:rPr>
                <w:rFonts w:cs="Arial"/>
              </w:rPr>
              <w:t>Praca z urządzeniami lub w pobliżu maszyn i urządzeń generujących hałas pow. 80 dB</w:t>
            </w:r>
          </w:p>
        </w:tc>
      </w:tr>
      <w:tr w:rsidR="002C6B1D" w:rsidRPr="008873E7" w14:paraId="0D4576D0" w14:textId="77777777" w:rsidTr="002C6B1D">
        <w:trPr>
          <w:trHeight w:val="445"/>
        </w:trPr>
        <w:tc>
          <w:tcPr>
            <w:tcW w:w="426" w:type="dxa"/>
          </w:tcPr>
          <w:p w14:paraId="441A5A9B" w14:textId="77777777" w:rsidR="002C6B1D" w:rsidRPr="008873E7" w:rsidRDefault="002C6B1D" w:rsidP="002C6B1D">
            <w:pPr>
              <w:rPr>
                <w:rFonts w:cs="Arial"/>
              </w:rPr>
            </w:pPr>
            <w:r w:rsidRPr="008873E7">
              <w:rPr>
                <w:rFonts w:cs="Arial"/>
              </w:rPr>
              <w:t>19.</w:t>
            </w:r>
          </w:p>
        </w:tc>
        <w:tc>
          <w:tcPr>
            <w:tcW w:w="3501" w:type="dxa"/>
            <w:shd w:val="clear" w:color="auto" w:fill="auto"/>
          </w:tcPr>
          <w:p w14:paraId="4212D3C9" w14:textId="77777777" w:rsidR="002C6B1D" w:rsidRPr="008873E7" w:rsidRDefault="002C6B1D" w:rsidP="002C6B1D">
            <w:pPr>
              <w:rPr>
                <w:rFonts w:cs="Arial"/>
              </w:rPr>
            </w:pPr>
            <w:r w:rsidRPr="008873E7">
              <w:rPr>
                <w:rFonts w:cs="Arial"/>
              </w:rPr>
              <w:t>Pył: drewna z wyjątkiem drewna twardego (buku, dębu); pył bieliźniany</w:t>
            </w:r>
          </w:p>
        </w:tc>
        <w:tc>
          <w:tcPr>
            <w:tcW w:w="6138" w:type="dxa"/>
            <w:shd w:val="clear" w:color="auto" w:fill="auto"/>
          </w:tcPr>
          <w:p w14:paraId="675399F0" w14:textId="77777777" w:rsidR="002C6B1D" w:rsidRPr="008873E7" w:rsidRDefault="002C6B1D" w:rsidP="002C6B1D">
            <w:pPr>
              <w:rPr>
                <w:rFonts w:cs="Arial"/>
              </w:rPr>
            </w:pPr>
            <w:r w:rsidRPr="008873E7">
              <w:rPr>
                <w:rFonts w:cs="Arial"/>
              </w:rPr>
              <w:t xml:space="preserve">Realizacji czynności w miejscach uwalniania pyłów w środowisku pracy, takich jak kotłownia, magazyn na zrębki, stolarnia; pralnia. </w:t>
            </w:r>
          </w:p>
        </w:tc>
      </w:tr>
      <w:tr w:rsidR="002C6B1D" w:rsidRPr="008873E7" w14:paraId="1B25DE12" w14:textId="77777777" w:rsidTr="002C6B1D">
        <w:trPr>
          <w:trHeight w:val="889"/>
        </w:trPr>
        <w:tc>
          <w:tcPr>
            <w:tcW w:w="426" w:type="dxa"/>
          </w:tcPr>
          <w:p w14:paraId="3CEBCF3F" w14:textId="77777777" w:rsidR="002C6B1D" w:rsidRPr="008873E7" w:rsidRDefault="002C6B1D" w:rsidP="002C6B1D">
            <w:pPr>
              <w:rPr>
                <w:rFonts w:cs="Arial"/>
              </w:rPr>
            </w:pPr>
            <w:r w:rsidRPr="008873E7">
              <w:rPr>
                <w:rFonts w:cs="Arial"/>
              </w:rPr>
              <w:t>20.</w:t>
            </w:r>
          </w:p>
        </w:tc>
        <w:tc>
          <w:tcPr>
            <w:tcW w:w="3501" w:type="dxa"/>
          </w:tcPr>
          <w:p w14:paraId="3D7A7AE1" w14:textId="77777777" w:rsidR="002C6B1D" w:rsidRPr="008873E7" w:rsidRDefault="002C6B1D" w:rsidP="002C6B1D">
            <w:pPr>
              <w:rPr>
                <w:rFonts w:cs="Arial"/>
              </w:rPr>
            </w:pPr>
            <w:r w:rsidRPr="008873E7">
              <w:rPr>
                <w:rFonts w:cs="Arial"/>
              </w:rPr>
              <w:t>Pochwycenie kończyn, zmiażdżenie, wyrzut czynnika</w:t>
            </w:r>
          </w:p>
        </w:tc>
        <w:tc>
          <w:tcPr>
            <w:tcW w:w="6138" w:type="dxa"/>
          </w:tcPr>
          <w:p w14:paraId="1EC8DF29" w14:textId="77777777" w:rsidR="002C6B1D" w:rsidRPr="008873E7" w:rsidRDefault="002C6B1D" w:rsidP="002C6B1D">
            <w:pPr>
              <w:rPr>
                <w:rFonts w:cs="Arial"/>
              </w:rPr>
            </w:pPr>
            <w:r w:rsidRPr="008873E7">
              <w:rPr>
                <w:rFonts w:cs="Arial"/>
              </w:rPr>
              <w:t>Obsługa maszyn, urządzeń, demonstrowanie sprzętu, nieosłonięte elementy maszyn i urządzeń grożące pochwyceniem, urazem, zmiażdżeniem, kontaktem z gorącą powierzchnią .</w:t>
            </w:r>
          </w:p>
        </w:tc>
      </w:tr>
    </w:tbl>
    <w:p w14:paraId="16C51888" w14:textId="77777777" w:rsidR="002C6B1D" w:rsidRPr="008873E7" w:rsidRDefault="002C6B1D" w:rsidP="002C6B1D">
      <w:pPr>
        <w:spacing w:after="0" w:line="240" w:lineRule="auto"/>
        <w:jc w:val="left"/>
        <w:rPr>
          <w:rFonts w:ascii="Arial" w:eastAsia="Times New Roman" w:hAnsi="Arial" w:cs="Arial"/>
          <w:lang w:eastAsia="pl-PL"/>
        </w:rPr>
      </w:pPr>
    </w:p>
    <w:p w14:paraId="224AD188" w14:textId="77777777" w:rsidR="002C6B1D" w:rsidRPr="008873E7" w:rsidRDefault="002C6B1D" w:rsidP="002C6B1D">
      <w:pPr>
        <w:spacing w:after="0" w:line="240" w:lineRule="auto"/>
        <w:jc w:val="left"/>
        <w:rPr>
          <w:rFonts w:ascii="Arial" w:eastAsia="Times New Roman" w:hAnsi="Arial" w:cs="Arial"/>
          <w:lang w:eastAsia="pl-PL"/>
        </w:rPr>
      </w:pPr>
    </w:p>
    <w:p w14:paraId="2B5503C2" w14:textId="77777777" w:rsidR="002C6B1D" w:rsidRPr="008873E7" w:rsidRDefault="002C6B1D" w:rsidP="002C6B1D">
      <w:pPr>
        <w:spacing w:after="0" w:line="240" w:lineRule="auto"/>
        <w:jc w:val="left"/>
        <w:rPr>
          <w:rFonts w:ascii="Arial" w:eastAsia="Times New Roman" w:hAnsi="Arial" w:cs="Arial"/>
          <w:lang w:eastAsia="pl-PL"/>
        </w:rPr>
      </w:pPr>
    </w:p>
    <w:p w14:paraId="777DE98A" w14:textId="77777777" w:rsidR="002C6B1D" w:rsidRPr="008873E7" w:rsidRDefault="002C6B1D" w:rsidP="002C6B1D">
      <w:pPr>
        <w:spacing w:after="0" w:line="240" w:lineRule="auto"/>
        <w:jc w:val="left"/>
        <w:rPr>
          <w:rFonts w:ascii="Arial" w:eastAsia="Times New Roman" w:hAnsi="Arial" w:cs="Arial"/>
          <w:lang w:eastAsia="pl-PL"/>
        </w:rPr>
      </w:pPr>
    </w:p>
    <w:p w14:paraId="34753896" w14:textId="77777777" w:rsidR="002C6B1D" w:rsidRPr="008873E7" w:rsidRDefault="002C6B1D" w:rsidP="002C6B1D">
      <w:pPr>
        <w:spacing w:after="0" w:line="240" w:lineRule="auto"/>
        <w:jc w:val="left"/>
        <w:rPr>
          <w:rFonts w:ascii="Arial" w:eastAsia="Times New Roman" w:hAnsi="Arial" w:cs="Arial"/>
          <w:lang w:eastAsia="pl-PL"/>
        </w:rPr>
      </w:pPr>
    </w:p>
    <w:p w14:paraId="1008AA3D" w14:textId="77777777" w:rsidR="002C6B1D" w:rsidRPr="008873E7" w:rsidRDefault="002C6B1D" w:rsidP="002C6B1D">
      <w:pPr>
        <w:spacing w:after="0" w:line="480" w:lineRule="auto"/>
        <w:jc w:val="left"/>
        <w:rPr>
          <w:rFonts w:eastAsiaTheme="minorHAnsi" w:cs="Arial"/>
          <w:b/>
        </w:rPr>
      </w:pPr>
    </w:p>
    <w:p w14:paraId="37778E2C" w14:textId="77777777" w:rsidR="002C6B1D" w:rsidRPr="008873E7" w:rsidRDefault="002C6B1D" w:rsidP="002C6B1D">
      <w:pPr>
        <w:spacing w:after="0" w:line="480" w:lineRule="auto"/>
        <w:jc w:val="center"/>
        <w:rPr>
          <w:rFonts w:eastAsiaTheme="minorHAnsi" w:cs="Arial"/>
          <w:b/>
        </w:rPr>
      </w:pPr>
    </w:p>
    <w:p w14:paraId="009607AE" w14:textId="77777777" w:rsidR="002C6B1D" w:rsidRPr="008873E7" w:rsidRDefault="002C6B1D" w:rsidP="002C6B1D">
      <w:pPr>
        <w:spacing w:after="0" w:line="480" w:lineRule="auto"/>
        <w:jc w:val="center"/>
        <w:rPr>
          <w:rFonts w:eastAsiaTheme="minorHAnsi" w:cs="Arial"/>
          <w:b/>
        </w:rPr>
      </w:pPr>
    </w:p>
    <w:p w14:paraId="16B13B96" w14:textId="77777777" w:rsidR="002C6B1D" w:rsidRPr="008873E7" w:rsidRDefault="002C6B1D" w:rsidP="002C6B1D">
      <w:pPr>
        <w:spacing w:after="0" w:line="480" w:lineRule="auto"/>
        <w:jc w:val="center"/>
        <w:rPr>
          <w:rFonts w:eastAsiaTheme="minorHAnsi" w:cs="Arial"/>
          <w:b/>
        </w:rPr>
      </w:pPr>
    </w:p>
    <w:p w14:paraId="2847A4C3" w14:textId="77777777" w:rsidR="002C6B1D" w:rsidRPr="008873E7" w:rsidRDefault="002C6B1D" w:rsidP="002C6B1D">
      <w:pPr>
        <w:spacing w:after="0" w:line="480" w:lineRule="auto"/>
        <w:jc w:val="center"/>
        <w:rPr>
          <w:rFonts w:eastAsiaTheme="minorHAnsi" w:cs="Arial"/>
          <w:b/>
        </w:rPr>
      </w:pPr>
      <w:r w:rsidRPr="008873E7">
        <w:rPr>
          <w:rFonts w:eastAsiaTheme="minorHAnsi" w:cs="Arial"/>
          <w:b/>
        </w:rPr>
        <w:t>ZOBOWIĄZANIE</w:t>
      </w:r>
    </w:p>
    <w:p w14:paraId="5F88A5D1" w14:textId="77777777" w:rsidR="002C6B1D" w:rsidRPr="008873E7" w:rsidRDefault="002C6B1D" w:rsidP="002C6B1D">
      <w:pPr>
        <w:spacing w:after="0" w:line="480" w:lineRule="auto"/>
        <w:jc w:val="center"/>
        <w:rPr>
          <w:rFonts w:eastAsiaTheme="minorHAnsi" w:cs="Arial"/>
          <w:bCs/>
          <w:sz w:val="21"/>
          <w:szCs w:val="21"/>
        </w:rPr>
      </w:pPr>
    </w:p>
    <w:p w14:paraId="184E245F" w14:textId="77777777" w:rsidR="002C6B1D" w:rsidRPr="008873E7" w:rsidRDefault="002C6B1D" w:rsidP="002C6B1D">
      <w:pPr>
        <w:spacing w:after="0" w:line="240" w:lineRule="auto"/>
        <w:jc w:val="center"/>
        <w:rPr>
          <w:rFonts w:eastAsiaTheme="minorHAnsi" w:cs="Arial"/>
          <w:bCs/>
          <w:sz w:val="21"/>
          <w:szCs w:val="21"/>
        </w:rPr>
      </w:pPr>
      <w:r w:rsidRPr="008873E7">
        <w:rPr>
          <w:rFonts w:eastAsiaTheme="minorHAnsi" w:cs="Arial"/>
          <w:bCs/>
          <w:sz w:val="21"/>
          <w:szCs w:val="21"/>
        </w:rPr>
        <w:t>Jako Wykonawca ……………………………………………………………………………………………………………………………………………</w:t>
      </w:r>
    </w:p>
    <w:p w14:paraId="08D61FCA" w14:textId="77777777" w:rsidR="002C6B1D" w:rsidRPr="008873E7" w:rsidRDefault="002C6B1D" w:rsidP="002C6B1D">
      <w:pPr>
        <w:spacing w:after="0" w:line="240" w:lineRule="auto"/>
        <w:jc w:val="center"/>
        <w:rPr>
          <w:rFonts w:eastAsiaTheme="minorHAnsi" w:cs="Arial"/>
          <w:bCs/>
          <w:sz w:val="21"/>
          <w:szCs w:val="21"/>
        </w:rPr>
      </w:pPr>
      <w:r w:rsidRPr="008873E7">
        <w:rPr>
          <w:rFonts w:eastAsiaTheme="minorHAnsi" w:cs="Arial"/>
          <w:bCs/>
          <w:sz w:val="21"/>
          <w:szCs w:val="21"/>
        </w:rPr>
        <w:t>(Nazwa firmy, adres, NIP)</w:t>
      </w:r>
    </w:p>
    <w:p w14:paraId="198E429B" w14:textId="77777777" w:rsidR="002C6B1D" w:rsidRPr="008873E7" w:rsidRDefault="002C6B1D" w:rsidP="002C6B1D">
      <w:pPr>
        <w:spacing w:after="0" w:line="240" w:lineRule="auto"/>
        <w:jc w:val="center"/>
        <w:rPr>
          <w:rFonts w:eastAsiaTheme="minorHAnsi" w:cs="Arial"/>
          <w:bCs/>
          <w:sz w:val="21"/>
          <w:szCs w:val="21"/>
        </w:rPr>
      </w:pPr>
    </w:p>
    <w:p w14:paraId="019DECF5" w14:textId="77777777" w:rsidR="002C6B1D" w:rsidRPr="008873E7" w:rsidRDefault="002C6B1D" w:rsidP="002C6B1D">
      <w:pPr>
        <w:spacing w:after="0" w:line="360" w:lineRule="auto"/>
        <w:jc w:val="center"/>
        <w:rPr>
          <w:rFonts w:eastAsiaTheme="minorHAnsi" w:cs="Arial"/>
          <w:bCs/>
          <w:sz w:val="21"/>
          <w:szCs w:val="21"/>
        </w:rPr>
      </w:pPr>
      <w:r w:rsidRPr="008873E7">
        <w:rPr>
          <w:rFonts w:eastAsiaTheme="minorHAnsi" w:cs="Arial"/>
          <w:bCs/>
          <w:sz w:val="21"/>
          <w:szCs w:val="21"/>
        </w:rPr>
        <w:t>Realizujący na rzecz Szpitala Specjalistycznego w Pile im. Stanisława Staszica przedmiot umowy ………………….</w:t>
      </w:r>
    </w:p>
    <w:p w14:paraId="229832C5" w14:textId="77777777" w:rsidR="002C6B1D" w:rsidRPr="008873E7" w:rsidRDefault="002C6B1D" w:rsidP="002C6B1D">
      <w:pPr>
        <w:spacing w:after="0" w:line="360" w:lineRule="auto"/>
        <w:jc w:val="center"/>
        <w:rPr>
          <w:rFonts w:eastAsiaTheme="minorHAnsi" w:cs="Arial"/>
          <w:bCs/>
          <w:sz w:val="21"/>
          <w:szCs w:val="21"/>
        </w:rPr>
      </w:pPr>
      <w:r w:rsidRPr="008873E7">
        <w:rPr>
          <w:rFonts w:eastAsiaTheme="minorHAnsi" w:cs="Arial"/>
          <w:bCs/>
          <w:sz w:val="21"/>
          <w:szCs w:val="21"/>
        </w:rPr>
        <w:t>……………………………………………………………………………………………………………………………………………………………………….</w:t>
      </w:r>
    </w:p>
    <w:p w14:paraId="43E07926" w14:textId="77777777" w:rsidR="002C6B1D" w:rsidRPr="008873E7" w:rsidRDefault="002C6B1D" w:rsidP="002C6B1D">
      <w:pPr>
        <w:spacing w:after="0" w:line="360" w:lineRule="auto"/>
        <w:jc w:val="left"/>
        <w:rPr>
          <w:rFonts w:eastAsiaTheme="minorHAnsi" w:cs="Arial"/>
          <w:bCs/>
          <w:sz w:val="21"/>
          <w:szCs w:val="21"/>
        </w:rPr>
      </w:pPr>
      <w:r w:rsidRPr="008873E7">
        <w:rPr>
          <w:rFonts w:eastAsiaTheme="minorHAnsi" w:cs="Arial"/>
          <w:bCs/>
          <w:sz w:val="21"/>
          <w:szCs w:val="21"/>
        </w:rPr>
        <w:t>Zobowiązuję się do:</w:t>
      </w:r>
    </w:p>
    <w:p w14:paraId="15947405" w14:textId="77777777" w:rsidR="002C6B1D" w:rsidRPr="008873E7" w:rsidRDefault="002C6B1D" w:rsidP="002C6B1D">
      <w:pPr>
        <w:spacing w:after="0" w:line="240" w:lineRule="auto"/>
        <w:ind w:left="851" w:hanging="284"/>
        <w:rPr>
          <w:rFonts w:eastAsiaTheme="minorHAnsi" w:cs="Arial"/>
          <w:bCs/>
        </w:rPr>
      </w:pPr>
      <w:r w:rsidRPr="008873E7">
        <w:rPr>
          <w:rFonts w:eastAsiaTheme="minorHAnsi" w:cs="Arial"/>
          <w:bCs/>
          <w:sz w:val="21"/>
          <w:szCs w:val="21"/>
        </w:rPr>
        <w:t xml:space="preserve">1. </w:t>
      </w:r>
      <w:r w:rsidRPr="008873E7">
        <w:rPr>
          <w:rFonts w:eastAsiaTheme="minorHAns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7B33B170" w14:textId="77777777" w:rsidR="002C6B1D" w:rsidRPr="008873E7" w:rsidRDefault="002C6B1D" w:rsidP="002C6B1D">
      <w:pPr>
        <w:spacing w:after="0" w:line="240" w:lineRule="auto"/>
        <w:ind w:left="851" w:hanging="284"/>
        <w:rPr>
          <w:rFonts w:eastAsiaTheme="minorHAnsi" w:cs="Arial"/>
          <w:bCs/>
        </w:rPr>
      </w:pPr>
      <w:r w:rsidRPr="008873E7">
        <w:rPr>
          <w:rFonts w:eastAsiaTheme="minorHAns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92B1CC9" w14:textId="77777777" w:rsidR="002C6B1D" w:rsidRPr="008873E7" w:rsidRDefault="002C6B1D" w:rsidP="002C6B1D">
      <w:pPr>
        <w:spacing w:after="0" w:line="360" w:lineRule="auto"/>
        <w:ind w:left="851" w:hanging="284"/>
        <w:rPr>
          <w:rFonts w:eastAsiaTheme="minorHAnsi" w:cs="Arial"/>
          <w:bCs/>
          <w:sz w:val="21"/>
          <w:szCs w:val="21"/>
        </w:rPr>
      </w:pPr>
    </w:p>
    <w:p w14:paraId="55FC11AD"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Zobowiązanie podpisał:</w:t>
      </w:r>
    </w:p>
    <w:p w14:paraId="423EFEB4"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Imię i nazwisko: ……………………………………………………..</w:t>
      </w:r>
    </w:p>
    <w:p w14:paraId="05BE059A"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Stanowisko służbowe/funkcja: …………………………………………………………..</w:t>
      </w:r>
    </w:p>
    <w:p w14:paraId="65E99FFD" w14:textId="77777777" w:rsidR="002C6B1D" w:rsidRPr="008873E7" w:rsidRDefault="002C6B1D" w:rsidP="002C6B1D">
      <w:pPr>
        <w:spacing w:after="0" w:line="360" w:lineRule="auto"/>
        <w:ind w:left="851" w:hanging="284"/>
        <w:rPr>
          <w:rFonts w:eastAsiaTheme="minorHAnsi" w:cs="Arial"/>
          <w:bCs/>
          <w:sz w:val="21"/>
          <w:szCs w:val="21"/>
        </w:rPr>
      </w:pPr>
    </w:p>
    <w:p w14:paraId="4EAB8BD8" w14:textId="77777777" w:rsidR="002C6B1D" w:rsidRPr="008873E7" w:rsidRDefault="002C6B1D" w:rsidP="002C6B1D">
      <w:pPr>
        <w:spacing w:after="0" w:line="360" w:lineRule="auto"/>
        <w:ind w:left="851" w:hanging="284"/>
        <w:rPr>
          <w:rFonts w:eastAsiaTheme="minorHAnsi" w:cs="Arial"/>
          <w:bCs/>
          <w:sz w:val="21"/>
          <w:szCs w:val="21"/>
        </w:rPr>
      </w:pPr>
    </w:p>
    <w:p w14:paraId="2620BCA1"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Data: ………………………………………..          Pieczęć i podpis: ……………………………………</w:t>
      </w:r>
    </w:p>
    <w:p w14:paraId="50F13A30" w14:textId="77777777" w:rsidR="002C6B1D" w:rsidRPr="00EE5613" w:rsidRDefault="002C6B1D" w:rsidP="002C6B1D">
      <w:pPr>
        <w:spacing w:after="0" w:line="240" w:lineRule="auto"/>
        <w:jc w:val="left"/>
        <w:rPr>
          <w:rFonts w:ascii="Times New Roman" w:eastAsia="Times New Roman" w:hAnsi="Times New Roman" w:cs="Times New Roman"/>
          <w:sz w:val="24"/>
          <w:szCs w:val="24"/>
          <w:lang w:eastAsia="pl-PL"/>
        </w:rPr>
      </w:pPr>
    </w:p>
    <w:p w14:paraId="51522B23" w14:textId="77777777" w:rsidR="002C6B1D" w:rsidRPr="00A87CB1" w:rsidRDefault="002C6B1D" w:rsidP="002C6B1D">
      <w:pPr>
        <w:spacing w:after="0" w:line="240" w:lineRule="auto"/>
        <w:rPr>
          <w:rFonts w:eastAsia="Times New Roman" w:cs="Calibri"/>
          <w:bCs/>
          <w:lang w:eastAsia="pl-PL"/>
        </w:rPr>
      </w:pPr>
      <w:r w:rsidRPr="00A87CB1">
        <w:rPr>
          <w:rFonts w:eastAsia="Times New Roman" w:cs="Calibri"/>
          <w:bCs/>
          <w:lang w:eastAsia="pl-PL"/>
        </w:rPr>
        <w:t xml:space="preserve"> </w:t>
      </w:r>
    </w:p>
    <w:p w14:paraId="0C86C323" w14:textId="2977605C" w:rsidR="008103FA" w:rsidRPr="003A6184" w:rsidRDefault="008103FA" w:rsidP="00826AE1">
      <w:pPr>
        <w:spacing w:after="0"/>
        <w:rPr>
          <w:rFonts w:eastAsia="Times New Roman" w:cs="Calibri"/>
          <w:b/>
        </w:rPr>
      </w:pPr>
    </w:p>
    <w:p w14:paraId="4679D128" w14:textId="77777777" w:rsidR="00F22FD4" w:rsidRDefault="00F22FD4">
      <w:pPr>
        <w:rPr>
          <w:rFonts w:eastAsia="Times New Roman" w:cs="Tahoma"/>
          <w:bCs/>
          <w:i/>
          <w:sz w:val="20"/>
          <w:szCs w:val="20"/>
          <w:lang w:eastAsia="pl-PL"/>
        </w:rPr>
      </w:pPr>
      <w:r>
        <w:rPr>
          <w:rFonts w:eastAsia="Times New Roman" w:cs="Tahoma"/>
          <w:bCs/>
          <w:i/>
          <w:sz w:val="20"/>
          <w:szCs w:val="20"/>
          <w:lang w:eastAsia="pl-PL"/>
        </w:rPr>
        <w:br w:type="page"/>
      </w:r>
    </w:p>
    <w:p w14:paraId="28F8D8C7" w14:textId="63C5FC8B" w:rsidR="00F55B40" w:rsidRPr="00920317" w:rsidRDefault="00F55B40" w:rsidP="00E84E0F">
      <w:pPr>
        <w:spacing w:after="0" w:line="240" w:lineRule="auto"/>
        <w:jc w:val="right"/>
        <w:rPr>
          <w:rFonts w:eastAsia="Times New Roman" w:cs="Tahoma"/>
          <w:bCs/>
          <w:i/>
          <w:sz w:val="20"/>
          <w:szCs w:val="20"/>
          <w:lang w:eastAsia="pl-PL"/>
        </w:rPr>
      </w:pPr>
      <w:r w:rsidRPr="00920317">
        <w:rPr>
          <w:rFonts w:eastAsia="Times New Roman" w:cs="Tahoma"/>
          <w:bCs/>
          <w:i/>
          <w:sz w:val="20"/>
          <w:szCs w:val="20"/>
          <w:lang w:eastAsia="pl-PL"/>
        </w:rPr>
        <w:lastRenderedPageBreak/>
        <w:t>Załącznik nr 5 do SWZ</w:t>
      </w:r>
      <w:r w:rsidR="00C41D09" w:rsidRPr="00920317">
        <w:rPr>
          <w:rFonts w:eastAsia="Times New Roman" w:cs="Times New Roman"/>
          <w:bCs/>
          <w:sz w:val="24"/>
          <w:lang w:eastAsia="pl-PL"/>
        </w:rPr>
        <w:t xml:space="preserve">     </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F55B40">
        <w:tc>
          <w:tcPr>
            <w:tcW w:w="541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F55B40">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F55B40">
        <w:tc>
          <w:tcPr>
            <w:tcW w:w="541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3A1A3C9C" w14:textId="77777777" w:rsidR="00F55B40" w:rsidRPr="00920317" w:rsidRDefault="00F55B40" w:rsidP="00F55B40">
      <w:pPr>
        <w:spacing w:after="200" w:line="240" w:lineRule="auto"/>
        <w:jc w:val="center"/>
        <w:rPr>
          <w:rFonts w:eastAsia="Times New Roman" w:cs="Tahoma"/>
          <w:b/>
          <w:sz w:val="24"/>
          <w:szCs w:val="24"/>
          <w:lang w:eastAsia="pl-PL"/>
        </w:rPr>
      </w:pPr>
    </w:p>
    <w:p w14:paraId="1B940889" w14:textId="77777777"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19183DC6" w14:textId="2E43233A" w:rsidR="00F55B40" w:rsidRPr="00920317" w:rsidRDefault="00F55B40" w:rsidP="00F55B40">
      <w:pPr>
        <w:spacing w:after="200" w:line="240" w:lineRule="auto"/>
        <w:rPr>
          <w:rFonts w:eastAsia="Times New Roman" w:cs="Tahoma"/>
          <w:lang w:eastAsia="pl-PL"/>
        </w:rPr>
      </w:pPr>
      <w:r w:rsidRPr="00920317">
        <w:rPr>
          <w:rFonts w:eastAsia="Times New Roman" w:cs="Tahoma"/>
          <w:lang w:eastAsia="pl-PL"/>
        </w:rPr>
        <w:t xml:space="preserve">o przynależności lub braku przynależności do tej samej grupy kapitałowej, o której mowa w art. 108 ust. 1 pkt 5 </w:t>
      </w:r>
      <w:r w:rsidRPr="00920317">
        <w:rPr>
          <w:rFonts w:eastAsia="Times New Roman" w:cs="Tahoma"/>
          <w:bCs/>
          <w:lang w:eastAsia="pl-PL"/>
        </w:rPr>
        <w:t>ustawy z dnia 29 stycznia 2004 r. Prawo zamówień publicznych (</w:t>
      </w:r>
      <w:r w:rsidR="00840867">
        <w:rPr>
          <w:rFonts w:eastAsia="Times New Roman" w:cs="Tahoma"/>
          <w:bCs/>
          <w:lang w:eastAsia="pl-PL"/>
        </w:rPr>
        <w:t xml:space="preserve">tj. </w:t>
      </w:r>
      <w:r w:rsidRPr="00920317">
        <w:rPr>
          <w:rFonts w:eastAsia="Times New Roman" w:cs="Tahoma"/>
          <w:bCs/>
          <w:lang w:eastAsia="pl-PL"/>
        </w:rPr>
        <w:t>Dz. U. z 20</w:t>
      </w:r>
      <w:r w:rsidR="00840867">
        <w:rPr>
          <w:rFonts w:eastAsia="Times New Roman" w:cs="Tahoma"/>
          <w:bCs/>
          <w:lang w:eastAsia="pl-PL"/>
        </w:rPr>
        <w:t>21</w:t>
      </w:r>
      <w:r w:rsidRPr="00920317">
        <w:rPr>
          <w:rFonts w:eastAsia="Times New Roman" w:cs="Tahoma"/>
          <w:bCs/>
          <w:lang w:eastAsia="pl-PL"/>
        </w:rPr>
        <w:t xml:space="preserve"> r. poz. </w:t>
      </w:r>
      <w:r w:rsidR="00840867">
        <w:rPr>
          <w:rFonts w:eastAsia="Times New Roman" w:cs="Tahoma"/>
          <w:bCs/>
          <w:lang w:eastAsia="pl-PL"/>
        </w:rPr>
        <w:t>1129</w:t>
      </w:r>
      <w:r w:rsidRPr="00920317">
        <w:rPr>
          <w:rFonts w:eastAsia="Times New Roman" w:cs="Tahoma"/>
          <w:bCs/>
          <w:lang w:eastAsia="pl-PL"/>
        </w:rPr>
        <w:t xml:space="preserve"> z póź zm.).</w:t>
      </w:r>
    </w:p>
    <w:p w14:paraId="52068BC7" w14:textId="77777777" w:rsidR="00F55B40" w:rsidRPr="00920317" w:rsidRDefault="00F55B40" w:rsidP="00F55B40">
      <w:pPr>
        <w:spacing w:before="120" w:after="0" w:line="240" w:lineRule="auto"/>
        <w:rPr>
          <w:rFonts w:eastAsia="Times New Roman" w:cs="Tahoma"/>
          <w:b/>
          <w:bCs/>
          <w:lang w:eastAsia="pl-PL"/>
        </w:rPr>
      </w:pPr>
    </w:p>
    <w:tbl>
      <w:tblPr>
        <w:tblStyle w:val="Tabela-Siatka1"/>
        <w:tblW w:w="10627" w:type="dxa"/>
        <w:jc w:val="center"/>
        <w:tblInd w:w="0" w:type="dxa"/>
        <w:tblLook w:val="04A0" w:firstRow="1" w:lastRow="0" w:firstColumn="1" w:lastColumn="0" w:noHBand="0" w:noVBand="1"/>
      </w:tblPr>
      <w:tblGrid>
        <w:gridCol w:w="10627"/>
      </w:tblGrid>
      <w:tr w:rsidR="00F55B40" w:rsidRPr="00920317" w14:paraId="3FA30B9C" w14:textId="77777777" w:rsidTr="00F55B40">
        <w:trPr>
          <w:jc w:val="center"/>
        </w:trPr>
        <w:tc>
          <w:tcPr>
            <w:tcW w:w="10627" w:type="dxa"/>
            <w:hideMark/>
          </w:tcPr>
          <w:p w14:paraId="602D29A2" w14:textId="77777777" w:rsidR="00F55B40" w:rsidRPr="00920317" w:rsidRDefault="00F55B40" w:rsidP="00F55B40">
            <w:pPr>
              <w:autoSpaceDE w:val="0"/>
              <w:autoSpaceDN w:val="0"/>
              <w:adjustRightInd w:val="0"/>
              <w:ind w:left="-118"/>
              <w:jc w:val="center"/>
              <w:rPr>
                <w:rFonts w:asciiTheme="minorHAnsi" w:hAnsiTheme="minorHAnsi" w:cs="Arial"/>
              </w:rPr>
            </w:pPr>
            <w:bookmarkStart w:id="12" w:name="_Hlk68262840"/>
            <w:r w:rsidRPr="00920317">
              <w:rPr>
                <w:rFonts w:asciiTheme="minorHAnsi" w:hAnsiTheme="minorHAnsi" w:cs="Arial"/>
              </w:rPr>
              <w:t>Na potrzeby postępowania o udzielenie zamówienia publicznego pn.:</w:t>
            </w:r>
          </w:p>
        </w:tc>
      </w:tr>
      <w:tr w:rsidR="00F55B40" w:rsidRPr="00920317" w14:paraId="63D15F35" w14:textId="77777777" w:rsidTr="007D010E">
        <w:trPr>
          <w:jc w:val="center"/>
        </w:trPr>
        <w:tc>
          <w:tcPr>
            <w:tcW w:w="10627" w:type="dxa"/>
            <w:shd w:val="clear" w:color="auto" w:fill="auto"/>
          </w:tcPr>
          <w:p w14:paraId="6D013EC1" w14:textId="4B9C0541" w:rsidR="00F55B40" w:rsidRPr="00920317" w:rsidRDefault="0007250B" w:rsidP="00F55B40">
            <w:pPr>
              <w:autoSpaceDE w:val="0"/>
              <w:autoSpaceDN w:val="0"/>
              <w:adjustRightInd w:val="0"/>
              <w:spacing w:before="240" w:after="120"/>
              <w:jc w:val="center"/>
              <w:rPr>
                <w:rFonts w:asciiTheme="minorHAnsi" w:hAnsiTheme="minorHAnsi" w:cs="Arial"/>
                <w:b/>
                <w:bCs/>
                <w:color w:val="833C0B" w:themeColor="accent2" w:themeShade="80"/>
              </w:rPr>
            </w:pPr>
            <w:r w:rsidRPr="0007250B">
              <w:rPr>
                <w:rFonts w:asciiTheme="minorHAnsi" w:hAnsiTheme="minorHAnsi" w:cs="Arial"/>
                <w:b/>
                <w:bCs/>
              </w:rPr>
              <w:t>NAPRAWA KASY AUTOMATYCZNEJ ISTNIEJĄCEGO SYSTEMU PARKINGOWEGO</w:t>
            </w:r>
            <w:r w:rsidR="00326747">
              <w:rPr>
                <w:rFonts w:asciiTheme="minorHAnsi" w:hAnsiTheme="minorHAnsi" w:cs="Arial"/>
                <w:b/>
                <w:bCs/>
              </w:rPr>
              <w:t xml:space="preserve"> II</w:t>
            </w:r>
            <w:bookmarkStart w:id="13" w:name="_GoBack"/>
            <w:bookmarkEnd w:id="13"/>
          </w:p>
        </w:tc>
      </w:tr>
      <w:tr w:rsidR="00F55B40" w:rsidRPr="00920317" w14:paraId="5DF8A15A" w14:textId="77777777" w:rsidTr="00F55B40">
        <w:trPr>
          <w:jc w:val="center"/>
        </w:trPr>
        <w:tc>
          <w:tcPr>
            <w:tcW w:w="10627" w:type="dxa"/>
            <w:hideMark/>
          </w:tcPr>
          <w:p w14:paraId="723E6013" w14:textId="77777777" w:rsidR="00F55B40" w:rsidRPr="00920317" w:rsidRDefault="00F55B40" w:rsidP="00F55B40">
            <w:pPr>
              <w:autoSpaceDE w:val="0"/>
              <w:autoSpaceDN w:val="0"/>
              <w:adjustRightInd w:val="0"/>
              <w:spacing w:after="120"/>
              <w:jc w:val="center"/>
              <w:rPr>
                <w:rFonts w:asciiTheme="minorHAnsi" w:hAnsiTheme="minorHAnsi" w:cs="Arial"/>
                <w:b/>
                <w:color w:val="000000"/>
              </w:rPr>
            </w:pPr>
          </w:p>
        </w:tc>
      </w:tr>
      <w:tr w:rsidR="00F55B40" w:rsidRPr="00920317" w14:paraId="752B3B2C" w14:textId="77777777" w:rsidTr="00F55B40">
        <w:trPr>
          <w:jc w:val="center"/>
        </w:trPr>
        <w:tc>
          <w:tcPr>
            <w:tcW w:w="10627" w:type="dxa"/>
            <w:hideMark/>
          </w:tcPr>
          <w:p w14:paraId="18F474A2" w14:textId="05A9A82D" w:rsidR="00F55B40" w:rsidRPr="00920317" w:rsidRDefault="00F55B40" w:rsidP="0007250B">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tc>
      </w:tr>
      <w:bookmarkEnd w:id="12"/>
    </w:tbl>
    <w:p w14:paraId="1689FC66" w14:textId="77777777" w:rsidR="00F30262" w:rsidRPr="00920317" w:rsidRDefault="00F30262" w:rsidP="00F55B40">
      <w:pPr>
        <w:spacing w:after="0" w:line="240" w:lineRule="auto"/>
        <w:rPr>
          <w:rFonts w:eastAsia="Times New Roman" w:cs="Tahoma"/>
          <w:lang w:eastAsia="pl-PL"/>
        </w:rPr>
      </w:pPr>
    </w:p>
    <w:p w14:paraId="46A4A0CF" w14:textId="77777777" w:rsidR="00F55B40" w:rsidRPr="00920317" w:rsidRDefault="00F55B40" w:rsidP="00F55B40">
      <w:pPr>
        <w:spacing w:after="0" w:line="240" w:lineRule="auto"/>
        <w:rPr>
          <w:rFonts w:eastAsia="Times New Roman" w:cs="Tahoma"/>
          <w:lang w:eastAsia="pl-PL"/>
        </w:rPr>
      </w:pPr>
      <w:r w:rsidRPr="00920317">
        <w:rPr>
          <w:rFonts w:eastAsia="Times New Roman" w:cs="Tahoma"/>
          <w:lang w:eastAsia="pl-PL"/>
        </w:rPr>
        <w:t xml:space="preserve">w imieniu swoim i reprezentowanej przeze mnie firmy oświadczam, że </w:t>
      </w:r>
    </w:p>
    <w:p w14:paraId="34B9F12D" w14:textId="77777777" w:rsidR="00F55B40" w:rsidRPr="00920317" w:rsidRDefault="00F55B40" w:rsidP="0071192C">
      <w:pPr>
        <w:spacing w:after="0" w:line="240" w:lineRule="auto"/>
        <w:rPr>
          <w:rFonts w:eastAsia="Times New Roman" w:cs="Tahoma"/>
          <w:lang w:eastAsia="pl-PL"/>
        </w:rPr>
      </w:pPr>
    </w:p>
    <w:p w14:paraId="5C662C3B" w14:textId="443A7B49" w:rsidR="00F30262" w:rsidRPr="00920317" w:rsidRDefault="00F30262" w:rsidP="0090349A">
      <w:pPr>
        <w:pStyle w:val="Default"/>
        <w:numPr>
          <w:ilvl w:val="0"/>
          <w:numId w:val="2"/>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nie należy do tej samej grupy kapitałowej</w:t>
      </w:r>
      <w:r w:rsidRPr="00920317">
        <w:rPr>
          <w:rFonts w:asciiTheme="minorHAnsi" w:hAnsiTheme="minorHAnsi"/>
          <w:sz w:val="22"/>
          <w:szCs w:val="22"/>
        </w:rPr>
        <w:t xml:space="preserve"> z żadnym z wykonawców, którzy złożyli oferty w</w:t>
      </w:r>
      <w:r w:rsidR="005E2D68">
        <w:rPr>
          <w:rFonts w:asciiTheme="minorHAnsi" w:hAnsiTheme="minorHAnsi"/>
          <w:sz w:val="22"/>
          <w:szCs w:val="22"/>
        </w:rPr>
        <w:t> </w:t>
      </w:r>
      <w:r w:rsidRPr="00920317">
        <w:rPr>
          <w:rFonts w:asciiTheme="minorHAnsi" w:hAnsiTheme="minorHAnsi"/>
          <w:sz w:val="22"/>
          <w:szCs w:val="22"/>
        </w:rPr>
        <w:t>przedmiotowym postępowaniu *</w:t>
      </w:r>
    </w:p>
    <w:p w14:paraId="56BBA7F4" w14:textId="77777777" w:rsidR="0071192C" w:rsidRPr="00920317" w:rsidRDefault="0071192C" w:rsidP="0071192C">
      <w:pPr>
        <w:pStyle w:val="Default"/>
        <w:spacing w:after="13"/>
        <w:ind w:left="851"/>
        <w:rPr>
          <w:rFonts w:asciiTheme="minorHAnsi" w:hAnsiTheme="minorHAnsi"/>
          <w:sz w:val="22"/>
          <w:szCs w:val="22"/>
        </w:rPr>
      </w:pPr>
    </w:p>
    <w:p w14:paraId="78271148" w14:textId="7C5DE825" w:rsidR="00F30262" w:rsidRPr="00920317" w:rsidRDefault="00F30262" w:rsidP="0090349A">
      <w:pPr>
        <w:pStyle w:val="Default"/>
        <w:numPr>
          <w:ilvl w:val="0"/>
          <w:numId w:val="2"/>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należy do tej samej grupy kapitałowej</w:t>
      </w:r>
      <w:r w:rsidRPr="00920317">
        <w:rPr>
          <w:rFonts w:asciiTheme="minorHAnsi" w:hAnsiTheme="minorHAnsi"/>
          <w:sz w:val="22"/>
          <w:szCs w:val="22"/>
        </w:rPr>
        <w:t xml:space="preserve"> z następującymi wykonawcami* którzy złożyli oferty w</w:t>
      </w:r>
      <w:r w:rsidR="005E2D68">
        <w:rPr>
          <w:rFonts w:asciiTheme="minorHAnsi" w:hAnsiTheme="minorHAnsi"/>
          <w:sz w:val="22"/>
          <w:szCs w:val="22"/>
        </w:rPr>
        <w:t> </w:t>
      </w:r>
      <w:r w:rsidRPr="00920317">
        <w:rPr>
          <w:rFonts w:asciiTheme="minorHAnsi" w:hAnsiTheme="minorHAnsi"/>
          <w:sz w:val="22"/>
          <w:szCs w:val="22"/>
        </w:rPr>
        <w:t>przedmiotowym postępowaniu *</w:t>
      </w:r>
    </w:p>
    <w:p w14:paraId="0DCEE89A" w14:textId="77777777" w:rsidR="00F55B40" w:rsidRPr="00920317" w:rsidRDefault="00F55B40" w:rsidP="0071192C">
      <w:pPr>
        <w:spacing w:after="0" w:line="240" w:lineRule="auto"/>
        <w:rPr>
          <w:rFonts w:eastAsia="Times New Roman" w:cs="Tahoma"/>
          <w:lang w:eastAsia="pl-PL"/>
        </w:rPr>
      </w:pPr>
    </w:p>
    <w:p w14:paraId="55BE0FB8" w14:textId="77777777" w:rsidR="0071192C" w:rsidRPr="00920317" w:rsidRDefault="0071192C" w:rsidP="0071192C">
      <w:pPr>
        <w:pStyle w:val="Default"/>
        <w:ind w:left="360"/>
        <w:rPr>
          <w:rFonts w:asciiTheme="minorHAnsi" w:hAnsiTheme="minorHAnsi"/>
          <w:sz w:val="22"/>
          <w:szCs w:val="22"/>
        </w:rPr>
      </w:pPr>
    </w:p>
    <w:p w14:paraId="776DF363" w14:textId="77777777" w:rsidR="0071192C" w:rsidRPr="00920317" w:rsidRDefault="0071192C" w:rsidP="0071192C">
      <w:pPr>
        <w:pStyle w:val="Default"/>
        <w:ind w:left="360"/>
        <w:rPr>
          <w:rFonts w:asciiTheme="minorHAnsi" w:hAnsiTheme="minorHAnsi"/>
          <w:sz w:val="22"/>
          <w:szCs w:val="22"/>
        </w:rPr>
      </w:pPr>
    </w:p>
    <w:p w14:paraId="501F0C3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52252998" w14:textId="77777777" w:rsidR="0071192C" w:rsidRPr="00920317" w:rsidRDefault="0071192C" w:rsidP="0071192C">
      <w:pPr>
        <w:pStyle w:val="Default"/>
        <w:ind w:left="360"/>
        <w:rPr>
          <w:rFonts w:asciiTheme="minorHAnsi" w:hAnsiTheme="minorHAnsi"/>
          <w:sz w:val="22"/>
          <w:szCs w:val="22"/>
        </w:rPr>
      </w:pPr>
    </w:p>
    <w:p w14:paraId="76B99737" w14:textId="77777777" w:rsidR="00F30262" w:rsidRPr="00920317" w:rsidRDefault="00F30262" w:rsidP="0090349A">
      <w:pPr>
        <w:pStyle w:val="Default"/>
        <w:numPr>
          <w:ilvl w:val="0"/>
          <w:numId w:val="3"/>
        </w:numPr>
        <w:rPr>
          <w:rFonts w:asciiTheme="minorHAnsi" w:hAnsiTheme="minorHAnsi"/>
          <w:sz w:val="22"/>
          <w:szCs w:val="22"/>
        </w:rPr>
      </w:pPr>
      <w:r w:rsidRPr="00920317">
        <w:rPr>
          <w:rFonts w:asciiTheme="minorHAnsi" w:hAnsiTheme="minorHAnsi"/>
          <w:sz w:val="22"/>
          <w:szCs w:val="22"/>
        </w:rPr>
        <w:t xml:space="preserve">…………………………………………………………………………………………………………………………………………………… </w:t>
      </w:r>
    </w:p>
    <w:p w14:paraId="48EB0181" w14:textId="77777777" w:rsidR="0071192C" w:rsidRPr="00920317" w:rsidRDefault="0071192C" w:rsidP="0071192C">
      <w:pPr>
        <w:pStyle w:val="Default"/>
        <w:ind w:left="360"/>
        <w:rPr>
          <w:rFonts w:asciiTheme="minorHAnsi" w:hAnsiTheme="minorHAnsi"/>
          <w:sz w:val="22"/>
          <w:szCs w:val="22"/>
        </w:rPr>
      </w:pPr>
    </w:p>
    <w:p w14:paraId="7AA59AAF" w14:textId="77777777" w:rsidR="00F30262" w:rsidRPr="00920317" w:rsidRDefault="00F30262" w:rsidP="0090349A">
      <w:pPr>
        <w:pStyle w:val="Default"/>
        <w:numPr>
          <w:ilvl w:val="0"/>
          <w:numId w:val="3"/>
        </w:numPr>
        <w:rPr>
          <w:rFonts w:asciiTheme="minorHAnsi" w:hAnsiTheme="minorHAnsi"/>
          <w:sz w:val="22"/>
          <w:szCs w:val="22"/>
        </w:rPr>
      </w:pPr>
      <w:r w:rsidRPr="00920317">
        <w:rPr>
          <w:rFonts w:asciiTheme="minorHAnsi" w:hAnsiTheme="minorHAnsi"/>
          <w:sz w:val="22"/>
          <w:szCs w:val="22"/>
        </w:rPr>
        <w:t xml:space="preserve">…………………………………………………………………………………………………………………………………………………… </w:t>
      </w:r>
    </w:p>
    <w:p w14:paraId="3E2C3033" w14:textId="77777777" w:rsidR="0071192C" w:rsidRPr="00920317" w:rsidRDefault="0071192C" w:rsidP="0071192C">
      <w:pPr>
        <w:pStyle w:val="Default"/>
        <w:ind w:left="360"/>
        <w:rPr>
          <w:rFonts w:asciiTheme="minorHAnsi" w:hAnsiTheme="minorHAnsi"/>
          <w:sz w:val="22"/>
          <w:szCs w:val="22"/>
        </w:rPr>
      </w:pPr>
    </w:p>
    <w:p w14:paraId="4041DB7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14:paraId="1A588881" w14:textId="77777777" w:rsidR="00E02BF3" w:rsidRPr="00920317" w:rsidRDefault="00E02BF3" w:rsidP="007B17D4">
      <w:pPr>
        <w:spacing w:after="0" w:line="240" w:lineRule="auto"/>
        <w:rPr>
          <w:rFonts w:eastAsia="Times New Roman" w:cs="Tahoma"/>
          <w:lang w:eastAsia="pl-PL"/>
        </w:rPr>
      </w:pPr>
    </w:p>
    <w:p w14:paraId="2EE88A16"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4BC84187"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588B2D73" w14:textId="77777777" w:rsidR="001A7D7D" w:rsidRPr="00920317" w:rsidRDefault="001A7D7D"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w:t>
      </w:r>
      <w:r>
        <w:rPr>
          <w:rFonts w:eastAsia="Times New Roman" w:cs="Times New Roman"/>
          <w:b/>
          <w:i/>
          <w:color w:val="1F3864" w:themeColor="accent1" w:themeShade="80"/>
          <w:sz w:val="20"/>
          <w:szCs w:val="20"/>
          <w:lang w:eastAsia="pl-PL"/>
        </w:rPr>
        <w:t xml:space="preserve"> elektronicznym</w:t>
      </w:r>
      <w:r w:rsidRPr="00920317">
        <w:rPr>
          <w:rFonts w:eastAsia="Times New Roman" w:cs="Times New Roman"/>
          <w:b/>
          <w:i/>
          <w:color w:val="1F3864" w:themeColor="accent1" w:themeShade="80"/>
          <w:sz w:val="20"/>
          <w:szCs w:val="20"/>
          <w:lang w:eastAsia="pl-PL"/>
        </w:rPr>
        <w:t>: kwalifikowanym, zaufanym lub osobistym.</w:t>
      </w:r>
    </w:p>
    <w:p w14:paraId="3DDCC87D" w14:textId="77777777" w:rsidR="00E02BF3" w:rsidRPr="00920317" w:rsidRDefault="00E02BF3" w:rsidP="006E3F49">
      <w:pPr>
        <w:spacing w:after="0" w:line="240" w:lineRule="auto"/>
        <w:ind w:left="360"/>
        <w:rPr>
          <w:rFonts w:eastAsia="Times New Roman" w:cs="Tahoma"/>
          <w:lang w:eastAsia="pl-PL"/>
        </w:rPr>
      </w:pPr>
    </w:p>
    <w:p w14:paraId="5A0440C5" w14:textId="77777777" w:rsidR="00E02BF3" w:rsidRPr="00920317" w:rsidRDefault="00E02BF3" w:rsidP="006E3F49">
      <w:pPr>
        <w:spacing w:after="0" w:line="240" w:lineRule="auto"/>
        <w:ind w:left="360"/>
        <w:rPr>
          <w:rFonts w:eastAsia="Times New Roman" w:cs="Tahoma"/>
          <w:lang w:eastAsia="pl-PL"/>
        </w:rPr>
      </w:pPr>
    </w:p>
    <w:p w14:paraId="7C89F201" w14:textId="77777777" w:rsidR="006E3F49" w:rsidRPr="00920317" w:rsidRDefault="006E3F49" w:rsidP="006E3F49">
      <w:pPr>
        <w:spacing w:after="0" w:line="240" w:lineRule="auto"/>
        <w:rPr>
          <w:rFonts w:eastAsia="Times New Roman" w:cs="Times New Roman"/>
          <w:b/>
          <w:sz w:val="10"/>
          <w:szCs w:val="10"/>
          <w:u w:val="single"/>
        </w:rPr>
      </w:pPr>
    </w:p>
    <w:p w14:paraId="53160A7F" w14:textId="6D049C3A" w:rsidR="006E3F49" w:rsidRPr="00920317" w:rsidRDefault="006E3F49" w:rsidP="006E3F49">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 xml:space="preserve">Uwaga – niepotrzebne </w:t>
      </w:r>
      <w:r w:rsidR="004A685F">
        <w:rPr>
          <w:rFonts w:eastAsia="Times New Roman" w:cs="Times New Roman"/>
          <w:b/>
          <w:sz w:val="18"/>
          <w:szCs w:val="16"/>
          <w:u w:val="single"/>
          <w:lang w:eastAsia="pl-PL"/>
        </w:rPr>
        <w:t>usunąć</w:t>
      </w:r>
      <w:r w:rsidRPr="00920317">
        <w:rPr>
          <w:rFonts w:eastAsia="Times New Roman" w:cs="Times New Roman"/>
          <w:b/>
          <w:sz w:val="18"/>
          <w:szCs w:val="16"/>
          <w:u w:val="single"/>
          <w:lang w:eastAsia="pl-PL"/>
        </w:rPr>
        <w:t>*</w:t>
      </w:r>
    </w:p>
    <w:p w14:paraId="0F9D86FA" w14:textId="77777777" w:rsidR="00C43C4A" w:rsidRPr="00920317" w:rsidRDefault="00C43C4A" w:rsidP="00F55B40">
      <w:pPr>
        <w:spacing w:after="200" w:line="240" w:lineRule="auto"/>
        <w:rPr>
          <w:rFonts w:eastAsia="Times New Roman" w:cs="Tahoma"/>
          <w:sz w:val="16"/>
          <w:szCs w:val="16"/>
          <w:lang w:eastAsia="pl-PL"/>
        </w:rPr>
      </w:pPr>
    </w:p>
    <w:p w14:paraId="294FDA52" w14:textId="77777777" w:rsidR="005E7A5C" w:rsidRPr="00920317" w:rsidRDefault="005E7A5C" w:rsidP="00F55B40">
      <w:pPr>
        <w:spacing w:after="200" w:line="240" w:lineRule="auto"/>
        <w:rPr>
          <w:rFonts w:eastAsia="Times New Roman" w:cs="Tahoma"/>
          <w:sz w:val="16"/>
          <w:szCs w:val="16"/>
          <w:lang w:eastAsia="pl-PL"/>
        </w:rPr>
      </w:pPr>
    </w:p>
    <w:p w14:paraId="38F6A559" w14:textId="77777777" w:rsidR="001A7D7D" w:rsidRDefault="001A7D7D" w:rsidP="009A1E2A">
      <w:pPr>
        <w:spacing w:after="200" w:line="240" w:lineRule="auto"/>
        <w:jc w:val="right"/>
        <w:rPr>
          <w:rFonts w:eastAsia="Times New Roman" w:cs="Tahoma"/>
          <w:lang w:eastAsia="pl-PL"/>
        </w:rPr>
        <w:sectPr w:rsidR="001A7D7D" w:rsidSect="00F34A4C">
          <w:pgSz w:w="11906" w:h="16838"/>
          <w:pgMar w:top="568" w:right="849" w:bottom="426" w:left="709" w:header="708" w:footer="266" w:gutter="0"/>
          <w:cols w:space="708"/>
          <w:docGrid w:linePitch="360"/>
        </w:sectPr>
      </w:pPr>
    </w:p>
    <w:p w14:paraId="3656A798" w14:textId="60AB25CF" w:rsidR="005E7A5C" w:rsidRPr="00920317" w:rsidRDefault="005E7A5C" w:rsidP="009A1E2A">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6 </w:t>
      </w:r>
      <w:bookmarkStart w:id="14" w:name="_Hlk65063549"/>
      <w:r w:rsidRPr="00920317">
        <w:rPr>
          <w:rFonts w:eastAsia="Times New Roman" w:cs="Tahoma"/>
          <w:lang w:eastAsia="pl-PL"/>
        </w:rPr>
        <w:t>do SWZ</w:t>
      </w:r>
      <w:r w:rsidR="00C41D09" w:rsidRPr="00920317">
        <w:rPr>
          <w:rFonts w:eastAsia="Times New Roman" w:cs="Tahoma"/>
          <w:lang w:eastAsia="pl-PL"/>
        </w:rPr>
        <w:t xml:space="preserve">       </w:t>
      </w:r>
      <w:bookmarkEnd w:id="14"/>
    </w:p>
    <w:p w14:paraId="5EBBD9AC" w14:textId="233EBB9B" w:rsidR="0007250B" w:rsidRPr="006339F6" w:rsidRDefault="0007250B" w:rsidP="0007250B">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INFORMACJA  O  PRZETWARZANIU   DANYCH   OSOBOWYCH  WYKONAWCÓW</w:t>
      </w:r>
    </w:p>
    <w:p w14:paraId="679A9757" w14:textId="77777777" w:rsidR="0007250B" w:rsidRPr="006339F6" w:rsidRDefault="0007250B" w:rsidP="0007250B">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30ACC81D" w14:textId="77777777" w:rsidR="0007250B" w:rsidRPr="006339F6" w:rsidRDefault="0007250B" w:rsidP="0007250B">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6F85BC66" w14:textId="77777777" w:rsidR="0007250B" w:rsidRPr="006339F6" w:rsidRDefault="0007250B" w:rsidP="0007250B">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A0885C6" wp14:editId="1400E9E1">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5D6A8E26" w14:textId="77777777" w:rsidR="00216CF1" w:rsidRDefault="00216CF1" w:rsidP="0007250B">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A0885C6"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5D6A8E26" w14:textId="77777777" w:rsidR="00216CF1" w:rsidRDefault="00216CF1" w:rsidP="0007250B">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78999A46" w14:textId="77777777" w:rsidR="0007250B" w:rsidRPr="006339F6" w:rsidRDefault="0007250B" w:rsidP="0007250B">
      <w:pPr>
        <w:numPr>
          <w:ilvl w:val="0"/>
          <w:numId w:val="56"/>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37C06E22" w14:textId="77777777" w:rsidR="0007250B" w:rsidRPr="006339F6" w:rsidRDefault="0007250B" w:rsidP="0007250B">
      <w:pPr>
        <w:numPr>
          <w:ilvl w:val="0"/>
          <w:numId w:val="56"/>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C4DEE2F" w14:textId="77777777" w:rsidR="0007250B" w:rsidRPr="006339F6" w:rsidRDefault="0007250B" w:rsidP="0007250B">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2191444" wp14:editId="172B18AC">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2BC371E9" w14:textId="77777777" w:rsidR="00216CF1" w:rsidRDefault="00216CF1" w:rsidP="0007250B">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91444"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2BC371E9" w14:textId="77777777" w:rsidR="00216CF1" w:rsidRDefault="00216CF1" w:rsidP="0007250B">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04B76721" w14:textId="77777777" w:rsidR="0007250B" w:rsidRPr="006339F6" w:rsidRDefault="0007250B" w:rsidP="0007250B">
      <w:pPr>
        <w:numPr>
          <w:ilvl w:val="0"/>
          <w:numId w:val="56"/>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0AFC1FC1" w14:textId="77777777" w:rsidR="0007250B" w:rsidRPr="006339F6" w:rsidRDefault="0007250B" w:rsidP="0007250B">
      <w:pPr>
        <w:numPr>
          <w:ilvl w:val="0"/>
          <w:numId w:val="5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055ADC86" w14:textId="77777777" w:rsidR="0007250B" w:rsidRPr="006339F6" w:rsidRDefault="0007250B" w:rsidP="0007250B">
      <w:pPr>
        <w:numPr>
          <w:ilvl w:val="0"/>
          <w:numId w:val="5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09CAB702" w14:textId="77777777" w:rsidR="0007250B" w:rsidRPr="006339F6" w:rsidRDefault="0007250B" w:rsidP="0007250B">
      <w:pPr>
        <w:numPr>
          <w:ilvl w:val="0"/>
          <w:numId w:val="57"/>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40DB6F4A" w14:textId="77777777" w:rsidR="0007250B" w:rsidRPr="006339F6" w:rsidRDefault="0007250B" w:rsidP="0007250B">
      <w:pPr>
        <w:numPr>
          <w:ilvl w:val="0"/>
          <w:numId w:val="57"/>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3D494020" w14:textId="77777777" w:rsidR="0007250B" w:rsidRPr="006339F6" w:rsidRDefault="0007250B" w:rsidP="0007250B">
      <w:pPr>
        <w:numPr>
          <w:ilvl w:val="0"/>
          <w:numId w:val="5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3E2DE816" w14:textId="77777777" w:rsidR="0007250B" w:rsidRPr="006339F6" w:rsidRDefault="0007250B" w:rsidP="0007250B">
      <w:pPr>
        <w:autoSpaceDE w:val="0"/>
        <w:autoSpaceDN w:val="0"/>
        <w:adjustRightInd w:val="0"/>
        <w:spacing w:after="0" w:line="240" w:lineRule="auto"/>
        <w:ind w:left="1134"/>
        <w:contextualSpacing/>
        <w:jc w:val="left"/>
        <w:rPr>
          <w:rFonts w:eastAsia="Times New Roman" w:cs="Times New Roman"/>
          <w:sz w:val="12"/>
          <w:szCs w:val="12"/>
          <w:lang w:eastAsia="pl-PL"/>
        </w:rPr>
      </w:pPr>
    </w:p>
    <w:p w14:paraId="022D7361" w14:textId="77777777" w:rsidR="0007250B" w:rsidRPr="006339F6" w:rsidRDefault="0007250B" w:rsidP="0007250B">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5E3927" wp14:editId="18C386A1">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05DA5199" w14:textId="77777777" w:rsidR="00216CF1" w:rsidRDefault="00216CF1" w:rsidP="0007250B">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5E3927"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05DA5199" w14:textId="77777777" w:rsidR="00216CF1" w:rsidRDefault="00216CF1" w:rsidP="0007250B">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4B00C7C" w14:textId="77777777" w:rsidR="0007250B" w:rsidRPr="006339F6" w:rsidRDefault="0007250B" w:rsidP="0007250B">
      <w:pPr>
        <w:numPr>
          <w:ilvl w:val="0"/>
          <w:numId w:val="56"/>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10DBA607" w14:textId="77777777" w:rsidR="0007250B" w:rsidRPr="006339F6" w:rsidRDefault="0007250B" w:rsidP="0007250B">
      <w:pPr>
        <w:numPr>
          <w:ilvl w:val="0"/>
          <w:numId w:val="56"/>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557D0EC4" w14:textId="77777777" w:rsidR="0007250B" w:rsidRPr="006339F6" w:rsidRDefault="0007250B" w:rsidP="0007250B">
      <w:pPr>
        <w:numPr>
          <w:ilvl w:val="0"/>
          <w:numId w:val="56"/>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39AC6632" w14:textId="77777777" w:rsidR="0007250B" w:rsidRPr="006339F6" w:rsidRDefault="0007250B" w:rsidP="0007250B">
      <w:pPr>
        <w:numPr>
          <w:ilvl w:val="1"/>
          <w:numId w:val="56"/>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25D962B5" w14:textId="77777777" w:rsidR="0007250B" w:rsidRPr="006339F6" w:rsidRDefault="0007250B" w:rsidP="0007250B">
      <w:pPr>
        <w:numPr>
          <w:ilvl w:val="1"/>
          <w:numId w:val="56"/>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1FAC8BBA" w14:textId="77777777" w:rsidR="0007250B" w:rsidRPr="006339F6" w:rsidRDefault="0007250B" w:rsidP="0007250B">
      <w:pPr>
        <w:numPr>
          <w:ilvl w:val="0"/>
          <w:numId w:val="56"/>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39792D78" w14:textId="77777777" w:rsidR="0007250B" w:rsidRPr="006339F6" w:rsidRDefault="0007250B" w:rsidP="0007250B">
      <w:pPr>
        <w:numPr>
          <w:ilvl w:val="0"/>
          <w:numId w:val="56"/>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78D238B2" w14:textId="77777777" w:rsidR="0007250B" w:rsidRPr="006339F6" w:rsidRDefault="0007250B" w:rsidP="0007250B">
      <w:pPr>
        <w:numPr>
          <w:ilvl w:val="0"/>
          <w:numId w:val="56"/>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33D5F848" w14:textId="77777777" w:rsidR="0007250B" w:rsidRPr="006339F6" w:rsidRDefault="0007250B" w:rsidP="0007250B">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32A2A020" w14:textId="77777777" w:rsidR="0007250B" w:rsidRPr="006339F6" w:rsidRDefault="0007250B" w:rsidP="0007250B">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201092E6" wp14:editId="36E0552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74FAD42E" w14:textId="77777777" w:rsidR="00216CF1" w:rsidRDefault="00216CF1" w:rsidP="0007250B">
                              <w:pPr>
                                <w:jc w:val="center"/>
                              </w:pPr>
                              <w:r>
                                <w:t xml:space="preserve">TWOJE  PRAWA </w:t>
                              </w:r>
                            </w:p>
                          </w:txbxContent>
                        </wps:txbx>
                        <wps:bodyPr rot="0" vert="vert270" wrap="square" lIns="91440" tIns="45720" rIns="91440" bIns="45720" anchor="t" anchorCtr="0" upright="1">
                          <a:noAutofit/>
                        </wps:bodyPr>
                      </wps:wsp>
                      <wps:wsp>
                        <wps:cNvPr id="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092E6"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V2DQMAALgHAAAOAAAAZHJzL2Uyb0RvYy54bWy8VW1v2yAQ/j5p/wHxfXXsJE1i1am69EWT&#10;uq1Sux9AMLbRbGBAYuff7wDHzZK9dtP8AQEH57vnee64uOyaGm2ZNlyKDMdnI4yYoDLnoszwp6fb&#10;N3OMjCUiJ7UULMM7ZvDl8vWri1alLJGVrHOmETgRJm1VhitrVRpFhlasIeZMKibAWEjdEAtLXUa5&#10;Ji14b+ooGY3Oo1bqXGlJmTGwex2MeOn9FwWj9mNRGGZRnWGIzfpR+3Htxmh5QdJSE1Vx2odBXhBF&#10;Q7iAnw6uroklaKP5iauGUy2NLOwZlU0ki4JT5nOAbOLRUTZ3Wm6Uz6VM21INMAG0Rzi92C39sH3Q&#10;iOfAHUaCNEDRnd4ogmIHTavKFE7cafWoHnTID6b3kn42YI6O7W5dhsNo3b6XObgjGys9NF2hG+cC&#10;kkadZ2A3MMA6iyhszuJ4cZ4AURRs8Xw2msU9R7QCIt295HyMEVgX83gR6KPVTX89juM5CM5dHo+n&#10;E2eOSBp+7IPtg3OZgd7MM6Tm7yB9rIhininjAOshTfaQPrn83soOxUmA1Z9ymCLbwb5D30FjArRI&#10;yFVFRMmutJZtxUgO4XlCIInhakjCOCe/wvoUsz3gP0OMpEobe8dkg9wkwxrKycdJtvfGBnD3R3z4&#10;sub5La9rv9iZVa3RlkDlQcHmssWoJsbCZoZv/dfzYw6v1QK1QO40mQZEDm1Gl+vB58h/33PRcAs9&#10;peZNhufDIZI6HG9EDmGT1BJehznooxZeygbgdyJ3ENtu3fmqGO/5Wst8B0hrGVoItDyYuDGZgVxb&#10;6CAZNl82RDNI850AwhbxZOJajl9MpjMna31oWR9aiKCVBGQsRmG6sqFNbZTmZQU/CxIR8goKquAe&#10;fhdqCKzPACT9n7Q922vbhePlj+IBLCiBlQgNg3aibxiDqv3pp52C5vCNqMMVl9NviXoxWhw1gr2o&#10;+/5x0gJOBG2sJg7clRQCtC11wPgH8hbSadvr5x+oFHp7L8Y/EWZg25Wew8nT7RsbPA++1/VPmXt/&#10;Dtf+/PODu/wKAAD//wMAUEsDBBQABgAIAAAAIQCzXBZ14QAAAAoBAAAPAAAAZHJzL2Rvd25yZXYu&#10;eG1sTI/BTsMwEETvSPyDtUjcWiekBBqyqaoKOFVItEiI2zbeJlFjO4rdJP173BMcZ2c08zZfTboV&#10;A/eusQYhnkcg2JRWNaZC+Nq/zZ5BOE9GUWsNI1zYwaq4vckpU3Y0nzzsfCVCiXEZIdTed5mUrqxZ&#10;k5vbjk3wjrbX5IPsK6l6GkO5buVDFKVSU2PCQk0db2ouT7uzRngfaVwn8euwPR03l5/948f3NmbE&#10;+7tp/QLC8+T/wnDFD+hQBKaDPRvlRIswWyzSEEVYJiCufvSUhsMBIYmSJcgil/9fKH4BAAD//wMA&#10;UEsBAi0AFAAGAAgAAAAhALaDOJL+AAAA4QEAABMAAAAAAAAAAAAAAAAAAAAAAFtDb250ZW50X1R5&#10;cGVzXS54bWxQSwECLQAUAAYACAAAACEAOP0h/9YAAACUAQAACwAAAAAAAAAAAAAAAAAvAQAAX3Jl&#10;bHMvLnJlbHNQSwECLQAUAAYACAAAACEAFHFVdg0DAAC4BwAADgAAAAAAAAAAAAAAAAAuAgAAZHJz&#10;L2Uyb0RvYy54bWxQSwECLQAUAAYACAAAACEAs1wWdeEAAAAKAQAADwAAAAAAAAAAAAAAAABnBQAA&#10;ZHJzL2Rvd25yZXYueG1sUEsFBgAAAAAEAAQA8wAAAHUGA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74FAD42E" w14:textId="77777777" w:rsidR="00216CF1" w:rsidRDefault="00216CF1" w:rsidP="0007250B">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sidRPr="006339F6">
        <w:rPr>
          <w:rFonts w:eastAsia="Times New Roman" w:cs="Times New Roman"/>
          <w:sz w:val="12"/>
          <w:szCs w:val="12"/>
          <w:lang w:eastAsia="pl-PL"/>
        </w:rPr>
        <w:t xml:space="preserve"> </w:t>
      </w:r>
    </w:p>
    <w:p w14:paraId="23E5A76B" w14:textId="77777777" w:rsidR="0007250B" w:rsidRPr="006339F6" w:rsidRDefault="0007250B" w:rsidP="0007250B">
      <w:pPr>
        <w:numPr>
          <w:ilvl w:val="0"/>
          <w:numId w:val="56"/>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3C548BC3"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12829428"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367A6D9E"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11CC0AE3"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przeniesienia danych do wskazanego administratora danych;</w:t>
      </w:r>
    </w:p>
    <w:p w14:paraId="5BCA5AB0"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7D0602ED" w14:textId="77777777" w:rsidR="0007250B" w:rsidRPr="006339F6" w:rsidRDefault="0007250B" w:rsidP="0007250B">
      <w:pPr>
        <w:numPr>
          <w:ilvl w:val="1"/>
          <w:numId w:val="56"/>
        </w:numPr>
        <w:spacing w:after="0" w:line="240" w:lineRule="auto"/>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AAB3B00" w14:textId="77777777" w:rsidR="0007250B" w:rsidRPr="006339F6" w:rsidRDefault="0007250B" w:rsidP="0007250B">
      <w:pPr>
        <w:numPr>
          <w:ilvl w:val="1"/>
          <w:numId w:val="56"/>
        </w:numPr>
        <w:spacing w:after="0" w:line="240" w:lineRule="auto"/>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46036769" w14:textId="77777777" w:rsidR="0007250B" w:rsidRDefault="0007250B" w:rsidP="0007250B">
      <w:pPr>
        <w:spacing w:after="120" w:line="240" w:lineRule="auto"/>
        <w:ind w:firstLine="708"/>
        <w:jc w:val="left"/>
        <w:rPr>
          <w:rFonts w:ascii="Times New Roman" w:eastAsia="Times New Roman" w:hAnsi="Times New Roman" w:cs="Times New Roman"/>
          <w:sz w:val="18"/>
          <w:szCs w:val="18"/>
          <w:lang w:eastAsia="pl-PL"/>
        </w:rPr>
      </w:pPr>
    </w:p>
    <w:p w14:paraId="0BA2FD04" w14:textId="77777777" w:rsidR="0007250B" w:rsidRPr="006339F6" w:rsidRDefault="0007250B" w:rsidP="0007250B">
      <w:pPr>
        <w:spacing w:after="120" w:line="240" w:lineRule="auto"/>
        <w:jc w:val="left"/>
        <w:rPr>
          <w:rFonts w:ascii="Times New Roman" w:eastAsia="Times New Roman" w:hAnsi="Times New Roman" w:cs="Times New Roman"/>
          <w:sz w:val="18"/>
          <w:szCs w:val="18"/>
          <w:lang w:eastAsia="pl-PL"/>
        </w:rPr>
      </w:pPr>
      <w:r w:rsidRPr="006339F6">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06D13C14" w14:textId="77777777" w:rsidR="0007250B" w:rsidRPr="006339F6" w:rsidRDefault="0007250B" w:rsidP="0007250B">
      <w:pPr>
        <w:spacing w:after="120" w:line="240" w:lineRule="auto"/>
        <w:jc w:val="left"/>
        <w:rPr>
          <w:rFonts w:ascii="Times New Roman" w:eastAsia="Calibri" w:hAnsi="Times New Roman" w:cs="Times New Roman"/>
          <w:sz w:val="18"/>
          <w:szCs w:val="18"/>
        </w:rPr>
      </w:pPr>
      <w:r w:rsidRPr="006339F6">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89FBB93" w14:textId="23431747" w:rsidR="007D010E" w:rsidRPr="003C5EC1" w:rsidRDefault="007D010E" w:rsidP="0007250B">
      <w:pPr>
        <w:spacing w:after="200" w:line="240" w:lineRule="auto"/>
        <w:rPr>
          <w:rFonts w:eastAsia="Calibri" w:cs="Arial"/>
          <w:bCs/>
          <w:sz w:val="21"/>
          <w:szCs w:val="21"/>
        </w:rPr>
      </w:pPr>
    </w:p>
    <w:sectPr w:rsidR="007D010E" w:rsidRPr="003C5EC1"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216CF1" w:rsidRDefault="00216CF1" w:rsidP="003B109B">
      <w:pPr>
        <w:spacing w:after="0" w:line="240" w:lineRule="auto"/>
      </w:pPr>
      <w:r>
        <w:separator/>
      </w:r>
    </w:p>
  </w:endnote>
  <w:endnote w:type="continuationSeparator" w:id="0">
    <w:p w14:paraId="73507F6D" w14:textId="77777777" w:rsidR="00216CF1" w:rsidRDefault="00216CF1"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3751" w14:textId="1BE38A9A" w:rsidR="00216CF1" w:rsidRPr="00CC1B7F" w:rsidRDefault="00216CF1" w:rsidP="00CC1B7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216CF1" w:rsidRDefault="00216CF1" w:rsidP="003B109B">
      <w:pPr>
        <w:spacing w:after="0" w:line="240" w:lineRule="auto"/>
      </w:pPr>
      <w:r>
        <w:separator/>
      </w:r>
    </w:p>
  </w:footnote>
  <w:footnote w:type="continuationSeparator" w:id="0">
    <w:p w14:paraId="0BF91A07" w14:textId="77777777" w:rsidR="00216CF1" w:rsidRDefault="00216CF1"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D725" w14:textId="7873083C" w:rsidR="00216CF1" w:rsidRDefault="00216CF1">
    <w:pPr>
      <w:pStyle w:val="Nagwek"/>
    </w:pPr>
    <w:r w:rsidRPr="00060FD7">
      <w:rPr>
        <w:rFonts w:ascii="Times New Roman" w:eastAsia="Times New Roman" w:hAnsi="Times New Roman" w:cs="Times New Roman"/>
        <w:noProof/>
        <w:sz w:val="24"/>
        <w:szCs w:val="24"/>
        <w:lang w:eastAsia="pl-PL"/>
      </w:rPr>
      <w:drawing>
        <wp:inline distT="0" distB="0" distL="0" distR="0" wp14:anchorId="1786F6B4" wp14:editId="2FB308C5">
          <wp:extent cx="381662" cy="223496"/>
          <wp:effectExtent l="0" t="0" r="0" b="5715"/>
          <wp:docPr id="3" name="Obraz 3"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060FD7">
      <w:rPr>
        <w:rFonts w:ascii="Times New Roman" w:eastAsia="Times New Roman" w:hAnsi="Times New Roman" w:cs="Times New Roman"/>
        <w:sz w:val="24"/>
        <w:szCs w:val="24"/>
        <w:lang w:eastAsia="pl-PL"/>
      </w:rPr>
      <w:t xml:space="preserve">  </w:t>
    </w:r>
    <w:r w:rsidRPr="00060FD7">
      <w:rPr>
        <w:rFonts w:ascii="Calibri" w:eastAsia="Times New Roman" w:hAnsi="Calibri" w:cs="Times New Roman"/>
        <w:i/>
        <w:iCs/>
        <w:sz w:val="16"/>
        <w:szCs w:val="16"/>
        <w:lang w:eastAsia="pl-PL"/>
      </w:rPr>
      <w:t>Postępowanie nr FZP.III-241/</w:t>
    </w:r>
    <w:r w:rsidR="00326747">
      <w:rPr>
        <w:rFonts w:ascii="Calibri" w:eastAsia="Times New Roman" w:hAnsi="Calibri" w:cs="Times New Roman"/>
        <w:i/>
        <w:iCs/>
        <w:sz w:val="16"/>
        <w:szCs w:val="16"/>
        <w:lang w:eastAsia="pl-PL"/>
      </w:rPr>
      <w:t>01</w:t>
    </w:r>
    <w:r w:rsidRPr="00060FD7">
      <w:rPr>
        <w:rFonts w:ascii="Calibri" w:eastAsia="Times New Roman" w:hAnsi="Calibri" w:cs="Times New Roman"/>
        <w:i/>
        <w:iCs/>
        <w:sz w:val="16"/>
        <w:szCs w:val="16"/>
        <w:lang w:eastAsia="pl-PL"/>
      </w:rPr>
      <w:t>/2</w:t>
    </w:r>
    <w:r w:rsidR="00326747">
      <w:rPr>
        <w:rFonts w:ascii="Calibri" w:eastAsia="Times New Roman" w:hAnsi="Calibri" w:cs="Times New Roman"/>
        <w:i/>
        <w:iCs/>
        <w:sz w:val="16"/>
        <w:szCs w:val="16"/>
        <w:lang w:eastAsia="pl-PL"/>
      </w:rPr>
      <w:t>2</w:t>
    </w:r>
    <w:r w:rsidRPr="00060FD7">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7FE04002"/>
    <w:lvl w:ilvl="0" w:tplc="F93041AA">
      <w:start w:val="1"/>
      <w:numFmt w:val="decimal"/>
      <w:lvlText w:val="%1."/>
      <w:lvlJc w:val="left"/>
      <w:pPr>
        <w:tabs>
          <w:tab w:val="num" w:pos="720"/>
        </w:tabs>
        <w:ind w:left="720" w:hanging="360"/>
      </w:pPr>
      <w:rPr>
        <w:rFonts w:ascii="Calibri" w:eastAsia="Times New Roman"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4035A1"/>
    <w:multiLevelType w:val="hybridMultilevel"/>
    <w:tmpl w:val="56AEE59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DD577C7"/>
    <w:multiLevelType w:val="hybridMultilevel"/>
    <w:tmpl w:val="C48CD83C"/>
    <w:lvl w:ilvl="0" w:tplc="72F0F9E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1" w15:restartNumberingAfterBreak="0">
    <w:nsid w:val="306F5B10"/>
    <w:multiLevelType w:val="hybridMultilevel"/>
    <w:tmpl w:val="5A723A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C4426"/>
    <w:multiLevelType w:val="hybridMultilevel"/>
    <w:tmpl w:val="BCB84E16"/>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98311D"/>
    <w:multiLevelType w:val="hybridMultilevel"/>
    <w:tmpl w:val="9FA05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F6641"/>
    <w:multiLevelType w:val="multilevel"/>
    <w:tmpl w:val="DFC07F8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32" w15:restartNumberingAfterBreak="0">
    <w:nsid w:val="46BC6307"/>
    <w:multiLevelType w:val="hybridMultilevel"/>
    <w:tmpl w:val="A6A23082"/>
    <w:lvl w:ilvl="0" w:tplc="04150011">
      <w:start w:val="1"/>
      <w:numFmt w:val="decimal"/>
      <w:lvlText w:val="%1)"/>
      <w:lvlJc w:val="left"/>
      <w:pPr>
        <w:ind w:left="1287" w:hanging="360"/>
      </w:pPr>
    </w:lvl>
    <w:lvl w:ilvl="1" w:tplc="7AEC0CE8">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631964"/>
    <w:multiLevelType w:val="hybridMultilevel"/>
    <w:tmpl w:val="45727A9C"/>
    <w:lvl w:ilvl="0" w:tplc="4D5668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8A3F4D"/>
    <w:multiLevelType w:val="hybridMultilevel"/>
    <w:tmpl w:val="B352C9A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A1B789C"/>
    <w:multiLevelType w:val="multilevel"/>
    <w:tmpl w:val="80AE1820"/>
    <w:lvl w:ilvl="0">
      <w:start w:val="1"/>
      <w:numFmt w:val="decimal"/>
      <w:lvlText w:val="%1."/>
      <w:lvlJc w:val="left"/>
      <w:pPr>
        <w:ind w:left="0" w:firstLine="0"/>
      </w:pPr>
      <w:rPr>
        <w:rFonts w:asciiTheme="minorHAnsi" w:eastAsia="Book Antiqua" w:hAnsiTheme="minorHAnsi"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A4B3CCD"/>
    <w:multiLevelType w:val="hybridMultilevel"/>
    <w:tmpl w:val="C1B23C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5" w15:restartNumberingAfterBreak="0">
    <w:nsid w:val="68B003B7"/>
    <w:multiLevelType w:val="hybridMultilevel"/>
    <w:tmpl w:val="88325A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9"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916199A"/>
    <w:multiLevelType w:val="multilevel"/>
    <w:tmpl w:val="92589FB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2"/>
  </w:num>
  <w:num w:numId="5">
    <w:abstractNumId w:val="13"/>
  </w:num>
  <w:num w:numId="6">
    <w:abstractNumId w:val="51"/>
  </w:num>
  <w:num w:numId="7">
    <w:abstractNumId w:val="7"/>
  </w:num>
  <w:num w:numId="8">
    <w:abstractNumId w:val="41"/>
  </w:num>
  <w:num w:numId="9">
    <w:abstractNumId w:val="34"/>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6"/>
  </w:num>
  <w:num w:numId="13">
    <w:abstractNumId w:val="6"/>
  </w:num>
  <w:num w:numId="14">
    <w:abstractNumId w:val="5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8"/>
  </w:num>
  <w:num w:numId="20">
    <w:abstractNumId w:val="25"/>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5"/>
  </w:num>
  <w:num w:numId="29">
    <w:abstractNumId w:val="17"/>
  </w:num>
  <w:num w:numId="30">
    <w:abstractNumId w:val="15"/>
  </w:num>
  <w:num w:numId="31">
    <w:abstractNumId w:val="48"/>
  </w:num>
  <w:num w:numId="32">
    <w:abstractNumId w:val="11"/>
  </w:num>
  <w:num w:numId="33">
    <w:abstractNumId w:val="38"/>
  </w:num>
  <w:num w:numId="34">
    <w:abstractNumId w:val="44"/>
  </w:num>
  <w:num w:numId="35">
    <w:abstractNumId w:val="37"/>
  </w:num>
  <w:num w:numId="36">
    <w:abstractNumId w:val="50"/>
  </w:num>
  <w:num w:numId="37">
    <w:abstractNumId w:val="46"/>
  </w:num>
  <w:num w:numId="38">
    <w:abstractNumId w:val="28"/>
  </w:num>
  <w:num w:numId="39">
    <w:abstractNumId w:val="4"/>
  </w:num>
  <w:num w:numId="40">
    <w:abstractNumId w:val="30"/>
  </w:num>
  <w:num w:numId="41">
    <w:abstractNumId w:val="52"/>
  </w:num>
  <w:num w:numId="42">
    <w:abstractNumId w:val="24"/>
  </w:num>
  <w:num w:numId="43">
    <w:abstractNumId w:val="33"/>
  </w:num>
  <w:num w:numId="44">
    <w:abstractNumId w:val="40"/>
  </w:num>
  <w:num w:numId="45">
    <w:abstractNumId w:val="31"/>
  </w:num>
  <w:num w:numId="46">
    <w:abstractNumId w:val="32"/>
  </w:num>
  <w:num w:numId="47">
    <w:abstractNumId w:val="3"/>
  </w:num>
  <w:num w:numId="48">
    <w:abstractNumId w:val="45"/>
  </w:num>
  <w:num w:numId="49">
    <w:abstractNumId w:val="19"/>
  </w:num>
  <w:num w:numId="50">
    <w:abstractNumId w:val="53"/>
  </w:num>
  <w:num w:numId="51">
    <w:abstractNumId w:val="21"/>
  </w:num>
  <w:num w:numId="52">
    <w:abstractNumId w:val="23"/>
  </w:num>
  <w:num w:numId="53">
    <w:abstractNumId w:val="27"/>
  </w:num>
  <w:num w:numId="54">
    <w:abstractNumId w:val="29"/>
  </w:num>
  <w:num w:numId="55">
    <w:abstractNumId w:val="35"/>
  </w:num>
  <w:num w:numId="56">
    <w:abstractNumId w:val="42"/>
  </w:num>
  <w:num w:numId="57">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7C43"/>
    <w:rsid w:val="00034E11"/>
    <w:rsid w:val="00054D51"/>
    <w:rsid w:val="00060134"/>
    <w:rsid w:val="00060FD7"/>
    <w:rsid w:val="00063558"/>
    <w:rsid w:val="0006678A"/>
    <w:rsid w:val="0007250B"/>
    <w:rsid w:val="00093DA2"/>
    <w:rsid w:val="000B4EA6"/>
    <w:rsid w:val="000F28A5"/>
    <w:rsid w:val="00181B2D"/>
    <w:rsid w:val="00190851"/>
    <w:rsid w:val="001A32A9"/>
    <w:rsid w:val="001A7D7D"/>
    <w:rsid w:val="001B1072"/>
    <w:rsid w:val="001C3659"/>
    <w:rsid w:val="001C3758"/>
    <w:rsid w:val="001E6869"/>
    <w:rsid w:val="002038D7"/>
    <w:rsid w:val="00216CF1"/>
    <w:rsid w:val="002428B9"/>
    <w:rsid w:val="00261037"/>
    <w:rsid w:val="00263B7D"/>
    <w:rsid w:val="002660C7"/>
    <w:rsid w:val="00271477"/>
    <w:rsid w:val="00275405"/>
    <w:rsid w:val="002C5236"/>
    <w:rsid w:val="002C6B1D"/>
    <w:rsid w:val="002E18D4"/>
    <w:rsid w:val="002F0BF6"/>
    <w:rsid w:val="00303AE1"/>
    <w:rsid w:val="003040D1"/>
    <w:rsid w:val="00326747"/>
    <w:rsid w:val="00337E92"/>
    <w:rsid w:val="003544BC"/>
    <w:rsid w:val="00355934"/>
    <w:rsid w:val="00375439"/>
    <w:rsid w:val="00396CC6"/>
    <w:rsid w:val="003A5176"/>
    <w:rsid w:val="003A6184"/>
    <w:rsid w:val="003B109B"/>
    <w:rsid w:val="003B277D"/>
    <w:rsid w:val="003C5EC1"/>
    <w:rsid w:val="003D3ED4"/>
    <w:rsid w:val="003D567A"/>
    <w:rsid w:val="003E1032"/>
    <w:rsid w:val="003E4AC5"/>
    <w:rsid w:val="00414D1E"/>
    <w:rsid w:val="0041749A"/>
    <w:rsid w:val="004420DA"/>
    <w:rsid w:val="004447AD"/>
    <w:rsid w:val="00455BA3"/>
    <w:rsid w:val="00460A76"/>
    <w:rsid w:val="004A685F"/>
    <w:rsid w:val="00526892"/>
    <w:rsid w:val="005351F2"/>
    <w:rsid w:val="00537EAE"/>
    <w:rsid w:val="005642E4"/>
    <w:rsid w:val="005874B3"/>
    <w:rsid w:val="005B584E"/>
    <w:rsid w:val="005E2D68"/>
    <w:rsid w:val="005E7A5C"/>
    <w:rsid w:val="00646218"/>
    <w:rsid w:val="00653FD3"/>
    <w:rsid w:val="00680691"/>
    <w:rsid w:val="00684207"/>
    <w:rsid w:val="006A65EF"/>
    <w:rsid w:val="006C4F3E"/>
    <w:rsid w:val="006E3F49"/>
    <w:rsid w:val="006E4CE0"/>
    <w:rsid w:val="0070176E"/>
    <w:rsid w:val="0071192C"/>
    <w:rsid w:val="007148A5"/>
    <w:rsid w:val="00720CD9"/>
    <w:rsid w:val="00731191"/>
    <w:rsid w:val="007352F0"/>
    <w:rsid w:val="007571C0"/>
    <w:rsid w:val="007A015D"/>
    <w:rsid w:val="007A41D3"/>
    <w:rsid w:val="007A500F"/>
    <w:rsid w:val="007B17D4"/>
    <w:rsid w:val="007B64A5"/>
    <w:rsid w:val="007D010E"/>
    <w:rsid w:val="007D1B1F"/>
    <w:rsid w:val="007E70F2"/>
    <w:rsid w:val="0080633B"/>
    <w:rsid w:val="008103FA"/>
    <w:rsid w:val="00811572"/>
    <w:rsid w:val="008224FF"/>
    <w:rsid w:val="00826AE1"/>
    <w:rsid w:val="00840867"/>
    <w:rsid w:val="0085154B"/>
    <w:rsid w:val="00865701"/>
    <w:rsid w:val="00882C73"/>
    <w:rsid w:val="0088761A"/>
    <w:rsid w:val="00892D31"/>
    <w:rsid w:val="008B1956"/>
    <w:rsid w:val="008F43D7"/>
    <w:rsid w:val="0090349A"/>
    <w:rsid w:val="00915711"/>
    <w:rsid w:val="00920317"/>
    <w:rsid w:val="00966682"/>
    <w:rsid w:val="00977F84"/>
    <w:rsid w:val="009A0A4D"/>
    <w:rsid w:val="009A1E2A"/>
    <w:rsid w:val="009D1760"/>
    <w:rsid w:val="009D1BA1"/>
    <w:rsid w:val="009D7EF6"/>
    <w:rsid w:val="009E5ECE"/>
    <w:rsid w:val="00A151E4"/>
    <w:rsid w:val="00A21040"/>
    <w:rsid w:val="00A52867"/>
    <w:rsid w:val="00A65D15"/>
    <w:rsid w:val="00A71656"/>
    <w:rsid w:val="00A976D0"/>
    <w:rsid w:val="00AB3FC3"/>
    <w:rsid w:val="00AC0B95"/>
    <w:rsid w:val="00AC0F14"/>
    <w:rsid w:val="00AD3D25"/>
    <w:rsid w:val="00AE7443"/>
    <w:rsid w:val="00B00420"/>
    <w:rsid w:val="00B12044"/>
    <w:rsid w:val="00B310E8"/>
    <w:rsid w:val="00B546AF"/>
    <w:rsid w:val="00B56729"/>
    <w:rsid w:val="00B969A3"/>
    <w:rsid w:val="00BA7F84"/>
    <w:rsid w:val="00BB548A"/>
    <w:rsid w:val="00BD13BF"/>
    <w:rsid w:val="00BF5B8F"/>
    <w:rsid w:val="00BF6AFC"/>
    <w:rsid w:val="00C11991"/>
    <w:rsid w:val="00C41D09"/>
    <w:rsid w:val="00C43C4A"/>
    <w:rsid w:val="00C54297"/>
    <w:rsid w:val="00C60623"/>
    <w:rsid w:val="00C620AF"/>
    <w:rsid w:val="00C63DA9"/>
    <w:rsid w:val="00C7442C"/>
    <w:rsid w:val="00C75B03"/>
    <w:rsid w:val="00CA2438"/>
    <w:rsid w:val="00CB3AB7"/>
    <w:rsid w:val="00CC1B7F"/>
    <w:rsid w:val="00CD37C8"/>
    <w:rsid w:val="00CD7BE7"/>
    <w:rsid w:val="00CF2108"/>
    <w:rsid w:val="00D05CB9"/>
    <w:rsid w:val="00D14E8D"/>
    <w:rsid w:val="00D25975"/>
    <w:rsid w:val="00D3125B"/>
    <w:rsid w:val="00D51E92"/>
    <w:rsid w:val="00DC2A47"/>
    <w:rsid w:val="00DC4F3D"/>
    <w:rsid w:val="00DD1B08"/>
    <w:rsid w:val="00DF2920"/>
    <w:rsid w:val="00E02BF3"/>
    <w:rsid w:val="00E10461"/>
    <w:rsid w:val="00E10D89"/>
    <w:rsid w:val="00E35505"/>
    <w:rsid w:val="00E35AA4"/>
    <w:rsid w:val="00E8164F"/>
    <w:rsid w:val="00E84E0F"/>
    <w:rsid w:val="00ED0DF6"/>
    <w:rsid w:val="00ED6F88"/>
    <w:rsid w:val="00F104CE"/>
    <w:rsid w:val="00F22FD4"/>
    <w:rsid w:val="00F30262"/>
    <w:rsid w:val="00F34A4C"/>
    <w:rsid w:val="00F55B40"/>
    <w:rsid w:val="00F56ED6"/>
    <w:rsid w:val="00F9718D"/>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D7D"/>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iPriority w:val="99"/>
    <w:unhideWhenUsed/>
    <w:rsid w:val="00CC1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7F"/>
  </w:style>
  <w:style w:type="paragraph" w:styleId="Stopka">
    <w:name w:val="footer"/>
    <w:basedOn w:val="Normalny"/>
    <w:link w:val="StopkaZnak"/>
    <w:uiPriority w:val="99"/>
    <w:unhideWhenUsed/>
    <w:rsid w:val="00CC1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7F"/>
  </w:style>
  <w:style w:type="paragraph" w:customStyle="1" w:styleId="Akapitzlist1">
    <w:name w:val="Akapit z listą1"/>
    <w:basedOn w:val="Normalny"/>
    <w:qFormat/>
    <w:rsid w:val="0006678A"/>
    <w:pPr>
      <w:spacing w:after="200" w:line="276" w:lineRule="auto"/>
      <w:ind w:left="720"/>
      <w:contextualSpacing/>
      <w:jc w:val="left"/>
    </w:pPr>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E10D89"/>
    <w:pPr>
      <w:spacing w:after="120"/>
      <w:ind w:left="283"/>
    </w:pPr>
  </w:style>
  <w:style w:type="character" w:customStyle="1" w:styleId="TekstpodstawowywcityZnak">
    <w:name w:val="Tekst podstawowy wcięty Znak"/>
    <w:basedOn w:val="Domylnaczcionkaakapitu"/>
    <w:link w:val="Tekstpodstawowywcity"/>
    <w:uiPriority w:val="99"/>
    <w:semiHidden/>
    <w:rsid w:val="00E10D89"/>
  </w:style>
  <w:style w:type="paragraph" w:customStyle="1" w:styleId="Tekstpodstawowy23">
    <w:name w:val="Tekst podstawowy 23"/>
    <w:basedOn w:val="Normalny"/>
    <w:rsid w:val="00E10D89"/>
    <w:pPr>
      <w:suppressAutoHyphens/>
      <w:spacing w:after="120" w:line="480" w:lineRule="auto"/>
    </w:pPr>
    <w:rPr>
      <w:rFonts w:ascii="Times New Roman" w:eastAsia="Times New Roman" w:hAnsi="Times New Roman" w:cs="Times New Roman"/>
      <w:sz w:val="24"/>
      <w:szCs w:val="20"/>
    </w:rPr>
  </w:style>
  <w:style w:type="paragraph" w:customStyle="1" w:styleId="Normalny1">
    <w:name w:val="Normalny1"/>
    <w:rsid w:val="00892D31"/>
    <w:pPr>
      <w:spacing w:after="200" w:line="276" w:lineRule="auto"/>
      <w:jc w:val="left"/>
    </w:pPr>
    <w:rPr>
      <w:rFonts w:ascii="Calibri" w:eastAsia="Calibri" w:hAnsi="Calibri" w:cs="Calibri"/>
      <w:lang w:eastAsia="pl-PL"/>
    </w:rPr>
  </w:style>
  <w:style w:type="table" w:customStyle="1" w:styleId="Tabela-Siatka4">
    <w:name w:val="Tabela - Siatka4"/>
    <w:basedOn w:val="Standardowy"/>
    <w:next w:val="Tabela-Siatka"/>
    <w:rsid w:val="002C6B1D"/>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87FB-655E-4B3B-AAE2-F76DCD74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15</Pages>
  <Words>5881</Words>
  <Characters>35287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40</cp:revision>
  <cp:lastPrinted>2021-12-22T12:29:00Z</cp:lastPrinted>
  <dcterms:created xsi:type="dcterms:W3CDTF">2021-02-24T12:48:00Z</dcterms:created>
  <dcterms:modified xsi:type="dcterms:W3CDTF">2022-01-05T13:18:00Z</dcterms:modified>
</cp:coreProperties>
</file>