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D786" w14:textId="77777777" w:rsidR="00AE7203" w:rsidRDefault="00AE7203" w:rsidP="00AE7203">
      <w:bookmarkStart w:id="0" w:name="_GoBack"/>
      <w:bookmarkEnd w:id="0"/>
    </w:p>
    <w:p w14:paraId="490CF2D1" w14:textId="77777777" w:rsidR="00AE7203" w:rsidRPr="008E3B6A" w:rsidRDefault="00AE7203" w:rsidP="008E3B6A">
      <w:pPr>
        <w:jc w:val="center"/>
        <w:rPr>
          <w:b/>
          <w:bCs/>
          <w:sz w:val="28"/>
          <w:szCs w:val="24"/>
        </w:rPr>
      </w:pPr>
      <w:r w:rsidRPr="008E3B6A">
        <w:rPr>
          <w:b/>
          <w:bCs/>
          <w:sz w:val="28"/>
          <w:szCs w:val="24"/>
        </w:rPr>
        <w:t>Przedsiębiorstwo Wodociągów i Kanalizacji Sp. z o.o. w Inowrocławiu</w:t>
      </w:r>
    </w:p>
    <w:p w14:paraId="10CC0C2E" w14:textId="77777777" w:rsidR="00AE7203" w:rsidRDefault="00AE7203" w:rsidP="00AE7203"/>
    <w:p w14:paraId="7EFBEDE4" w14:textId="77777777" w:rsidR="00AE7203" w:rsidRDefault="00AE7203" w:rsidP="00AE7203"/>
    <w:p w14:paraId="21E231FA" w14:textId="77777777" w:rsidR="00AE7203" w:rsidRDefault="00AE7203" w:rsidP="00AE7203"/>
    <w:p w14:paraId="7DA3F7E4" w14:textId="77777777" w:rsidR="00AE7203" w:rsidRDefault="00AE7203" w:rsidP="00AE7203"/>
    <w:p w14:paraId="1669EF40" w14:textId="5C15490F" w:rsidR="00AE7203" w:rsidRDefault="00AE7203" w:rsidP="00AE7203">
      <w:r>
        <w:t xml:space="preserve">Z A T W I E R D Z A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3AB">
        <w:t xml:space="preserve">dnia </w:t>
      </w:r>
      <w:r w:rsidR="00AC48D7">
        <w:t>31</w:t>
      </w:r>
      <w:r w:rsidR="00D47BD3" w:rsidRPr="00CD73AB">
        <w:t>.</w:t>
      </w:r>
      <w:r w:rsidR="00270D5E" w:rsidRPr="00CD73AB">
        <w:t>0</w:t>
      </w:r>
      <w:r w:rsidR="007A50BF">
        <w:t>5</w:t>
      </w:r>
      <w:r w:rsidRPr="00CD73AB">
        <w:t>.202</w:t>
      </w:r>
      <w:r w:rsidR="00270D5E" w:rsidRPr="00CD73AB">
        <w:t xml:space="preserve">2 </w:t>
      </w:r>
      <w:r w:rsidRPr="00CD73AB">
        <w:t>r.</w:t>
      </w:r>
    </w:p>
    <w:p w14:paraId="790C22D1" w14:textId="77777777" w:rsidR="00AE7203" w:rsidRDefault="00AE7203" w:rsidP="00AE7203"/>
    <w:p w14:paraId="61A0B172" w14:textId="77777777" w:rsidR="00AE7203" w:rsidRDefault="00AE7203" w:rsidP="00AE7203"/>
    <w:p w14:paraId="6CC456A0" w14:textId="77777777" w:rsidR="00AE7203" w:rsidRDefault="00AE7203" w:rsidP="00AE7203"/>
    <w:p w14:paraId="433C2DC3" w14:textId="77777777" w:rsidR="00AE7203" w:rsidRDefault="00AE7203" w:rsidP="00AE7203">
      <w:r>
        <w:t>.........................................</w:t>
      </w:r>
    </w:p>
    <w:p w14:paraId="76B47292" w14:textId="77777777" w:rsidR="00AE7203" w:rsidRDefault="00AE7203" w:rsidP="00AE7203"/>
    <w:p w14:paraId="039C37FD" w14:textId="77777777" w:rsidR="00AE7203" w:rsidRDefault="00AE7203" w:rsidP="00AE7203"/>
    <w:p w14:paraId="1B1C9C96" w14:textId="77777777" w:rsidR="00AE7203" w:rsidRDefault="00AE7203" w:rsidP="00AE7203"/>
    <w:p w14:paraId="33AFD865" w14:textId="77777777" w:rsidR="00AE7203" w:rsidRDefault="00AE7203" w:rsidP="00AE7203"/>
    <w:p w14:paraId="7C0D737A" w14:textId="77777777" w:rsidR="00AE7203" w:rsidRDefault="00AE7203" w:rsidP="00AE7203"/>
    <w:p w14:paraId="2B1418E4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Specyfikacja</w:t>
      </w:r>
    </w:p>
    <w:p w14:paraId="3D0BA930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warunków zamówienia</w:t>
      </w:r>
    </w:p>
    <w:p w14:paraId="03665F6C" w14:textId="77777777" w:rsidR="00AE7203" w:rsidRDefault="00AE7203" w:rsidP="00AE7203"/>
    <w:p w14:paraId="09676291" w14:textId="77777777" w:rsidR="00AE7203" w:rsidRDefault="00AE7203" w:rsidP="00AE7203"/>
    <w:p w14:paraId="5E3D0E38" w14:textId="77777777" w:rsidR="00AE7203" w:rsidRDefault="00AE7203" w:rsidP="00AE7203"/>
    <w:p w14:paraId="6757675D" w14:textId="77777777" w:rsidR="00AE7203" w:rsidRDefault="00AE7203" w:rsidP="00AE7203"/>
    <w:p w14:paraId="1F253FA4" w14:textId="77777777" w:rsidR="00AE7203" w:rsidRDefault="00AE7203" w:rsidP="00AE7203"/>
    <w:p w14:paraId="47B65088" w14:textId="32ABC25C" w:rsidR="00AE7203" w:rsidRDefault="00AE7203" w:rsidP="006107CC">
      <w:pPr>
        <w:jc w:val="center"/>
      </w:pPr>
      <w:r w:rsidRPr="008E3B6A">
        <w:rPr>
          <w:sz w:val="28"/>
          <w:szCs w:val="24"/>
        </w:rPr>
        <w:t xml:space="preserve">Przetarg nieograniczony </w:t>
      </w:r>
      <w:r w:rsidR="006107CC">
        <w:rPr>
          <w:sz w:val="28"/>
          <w:szCs w:val="24"/>
        </w:rPr>
        <w:t xml:space="preserve">na </w:t>
      </w:r>
      <w:r w:rsidR="00B5502E">
        <w:rPr>
          <w:sz w:val="28"/>
          <w:szCs w:val="24"/>
        </w:rPr>
        <w:t xml:space="preserve">dostawę i </w:t>
      </w:r>
      <w:bookmarkStart w:id="1" w:name="_Hlk104205602"/>
      <w:r w:rsidR="00B5502E">
        <w:rPr>
          <w:sz w:val="28"/>
          <w:szCs w:val="24"/>
        </w:rPr>
        <w:t xml:space="preserve">wymianę dwóch cel </w:t>
      </w:r>
      <w:r w:rsidR="00054CC1">
        <w:rPr>
          <w:sz w:val="28"/>
          <w:szCs w:val="24"/>
        </w:rPr>
        <w:t>membranowych</w:t>
      </w:r>
      <w:r w:rsidR="00054CC1">
        <w:rPr>
          <w:sz w:val="28"/>
          <w:szCs w:val="24"/>
        </w:rPr>
        <w:br/>
        <w:t xml:space="preserve">do elektrolizera typu </w:t>
      </w:r>
      <w:r w:rsidR="00B5502E">
        <w:rPr>
          <w:sz w:val="28"/>
          <w:szCs w:val="24"/>
        </w:rPr>
        <w:t>OSEC NXT 24</w:t>
      </w:r>
      <w:bookmarkEnd w:id="1"/>
      <w:r w:rsidR="00FC1007">
        <w:rPr>
          <w:sz w:val="28"/>
          <w:szCs w:val="24"/>
        </w:rPr>
        <w:t xml:space="preserve"> </w:t>
      </w:r>
    </w:p>
    <w:p w14:paraId="383C50A4" w14:textId="77777777" w:rsidR="00AE7203" w:rsidRDefault="00AE7203" w:rsidP="00AE7203"/>
    <w:p w14:paraId="7CEE783E" w14:textId="77777777" w:rsidR="00AE7203" w:rsidRDefault="00AE7203" w:rsidP="00AE7203"/>
    <w:p w14:paraId="6387EC77" w14:textId="77777777" w:rsidR="00AE7203" w:rsidRDefault="00AE7203" w:rsidP="00AE7203"/>
    <w:p w14:paraId="70877A81" w14:textId="77777777" w:rsidR="00AE7203" w:rsidRDefault="00AE7203" w:rsidP="00AE7203"/>
    <w:p w14:paraId="18738893" w14:textId="77777777" w:rsidR="00AE7203" w:rsidRDefault="00AE7203" w:rsidP="00AE7203"/>
    <w:p w14:paraId="234B1D7C" w14:textId="036103ED" w:rsidR="00AE7203" w:rsidRDefault="00AE7203" w:rsidP="008E3B6A">
      <w:pPr>
        <w:jc w:val="right"/>
      </w:pPr>
      <w:r>
        <w:t>Opracował</w:t>
      </w:r>
      <w:r w:rsidR="00B25B08">
        <w:t>a</w:t>
      </w:r>
      <w:r>
        <w:t>:</w:t>
      </w:r>
      <w:r w:rsidR="0036498A">
        <w:tab/>
      </w:r>
    </w:p>
    <w:p w14:paraId="6BA44467" w14:textId="0DD6B5A2" w:rsidR="00AE7203" w:rsidRDefault="00B25B08" w:rsidP="00680224">
      <w:pPr>
        <w:ind w:left="7090"/>
        <w:jc w:val="center"/>
      </w:pPr>
      <w:r>
        <w:t>Justyna Kucharska</w:t>
      </w:r>
    </w:p>
    <w:p w14:paraId="41764C44" w14:textId="0102C512" w:rsidR="00B25B08" w:rsidRDefault="00B25B08" w:rsidP="00680224">
      <w:pPr>
        <w:ind w:left="6381" w:firstLine="709"/>
        <w:jc w:val="center"/>
      </w:pPr>
      <w:r>
        <w:t>Halina Pilarska</w:t>
      </w:r>
    </w:p>
    <w:p w14:paraId="17E12366" w14:textId="77777777" w:rsidR="00AE7203" w:rsidRDefault="00AE7203" w:rsidP="00AE7203"/>
    <w:p w14:paraId="3317BCD3" w14:textId="77777777" w:rsidR="00AE7203" w:rsidRDefault="00AE7203" w:rsidP="00AE7203"/>
    <w:p w14:paraId="30B3AA0B" w14:textId="77777777" w:rsidR="00AE7203" w:rsidRDefault="00AE7203" w:rsidP="00AE7203"/>
    <w:p w14:paraId="778F3518" w14:textId="77777777" w:rsidR="00AE7203" w:rsidRDefault="00AE7203" w:rsidP="00AE7203"/>
    <w:p w14:paraId="4BF4D666" w14:textId="4E870F77" w:rsidR="00AE7203" w:rsidRDefault="00AE7203" w:rsidP="008E3B6A">
      <w:pPr>
        <w:jc w:val="center"/>
      </w:pPr>
      <w:r>
        <w:t>Inowrocław – 202</w:t>
      </w:r>
      <w:r w:rsidR="00C02831">
        <w:t xml:space="preserve">2 </w:t>
      </w:r>
      <w:r>
        <w:t>r.</w:t>
      </w:r>
    </w:p>
    <w:p w14:paraId="0AD1EA7D" w14:textId="3E205B92" w:rsidR="00AE7203" w:rsidRDefault="00AE7203">
      <w:pPr>
        <w:spacing w:after="160" w:line="259" w:lineRule="auto"/>
      </w:pPr>
      <w:r>
        <w:br w:type="page"/>
      </w:r>
    </w:p>
    <w:p w14:paraId="72D698FB" w14:textId="0EF4B815" w:rsidR="00867A37" w:rsidRDefault="00AE7203" w:rsidP="00EE241F">
      <w:pPr>
        <w:pStyle w:val="Nagwek1"/>
        <w:numPr>
          <w:ilvl w:val="0"/>
          <w:numId w:val="3"/>
        </w:numPr>
      </w:pPr>
      <w:r>
        <w:lastRenderedPageBreak/>
        <w:t>Dane Zamawiającego (nazwa, numer telefonu, adres poczty elektronicznej, dane strony internetowej prowadzonego postepowania)</w:t>
      </w:r>
    </w:p>
    <w:p w14:paraId="46A77150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Zamawiający: </w:t>
      </w:r>
    </w:p>
    <w:p w14:paraId="740D84D0" w14:textId="77777777" w:rsidR="00867A37" w:rsidRDefault="00AE7203" w:rsidP="00867A37">
      <w:pPr>
        <w:pStyle w:val="Akapitzlist"/>
        <w:ind w:left="792"/>
      </w:pPr>
      <w:r>
        <w:t>Przedsiębiorstwo Wodociągów i Kanalizacji Sp. z o.o. w Inowrocławiu,</w:t>
      </w:r>
    </w:p>
    <w:p w14:paraId="69D20905" w14:textId="435C6F5C" w:rsidR="00867A37" w:rsidRDefault="00AE7203" w:rsidP="00867A37">
      <w:pPr>
        <w:pStyle w:val="Akapitzlist"/>
        <w:ind w:left="792"/>
      </w:pPr>
      <w:r>
        <w:t>ul. Ks. B. Jaśkowskiego 14, 88-100 Inowrocław</w:t>
      </w:r>
      <w:r w:rsidR="00265F67">
        <w:t>.</w:t>
      </w:r>
      <w:r>
        <w:t xml:space="preserve"> </w:t>
      </w:r>
    </w:p>
    <w:p w14:paraId="4A2CF2CE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Odpowiedzialnym za realizację zamówienia jest Zarząd Spółki. </w:t>
      </w:r>
    </w:p>
    <w:p w14:paraId="4ED5F356" w14:textId="1CD60427" w:rsidR="00867A37" w:rsidRPr="0077098E" w:rsidRDefault="00AE7203" w:rsidP="00AE7203">
      <w:pPr>
        <w:pStyle w:val="Akapitzlist"/>
        <w:numPr>
          <w:ilvl w:val="1"/>
          <w:numId w:val="3"/>
        </w:numPr>
      </w:pPr>
      <w:r w:rsidRPr="0077098E">
        <w:t xml:space="preserve">Adres internetowy Zamawiającego – www.pwikino.pl oraz </w:t>
      </w:r>
      <w:hyperlink r:id="rId8" w:history="1">
        <w:r w:rsidR="00867A37" w:rsidRPr="0077098E">
          <w:rPr>
            <w:rStyle w:val="Hipercze"/>
          </w:rPr>
          <w:t>www.bip.pwikino.pl</w:t>
        </w:r>
      </w:hyperlink>
      <w:r w:rsidR="009B47B2">
        <w:rPr>
          <w:rStyle w:val="Hipercze"/>
        </w:rPr>
        <w:t>.</w:t>
      </w:r>
    </w:p>
    <w:p w14:paraId="427DA83E" w14:textId="77777777" w:rsidR="0033157E" w:rsidRDefault="00AE7203" w:rsidP="00AE7203">
      <w:pPr>
        <w:pStyle w:val="Akapitzlist"/>
        <w:numPr>
          <w:ilvl w:val="1"/>
          <w:numId w:val="3"/>
        </w:numPr>
      </w:pPr>
      <w:r w:rsidRPr="0077098E">
        <w:t>Osobami upoważnionymi do bezpośredniego kontaktowania się z Wykonawcami</w:t>
      </w:r>
      <w:r w:rsidR="00F41C86">
        <w:t xml:space="preserve"> </w:t>
      </w:r>
      <w:r w:rsidRPr="0077098E">
        <w:t xml:space="preserve">są: </w:t>
      </w:r>
    </w:p>
    <w:p w14:paraId="0B5FF248" w14:textId="55A138E2" w:rsidR="0033157E" w:rsidRDefault="0033157E" w:rsidP="0033157E">
      <w:pPr>
        <w:pStyle w:val="Akapitzlist"/>
        <w:ind w:left="792"/>
      </w:pPr>
      <w:r w:rsidRPr="0033157E">
        <w:t>Anna Piotrowska – tel. 52/ 352 34 19</w:t>
      </w:r>
      <w:r>
        <w:t>,</w:t>
      </w:r>
    </w:p>
    <w:p w14:paraId="7F9F537A" w14:textId="175A12EB" w:rsidR="00E22122" w:rsidRDefault="00AE7203" w:rsidP="0033157E">
      <w:pPr>
        <w:pStyle w:val="Akapitzlist"/>
        <w:ind w:left="792"/>
      </w:pPr>
      <w:r w:rsidRPr="0077098E">
        <w:t xml:space="preserve">Michał Szablewski </w:t>
      </w:r>
      <w:bookmarkStart w:id="2" w:name="_Hlk104370909"/>
      <w:r w:rsidRPr="0077098E">
        <w:t>– tel. 52/ 357-40-71 w</w:t>
      </w:r>
      <w:r w:rsidR="00E22122" w:rsidRPr="0077098E">
        <w:t>ew</w:t>
      </w:r>
      <w:r w:rsidRPr="0077098E">
        <w:t>. 150,</w:t>
      </w:r>
    </w:p>
    <w:bookmarkEnd w:id="2"/>
    <w:p w14:paraId="51EB6F7A" w14:textId="5E34644E" w:rsidR="00176BA0" w:rsidRDefault="009218BC" w:rsidP="0033157E">
      <w:r>
        <w:t xml:space="preserve">             </w:t>
      </w:r>
      <w:r w:rsidR="0033157E">
        <w:t xml:space="preserve">Justyna Kucharska </w:t>
      </w:r>
      <w:r w:rsidR="0033157E" w:rsidRPr="0033157E">
        <w:t>– tel. 52/ 357-40-71 wew. 15</w:t>
      </w:r>
      <w:r w:rsidR="0033157E">
        <w:t>1</w:t>
      </w:r>
      <w:r w:rsidR="0033157E" w:rsidRPr="0033157E">
        <w:t>,</w:t>
      </w:r>
    </w:p>
    <w:p w14:paraId="48C6DDD5" w14:textId="36025FD2" w:rsidR="00867A37" w:rsidRPr="0077098E" w:rsidRDefault="00AE7203" w:rsidP="00E22122">
      <w:pPr>
        <w:pStyle w:val="Akapitzlist"/>
        <w:ind w:left="792"/>
      </w:pPr>
      <w:r w:rsidRPr="0077098E">
        <w:t xml:space="preserve">w godz. 7:00-15:00, email: </w:t>
      </w:r>
      <w:hyperlink r:id="rId9" w:history="1">
        <w:r w:rsidR="00867A37" w:rsidRPr="0077098E">
          <w:rPr>
            <w:rStyle w:val="Hipercze"/>
          </w:rPr>
          <w:t>inwestycje@pwikino.pl</w:t>
        </w:r>
      </w:hyperlink>
      <w:r w:rsidR="00B25B08">
        <w:rPr>
          <w:rStyle w:val="Hipercze"/>
        </w:rPr>
        <w:t>,</w:t>
      </w:r>
      <w:r w:rsidR="00E34ADE">
        <w:rPr>
          <w:rStyle w:val="Hipercze"/>
        </w:rPr>
        <w:t xml:space="preserve"> </w:t>
      </w:r>
      <w:r w:rsidR="00E34ADE" w:rsidRPr="00E34ADE">
        <w:rPr>
          <w:rStyle w:val="Hipercze"/>
        </w:rPr>
        <w:t>a.piotrowska@pwikino.pl</w:t>
      </w:r>
      <w:r w:rsidR="009B47B2">
        <w:rPr>
          <w:rStyle w:val="Hipercze"/>
        </w:rPr>
        <w:t>.</w:t>
      </w:r>
      <w:r w:rsidR="00867A37" w:rsidRPr="0077098E">
        <w:t xml:space="preserve"> </w:t>
      </w:r>
    </w:p>
    <w:p w14:paraId="6E7E046D" w14:textId="58B671DE" w:rsidR="00867A37" w:rsidRPr="0077098E" w:rsidRDefault="00AE7203" w:rsidP="0077098E">
      <w:pPr>
        <w:pStyle w:val="Akapitzlist"/>
        <w:numPr>
          <w:ilvl w:val="1"/>
          <w:numId w:val="3"/>
        </w:numPr>
        <w:jc w:val="left"/>
      </w:pPr>
      <w:r w:rsidRPr="0077098E">
        <w:t>Adres strony internetowej prowadzonego postępowania:</w:t>
      </w:r>
      <w:r w:rsidR="0077098E" w:rsidRPr="0077098E">
        <w:t xml:space="preserve"> </w:t>
      </w:r>
      <w:hyperlink r:id="rId10" w:history="1">
        <w:r w:rsidR="0077098E" w:rsidRPr="0077098E">
          <w:rPr>
            <w:rStyle w:val="Hipercze"/>
          </w:rPr>
          <w:t>https://platformazakupowa.pl/pn/pwikino</w:t>
        </w:r>
      </w:hyperlink>
      <w:r w:rsidR="00157511">
        <w:rPr>
          <w:rStyle w:val="Hipercze"/>
        </w:rPr>
        <w:t>.</w:t>
      </w:r>
      <w:r w:rsidR="00280C2D" w:rsidRPr="0077098E">
        <w:t xml:space="preserve"> </w:t>
      </w:r>
    </w:p>
    <w:p w14:paraId="4CCC0B67" w14:textId="3D5749C9" w:rsidR="00AE7203" w:rsidRPr="0077098E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 xml:space="preserve">Adres strony internetowej, na której udostępniane będą zmiany i wyjaśnienia treści SWZ oraz inne dokumenty zamówienia bezpośrednio związane z postępowaniem </w:t>
      </w:r>
      <w:r w:rsidR="00E56806" w:rsidRPr="0077098E">
        <w:br/>
      </w:r>
      <w:r w:rsidRPr="0077098E">
        <w:t xml:space="preserve">o udzielenie zamówienia: </w:t>
      </w:r>
      <w:hyperlink r:id="rId11" w:history="1">
        <w:r w:rsidR="0077098E" w:rsidRPr="0077098E">
          <w:rPr>
            <w:rStyle w:val="Hipercze"/>
          </w:rPr>
          <w:t>https://platformazakupowa.pl/pn/pwikino</w:t>
        </w:r>
      </w:hyperlink>
      <w:r w:rsidR="00157511">
        <w:rPr>
          <w:rStyle w:val="Hipercze"/>
        </w:rPr>
        <w:t>.</w:t>
      </w:r>
    </w:p>
    <w:p w14:paraId="099A0F61" w14:textId="77777777" w:rsidR="0077098E" w:rsidRPr="0077098E" w:rsidRDefault="0077098E" w:rsidP="0077098E">
      <w:pPr>
        <w:pStyle w:val="Akapitzlist"/>
        <w:ind w:left="792"/>
        <w:rPr>
          <w:strike/>
        </w:rPr>
      </w:pPr>
    </w:p>
    <w:p w14:paraId="1D4BCCF5" w14:textId="72847C46" w:rsidR="00867A37" w:rsidRPr="0077098E" w:rsidRDefault="00AE7203" w:rsidP="00EE241F">
      <w:pPr>
        <w:pStyle w:val="Nagwek1"/>
        <w:numPr>
          <w:ilvl w:val="0"/>
          <w:numId w:val="3"/>
        </w:numPr>
      </w:pPr>
      <w:r w:rsidRPr="0077098E">
        <w:t>Tryb udzielenia zamówienia</w:t>
      </w:r>
    </w:p>
    <w:p w14:paraId="55122F66" w14:textId="7CB9AD52" w:rsidR="00EF7AD8" w:rsidRPr="00280C2D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>Postępowanie jest prowadzone zgodnie</w:t>
      </w:r>
      <w:r>
        <w:t xml:space="preserve"> z Regulaminem udzielania zamówień sektorowych PWiK Sp. z o.o. w Inowrocławiu zwanym dalej Regulaminem dostępnym na stronie internetowej </w:t>
      </w:r>
      <w:hyperlink r:id="rId12" w:history="1">
        <w:r w:rsidR="00EF7AD8" w:rsidRPr="0077098E">
          <w:rPr>
            <w:rStyle w:val="Hipercze"/>
          </w:rPr>
          <w:t>www.pwikino.pl/bip</w:t>
        </w:r>
      </w:hyperlink>
      <w:r w:rsidR="008D2491">
        <w:rPr>
          <w:rStyle w:val="Hipercze"/>
        </w:rPr>
        <w:t>.</w:t>
      </w:r>
    </w:p>
    <w:p w14:paraId="0ECAEE3C" w14:textId="7B55ECE1" w:rsidR="00EF7AD8" w:rsidRPr="00054CC1" w:rsidRDefault="00AE7203" w:rsidP="00AE7203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054CC1">
        <w:rPr>
          <w:color w:val="000000" w:themeColor="text1"/>
        </w:rPr>
        <w:t>Zamawiający przewiduje tzw. „procedurę odwróconą”, tj. najpierw dokona badania</w:t>
      </w:r>
      <w:r w:rsidR="00F41C86" w:rsidRPr="00054CC1">
        <w:rPr>
          <w:color w:val="000000" w:themeColor="text1"/>
        </w:rPr>
        <w:br/>
      </w:r>
      <w:r w:rsidRPr="00054CC1">
        <w:rPr>
          <w:color w:val="000000" w:themeColor="text1"/>
        </w:rPr>
        <w:t>i oceny ofert, a następnie dokona kwalifikacji podmiotowej wykonawcy, którego oferta została najwyżej oceniona, w zakresie braku podstaw wykluczenia</w:t>
      </w:r>
      <w:r w:rsidR="00F41C86" w:rsidRPr="00054CC1">
        <w:rPr>
          <w:color w:val="000000" w:themeColor="text1"/>
        </w:rPr>
        <w:br/>
      </w:r>
      <w:r w:rsidRPr="00054CC1">
        <w:rPr>
          <w:color w:val="000000" w:themeColor="text1"/>
        </w:rPr>
        <w:t>oraz spełniania warunków udziału w postępowaniu.</w:t>
      </w:r>
    </w:p>
    <w:p w14:paraId="2ACAFFCB" w14:textId="77777777" w:rsidR="00EF7AD8" w:rsidRDefault="00EF7AD8" w:rsidP="00EF7AD8">
      <w:pPr>
        <w:pStyle w:val="Akapitzlist"/>
        <w:ind w:left="792"/>
      </w:pPr>
    </w:p>
    <w:p w14:paraId="2067183C" w14:textId="0AD8E29B" w:rsidR="00EF7AD8" w:rsidRDefault="00AE7203" w:rsidP="00EE241F">
      <w:pPr>
        <w:pStyle w:val="Nagwek1"/>
        <w:numPr>
          <w:ilvl w:val="0"/>
          <w:numId w:val="3"/>
        </w:numPr>
      </w:pPr>
      <w:r>
        <w:t>Opis przedmiotu zamówienia</w:t>
      </w:r>
    </w:p>
    <w:p w14:paraId="688D3189" w14:textId="77777777" w:rsidR="00EF7AD8" w:rsidRDefault="00AE7203" w:rsidP="00AE7203">
      <w:pPr>
        <w:pStyle w:val="Akapitzlist"/>
        <w:numPr>
          <w:ilvl w:val="1"/>
          <w:numId w:val="3"/>
        </w:numPr>
      </w:pPr>
      <w:r>
        <w:t>Przedmiotem zamówienia jest:</w:t>
      </w:r>
    </w:p>
    <w:p w14:paraId="6E384B2F" w14:textId="10490E63" w:rsidR="00280E7F" w:rsidRDefault="00E66B94" w:rsidP="009F7F76">
      <w:pPr>
        <w:pStyle w:val="Akapitzlist"/>
        <w:ind w:left="792"/>
      </w:pPr>
      <w:bookmarkStart w:id="3" w:name="_Hlk104369738"/>
      <w:r>
        <w:t>D</w:t>
      </w:r>
      <w:r w:rsidR="009F7F76">
        <w:t>ostaw</w:t>
      </w:r>
      <w:r>
        <w:t xml:space="preserve">a </w:t>
      </w:r>
      <w:r w:rsidR="009F7F76">
        <w:t>i</w:t>
      </w:r>
      <w:r>
        <w:t xml:space="preserve"> </w:t>
      </w:r>
      <w:r w:rsidR="009F7F76">
        <w:t>wymian</w:t>
      </w:r>
      <w:r>
        <w:t xml:space="preserve">a </w:t>
      </w:r>
      <w:r w:rsidR="009F7F76">
        <w:t>dwóch</w:t>
      </w:r>
      <w:r>
        <w:t xml:space="preserve"> </w:t>
      </w:r>
      <w:r w:rsidR="009F7F76">
        <w:t>cel</w:t>
      </w:r>
      <w:r>
        <w:t xml:space="preserve"> </w:t>
      </w:r>
      <w:r w:rsidR="009F7F76">
        <w:t>membranowych</w:t>
      </w:r>
      <w:r>
        <w:t xml:space="preserve"> </w:t>
      </w:r>
      <w:r w:rsidR="009F7F76">
        <w:t>do elektrolizera typu OSEC NXT 24 zamontowanego na terenie Stacji Uzdatniania Wody w Trzaskach</w:t>
      </w:r>
      <w:r w:rsidR="00E34ADE">
        <w:t>.</w:t>
      </w:r>
      <w:r w:rsidR="00E83709">
        <w:t xml:space="preserve"> </w:t>
      </w:r>
    </w:p>
    <w:bookmarkEnd w:id="3"/>
    <w:p w14:paraId="131A96E0" w14:textId="77777777" w:rsidR="00E34ADE" w:rsidRDefault="00E34ADE" w:rsidP="00E83709">
      <w:pPr>
        <w:pStyle w:val="Akapitzlist"/>
        <w:ind w:left="792"/>
      </w:pPr>
    </w:p>
    <w:p w14:paraId="5989A52D" w14:textId="195D1A98" w:rsidR="002F51A5" w:rsidRPr="00E66B94" w:rsidRDefault="00680224" w:rsidP="00E66B94">
      <w:pPr>
        <w:pStyle w:val="Akapitzlist"/>
        <w:ind w:left="360"/>
        <w:rPr>
          <w:rFonts w:eastAsia="Arial Unicode MS"/>
          <w:bCs/>
          <w:color w:val="000000" w:themeColor="text1"/>
          <w:szCs w:val="24"/>
          <w:lang w:eastAsia="pl-PL" w:bidi="pl-PL"/>
        </w:rPr>
      </w:pPr>
      <w:r w:rsidRPr="00BE00E1">
        <w:rPr>
          <w:rFonts w:eastAsia="Arial Unicode MS"/>
          <w:bCs/>
          <w:color w:val="000000" w:themeColor="text1"/>
          <w:szCs w:val="24"/>
          <w:lang w:eastAsia="pl-PL" w:bidi="pl-PL"/>
        </w:rPr>
        <w:t>Zakres prac w ramach przedmiotu zamówienia</w:t>
      </w:r>
      <w:r w:rsidR="00366976"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 obejmuje</w:t>
      </w:r>
      <w:r w:rsidR="00554431">
        <w:rPr>
          <w:rFonts w:eastAsia="Arial Unicode MS"/>
          <w:bCs/>
          <w:color w:val="000000" w:themeColor="text1"/>
          <w:szCs w:val="24"/>
          <w:lang w:eastAsia="pl-PL" w:bidi="pl-PL"/>
        </w:rPr>
        <w:t>:</w:t>
      </w:r>
    </w:p>
    <w:p w14:paraId="65ECAB41" w14:textId="2E84F04E" w:rsidR="00366976" w:rsidRPr="00597996" w:rsidRDefault="00BE00E1" w:rsidP="00597996">
      <w:pPr>
        <w:pStyle w:val="Akapitzlist"/>
        <w:numPr>
          <w:ilvl w:val="0"/>
          <w:numId w:val="20"/>
        </w:numPr>
        <w:rPr>
          <w:rFonts w:eastAsia="Arial Unicode MS"/>
          <w:bCs/>
          <w:color w:val="000000" w:themeColor="text1"/>
          <w:szCs w:val="24"/>
          <w:lang w:eastAsia="pl-PL" w:bidi="pl-PL"/>
        </w:rPr>
      </w:pPr>
      <w:r w:rsidRPr="00BE00E1">
        <w:rPr>
          <w:rFonts w:eastAsia="Arial Unicode MS"/>
          <w:bCs/>
          <w:color w:val="000000" w:themeColor="text1"/>
          <w:szCs w:val="24"/>
          <w:lang w:eastAsia="pl-PL" w:bidi="pl-PL"/>
        </w:rPr>
        <w:t>dostaw</w:t>
      </w:r>
      <w:r w:rsidR="00554431">
        <w:rPr>
          <w:rFonts w:eastAsia="Arial Unicode MS"/>
          <w:bCs/>
          <w:color w:val="000000" w:themeColor="text1"/>
          <w:szCs w:val="24"/>
          <w:lang w:eastAsia="pl-PL" w:bidi="pl-PL"/>
        </w:rPr>
        <w:t>ę</w:t>
      </w:r>
      <w:r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 </w:t>
      </w:r>
      <w:r w:rsidR="009F7F76"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dwóch </w:t>
      </w:r>
      <w:r>
        <w:rPr>
          <w:rFonts w:eastAsia="Arial Unicode MS"/>
          <w:bCs/>
          <w:color w:val="000000" w:themeColor="text1"/>
          <w:szCs w:val="24"/>
          <w:lang w:eastAsia="pl-PL" w:bidi="pl-PL"/>
        </w:rPr>
        <w:t>cel membranowych</w:t>
      </w:r>
      <w:r w:rsidR="00366976"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 </w:t>
      </w:r>
      <w:r w:rsidR="00366976" w:rsidRPr="00597996">
        <w:rPr>
          <w:rFonts w:eastAsia="Arial Unicode MS"/>
          <w:bCs/>
          <w:color w:val="000000" w:themeColor="text1"/>
          <w:szCs w:val="24"/>
          <w:lang w:eastAsia="pl-PL" w:bidi="pl-PL"/>
        </w:rPr>
        <w:t>o parametrach</w:t>
      </w:r>
      <w:r w:rsidR="00366976">
        <w:rPr>
          <w:rFonts w:eastAsia="Arial Unicode MS"/>
          <w:bCs/>
          <w:color w:val="000000" w:themeColor="text1"/>
          <w:szCs w:val="24"/>
          <w:lang w:eastAsia="pl-PL" w:bidi="pl-PL"/>
        </w:rPr>
        <w:t>:</w:t>
      </w:r>
    </w:p>
    <w:p w14:paraId="4372CBA8" w14:textId="422E6434" w:rsidR="00366976" w:rsidRDefault="00366976" w:rsidP="00366976">
      <w:pPr>
        <w:pStyle w:val="Akapitzlist"/>
        <w:ind w:left="1080"/>
      </w:pPr>
      <w:r>
        <w:t xml:space="preserve">- wydajność – </w:t>
      </w:r>
      <w:r w:rsidR="008F2955">
        <w:t xml:space="preserve">ok. </w:t>
      </w:r>
      <w:r>
        <w:t>24kg/d chloru,</w:t>
      </w:r>
    </w:p>
    <w:p w14:paraId="25FBCD37" w14:textId="77777777" w:rsidR="00366976" w:rsidRDefault="00366976" w:rsidP="00366976">
      <w:pPr>
        <w:pStyle w:val="Akapitzlist"/>
        <w:ind w:left="1080"/>
      </w:pPr>
      <w:r>
        <w:t xml:space="preserve">- stężenie chloru ok. 25 g/l, </w:t>
      </w:r>
    </w:p>
    <w:p w14:paraId="47FC8102" w14:textId="77777777" w:rsidR="00366976" w:rsidRDefault="00366976" w:rsidP="00366976">
      <w:pPr>
        <w:pStyle w:val="Akapitzlist"/>
        <w:ind w:left="1080"/>
      </w:pPr>
      <w:r>
        <w:t xml:space="preserve">- zasilanie 50/60 Hz, </w:t>
      </w:r>
    </w:p>
    <w:p w14:paraId="3CEE1540" w14:textId="446EB1A5" w:rsidR="00366976" w:rsidRDefault="00366976" w:rsidP="00366976">
      <w:pPr>
        <w:pStyle w:val="Akapitzlist"/>
        <w:ind w:left="1080"/>
      </w:pPr>
      <w:r>
        <w:t xml:space="preserve">- pobór mocy dla produktu – </w:t>
      </w:r>
      <w:r w:rsidR="00AC48D7">
        <w:t xml:space="preserve">ok. </w:t>
      </w:r>
      <w:r>
        <w:t>4,5 kWh/ kg Cl</w:t>
      </w:r>
      <w:r w:rsidRPr="00366976">
        <w:rPr>
          <w:vertAlign w:val="subscript"/>
        </w:rPr>
        <w:t>2,</w:t>
      </w:r>
    </w:p>
    <w:p w14:paraId="14B204D4" w14:textId="60856C09" w:rsidR="00366976" w:rsidRPr="00366976" w:rsidRDefault="00366976" w:rsidP="00366976">
      <w:pPr>
        <w:pStyle w:val="Akapitzlist"/>
        <w:ind w:left="1080"/>
        <w:rPr>
          <w:vertAlign w:val="subscript"/>
        </w:rPr>
      </w:pPr>
      <w:r>
        <w:t>- zużycie soli –</w:t>
      </w:r>
      <w:r w:rsidR="00AC48D7">
        <w:t xml:space="preserve"> ok.</w:t>
      </w:r>
      <w:r>
        <w:t xml:space="preserve"> 1,7 kg na</w:t>
      </w:r>
      <w:r w:rsidR="00AC48D7">
        <w:t xml:space="preserve"> </w:t>
      </w:r>
      <w:r>
        <w:t>Cl/kg Cl</w:t>
      </w:r>
      <w:r w:rsidRPr="00366976">
        <w:rPr>
          <w:vertAlign w:val="subscript"/>
        </w:rPr>
        <w:t>2.</w:t>
      </w:r>
    </w:p>
    <w:p w14:paraId="4994B893" w14:textId="7064A7C7" w:rsidR="00BE00E1" w:rsidRDefault="00366976" w:rsidP="00157511">
      <w:pPr>
        <w:pStyle w:val="Akapitzlist"/>
        <w:numPr>
          <w:ilvl w:val="0"/>
          <w:numId w:val="20"/>
        </w:numPr>
        <w:rPr>
          <w:rFonts w:eastAsia="Arial Unicode MS"/>
          <w:bCs/>
          <w:color w:val="000000" w:themeColor="text1"/>
          <w:szCs w:val="24"/>
          <w:lang w:eastAsia="pl-PL" w:bidi="pl-PL"/>
        </w:rPr>
      </w:pPr>
      <w:r>
        <w:rPr>
          <w:rFonts w:eastAsia="Arial Unicode MS"/>
          <w:bCs/>
          <w:color w:val="000000" w:themeColor="text1"/>
          <w:szCs w:val="24"/>
          <w:lang w:eastAsia="pl-PL" w:bidi="pl-PL"/>
        </w:rPr>
        <w:t>wymian</w:t>
      </w:r>
      <w:r w:rsidR="00AC48D7">
        <w:rPr>
          <w:rFonts w:eastAsia="Arial Unicode MS"/>
          <w:bCs/>
          <w:color w:val="000000" w:themeColor="text1"/>
          <w:szCs w:val="24"/>
          <w:lang w:eastAsia="pl-PL" w:bidi="pl-PL"/>
        </w:rPr>
        <w:t>ę</w:t>
      </w:r>
      <w:r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 cel membranowych</w:t>
      </w:r>
      <w:r w:rsidR="002F2F26">
        <w:rPr>
          <w:rFonts w:eastAsia="Arial Unicode MS"/>
          <w:bCs/>
          <w:color w:val="000000" w:themeColor="text1"/>
          <w:szCs w:val="24"/>
          <w:lang w:eastAsia="pl-PL" w:bidi="pl-PL"/>
        </w:rPr>
        <w:t>;</w:t>
      </w:r>
    </w:p>
    <w:p w14:paraId="65907AD2" w14:textId="15EE385C" w:rsidR="009F7F76" w:rsidRPr="00B62A7E" w:rsidRDefault="00BE00E1" w:rsidP="00B62A7E">
      <w:pPr>
        <w:pStyle w:val="Akapitzlist"/>
        <w:numPr>
          <w:ilvl w:val="0"/>
          <w:numId w:val="20"/>
        </w:numPr>
        <w:rPr>
          <w:rFonts w:eastAsia="Arial Unicode MS"/>
          <w:bCs/>
          <w:color w:val="000000" w:themeColor="text1"/>
          <w:szCs w:val="24"/>
          <w:lang w:eastAsia="pl-PL" w:bidi="pl-PL"/>
        </w:rPr>
      </w:pPr>
      <w:r>
        <w:rPr>
          <w:rFonts w:eastAsia="Arial Unicode MS"/>
          <w:bCs/>
          <w:color w:val="000000" w:themeColor="text1"/>
          <w:szCs w:val="24"/>
          <w:lang w:eastAsia="pl-PL" w:bidi="pl-PL"/>
        </w:rPr>
        <w:t>zabezpieczenie urządzenia na czas wymiany cel membranowych</w:t>
      </w:r>
      <w:r w:rsidR="002F2F26">
        <w:rPr>
          <w:rFonts w:eastAsia="Arial Unicode MS"/>
          <w:bCs/>
          <w:color w:val="000000" w:themeColor="text1"/>
          <w:szCs w:val="24"/>
          <w:lang w:eastAsia="pl-PL" w:bidi="pl-PL"/>
        </w:rPr>
        <w:t>;</w:t>
      </w:r>
    </w:p>
    <w:p w14:paraId="7397EA04" w14:textId="4059F38D" w:rsidR="00777CB0" w:rsidRDefault="0026208E" w:rsidP="00157511">
      <w:pPr>
        <w:pStyle w:val="Akapitzlist"/>
        <w:numPr>
          <w:ilvl w:val="0"/>
          <w:numId w:val="20"/>
        </w:numPr>
        <w:rPr>
          <w:rFonts w:eastAsia="Arial Unicode MS"/>
          <w:bCs/>
          <w:color w:val="000000" w:themeColor="text1"/>
          <w:szCs w:val="24"/>
          <w:lang w:eastAsia="pl-PL" w:bidi="pl-PL"/>
        </w:rPr>
      </w:pPr>
      <w:r>
        <w:rPr>
          <w:rFonts w:eastAsia="Arial Unicode MS"/>
          <w:bCs/>
          <w:color w:val="000000" w:themeColor="text1"/>
          <w:szCs w:val="24"/>
          <w:lang w:eastAsia="pl-PL" w:bidi="pl-PL"/>
        </w:rPr>
        <w:t>uruchomienie cel membranowych</w:t>
      </w:r>
      <w:r w:rsidR="002F2F26">
        <w:rPr>
          <w:rFonts w:eastAsia="Arial Unicode MS"/>
          <w:bCs/>
          <w:color w:val="000000" w:themeColor="text1"/>
          <w:szCs w:val="24"/>
          <w:lang w:eastAsia="pl-PL" w:bidi="pl-PL"/>
        </w:rPr>
        <w:t>;</w:t>
      </w:r>
    </w:p>
    <w:p w14:paraId="76118327" w14:textId="3B99898A" w:rsidR="0026208E" w:rsidRDefault="0026208E" w:rsidP="00157511">
      <w:pPr>
        <w:pStyle w:val="Akapitzlist"/>
        <w:numPr>
          <w:ilvl w:val="0"/>
          <w:numId w:val="20"/>
        </w:numPr>
        <w:rPr>
          <w:rFonts w:eastAsia="Arial Unicode MS"/>
          <w:bCs/>
          <w:color w:val="000000" w:themeColor="text1"/>
          <w:szCs w:val="24"/>
          <w:lang w:eastAsia="pl-PL" w:bidi="pl-PL"/>
        </w:rPr>
      </w:pPr>
      <w:r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sprawdzenie </w:t>
      </w:r>
      <w:r w:rsidR="00366976"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procesu </w:t>
      </w:r>
      <w:r>
        <w:rPr>
          <w:rFonts w:eastAsia="Arial Unicode MS"/>
          <w:bCs/>
          <w:color w:val="000000" w:themeColor="text1"/>
          <w:szCs w:val="24"/>
          <w:lang w:eastAsia="pl-PL" w:bidi="pl-PL"/>
        </w:rPr>
        <w:t>elektrolizy</w:t>
      </w:r>
      <w:r w:rsidR="002F2F26">
        <w:rPr>
          <w:rFonts w:eastAsia="Arial Unicode MS"/>
          <w:bCs/>
          <w:color w:val="000000" w:themeColor="text1"/>
          <w:szCs w:val="24"/>
          <w:lang w:eastAsia="pl-PL" w:bidi="pl-PL"/>
        </w:rPr>
        <w:t>;</w:t>
      </w:r>
    </w:p>
    <w:p w14:paraId="0C31DCC1" w14:textId="0C3E4BC7" w:rsidR="0026208E" w:rsidRDefault="0026208E" w:rsidP="00157511">
      <w:pPr>
        <w:pStyle w:val="Akapitzlist"/>
        <w:numPr>
          <w:ilvl w:val="0"/>
          <w:numId w:val="20"/>
        </w:numPr>
        <w:rPr>
          <w:rFonts w:eastAsia="Arial Unicode MS"/>
          <w:bCs/>
          <w:color w:val="000000" w:themeColor="text1"/>
          <w:szCs w:val="24"/>
          <w:lang w:eastAsia="pl-PL" w:bidi="pl-PL"/>
        </w:rPr>
      </w:pPr>
      <w:r>
        <w:rPr>
          <w:rFonts w:eastAsia="Arial Unicode MS"/>
          <w:bCs/>
          <w:color w:val="000000" w:themeColor="text1"/>
          <w:szCs w:val="24"/>
          <w:lang w:eastAsia="pl-PL" w:bidi="pl-PL"/>
        </w:rPr>
        <w:lastRenderedPageBreak/>
        <w:t>sporządzenie protokołu zawierającego ocenę stanu technicznego oraz zalecenia eksploatacyjne dla poprawnej pracy urządzenia</w:t>
      </w:r>
      <w:r w:rsidR="001D783F">
        <w:rPr>
          <w:rFonts w:eastAsia="Arial Unicode MS"/>
          <w:bCs/>
          <w:color w:val="000000" w:themeColor="text1"/>
          <w:szCs w:val="24"/>
          <w:lang w:eastAsia="pl-PL" w:bidi="pl-PL"/>
        </w:rPr>
        <w:t>,</w:t>
      </w:r>
      <w:r w:rsidR="00366976"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 po wymianie cel</w:t>
      </w:r>
      <w:r w:rsidR="002F2F26">
        <w:rPr>
          <w:rFonts w:eastAsia="Arial Unicode MS"/>
          <w:bCs/>
          <w:color w:val="000000" w:themeColor="text1"/>
          <w:szCs w:val="24"/>
          <w:lang w:eastAsia="pl-PL" w:bidi="pl-PL"/>
        </w:rPr>
        <w:t>;</w:t>
      </w:r>
    </w:p>
    <w:p w14:paraId="07676ED6" w14:textId="6D38044E" w:rsidR="009D657D" w:rsidRDefault="00366976" w:rsidP="00AF75F8">
      <w:pPr>
        <w:pStyle w:val="Akapitzlist"/>
        <w:numPr>
          <w:ilvl w:val="0"/>
          <w:numId w:val="20"/>
        </w:numPr>
        <w:rPr>
          <w:rFonts w:eastAsia="Arial Unicode MS"/>
          <w:bCs/>
          <w:color w:val="000000" w:themeColor="text1"/>
          <w:szCs w:val="24"/>
          <w:lang w:eastAsia="pl-PL" w:bidi="pl-PL"/>
        </w:rPr>
      </w:pPr>
      <w:r>
        <w:rPr>
          <w:rFonts w:eastAsia="Arial Unicode MS"/>
          <w:bCs/>
          <w:color w:val="000000" w:themeColor="text1"/>
          <w:szCs w:val="24"/>
          <w:lang w:eastAsia="pl-PL" w:bidi="pl-PL"/>
        </w:rPr>
        <w:t>dostarczenie wypełnionego</w:t>
      </w:r>
      <w:r w:rsidR="00AF75F8">
        <w:rPr>
          <w:rFonts w:eastAsia="Arial Unicode MS"/>
          <w:bCs/>
          <w:color w:val="000000" w:themeColor="text1"/>
          <w:szCs w:val="24"/>
          <w:lang w:eastAsia="pl-PL" w:bidi="pl-PL"/>
        </w:rPr>
        <w:t xml:space="preserve"> formularza serwisowego producenta, sprawdzającego wykonanie wszystkich niezbędnych czynności zgodnie z listą czynności i części do wymiany przewidzianych przez producenta urządzeń. </w:t>
      </w:r>
    </w:p>
    <w:p w14:paraId="190A04C5" w14:textId="77777777" w:rsidR="001B4276" w:rsidRPr="00366976" w:rsidRDefault="001B4276" w:rsidP="001B4276">
      <w:pPr>
        <w:pStyle w:val="Akapitzlist"/>
        <w:ind w:left="1080"/>
        <w:rPr>
          <w:rFonts w:eastAsia="Arial Unicode MS"/>
          <w:bCs/>
          <w:color w:val="000000" w:themeColor="text1"/>
          <w:szCs w:val="24"/>
          <w:lang w:eastAsia="pl-PL" w:bidi="pl-PL"/>
        </w:rPr>
      </w:pPr>
    </w:p>
    <w:p w14:paraId="4CBBC2AC" w14:textId="77777777" w:rsidR="00AC48D7" w:rsidRDefault="001B4276" w:rsidP="001B4276">
      <w:pPr>
        <w:ind w:left="360"/>
      </w:pPr>
      <w:r>
        <w:t xml:space="preserve">Zamawiane cele membranowe muszą </w:t>
      </w:r>
      <w:r w:rsidR="00AC48D7">
        <w:t xml:space="preserve">pracować jako </w:t>
      </w:r>
      <w:r>
        <w:t>z</w:t>
      </w:r>
      <w:r w:rsidR="00AC48D7">
        <w:t>amienne do</w:t>
      </w:r>
      <w:r>
        <w:t xml:space="preserve"> elektrolizer</w:t>
      </w:r>
      <w:r w:rsidR="00AC48D7">
        <w:t>a</w:t>
      </w:r>
      <w:r>
        <w:t xml:space="preserve"> typu </w:t>
      </w:r>
    </w:p>
    <w:p w14:paraId="713FCA44" w14:textId="4F24F838" w:rsidR="001B4276" w:rsidRPr="001B4276" w:rsidRDefault="001B4276" w:rsidP="001B4276">
      <w:pPr>
        <w:ind w:left="360"/>
        <w:rPr>
          <w:rFonts w:eastAsia="Arial Unicode MS"/>
          <w:bCs/>
          <w:color w:val="000000" w:themeColor="text1"/>
          <w:szCs w:val="24"/>
          <w:lang w:eastAsia="pl-PL" w:bidi="pl-PL"/>
        </w:rPr>
      </w:pPr>
      <w:r>
        <w:t xml:space="preserve">OSEC NXT 24 </w:t>
      </w:r>
      <w:r w:rsidRPr="001B4276">
        <w:rPr>
          <w:b/>
          <w:bCs/>
          <w:color w:val="000000" w:themeColor="text1"/>
        </w:rPr>
        <w:t>firmy EVOQUA Wallace &amp; Tiernan</w:t>
      </w:r>
      <w:r w:rsidR="00AC48D7">
        <w:rPr>
          <w:b/>
          <w:bCs/>
          <w:color w:val="000000" w:themeColor="text1"/>
        </w:rPr>
        <w:t>.</w:t>
      </w:r>
    </w:p>
    <w:p w14:paraId="547E2DAC" w14:textId="77777777" w:rsidR="00B62A7E" w:rsidRDefault="00B62A7E" w:rsidP="00AF75F8"/>
    <w:p w14:paraId="1A3937B9" w14:textId="77777777" w:rsidR="00AC3AC7" w:rsidRDefault="00247FDF" w:rsidP="00AC3AC7">
      <w:pPr>
        <w:pStyle w:val="Akapitzlist"/>
        <w:numPr>
          <w:ilvl w:val="1"/>
          <w:numId w:val="3"/>
        </w:numPr>
      </w:pPr>
      <w:r>
        <w:t>Zamawiający wymaga, aby oferta obejmowała całość przedmiotu zamówienia.</w:t>
      </w:r>
    </w:p>
    <w:p w14:paraId="694893C1" w14:textId="58E61A82" w:rsidR="00AC3AC7" w:rsidRDefault="00247FDF" w:rsidP="00AC3AC7">
      <w:pPr>
        <w:pStyle w:val="Akapitzlist"/>
        <w:numPr>
          <w:ilvl w:val="1"/>
          <w:numId w:val="3"/>
        </w:numPr>
      </w:pPr>
      <w:r>
        <w:t>Zamawiający nie dopuszcza składania ofert częściowych</w:t>
      </w:r>
      <w:r w:rsidR="00C37BE7">
        <w:t>.</w:t>
      </w:r>
    </w:p>
    <w:p w14:paraId="53AAFDF8" w14:textId="2E51A68A" w:rsidR="00AF75F8" w:rsidRDefault="00454862" w:rsidP="001D783F">
      <w:pPr>
        <w:pStyle w:val="Akapitzlist"/>
        <w:numPr>
          <w:ilvl w:val="1"/>
          <w:numId w:val="3"/>
        </w:numPr>
      </w:pPr>
      <w:r>
        <w:t>P</w:t>
      </w:r>
      <w:r w:rsidR="00AE7203">
        <w:t>rzedmiot zamówienia wg Wspólnego Słownika Zamówień CPV</w:t>
      </w:r>
    </w:p>
    <w:p w14:paraId="080F91A4" w14:textId="033ACECF" w:rsidR="00CD73AB" w:rsidRDefault="00646E18" w:rsidP="005A3EF0">
      <w:pPr>
        <w:pStyle w:val="Akapitzlist"/>
        <w:ind w:left="792"/>
      </w:pPr>
      <w:r>
        <w:t>51514110-2</w:t>
      </w:r>
      <w:r w:rsidRPr="00646E18">
        <w:t xml:space="preserve"> Usługi instalowania maszyn i aparatury do oczyszczania lub filtrowania wody</w:t>
      </w:r>
      <w:r w:rsidR="00DD0953">
        <w:t>.</w:t>
      </w:r>
      <w:r w:rsidR="00280E7F">
        <w:t xml:space="preserve"> </w:t>
      </w:r>
    </w:p>
    <w:p w14:paraId="021C81A4" w14:textId="77777777" w:rsidR="00AF75F8" w:rsidRDefault="00AF75F8" w:rsidP="005A3EF0">
      <w:pPr>
        <w:pStyle w:val="Akapitzlist"/>
        <w:ind w:left="792"/>
      </w:pPr>
    </w:p>
    <w:p w14:paraId="3A840594" w14:textId="7A26564D" w:rsidR="004D02CC" w:rsidRDefault="00AE7203" w:rsidP="00EE241F">
      <w:pPr>
        <w:pStyle w:val="Nagwek1"/>
        <w:numPr>
          <w:ilvl w:val="0"/>
          <w:numId w:val="3"/>
        </w:numPr>
      </w:pPr>
      <w:r>
        <w:t>Terminy wykonania zamówienia</w:t>
      </w:r>
    </w:p>
    <w:p w14:paraId="0143FA83" w14:textId="7BF20398" w:rsidR="004D02CC" w:rsidRPr="00366976" w:rsidRDefault="00430677" w:rsidP="00430677">
      <w:pPr>
        <w:pStyle w:val="Akapitzlist"/>
        <w:numPr>
          <w:ilvl w:val="1"/>
          <w:numId w:val="3"/>
        </w:numPr>
      </w:pPr>
      <w:r>
        <w:t xml:space="preserve">Wymagany termin realizacji zamówienia </w:t>
      </w:r>
      <w:r w:rsidRPr="009218BC">
        <w:rPr>
          <w:color w:val="000000" w:themeColor="text1"/>
        </w:rPr>
        <w:t>do</w:t>
      </w:r>
      <w:r w:rsidRPr="009218BC">
        <w:rPr>
          <w:b/>
          <w:color w:val="000000" w:themeColor="text1"/>
        </w:rPr>
        <w:t xml:space="preserve"> </w:t>
      </w:r>
      <w:r w:rsidR="009D48F8" w:rsidRPr="009218BC">
        <w:rPr>
          <w:b/>
          <w:color w:val="000000" w:themeColor="text1"/>
        </w:rPr>
        <w:t>15</w:t>
      </w:r>
      <w:r w:rsidR="001D783F" w:rsidRPr="009218BC">
        <w:rPr>
          <w:b/>
          <w:color w:val="000000" w:themeColor="text1"/>
        </w:rPr>
        <w:t>.</w:t>
      </w:r>
      <w:r w:rsidR="00054CC1" w:rsidRPr="009218BC">
        <w:rPr>
          <w:b/>
          <w:color w:val="000000" w:themeColor="text1"/>
        </w:rPr>
        <w:t>0</w:t>
      </w:r>
      <w:r w:rsidR="009D48F8" w:rsidRPr="009218BC">
        <w:rPr>
          <w:b/>
          <w:color w:val="000000" w:themeColor="text1"/>
        </w:rPr>
        <w:t>9</w:t>
      </w:r>
      <w:r w:rsidR="001D783F" w:rsidRPr="009218BC">
        <w:rPr>
          <w:b/>
          <w:color w:val="000000" w:themeColor="text1"/>
        </w:rPr>
        <w:t>.</w:t>
      </w:r>
      <w:r w:rsidRPr="009218BC">
        <w:rPr>
          <w:b/>
          <w:color w:val="000000" w:themeColor="text1"/>
        </w:rPr>
        <w:t>2022 r.</w:t>
      </w:r>
    </w:p>
    <w:p w14:paraId="0E80DD73" w14:textId="77777777" w:rsidR="00366976" w:rsidRPr="00FF3313" w:rsidRDefault="00366976" w:rsidP="00366976">
      <w:pPr>
        <w:pStyle w:val="Akapitzlist"/>
        <w:ind w:left="792"/>
      </w:pPr>
    </w:p>
    <w:p w14:paraId="1B824EA6" w14:textId="3FD01C74" w:rsidR="00AE7203" w:rsidRPr="00FF3313" w:rsidRDefault="00AE7203" w:rsidP="00EE241F">
      <w:pPr>
        <w:pStyle w:val="Nagwek1"/>
        <w:numPr>
          <w:ilvl w:val="0"/>
          <w:numId w:val="3"/>
        </w:numPr>
      </w:pPr>
      <w:r w:rsidRPr="00FF3313">
        <w:t>Warunki udziału w postępowaniu</w:t>
      </w:r>
    </w:p>
    <w:p w14:paraId="3C9463EF" w14:textId="12820D58" w:rsidR="004D02CC" w:rsidRPr="00FF3313" w:rsidRDefault="00AE7203" w:rsidP="00AE7203">
      <w:r w:rsidRPr="00FF3313">
        <w:t>Zgodnie z § 11 Regulaminu udzielania zamówień</w:t>
      </w:r>
      <w:r w:rsidR="000D50A2">
        <w:t xml:space="preserve"> sektorowych</w:t>
      </w:r>
      <w:r w:rsidRPr="00FF3313">
        <w:t xml:space="preserve"> PWiK Sp. z o.o.</w:t>
      </w:r>
      <w:r w:rsidR="000D50A2">
        <w:br/>
      </w:r>
      <w:r w:rsidRPr="00FF3313">
        <w:t xml:space="preserve">w Inowrocławiu o udzielenie zamówienia mogą ubiegać się Wykonawcy, którzy spełniają następujące warunki: </w:t>
      </w:r>
    </w:p>
    <w:p w14:paraId="38FCE043" w14:textId="5524BCDE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nie podlegają wykluczeniu</w:t>
      </w:r>
      <w:r w:rsidR="001D783F">
        <w:t>,</w:t>
      </w:r>
      <w:r w:rsidRPr="00FF3313">
        <w:t xml:space="preserve"> </w:t>
      </w:r>
    </w:p>
    <w:p w14:paraId="02DDD9D6" w14:textId="2B05B8E3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spełniają warunki udziału w postępowaniu:</w:t>
      </w:r>
    </w:p>
    <w:p w14:paraId="0A390477" w14:textId="5B226D6B" w:rsidR="004D02CC" w:rsidRPr="00176BA0" w:rsidRDefault="00AE7203" w:rsidP="00280C2D">
      <w:pPr>
        <w:pStyle w:val="Akapitzlist"/>
        <w:numPr>
          <w:ilvl w:val="2"/>
          <w:numId w:val="3"/>
        </w:numPr>
      </w:pPr>
      <w:r w:rsidRPr="00176BA0">
        <w:t>zdolnoś</w:t>
      </w:r>
      <w:r w:rsidR="00503252" w:rsidRPr="00176BA0">
        <w:t>ci</w:t>
      </w:r>
      <w:r w:rsidRPr="00176BA0">
        <w:t xml:space="preserve"> do występowania w obrocie gospodarczym</w:t>
      </w:r>
      <w:r w:rsidR="00C37BE7">
        <w:t>,</w:t>
      </w:r>
      <w:r w:rsidR="00280C2D" w:rsidRPr="00176BA0">
        <w:t xml:space="preserve"> </w:t>
      </w:r>
    </w:p>
    <w:p w14:paraId="16107AEC" w14:textId="4CE58BB9" w:rsidR="004D02CC" w:rsidRPr="002728FE" w:rsidRDefault="00AE7203" w:rsidP="00AE7203">
      <w:pPr>
        <w:pStyle w:val="Akapitzlist"/>
        <w:numPr>
          <w:ilvl w:val="2"/>
          <w:numId w:val="3"/>
        </w:numPr>
      </w:pPr>
      <w:r w:rsidRPr="002728FE">
        <w:t>sytuacji ekonomicznej lub finansowej</w:t>
      </w:r>
      <w:r w:rsidR="001D79FE">
        <w:t>,</w:t>
      </w:r>
      <w:r w:rsidR="00280C2D" w:rsidRPr="002728FE">
        <w:t xml:space="preserve"> </w:t>
      </w:r>
    </w:p>
    <w:p w14:paraId="4EB48D96" w14:textId="0DB218C1" w:rsidR="004D02CC" w:rsidRPr="002728FE" w:rsidRDefault="00AE7203" w:rsidP="005230EF">
      <w:pPr>
        <w:pStyle w:val="Akapitzlist"/>
        <w:numPr>
          <w:ilvl w:val="2"/>
          <w:numId w:val="3"/>
        </w:numPr>
      </w:pPr>
      <w:r w:rsidRPr="002728FE">
        <w:t>zdol</w:t>
      </w:r>
      <w:r w:rsidR="005230EF" w:rsidRPr="002728FE">
        <w:t>ności technicznej lub zawodowej</w:t>
      </w:r>
      <w:r w:rsidR="00C37BE7">
        <w:t>.</w:t>
      </w:r>
    </w:p>
    <w:p w14:paraId="224ADB66" w14:textId="529FD27F" w:rsidR="004D02CC" w:rsidRDefault="00AE7203" w:rsidP="00AE7203">
      <w:pPr>
        <w:pStyle w:val="Akapitzlist"/>
        <w:numPr>
          <w:ilvl w:val="1"/>
          <w:numId w:val="3"/>
        </w:numPr>
      </w:pPr>
      <w:r w:rsidRPr="000928E4">
        <w:rPr>
          <w:color w:val="000000" w:themeColor="text1"/>
        </w:rPr>
        <w:t>Zamawiający uzna warunki za spełnione jeżeli wykonawca</w:t>
      </w:r>
      <w:r w:rsidR="00D32F70">
        <w:t>:</w:t>
      </w:r>
    </w:p>
    <w:p w14:paraId="585B45C0" w14:textId="0B130AC2" w:rsidR="00754D2F" w:rsidRPr="00FF3313" w:rsidRDefault="00754D2F" w:rsidP="00754D2F">
      <w:pPr>
        <w:pStyle w:val="Akapitzlist"/>
        <w:numPr>
          <w:ilvl w:val="2"/>
          <w:numId w:val="3"/>
        </w:numPr>
      </w:pPr>
      <w:r>
        <w:rPr>
          <w:color w:val="000000" w:themeColor="text1"/>
        </w:rPr>
        <w:t xml:space="preserve">dysponuje personelem posiadającym kwalifikacje do montażu i serwisu elektrolizerów, </w:t>
      </w:r>
    </w:p>
    <w:p w14:paraId="5336835B" w14:textId="233971B6" w:rsidR="007E02F3" w:rsidRDefault="00CB6932" w:rsidP="00D32F70">
      <w:pPr>
        <w:pStyle w:val="Akapitzlist"/>
        <w:numPr>
          <w:ilvl w:val="2"/>
          <w:numId w:val="3"/>
        </w:numPr>
      </w:pPr>
      <w:bookmarkStart w:id="4" w:name="_Hlk88478275"/>
      <w:r>
        <w:t>udzieli gwarancji minimum</w:t>
      </w:r>
      <w:r w:rsidRPr="00754D2F">
        <w:rPr>
          <w:color w:val="000000" w:themeColor="text1"/>
        </w:rPr>
        <w:t xml:space="preserve"> </w:t>
      </w:r>
      <w:r w:rsidR="004922E0">
        <w:rPr>
          <w:color w:val="000000" w:themeColor="text1"/>
        </w:rPr>
        <w:t>24</w:t>
      </w:r>
      <w:r w:rsidRPr="00754D2F">
        <w:rPr>
          <w:color w:val="000000" w:themeColor="text1"/>
        </w:rPr>
        <w:t xml:space="preserve"> </w:t>
      </w:r>
      <w:r w:rsidRPr="00AF75F8">
        <w:rPr>
          <w:color w:val="000000" w:themeColor="text1"/>
        </w:rPr>
        <w:t>miesięcy</w:t>
      </w:r>
      <w:r w:rsidR="007E02F3" w:rsidRPr="00AF75F8">
        <w:rPr>
          <w:color w:val="000000" w:themeColor="text1"/>
        </w:rPr>
        <w:t xml:space="preserve"> </w:t>
      </w:r>
      <w:r w:rsidR="007E02F3">
        <w:t>na przedmiot zamówienia,</w:t>
      </w:r>
    </w:p>
    <w:p w14:paraId="55387E56" w14:textId="3606BE15" w:rsidR="00CB6932" w:rsidRPr="00FF3313" w:rsidRDefault="007E02F3" w:rsidP="00D32F70">
      <w:pPr>
        <w:pStyle w:val="Akapitzlist"/>
        <w:numPr>
          <w:ilvl w:val="2"/>
          <w:numId w:val="3"/>
        </w:numPr>
      </w:pPr>
      <w:r>
        <w:rPr>
          <w:szCs w:val="24"/>
        </w:rPr>
        <w:t>zrealizuje zamówienie w wymaganym terminie</w:t>
      </w:r>
      <w:r w:rsidR="00325884">
        <w:rPr>
          <w:szCs w:val="24"/>
        </w:rPr>
        <w:t>.</w:t>
      </w:r>
      <w:r>
        <w:t xml:space="preserve"> </w:t>
      </w:r>
    </w:p>
    <w:bookmarkEnd w:id="4"/>
    <w:p w14:paraId="388A46ED" w14:textId="4587F747" w:rsidR="004D02CC" w:rsidRPr="0062507A" w:rsidRDefault="00AE7203" w:rsidP="004D02CC">
      <w:pPr>
        <w:pStyle w:val="Akapitzlist"/>
        <w:numPr>
          <w:ilvl w:val="1"/>
          <w:numId w:val="3"/>
        </w:numPr>
      </w:pPr>
      <w:r w:rsidRPr="0062507A">
        <w:t>Zamawiający wykluczy z postępowania o udzielenie zamówienia zgodnie z</w:t>
      </w:r>
      <w:r w:rsidR="00F046EB">
        <w:t xml:space="preserve"> </w:t>
      </w:r>
      <w:r w:rsidRPr="0062507A">
        <w:t xml:space="preserve">§12 Regulaminu udzielania zamówień PWiK Sp. z o.o. wykonawcę : </w:t>
      </w:r>
    </w:p>
    <w:p w14:paraId="537666C7" w14:textId="13002C2B" w:rsidR="004D02CC" w:rsidRPr="0062507A" w:rsidRDefault="00AE7203" w:rsidP="00AE7203">
      <w:pPr>
        <w:pStyle w:val="Akapitzlist"/>
        <w:numPr>
          <w:ilvl w:val="2"/>
          <w:numId w:val="3"/>
        </w:numPr>
      </w:pPr>
      <w:r w:rsidRPr="0062507A">
        <w:t>który nie wykazał spełnienia warunków udziału w postępowaniu</w:t>
      </w:r>
      <w:r w:rsidR="001D783F">
        <w:t>,</w:t>
      </w:r>
    </w:p>
    <w:p w14:paraId="5B9446F0" w14:textId="280A8ECA" w:rsidR="00962083" w:rsidRDefault="00AE7203" w:rsidP="00AE7203">
      <w:pPr>
        <w:pStyle w:val="Akapitzlist"/>
        <w:numPr>
          <w:ilvl w:val="2"/>
          <w:numId w:val="3"/>
        </w:numPr>
      </w:pPr>
      <w:r w:rsidRPr="0062507A">
        <w:t>w stosunku do którego otwarto likwidację, ogłoszono upadłość, którego aktywami zarządza likwidator lub sąd, który zawarł układ z wierzycielami,</w:t>
      </w:r>
      <w:r w:rsidR="00D313F6">
        <w:br/>
      </w:r>
      <w:r w:rsidRPr="0062507A">
        <w:t>albo którego działalność jest zawieszona</w:t>
      </w:r>
      <w:r w:rsidR="001D783F">
        <w:t>,</w:t>
      </w:r>
    </w:p>
    <w:p w14:paraId="2870CE47" w14:textId="6A2C2692" w:rsidR="00D216C6" w:rsidRPr="0062507A" w:rsidRDefault="00AE7203" w:rsidP="00962083">
      <w:pPr>
        <w:pStyle w:val="Akapitzlist"/>
        <w:numPr>
          <w:ilvl w:val="2"/>
          <w:numId w:val="3"/>
        </w:numPr>
      </w:pPr>
      <w:r w:rsidRPr="0062507A">
        <w:t>złożył nieprawdziwe informacje mające wpływ lub mogące mieć wpływ</w:t>
      </w:r>
      <w:r w:rsidR="00D313F6">
        <w:br/>
      </w:r>
      <w:r w:rsidRPr="0062507A">
        <w:t>na wynik prowadzonego postępowania</w:t>
      </w:r>
      <w:r w:rsidR="0098332C">
        <w:t>.</w:t>
      </w:r>
    </w:p>
    <w:p w14:paraId="1CFF5CD3" w14:textId="0D9CC5D4" w:rsidR="0062507A" w:rsidRPr="0062507A" w:rsidRDefault="0098332C" w:rsidP="0098332C">
      <w:pPr>
        <w:pStyle w:val="Akapitzlist"/>
        <w:numPr>
          <w:ilvl w:val="1"/>
          <w:numId w:val="3"/>
        </w:numPr>
        <w:ind w:left="851" w:hanging="491"/>
      </w:pPr>
      <w:r>
        <w:t xml:space="preserve"> </w:t>
      </w:r>
      <w:r w:rsidR="00AE7203" w:rsidRPr="0062507A">
        <w:t xml:space="preserve">Wykluczeni zostaną również Wykonawcy, w stosunku do których występują przesłanki określone w § 12 ust. 2 </w:t>
      </w:r>
      <w:r w:rsidR="00080DE5">
        <w:t xml:space="preserve">i ust. 3 </w:t>
      </w:r>
      <w:r w:rsidR="00AE7203" w:rsidRPr="0062507A">
        <w:t>Regulaminu.</w:t>
      </w:r>
    </w:p>
    <w:p w14:paraId="50B5E944" w14:textId="727B04F8" w:rsidR="004D02CC" w:rsidRDefault="00AE7203" w:rsidP="0098332C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lastRenderedPageBreak/>
        <w:t>Równocześnie z wynikami postępowania Zamawiający zawiadamia Wykonawców, którzy zostali wykluczeni z postępowania o udzielenie zamówienia, podając uzasadnienie wykluczenia.</w:t>
      </w:r>
    </w:p>
    <w:p w14:paraId="1665EFB1" w14:textId="01A00E9F" w:rsidR="004D02CC" w:rsidRDefault="00D313F6" w:rsidP="00D313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>
        <w:t>Ofertę Wykonawcy wykluczonego uznaje się za odrzuconą.</w:t>
      </w:r>
    </w:p>
    <w:p w14:paraId="7666FCEA" w14:textId="77777777" w:rsidR="004D02CC" w:rsidRDefault="004D02CC" w:rsidP="004D02CC">
      <w:pPr>
        <w:pStyle w:val="Akapitzlist"/>
        <w:ind w:left="792"/>
      </w:pPr>
    </w:p>
    <w:p w14:paraId="669DA61F" w14:textId="48F6A4F2" w:rsidR="004D02CC" w:rsidRDefault="00AE7203" w:rsidP="00EE241F">
      <w:pPr>
        <w:pStyle w:val="Nagwek1"/>
        <w:numPr>
          <w:ilvl w:val="0"/>
          <w:numId w:val="3"/>
        </w:numPr>
      </w:pPr>
      <w:r>
        <w:t>Wykaz oświadczeń i dokumentów wymaganych od oferentów</w:t>
      </w:r>
    </w:p>
    <w:p w14:paraId="50696984" w14:textId="77777777" w:rsidR="004D02CC" w:rsidRPr="008B7429" w:rsidRDefault="00AE7203" w:rsidP="00AE7203">
      <w:pPr>
        <w:pStyle w:val="Akapitzlist"/>
        <w:numPr>
          <w:ilvl w:val="1"/>
          <w:numId w:val="3"/>
        </w:numPr>
      </w:pPr>
      <w:r w:rsidRPr="008B7429">
        <w:t xml:space="preserve">Wypełniony i podpisany </w:t>
      </w:r>
      <w:r w:rsidRPr="008B7429">
        <w:rPr>
          <w:b/>
          <w:bCs/>
        </w:rPr>
        <w:t>Formularz ofertowy – Załącznik nr 1</w:t>
      </w:r>
      <w:r w:rsidRPr="008B7429">
        <w:t xml:space="preserve"> do SWZ.</w:t>
      </w:r>
    </w:p>
    <w:p w14:paraId="7CBBEBD6" w14:textId="29A37A3C" w:rsidR="00E56806" w:rsidRPr="008B7429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potwierdzenia spełniania warunków udziału w postępowaniu</w:t>
      </w:r>
      <w:r w:rsidR="00842840" w:rsidRPr="008B7429">
        <w:t xml:space="preserve"> składa </w:t>
      </w:r>
      <w:r w:rsidRPr="008B7429">
        <w:t xml:space="preserve">Oświadczenie potwierdzające spełnianie warunków udziału w postępowaniu, </w:t>
      </w:r>
      <w:r w:rsidR="00B50BF5" w:rsidRPr="008B7429">
        <w:br/>
      </w:r>
      <w:r w:rsidRPr="008B7429">
        <w:t xml:space="preserve">o których mowa w § 11 Regulaminu - </w:t>
      </w:r>
      <w:r w:rsidRPr="008B7429">
        <w:rPr>
          <w:b/>
          <w:bCs/>
        </w:rPr>
        <w:t>Załącznik nr 2</w:t>
      </w:r>
      <w:r w:rsidRPr="008B7429">
        <w:t xml:space="preserve"> do SWZ</w:t>
      </w:r>
      <w:r w:rsidR="00485AC5">
        <w:t>.</w:t>
      </w:r>
      <w:r w:rsidR="00E56806" w:rsidRPr="008B7429">
        <w:t xml:space="preserve"> </w:t>
      </w:r>
    </w:p>
    <w:p w14:paraId="6697494C" w14:textId="136DCE5D" w:rsidR="00E56806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wykazania </w:t>
      </w:r>
      <w:bookmarkStart w:id="5" w:name="_Hlk84316081"/>
      <w:r w:rsidRPr="008B7429">
        <w:rPr>
          <w:b/>
          <w:bCs/>
        </w:rPr>
        <w:t>braku podstaw do wykluczenia</w:t>
      </w:r>
      <w:r w:rsidRPr="008B7429">
        <w:t xml:space="preserve"> </w:t>
      </w:r>
      <w:bookmarkEnd w:id="5"/>
      <w:r w:rsidRPr="008B7429">
        <w:t xml:space="preserve">z postępowania </w:t>
      </w:r>
      <w:r w:rsidR="00842840" w:rsidRPr="008B7429">
        <w:br/>
      </w:r>
      <w:r w:rsidRPr="008B7429">
        <w:t>o udzielenie zamówienia, o których mowa w §12 Regulaminu</w:t>
      </w:r>
      <w:r w:rsidR="00842840" w:rsidRPr="008B7429">
        <w:t xml:space="preserve"> składa </w:t>
      </w:r>
      <w:r w:rsidRPr="008B7429">
        <w:t>Oświadczenie</w:t>
      </w:r>
      <w:r w:rsidR="00560CDE">
        <w:br/>
      </w:r>
      <w:r w:rsidRPr="00842840">
        <w:t xml:space="preserve">o braku podstaw do wykluczenia z postępowania, o których mowa w § 12 Regulaminu – </w:t>
      </w:r>
      <w:r w:rsidRPr="00B76389">
        <w:rPr>
          <w:b/>
          <w:bCs/>
        </w:rPr>
        <w:t>Załącznik nr 3</w:t>
      </w:r>
      <w:r w:rsidRPr="00842840">
        <w:t xml:space="preserve"> do SWZ</w:t>
      </w:r>
      <w:r w:rsidR="00E275BE">
        <w:t>.</w:t>
      </w:r>
    </w:p>
    <w:p w14:paraId="4111D401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 xml:space="preserve">Inne dokumenty, które należy załączyć do oferty:  </w:t>
      </w:r>
    </w:p>
    <w:p w14:paraId="7E20271D" w14:textId="0BFC1450" w:rsidR="00080DE5" w:rsidRPr="00D73F16" w:rsidRDefault="00AE7203" w:rsidP="00D73F16">
      <w:pPr>
        <w:pStyle w:val="Akapitzlist"/>
        <w:numPr>
          <w:ilvl w:val="2"/>
          <w:numId w:val="3"/>
        </w:numPr>
      </w:pPr>
      <w:r w:rsidRPr="00B76389">
        <w:t>Pełnomocnictwo do podpisania oferty, jeżeli jest ona podpisana przez osobę lub osoby nie wymienione w dokumencie określającym status prawny Wykonawcy jako uprawnione do reprezentowania Wykonawcy</w:t>
      </w:r>
      <w:r w:rsidR="00485AC5">
        <w:t>,</w:t>
      </w:r>
      <w:r w:rsidRPr="00B76389">
        <w:t xml:space="preserve"> </w:t>
      </w:r>
    </w:p>
    <w:p w14:paraId="275B14C6" w14:textId="7CB76139" w:rsidR="00E56806" w:rsidRDefault="00AE7203" w:rsidP="00AE7203">
      <w:pPr>
        <w:pStyle w:val="Akapitzlist"/>
        <w:numPr>
          <w:ilvl w:val="2"/>
          <w:numId w:val="3"/>
        </w:numPr>
      </w:pPr>
      <w:r>
        <w:t xml:space="preserve">Oświadczenie, że Wykonawca nie należy do grupy kapitałowej </w:t>
      </w:r>
      <w:r w:rsidR="00B50BF5">
        <w:br/>
      </w:r>
      <w:r>
        <w:t xml:space="preserve">z wykorzystaniem wzoru - </w:t>
      </w:r>
      <w:r w:rsidRPr="007C4B5E">
        <w:rPr>
          <w:b/>
          <w:bCs/>
        </w:rPr>
        <w:t xml:space="preserve">Załącznik nr </w:t>
      </w:r>
      <w:r w:rsidR="00754D2F">
        <w:rPr>
          <w:b/>
          <w:bCs/>
        </w:rPr>
        <w:t>4</w:t>
      </w:r>
      <w:r>
        <w:t>. W przypadku gdy Wykonawca należy do grupy kapitałowej w rozumieniu ustawy z dnia 16.02.2007r. o ochronie konkurencji i konsumentów (t.j. z 2021</w:t>
      </w:r>
      <w:r w:rsidR="00E05896">
        <w:t xml:space="preserve"> r.</w:t>
      </w:r>
      <w:r>
        <w:t xml:space="preserve"> poz.275 z późn.zm.) zobowiązany jest złożyć listę podmiotów należących do tej samej grupy kapitałowej</w:t>
      </w:r>
      <w:r w:rsidR="00D91719">
        <w:t>.</w:t>
      </w:r>
    </w:p>
    <w:p w14:paraId="3F165A52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>Postanowienia dotyczące składanych dokumentów:</w:t>
      </w:r>
    </w:p>
    <w:p w14:paraId="59530EFD" w14:textId="5D2F3EE0" w:rsidR="00E56806" w:rsidRDefault="00AE7203" w:rsidP="00AE7203">
      <w:pPr>
        <w:pStyle w:val="Akapitzlist"/>
        <w:numPr>
          <w:ilvl w:val="2"/>
          <w:numId w:val="3"/>
        </w:numPr>
      </w:pPr>
      <w:r>
        <w:t xml:space="preserve">Oferta powinna zawierać wszystkie wymagane dokumenty, oświadczenia </w:t>
      </w:r>
      <w:r w:rsidR="00B50BF5">
        <w:br/>
      </w:r>
      <w:r>
        <w:t>i załączniki, o których mowa w specyfikacji warunków zamówienia</w:t>
      </w:r>
      <w:r w:rsidR="00485AC5">
        <w:t>,</w:t>
      </w:r>
      <w:r>
        <w:t xml:space="preserve"> </w:t>
      </w:r>
    </w:p>
    <w:p w14:paraId="0C968FAB" w14:textId="544EA1A4" w:rsidR="00E56806" w:rsidRDefault="00AE7203" w:rsidP="00AE7203">
      <w:pPr>
        <w:pStyle w:val="Akapitzlist"/>
        <w:numPr>
          <w:ilvl w:val="2"/>
          <w:numId w:val="3"/>
        </w:numPr>
      </w:pPr>
      <w:r>
        <w:t>Wykonawców obowiązuje wykorzystanie załączonych wzorów dokumentów -    załączników. Wszystkie pola i pozycje tych wzorów winny być wypełnione,</w:t>
      </w:r>
      <w:r w:rsidR="00603930">
        <w:br/>
      </w:r>
      <w:r>
        <w:t>a w szczególności muszą zawierać wszystkie wymagane informacje i dane</w:t>
      </w:r>
      <w:r w:rsidR="00603930">
        <w:br/>
      </w:r>
      <w:r>
        <w:t>oraz odpowiedzi na wszystkie pytania. Nie dopuszcza się składania alternatywnych, co do treści i formy dokumentów.</w:t>
      </w:r>
    </w:p>
    <w:p w14:paraId="2C084DE0" w14:textId="77777777" w:rsidR="0062507A" w:rsidRDefault="0062507A" w:rsidP="0062507A">
      <w:pPr>
        <w:pStyle w:val="Akapitzlist"/>
        <w:ind w:left="1224"/>
      </w:pPr>
    </w:p>
    <w:p w14:paraId="513C15A8" w14:textId="6571060A" w:rsidR="00AE7203" w:rsidRDefault="00AE7203" w:rsidP="0070299C">
      <w:pPr>
        <w:pStyle w:val="Nagwek1"/>
        <w:numPr>
          <w:ilvl w:val="0"/>
          <w:numId w:val="3"/>
        </w:numPr>
      </w:pPr>
      <w:r>
        <w:t>Informacje o sposobie porozumiewania się Zamawiającego z Wykonawcami</w:t>
      </w:r>
      <w:r w:rsidR="00603930">
        <w:br/>
      </w:r>
      <w:r>
        <w:t>oraz przekazywania oświadczeń lub dokumentów</w:t>
      </w:r>
    </w:p>
    <w:p w14:paraId="35139731" w14:textId="1BFAF2EC" w:rsidR="0070299C" w:rsidRPr="00A055BF" w:rsidRDefault="00AE7203" w:rsidP="00F9352C">
      <w:pPr>
        <w:pStyle w:val="Akapitzlist"/>
        <w:numPr>
          <w:ilvl w:val="1"/>
          <w:numId w:val="3"/>
        </w:numPr>
        <w:jc w:val="left"/>
        <w:rPr>
          <w:color w:val="FF0000"/>
        </w:rPr>
      </w:pPr>
      <w:r w:rsidRPr="00A055BF">
        <w:t xml:space="preserve">Postępowanie prowadzone jest w języku polskim w formie elektronicznej </w:t>
      </w:r>
      <w:r w:rsidR="00964F8C">
        <w:t xml:space="preserve">dostępnej </w:t>
      </w:r>
      <w:r w:rsidRPr="00A055BF">
        <w:t>pod adresem:</w:t>
      </w:r>
      <w:r w:rsidR="00A055BF" w:rsidRPr="00A055BF">
        <w:t xml:space="preserve"> </w:t>
      </w:r>
      <w:hyperlink r:id="rId13" w:history="1">
        <w:r w:rsidR="00A055BF" w:rsidRPr="00616F97">
          <w:rPr>
            <w:rStyle w:val="Hipercze"/>
          </w:rPr>
          <w:t>https://platformazakupowa.pl/pn/pwikino</w:t>
        </w:r>
      </w:hyperlink>
      <w:r w:rsidR="00183F97">
        <w:rPr>
          <w:rStyle w:val="Hipercze"/>
        </w:rPr>
        <w:t>.</w:t>
      </w:r>
      <w:r w:rsidR="00A055BF" w:rsidRPr="00A055BF">
        <w:t xml:space="preserve"> </w:t>
      </w:r>
    </w:p>
    <w:p w14:paraId="2458DC30" w14:textId="6C1DCD4C" w:rsidR="0070299C" w:rsidRDefault="00AE7203" w:rsidP="00AE7203">
      <w:pPr>
        <w:pStyle w:val="Akapitzlist"/>
        <w:numPr>
          <w:ilvl w:val="1"/>
          <w:numId w:val="3"/>
        </w:numPr>
      </w:pPr>
      <w:r>
        <w:t>W celu skrócenia czasu udzielenia odpowiedzi na pytania preferuje</w:t>
      </w:r>
      <w:r w:rsidR="00603930">
        <w:br/>
      </w:r>
      <w:r>
        <w:t xml:space="preserve">się, aby komunikacja między zamawiającym a wykonawcami, w tym wszelkie oświadczenia, wnioski, zawiadomienia oraz informacje, przekazywane są w formie elektronicznej za pośrednictwem platformazakupowa.pl i formularza „Wyślij wiadomość do zamawiającego”. </w:t>
      </w:r>
    </w:p>
    <w:p w14:paraId="3793E30D" w14:textId="63882236" w:rsidR="0070299C" w:rsidRDefault="00AE7203" w:rsidP="00AE7203">
      <w:pPr>
        <w:pStyle w:val="Akapitzlist"/>
        <w:numPr>
          <w:ilvl w:val="1"/>
          <w:numId w:val="3"/>
        </w:numPr>
      </w:pPr>
      <w:r>
        <w:t xml:space="preserve">Za datę przekazania (wpływu) oświadczeń, wniosków, zawiadomień oraz informacji przyjmuje się datę ich przesłania za pośrednictwem platformazakupowa.pl poprzez </w:t>
      </w:r>
      <w:r>
        <w:lastRenderedPageBreak/>
        <w:t>kliknięcie przycisku „Wyślij wiadomość do zamawiającego”, po których pojawi</w:t>
      </w:r>
      <w:r w:rsidR="00603930">
        <w:br/>
      </w:r>
      <w:r>
        <w:t>się komunikat, że wiadomość została wysłana do zamawiającego.</w:t>
      </w:r>
    </w:p>
    <w:p w14:paraId="6EED7D5C" w14:textId="79150164" w:rsidR="0070299C" w:rsidRDefault="00AE7203" w:rsidP="00AE7203">
      <w:pPr>
        <w:pStyle w:val="Akapitzlist"/>
        <w:numPr>
          <w:ilvl w:val="1"/>
          <w:numId w:val="3"/>
        </w:numPr>
      </w:pPr>
      <w:r>
        <w:t>Zamawiający będzie przekazywał wykonawcom informacje w formie elektronicznej za pośrednictwem platformazakupowa.pl. Informacje dotyczące odpowiedzi</w:t>
      </w:r>
      <w:r w:rsidR="00603930">
        <w:br/>
      </w:r>
      <w:r>
        <w:t>na pytania, zmiany SWZ,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</w:t>
      </w:r>
      <w:r w:rsidR="00603930">
        <w:br/>
      </w:r>
      <w:r>
        <w:t>do konkretnego wykonawcy.</w:t>
      </w:r>
    </w:p>
    <w:p w14:paraId="6BE3BD10" w14:textId="228FDA87" w:rsidR="0070299C" w:rsidRDefault="00AE7203" w:rsidP="00AE7203">
      <w:pPr>
        <w:pStyle w:val="Akapitzlist"/>
        <w:numPr>
          <w:ilvl w:val="1"/>
          <w:numId w:val="3"/>
        </w:numPr>
      </w:pPr>
      <w:r>
        <w:t xml:space="preserve">Wykonawca jako podmiot profesjonalny ma obowiązek sprawdzania komunikatów </w:t>
      </w:r>
      <w:r w:rsidR="00B50BF5">
        <w:br/>
      </w:r>
      <w:r>
        <w:t>i wiadomości bezpośrednio na platformazakupowa.pl przesłanych przez zamawiającego, gdyż system powiadomień może ulec awarii lub powiadomienie może trafić do folderu SPAM.</w:t>
      </w:r>
    </w:p>
    <w:p w14:paraId="6527BAE8" w14:textId="19045664" w:rsidR="0070299C" w:rsidRDefault="00AE7203" w:rsidP="00AE7203">
      <w:pPr>
        <w:pStyle w:val="Akapitzlist"/>
        <w:numPr>
          <w:ilvl w:val="1"/>
          <w:numId w:val="3"/>
        </w:numPr>
      </w:pPr>
      <w:r>
        <w:t>Zamawiający, zgodnie z § 3 ust. 3 Rozporządzenia Prezesa Rady Ministrów</w:t>
      </w:r>
      <w:r w:rsidR="00E05896">
        <w:br/>
      </w:r>
      <w:r>
        <w:t>w sprawie użycia środków komunikacji elektronicznej w postępowaniu o udzielenie zamówienia oraz udostępnienia i przechowywania dokumentów elektronicznych, dalej: “Rozporządzenie w sprawie środków komunikacji”, określa niezbędne wymagania sprzętowo - aplikacyjne umożliwiające pracę na platformazakupowa.pl, tj.:</w:t>
      </w:r>
    </w:p>
    <w:p w14:paraId="385FE911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stały dostęp do sieci Internet o gwarantowanej przepustowości nie mniejszej niż 512 kb/s,</w:t>
      </w:r>
    </w:p>
    <w:p w14:paraId="769615D8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472042" w14:textId="35E354A9" w:rsidR="0070299C" w:rsidRDefault="00AE7203" w:rsidP="00AE7203">
      <w:pPr>
        <w:pStyle w:val="Akapitzlist"/>
        <w:numPr>
          <w:ilvl w:val="2"/>
          <w:numId w:val="3"/>
        </w:numPr>
      </w:pPr>
      <w:r>
        <w:t>zainstalowana dowolna przeglądarka internetowa, w przypadku Internet Explorer minimalnie wersja 10 0,</w:t>
      </w:r>
    </w:p>
    <w:p w14:paraId="395B366C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włączona obsługa JavaScript,</w:t>
      </w:r>
    </w:p>
    <w:p w14:paraId="2D994246" w14:textId="2ADF2CF2" w:rsidR="0070299C" w:rsidRDefault="00AE7203" w:rsidP="00AE7203">
      <w:pPr>
        <w:pStyle w:val="Akapitzlist"/>
        <w:numPr>
          <w:ilvl w:val="2"/>
          <w:numId w:val="3"/>
        </w:numPr>
      </w:pPr>
      <w:r>
        <w:t>zainstalowany program Adobe Acrobat Reader lub inny obsługujący format plików pdf</w:t>
      </w:r>
      <w:r w:rsidR="00053EF8">
        <w:t>.</w:t>
      </w:r>
    </w:p>
    <w:p w14:paraId="5B991578" w14:textId="512C6800" w:rsidR="0070299C" w:rsidRDefault="00AE7203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/>
      </w:pPr>
      <w:r>
        <w:t>Platformazakupowa.pl działa według standardu przyjętego w komunikacji sieciowej - kodowanie UTF8</w:t>
      </w:r>
      <w:r w:rsidR="00053EF8">
        <w:t>.</w:t>
      </w:r>
    </w:p>
    <w:p w14:paraId="4ACFD32D" w14:textId="77777777" w:rsidR="0070299C" w:rsidRPr="004571F3" w:rsidRDefault="00AE7203" w:rsidP="00053EF8">
      <w:pPr>
        <w:pStyle w:val="Akapitzlist"/>
        <w:numPr>
          <w:ilvl w:val="1"/>
          <w:numId w:val="3"/>
        </w:numPr>
      </w:pPr>
      <w:r>
        <w:t xml:space="preserve"> Oznaczenie czasu odbioru danych przez platformę zakupową stanowi datę oraz dokładny czas (hh:mm:ss) generowany wg. czasu lokalnego serwera </w:t>
      </w:r>
      <w:r w:rsidRPr="004571F3">
        <w:t>synchronizowanego z zegarem Głównego Urzędu Miar.</w:t>
      </w:r>
    </w:p>
    <w:p w14:paraId="198410C4" w14:textId="77777777" w:rsidR="0070299C" w:rsidRPr="004571F3" w:rsidRDefault="00AE7203" w:rsidP="00AE7203">
      <w:pPr>
        <w:pStyle w:val="Akapitzlist"/>
        <w:numPr>
          <w:ilvl w:val="1"/>
          <w:numId w:val="3"/>
        </w:numPr>
      </w:pPr>
      <w:r w:rsidRPr="004571F3">
        <w:t>Wykonawca, przystępując do niniejszego postępowania o udzielenie zamówienia:</w:t>
      </w:r>
    </w:p>
    <w:p w14:paraId="17620B2F" w14:textId="75099762" w:rsidR="0070299C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 xml:space="preserve">akceptuje warunki korzystania z platformazakupowa.pl określone </w:t>
      </w:r>
      <w:r w:rsidR="00B50BF5" w:rsidRPr="004571F3">
        <w:br/>
      </w:r>
      <w:r w:rsidRPr="004571F3">
        <w:t xml:space="preserve">w Regulaminie zamieszczonym na stronie internetowej </w:t>
      </w:r>
      <w:hyperlink r:id="rId14" w:history="1">
        <w:r w:rsidR="005257A1" w:rsidRPr="004571F3">
          <w:rPr>
            <w:rStyle w:val="Hipercze"/>
          </w:rPr>
          <w:t>https://platformazakupowa.pl/strona/1-regulamin</w:t>
        </w:r>
      </w:hyperlink>
      <w:r w:rsidR="005257A1" w:rsidRPr="004571F3">
        <w:t xml:space="preserve"> </w:t>
      </w:r>
      <w:r w:rsidRPr="004571F3">
        <w:t>w zakładce „Regulamin"</w:t>
      </w:r>
      <w:r w:rsidR="00053EF8">
        <w:br/>
      </w:r>
      <w:r w:rsidRPr="004571F3">
        <w:t>oraz uznaje go za wiążący,</w:t>
      </w:r>
    </w:p>
    <w:p w14:paraId="6BE461B1" w14:textId="3364A4EE" w:rsidR="008A0772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>zapoznał i stosuje się do Instrukcji składania ofert/wniosków dostępnej</w:t>
      </w:r>
      <w:r w:rsidR="00053EF8">
        <w:br/>
      </w:r>
      <w:r w:rsidRPr="004571F3">
        <w:t xml:space="preserve">pod linkiem. </w:t>
      </w:r>
    </w:p>
    <w:p w14:paraId="511234C6" w14:textId="1D67F1DD" w:rsidR="008A0772" w:rsidRPr="004571F3" w:rsidRDefault="00053EF8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t xml:space="preserve"> </w:t>
      </w:r>
      <w:r w:rsidR="00AE7203" w:rsidRPr="004571F3">
        <w:t>Zamawiający nie ponosi odpowiedzialności za złożenie oferty w sposób niezgodny</w:t>
      </w:r>
      <w:r w:rsidR="005F0B9D">
        <w:br/>
      </w:r>
      <w:r w:rsidR="00AE7203" w:rsidRPr="004571F3">
        <w:t>z Instrukcją korzystania z platformazakupowa.pl, w szczególności</w:t>
      </w:r>
      <w:r>
        <w:br/>
      </w:r>
      <w:r w:rsidR="00AE7203" w:rsidRPr="004571F3">
        <w:t xml:space="preserve">za sytuację, gdy zamawiający zapozna się z treścią oferty przed upływem terminu </w:t>
      </w:r>
      <w:r w:rsidR="00AE7203" w:rsidRPr="004571F3">
        <w:lastRenderedPageBreak/>
        <w:t>składania ofert (np. złożenie oferty w zakładce „Wyślij wiadomość</w:t>
      </w:r>
      <w:r w:rsidR="005F0B9D">
        <w:br/>
      </w:r>
      <w:r w:rsidR="00AE7203" w:rsidRPr="004571F3">
        <w:t xml:space="preserve">do zamawiającego”). </w:t>
      </w:r>
    </w:p>
    <w:p w14:paraId="158BC496" w14:textId="1F9300B3" w:rsidR="008A0772" w:rsidRPr="004571F3" w:rsidRDefault="00AE7203" w:rsidP="005F0B9D">
      <w:pPr>
        <w:pStyle w:val="Akapitzlist"/>
        <w:numPr>
          <w:ilvl w:val="1"/>
          <w:numId w:val="3"/>
        </w:numPr>
        <w:tabs>
          <w:tab w:val="left" w:pos="993"/>
        </w:tabs>
        <w:ind w:left="851"/>
      </w:pPr>
      <w:r w:rsidRPr="004571F3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5" w:history="1">
        <w:r w:rsidR="00B50BF5" w:rsidRPr="004571F3">
          <w:rPr>
            <w:rStyle w:val="Hipercze"/>
          </w:rPr>
          <w:t>https://platformazakupowa.pl/strona/45-instrukcje</w:t>
        </w:r>
      </w:hyperlink>
      <w:r w:rsidR="00642103">
        <w:rPr>
          <w:rStyle w:val="Hipercze"/>
        </w:rPr>
        <w:t>.</w:t>
      </w:r>
      <w:r w:rsidR="00B50BF5" w:rsidRPr="004571F3">
        <w:t xml:space="preserve"> </w:t>
      </w:r>
    </w:p>
    <w:p w14:paraId="21A63B54" w14:textId="590B1B07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rekomenduje wykorzystanie formatów: .pdf .doc .xls .jpg (.jpeg)</w:t>
      </w:r>
      <w:r>
        <w:br/>
      </w:r>
      <w:r w:rsidR="00AE7203" w:rsidRPr="004571F3">
        <w:t xml:space="preserve">ze szczególnym wskazaniem na </w:t>
      </w:r>
      <w:r w:rsidR="007D064A">
        <w:t>.</w:t>
      </w:r>
      <w:r w:rsidR="00AE7203" w:rsidRPr="004571F3">
        <w:t>pdf</w:t>
      </w:r>
      <w:r w:rsidR="00642103">
        <w:t>.</w:t>
      </w:r>
    </w:p>
    <w:p w14:paraId="05F0B9A4" w14:textId="5FFF60B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W celu ewentualnej kompresji danych zamawiający rekomenduje wykorzystanie jednego z formatów: .zip, .7Z.</w:t>
      </w:r>
    </w:p>
    <w:p w14:paraId="185D8423" w14:textId="68DF287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14:paraId="6E61DDF5" w14:textId="3FF98D57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Pliki w innych formatach niż PDF zaleca się opatrzyć zewnętrznym podpisem XAdES. Wykonawca powinien pamiętać, aby plik z podpisem przekazywać łącznie </w:t>
      </w:r>
      <w:r w:rsidR="00FC592C">
        <w:br/>
      </w:r>
      <w:r w:rsidR="00AE7203" w:rsidRPr="004571F3">
        <w:t>z dokumentem podpisywanym.</w:t>
      </w:r>
    </w:p>
    <w:p w14:paraId="753C76F5" w14:textId="01B18D6F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Ofertę należy przygotować z należytą starannością dla podmiotu ubiegającego</w:t>
      </w:r>
      <w:r>
        <w:br/>
      </w:r>
      <w:r w:rsidR="00AE7203" w:rsidRPr="004571F3">
        <w:t>się o udzielenie zamówienia i zachowaniem odpowiedniego odstępu czasu</w:t>
      </w:r>
      <w:r>
        <w:br/>
      </w:r>
      <w:r w:rsidR="00AE7203" w:rsidRPr="004571F3">
        <w:t>do zakończenia przyjmowania ofert/wniosków. Sugerujemy złożenie oferty</w:t>
      </w:r>
      <w:r>
        <w:br/>
      </w:r>
      <w:r w:rsidR="00AE7203" w:rsidRPr="004571F3">
        <w:t>na 24 godziny przed terminem składania ofert/wniosków.</w:t>
      </w:r>
    </w:p>
    <w:p w14:paraId="5F4CF69B" w14:textId="18EF6279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Podczas podpisywania plików zaleca się stosowanie algorytmu skrótu SHA2 zamiast SHA1.  </w:t>
      </w:r>
    </w:p>
    <w:p w14:paraId="1B949AFF" w14:textId="74D6F94A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Jeśli wykonawca pakuje dokumenty np. w plik ZIP zalecamy wcześniejsze podpisanie każdego ze skompresowanych plików. </w:t>
      </w:r>
    </w:p>
    <w:p w14:paraId="2DBA29E7" w14:textId="5FBD8E3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zaleca, aby nie wprowadzać jakichkolwiek zmian w plikach</w:t>
      </w:r>
      <w:r>
        <w:br/>
      </w:r>
      <w:r w:rsidR="00AE7203" w:rsidRPr="004571F3">
        <w:t xml:space="preserve">po podpisaniu ich podpisem kwalifikowanym. Może to skutkować naruszeniem integralności plików co równoważne będzie z koniecznością odrzucenia oferty </w:t>
      </w:r>
      <w:r w:rsidR="00B50BF5" w:rsidRPr="004571F3">
        <w:br/>
      </w:r>
      <w:r w:rsidR="00AE7203" w:rsidRPr="004571F3">
        <w:t>w postępowaniu.</w:t>
      </w:r>
    </w:p>
    <w:p w14:paraId="53CA4437" w14:textId="6A01E22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Pobranie i odczytanie dokumentów elektronicznych, oświadczeń, kopii dokumentów elektronicznych i oświadczeń, informacji, wniosków przesyłanych</w:t>
      </w:r>
      <w:r>
        <w:br/>
      </w:r>
      <w:r w:rsidR="00AE7203" w:rsidRPr="004571F3">
        <w:t xml:space="preserve">za pośrednictwem środków komunikacji elektronicznej nie może powodować poniesienia przez zamawiającego jakichkolwiek kosztów. </w:t>
      </w:r>
    </w:p>
    <w:p w14:paraId="18C103DF" w14:textId="77777777" w:rsidR="00EA3ADE" w:rsidRPr="004571F3" w:rsidRDefault="00EA3ADE" w:rsidP="00EA3ADE">
      <w:pPr>
        <w:pStyle w:val="Akapitzlist"/>
        <w:ind w:left="792"/>
      </w:pPr>
    </w:p>
    <w:p w14:paraId="01AFFE0C" w14:textId="1A36B398" w:rsidR="008A0772" w:rsidRPr="004571F3" w:rsidRDefault="00AE7203" w:rsidP="00EA3ADE">
      <w:pPr>
        <w:pStyle w:val="Akapitzlist"/>
        <w:numPr>
          <w:ilvl w:val="0"/>
          <w:numId w:val="3"/>
        </w:numPr>
        <w:rPr>
          <w:b/>
        </w:rPr>
      </w:pPr>
      <w:r w:rsidRPr="004571F3">
        <w:rPr>
          <w:b/>
        </w:rPr>
        <w:t>Wskazanie osób uprawnionych do komunikowania się z wykonawcami</w:t>
      </w:r>
    </w:p>
    <w:p w14:paraId="276ED075" w14:textId="65EF63BD" w:rsidR="008A0772" w:rsidRPr="004571F3" w:rsidRDefault="00AE7203" w:rsidP="00606DAA">
      <w:pPr>
        <w:pStyle w:val="Akapitzlist"/>
        <w:numPr>
          <w:ilvl w:val="1"/>
          <w:numId w:val="3"/>
        </w:numPr>
      </w:pPr>
      <w:r w:rsidRPr="004571F3">
        <w:t>Ze strony zamawiającego osoby uprawnione do kontaktu:</w:t>
      </w:r>
    </w:p>
    <w:p w14:paraId="1AE13C73" w14:textId="0D40A971" w:rsidR="0033157E" w:rsidRDefault="0033157E" w:rsidP="00253F22">
      <w:pPr>
        <w:pStyle w:val="Akapitzlist"/>
        <w:ind w:left="792"/>
      </w:pPr>
      <w:r w:rsidRPr="0033157E">
        <w:t>Anna Piotrowska – tel. 52/ 352 34 19</w:t>
      </w:r>
      <w:r>
        <w:t>,</w:t>
      </w:r>
    </w:p>
    <w:p w14:paraId="512C5A4E" w14:textId="7B3E2A14" w:rsidR="00253F22" w:rsidRPr="0077098E" w:rsidRDefault="00253F22" w:rsidP="00253F22">
      <w:pPr>
        <w:pStyle w:val="Akapitzlist"/>
        <w:ind w:left="792"/>
      </w:pPr>
      <w:r w:rsidRPr="0077098E">
        <w:t xml:space="preserve">Michał Szablewski – tel. 52/ 357-40-71 wew. 150, </w:t>
      </w:r>
    </w:p>
    <w:p w14:paraId="2D913475" w14:textId="1710D291" w:rsidR="00253F22" w:rsidRDefault="00920B9C" w:rsidP="0033157E">
      <w:r>
        <w:t xml:space="preserve">             </w:t>
      </w:r>
      <w:r w:rsidR="0033157E">
        <w:t xml:space="preserve">Justyna Kucharska </w:t>
      </w:r>
      <w:r w:rsidR="0033157E" w:rsidRPr="0077098E">
        <w:t>– tel. 52/ 357-40-71 wew. 15</w:t>
      </w:r>
      <w:r w:rsidR="0033157E">
        <w:t>1</w:t>
      </w:r>
      <w:r w:rsidR="004922E0">
        <w:t>,</w:t>
      </w:r>
    </w:p>
    <w:p w14:paraId="657CC091" w14:textId="77777777" w:rsidR="00606377" w:rsidRPr="0077098E" w:rsidRDefault="00606377" w:rsidP="00606377">
      <w:pPr>
        <w:pStyle w:val="Akapitzlist"/>
        <w:ind w:left="792"/>
      </w:pPr>
      <w:r w:rsidRPr="0077098E">
        <w:t xml:space="preserve">w godz. 7:00-15:00, email: </w:t>
      </w:r>
      <w:hyperlink r:id="rId16" w:history="1">
        <w:r w:rsidRPr="0077098E">
          <w:rPr>
            <w:rStyle w:val="Hipercze"/>
          </w:rPr>
          <w:t>inwestycje@pwikino.pl</w:t>
        </w:r>
      </w:hyperlink>
      <w:r>
        <w:rPr>
          <w:rStyle w:val="Hipercze"/>
        </w:rPr>
        <w:t xml:space="preserve">, </w:t>
      </w:r>
      <w:r w:rsidRPr="00E34ADE">
        <w:rPr>
          <w:rStyle w:val="Hipercze"/>
        </w:rPr>
        <w:t>a.piotrowska@pwikino.pl</w:t>
      </w:r>
      <w:r>
        <w:rPr>
          <w:rStyle w:val="Hipercze"/>
        </w:rPr>
        <w:t>.</w:t>
      </w:r>
      <w:r w:rsidRPr="0077098E">
        <w:t xml:space="preserve"> </w:t>
      </w:r>
    </w:p>
    <w:p w14:paraId="38DF318D" w14:textId="77777777" w:rsidR="00606377" w:rsidRPr="0077098E" w:rsidRDefault="00606377" w:rsidP="0033157E"/>
    <w:p w14:paraId="0EEAADB0" w14:textId="49B4D995" w:rsidR="00AE7203" w:rsidRDefault="00AE7203" w:rsidP="008A0772">
      <w:pPr>
        <w:pStyle w:val="Akapitzlist"/>
        <w:numPr>
          <w:ilvl w:val="1"/>
          <w:numId w:val="3"/>
        </w:numPr>
      </w:pPr>
      <w:r>
        <w:lastRenderedPageBreak/>
        <w:t>Zaleca się, aby komunikacja z wykonawcami odbywała się tylko na Platformie</w:t>
      </w:r>
      <w:r w:rsidR="00BA39C9">
        <w:br/>
      </w:r>
      <w:r>
        <w:t xml:space="preserve">za pośrednictwem formularza </w:t>
      </w:r>
      <w:r w:rsidRPr="008A0772">
        <w:rPr>
          <w:b/>
          <w:bCs/>
        </w:rPr>
        <w:t>“Wyślij wiadomość do zamawiającego”,</w:t>
      </w:r>
      <w:r w:rsidR="00BA39C9">
        <w:br/>
      </w:r>
      <w:r>
        <w:t>nie za pośrednictwem adresu email.</w:t>
      </w:r>
    </w:p>
    <w:p w14:paraId="26626A89" w14:textId="77777777" w:rsidR="00B806D5" w:rsidRPr="006A4067" w:rsidRDefault="00B806D5" w:rsidP="00B806D5">
      <w:pPr>
        <w:pStyle w:val="Akapitzlist"/>
        <w:ind w:left="792"/>
      </w:pPr>
    </w:p>
    <w:p w14:paraId="351D1062" w14:textId="77777777" w:rsidR="00B806D5" w:rsidRPr="00B806D5" w:rsidRDefault="00AE7203" w:rsidP="00B806D5">
      <w:pPr>
        <w:pStyle w:val="Nagwek1"/>
        <w:numPr>
          <w:ilvl w:val="0"/>
          <w:numId w:val="3"/>
        </w:numPr>
      </w:pPr>
      <w:r w:rsidRPr="00B806D5">
        <w:t>Wyjaśnienia treści SWZ</w:t>
      </w:r>
    </w:p>
    <w:p w14:paraId="577D0E3B" w14:textId="21730E72" w:rsidR="004571F3" w:rsidRDefault="004571F3" w:rsidP="004571F3">
      <w:pPr>
        <w:pStyle w:val="Akapitzlist"/>
        <w:numPr>
          <w:ilvl w:val="1"/>
          <w:numId w:val="3"/>
        </w:numPr>
      </w:pPr>
      <w:r>
        <w:t>Wykonawcy mogą zwrócić się do zamawiającego o wyjaśnienie treści SWZ,</w:t>
      </w:r>
      <w:r w:rsidR="00BA39C9">
        <w:br/>
      </w:r>
      <w:r>
        <w:t>a zamawiający zobowiązany jest udzielić wyjaśnień niezwłocznie, jednak nie później niż na 2 dni przed upływem terminu składania ofert, pod warunkiem, że wniosek</w:t>
      </w:r>
      <w:r w:rsidR="00BA39C9">
        <w:br/>
      </w:r>
      <w:r>
        <w:t>o wyjaśnienie treści SWZ wpłynął do zamawiającego nie później niż 4 dni przed wyznaczonym terminem składania ofert.</w:t>
      </w:r>
    </w:p>
    <w:p w14:paraId="3A52105B" w14:textId="0A8A1DE8" w:rsidR="004571F3" w:rsidRDefault="004571F3" w:rsidP="004571F3">
      <w:pPr>
        <w:pStyle w:val="Akapitzlist"/>
        <w:numPr>
          <w:ilvl w:val="1"/>
          <w:numId w:val="3"/>
        </w:numPr>
      </w:pPr>
      <w:r>
        <w:t>Zamawiający przekazuje treść zapytań wraz z wyjaśnieniami wykonawcom,</w:t>
      </w:r>
      <w:r w:rsidR="00BA39C9">
        <w:br/>
      </w:r>
      <w:r>
        <w:t>bez ujawniania źródła zapytania na platformie zakupowej.</w:t>
      </w:r>
    </w:p>
    <w:p w14:paraId="03BD7176" w14:textId="77777777" w:rsidR="004571F3" w:rsidRDefault="004571F3" w:rsidP="004571F3">
      <w:pPr>
        <w:pStyle w:val="Akapitzlist"/>
        <w:numPr>
          <w:ilvl w:val="1"/>
          <w:numId w:val="3"/>
        </w:numPr>
      </w:pPr>
      <w:r>
        <w:t>Zamawiający może w każdym czasie, przed upływem terminu składania ofert, dokonać zmiany treści SWZ udostępniając je na platformie zakupowej.</w:t>
      </w:r>
    </w:p>
    <w:p w14:paraId="40352D3C" w14:textId="41F8D5FE" w:rsidR="009C3E61" w:rsidRDefault="004571F3" w:rsidP="00AF5396">
      <w:pPr>
        <w:pStyle w:val="Akapitzlist"/>
        <w:numPr>
          <w:ilvl w:val="1"/>
          <w:numId w:val="3"/>
        </w:numPr>
      </w:pPr>
      <w:r>
        <w:t>Zamawiający może również przedłużyć termin składania ofert. O przedłużeniu terminu składania ofert zamawiający niezwłocznie zawiadamia wszystkich wykonawców udostępniając informację o przedłużeniu terminu na platformie zakupowej. Przedłużenie terminu składania ofert dopuszczalne jest tylko przed jego upływem.</w:t>
      </w:r>
    </w:p>
    <w:p w14:paraId="47D7CF1A" w14:textId="77777777" w:rsidR="00D368EB" w:rsidRDefault="00D368EB" w:rsidP="00AE7203"/>
    <w:p w14:paraId="1D80A2FE" w14:textId="77777777" w:rsidR="006E361B" w:rsidRDefault="00AE7203" w:rsidP="006E361B">
      <w:pPr>
        <w:pStyle w:val="Nagwek1"/>
        <w:numPr>
          <w:ilvl w:val="0"/>
          <w:numId w:val="3"/>
        </w:numPr>
      </w:pPr>
      <w:r>
        <w:t>Sposób przygotowania oferty</w:t>
      </w:r>
    </w:p>
    <w:p w14:paraId="669FABE4" w14:textId="53DEE794" w:rsidR="006E361B" w:rsidRPr="002D1A4D" w:rsidRDefault="002D1A4D" w:rsidP="004F19AB">
      <w:pPr>
        <w:pStyle w:val="Akapitzlist"/>
        <w:numPr>
          <w:ilvl w:val="1"/>
          <w:numId w:val="3"/>
        </w:numPr>
      </w:pPr>
      <w:r w:rsidRPr="002D1A4D">
        <w:t>Ofertę, pełnomocnictwa, i</w:t>
      </w:r>
      <w:r w:rsidR="00AE7203" w:rsidRPr="002D1A4D">
        <w:t>nformacje, oświadczenia</w:t>
      </w:r>
      <w:r w:rsidRPr="002D1A4D">
        <w:t xml:space="preserve"> o spełnianiu warunków udziału w postępowaniu i braku podstaw do wykluczenia</w:t>
      </w:r>
      <w:r w:rsidR="00AE7203" w:rsidRPr="002D1A4D">
        <w:t xml:space="preserve"> lub dokumenty, przekazywane w postępowaniu sporządza się w postaci elektronicznej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 – za pośrednictwem </w:t>
      </w:r>
      <w:hyperlink r:id="rId17" w:history="1">
        <w:r w:rsidR="004F19AB" w:rsidRPr="002D1A4D">
          <w:rPr>
            <w:rStyle w:val="Hipercze"/>
          </w:rPr>
          <w:t>www.platformazakupowa.pl</w:t>
        </w:r>
      </w:hyperlink>
      <w:r w:rsidR="002F2F26">
        <w:rPr>
          <w:rStyle w:val="Hipercze"/>
        </w:rPr>
        <w:t>.</w:t>
      </w:r>
      <w:r w:rsidR="004F19AB" w:rsidRPr="002D1A4D">
        <w:t xml:space="preserve"> </w:t>
      </w:r>
    </w:p>
    <w:p w14:paraId="3630FD01" w14:textId="43014A9B" w:rsidR="004F19AB" w:rsidRDefault="004F19AB" w:rsidP="00CB7616">
      <w:pPr>
        <w:pStyle w:val="Akapitzlist"/>
        <w:numPr>
          <w:ilvl w:val="1"/>
          <w:numId w:val="3"/>
        </w:numPr>
      </w:pPr>
      <w:r w:rsidRPr="004F19AB">
        <w:t>W przypadku gdy podmiotowe środki dowodowe, inne dokumenty</w:t>
      </w:r>
      <w:r>
        <w:t xml:space="preserve"> </w:t>
      </w:r>
      <w:r w:rsidR="00360B8B">
        <w:br/>
      </w:r>
      <w:r w:rsidRPr="004F19AB">
        <w:t xml:space="preserve">lub dokumenty potwierdzające umocowanie do reprezentowania, zostały wystawione przez upoważnione podmioty jako dokument w postaci papierowej, przekazuje </w:t>
      </w:r>
      <w:r w:rsidR="00126DD2">
        <w:br/>
      </w:r>
      <w:r w:rsidRPr="004F19AB">
        <w:t>się cyfrowe odwzorowanie tego dokumentu opatrzone kwalifikowanym podpisem elektronicznym, poświadczające zgodność cyfrowego odwzorowania z dokumentem</w:t>
      </w:r>
      <w:r w:rsidR="007D064A">
        <w:br/>
      </w:r>
      <w:r w:rsidRPr="004F19AB">
        <w:t>w postaci papierowej.</w:t>
      </w:r>
    </w:p>
    <w:p w14:paraId="1BC9CF8A" w14:textId="6E2E6B37" w:rsidR="006E361B" w:rsidRDefault="00AE7203" w:rsidP="00CB7616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o którym mowa w pkt </w:t>
      </w:r>
      <w:r w:rsidR="004F19AB">
        <w:t>1</w:t>
      </w:r>
      <w:r w:rsidR="00754D2F">
        <w:t>0</w:t>
      </w:r>
      <w:r w:rsidR="004F19AB">
        <w:t>.2.</w:t>
      </w:r>
      <w:r>
        <w:t xml:space="preserve"> dokonuje</w:t>
      </w:r>
      <w:r w:rsidR="00E86053">
        <w:t xml:space="preserve"> się</w:t>
      </w:r>
      <w:r>
        <w:t xml:space="preserve"> w przypadku:</w:t>
      </w:r>
    </w:p>
    <w:p w14:paraId="52854241" w14:textId="25CABA8D" w:rsidR="00CB7616" w:rsidRDefault="00AE7203" w:rsidP="00CB7616">
      <w:pPr>
        <w:pStyle w:val="Akapitzlist"/>
        <w:numPr>
          <w:ilvl w:val="2"/>
          <w:numId w:val="3"/>
        </w:numPr>
      </w:pPr>
      <w:r>
        <w:t>podmiotowych środków dowodowych oraz dokumentów potwierdzających umocowanie do reprezentowania – odpowiednio wykonawca, wykonawca wspólnie ubiegający się o udzielenie zamówienia, lub podwykonawca,</w:t>
      </w:r>
      <w:r w:rsidR="00424D01">
        <w:br/>
      </w:r>
      <w:r>
        <w:t>w zakresie podmiotowych środków dowodowych lub dokumentów potwierdzających umocowanie do reprezentowania, które każdego z nich dotyczą</w:t>
      </w:r>
      <w:r w:rsidR="003A1717">
        <w:t>.</w:t>
      </w:r>
    </w:p>
    <w:p w14:paraId="7E8D6F8D" w14:textId="1BCE404B" w:rsidR="006E361B" w:rsidRDefault="00AE7203" w:rsidP="00E86053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może dokonać również notariusz. </w:t>
      </w:r>
    </w:p>
    <w:p w14:paraId="683FD49F" w14:textId="77777777" w:rsidR="006E361B" w:rsidRDefault="00AE7203" w:rsidP="00AE7203">
      <w:pPr>
        <w:pStyle w:val="Akapitzlist"/>
        <w:numPr>
          <w:ilvl w:val="1"/>
          <w:numId w:val="3"/>
        </w:numPr>
      </w:pPr>
      <w:r>
        <w:t>Oferta powinna być:</w:t>
      </w:r>
    </w:p>
    <w:p w14:paraId="01A968BF" w14:textId="77777777" w:rsidR="006E361B" w:rsidRDefault="00AE7203" w:rsidP="00AE7203">
      <w:pPr>
        <w:pStyle w:val="Akapitzlist"/>
        <w:numPr>
          <w:ilvl w:val="2"/>
          <w:numId w:val="3"/>
        </w:numPr>
      </w:pPr>
      <w:r>
        <w:lastRenderedPageBreak/>
        <w:t>sporządzona w języku polskim,</w:t>
      </w:r>
    </w:p>
    <w:p w14:paraId="501243AE" w14:textId="6F4A1B35" w:rsidR="006E361B" w:rsidRDefault="00AE7203" w:rsidP="00AE7203">
      <w:pPr>
        <w:pStyle w:val="Akapitzlist"/>
        <w:numPr>
          <w:ilvl w:val="2"/>
          <w:numId w:val="3"/>
        </w:numPr>
      </w:pPr>
      <w:r>
        <w:t>złożona przy użyciu środków komunikacji elektronicznej tzn.</w:t>
      </w:r>
      <w:r w:rsidR="00424D01">
        <w:br/>
      </w:r>
      <w:r>
        <w:t xml:space="preserve">za pośrednictwem </w:t>
      </w:r>
      <w:hyperlink r:id="rId18" w:history="1">
        <w:r w:rsidR="00CB7616" w:rsidRPr="00E56F6E">
          <w:rPr>
            <w:rStyle w:val="Hipercze"/>
          </w:rPr>
          <w:t>www.platformazakupowa.pl</w:t>
        </w:r>
      </w:hyperlink>
      <w:r>
        <w:t>,</w:t>
      </w:r>
      <w:r w:rsidR="00CB7616">
        <w:t xml:space="preserve"> </w:t>
      </w:r>
    </w:p>
    <w:p w14:paraId="37CDD326" w14:textId="77777777" w:rsidR="00CB7616" w:rsidRDefault="00AE7203" w:rsidP="00AE7203">
      <w:pPr>
        <w:pStyle w:val="Akapitzlist"/>
        <w:numPr>
          <w:ilvl w:val="2"/>
          <w:numId w:val="3"/>
        </w:numPr>
      </w:pPr>
      <w:r>
        <w:t>podpisana kwalifikowanym podpisem elektronicznym przez osobę/osoby upoważnioną/upoważnione.</w:t>
      </w:r>
    </w:p>
    <w:p w14:paraId="2CED03A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AAD67E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W przypadku wykorzystania formatu podpisu XAdES zewnętrzny, zamawiający wymaga dołączenia odpowiedniej ilości plików tj. podpisywanych plików z danymi oraz plików XAdES.</w:t>
      </w:r>
    </w:p>
    <w:p w14:paraId="084038B6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Na platformie w formularzu składania oferty znajduje się miejsce wyznaczone do dołączenia części oferty stanowiącej tajemnicę przedsiębiorstwa w rozumieniu przepisów ustawy dnia 16 kwietnia 1993 r. o zwalczaniu nieuczciwej konkurencji.</w:t>
      </w:r>
    </w:p>
    <w:p w14:paraId="177DCA33" w14:textId="2966E80B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Wykonawca, za pośrednictwem </w:t>
      </w:r>
      <w:hyperlink r:id="rId19" w:history="1">
        <w:r w:rsidR="00CB7616" w:rsidRPr="00E56F6E">
          <w:rPr>
            <w:rStyle w:val="Hipercze"/>
          </w:rPr>
          <w:t>www.platformazakupowa.pl</w:t>
        </w:r>
      </w:hyperlink>
      <w:r w:rsidR="00CB7616">
        <w:t xml:space="preserve"> </w:t>
      </w:r>
      <w:r>
        <w:t xml:space="preserve">może przed upływem terminu do składania ofert wycofać ofertę. Sposób dokonywania wycofania oferty zamieszczono w instrukcji zamieszczonej na stronie internetowej pod adresem: </w:t>
      </w:r>
      <w:hyperlink r:id="rId20" w:history="1">
        <w:r w:rsidR="00CB7616" w:rsidRPr="00E56F6E">
          <w:rPr>
            <w:rStyle w:val="Hipercze"/>
          </w:rPr>
          <w:t>https://platformazakupowa.pl/strona/45-instrukcje</w:t>
        </w:r>
      </w:hyperlink>
      <w:r w:rsidR="00126DD2">
        <w:rPr>
          <w:rStyle w:val="Hipercze"/>
        </w:rPr>
        <w:t>.</w:t>
      </w:r>
    </w:p>
    <w:p w14:paraId="798084AD" w14:textId="0BC330AB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Każdy z wykonawców może złożyć tylko jedną ofertę. Złożenie większej liczby ofert spowoduje </w:t>
      </w:r>
      <w:r w:rsidR="006E349D">
        <w:t>jej</w:t>
      </w:r>
      <w:r>
        <w:t xml:space="preserve"> odrzuceni</w:t>
      </w:r>
      <w:r w:rsidR="006E349D">
        <w:t>e</w:t>
      </w:r>
      <w:r>
        <w:t>.</w:t>
      </w:r>
    </w:p>
    <w:p w14:paraId="7F99E9E5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Dokumenty i oświadczenia składane przez wykonawcę powinny być w języku polskim. W przypadku załączenia dokumentów sporządzonych w innym języku niż dopuszczony, wykonawca zobowiązany jest załączyć tłumaczenie na język polski.</w:t>
      </w:r>
    </w:p>
    <w:p w14:paraId="2217A150" w14:textId="2383D315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Zgodnie z definicją dokumentu elektronicznego z art. 3 ust. 2 Ustawy </w:t>
      </w:r>
      <w:r w:rsidR="008A46C9">
        <w:br/>
      </w:r>
      <w: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</w:t>
      </w:r>
      <w:r w:rsidR="00424D01">
        <w:br/>
      </w:r>
      <w:r>
        <w:t>z nim o udzielenie zamówienia, przez podmiot, na którego zdolnościach lub sytuacji polega wykonawca, albo przez podwykonawcę.</w:t>
      </w:r>
    </w:p>
    <w:p w14:paraId="4BDE5172" w14:textId="77777777" w:rsidR="006B2194" w:rsidRDefault="00AE7203" w:rsidP="00AE7203">
      <w:pPr>
        <w:pStyle w:val="Akapitzlist"/>
        <w:numPr>
          <w:ilvl w:val="1"/>
          <w:numId w:val="3"/>
        </w:numPr>
      </w:pPr>
      <w:r>
        <w:t>Maksymalny rozmiar jednego pliku przesyłanego za pośrednictwem dedykowanych formularzy do: złożenia, wycofania oferty wynosi 150 MB natomiast przy komunikacji wielkość pliku to maksymalnie 500 MB.</w:t>
      </w:r>
    </w:p>
    <w:p w14:paraId="06C65EDA" w14:textId="1ABAE371" w:rsidR="00AE7203" w:rsidRDefault="001A115D" w:rsidP="00AE7203">
      <w:pPr>
        <w:pStyle w:val="Akapitzlist"/>
        <w:numPr>
          <w:ilvl w:val="1"/>
          <w:numId w:val="3"/>
        </w:numPr>
      </w:pPr>
      <w:r w:rsidRPr="006B2194">
        <w:t xml:space="preserve">Wykonawca może zastrzec tajemnicę przedsiębiorstwa (jeżeli dotyczy) – </w:t>
      </w:r>
      <w:r w:rsidR="00A2761B">
        <w:br/>
      </w:r>
      <w:r w:rsidRPr="006B2194">
        <w:t>w sytuacji, gdy oferta lub inne składane dokumenty w toku postępowania będą zawierały tajemnicę przedsiębiorstwa, wraz z przekazaniem takich informacji, zastrzega, że nie mogą być one udostępnione, oraz wykazuje że zastrzeżone informacje stanowią tajemnicę przedsiębiorstwa w rozumieniu przepisów ustawy dnia 16 kwietnia 1993 r. o zwalczaniu nieuczciwej konkurencji. W przypadku</w:t>
      </w:r>
      <w:r w:rsidR="003A1717">
        <w:br/>
      </w:r>
      <w:r w:rsidRPr="006B2194">
        <w:t xml:space="preserve">gdy dokumenty elektroniczne w postępowaniu, przekazywane przy użyciu środków komunikacji elektronicznej, zawierają informacje stanowiące tajemnicę przedsiębiorstwa w rozumieniu przepisów ustawy z dnia 16 kwietnia 1993 r. </w:t>
      </w:r>
      <w:r w:rsidR="006B2194">
        <w:br/>
      </w:r>
      <w:r w:rsidRPr="006B2194">
        <w:lastRenderedPageBreak/>
        <w:t>o zwalczaniu nieuczciwej konkurencji (Dz. U. z 2020 r. poz. 1913), wykonawca,</w:t>
      </w:r>
      <w:r w:rsidR="006B2194">
        <w:br/>
      </w:r>
      <w:r w:rsidRPr="006B2194">
        <w:t xml:space="preserve"> w celu utrzymania w poufności tych informacji, przekazuje je w wydzielonym </w:t>
      </w:r>
      <w:r w:rsidR="006B2194">
        <w:br/>
      </w:r>
      <w:r w:rsidRPr="006B2194">
        <w:t>i odpowiednio oznaczonym pliku.</w:t>
      </w:r>
    </w:p>
    <w:p w14:paraId="565003B8" w14:textId="0505C926" w:rsidR="003D59DA" w:rsidRPr="001A115D" w:rsidRDefault="003D59DA" w:rsidP="00AE7203">
      <w:pPr>
        <w:pStyle w:val="Akapitzlist"/>
        <w:numPr>
          <w:ilvl w:val="1"/>
          <w:numId w:val="3"/>
        </w:numPr>
      </w:pPr>
      <w:r w:rsidRPr="003D59DA">
        <w:t>Zaleca się przy sporządzaniu oferty ze skorzystania ze wzorów (formularz ofertowy, oświadczenia) przygotowanych przez zamawiającego. Wykonawca może przedstawić ofertę na swoich formularzach z zastrzeżeniem, że muszą one zawierać wszystkie informacje określone przez zamawiającego w SWZ.</w:t>
      </w:r>
    </w:p>
    <w:p w14:paraId="48625C18" w14:textId="77777777" w:rsidR="001A115D" w:rsidRPr="00310CEA" w:rsidRDefault="001A115D" w:rsidP="00AE7203">
      <w:pPr>
        <w:rPr>
          <w:color w:val="FF0000"/>
        </w:rPr>
      </w:pPr>
    </w:p>
    <w:p w14:paraId="545BD972" w14:textId="56B279F4" w:rsidR="00500872" w:rsidRPr="003D59DA" w:rsidRDefault="000D6A76" w:rsidP="00500872">
      <w:pPr>
        <w:pStyle w:val="Nagwek1"/>
        <w:numPr>
          <w:ilvl w:val="0"/>
          <w:numId w:val="3"/>
        </w:numPr>
      </w:pPr>
      <w:r w:rsidRPr="003D59DA">
        <w:t xml:space="preserve">Sposób obliczenia </w:t>
      </w:r>
      <w:r w:rsidR="003D59DA" w:rsidRPr="003D59DA">
        <w:t>c</w:t>
      </w:r>
      <w:r w:rsidR="00AE7203" w:rsidRPr="003D59DA">
        <w:t>en</w:t>
      </w:r>
      <w:r w:rsidR="003D59DA" w:rsidRPr="003D59DA">
        <w:t>y</w:t>
      </w:r>
      <w:r w:rsidR="00AE7203" w:rsidRPr="003D59DA">
        <w:t xml:space="preserve"> oferty.</w:t>
      </w:r>
    </w:p>
    <w:p w14:paraId="33DD630A" w14:textId="6CA72BB3" w:rsidR="00500872" w:rsidRPr="00837CD3" w:rsidRDefault="00AE7203" w:rsidP="00AE7203">
      <w:pPr>
        <w:pStyle w:val="Akapitzlist"/>
        <w:numPr>
          <w:ilvl w:val="1"/>
          <w:numId w:val="3"/>
        </w:numPr>
      </w:pPr>
      <w:r w:rsidRPr="00500872">
        <w:t>Wykonawca uwzględniając wszystkie wymogi, o których mowa w niniejszej SWZ, powinien w cenie oferty brutto ująć wszelkie koszty i ryzyko niezbędne</w:t>
      </w:r>
      <w:r w:rsidR="003A1717">
        <w:br/>
      </w:r>
      <w:r w:rsidRPr="00500872">
        <w:t xml:space="preserve">dla prawidłowego i pełnego wykonania </w:t>
      </w:r>
      <w:r w:rsidRPr="00837CD3">
        <w:t xml:space="preserve">przedmiotu zamówienia opisanego w </w:t>
      </w:r>
      <w:r w:rsidR="00A97BF7" w:rsidRPr="006A3D7A">
        <w:rPr>
          <w:color w:val="000000" w:themeColor="text1"/>
        </w:rPr>
        <w:t>p</w:t>
      </w:r>
      <w:r w:rsidR="00D32F70" w:rsidRPr="006A3D7A">
        <w:rPr>
          <w:color w:val="000000" w:themeColor="text1"/>
        </w:rPr>
        <w:t>kt</w:t>
      </w:r>
      <w:r w:rsidRPr="006A3D7A">
        <w:rPr>
          <w:color w:val="000000" w:themeColor="text1"/>
        </w:rPr>
        <w:t xml:space="preserve"> </w:t>
      </w:r>
      <w:r w:rsidR="00837CD3" w:rsidRPr="006A3D7A">
        <w:rPr>
          <w:color w:val="000000" w:themeColor="text1"/>
        </w:rPr>
        <w:t>3</w:t>
      </w:r>
      <w:r w:rsidRPr="006A3D7A">
        <w:rPr>
          <w:color w:val="000000" w:themeColor="text1"/>
        </w:rPr>
        <w:t xml:space="preserve"> </w:t>
      </w:r>
      <w:r w:rsidRPr="00837CD3">
        <w:t xml:space="preserve">SWZ oraz uwzględnić inne opłaty i podatki, a także ewentualne upusty i rabaty. </w:t>
      </w:r>
    </w:p>
    <w:p w14:paraId="08E5EED2" w14:textId="64371085" w:rsidR="00500872" w:rsidRPr="00837CD3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D73F16">
        <w:rPr>
          <w:color w:val="000000" w:themeColor="text1"/>
        </w:rPr>
        <w:t>Cena oferty brutto</w:t>
      </w:r>
      <w:r w:rsidR="003456A8" w:rsidRPr="00D73F16">
        <w:rPr>
          <w:color w:val="000000" w:themeColor="text1"/>
        </w:rPr>
        <w:t xml:space="preserve"> w </w:t>
      </w:r>
      <w:r w:rsidR="00D73F16" w:rsidRPr="00D73F16">
        <w:rPr>
          <w:color w:val="000000" w:themeColor="text1"/>
        </w:rPr>
        <w:t xml:space="preserve">PLN </w:t>
      </w:r>
      <w:r w:rsidRPr="00837CD3">
        <w:t xml:space="preserve">za realizację całego zamówienia </w:t>
      </w:r>
      <w:r w:rsidR="0051368D">
        <w:t xml:space="preserve">Wykonawca </w:t>
      </w:r>
      <w:r w:rsidR="00837CD3" w:rsidRPr="00837CD3">
        <w:t>podaje</w:t>
      </w:r>
      <w:r w:rsidR="0051368D">
        <w:t xml:space="preserve"> </w:t>
      </w:r>
      <w:r w:rsidR="00837CD3" w:rsidRPr="00837CD3">
        <w:t>w formularzu ofertowym, stanowiącym Załącznik nr 1 do SWZ</w:t>
      </w:r>
      <w:r w:rsidR="00424D01">
        <w:t>.</w:t>
      </w:r>
      <w:r w:rsidR="00837CD3" w:rsidRPr="00837CD3">
        <w:t xml:space="preserve"> </w:t>
      </w:r>
    </w:p>
    <w:p w14:paraId="5FF2419C" w14:textId="483083A4" w:rsidR="00500872" w:rsidRPr="00500872" w:rsidRDefault="00AE7203" w:rsidP="00AE7203">
      <w:pPr>
        <w:pStyle w:val="Akapitzlist"/>
        <w:numPr>
          <w:ilvl w:val="1"/>
          <w:numId w:val="3"/>
        </w:numPr>
      </w:pPr>
      <w:r w:rsidRPr="00500872">
        <w:t>Jeżeli w postępowaniu o udzielenie zamówienia, w którym jedynym kryterium oceny ofert jest cena, nie można dokonać wyboru najkorzystniejszej oferty</w:t>
      </w:r>
      <w:r w:rsidR="00424D01">
        <w:br/>
      </w:r>
      <w:r w:rsidRPr="00500872">
        <w:t>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66797835" w14:textId="7AB928F7" w:rsidR="00500872" w:rsidRPr="00500872" w:rsidRDefault="00AE7203" w:rsidP="00AE7203">
      <w:pPr>
        <w:pStyle w:val="Akapitzlist"/>
        <w:numPr>
          <w:ilvl w:val="1"/>
          <w:numId w:val="3"/>
        </w:numPr>
      </w:pPr>
      <w:r w:rsidRPr="00500872">
        <w:t>Wykonawcy ponoszą wszelkie koszty związane z przygotowaniem i złożeniem oferty</w:t>
      </w:r>
      <w:r w:rsidR="006655E7">
        <w:t>.</w:t>
      </w:r>
    </w:p>
    <w:p w14:paraId="0B7D81A6" w14:textId="419A53AE" w:rsidR="002D1A4D" w:rsidRDefault="00AE7203" w:rsidP="00AE7203">
      <w:pPr>
        <w:pStyle w:val="Akapitzlist"/>
        <w:numPr>
          <w:ilvl w:val="1"/>
          <w:numId w:val="3"/>
        </w:numPr>
      </w:pPr>
      <w:r w:rsidRPr="00500872">
        <w:t>Cenę</w:t>
      </w:r>
      <w:r w:rsidR="00A60EC8">
        <w:t xml:space="preserve"> {</w:t>
      </w:r>
      <w:r w:rsidRPr="00500872">
        <w:t>wg art. 3 ust. 1 pkt 1 i ust. 2 ustawy z dnia 09.05.2014r. o informowaniu o cenach towarów i usług; (t.j.</w:t>
      </w:r>
      <w:r w:rsidR="00A60EC8">
        <w:t xml:space="preserve"> </w:t>
      </w:r>
      <w:r w:rsidRPr="00500872">
        <w:t>Dz.U. z 2019</w:t>
      </w:r>
      <w:r w:rsidR="00A60EC8">
        <w:t xml:space="preserve"> </w:t>
      </w:r>
      <w:r w:rsidRPr="00500872">
        <w:t xml:space="preserve">r., poz. 178 z późn.zm.) wartość wyrażona w jednostkach pieniężnych, którą kupujący jest obowiązany zapłacić przedsiębiorcy za towar lub usługę} należy podać w złotych polskich brutto i netto </w:t>
      </w:r>
      <w:r w:rsidR="006B2194">
        <w:br/>
      </w:r>
      <w:r w:rsidRPr="00500872">
        <w:t xml:space="preserve">z wyodrębnieniem wartości podatku VAT na „Formularzu ofertowym” (Załącznik </w:t>
      </w:r>
      <w:r w:rsidR="00A2761B">
        <w:br/>
      </w:r>
      <w:r w:rsidRPr="00500872">
        <w:t>nr 1</w:t>
      </w:r>
      <w:r w:rsidR="006B2194">
        <w:t>)</w:t>
      </w:r>
      <w:r w:rsidR="00A60EC8">
        <w:t>.</w:t>
      </w:r>
      <w:r w:rsidR="006B2194">
        <w:t xml:space="preserve"> </w:t>
      </w:r>
      <w:r w:rsidR="000D6A76" w:rsidRPr="006B2194">
        <w:t>Cena brutto oferty oraz kwota podatku V</w:t>
      </w:r>
      <w:r w:rsidR="00A60EC8">
        <w:t>AT</w:t>
      </w:r>
      <w:r w:rsidR="000D6A76" w:rsidRPr="006B2194">
        <w:t>, wartości netto, wartości brutto określone w formularzu winny być podane z dokładnością do dwóch miejsc</w:t>
      </w:r>
      <w:r w:rsidR="003A1717">
        <w:br/>
      </w:r>
      <w:r w:rsidR="000D6A76" w:rsidRPr="006B2194">
        <w:t>po przecinku w złotówkach, przy zachowaniu matematycznej zasady zaokrąglania liczb</w:t>
      </w:r>
      <w:r w:rsidR="006B2194">
        <w:t>.</w:t>
      </w:r>
    </w:p>
    <w:p w14:paraId="14F028C6" w14:textId="77777777" w:rsidR="0012426D" w:rsidRPr="000D6A76" w:rsidRDefault="0012426D" w:rsidP="00AE7203">
      <w:pPr>
        <w:rPr>
          <w:color w:val="FF0000"/>
        </w:rPr>
      </w:pPr>
    </w:p>
    <w:p w14:paraId="075D729E" w14:textId="77777777" w:rsidR="00310CEA" w:rsidRDefault="00AE7203" w:rsidP="00310CEA">
      <w:pPr>
        <w:pStyle w:val="Nagwek1"/>
        <w:numPr>
          <w:ilvl w:val="0"/>
          <w:numId w:val="3"/>
        </w:numPr>
      </w:pPr>
      <w:r>
        <w:t>Terminy obowiązujące w postępowaniu.</w:t>
      </w:r>
    </w:p>
    <w:p w14:paraId="59CD8319" w14:textId="683DEE94" w:rsidR="00310CEA" w:rsidRDefault="00AE7203" w:rsidP="00AE7203">
      <w:pPr>
        <w:pStyle w:val="Akapitzlist"/>
        <w:numPr>
          <w:ilvl w:val="1"/>
          <w:numId w:val="3"/>
        </w:numPr>
      </w:pPr>
      <w:r>
        <w:t>Ofertę wraz z wymaganymi dokumentami należy umieścić</w:t>
      </w:r>
      <w:r w:rsidR="00047CF3">
        <w:t xml:space="preserve"> </w:t>
      </w:r>
      <w:r>
        <w:t xml:space="preserve">na </w:t>
      </w:r>
      <w:hyperlink r:id="rId21" w:history="1">
        <w:r w:rsidR="00047CF3" w:rsidRPr="002D5DB7">
          <w:rPr>
            <w:rStyle w:val="Hipercze"/>
          </w:rPr>
          <w:t>www.platformazakupowa.pl</w:t>
        </w:r>
      </w:hyperlink>
      <w:r w:rsidR="004571F3">
        <w:t xml:space="preserve"> </w:t>
      </w:r>
      <w:r>
        <w:t>pod adresem</w:t>
      </w:r>
      <w:r w:rsidR="004571F3">
        <w:t xml:space="preserve">: </w:t>
      </w:r>
      <w:hyperlink r:id="rId22" w:history="1">
        <w:r w:rsidR="004571F3" w:rsidRPr="00616F97">
          <w:rPr>
            <w:rStyle w:val="Hipercze"/>
          </w:rPr>
          <w:t>https://platformazakupowa.pl/pn/pwikino</w:t>
        </w:r>
      </w:hyperlink>
      <w:r w:rsidR="00197468">
        <w:rPr>
          <w:rStyle w:val="Hipercze"/>
        </w:rPr>
        <w:t>.</w:t>
      </w:r>
      <w:r w:rsidR="004571F3">
        <w:t xml:space="preserve"> </w:t>
      </w:r>
      <w:r>
        <w:t xml:space="preserve"> Otwarcie ofert dokonywane jest przez odszyfrowanie i otwarcie ofert.</w:t>
      </w:r>
    </w:p>
    <w:p w14:paraId="70734130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Do oferty należy dołączyć wszystkie wymagane w SWZ dokumenty.</w:t>
      </w:r>
    </w:p>
    <w:p w14:paraId="13CF4D02" w14:textId="16C9566F" w:rsidR="00310CEA" w:rsidRPr="009218BC" w:rsidRDefault="00AE7203" w:rsidP="00AE7203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t>Termin składania ofert d</w:t>
      </w:r>
      <w:r w:rsidRPr="00CD73AB">
        <w:t xml:space="preserve">o </w:t>
      </w:r>
      <w:r w:rsidRPr="009218BC">
        <w:rPr>
          <w:color w:val="000000" w:themeColor="text1"/>
        </w:rPr>
        <w:t xml:space="preserve">dnia: </w:t>
      </w:r>
      <w:r w:rsidR="009D48F8" w:rsidRPr="009218BC">
        <w:rPr>
          <w:b/>
          <w:bCs/>
          <w:color w:val="000000" w:themeColor="text1"/>
        </w:rPr>
        <w:t>15</w:t>
      </w:r>
      <w:r w:rsidR="00CD73AB" w:rsidRPr="009218BC">
        <w:rPr>
          <w:b/>
          <w:bCs/>
          <w:color w:val="000000" w:themeColor="text1"/>
        </w:rPr>
        <w:t>.0</w:t>
      </w:r>
      <w:r w:rsidR="009D48F8" w:rsidRPr="009218BC">
        <w:rPr>
          <w:b/>
          <w:bCs/>
          <w:color w:val="000000" w:themeColor="text1"/>
        </w:rPr>
        <w:t>6</w:t>
      </w:r>
      <w:r w:rsidRPr="009218BC">
        <w:rPr>
          <w:b/>
          <w:bCs/>
          <w:color w:val="000000" w:themeColor="text1"/>
        </w:rPr>
        <w:t>.202</w:t>
      </w:r>
      <w:r w:rsidR="00CD73AB" w:rsidRPr="009218BC">
        <w:rPr>
          <w:b/>
          <w:bCs/>
          <w:color w:val="000000" w:themeColor="text1"/>
        </w:rPr>
        <w:t>2</w:t>
      </w:r>
      <w:r w:rsidRPr="009218BC">
        <w:rPr>
          <w:b/>
          <w:bCs/>
          <w:color w:val="000000" w:themeColor="text1"/>
        </w:rPr>
        <w:t xml:space="preserve"> r., godz. 11:00</w:t>
      </w:r>
      <w:r w:rsidRPr="009218BC">
        <w:rPr>
          <w:color w:val="000000" w:themeColor="text1"/>
        </w:rPr>
        <w:t>.</w:t>
      </w:r>
    </w:p>
    <w:p w14:paraId="4359C689" w14:textId="336B77A3" w:rsidR="00310CEA" w:rsidRPr="009218BC" w:rsidRDefault="00AE7203" w:rsidP="006B2194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9218BC">
        <w:rPr>
          <w:color w:val="000000" w:themeColor="text1"/>
        </w:rPr>
        <w:t xml:space="preserve">Termin otwarcia ofert: </w:t>
      </w:r>
      <w:r w:rsidR="009D48F8" w:rsidRPr="009218BC">
        <w:rPr>
          <w:b/>
          <w:bCs/>
          <w:color w:val="000000" w:themeColor="text1"/>
        </w:rPr>
        <w:t>15</w:t>
      </w:r>
      <w:r w:rsidR="00CD73AB" w:rsidRPr="009218BC">
        <w:rPr>
          <w:b/>
          <w:bCs/>
          <w:color w:val="000000" w:themeColor="text1"/>
        </w:rPr>
        <w:t>.0</w:t>
      </w:r>
      <w:r w:rsidR="009D48F8" w:rsidRPr="009218BC">
        <w:rPr>
          <w:b/>
          <w:bCs/>
          <w:color w:val="000000" w:themeColor="text1"/>
        </w:rPr>
        <w:t>6</w:t>
      </w:r>
      <w:r w:rsidRPr="009218BC">
        <w:rPr>
          <w:b/>
          <w:bCs/>
          <w:color w:val="000000" w:themeColor="text1"/>
        </w:rPr>
        <w:t>.202</w:t>
      </w:r>
      <w:r w:rsidR="00CD73AB" w:rsidRPr="009218BC">
        <w:rPr>
          <w:b/>
          <w:bCs/>
          <w:color w:val="000000" w:themeColor="text1"/>
        </w:rPr>
        <w:t>2</w:t>
      </w:r>
      <w:r w:rsidRPr="009218BC">
        <w:rPr>
          <w:b/>
          <w:bCs/>
          <w:color w:val="000000" w:themeColor="text1"/>
        </w:rPr>
        <w:t xml:space="preserve"> r., godz. 11:</w:t>
      </w:r>
      <w:r w:rsidR="00D479AE" w:rsidRPr="009218BC">
        <w:rPr>
          <w:b/>
          <w:bCs/>
          <w:color w:val="000000" w:themeColor="text1"/>
        </w:rPr>
        <w:t>0</w:t>
      </w:r>
      <w:r w:rsidRPr="009218BC">
        <w:rPr>
          <w:b/>
          <w:bCs/>
          <w:color w:val="000000" w:themeColor="text1"/>
        </w:rPr>
        <w:t>5</w:t>
      </w:r>
      <w:r w:rsidRPr="009218BC">
        <w:rPr>
          <w:color w:val="000000" w:themeColor="text1"/>
        </w:rPr>
        <w:t>.</w:t>
      </w:r>
    </w:p>
    <w:p w14:paraId="4EA06C48" w14:textId="29D391F7" w:rsidR="00310CEA" w:rsidRDefault="00AE7203" w:rsidP="00AE7203">
      <w:pPr>
        <w:pStyle w:val="Akapitzlist"/>
        <w:numPr>
          <w:ilvl w:val="1"/>
          <w:numId w:val="3"/>
        </w:numPr>
      </w:pPr>
      <w:r w:rsidRPr="00CD73AB">
        <w:t xml:space="preserve">Po wypełnieniu Formularza składania oferty lub </w:t>
      </w:r>
      <w:r>
        <w:t>wniosku i dołączenia wszystkich wymaganych załączników należy kliknąć przycisk „Przejdź</w:t>
      </w:r>
      <w:r w:rsidR="003A1717">
        <w:br/>
      </w:r>
      <w:r>
        <w:t>do podsumowania”.</w:t>
      </w:r>
    </w:p>
    <w:p w14:paraId="4528193C" w14:textId="130CB502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Oferta musi zostać podpisana elektronicznym podpisem kwalifikowanym. </w:t>
      </w:r>
      <w:r w:rsidR="00C86FEE">
        <w:br/>
      </w:r>
      <w:r>
        <w:t xml:space="preserve">W procesie składania oferty za pośrednictwem platformazakupowa.pl, wykonawca </w:t>
      </w:r>
      <w:r>
        <w:lastRenderedPageBreak/>
        <w:t xml:space="preserve">powinien złożyć podpis bezpośrednio na dokumentach przesłanych za pośrednictwem </w:t>
      </w:r>
      <w:hyperlink r:id="rId23" w:history="1">
        <w:r w:rsidR="00310CEA" w:rsidRPr="00E56F6E">
          <w:rPr>
            <w:rStyle w:val="Hipercze"/>
          </w:rPr>
          <w:t>www.platformazakupowa.pl</w:t>
        </w:r>
      </w:hyperlink>
      <w:r>
        <w:t>.</w:t>
      </w:r>
      <w:r w:rsidR="00310CEA">
        <w:t xml:space="preserve"> </w:t>
      </w:r>
    </w:p>
    <w:p w14:paraId="2E257778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1E6F78D" w14:textId="4E8B9284" w:rsidR="00310CEA" w:rsidRDefault="00AE7203" w:rsidP="000D6A76">
      <w:pPr>
        <w:pStyle w:val="Akapitzlist"/>
        <w:numPr>
          <w:ilvl w:val="1"/>
          <w:numId w:val="3"/>
        </w:numPr>
      </w:pPr>
      <w:r>
        <w:t xml:space="preserve">Szczegółowa instrukcja dla wykonawców dotycząca złożenia, wycofania oferty znajduje się na stronie internetowej pod adresem:  </w:t>
      </w:r>
      <w:hyperlink r:id="rId24" w:history="1">
        <w:r w:rsidR="00946BD7" w:rsidRPr="00D70D04">
          <w:rPr>
            <w:rStyle w:val="Hipercze"/>
          </w:rPr>
          <w:t>https://platformazakupowa.pl/strona/45-instrukcje</w:t>
        </w:r>
      </w:hyperlink>
      <w:r w:rsidR="00681134">
        <w:t>.</w:t>
      </w:r>
    </w:p>
    <w:p w14:paraId="09703095" w14:textId="45E63B16" w:rsidR="00310CEA" w:rsidRDefault="00AE7203" w:rsidP="00AE7203">
      <w:pPr>
        <w:pStyle w:val="Akapitzlist"/>
        <w:numPr>
          <w:ilvl w:val="1"/>
          <w:numId w:val="3"/>
        </w:numPr>
      </w:pPr>
      <w:r>
        <w:t>Otwarcie ofert następuje niezwłocznie po upływie terminu składania ofert,</w:t>
      </w:r>
      <w:r w:rsidR="00360B8B">
        <w:br/>
      </w:r>
      <w:r>
        <w:t>nie później niż następnego dnia po dniu, w którym upłynął termin składania ofert.</w:t>
      </w:r>
    </w:p>
    <w:p w14:paraId="7CB1A0E3" w14:textId="40DE3D3E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Jeżeli otwarcie ofert następuje przy użyciu systemu teleinformatycznego, </w:t>
      </w:r>
      <w:r w:rsidR="00C86FEE">
        <w:br/>
      </w:r>
      <w:r>
        <w:t xml:space="preserve">w przypadku awarii tego systemu, która powoduje brak możliwości otwarcia ofert </w:t>
      </w:r>
      <w:r w:rsidR="00C86FEE">
        <w:br/>
      </w:r>
      <w:r>
        <w:t>w terminie określonym przez zamawiającego, otwarcie ofert następuje niezwłocznie po usunięciu awarii.</w:t>
      </w:r>
    </w:p>
    <w:p w14:paraId="7B13AFCF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 poinformuje o zmianie terminu otwarcia ofert na stronie internetowej prowadzonego postępowania.</w:t>
      </w:r>
    </w:p>
    <w:p w14:paraId="3AC932FD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Zamawiający, niezwłocznie po otwarciu ofert, udostępnia na stronie internetowej prowadzonego postępowania informacje o:</w:t>
      </w:r>
    </w:p>
    <w:p w14:paraId="2B93FCEE" w14:textId="77777777" w:rsidR="00310CEA" w:rsidRDefault="00AE7203" w:rsidP="00AE7203">
      <w:pPr>
        <w:pStyle w:val="Akapitzlist"/>
        <w:numPr>
          <w:ilvl w:val="2"/>
          <w:numId w:val="3"/>
        </w:numPr>
      </w:pPr>
      <w:r>
        <w:t>nazwach albo imionach i nazwiskach oraz siedzibach lub miejscach prowadzonej działalności gospodarczej albo miejscach zamieszkania wykonawców, których oferty zostały otwarte,</w:t>
      </w:r>
    </w:p>
    <w:p w14:paraId="1E2E957D" w14:textId="646B25B3" w:rsidR="00310CEA" w:rsidRDefault="00AE7203" w:rsidP="00AE7203">
      <w:pPr>
        <w:pStyle w:val="Akapitzlist"/>
        <w:numPr>
          <w:ilvl w:val="2"/>
          <w:numId w:val="3"/>
        </w:numPr>
      </w:pPr>
      <w:r>
        <w:t>cenach lub kosztach zawartych w ofertach</w:t>
      </w:r>
      <w:r w:rsidR="00681134">
        <w:t>.</w:t>
      </w:r>
    </w:p>
    <w:p w14:paraId="6341525A" w14:textId="6D3CAC08" w:rsidR="00310CEA" w:rsidRDefault="00AE7203" w:rsidP="003573FC">
      <w:pPr>
        <w:pStyle w:val="Akapitzlist"/>
        <w:numPr>
          <w:ilvl w:val="1"/>
          <w:numId w:val="3"/>
        </w:numPr>
      </w:pPr>
      <w:r>
        <w:t>Informacja zostanie opublikowana na stronie postępowania</w:t>
      </w:r>
      <w:r w:rsidR="00681134">
        <w:br/>
      </w:r>
      <w:r>
        <w:t xml:space="preserve">na </w:t>
      </w:r>
      <w:hyperlink r:id="rId25" w:history="1">
        <w:r w:rsidR="00310CEA" w:rsidRPr="00E56F6E">
          <w:rPr>
            <w:rStyle w:val="Hipercze"/>
          </w:rPr>
          <w:t>www.platformazakupowa.pl</w:t>
        </w:r>
      </w:hyperlink>
      <w:r w:rsidR="00310CEA">
        <w:t xml:space="preserve"> </w:t>
      </w:r>
      <w:r>
        <w:t>w sekcji ,,Komunikaty”.</w:t>
      </w:r>
    </w:p>
    <w:p w14:paraId="6A97ABA4" w14:textId="77777777" w:rsidR="00FA0E49" w:rsidRDefault="00FA0E49" w:rsidP="00310CEA"/>
    <w:p w14:paraId="3BFC6BC0" w14:textId="77777777" w:rsidR="0012426D" w:rsidRDefault="0012426D" w:rsidP="0012426D">
      <w:pPr>
        <w:pStyle w:val="Nagwek1"/>
        <w:numPr>
          <w:ilvl w:val="0"/>
          <w:numId w:val="3"/>
        </w:numPr>
      </w:pPr>
      <w:r>
        <w:t>Termin związania ofertą</w:t>
      </w:r>
    </w:p>
    <w:p w14:paraId="70AC3148" w14:textId="1D1D9E27" w:rsidR="0012426D" w:rsidRDefault="0012426D" w:rsidP="0012426D">
      <w:pPr>
        <w:pStyle w:val="Akapitzlist"/>
        <w:numPr>
          <w:ilvl w:val="1"/>
          <w:numId w:val="3"/>
        </w:numPr>
      </w:pPr>
      <w:r>
        <w:t>Bieg terminu związania ofert</w:t>
      </w:r>
      <w:r w:rsidR="00197468">
        <w:t>ą</w:t>
      </w:r>
      <w:r>
        <w:t xml:space="preserve"> rozpoczyna się wraz z upływem terminu składania ofert.</w:t>
      </w:r>
    </w:p>
    <w:p w14:paraId="18EB9650" w14:textId="51D255A4" w:rsidR="0012426D" w:rsidRPr="00A61DAA" w:rsidRDefault="00DF450F" w:rsidP="0012426D">
      <w:pPr>
        <w:pStyle w:val="Akapitzlist"/>
        <w:numPr>
          <w:ilvl w:val="1"/>
          <w:numId w:val="3"/>
        </w:numPr>
      </w:pPr>
      <w:r>
        <w:t>Zgodnie §</w:t>
      </w:r>
      <w:r w:rsidR="00197468">
        <w:t xml:space="preserve"> </w:t>
      </w:r>
      <w:r>
        <w:t>31</w:t>
      </w:r>
      <w:r w:rsidR="00197468">
        <w:t xml:space="preserve"> Regulaminu</w:t>
      </w:r>
      <w:r>
        <w:t xml:space="preserve"> </w:t>
      </w:r>
      <w:bookmarkStart w:id="6" w:name="_Hlk103233523"/>
      <w:r w:rsidR="0012426D" w:rsidRPr="00A61DAA">
        <w:t>Wykonawca jest związany ofertą</w:t>
      </w:r>
      <w:r w:rsidR="0093130C">
        <w:t xml:space="preserve"> do </w:t>
      </w:r>
      <w:r w:rsidR="009D48F8" w:rsidRPr="009218BC">
        <w:rPr>
          <w:color w:val="000000" w:themeColor="text1"/>
        </w:rPr>
        <w:t>14</w:t>
      </w:r>
      <w:r w:rsidR="0093130C" w:rsidRPr="009218BC">
        <w:rPr>
          <w:color w:val="000000" w:themeColor="text1"/>
        </w:rPr>
        <w:t>.0</w:t>
      </w:r>
      <w:r w:rsidR="009D48F8" w:rsidRPr="009218BC">
        <w:rPr>
          <w:color w:val="000000" w:themeColor="text1"/>
        </w:rPr>
        <w:t>7</w:t>
      </w:r>
      <w:r w:rsidR="0093130C" w:rsidRPr="009218BC">
        <w:rPr>
          <w:color w:val="000000" w:themeColor="text1"/>
        </w:rPr>
        <w:t>.2022 r</w:t>
      </w:r>
      <w:r w:rsidR="00B46068" w:rsidRPr="009218BC">
        <w:rPr>
          <w:color w:val="000000" w:themeColor="text1"/>
        </w:rPr>
        <w:t>.</w:t>
      </w:r>
      <w:r w:rsidR="0012426D" w:rsidRPr="009218BC">
        <w:rPr>
          <w:color w:val="000000" w:themeColor="text1"/>
        </w:rPr>
        <w:t>, przy czym pierwszym dniem związania ofertą jest dzień, w którym upływa termin składania ofert, tj.</w:t>
      </w:r>
      <w:r w:rsidR="009A27E2" w:rsidRPr="009218BC">
        <w:rPr>
          <w:color w:val="000000" w:themeColor="text1"/>
        </w:rPr>
        <w:t xml:space="preserve"> </w:t>
      </w:r>
      <w:r w:rsidR="009D48F8" w:rsidRPr="009218BC">
        <w:rPr>
          <w:color w:val="000000" w:themeColor="text1"/>
        </w:rPr>
        <w:t>15</w:t>
      </w:r>
      <w:r w:rsidR="00D479AE" w:rsidRPr="009218BC">
        <w:rPr>
          <w:color w:val="000000" w:themeColor="text1"/>
        </w:rPr>
        <w:t>.</w:t>
      </w:r>
      <w:r w:rsidR="00CD73AB" w:rsidRPr="009218BC">
        <w:rPr>
          <w:color w:val="000000" w:themeColor="text1"/>
        </w:rPr>
        <w:t>0</w:t>
      </w:r>
      <w:r w:rsidR="009D48F8" w:rsidRPr="009218BC">
        <w:rPr>
          <w:color w:val="000000" w:themeColor="text1"/>
        </w:rPr>
        <w:t>6</w:t>
      </w:r>
      <w:r w:rsidR="0012426D" w:rsidRPr="009218BC">
        <w:rPr>
          <w:color w:val="000000" w:themeColor="text1"/>
        </w:rPr>
        <w:t>.202</w:t>
      </w:r>
      <w:r w:rsidR="00CD73AB" w:rsidRPr="009218BC">
        <w:rPr>
          <w:color w:val="000000" w:themeColor="text1"/>
        </w:rPr>
        <w:t>2</w:t>
      </w:r>
      <w:r w:rsidR="00197468" w:rsidRPr="009218BC">
        <w:rPr>
          <w:color w:val="000000" w:themeColor="text1"/>
        </w:rPr>
        <w:t xml:space="preserve"> </w:t>
      </w:r>
      <w:r w:rsidR="0012426D" w:rsidRPr="009218BC">
        <w:rPr>
          <w:color w:val="000000" w:themeColor="text1"/>
        </w:rPr>
        <w:t>r</w:t>
      </w:r>
      <w:bookmarkEnd w:id="6"/>
      <w:r w:rsidRPr="009218BC">
        <w:rPr>
          <w:color w:val="000000" w:themeColor="text1"/>
        </w:rPr>
        <w:t>.</w:t>
      </w:r>
      <w:r w:rsidR="0012426D" w:rsidRPr="009218BC">
        <w:rPr>
          <w:color w:val="000000" w:themeColor="text1"/>
        </w:rPr>
        <w:t xml:space="preserve"> </w:t>
      </w:r>
    </w:p>
    <w:p w14:paraId="20F237FB" w14:textId="2BB4D17A" w:rsidR="0012426D" w:rsidRPr="00A61DAA" w:rsidRDefault="0012426D" w:rsidP="0012426D">
      <w:pPr>
        <w:pStyle w:val="Akapitzlist"/>
        <w:numPr>
          <w:ilvl w:val="1"/>
          <w:numId w:val="3"/>
        </w:numPr>
      </w:pPr>
      <w:r w:rsidRPr="00A61DAA">
        <w:t>W przypadku gdy wybór najkorzystniejszej oferty nie nastąpi przed upływem terminu związania ofertą określonego w dokumentach zamówienia,</w:t>
      </w:r>
      <w:r w:rsidR="00A61DAA" w:rsidRPr="00A61DAA">
        <w:t xml:space="preserve"> </w:t>
      </w:r>
      <w:r w:rsidRPr="00A61DAA">
        <w:t>zamawiający przed upływem terminu związania ofertą zwr</w:t>
      </w:r>
      <w:r w:rsidR="00E81FF2" w:rsidRPr="00A61DAA">
        <w:t xml:space="preserve">óci się </w:t>
      </w:r>
      <w:r w:rsidRPr="00A61DAA">
        <w:t>do wykonawc</w:t>
      </w:r>
      <w:r w:rsidR="00A61DAA" w:rsidRPr="00A61DAA">
        <w:t>ów</w:t>
      </w:r>
      <w:r w:rsidRPr="00A61DAA">
        <w:t xml:space="preserve"> o wyrażenie zgody</w:t>
      </w:r>
      <w:r w:rsidR="00047CF3">
        <w:br/>
      </w:r>
      <w:r w:rsidRPr="00A61DAA">
        <w:t xml:space="preserve">na przedłużenie tego terminu o wskazywany przez niego okres, nie dłuższy niż </w:t>
      </w:r>
      <w:r w:rsidR="007D47DD" w:rsidRPr="00A61DAA">
        <w:t>3</w:t>
      </w:r>
      <w:r w:rsidRPr="00A61DAA">
        <w:t xml:space="preserve">0 dni. </w:t>
      </w:r>
    </w:p>
    <w:p w14:paraId="023241ED" w14:textId="6EDFFBA5" w:rsidR="006B2194" w:rsidRPr="00A61DAA" w:rsidRDefault="006B2194" w:rsidP="006B2194">
      <w:pPr>
        <w:pStyle w:val="Akapitzlist"/>
        <w:numPr>
          <w:ilvl w:val="1"/>
          <w:numId w:val="3"/>
        </w:numPr>
      </w:pPr>
      <w:r w:rsidRPr="00A61DAA">
        <w:t>Wykonawca samodzielnie lub na wniosek zamawiającego może przedłużyć termin związania ofertą o oznaczony czas, nie dłuższy jednak niż 30 dni.</w:t>
      </w:r>
    </w:p>
    <w:p w14:paraId="490E1304" w14:textId="77777777" w:rsidR="0012426D" w:rsidRDefault="0012426D" w:rsidP="00310CEA"/>
    <w:p w14:paraId="15BF6F3C" w14:textId="13085293" w:rsidR="0012426D" w:rsidRPr="006655E7" w:rsidRDefault="00700296" w:rsidP="0012426D">
      <w:pPr>
        <w:pStyle w:val="Nagwek1"/>
        <w:numPr>
          <w:ilvl w:val="0"/>
          <w:numId w:val="3"/>
        </w:numPr>
      </w:pPr>
      <w:r w:rsidRPr="006655E7">
        <w:t>Kryteria i sposób oceny ofert</w:t>
      </w:r>
    </w:p>
    <w:p w14:paraId="28841F56" w14:textId="7541DA10" w:rsidR="006655E7" w:rsidRDefault="006655E7" w:rsidP="006655E7">
      <w:pPr>
        <w:pStyle w:val="Akapitzlist"/>
        <w:numPr>
          <w:ilvl w:val="1"/>
          <w:numId w:val="3"/>
        </w:numPr>
      </w:pPr>
      <w:r>
        <w:t>Zgodnie z §19 Zamawiający najpierw dokona badania i oceny ofert,</w:t>
      </w:r>
      <w:r w:rsidR="00CC53CC">
        <w:br/>
      </w:r>
      <w:r>
        <w:t>a następnie dokona kwalifikacji podmiotowej wykonawcy, którego oferta została najwyżej oceniona, w zakresie braku podstaw wykluczenia oraz spełniania warunków udziału w postępowaniu.</w:t>
      </w:r>
    </w:p>
    <w:p w14:paraId="05CC4996" w14:textId="7A5781AF" w:rsidR="003A6F2F" w:rsidRDefault="00AE7203" w:rsidP="00AE7203">
      <w:pPr>
        <w:pStyle w:val="Akapitzlist"/>
        <w:numPr>
          <w:ilvl w:val="1"/>
          <w:numId w:val="3"/>
        </w:numPr>
      </w:pPr>
      <w:r>
        <w:lastRenderedPageBreak/>
        <w:t>Przy wyborze najkorzystniejszej oferty zamawiający będzie się kierował kryterium ceny oferty brutto za realizację przedmiotu zamówienia obliczonej przez wykonawcę zgodnie z obowiązującymi przepisami prawa</w:t>
      </w:r>
      <w:r w:rsidR="003A6F2F">
        <w:t xml:space="preserve"> i</w:t>
      </w:r>
      <w:r w:rsidR="007D47DD">
        <w:t xml:space="preserve"> </w:t>
      </w:r>
      <w:r>
        <w:t>podanej w formularzu ofertowym</w:t>
      </w:r>
      <w:r w:rsidR="00CC53CC">
        <w:t>.</w:t>
      </w:r>
    </w:p>
    <w:p w14:paraId="025848AD" w14:textId="77777777" w:rsidR="003A6F2F" w:rsidRPr="007B1B49" w:rsidRDefault="00AE7203" w:rsidP="00AE7203">
      <w:pPr>
        <w:pStyle w:val="Akapitzlist"/>
        <w:numPr>
          <w:ilvl w:val="1"/>
          <w:numId w:val="3"/>
        </w:numPr>
        <w:rPr>
          <w:b/>
          <w:bCs/>
          <w:color w:val="000000" w:themeColor="text1"/>
        </w:rPr>
      </w:pPr>
      <w:r w:rsidRPr="007B1B49">
        <w:rPr>
          <w:b/>
          <w:bCs/>
          <w:color w:val="000000" w:themeColor="text1"/>
        </w:rPr>
        <w:t xml:space="preserve">Jedynym kryterium oceny ofert jest cena – 100%. </w:t>
      </w:r>
    </w:p>
    <w:p w14:paraId="7AF072A7" w14:textId="77777777" w:rsidR="003A6F2F" w:rsidRDefault="00AE7203" w:rsidP="00AE7203">
      <w:pPr>
        <w:pStyle w:val="Akapitzlist"/>
        <w:numPr>
          <w:ilvl w:val="1"/>
          <w:numId w:val="3"/>
        </w:numPr>
      </w:pPr>
      <w:r>
        <w:t>Zamawiający uzna ofertę za spełniającą wymagania jeżeli:</w:t>
      </w:r>
    </w:p>
    <w:p w14:paraId="7B22B6FE" w14:textId="2D36215A" w:rsidR="003A6F2F" w:rsidRDefault="00AE7203" w:rsidP="00AE7203">
      <w:pPr>
        <w:pStyle w:val="Akapitzlist"/>
        <w:numPr>
          <w:ilvl w:val="2"/>
          <w:numId w:val="3"/>
        </w:numPr>
      </w:pPr>
      <w:r>
        <w:t>oferta - co do formy opracowania i treści – jest zgodna z Regulaminem</w:t>
      </w:r>
      <w:r w:rsidR="00CC53CC">
        <w:br/>
      </w:r>
      <w:r>
        <w:t>i odpowiada treści SWZ z zastrzeżeniem § 33 ust. 2,</w:t>
      </w:r>
    </w:p>
    <w:p w14:paraId="1C9D3DDC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oferta nie podlega odrzuceniu na podstawie § 34 Regulaminu.</w:t>
      </w:r>
    </w:p>
    <w:p w14:paraId="73DAAC74" w14:textId="785970BF" w:rsidR="003A6F2F" w:rsidRPr="00680224" w:rsidRDefault="00AE7203" w:rsidP="00AE7203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680224">
        <w:rPr>
          <w:color w:val="000000" w:themeColor="text1"/>
        </w:rPr>
        <w:t>Wykonawca najwyżej ocenionej oferty, aby wykazać spełnienie warunków,</w:t>
      </w:r>
      <w:r w:rsidR="00CC53CC" w:rsidRPr="00680224">
        <w:rPr>
          <w:color w:val="000000" w:themeColor="text1"/>
        </w:rPr>
        <w:br/>
      </w:r>
      <w:r w:rsidRPr="00680224">
        <w:rPr>
          <w:color w:val="000000" w:themeColor="text1"/>
        </w:rPr>
        <w:t xml:space="preserve">o których mowa w Rozdziale </w:t>
      </w:r>
      <w:r w:rsidR="00CB6932" w:rsidRPr="00680224">
        <w:rPr>
          <w:color w:val="000000" w:themeColor="text1"/>
        </w:rPr>
        <w:t>5</w:t>
      </w:r>
      <w:r w:rsidRPr="00680224">
        <w:rPr>
          <w:color w:val="000000" w:themeColor="text1"/>
        </w:rPr>
        <w:t xml:space="preserve"> punkt </w:t>
      </w:r>
      <w:r w:rsidR="00CB6932" w:rsidRPr="00680224">
        <w:rPr>
          <w:color w:val="000000" w:themeColor="text1"/>
        </w:rPr>
        <w:t>5</w:t>
      </w:r>
      <w:r w:rsidRPr="00680224">
        <w:rPr>
          <w:color w:val="000000" w:themeColor="text1"/>
        </w:rPr>
        <w:t>.</w:t>
      </w:r>
      <w:r w:rsidR="00CB6932" w:rsidRPr="00680224">
        <w:rPr>
          <w:color w:val="000000" w:themeColor="text1"/>
        </w:rPr>
        <w:t>3</w:t>
      </w:r>
      <w:r w:rsidRPr="00680224">
        <w:rPr>
          <w:color w:val="000000" w:themeColor="text1"/>
        </w:rPr>
        <w:t xml:space="preserve"> i braku podstaw do wykluczenia</w:t>
      </w:r>
      <w:r w:rsidR="00CC53CC" w:rsidRPr="00680224">
        <w:rPr>
          <w:color w:val="000000" w:themeColor="text1"/>
        </w:rPr>
        <w:t>,</w:t>
      </w:r>
      <w:r w:rsidRPr="00680224">
        <w:rPr>
          <w:color w:val="000000" w:themeColor="text1"/>
        </w:rPr>
        <w:t xml:space="preserve"> dostarczy w terminie </w:t>
      </w:r>
      <w:r w:rsidR="006759EB" w:rsidRPr="00680224">
        <w:rPr>
          <w:color w:val="000000" w:themeColor="text1"/>
        </w:rPr>
        <w:t>5</w:t>
      </w:r>
      <w:r w:rsidRPr="00680224">
        <w:rPr>
          <w:color w:val="000000" w:themeColor="text1"/>
        </w:rPr>
        <w:t xml:space="preserve"> dni od otrzymania zawiadomienia:</w:t>
      </w:r>
    </w:p>
    <w:p w14:paraId="165863A2" w14:textId="6ADEC192" w:rsidR="003A672B" w:rsidRDefault="00CC53CC" w:rsidP="003A672B">
      <w:pPr>
        <w:pStyle w:val="Akapitzlist"/>
        <w:numPr>
          <w:ilvl w:val="2"/>
          <w:numId w:val="3"/>
        </w:numPr>
      </w:pPr>
      <w:r>
        <w:t>a</w:t>
      </w:r>
      <w:r w:rsidR="003A672B">
        <w:t>ktualny odpis z właściwego rejestru lub z centralnej ewidencji i informacji</w:t>
      </w:r>
      <w:r w:rsidR="00F336A0">
        <w:br/>
      </w:r>
      <w:r w:rsidR="003A672B">
        <w:t>o działalności gospodarczej, jeżeli odrębne przepisy wymagają wpisu do rejestru lub ewidencji, wystawione nie wcześniej niż 6 miesięcy przed upływem terminu składania ofert. Spółki cywilne i spółki jawne - dodatkowo umowa spółk</w:t>
      </w:r>
      <w:r w:rsidR="00380AC2">
        <w:t>i</w:t>
      </w:r>
      <w:r w:rsidR="00B46068">
        <w:t>,</w:t>
      </w:r>
    </w:p>
    <w:p w14:paraId="5FABA695" w14:textId="3AECE402" w:rsidR="003A672B" w:rsidRDefault="00F336A0" w:rsidP="003A672B">
      <w:pPr>
        <w:pStyle w:val="Akapitzlist"/>
        <w:numPr>
          <w:ilvl w:val="2"/>
          <w:numId w:val="3"/>
        </w:numPr>
      </w:pPr>
      <w:r>
        <w:t>a</w:t>
      </w:r>
      <w:r w:rsidR="003A672B">
        <w:t>ktualne zaświadczenia właściwego naczelnika urzędu skarbowego</w:t>
      </w:r>
      <w:r>
        <w:br/>
      </w:r>
      <w:r w:rsidR="003A672B">
        <w:t>oraz właściwego oddziału Zakładu Ubezpieczeń Społecznych lub Kasy Rolniczego Ubezpieczenia Społecznego potwierdzających odpowiednio,</w:t>
      </w:r>
      <w:r>
        <w:br/>
      </w:r>
      <w:r w:rsidR="003A672B">
        <w:t>że Wykonawca nie zalega z opłacaniem podatków, opłat oraz składek</w:t>
      </w:r>
      <w:r>
        <w:br/>
      </w:r>
      <w:r w:rsidR="003A672B">
        <w:t>na ubezpieczenie zdrowotne lub 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 ofert</w:t>
      </w:r>
      <w:r w:rsidR="003573FC">
        <w:t>,</w:t>
      </w:r>
    </w:p>
    <w:p w14:paraId="466FAEB6" w14:textId="099FB2AF" w:rsidR="003A672B" w:rsidRPr="00142827" w:rsidRDefault="00F336A0" w:rsidP="003A672B">
      <w:pPr>
        <w:pStyle w:val="Akapitzlist"/>
        <w:numPr>
          <w:ilvl w:val="2"/>
          <w:numId w:val="3"/>
        </w:numPr>
      </w:pPr>
      <w:r>
        <w:t>p</w:t>
      </w:r>
      <w:r w:rsidR="003A672B" w:rsidRPr="003A672B">
        <w:t>olis</w:t>
      </w:r>
      <w:r w:rsidR="00A2761B">
        <w:t>ę</w:t>
      </w:r>
      <w:r w:rsidR="003A672B" w:rsidRPr="003A672B">
        <w:t xml:space="preserve"> lub inny dokument ubezpieczenia potwierdzający, że Wykonawca</w:t>
      </w:r>
      <w:r>
        <w:br/>
      </w:r>
      <w:r w:rsidR="003A672B" w:rsidRPr="003A672B">
        <w:t>jest ubezpieczony od odpowiedzialności cywilnej w zakresie prowadzonej działalności gospodarczej</w:t>
      </w:r>
      <w:r w:rsidR="001D3A0D">
        <w:t>, na kwotę nie niższą niż wartość oferty</w:t>
      </w:r>
      <w:r w:rsidR="00BF55D7">
        <w:t>.</w:t>
      </w:r>
      <w:r w:rsidR="001D3A0D">
        <w:t xml:space="preserve"> </w:t>
      </w:r>
    </w:p>
    <w:p w14:paraId="23D5C8B1" w14:textId="7BE177DD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Jeżeli wobec wykonawcy, o którym mowa </w:t>
      </w:r>
      <w:r w:rsidRPr="006655E7">
        <w:t xml:space="preserve">w punkcie </w:t>
      </w:r>
      <w:r w:rsidR="006655E7" w:rsidRPr="006655E7">
        <w:t>1</w:t>
      </w:r>
      <w:r w:rsidR="00B46068">
        <w:t>4</w:t>
      </w:r>
      <w:r w:rsidR="006655E7" w:rsidRPr="006655E7">
        <w:t>.</w:t>
      </w:r>
      <w:r w:rsidRPr="006655E7">
        <w:t>1:</w:t>
      </w:r>
    </w:p>
    <w:p w14:paraId="2217A4F7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zachodzą podstawy wykluczenia,</w:t>
      </w:r>
    </w:p>
    <w:p w14:paraId="5CC8C8C1" w14:textId="08DA1344" w:rsidR="003A6F2F" w:rsidRDefault="00AE7203" w:rsidP="00AE7203">
      <w:pPr>
        <w:pStyle w:val="Akapitzlist"/>
        <w:numPr>
          <w:ilvl w:val="2"/>
          <w:numId w:val="3"/>
        </w:numPr>
      </w:pPr>
      <w:r>
        <w:t>wykonawca ten nie spełnia warunków udziału w postępowaniu</w:t>
      </w:r>
      <w:r w:rsidR="00F336A0">
        <w:t>,</w:t>
      </w:r>
      <w:r>
        <w:t xml:space="preserve"> </w:t>
      </w:r>
    </w:p>
    <w:p w14:paraId="21E82E56" w14:textId="6C42AFBF" w:rsidR="00A2761B" w:rsidRDefault="00AE7203" w:rsidP="004B567D">
      <w:pPr>
        <w:pStyle w:val="Akapitzlist"/>
        <w:numPr>
          <w:ilvl w:val="2"/>
          <w:numId w:val="3"/>
        </w:numPr>
      </w:pPr>
      <w:r>
        <w:t>nie składa podmiotowych środków dowodowych lub oświadczeń potwierdzających brak podstaw wykluczenia lub spełnianie warunków udziału</w:t>
      </w:r>
      <w:r w:rsidR="00681134">
        <w:br/>
      </w:r>
      <w:r>
        <w:t>w postępowaniu,</w:t>
      </w:r>
      <w:r w:rsidR="004B567D">
        <w:t xml:space="preserve"> </w:t>
      </w:r>
    </w:p>
    <w:p w14:paraId="7A59B75C" w14:textId="1003C389" w:rsidR="00142827" w:rsidRDefault="00253F22" w:rsidP="00253F22">
      <w:pPr>
        <w:ind w:left="720"/>
      </w:pPr>
      <w:r>
        <w:t xml:space="preserve">- </w:t>
      </w:r>
      <w:r w:rsidR="00AE7203">
        <w:t>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3AD01076" w14:textId="71A58D49" w:rsidR="004B567D" w:rsidRPr="00142827" w:rsidRDefault="004B567D" w:rsidP="00142827">
      <w:pPr>
        <w:pStyle w:val="Akapitzlist"/>
        <w:numPr>
          <w:ilvl w:val="1"/>
          <w:numId w:val="3"/>
        </w:numPr>
      </w:pPr>
      <w:r w:rsidRPr="00142827">
        <w:t>W przypadku, gdy Wykonawca, którego oferta została wybrana, będzie uchylał się od zawarcia umowy w sprawie zamówienia</w:t>
      </w:r>
      <w:r w:rsidR="008B5CFB">
        <w:t>,</w:t>
      </w:r>
      <w:r w:rsidRPr="00142827">
        <w:t xml:space="preserve"> Zamawiający może zbadać,</w:t>
      </w:r>
      <w:r w:rsidR="00360B8B">
        <w:t xml:space="preserve"> </w:t>
      </w:r>
      <w:r w:rsidRPr="00142827">
        <w:t>czy nie podlega wykluczeniu oraz czy spełnia warunki udziału w postępowaniu wykonawca, który złożył ofertę najwyżej ocenioną spośród pozostałych ofert, chyba że zachodzą przesłanki unieważnienia postępowania.</w:t>
      </w:r>
    </w:p>
    <w:p w14:paraId="6AC1E4C1" w14:textId="77777777" w:rsidR="004B567D" w:rsidRDefault="004B567D" w:rsidP="003A6F2F">
      <w:pPr>
        <w:pStyle w:val="Akapitzlist"/>
        <w:ind w:left="792"/>
      </w:pPr>
    </w:p>
    <w:p w14:paraId="6DF807D1" w14:textId="08B0C5D6" w:rsidR="003A6F2F" w:rsidRDefault="00AE7203" w:rsidP="003A6F2F">
      <w:pPr>
        <w:pStyle w:val="Nagwek1"/>
        <w:numPr>
          <w:ilvl w:val="0"/>
          <w:numId w:val="3"/>
        </w:numPr>
      </w:pPr>
      <w:r>
        <w:lastRenderedPageBreak/>
        <w:t xml:space="preserve">Informacje o formalnościach, jakie powinny zostać dopełnione po wyborze oferty </w:t>
      </w:r>
      <w:r w:rsidR="00DE7F6B">
        <w:br/>
      </w:r>
      <w:r>
        <w:t>w celu zawarcia umowy w sprawie zamówienia publicznego</w:t>
      </w:r>
    </w:p>
    <w:p w14:paraId="4DC514AE" w14:textId="21C5C927" w:rsidR="00541A8B" w:rsidRPr="006B2194" w:rsidRDefault="00541A8B" w:rsidP="00541A8B">
      <w:pPr>
        <w:pStyle w:val="Akapitzlist"/>
        <w:numPr>
          <w:ilvl w:val="1"/>
          <w:numId w:val="3"/>
        </w:numPr>
      </w:pPr>
      <w:r w:rsidRPr="00541A8B">
        <w:t xml:space="preserve">Niezwłocznie po wyborze najkorzystniejszej oferty zamawiający zamieszcza </w:t>
      </w:r>
      <w:r w:rsidRPr="006B2194">
        <w:t>informację o wyborze na platformie zakupowej.</w:t>
      </w:r>
    </w:p>
    <w:p w14:paraId="79F6AD4D" w14:textId="723CCA41" w:rsidR="003A6F2F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t>W zawiadomieniu o wyborze oferty Zamawiający podaje również informację</w:t>
      </w:r>
      <w:r w:rsidR="00681134">
        <w:br/>
      </w:r>
      <w:r w:rsidRPr="006B2194">
        <w:t>o ofertach odrzuconych, z uzasadnieniem przyczyn odrzucenia</w:t>
      </w:r>
      <w:r w:rsidR="006B2194" w:rsidRPr="006B2194">
        <w:t>.</w:t>
      </w:r>
    </w:p>
    <w:p w14:paraId="2B1BE76B" w14:textId="045A6F7B" w:rsidR="00AE7203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t>Zamawiający po dokonaniu wyboru oferty zgodnie z opisanymi zasadami, podpisuje umowę z wybranym Wykonawcą.</w:t>
      </w:r>
    </w:p>
    <w:p w14:paraId="24676BC7" w14:textId="0732B741" w:rsidR="006759EB" w:rsidRDefault="00AE7203" w:rsidP="0062507A">
      <w:pPr>
        <w:pStyle w:val="Akapitzlist"/>
        <w:numPr>
          <w:ilvl w:val="1"/>
          <w:numId w:val="3"/>
        </w:numPr>
      </w:pPr>
      <w:r w:rsidRPr="006B2194">
        <w:t xml:space="preserve">Zamawiający unieważni postępowanie o udzielenie zamówienia, jeżeli wystąpią okoliczności zapisane w § 37 Regulaminu. </w:t>
      </w:r>
    </w:p>
    <w:p w14:paraId="3FACE040" w14:textId="77777777" w:rsidR="007C4B5E" w:rsidRPr="00AF5396" w:rsidRDefault="007C4B5E" w:rsidP="007C4B5E">
      <w:pPr>
        <w:pStyle w:val="Akapitzlist"/>
        <w:ind w:left="792"/>
        <w:rPr>
          <w:color w:val="000000" w:themeColor="text1"/>
        </w:rPr>
      </w:pPr>
    </w:p>
    <w:p w14:paraId="38EC3FFC" w14:textId="77777777" w:rsidR="00500872" w:rsidRPr="00AF5396" w:rsidRDefault="00AE7203" w:rsidP="00500872">
      <w:pPr>
        <w:pStyle w:val="Nagwek1"/>
        <w:numPr>
          <w:ilvl w:val="0"/>
          <w:numId w:val="3"/>
        </w:numPr>
        <w:rPr>
          <w:color w:val="000000" w:themeColor="text1"/>
        </w:rPr>
      </w:pPr>
      <w:r w:rsidRPr="00AF5396">
        <w:rPr>
          <w:color w:val="000000" w:themeColor="text1"/>
        </w:rPr>
        <w:t>Postanowienia Zamawiającego związane z zawarciem umowy</w:t>
      </w:r>
    </w:p>
    <w:p w14:paraId="7B15A248" w14:textId="484AB01D" w:rsidR="00500872" w:rsidRDefault="00AE7203" w:rsidP="00500872">
      <w:pPr>
        <w:pStyle w:val="Akapitzlist"/>
        <w:numPr>
          <w:ilvl w:val="1"/>
          <w:numId w:val="3"/>
        </w:numPr>
      </w:pPr>
      <w:r>
        <w:t>Umowa zostanie zawarta na podstawie złożonej oferty Wykonawcy</w:t>
      </w:r>
      <w:r w:rsidR="003573FC">
        <w:t>.</w:t>
      </w:r>
    </w:p>
    <w:p w14:paraId="0E93D755" w14:textId="1C3C231D" w:rsidR="007344B9" w:rsidRPr="009218BC" w:rsidRDefault="005B0000" w:rsidP="007344B9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9218BC">
        <w:rPr>
          <w:color w:val="000000" w:themeColor="text1"/>
        </w:rPr>
        <w:t>Zrealizowanie przedmiotu zamówienia nastąpi do</w:t>
      </w:r>
      <w:r w:rsidR="00680224" w:rsidRPr="009218BC">
        <w:rPr>
          <w:color w:val="000000" w:themeColor="text1"/>
        </w:rPr>
        <w:t xml:space="preserve"> 15.09.2022 r. </w:t>
      </w:r>
    </w:p>
    <w:p w14:paraId="41D7CB02" w14:textId="79185BC1" w:rsidR="007344B9" w:rsidRDefault="007344B9" w:rsidP="00500872">
      <w:pPr>
        <w:pStyle w:val="Akapitzlist"/>
        <w:numPr>
          <w:ilvl w:val="1"/>
          <w:numId w:val="3"/>
        </w:numPr>
      </w:pPr>
      <w:r>
        <w:rPr>
          <w:szCs w:val="24"/>
        </w:rPr>
        <w:t>Wykonawca udzieli min</w:t>
      </w:r>
      <w:r w:rsidR="005A4993">
        <w:rPr>
          <w:szCs w:val="24"/>
        </w:rPr>
        <w:t>imum</w:t>
      </w:r>
      <w:r w:rsidR="007B1B49">
        <w:rPr>
          <w:szCs w:val="24"/>
        </w:rPr>
        <w:t xml:space="preserve"> </w:t>
      </w:r>
      <w:r w:rsidR="00BF55D7">
        <w:rPr>
          <w:color w:val="000000" w:themeColor="text1"/>
          <w:szCs w:val="24"/>
        </w:rPr>
        <w:t>24</w:t>
      </w:r>
      <w:r w:rsidRPr="007344B9">
        <w:rPr>
          <w:color w:val="FF0000"/>
          <w:szCs w:val="24"/>
        </w:rPr>
        <w:t xml:space="preserve"> </w:t>
      </w:r>
      <w:r>
        <w:rPr>
          <w:szCs w:val="24"/>
        </w:rPr>
        <w:t>miesięcznej gwarancji na przedmiot zamówienia</w:t>
      </w:r>
      <w:r w:rsidR="009218BC">
        <w:rPr>
          <w:szCs w:val="24"/>
        </w:rPr>
        <w:t>.</w:t>
      </w:r>
    </w:p>
    <w:p w14:paraId="3EFF6315" w14:textId="263CE917" w:rsidR="007344B9" w:rsidRPr="008E0132" w:rsidRDefault="00AE7203" w:rsidP="007344B9">
      <w:pPr>
        <w:pStyle w:val="Akapitzlist"/>
        <w:numPr>
          <w:ilvl w:val="1"/>
          <w:numId w:val="3"/>
        </w:numPr>
      </w:pPr>
      <w:r w:rsidRPr="008E0132">
        <w:t>Zamawiający za wykonanie przedmiotu zamówienia przeleje środki płatnicze</w:t>
      </w:r>
      <w:r w:rsidR="00BF55D7">
        <w:br/>
      </w:r>
      <w:r w:rsidRPr="008E0132">
        <w:t xml:space="preserve">na konto Wykonawcy </w:t>
      </w:r>
      <w:r w:rsidR="002379EA" w:rsidRPr="008E0132">
        <w:t>podane w umowie</w:t>
      </w:r>
      <w:r w:rsidR="005A4993">
        <w:t>,</w:t>
      </w:r>
      <w:r w:rsidR="002379EA" w:rsidRPr="008E0132">
        <w:t xml:space="preserve"> </w:t>
      </w:r>
      <w:r w:rsidR="009218BC">
        <w:t xml:space="preserve">po wykonaniu prac i dostarczeniu stosownego formularza serwisowego </w:t>
      </w:r>
      <w:r w:rsidRPr="008E0132">
        <w:t>w terminie 30 dni od daty dostarczenia prawidłowo wystawionej faktury</w:t>
      </w:r>
      <w:r w:rsidR="009218BC">
        <w:t>.</w:t>
      </w:r>
    </w:p>
    <w:p w14:paraId="14E17E83" w14:textId="77777777" w:rsidR="00500872" w:rsidRDefault="00AE7203" w:rsidP="00AE7203">
      <w:pPr>
        <w:pStyle w:val="Akapitzlist"/>
        <w:numPr>
          <w:ilvl w:val="1"/>
          <w:numId w:val="3"/>
        </w:numPr>
      </w:pPr>
      <w:r>
        <w:t>W przypadku stwierdzenia wad w przedmiocie umowy, Zamawiający jest uprawniony:</w:t>
      </w:r>
    </w:p>
    <w:p w14:paraId="12543D1D" w14:textId="77777777" w:rsidR="00500872" w:rsidRDefault="00AE7203" w:rsidP="00AE7203">
      <w:pPr>
        <w:pStyle w:val="Akapitzlist"/>
        <w:numPr>
          <w:ilvl w:val="2"/>
          <w:numId w:val="3"/>
        </w:numPr>
      </w:pPr>
      <w:r>
        <w:t>żądać usunięcia wad na koszt Wykonawcy, w terminie wyznaczonym przez Zamawiającego, nie dłuższym niż 10 dni roboczych,</w:t>
      </w:r>
    </w:p>
    <w:p w14:paraId="15CEEB0C" w14:textId="3F3CE91A" w:rsidR="00500872" w:rsidRDefault="00AE7203" w:rsidP="00AE7203">
      <w:pPr>
        <w:pStyle w:val="Akapitzlist"/>
        <w:numPr>
          <w:ilvl w:val="2"/>
          <w:numId w:val="3"/>
        </w:numPr>
      </w:pPr>
      <w:r>
        <w:t>odstąpić od umowy, jeżeli charakter wad lub ich zakres uniemożliwia realizację</w:t>
      </w:r>
      <w:r w:rsidR="00B03899">
        <w:t xml:space="preserve"> zamówienia</w:t>
      </w:r>
      <w:r>
        <w:t>.</w:t>
      </w:r>
    </w:p>
    <w:p w14:paraId="70D8FF7A" w14:textId="77777777" w:rsidR="00500872" w:rsidRDefault="00AE7203" w:rsidP="00AE7203">
      <w:pPr>
        <w:pStyle w:val="Akapitzlist"/>
        <w:numPr>
          <w:ilvl w:val="1"/>
          <w:numId w:val="3"/>
        </w:numPr>
      </w:pPr>
      <w:r>
        <w:t>Wykonawca zapłaci Zamawiającemu kary umowne w przypadku:</w:t>
      </w:r>
    </w:p>
    <w:p w14:paraId="75BDD69E" w14:textId="5E06B675" w:rsidR="00500872" w:rsidRDefault="00AE7203" w:rsidP="00AE7203">
      <w:pPr>
        <w:pStyle w:val="Akapitzlist"/>
        <w:numPr>
          <w:ilvl w:val="2"/>
          <w:numId w:val="3"/>
        </w:numPr>
      </w:pPr>
      <w:r>
        <w:t>opóźnienia w wykonaniu przedmiotu umowy w wysokości 0,</w:t>
      </w:r>
      <w:r w:rsidR="00832497">
        <w:t>5</w:t>
      </w:r>
      <w:r w:rsidR="00C86FEE">
        <w:t xml:space="preserve"> </w:t>
      </w:r>
      <w:r>
        <w:t>% wynagrodzenia umownego brutto za każdy dzień opóźnienia,</w:t>
      </w:r>
    </w:p>
    <w:p w14:paraId="782E7EB3" w14:textId="5B981E09" w:rsidR="00500872" w:rsidRDefault="00AE7203" w:rsidP="00AE7203">
      <w:pPr>
        <w:pStyle w:val="Akapitzlist"/>
        <w:numPr>
          <w:ilvl w:val="2"/>
          <w:numId w:val="3"/>
        </w:numPr>
      </w:pPr>
      <w:r>
        <w:t>opóźnienia w usunięciu wad w przedmiocie umowy w wysokości 0,</w:t>
      </w:r>
      <w:r w:rsidR="00832497">
        <w:t>5</w:t>
      </w:r>
      <w:r>
        <w:t xml:space="preserve"> % wynagrodzenia umownego brutto za każdy dzień opóźnienia,</w:t>
      </w:r>
    </w:p>
    <w:p w14:paraId="33C4683E" w14:textId="4EE5323C" w:rsidR="00500872" w:rsidRDefault="00AE7203" w:rsidP="00AE7203">
      <w:pPr>
        <w:pStyle w:val="Akapitzlist"/>
        <w:numPr>
          <w:ilvl w:val="2"/>
          <w:numId w:val="3"/>
        </w:numPr>
      </w:pPr>
      <w:r>
        <w:t>odstąpienie przez Zamawiającego od umowy, z przyczyn zależnych</w:t>
      </w:r>
      <w:r w:rsidR="00C45DC1">
        <w:br/>
      </w:r>
      <w:r>
        <w:t>od Wykonawcy – w wysokości 10 % wynagrodzenia umownego brutto.</w:t>
      </w:r>
    </w:p>
    <w:p w14:paraId="546680F5" w14:textId="1CDCECF0" w:rsidR="00500872" w:rsidRPr="00470229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470229">
        <w:t xml:space="preserve">Zamawiający zapłaci Wykonawcy kary umowne za odstąpienie od umowy </w:t>
      </w:r>
      <w:r w:rsidR="0081666D" w:rsidRPr="00470229">
        <w:br/>
      </w:r>
      <w:r w:rsidRPr="00470229">
        <w:t xml:space="preserve">z przyczyn zależnych od Zamawiającego – w wysokości 10 % </w:t>
      </w:r>
      <w:r w:rsidR="006A4067" w:rsidRPr="00470229">
        <w:t>wartości</w:t>
      </w:r>
      <w:r w:rsidR="00996BDB">
        <w:t xml:space="preserve"> zamówienia</w:t>
      </w:r>
      <w:r w:rsidR="006A4067" w:rsidRPr="00470229">
        <w:t xml:space="preserve">. </w:t>
      </w:r>
    </w:p>
    <w:p w14:paraId="6A86F1C6" w14:textId="193A1F31" w:rsidR="00500872" w:rsidRDefault="00AE7203" w:rsidP="00832497">
      <w:pPr>
        <w:pStyle w:val="Akapitzlist"/>
        <w:numPr>
          <w:ilvl w:val="1"/>
          <w:numId w:val="3"/>
        </w:numPr>
      </w:pPr>
      <w:r>
        <w:t xml:space="preserve">Zamawiający zapłaci Wykonawcy odsetki ustawowe wynikające </w:t>
      </w:r>
      <w:r w:rsidR="0081666D">
        <w:br/>
      </w:r>
      <w:r>
        <w:t>z ogólnych przepisów dotyczących regulowania zobowiązań płatniczych</w:t>
      </w:r>
      <w:r w:rsidR="00C45DC1">
        <w:br/>
      </w:r>
      <w:r>
        <w:t>za zwłokę w zapłacie wynagrodzenia wynikającego z faktur</w:t>
      </w:r>
      <w:r w:rsidR="00681134">
        <w:t>.</w:t>
      </w:r>
    </w:p>
    <w:p w14:paraId="4BDF38BE" w14:textId="2F81BA2D" w:rsidR="00AE7203" w:rsidRDefault="00AE7203" w:rsidP="00832497">
      <w:pPr>
        <w:pStyle w:val="Akapitzlist"/>
        <w:numPr>
          <w:ilvl w:val="1"/>
          <w:numId w:val="3"/>
        </w:numPr>
      </w:pPr>
      <w:r>
        <w:t>Zamawiający zastrzega sobie prawo dochodzenia odszkodowania uzupełniającego do wysokości rzeczywiście poniesionej szkody.</w:t>
      </w:r>
    </w:p>
    <w:p w14:paraId="1ED00D7E" w14:textId="77777777" w:rsidR="00D73F16" w:rsidRDefault="00D73F16" w:rsidP="009218BC">
      <w:pPr>
        <w:pStyle w:val="Akapitzlist"/>
        <w:ind w:left="792"/>
      </w:pPr>
    </w:p>
    <w:p w14:paraId="7D17C13A" w14:textId="77777777" w:rsidR="00500872" w:rsidRDefault="00AE7203" w:rsidP="0081666D">
      <w:pPr>
        <w:pStyle w:val="Nagwek1"/>
        <w:numPr>
          <w:ilvl w:val="0"/>
          <w:numId w:val="3"/>
        </w:numPr>
      </w:pPr>
      <w:r>
        <w:t>Środki ochrony prawnej</w:t>
      </w:r>
    </w:p>
    <w:p w14:paraId="067DC6C9" w14:textId="09998385" w:rsidR="00500872" w:rsidRDefault="00AE7203" w:rsidP="0081666D">
      <w:pPr>
        <w:pStyle w:val="Akapitzlist"/>
        <w:numPr>
          <w:ilvl w:val="1"/>
          <w:numId w:val="3"/>
        </w:numPr>
      </w:pPr>
      <w:r>
        <w:t>Wobec czynności podjętych przez zamawiającego w toku postępowania</w:t>
      </w:r>
      <w:r w:rsidR="00C45DC1">
        <w:br/>
      </w:r>
      <w:r>
        <w:t>oraz w przypadku zaniechania przez zamawiającego czynności, do której</w:t>
      </w:r>
      <w:r w:rsidR="00C45DC1">
        <w:br/>
      </w:r>
      <w:r>
        <w:lastRenderedPageBreak/>
        <w:t>jest obowiązany, Wykonawca możne wnieść pisemny protest do kierownika zamawiającego w terminie do 5 dni od dnia poinformowania o rozstrzygnięciu przetargu.</w:t>
      </w:r>
    </w:p>
    <w:p w14:paraId="03C623F0" w14:textId="77777777" w:rsidR="00500872" w:rsidRDefault="00AE7203" w:rsidP="0081666D">
      <w:pPr>
        <w:pStyle w:val="Akapitzlist"/>
        <w:numPr>
          <w:ilvl w:val="1"/>
          <w:numId w:val="3"/>
        </w:numPr>
      </w:pPr>
      <w:r>
        <w:t xml:space="preserve">Szczegółowe przepisy w zakresie ochrony prawnej zawiera § 43 Regulaminu.  </w:t>
      </w:r>
    </w:p>
    <w:p w14:paraId="4CBFD65F" w14:textId="77777777" w:rsidR="002F2BD3" w:rsidRDefault="002F2BD3" w:rsidP="00902ECC">
      <w:pPr>
        <w:pStyle w:val="Akapitzlist"/>
        <w:ind w:left="792"/>
      </w:pPr>
    </w:p>
    <w:p w14:paraId="5E429CFF" w14:textId="6C697B8D" w:rsidR="00500872" w:rsidRPr="00902ECC" w:rsidRDefault="00AE7203" w:rsidP="00C45DC1">
      <w:pPr>
        <w:pStyle w:val="Nagwek1"/>
        <w:numPr>
          <w:ilvl w:val="0"/>
          <w:numId w:val="3"/>
        </w:numPr>
      </w:pPr>
      <w:r w:rsidRPr="00902ECC">
        <w:t>Klauzula informacyjna dotycząca przetwarzania danych osobowych w postępowaniu</w:t>
      </w:r>
      <w:r w:rsidR="00C45DC1">
        <w:br/>
      </w:r>
      <w:r w:rsidRPr="00902ECC">
        <w:t>o udzielenie zamówienia</w:t>
      </w:r>
      <w:r w:rsidR="002F2BD3" w:rsidRPr="00902ECC">
        <w:t xml:space="preserve"> </w:t>
      </w:r>
    </w:p>
    <w:p w14:paraId="5E657701" w14:textId="39B45B02" w:rsidR="00500872" w:rsidRDefault="00AE7203" w:rsidP="00C45DC1">
      <w:pPr>
        <w:pStyle w:val="Akapitzlist"/>
        <w:numPr>
          <w:ilvl w:val="1"/>
          <w:numId w:val="3"/>
        </w:numPr>
      </w:pPr>
      <w:r>
        <w:t>Zgodnie z art. 13 ust. 1 i 2 rozporządzenia Parlamentu Europejskiego i Rady (UE) 2016/679 z dnia 27 kwietnia 2016 r. w sprawie ochrony osób fizycznych</w:t>
      </w:r>
      <w:r w:rsidR="00CF46FB">
        <w:br/>
      </w:r>
      <w:r>
        <w:t xml:space="preserve">w związku z przetwarzaniem danych osobowych i w sprawie swobodnego przepływu takich danych oraz uchylenia dyrektywy 95/46/WE (ogólne rozporządzenie </w:t>
      </w:r>
      <w:r w:rsidR="00C86FEE">
        <w:br/>
      </w:r>
      <w:r>
        <w:t xml:space="preserve">o ochronie danych) (Dz. Urz. UE L 119 z 04.05.2016, str. 1), dalej „RODO”, informujemy, że: </w:t>
      </w:r>
    </w:p>
    <w:p w14:paraId="27DD5BE6" w14:textId="4E33E1CE" w:rsidR="00500872" w:rsidRDefault="00AE7203" w:rsidP="0081666D">
      <w:pPr>
        <w:pStyle w:val="Akapitzlist"/>
        <w:numPr>
          <w:ilvl w:val="2"/>
          <w:numId w:val="3"/>
        </w:numPr>
      </w:pPr>
      <w:r>
        <w:t>Administratorem Pani/Pana danych osobowych jest:</w:t>
      </w:r>
      <w:r w:rsidR="007D47DD">
        <w:t xml:space="preserve"> </w:t>
      </w:r>
      <w:r>
        <w:t xml:space="preserve">Przedsiębiorstwo Wodociągów i Kanalizacji Sp. z o. o. z siedzibą przy ul. Ks. B. Jaśkowskiego 14,  88-100 Inowrocław. </w:t>
      </w:r>
    </w:p>
    <w:p w14:paraId="011B3BA3" w14:textId="5558BD7F" w:rsidR="005A4993" w:rsidRDefault="00AE7203" w:rsidP="0081666D">
      <w:pPr>
        <w:pStyle w:val="Akapitzlist"/>
        <w:numPr>
          <w:ilvl w:val="2"/>
          <w:numId w:val="3"/>
        </w:numPr>
      </w:pPr>
      <w:r>
        <w:t xml:space="preserve">Kontakt do Inspektora Ochrony Danych: e-mail: </w:t>
      </w:r>
      <w:hyperlink r:id="rId26" w:history="1">
        <w:r w:rsidR="005A4993" w:rsidRPr="00CB7784">
          <w:rPr>
            <w:rStyle w:val="Hipercze"/>
          </w:rPr>
          <w:t>iod@pwikino.pl</w:t>
        </w:r>
      </w:hyperlink>
      <w:r w:rsidR="00674AA2">
        <w:t>.</w:t>
      </w:r>
    </w:p>
    <w:p w14:paraId="444C85ED" w14:textId="63648D09" w:rsidR="00500872" w:rsidRDefault="005A4993" w:rsidP="00F253DF">
      <w:pPr>
        <w:pStyle w:val="Akapitzlist"/>
        <w:numPr>
          <w:ilvl w:val="2"/>
          <w:numId w:val="3"/>
        </w:numPr>
      </w:pPr>
      <w:r w:rsidRPr="008A5A59">
        <w:t>Pani/Pana dane osobowe przetwarzane będą na podstawie art. 6 ust. 1 lit. c RODO w celu związanym z postępowaniem o udzielenie zamówienia</w:t>
      </w:r>
      <w:r>
        <w:br/>
      </w:r>
      <w:r w:rsidRPr="008A5A59">
        <w:t>pn.: „</w:t>
      </w:r>
      <w:r>
        <w:t>Dostawa i wymiana dwóch cel membranowych do elektrolizera typu OSEC NXT 24 zamontowanego na terenie Stacji Uzdatniania Wody w Trzaskach”</w:t>
      </w:r>
      <w:r w:rsidRPr="008A5A59">
        <w:t xml:space="preserve"> prowadzonym w trybie przetargu nieograniczonego.</w:t>
      </w:r>
      <w:r w:rsidR="00EC223B">
        <w:t>,</w:t>
      </w:r>
    </w:p>
    <w:p w14:paraId="1B0EDEA6" w14:textId="585D43BA" w:rsidR="00500872" w:rsidRDefault="00AE7203" w:rsidP="0081666D">
      <w:pPr>
        <w:pStyle w:val="Akapitzlist"/>
        <w:numPr>
          <w:ilvl w:val="2"/>
          <w:numId w:val="3"/>
        </w:numPr>
      </w:pPr>
      <w:r>
        <w:t>Odbiorcami Pani/Pana danych osobowych będą osoby lub podmioty, którym udostępniona zostanie dokumentacja postępowania w oparciu Regulaminu udzielania zamówień sektorowych PWiK Sp. z o.o. w Inowrocławiu zwanym dalej Regulaminem.</w:t>
      </w:r>
    </w:p>
    <w:p w14:paraId="2BDCD0CF" w14:textId="64A45B6B" w:rsidR="00500872" w:rsidRDefault="00AE7203" w:rsidP="0081666D">
      <w:pPr>
        <w:pStyle w:val="Akapitzlist"/>
        <w:numPr>
          <w:ilvl w:val="2"/>
          <w:numId w:val="3"/>
        </w:numPr>
      </w:pPr>
      <w:r>
        <w:t xml:space="preserve">Dane osobowe pozyskane w związku z prowadzeniem niniejszego postępowania o udzielenie zamówienia będą przechowywane, zgodnie z § 41 ust.1 Regulaminu przez okres 4 lat od dnia zakończenia postępowania </w:t>
      </w:r>
      <w:r w:rsidR="00C86FEE">
        <w:br/>
      </w:r>
      <w:r>
        <w:t>o udzielenie zamówienia. Niezależnie od powyższych postanowień, w przypadku zawarcia umowy w sprawie zamówienia publicznego, dane osobowe będą przetwarzane do upływu okresu przedawnienia roszczeń wynikających z umowy w sprawie zamówienia.</w:t>
      </w:r>
    </w:p>
    <w:p w14:paraId="4A8C13F0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Podanie przez Panią/Pana danych osobowych bezpośrednio Pani/Pana dotyczących jest niezbędne i związane z udziałem w postępowaniu o udzielenie zamówienia.</w:t>
      </w:r>
    </w:p>
    <w:p w14:paraId="0FDF2AFE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W odniesieniu do Pani/Pana danych osobowych decyzje nie będą podejmowane w sposób zautomatyzowany, stosowanie do art. 22 RODO;</w:t>
      </w:r>
    </w:p>
    <w:p w14:paraId="08BEC059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Posiada Pani/Pan:</w:t>
      </w:r>
    </w:p>
    <w:p w14:paraId="2CD4F76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15 RODO prawo dostępu do danych osobowych Pani/Pana dotyczących;</w:t>
      </w:r>
    </w:p>
    <w:p w14:paraId="49B84F8F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16 RODO prawo do sprostowania Pani/Pana danych osobowych;</w:t>
      </w:r>
    </w:p>
    <w:p w14:paraId="2432028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368EEE81" w14:textId="47B891FE" w:rsidR="0077515A" w:rsidRDefault="00AE7203" w:rsidP="0081666D">
      <w:pPr>
        <w:pStyle w:val="Akapitzlist"/>
        <w:numPr>
          <w:ilvl w:val="3"/>
          <w:numId w:val="3"/>
        </w:numPr>
      </w:pPr>
      <w:r>
        <w:t>prawo do wniesienia skargi do Prezesa Urzędu Ochrony Danych Osobowych, gdy uzna Pani/Pan, że przetwarzanie danych osobowych  Pani/Pana dotyczących narusza przepisy RODO</w:t>
      </w:r>
      <w:r w:rsidR="00006570">
        <w:t>.</w:t>
      </w:r>
    </w:p>
    <w:p w14:paraId="6E8402F2" w14:textId="77777777" w:rsidR="0077515A" w:rsidRDefault="00AE7203" w:rsidP="0081666D">
      <w:pPr>
        <w:pStyle w:val="Akapitzlist"/>
        <w:numPr>
          <w:ilvl w:val="2"/>
          <w:numId w:val="3"/>
        </w:numPr>
      </w:pPr>
      <w:r>
        <w:t>Nie przysługuje Pani/Panu:</w:t>
      </w:r>
    </w:p>
    <w:p w14:paraId="024D3E69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w związku z art. 17 ust. 3 lit. b, d lub e RODO prawo do usunięcia danych osobowych;</w:t>
      </w:r>
    </w:p>
    <w:p w14:paraId="44C9CE0D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prawo do przenoszenia danych osobowych, o którym mowa w art. 20 RODO;</w:t>
      </w:r>
    </w:p>
    <w:p w14:paraId="5C4828D1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21 RODO prawo sprzeciwu, wobec przetwarzania danych osobowych, gdyż podstawą prawną przetwarzania Pani/Pana danych osobowych jest art. 6 ust. 1 lit. c RODO.</w:t>
      </w:r>
    </w:p>
    <w:p w14:paraId="4A413BE3" w14:textId="740ADF28" w:rsidR="00AE7203" w:rsidRDefault="00AE7203" w:rsidP="0081666D">
      <w:pPr>
        <w:pStyle w:val="Akapitzlist"/>
        <w:numPr>
          <w:ilvl w:val="2"/>
          <w:numId w:val="3"/>
        </w:numPr>
      </w:pPr>
      <w:r>
        <w:t xml:space="preserve">Dane osobowe mogą być przekazywane do organów publicznych </w:t>
      </w:r>
      <w:r w:rsidR="00C86FEE">
        <w:br/>
      </w:r>
      <w:r>
        <w:t>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</w:t>
      </w:r>
      <w:r w:rsidR="00006570">
        <w:br/>
      </w:r>
      <w:r>
        <w:t>są przekazywane do podmiotów przetwarzających dane w imieniu administratora danych osobowych.</w:t>
      </w:r>
    </w:p>
    <w:p w14:paraId="43A35565" w14:textId="77777777" w:rsidR="00AE7203" w:rsidRDefault="00AE7203" w:rsidP="00AE7203"/>
    <w:p w14:paraId="6C0FED0A" w14:textId="56BEA293" w:rsidR="00AE7203" w:rsidRDefault="00AE7203" w:rsidP="00AE7203"/>
    <w:p w14:paraId="60F1BAEA" w14:textId="77777777" w:rsidR="00500872" w:rsidRDefault="00500872" w:rsidP="00500872">
      <w:r>
        <w:t>*   Wyjaśnienie: informacja w tym zakresie jest wymagana, jeżeli w odniesieniu do danego administratora lub podmiotu przetwarzającego istnieje obowiązek wyznaczenia inspektora ochrony danych osobowych.</w:t>
      </w:r>
    </w:p>
    <w:p w14:paraId="6A6FD53D" w14:textId="5F547E51" w:rsidR="00500872" w:rsidRDefault="00500872" w:rsidP="00AE7203"/>
    <w:p w14:paraId="5D3526E5" w14:textId="5B220FCF" w:rsidR="00500872" w:rsidRDefault="00500872" w:rsidP="00AE7203"/>
    <w:p w14:paraId="44C55243" w14:textId="77777777" w:rsidR="00500872" w:rsidRDefault="00500872" w:rsidP="00AE7203"/>
    <w:p w14:paraId="3A05814F" w14:textId="345D0B88" w:rsidR="00AE7203" w:rsidRDefault="00AE7203" w:rsidP="004D1166">
      <w:pPr>
        <w:ind w:left="4248" w:firstLine="708"/>
      </w:pPr>
      <w:r>
        <w:t>Podpis osoby uprawnionej</w:t>
      </w:r>
    </w:p>
    <w:p w14:paraId="003E841A" w14:textId="77777777" w:rsidR="00AE7203" w:rsidRDefault="00AE7203" w:rsidP="00AE7203"/>
    <w:p w14:paraId="795E8919" w14:textId="77777777" w:rsidR="00AE7203" w:rsidRDefault="00AE7203" w:rsidP="00AE7203"/>
    <w:p w14:paraId="3ABE7201" w14:textId="77777777" w:rsidR="00AE7203" w:rsidRPr="00674AA2" w:rsidRDefault="00AE7203" w:rsidP="00AE7203">
      <w:pPr>
        <w:rPr>
          <w:b/>
          <w:bCs/>
          <w:color w:val="000000" w:themeColor="text1"/>
        </w:rPr>
      </w:pPr>
      <w:r w:rsidRPr="00674AA2">
        <w:rPr>
          <w:b/>
          <w:bCs/>
          <w:color w:val="000000" w:themeColor="text1"/>
        </w:rPr>
        <w:t>Załączniki:</w:t>
      </w:r>
    </w:p>
    <w:p w14:paraId="37286435" w14:textId="77777777" w:rsidR="00AE7203" w:rsidRPr="00674AA2" w:rsidRDefault="00AE7203" w:rsidP="00AE7203">
      <w:pPr>
        <w:rPr>
          <w:sz w:val="22"/>
        </w:rPr>
      </w:pPr>
      <w:r w:rsidRPr="00674AA2">
        <w:rPr>
          <w:sz w:val="22"/>
        </w:rPr>
        <w:t>Załącznik nr 1 – Formularz ofertowy</w:t>
      </w:r>
    </w:p>
    <w:p w14:paraId="239928E9" w14:textId="77777777" w:rsidR="00AE7203" w:rsidRPr="00674AA2" w:rsidRDefault="00AE7203" w:rsidP="00AE7203">
      <w:pPr>
        <w:rPr>
          <w:sz w:val="22"/>
        </w:rPr>
      </w:pPr>
      <w:r w:rsidRPr="00674AA2">
        <w:rPr>
          <w:sz w:val="22"/>
        </w:rPr>
        <w:t>Załącznik nr 2 – Oświadczenie Wykonawcy o spełnieniu warunków udziału w postępowaniu</w:t>
      </w:r>
    </w:p>
    <w:p w14:paraId="45C33C73" w14:textId="77777777" w:rsidR="00AE7203" w:rsidRPr="00674AA2" w:rsidRDefault="00AE7203" w:rsidP="00AE7203">
      <w:pPr>
        <w:rPr>
          <w:sz w:val="22"/>
        </w:rPr>
      </w:pPr>
      <w:r w:rsidRPr="00674AA2">
        <w:rPr>
          <w:sz w:val="22"/>
        </w:rPr>
        <w:t>Załącznik nr 3 – Oświadczenie o braku podstaw do wykluczenia z postępowania</w:t>
      </w:r>
    </w:p>
    <w:p w14:paraId="194AA1A2" w14:textId="27B22369" w:rsidR="00AE7203" w:rsidRPr="00674AA2" w:rsidRDefault="00AE7203" w:rsidP="00AE7203">
      <w:pPr>
        <w:rPr>
          <w:sz w:val="22"/>
        </w:rPr>
      </w:pPr>
      <w:r w:rsidRPr="00674AA2">
        <w:rPr>
          <w:sz w:val="22"/>
        </w:rPr>
        <w:t xml:space="preserve">Załącznik nr </w:t>
      </w:r>
      <w:r w:rsidR="00EC7FA6">
        <w:rPr>
          <w:sz w:val="22"/>
        </w:rPr>
        <w:t>4</w:t>
      </w:r>
      <w:r w:rsidRPr="00674AA2">
        <w:rPr>
          <w:sz w:val="22"/>
        </w:rPr>
        <w:t xml:space="preserve"> – Oświadczenie o nie przynależeniu do grupy kapitałowej  </w:t>
      </w:r>
    </w:p>
    <w:p w14:paraId="54FCE754" w14:textId="02A6C734" w:rsidR="00AE7203" w:rsidRPr="00AE7203" w:rsidRDefault="00AE7203" w:rsidP="00AE7203"/>
    <w:sectPr w:rsidR="00AE7203" w:rsidRPr="00AE7203" w:rsidSect="00047CF3">
      <w:footerReference w:type="default" r:id="rId2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0D8A" w14:textId="77777777" w:rsidR="00844DEC" w:rsidRDefault="00844DEC" w:rsidP="00357683">
      <w:pPr>
        <w:spacing w:line="240" w:lineRule="auto"/>
      </w:pPr>
      <w:r>
        <w:separator/>
      </w:r>
    </w:p>
  </w:endnote>
  <w:endnote w:type="continuationSeparator" w:id="0">
    <w:p w14:paraId="1385291E" w14:textId="77777777" w:rsidR="00844DEC" w:rsidRDefault="00844DEC" w:rsidP="0035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287039"/>
      <w:docPartObj>
        <w:docPartGallery w:val="Page Numbers (Bottom of Page)"/>
        <w:docPartUnique/>
      </w:docPartObj>
    </w:sdtPr>
    <w:sdtEndPr/>
    <w:sdtContent>
      <w:p w14:paraId="699FBB56" w14:textId="57490302" w:rsidR="00357683" w:rsidRDefault="003576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90">
          <w:rPr>
            <w:noProof/>
          </w:rPr>
          <w:t>2</w:t>
        </w:r>
        <w:r>
          <w:fldChar w:fldCharType="end"/>
        </w:r>
      </w:p>
    </w:sdtContent>
  </w:sdt>
  <w:p w14:paraId="4DA300BF" w14:textId="77777777" w:rsidR="00357683" w:rsidRDefault="0035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E76D" w14:textId="77777777" w:rsidR="00844DEC" w:rsidRDefault="00844DEC" w:rsidP="00357683">
      <w:pPr>
        <w:spacing w:line="240" w:lineRule="auto"/>
      </w:pPr>
      <w:r>
        <w:separator/>
      </w:r>
    </w:p>
  </w:footnote>
  <w:footnote w:type="continuationSeparator" w:id="0">
    <w:p w14:paraId="1D5A5800" w14:textId="77777777" w:rsidR="00844DEC" w:rsidRDefault="00844DEC" w:rsidP="00357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29A"/>
    <w:multiLevelType w:val="hybridMultilevel"/>
    <w:tmpl w:val="9F60C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917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02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606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77F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4251C5"/>
    <w:multiLevelType w:val="hybridMultilevel"/>
    <w:tmpl w:val="8B408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A3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27202"/>
    <w:multiLevelType w:val="hybridMultilevel"/>
    <w:tmpl w:val="EAEAC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422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1B35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632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767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072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712411"/>
    <w:multiLevelType w:val="hybridMultilevel"/>
    <w:tmpl w:val="D408B684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E1301D3"/>
    <w:multiLevelType w:val="multilevel"/>
    <w:tmpl w:val="C2BC2BA0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 w:cs="Open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A70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032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2D461B"/>
    <w:multiLevelType w:val="hybridMultilevel"/>
    <w:tmpl w:val="3398D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4661A"/>
    <w:multiLevelType w:val="multilevel"/>
    <w:tmpl w:val="15BE733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4A0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FC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5"/>
  </w:num>
  <w:num w:numId="9">
    <w:abstractNumId w:val="20"/>
  </w:num>
  <w:num w:numId="10">
    <w:abstractNumId w:val="8"/>
  </w:num>
  <w:num w:numId="11">
    <w:abstractNumId w:val="12"/>
  </w:num>
  <w:num w:numId="12">
    <w:abstractNumId w:val="11"/>
  </w:num>
  <w:num w:numId="13">
    <w:abstractNumId w:val="19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 w:numId="18">
    <w:abstractNumId w:val="0"/>
  </w:num>
  <w:num w:numId="19">
    <w:abstractNumId w:val="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03"/>
    <w:rsid w:val="00006570"/>
    <w:rsid w:val="00037D0E"/>
    <w:rsid w:val="00047CF3"/>
    <w:rsid w:val="0005213D"/>
    <w:rsid w:val="00053EF8"/>
    <w:rsid w:val="00054CC1"/>
    <w:rsid w:val="00055E8F"/>
    <w:rsid w:val="00080DE5"/>
    <w:rsid w:val="000810CD"/>
    <w:rsid w:val="00086997"/>
    <w:rsid w:val="000928E4"/>
    <w:rsid w:val="000A7119"/>
    <w:rsid w:val="000A7A57"/>
    <w:rsid w:val="000B267B"/>
    <w:rsid w:val="000D50A2"/>
    <w:rsid w:val="000D6A76"/>
    <w:rsid w:val="000F0BAE"/>
    <w:rsid w:val="0010275B"/>
    <w:rsid w:val="0012116A"/>
    <w:rsid w:val="0012426D"/>
    <w:rsid w:val="00124ACB"/>
    <w:rsid w:val="00125F38"/>
    <w:rsid w:val="00126C3F"/>
    <w:rsid w:val="00126DD2"/>
    <w:rsid w:val="00142827"/>
    <w:rsid w:val="001504E0"/>
    <w:rsid w:val="00157511"/>
    <w:rsid w:val="00160948"/>
    <w:rsid w:val="00176BA0"/>
    <w:rsid w:val="00183F97"/>
    <w:rsid w:val="00192FA8"/>
    <w:rsid w:val="00197468"/>
    <w:rsid w:val="00197F67"/>
    <w:rsid w:val="001A115D"/>
    <w:rsid w:val="001B4276"/>
    <w:rsid w:val="001B44B4"/>
    <w:rsid w:val="001B7FF9"/>
    <w:rsid w:val="001C047F"/>
    <w:rsid w:val="001D3A0D"/>
    <w:rsid w:val="001D783F"/>
    <w:rsid w:val="001D79FE"/>
    <w:rsid w:val="00223882"/>
    <w:rsid w:val="002379EA"/>
    <w:rsid w:val="00247FDF"/>
    <w:rsid w:val="00253F22"/>
    <w:rsid w:val="0026208E"/>
    <w:rsid w:val="00265F67"/>
    <w:rsid w:val="00270D5E"/>
    <w:rsid w:val="002728FE"/>
    <w:rsid w:val="00280C2D"/>
    <w:rsid w:val="00280E7F"/>
    <w:rsid w:val="002C4200"/>
    <w:rsid w:val="002D1A4D"/>
    <w:rsid w:val="002D3F83"/>
    <w:rsid w:val="002D5B15"/>
    <w:rsid w:val="002F2BD3"/>
    <w:rsid w:val="002F2F26"/>
    <w:rsid w:val="002F51A5"/>
    <w:rsid w:val="00310CEA"/>
    <w:rsid w:val="00320FA5"/>
    <w:rsid w:val="00325884"/>
    <w:rsid w:val="0033157E"/>
    <w:rsid w:val="003456A8"/>
    <w:rsid w:val="003523BC"/>
    <w:rsid w:val="003573FC"/>
    <w:rsid w:val="00357683"/>
    <w:rsid w:val="00360B8B"/>
    <w:rsid w:val="0036498A"/>
    <w:rsid w:val="00366976"/>
    <w:rsid w:val="00371A05"/>
    <w:rsid w:val="00380AC2"/>
    <w:rsid w:val="003A1717"/>
    <w:rsid w:val="003A19FA"/>
    <w:rsid w:val="003A672B"/>
    <w:rsid w:val="003A6F2F"/>
    <w:rsid w:val="003D59DA"/>
    <w:rsid w:val="003F6A1B"/>
    <w:rsid w:val="00403626"/>
    <w:rsid w:val="00416C28"/>
    <w:rsid w:val="00420E7C"/>
    <w:rsid w:val="00424D01"/>
    <w:rsid w:val="00426B97"/>
    <w:rsid w:val="00430677"/>
    <w:rsid w:val="00450280"/>
    <w:rsid w:val="00451035"/>
    <w:rsid w:val="00454862"/>
    <w:rsid w:val="004571F3"/>
    <w:rsid w:val="00470229"/>
    <w:rsid w:val="00474323"/>
    <w:rsid w:val="00475A50"/>
    <w:rsid w:val="00476EFB"/>
    <w:rsid w:val="004849AB"/>
    <w:rsid w:val="00485AC5"/>
    <w:rsid w:val="004922E0"/>
    <w:rsid w:val="004975B1"/>
    <w:rsid w:val="00497F84"/>
    <w:rsid w:val="004B567D"/>
    <w:rsid w:val="004B7C77"/>
    <w:rsid w:val="004C7CD2"/>
    <w:rsid w:val="004D02CC"/>
    <w:rsid w:val="004D1166"/>
    <w:rsid w:val="004D1DE2"/>
    <w:rsid w:val="004E141B"/>
    <w:rsid w:val="004E39C1"/>
    <w:rsid w:val="004F19AB"/>
    <w:rsid w:val="00500872"/>
    <w:rsid w:val="00503252"/>
    <w:rsid w:val="0051368D"/>
    <w:rsid w:val="005230EF"/>
    <w:rsid w:val="005257A1"/>
    <w:rsid w:val="00541A8B"/>
    <w:rsid w:val="00554431"/>
    <w:rsid w:val="00557906"/>
    <w:rsid w:val="00560CDE"/>
    <w:rsid w:val="0057096A"/>
    <w:rsid w:val="00597996"/>
    <w:rsid w:val="005A3EF0"/>
    <w:rsid w:val="005A4993"/>
    <w:rsid w:val="005A4C50"/>
    <w:rsid w:val="005B0000"/>
    <w:rsid w:val="005B689E"/>
    <w:rsid w:val="005D17C7"/>
    <w:rsid w:val="005E74CC"/>
    <w:rsid w:val="005F0B9D"/>
    <w:rsid w:val="005F685E"/>
    <w:rsid w:val="005F75E7"/>
    <w:rsid w:val="00600B9C"/>
    <w:rsid w:val="00601790"/>
    <w:rsid w:val="00603930"/>
    <w:rsid w:val="00606377"/>
    <w:rsid w:val="00606DAA"/>
    <w:rsid w:val="006107CC"/>
    <w:rsid w:val="006157C6"/>
    <w:rsid w:val="0062507A"/>
    <w:rsid w:val="00627527"/>
    <w:rsid w:val="006320D5"/>
    <w:rsid w:val="00642103"/>
    <w:rsid w:val="00646E18"/>
    <w:rsid w:val="00656BA6"/>
    <w:rsid w:val="00657A3F"/>
    <w:rsid w:val="006655E7"/>
    <w:rsid w:val="00670D72"/>
    <w:rsid w:val="00674AA2"/>
    <w:rsid w:val="006759EB"/>
    <w:rsid w:val="00680224"/>
    <w:rsid w:val="00681134"/>
    <w:rsid w:val="006A23F5"/>
    <w:rsid w:val="006A3D7A"/>
    <w:rsid w:val="006A4067"/>
    <w:rsid w:val="006A4589"/>
    <w:rsid w:val="006A60CF"/>
    <w:rsid w:val="006B2194"/>
    <w:rsid w:val="006D62CF"/>
    <w:rsid w:val="006E1DDF"/>
    <w:rsid w:val="006E349D"/>
    <w:rsid w:val="006E361B"/>
    <w:rsid w:val="00700296"/>
    <w:rsid w:val="0070299C"/>
    <w:rsid w:val="007044DF"/>
    <w:rsid w:val="00731C94"/>
    <w:rsid w:val="007344B9"/>
    <w:rsid w:val="00744CB0"/>
    <w:rsid w:val="00754D2F"/>
    <w:rsid w:val="00766037"/>
    <w:rsid w:val="0077098E"/>
    <w:rsid w:val="0077515A"/>
    <w:rsid w:val="00777CB0"/>
    <w:rsid w:val="00785E35"/>
    <w:rsid w:val="007A50BF"/>
    <w:rsid w:val="007B1B49"/>
    <w:rsid w:val="007B32E9"/>
    <w:rsid w:val="007C4B5E"/>
    <w:rsid w:val="007D064A"/>
    <w:rsid w:val="007D47DD"/>
    <w:rsid w:val="007E02F3"/>
    <w:rsid w:val="0081666D"/>
    <w:rsid w:val="008312C4"/>
    <w:rsid w:val="00832497"/>
    <w:rsid w:val="00832AFA"/>
    <w:rsid w:val="0083489A"/>
    <w:rsid w:val="00834C97"/>
    <w:rsid w:val="00837CD3"/>
    <w:rsid w:val="00837F2A"/>
    <w:rsid w:val="00842840"/>
    <w:rsid w:val="00844DEC"/>
    <w:rsid w:val="0086148D"/>
    <w:rsid w:val="00867A37"/>
    <w:rsid w:val="008A0772"/>
    <w:rsid w:val="008A1C04"/>
    <w:rsid w:val="008A3102"/>
    <w:rsid w:val="008A46C9"/>
    <w:rsid w:val="008A5A59"/>
    <w:rsid w:val="008B5CFB"/>
    <w:rsid w:val="008B7429"/>
    <w:rsid w:val="008D2444"/>
    <w:rsid w:val="008D2491"/>
    <w:rsid w:val="008D48E6"/>
    <w:rsid w:val="008E0132"/>
    <w:rsid w:val="008E3B6A"/>
    <w:rsid w:val="008F0D81"/>
    <w:rsid w:val="008F2955"/>
    <w:rsid w:val="00902ECC"/>
    <w:rsid w:val="00905FB9"/>
    <w:rsid w:val="00920B9C"/>
    <w:rsid w:val="009218BC"/>
    <w:rsid w:val="0093130C"/>
    <w:rsid w:val="00941D85"/>
    <w:rsid w:val="00946BD7"/>
    <w:rsid w:val="00950B00"/>
    <w:rsid w:val="00961C98"/>
    <w:rsid w:val="00962083"/>
    <w:rsid w:val="00964F8C"/>
    <w:rsid w:val="009710F6"/>
    <w:rsid w:val="009812B4"/>
    <w:rsid w:val="0098332C"/>
    <w:rsid w:val="00996BDB"/>
    <w:rsid w:val="009A27E2"/>
    <w:rsid w:val="009A2D67"/>
    <w:rsid w:val="009A7797"/>
    <w:rsid w:val="009B278C"/>
    <w:rsid w:val="009B42D0"/>
    <w:rsid w:val="009B47B2"/>
    <w:rsid w:val="009B492E"/>
    <w:rsid w:val="009C3E61"/>
    <w:rsid w:val="009D48F8"/>
    <w:rsid w:val="009D657D"/>
    <w:rsid w:val="009F45D3"/>
    <w:rsid w:val="009F7F76"/>
    <w:rsid w:val="00A055BF"/>
    <w:rsid w:val="00A2761B"/>
    <w:rsid w:val="00A3466F"/>
    <w:rsid w:val="00A47FAC"/>
    <w:rsid w:val="00A51411"/>
    <w:rsid w:val="00A519FD"/>
    <w:rsid w:val="00A53DF7"/>
    <w:rsid w:val="00A60EC8"/>
    <w:rsid w:val="00A61DAA"/>
    <w:rsid w:val="00A97BF7"/>
    <w:rsid w:val="00AA3A9A"/>
    <w:rsid w:val="00AC3AC7"/>
    <w:rsid w:val="00AC48D7"/>
    <w:rsid w:val="00AD57D6"/>
    <w:rsid w:val="00AD6EA4"/>
    <w:rsid w:val="00AE0719"/>
    <w:rsid w:val="00AE1B60"/>
    <w:rsid w:val="00AE7203"/>
    <w:rsid w:val="00AE7B63"/>
    <w:rsid w:val="00AF5396"/>
    <w:rsid w:val="00AF6BD8"/>
    <w:rsid w:val="00AF75F8"/>
    <w:rsid w:val="00B03899"/>
    <w:rsid w:val="00B25B08"/>
    <w:rsid w:val="00B45D23"/>
    <w:rsid w:val="00B46068"/>
    <w:rsid w:val="00B50BF5"/>
    <w:rsid w:val="00B53937"/>
    <w:rsid w:val="00B5502E"/>
    <w:rsid w:val="00B62A7E"/>
    <w:rsid w:val="00B76389"/>
    <w:rsid w:val="00B806D5"/>
    <w:rsid w:val="00BA39C9"/>
    <w:rsid w:val="00BA7A00"/>
    <w:rsid w:val="00BC33D3"/>
    <w:rsid w:val="00BD4DD8"/>
    <w:rsid w:val="00BD736B"/>
    <w:rsid w:val="00BE00E1"/>
    <w:rsid w:val="00BF55D7"/>
    <w:rsid w:val="00C02831"/>
    <w:rsid w:val="00C219ED"/>
    <w:rsid w:val="00C37BE7"/>
    <w:rsid w:val="00C42A54"/>
    <w:rsid w:val="00C4360E"/>
    <w:rsid w:val="00C45DC1"/>
    <w:rsid w:val="00C66B3F"/>
    <w:rsid w:val="00C84B3F"/>
    <w:rsid w:val="00C86FEE"/>
    <w:rsid w:val="00CB0EF6"/>
    <w:rsid w:val="00CB430F"/>
    <w:rsid w:val="00CB561D"/>
    <w:rsid w:val="00CB6932"/>
    <w:rsid w:val="00CB7616"/>
    <w:rsid w:val="00CC53CC"/>
    <w:rsid w:val="00CD73AB"/>
    <w:rsid w:val="00CE60D9"/>
    <w:rsid w:val="00CF46FB"/>
    <w:rsid w:val="00CF7F28"/>
    <w:rsid w:val="00D0275C"/>
    <w:rsid w:val="00D205E9"/>
    <w:rsid w:val="00D216C6"/>
    <w:rsid w:val="00D2381A"/>
    <w:rsid w:val="00D313F6"/>
    <w:rsid w:val="00D32F70"/>
    <w:rsid w:val="00D368EB"/>
    <w:rsid w:val="00D36A18"/>
    <w:rsid w:val="00D45206"/>
    <w:rsid w:val="00D479AE"/>
    <w:rsid w:val="00D47BD3"/>
    <w:rsid w:val="00D6011F"/>
    <w:rsid w:val="00D73F16"/>
    <w:rsid w:val="00D749F7"/>
    <w:rsid w:val="00D81686"/>
    <w:rsid w:val="00D85004"/>
    <w:rsid w:val="00D91719"/>
    <w:rsid w:val="00DB5AB8"/>
    <w:rsid w:val="00DC25EE"/>
    <w:rsid w:val="00DC7398"/>
    <w:rsid w:val="00DD0953"/>
    <w:rsid w:val="00DE7F6B"/>
    <w:rsid w:val="00DF450F"/>
    <w:rsid w:val="00E055EF"/>
    <w:rsid w:val="00E05896"/>
    <w:rsid w:val="00E22122"/>
    <w:rsid w:val="00E275BE"/>
    <w:rsid w:val="00E34ADE"/>
    <w:rsid w:val="00E44FDC"/>
    <w:rsid w:val="00E53C5C"/>
    <w:rsid w:val="00E56806"/>
    <w:rsid w:val="00E66B94"/>
    <w:rsid w:val="00E73BB0"/>
    <w:rsid w:val="00E74770"/>
    <w:rsid w:val="00E81FF2"/>
    <w:rsid w:val="00E83709"/>
    <w:rsid w:val="00E86053"/>
    <w:rsid w:val="00E8785E"/>
    <w:rsid w:val="00EA3ADE"/>
    <w:rsid w:val="00EC223B"/>
    <w:rsid w:val="00EC7FA6"/>
    <w:rsid w:val="00ED2DC0"/>
    <w:rsid w:val="00EE241F"/>
    <w:rsid w:val="00EE5F41"/>
    <w:rsid w:val="00EF78B2"/>
    <w:rsid w:val="00EF7AD8"/>
    <w:rsid w:val="00F046EB"/>
    <w:rsid w:val="00F11CB8"/>
    <w:rsid w:val="00F253DF"/>
    <w:rsid w:val="00F336A0"/>
    <w:rsid w:val="00F33BDE"/>
    <w:rsid w:val="00F41C86"/>
    <w:rsid w:val="00F6637B"/>
    <w:rsid w:val="00F73095"/>
    <w:rsid w:val="00F81CBE"/>
    <w:rsid w:val="00F86357"/>
    <w:rsid w:val="00F9352C"/>
    <w:rsid w:val="00F93DEE"/>
    <w:rsid w:val="00F94839"/>
    <w:rsid w:val="00FA01E1"/>
    <w:rsid w:val="00FA0E49"/>
    <w:rsid w:val="00FC1007"/>
    <w:rsid w:val="00FC4370"/>
    <w:rsid w:val="00FC54F9"/>
    <w:rsid w:val="00FC592C"/>
    <w:rsid w:val="00FF331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F78"/>
  <w15:docId w15:val="{62C45935-3CDA-4168-B991-E54F237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37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41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A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7A3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E241F"/>
    <w:rPr>
      <w:rFonts w:ascii="Times New Roman" w:eastAsiaTheme="majorEastAsia" w:hAnsi="Times New Roman" w:cstheme="majorBidi"/>
      <w:b/>
      <w:sz w:val="24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80C2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098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4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541A8B"/>
    <w:pPr>
      <w:shd w:val="clear" w:color="auto" w:fill="FFFFFF"/>
      <w:suppressAutoHyphens/>
      <w:spacing w:before="540" w:after="2520" w:line="281" w:lineRule="exact"/>
      <w:ind w:hanging="580"/>
      <w:jc w:val="center"/>
    </w:pPr>
    <w:rPr>
      <w:rFonts w:eastAsia="Times New Roman" w:cs="Times New Roman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7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76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8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76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83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ikino.pl" TargetMode="External"/><Relationship Id="rId13" Type="http://schemas.openxmlformats.org/officeDocument/2006/relationships/hyperlink" Target="https://platformazakupowa.pl/pn/pwikino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mailto:iod@pwikin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wikino.pl/bip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westycje@pwikino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wikino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pwikino" TargetMode="External"/><Relationship Id="rId19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pwikino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pn/pwikino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3873-CF8F-43E4-BD98-7C943190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4784</Words>
  <Characters>28710</Characters>
  <Application>Microsoft Office Word</Application>
  <DocSecurity>4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</dc:creator>
  <cp:keywords/>
  <dc:description/>
  <cp:lastModifiedBy>Komputer1</cp:lastModifiedBy>
  <cp:revision>2</cp:revision>
  <cp:lastPrinted>2022-05-31T07:00:00Z</cp:lastPrinted>
  <dcterms:created xsi:type="dcterms:W3CDTF">2022-06-01T09:15:00Z</dcterms:created>
  <dcterms:modified xsi:type="dcterms:W3CDTF">2022-06-01T09:15:00Z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-966234992</vt:i4>
  </property>
</Properties>
</file>